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F6269" w:rsidRPr="003F6269" w:rsidTr="00945458">
        <w:trPr>
          <w:trHeight w:val="1977"/>
        </w:trPr>
        <w:tc>
          <w:tcPr>
            <w:tcW w:w="4594" w:type="dxa"/>
            <w:tcBorders>
              <w:bottom w:val="single" w:sz="4" w:space="0" w:color="auto"/>
            </w:tcBorders>
            <w:tcMar>
              <w:bottom w:w="170" w:type="dxa"/>
            </w:tcMar>
          </w:tcPr>
          <w:p w:rsidR="003F6269" w:rsidRPr="003F6269" w:rsidRDefault="003F6269" w:rsidP="003F6269">
            <w:pPr>
              <w:jc w:val="both"/>
            </w:pPr>
            <w:r w:rsidRPr="003F6269">
              <w:rPr>
                <w:rFonts w:hint="eastAsia"/>
                <w:noProof/>
              </w:rPr>
              <w:drawing>
                <wp:anchor distT="0" distB="0" distL="114300" distR="114300" simplePos="0" relativeHeight="251659264" behindDoc="1" locked="0" layoutInCell="0" allowOverlap="1" wp14:anchorId="491B7F1D" wp14:editId="3EE858D2">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F6269" w:rsidRPr="003F6269" w:rsidRDefault="003F6269" w:rsidP="003F6269"/>
        </w:tc>
        <w:tc>
          <w:tcPr>
            <w:tcW w:w="425" w:type="dxa"/>
            <w:tcBorders>
              <w:bottom w:val="single" w:sz="4" w:space="0" w:color="auto"/>
            </w:tcBorders>
            <w:tcMar>
              <w:left w:w="0" w:type="dxa"/>
              <w:right w:w="0" w:type="dxa"/>
            </w:tcMar>
          </w:tcPr>
          <w:p w:rsidR="003F6269" w:rsidRPr="003F6269" w:rsidRDefault="003F6269" w:rsidP="003F6269">
            <w:pPr>
              <w:jc w:val="right"/>
            </w:pPr>
            <w:r w:rsidRPr="003F6269">
              <w:rPr>
                <w:rFonts w:hint="eastAsia"/>
                <w:b/>
                <w:sz w:val="40"/>
                <w:szCs w:val="40"/>
              </w:rPr>
              <w:t>C</w:t>
            </w:r>
          </w:p>
        </w:tc>
      </w:tr>
      <w:tr w:rsidR="003F6269" w:rsidRPr="003F6269" w:rsidTr="00945458">
        <w:trPr>
          <w:trHeight w:hRule="exact" w:val="340"/>
        </w:trPr>
        <w:tc>
          <w:tcPr>
            <w:tcW w:w="9356" w:type="dxa"/>
            <w:gridSpan w:val="3"/>
            <w:tcBorders>
              <w:top w:val="single" w:sz="4" w:space="0" w:color="auto"/>
            </w:tcBorders>
            <w:tcMar>
              <w:top w:w="170" w:type="dxa"/>
              <w:left w:w="0" w:type="dxa"/>
              <w:right w:w="0" w:type="dxa"/>
            </w:tcMar>
            <w:vAlign w:val="bottom"/>
          </w:tcPr>
          <w:p w:rsidR="003F6269" w:rsidRPr="003F6269" w:rsidRDefault="003F6269" w:rsidP="003F6269">
            <w:pPr>
              <w:jc w:val="right"/>
              <w:rPr>
                <w:rFonts w:ascii="Arial Black" w:hAnsi="Arial Black"/>
                <w:caps/>
                <w:sz w:val="15"/>
              </w:rPr>
            </w:pPr>
            <w:r w:rsidRPr="003F6269">
              <w:rPr>
                <w:rFonts w:ascii="Arial Black" w:hAnsi="Arial Black" w:hint="eastAsia"/>
                <w:caps/>
                <w:sz w:val="15"/>
              </w:rPr>
              <w:t>CDIP/19/</w:t>
            </w:r>
            <w:bookmarkStart w:id="0" w:name="Code"/>
            <w:bookmarkEnd w:id="0"/>
            <w:r>
              <w:rPr>
                <w:rFonts w:ascii="Arial Black" w:hAnsi="Arial Black" w:hint="eastAsia"/>
                <w:caps/>
                <w:sz w:val="15"/>
              </w:rPr>
              <w:t>2</w:t>
            </w:r>
          </w:p>
        </w:tc>
      </w:tr>
      <w:tr w:rsidR="003F6269" w:rsidRPr="003F6269" w:rsidTr="00945458">
        <w:trPr>
          <w:trHeight w:hRule="exact" w:val="170"/>
        </w:trPr>
        <w:tc>
          <w:tcPr>
            <w:tcW w:w="9356" w:type="dxa"/>
            <w:gridSpan w:val="3"/>
            <w:noWrap/>
            <w:tcMar>
              <w:left w:w="0" w:type="dxa"/>
              <w:right w:w="0" w:type="dxa"/>
            </w:tcMar>
            <w:vAlign w:val="bottom"/>
          </w:tcPr>
          <w:p w:rsidR="003F6269" w:rsidRPr="003F6269" w:rsidRDefault="003F6269" w:rsidP="003F6269">
            <w:pPr>
              <w:jc w:val="right"/>
              <w:rPr>
                <w:rFonts w:ascii="Arial Black" w:hAnsi="Arial Black"/>
                <w:b/>
                <w:caps/>
                <w:sz w:val="15"/>
                <w:szCs w:val="15"/>
              </w:rPr>
            </w:pPr>
            <w:r w:rsidRPr="003F6269">
              <w:rPr>
                <w:rFonts w:eastAsia="SimHei" w:hint="eastAsia"/>
                <w:b/>
                <w:sz w:val="15"/>
                <w:szCs w:val="15"/>
              </w:rPr>
              <w:t>原</w:t>
            </w:r>
            <w:r w:rsidRPr="003F6269">
              <w:rPr>
                <w:rFonts w:eastAsia="SimHei" w:hint="eastAsia"/>
                <w:b/>
                <w:sz w:val="15"/>
                <w:szCs w:val="15"/>
                <w:lang w:val="pt-BR"/>
              </w:rPr>
              <w:t xml:space="preserve"> </w:t>
            </w:r>
            <w:r w:rsidRPr="003F6269">
              <w:rPr>
                <w:rFonts w:eastAsia="SimHei" w:hint="eastAsia"/>
                <w:b/>
                <w:sz w:val="15"/>
                <w:szCs w:val="15"/>
              </w:rPr>
              <w:t>文</w:t>
            </w:r>
            <w:r w:rsidRPr="003F6269">
              <w:rPr>
                <w:rFonts w:eastAsia="SimHei" w:hint="eastAsia"/>
                <w:b/>
                <w:sz w:val="15"/>
                <w:szCs w:val="15"/>
                <w:lang w:val="pt-BR"/>
              </w:rPr>
              <w:t>：</w:t>
            </w:r>
            <w:bookmarkStart w:id="1" w:name="Original"/>
            <w:bookmarkEnd w:id="1"/>
            <w:r w:rsidRPr="003F6269">
              <w:rPr>
                <w:rFonts w:eastAsia="SimHei" w:hint="eastAsia"/>
                <w:b/>
                <w:sz w:val="15"/>
                <w:szCs w:val="15"/>
                <w:lang w:val="pt-BR"/>
              </w:rPr>
              <w:t>英</w:t>
            </w:r>
            <w:r w:rsidRPr="003F6269">
              <w:rPr>
                <w:rFonts w:eastAsia="SimHei" w:hint="eastAsia"/>
                <w:b/>
                <w:sz w:val="15"/>
                <w:szCs w:val="15"/>
              </w:rPr>
              <w:t>文</w:t>
            </w:r>
          </w:p>
        </w:tc>
      </w:tr>
      <w:tr w:rsidR="003F6269" w:rsidRPr="003F6269" w:rsidTr="00945458">
        <w:trPr>
          <w:trHeight w:hRule="exact" w:val="198"/>
        </w:trPr>
        <w:tc>
          <w:tcPr>
            <w:tcW w:w="9356" w:type="dxa"/>
            <w:gridSpan w:val="3"/>
            <w:tcMar>
              <w:left w:w="0" w:type="dxa"/>
              <w:right w:w="0" w:type="dxa"/>
            </w:tcMar>
            <w:vAlign w:val="bottom"/>
          </w:tcPr>
          <w:p w:rsidR="003F6269" w:rsidRPr="003F6269" w:rsidRDefault="003F6269" w:rsidP="003F6269">
            <w:pPr>
              <w:jc w:val="right"/>
              <w:rPr>
                <w:rFonts w:ascii="SimHei" w:eastAsia="SimHei" w:hAnsi="Arial Black"/>
                <w:b/>
                <w:caps/>
                <w:sz w:val="15"/>
                <w:szCs w:val="15"/>
              </w:rPr>
            </w:pPr>
            <w:r w:rsidRPr="003F6269">
              <w:rPr>
                <w:rFonts w:ascii="SimHei" w:eastAsia="SimHei" w:hint="eastAsia"/>
                <w:b/>
                <w:sz w:val="15"/>
                <w:szCs w:val="15"/>
              </w:rPr>
              <w:t>日</w:t>
            </w:r>
            <w:r w:rsidRPr="003F6269">
              <w:rPr>
                <w:rFonts w:ascii="SimHei" w:eastAsia="SimHei" w:hint="eastAsia"/>
                <w:b/>
                <w:sz w:val="15"/>
                <w:szCs w:val="15"/>
                <w:lang w:val="pt-BR"/>
              </w:rPr>
              <w:t xml:space="preserve"> </w:t>
            </w:r>
            <w:r w:rsidRPr="003F6269">
              <w:rPr>
                <w:rFonts w:ascii="SimHei" w:eastAsia="SimHei" w:hint="eastAsia"/>
                <w:b/>
                <w:sz w:val="15"/>
                <w:szCs w:val="15"/>
              </w:rPr>
              <w:t>期</w:t>
            </w:r>
            <w:r w:rsidRPr="003F6269">
              <w:rPr>
                <w:rFonts w:ascii="SimHei" w:eastAsia="SimHei" w:hAnsi="SimSun" w:hint="eastAsia"/>
                <w:b/>
                <w:sz w:val="15"/>
                <w:szCs w:val="15"/>
                <w:lang w:val="pt-BR"/>
              </w:rPr>
              <w:t>：</w:t>
            </w:r>
            <w:bookmarkStart w:id="2" w:name="Date"/>
            <w:bookmarkEnd w:id="2"/>
            <w:r w:rsidRPr="003F6269">
              <w:rPr>
                <w:rFonts w:ascii="Arial Black" w:eastAsia="SimHei" w:hAnsi="Arial Black" w:hint="eastAsia"/>
                <w:sz w:val="15"/>
                <w:szCs w:val="15"/>
                <w:lang w:val="pt-BR"/>
              </w:rPr>
              <w:t>2017</w:t>
            </w:r>
            <w:r w:rsidRPr="003F6269">
              <w:rPr>
                <w:rFonts w:ascii="SimHei" w:eastAsia="SimHei" w:hAnsi="Times New Roman" w:hint="eastAsia"/>
                <w:b/>
                <w:sz w:val="15"/>
                <w:szCs w:val="15"/>
              </w:rPr>
              <w:t>年</w:t>
            </w:r>
            <w:r>
              <w:rPr>
                <w:rFonts w:ascii="Arial Black" w:eastAsia="SimHei" w:hAnsi="Arial Black" w:hint="eastAsia"/>
                <w:sz w:val="15"/>
                <w:szCs w:val="15"/>
                <w:lang w:val="pt-BR"/>
              </w:rPr>
              <w:t>2</w:t>
            </w:r>
            <w:r w:rsidRPr="003F6269">
              <w:rPr>
                <w:rFonts w:ascii="SimHei" w:eastAsia="SimHei" w:hAnsi="Times New Roman" w:hint="eastAsia"/>
                <w:b/>
                <w:sz w:val="15"/>
                <w:szCs w:val="15"/>
              </w:rPr>
              <w:t>月</w:t>
            </w:r>
            <w:r>
              <w:rPr>
                <w:rFonts w:ascii="Arial Black" w:eastAsia="SimHei" w:hAnsi="Arial Black" w:hint="eastAsia"/>
                <w:sz w:val="15"/>
                <w:szCs w:val="15"/>
              </w:rPr>
              <w:t>22</w:t>
            </w:r>
            <w:r w:rsidRPr="003F6269">
              <w:rPr>
                <w:rFonts w:ascii="SimHei" w:eastAsia="SimHei" w:hAnsi="Times New Roman" w:hint="eastAsia"/>
                <w:b/>
                <w:sz w:val="15"/>
                <w:szCs w:val="15"/>
              </w:rPr>
              <w:t>日</w:t>
            </w:r>
            <w:r w:rsidRPr="003F6269">
              <w:rPr>
                <w:rFonts w:ascii="SimHei" w:eastAsia="SimHei" w:hAnsi="Arial Black" w:hint="eastAsia"/>
                <w:b/>
                <w:caps/>
                <w:sz w:val="15"/>
                <w:szCs w:val="15"/>
              </w:rPr>
              <w:t xml:space="preserve">  </w:t>
            </w:r>
          </w:p>
        </w:tc>
      </w:tr>
    </w:tbl>
    <w:p w:rsidR="003F6269" w:rsidRPr="003F6269" w:rsidRDefault="003F6269" w:rsidP="003F6269"/>
    <w:p w:rsidR="003F6269" w:rsidRPr="003F6269" w:rsidRDefault="003F6269" w:rsidP="003F6269"/>
    <w:p w:rsidR="003F6269" w:rsidRPr="003F6269" w:rsidRDefault="003F6269" w:rsidP="003F6269"/>
    <w:p w:rsidR="003F6269" w:rsidRPr="003F6269" w:rsidRDefault="003F6269" w:rsidP="003F6269"/>
    <w:p w:rsidR="003F6269" w:rsidRPr="003F6269" w:rsidRDefault="003F6269" w:rsidP="003F6269"/>
    <w:p w:rsidR="003F6269" w:rsidRPr="003F6269" w:rsidRDefault="003F6269" w:rsidP="003F6269">
      <w:pPr>
        <w:rPr>
          <w:rFonts w:ascii="SimHei" w:eastAsia="SimHei"/>
          <w:sz w:val="28"/>
          <w:szCs w:val="28"/>
        </w:rPr>
      </w:pPr>
      <w:r w:rsidRPr="003F6269">
        <w:rPr>
          <w:rFonts w:ascii="SimHei" w:eastAsia="SimHei" w:hint="eastAsia"/>
          <w:sz w:val="28"/>
          <w:szCs w:val="28"/>
        </w:rPr>
        <w:t>发展与知识产权委员会（CDIP）</w:t>
      </w:r>
    </w:p>
    <w:p w:rsidR="003F6269" w:rsidRPr="003F6269" w:rsidRDefault="003F6269" w:rsidP="003F6269"/>
    <w:p w:rsidR="003F6269" w:rsidRPr="003F6269" w:rsidRDefault="003F6269" w:rsidP="003F6269"/>
    <w:p w:rsidR="003F6269" w:rsidRPr="003F6269" w:rsidRDefault="003F6269" w:rsidP="003F6269">
      <w:pPr>
        <w:textAlignment w:val="bottom"/>
        <w:rPr>
          <w:rFonts w:ascii="KaiTi" w:eastAsia="KaiTi"/>
          <w:b/>
          <w:sz w:val="24"/>
          <w:szCs w:val="24"/>
        </w:rPr>
      </w:pPr>
      <w:r w:rsidRPr="003F6269">
        <w:rPr>
          <w:rFonts w:ascii="KaiTi" w:eastAsia="KaiTi" w:hint="eastAsia"/>
          <w:b/>
          <w:sz w:val="24"/>
          <w:szCs w:val="24"/>
        </w:rPr>
        <w:t>第十九届会议</w:t>
      </w:r>
    </w:p>
    <w:p w:rsidR="003F6269" w:rsidRPr="003F6269" w:rsidRDefault="003F6269" w:rsidP="003F6269">
      <w:pPr>
        <w:textAlignment w:val="bottom"/>
        <w:rPr>
          <w:rFonts w:ascii="KaiTi" w:eastAsia="KaiTi" w:hAnsi="KaiTi"/>
          <w:b/>
          <w:sz w:val="24"/>
          <w:szCs w:val="24"/>
        </w:rPr>
      </w:pPr>
      <w:r w:rsidRPr="003F6269">
        <w:rPr>
          <w:rFonts w:ascii="KaiTi" w:eastAsia="KaiTi" w:hAnsi="KaiTi" w:hint="eastAsia"/>
          <w:sz w:val="24"/>
          <w:szCs w:val="24"/>
        </w:rPr>
        <w:t>2017</w:t>
      </w:r>
      <w:r w:rsidRPr="003F6269">
        <w:rPr>
          <w:rFonts w:ascii="KaiTi" w:eastAsia="KaiTi" w:hAnsi="KaiTi" w:hint="eastAsia"/>
          <w:b/>
          <w:sz w:val="24"/>
          <w:szCs w:val="24"/>
        </w:rPr>
        <w:t>年</w:t>
      </w:r>
      <w:r w:rsidRPr="003F6269">
        <w:rPr>
          <w:rFonts w:ascii="KaiTi" w:eastAsia="KaiTi" w:hAnsi="KaiTi" w:hint="eastAsia"/>
          <w:sz w:val="24"/>
          <w:szCs w:val="24"/>
        </w:rPr>
        <w:t>5</w:t>
      </w:r>
      <w:r w:rsidRPr="003F6269">
        <w:rPr>
          <w:rFonts w:ascii="KaiTi" w:eastAsia="KaiTi" w:hAnsi="KaiTi" w:hint="eastAsia"/>
          <w:b/>
          <w:sz w:val="24"/>
          <w:szCs w:val="24"/>
        </w:rPr>
        <w:t>月</w:t>
      </w:r>
      <w:r w:rsidRPr="003F6269">
        <w:rPr>
          <w:rFonts w:ascii="KaiTi" w:eastAsia="KaiTi" w:hAnsi="KaiTi" w:hint="eastAsia"/>
          <w:sz w:val="24"/>
          <w:szCs w:val="24"/>
        </w:rPr>
        <w:t>15</w:t>
      </w:r>
      <w:r w:rsidRPr="003F6269">
        <w:rPr>
          <w:rFonts w:ascii="KaiTi" w:eastAsia="KaiTi" w:hAnsi="KaiTi" w:hint="eastAsia"/>
          <w:b/>
          <w:sz w:val="24"/>
          <w:szCs w:val="24"/>
        </w:rPr>
        <w:t>日至</w:t>
      </w:r>
      <w:r w:rsidRPr="003F6269">
        <w:rPr>
          <w:rFonts w:ascii="KaiTi" w:eastAsia="KaiTi" w:hAnsi="KaiTi" w:hint="eastAsia"/>
          <w:sz w:val="24"/>
          <w:szCs w:val="24"/>
        </w:rPr>
        <w:t>19</w:t>
      </w:r>
      <w:r w:rsidRPr="003F6269">
        <w:rPr>
          <w:rFonts w:ascii="KaiTi" w:eastAsia="KaiTi" w:hAnsi="KaiTi" w:hint="eastAsia"/>
          <w:b/>
          <w:sz w:val="24"/>
          <w:szCs w:val="24"/>
        </w:rPr>
        <w:t>日，日内瓦</w:t>
      </w:r>
    </w:p>
    <w:p w:rsidR="003F6269" w:rsidRPr="003F6269" w:rsidRDefault="003F6269" w:rsidP="003F6269"/>
    <w:p w:rsidR="003F6269" w:rsidRPr="003F6269" w:rsidRDefault="003F6269" w:rsidP="003F6269"/>
    <w:p w:rsidR="003F6269" w:rsidRPr="003F6269" w:rsidRDefault="003F6269" w:rsidP="003F6269"/>
    <w:p w:rsidR="003F6269" w:rsidRPr="003F6269" w:rsidRDefault="003F6269" w:rsidP="003F6269">
      <w:pPr>
        <w:rPr>
          <w:rFonts w:ascii="KaiTi" w:eastAsia="KaiTi" w:hAnsi="KaiTi" w:cs="Times New Roman"/>
          <w:kern w:val="2"/>
          <w:sz w:val="24"/>
          <w:szCs w:val="32"/>
        </w:rPr>
      </w:pPr>
      <w:bookmarkStart w:id="3" w:name="TitleOfDoc"/>
      <w:bookmarkEnd w:id="3"/>
      <w:r w:rsidRPr="003F6269">
        <w:rPr>
          <w:rFonts w:ascii="KaiTi" w:eastAsia="KaiTi" w:hAnsi="KaiTi" w:cs="Times New Roman" w:hint="eastAsia"/>
          <w:kern w:val="2"/>
          <w:sz w:val="24"/>
          <w:szCs w:val="32"/>
        </w:rPr>
        <w:t>总干事关于发展议程落实情况的报告</w:t>
      </w:r>
    </w:p>
    <w:p w:rsidR="003F6269" w:rsidRPr="003F6269" w:rsidRDefault="003F6269" w:rsidP="003F6269"/>
    <w:p w:rsidR="003F6269" w:rsidRPr="003F6269" w:rsidRDefault="003F6269" w:rsidP="003F6269">
      <w:pPr>
        <w:rPr>
          <w:rFonts w:ascii="KaiTi" w:eastAsia="KaiTi" w:hAnsi="STKaiti" w:cs="Times New Roman"/>
          <w:kern w:val="2"/>
          <w:sz w:val="21"/>
          <w:szCs w:val="24"/>
        </w:rPr>
      </w:pPr>
      <w:bookmarkStart w:id="4" w:name="Prepared"/>
      <w:bookmarkEnd w:id="4"/>
      <w:r w:rsidRPr="003F6269">
        <w:rPr>
          <w:rFonts w:ascii="KaiTi" w:eastAsia="KaiTi" w:hAnsi="STKaiti" w:cs="Times New Roman" w:hint="eastAsia"/>
          <w:kern w:val="2"/>
          <w:sz w:val="21"/>
          <w:szCs w:val="24"/>
        </w:rPr>
        <w:t>秘书处编拟</w:t>
      </w:r>
    </w:p>
    <w:p w:rsidR="003F6269" w:rsidRPr="003F6269" w:rsidRDefault="003F6269" w:rsidP="003F6269"/>
    <w:p w:rsidR="003F6269" w:rsidRPr="003F6269" w:rsidRDefault="003F6269" w:rsidP="003F6269"/>
    <w:p w:rsidR="003F6269" w:rsidRPr="003F6269" w:rsidRDefault="003F6269" w:rsidP="003F6269"/>
    <w:p w:rsidR="003F6269" w:rsidRPr="003F6269" w:rsidRDefault="003F6269" w:rsidP="003F6269"/>
    <w:p w:rsidR="007113A3" w:rsidRPr="00F45735"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本文件载有总干事关于发展议程2016年度落实情况的报告。</w:t>
      </w:r>
    </w:p>
    <w:p w:rsidR="007113A3" w:rsidRPr="00F45735" w:rsidRDefault="000726EA" w:rsidP="00945458">
      <w:pPr>
        <w:overflowPunct w:val="0"/>
        <w:spacing w:afterLines="50" w:after="120" w:line="340" w:lineRule="atLeast"/>
        <w:jc w:val="both"/>
        <w:rPr>
          <w:rFonts w:ascii="SimSun" w:hAnsi="SimSun"/>
          <w:sz w:val="21"/>
          <w:szCs w:val="22"/>
          <w:lang w:val="en-SG"/>
        </w:rPr>
      </w:pPr>
      <w:r w:rsidRPr="00F45735">
        <w:rPr>
          <w:rFonts w:ascii="SimSun" w:hAnsi="SimSun"/>
          <w:sz w:val="21"/>
          <w:szCs w:val="22"/>
          <w:lang w:val="en-SG"/>
        </w:rPr>
        <w:fldChar w:fldCharType="begin"/>
      </w:r>
      <w:r w:rsidRPr="00F45735">
        <w:rPr>
          <w:rFonts w:ascii="SimSun" w:hAnsi="SimSun"/>
          <w:sz w:val="21"/>
          <w:szCs w:val="22"/>
          <w:lang w:val="en-SG"/>
        </w:rPr>
        <w:instrText xml:space="preserve"> AUTONUM  </w:instrText>
      </w:r>
      <w:r w:rsidRPr="00F45735">
        <w:rPr>
          <w:rFonts w:ascii="SimSun" w:hAnsi="SimSun"/>
          <w:sz w:val="21"/>
          <w:szCs w:val="22"/>
          <w:lang w:val="en-SG"/>
        </w:rPr>
        <w:fldChar w:fldCharType="end"/>
      </w:r>
      <w:r w:rsidR="0026599E">
        <w:rPr>
          <w:rFonts w:ascii="SimSun" w:hAnsi="SimSun"/>
          <w:sz w:val="21"/>
          <w:szCs w:val="22"/>
          <w:lang w:val="en-SG"/>
        </w:rPr>
        <w:t>.</w:t>
      </w:r>
      <w:r w:rsidR="0026599E">
        <w:rPr>
          <w:rFonts w:ascii="SimSun" w:hAnsi="SimSun"/>
          <w:sz w:val="21"/>
          <w:szCs w:val="22"/>
          <w:lang w:val="en-SG"/>
        </w:rPr>
        <w:tab/>
      </w:r>
      <w:r w:rsidRPr="00F45735">
        <w:rPr>
          <w:rFonts w:ascii="SimSun" w:hAnsi="SimSun" w:hint="eastAsia"/>
          <w:sz w:val="21"/>
          <w:szCs w:val="22"/>
          <w:lang w:val="en-SG"/>
        </w:rPr>
        <w:t>总干事这份第八次年度报告旨在概述</w:t>
      </w:r>
      <w:r w:rsidRPr="00F45735">
        <w:rPr>
          <w:rFonts w:ascii="SimSun" w:hAnsi="SimSun" w:hint="eastAsia"/>
          <w:sz w:val="21"/>
          <w:szCs w:val="22"/>
        </w:rPr>
        <w:t>WIPO在落实发展议程并将其纳入本组织工作的主流方面所开展的活动。</w:t>
      </w:r>
    </w:p>
    <w:p w:rsidR="007113A3" w:rsidRPr="00F45735"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本报告采用的结构与以往的报告相同，包含两大部分和三个附件。</w:t>
      </w:r>
    </w:p>
    <w:p w:rsidR="007113A3" w:rsidRPr="00F45735" w:rsidRDefault="000726EA" w:rsidP="00945458">
      <w:pPr>
        <w:pStyle w:val="ONUME"/>
        <w:numPr>
          <w:ilvl w:val="0"/>
          <w:numId w:val="5"/>
        </w:numPr>
        <w:tabs>
          <w:tab w:val="clear" w:pos="567"/>
        </w:tabs>
        <w:overflowPunct w:val="0"/>
        <w:spacing w:afterLines="50" w:after="120" w:line="340" w:lineRule="atLeast"/>
        <w:ind w:left="567" w:firstLine="0"/>
        <w:jc w:val="both"/>
        <w:rPr>
          <w:rFonts w:ascii="SimSun" w:hAnsi="SimSun"/>
          <w:sz w:val="21"/>
          <w:szCs w:val="22"/>
          <w:lang w:val="en-SG"/>
        </w:rPr>
      </w:pPr>
      <w:r w:rsidRPr="00F45735">
        <w:rPr>
          <w:rFonts w:ascii="SimSun" w:hAnsi="SimSun" w:hint="eastAsia"/>
          <w:sz w:val="21"/>
          <w:szCs w:val="22"/>
          <w:lang w:val="en-SG"/>
        </w:rPr>
        <w:t>第一部分重点介绍在落实发展议程并将其纳入以下两项工作的主流方面所取得的主要成果：</w:t>
      </w:r>
    </w:p>
    <w:p w:rsidR="007113A3" w:rsidRPr="00F45735" w:rsidRDefault="000726EA" w:rsidP="00945458">
      <w:pPr>
        <w:pStyle w:val="ONUME"/>
        <w:numPr>
          <w:ilvl w:val="0"/>
          <w:numId w:val="0"/>
        </w:numPr>
        <w:tabs>
          <w:tab w:val="clear" w:pos="567"/>
        </w:tabs>
        <w:overflowPunct w:val="0"/>
        <w:spacing w:afterLines="50" w:after="120" w:line="340" w:lineRule="atLeast"/>
        <w:ind w:left="1134"/>
        <w:jc w:val="both"/>
        <w:rPr>
          <w:rFonts w:ascii="SimSun" w:hAnsi="SimSun"/>
          <w:sz w:val="21"/>
          <w:szCs w:val="22"/>
          <w:lang w:val="en-SG"/>
        </w:rPr>
      </w:pPr>
      <w:r w:rsidRPr="00F45735">
        <w:rPr>
          <w:rFonts w:ascii="SimSun" w:hAnsi="SimSun" w:hint="eastAsia"/>
          <w:sz w:val="21"/>
          <w:szCs w:val="22"/>
          <w:lang w:val="en-SG"/>
        </w:rPr>
        <w:t>(i)</w:t>
      </w:r>
      <w:r w:rsidR="00945458">
        <w:rPr>
          <w:rFonts w:ascii="SimSun" w:hAnsi="SimSun" w:hint="eastAsia"/>
          <w:sz w:val="21"/>
          <w:szCs w:val="22"/>
          <w:lang w:val="en-SG"/>
        </w:rPr>
        <w:tab/>
      </w:r>
      <w:r w:rsidRPr="00F45735">
        <w:rPr>
          <w:rFonts w:ascii="SimSun" w:hAnsi="SimSun" w:hint="eastAsia"/>
          <w:sz w:val="21"/>
          <w:szCs w:val="22"/>
          <w:lang w:val="en-SG"/>
        </w:rPr>
        <w:t>WIPO经常性计划活动；以及</w:t>
      </w:r>
    </w:p>
    <w:p w:rsidR="007113A3" w:rsidRPr="00F45735" w:rsidRDefault="000726EA" w:rsidP="00945458">
      <w:pPr>
        <w:pStyle w:val="ONUME"/>
        <w:numPr>
          <w:ilvl w:val="0"/>
          <w:numId w:val="0"/>
        </w:numPr>
        <w:tabs>
          <w:tab w:val="clear" w:pos="567"/>
        </w:tabs>
        <w:overflowPunct w:val="0"/>
        <w:spacing w:afterLines="50" w:after="120" w:line="340" w:lineRule="atLeast"/>
        <w:ind w:left="1134"/>
        <w:jc w:val="both"/>
        <w:rPr>
          <w:rFonts w:ascii="SimSun" w:hAnsi="SimSun"/>
          <w:sz w:val="21"/>
          <w:szCs w:val="22"/>
          <w:lang w:val="en-SG"/>
        </w:rPr>
      </w:pPr>
      <w:r w:rsidRPr="00F45735">
        <w:rPr>
          <w:rFonts w:ascii="SimSun" w:hAnsi="SimSun" w:hint="eastAsia"/>
          <w:sz w:val="21"/>
          <w:szCs w:val="22"/>
          <w:lang w:val="en-SG"/>
        </w:rPr>
        <w:t>(ii)</w:t>
      </w:r>
      <w:r w:rsidR="00F9456A">
        <w:rPr>
          <w:rFonts w:ascii="SimSun" w:hAnsi="SimSun" w:hint="eastAsia"/>
          <w:sz w:val="21"/>
          <w:szCs w:val="22"/>
          <w:lang w:val="en-SG"/>
        </w:rPr>
        <w:tab/>
      </w:r>
      <w:r w:rsidRPr="00F45735">
        <w:rPr>
          <w:rFonts w:ascii="SimSun" w:hAnsi="SimSun" w:hint="eastAsia"/>
          <w:sz w:val="21"/>
          <w:szCs w:val="22"/>
          <w:lang w:val="en-SG"/>
        </w:rPr>
        <w:t>WIPO其他机构的工作；</w:t>
      </w:r>
    </w:p>
    <w:p w:rsidR="007113A3" w:rsidRPr="00F45735" w:rsidRDefault="000726EA" w:rsidP="00945458">
      <w:pPr>
        <w:pStyle w:val="ONUME"/>
        <w:numPr>
          <w:ilvl w:val="0"/>
          <w:numId w:val="5"/>
        </w:numPr>
        <w:tabs>
          <w:tab w:val="clear" w:pos="567"/>
        </w:tabs>
        <w:overflowPunct w:val="0"/>
        <w:spacing w:afterLines="50" w:after="120" w:line="340" w:lineRule="atLeast"/>
        <w:ind w:left="567" w:firstLine="0"/>
        <w:jc w:val="both"/>
        <w:rPr>
          <w:rFonts w:ascii="SimSun" w:hAnsi="SimSun"/>
          <w:sz w:val="21"/>
          <w:szCs w:val="22"/>
          <w:lang w:val="en-SG"/>
        </w:rPr>
      </w:pPr>
      <w:r w:rsidRPr="00F45735">
        <w:rPr>
          <w:rFonts w:ascii="SimSun" w:hAnsi="SimSun" w:hint="eastAsia"/>
          <w:sz w:val="21"/>
          <w:szCs w:val="22"/>
          <w:lang w:val="en-SG"/>
        </w:rPr>
        <w:t>第二部分介绍在落实发展议程各个项目方面所取得的主要进展。</w:t>
      </w:r>
    </w:p>
    <w:p w:rsidR="007113A3" w:rsidRPr="00F45735" w:rsidRDefault="000726EA" w:rsidP="00945458">
      <w:pPr>
        <w:pStyle w:val="ONUME"/>
        <w:numPr>
          <w:ilvl w:val="0"/>
          <w:numId w:val="5"/>
        </w:numPr>
        <w:tabs>
          <w:tab w:val="clear" w:pos="567"/>
        </w:tabs>
        <w:overflowPunct w:val="0"/>
        <w:spacing w:afterLines="50" w:after="120" w:line="340" w:lineRule="atLeast"/>
        <w:ind w:left="567" w:firstLine="0"/>
        <w:jc w:val="both"/>
        <w:rPr>
          <w:rFonts w:ascii="SimSun" w:hAnsi="SimSun"/>
          <w:sz w:val="21"/>
          <w:szCs w:val="22"/>
          <w:lang w:val="en-SG"/>
        </w:rPr>
      </w:pPr>
      <w:r w:rsidRPr="00F45735">
        <w:rPr>
          <w:rFonts w:ascii="SimSun" w:hAnsi="SimSun" w:hint="eastAsia"/>
          <w:sz w:val="21"/>
          <w:szCs w:val="22"/>
          <w:lang w:val="en-SG"/>
        </w:rPr>
        <w:t>后续附件概述了：</w:t>
      </w:r>
    </w:p>
    <w:p w:rsidR="007113A3" w:rsidRPr="00F45735" w:rsidRDefault="000726EA" w:rsidP="00945458">
      <w:pPr>
        <w:pStyle w:val="ONUME"/>
        <w:numPr>
          <w:ilvl w:val="0"/>
          <w:numId w:val="0"/>
        </w:numPr>
        <w:tabs>
          <w:tab w:val="clear" w:pos="567"/>
        </w:tabs>
        <w:overflowPunct w:val="0"/>
        <w:spacing w:afterLines="50" w:after="120" w:line="340" w:lineRule="atLeast"/>
        <w:ind w:left="1134"/>
        <w:jc w:val="both"/>
        <w:rPr>
          <w:rFonts w:ascii="SimSun" w:hAnsi="SimSun"/>
          <w:sz w:val="21"/>
          <w:szCs w:val="22"/>
          <w:lang w:val="en-SG"/>
        </w:rPr>
      </w:pPr>
      <w:r w:rsidRPr="00F45735">
        <w:rPr>
          <w:rFonts w:ascii="SimSun" w:hAnsi="SimSun"/>
          <w:sz w:val="21"/>
          <w:szCs w:val="22"/>
          <w:lang w:val="en-SG"/>
        </w:rPr>
        <w:t>(</w:t>
      </w:r>
      <w:r w:rsidRPr="00F45735">
        <w:rPr>
          <w:rFonts w:ascii="SimSun" w:hAnsi="SimSun" w:hint="eastAsia"/>
          <w:sz w:val="21"/>
          <w:szCs w:val="22"/>
        </w:rPr>
        <w:t>i)</w:t>
      </w:r>
      <w:r w:rsidR="00945458">
        <w:rPr>
          <w:rFonts w:ascii="SimSun" w:hAnsi="SimSun" w:hint="eastAsia"/>
          <w:sz w:val="21"/>
          <w:szCs w:val="22"/>
        </w:rPr>
        <w:tab/>
      </w:r>
      <w:r w:rsidRPr="00F45735">
        <w:rPr>
          <w:rFonts w:ascii="SimSun" w:hAnsi="SimSun" w:hint="eastAsia"/>
          <w:sz w:val="21"/>
          <w:szCs w:val="22"/>
        </w:rPr>
        <w:t>45项发展议程建议的落实情况；</w:t>
      </w:r>
    </w:p>
    <w:p w:rsidR="007113A3" w:rsidRPr="00F45735" w:rsidRDefault="000726EA" w:rsidP="00945458">
      <w:pPr>
        <w:pStyle w:val="ONUME"/>
        <w:numPr>
          <w:ilvl w:val="0"/>
          <w:numId w:val="0"/>
        </w:numPr>
        <w:tabs>
          <w:tab w:val="clear" w:pos="567"/>
        </w:tabs>
        <w:overflowPunct w:val="0"/>
        <w:spacing w:afterLines="50" w:after="120" w:line="340" w:lineRule="atLeast"/>
        <w:ind w:left="1134"/>
        <w:jc w:val="both"/>
        <w:rPr>
          <w:rFonts w:ascii="SimSun" w:hAnsi="SimSun"/>
          <w:sz w:val="21"/>
          <w:szCs w:val="22"/>
        </w:rPr>
      </w:pPr>
      <w:r w:rsidRPr="00F45735">
        <w:rPr>
          <w:rFonts w:ascii="SimSun" w:hAnsi="SimSun"/>
          <w:sz w:val="21"/>
          <w:szCs w:val="22"/>
          <w:lang w:val="en-SG"/>
        </w:rPr>
        <w:t>(</w:t>
      </w:r>
      <w:r w:rsidRPr="00F45735">
        <w:rPr>
          <w:rFonts w:ascii="SimSun" w:hAnsi="SimSun" w:hint="eastAsia"/>
          <w:sz w:val="21"/>
          <w:szCs w:val="22"/>
        </w:rPr>
        <w:t>ii)</w:t>
      </w:r>
      <w:r w:rsidR="00945458">
        <w:rPr>
          <w:rFonts w:ascii="SimSun" w:hAnsi="SimSun" w:hint="eastAsia"/>
          <w:sz w:val="21"/>
          <w:szCs w:val="22"/>
        </w:rPr>
        <w:tab/>
      </w:r>
      <w:r w:rsidRPr="00F45735">
        <w:rPr>
          <w:rFonts w:ascii="SimSun" w:hAnsi="SimSun" w:hint="eastAsia"/>
          <w:sz w:val="21"/>
          <w:szCs w:val="22"/>
        </w:rPr>
        <w:t>2016年落实的发展议程项目</w:t>
      </w:r>
      <w:r w:rsidRPr="00F45735">
        <w:rPr>
          <w:rFonts w:ascii="SimSun" w:hAnsi="SimSun"/>
          <w:sz w:val="21"/>
          <w:szCs w:val="22"/>
          <w:vertAlign w:val="superscript"/>
          <w:lang w:val="en-SG"/>
        </w:rPr>
        <w:footnoteReference w:id="1"/>
      </w:r>
      <w:r w:rsidRPr="00F45735">
        <w:rPr>
          <w:rFonts w:ascii="SimSun" w:hAnsi="SimSun" w:hint="eastAsia"/>
          <w:sz w:val="21"/>
          <w:szCs w:val="22"/>
        </w:rPr>
        <w:t>；</w:t>
      </w:r>
    </w:p>
    <w:p w:rsidR="007113A3" w:rsidRPr="00F45735" w:rsidRDefault="000726EA" w:rsidP="00945458">
      <w:pPr>
        <w:pStyle w:val="ONUME"/>
        <w:numPr>
          <w:ilvl w:val="0"/>
          <w:numId w:val="0"/>
        </w:numPr>
        <w:tabs>
          <w:tab w:val="clear" w:pos="567"/>
        </w:tabs>
        <w:overflowPunct w:val="0"/>
        <w:spacing w:afterLines="50" w:after="120" w:line="340" w:lineRule="atLeast"/>
        <w:ind w:left="1134"/>
        <w:jc w:val="both"/>
        <w:rPr>
          <w:rFonts w:ascii="SimSun" w:hAnsi="SimSun"/>
          <w:sz w:val="21"/>
          <w:szCs w:val="22"/>
          <w:lang w:val="en-SG"/>
        </w:rPr>
      </w:pPr>
      <w:r w:rsidRPr="00F45735">
        <w:rPr>
          <w:rFonts w:ascii="SimSun" w:hAnsi="SimSun" w:hint="eastAsia"/>
          <w:sz w:val="21"/>
          <w:szCs w:val="22"/>
        </w:rPr>
        <w:t>(iii)</w:t>
      </w:r>
      <w:r w:rsidR="00945458">
        <w:rPr>
          <w:rFonts w:ascii="SimSun" w:hAnsi="SimSun" w:hint="eastAsia"/>
          <w:sz w:val="21"/>
          <w:szCs w:val="22"/>
        </w:rPr>
        <w:tab/>
      </w:r>
      <w:r w:rsidRPr="00F45735">
        <w:rPr>
          <w:rFonts w:ascii="SimSun" w:hAnsi="SimSun" w:hint="eastAsia"/>
          <w:sz w:val="21"/>
          <w:szCs w:val="22"/>
          <w:lang w:val="en-SG"/>
        </w:rPr>
        <w:t>已完成且已经审评的发展议程项目，以及外部</w:t>
      </w:r>
      <w:r w:rsidR="00BC2AC1">
        <w:rPr>
          <w:rFonts w:ascii="SimSun" w:hAnsi="SimSun" w:hint="eastAsia"/>
          <w:sz w:val="21"/>
          <w:szCs w:val="22"/>
          <w:lang w:val="en-SG"/>
        </w:rPr>
        <w:t>审评人</w:t>
      </w:r>
      <w:r w:rsidRPr="00F45735">
        <w:rPr>
          <w:rFonts w:ascii="SimSun" w:hAnsi="SimSun" w:hint="eastAsia"/>
          <w:sz w:val="21"/>
          <w:szCs w:val="22"/>
          <w:lang w:val="en-SG"/>
        </w:rPr>
        <w:t>提出的主要建议。</w:t>
      </w:r>
    </w:p>
    <w:p w:rsidR="007113A3" w:rsidRPr="00BC2AC1" w:rsidRDefault="000726EA" w:rsidP="00BC2AC1">
      <w:pPr>
        <w:keepNext/>
        <w:spacing w:beforeLines="100" w:before="240" w:afterLines="50" w:after="120" w:line="340" w:lineRule="atLeast"/>
        <w:rPr>
          <w:rFonts w:ascii="SimHei" w:eastAsia="SimHei" w:hAnsi="SimHei"/>
          <w:bCs/>
          <w:sz w:val="21"/>
          <w:szCs w:val="22"/>
        </w:rPr>
      </w:pPr>
      <w:r w:rsidRPr="00BC2AC1">
        <w:rPr>
          <w:rFonts w:ascii="SimHei" w:eastAsia="SimHei" w:hAnsi="SimHei" w:hint="eastAsia"/>
          <w:bCs/>
          <w:sz w:val="21"/>
          <w:szCs w:val="22"/>
        </w:rPr>
        <w:lastRenderedPageBreak/>
        <w:t>第一部分：落实发展议程并将其纳入主流</w:t>
      </w:r>
    </w:p>
    <w:p w:rsidR="00945458" w:rsidRPr="00BC2AC1" w:rsidRDefault="000726EA" w:rsidP="00BC2AC1">
      <w:pPr>
        <w:keepNext/>
        <w:spacing w:beforeLines="100" w:before="240" w:afterLines="50" w:after="120" w:line="340" w:lineRule="atLeast"/>
        <w:rPr>
          <w:rFonts w:ascii="SimHei" w:eastAsia="SimHei" w:hAnsi="SimHei"/>
          <w:bCs/>
          <w:sz w:val="21"/>
          <w:szCs w:val="22"/>
        </w:rPr>
      </w:pPr>
      <w:r w:rsidRPr="00BC2AC1">
        <w:rPr>
          <w:rFonts w:ascii="SimHei" w:eastAsia="SimHei" w:hAnsi="SimHei" w:hint="eastAsia"/>
          <w:bCs/>
          <w:sz w:val="21"/>
          <w:szCs w:val="22"/>
        </w:rPr>
        <w:t>在WIPO各项计划活动中落实发展议程并将其纳入主流</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sz w:val="21"/>
          <w:szCs w:val="22"/>
        </w:rPr>
        <w:t>2016/17</w:t>
      </w:r>
      <w:r w:rsidRPr="00F45735">
        <w:rPr>
          <w:rFonts w:ascii="SimSun" w:hAnsi="SimSun" w:hint="eastAsia"/>
          <w:sz w:val="21"/>
          <w:szCs w:val="22"/>
        </w:rPr>
        <w:t>两年</w:t>
      </w:r>
      <w:proofErr w:type="gramStart"/>
      <w:r w:rsidRPr="00F45735">
        <w:rPr>
          <w:rFonts w:ascii="SimSun" w:hAnsi="SimSun" w:hint="eastAsia"/>
          <w:sz w:val="21"/>
          <w:szCs w:val="22"/>
        </w:rPr>
        <w:t>期计划</w:t>
      </w:r>
      <w:proofErr w:type="gramEnd"/>
      <w:r w:rsidRPr="00F45735">
        <w:rPr>
          <w:rFonts w:ascii="SimSun" w:hAnsi="SimSun" w:hint="eastAsia"/>
          <w:sz w:val="21"/>
          <w:szCs w:val="22"/>
        </w:rPr>
        <w:t>和预算表明，发展仍是本组织的一个优先领域，发展议程建议指导着WIPO的各项发展活动。为此，计划和预算中对每个相关计划的说明都充分反映了计划与发展议程建议之间的关联。无论在内容还是资源提供方面，都延续了以往年份中将发展议程项目纳入主流的势头。总体而言，有18个项目已经被纳入了主流。</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在组织层面上，发展议程的落实情况报告采用了2015年使用的方法，当时首次把发展议程落实的评估结果纳入了计划效绩报告</w:t>
      </w:r>
      <w:r w:rsidR="004153B5">
        <w:rPr>
          <w:rFonts w:ascii="SimSun" w:hAnsi="SimSun" w:hint="eastAsia"/>
          <w:sz w:val="21"/>
          <w:szCs w:val="22"/>
        </w:rPr>
        <w:t>（</w:t>
      </w:r>
      <w:r w:rsidRPr="00F45735">
        <w:rPr>
          <w:rFonts w:ascii="SimSun" w:hAnsi="SimSun" w:hint="eastAsia"/>
          <w:sz w:val="21"/>
          <w:szCs w:val="22"/>
        </w:rPr>
        <w:t>PPR</w:t>
      </w:r>
      <w:r w:rsidR="000A6C14">
        <w:rPr>
          <w:rFonts w:ascii="SimSun" w:hAnsi="SimSun" w:hint="eastAsia"/>
          <w:sz w:val="21"/>
          <w:szCs w:val="22"/>
        </w:rPr>
        <w:t>）</w:t>
      </w:r>
      <w:r w:rsidRPr="00F45735">
        <w:rPr>
          <w:rFonts w:ascii="SimSun" w:hAnsi="SimSun" w:hint="eastAsia"/>
          <w:sz w:val="21"/>
          <w:szCs w:val="22"/>
        </w:rPr>
        <w:t>中的“进展概览”，没有像以往那样设立单独的章节对其进行阐述。这一方法将继续指导今后的报告过程。</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WIPO大会在2015年批准的经修订的“发展支出”定义构成了发展支出概算的基础。</w:t>
      </w:r>
      <w:r w:rsidRPr="00F45735">
        <w:rPr>
          <w:rFonts w:ascii="SimSun" w:hAnsi="SimSun"/>
          <w:sz w:val="21"/>
          <w:szCs w:val="22"/>
        </w:rPr>
        <w:t>2018/19</w:t>
      </w:r>
      <w:r w:rsidRPr="00F45735">
        <w:rPr>
          <w:rFonts w:ascii="SimSun" w:hAnsi="SimSun" w:hint="eastAsia"/>
          <w:sz w:val="21"/>
          <w:szCs w:val="22"/>
        </w:rPr>
        <w:t>两年</w:t>
      </w:r>
      <w:proofErr w:type="gramStart"/>
      <w:r w:rsidRPr="00F45735">
        <w:rPr>
          <w:rFonts w:ascii="SimSun" w:hAnsi="SimSun" w:hint="eastAsia"/>
          <w:sz w:val="21"/>
          <w:szCs w:val="22"/>
        </w:rPr>
        <w:t>期计划</w:t>
      </w:r>
      <w:proofErr w:type="gramEnd"/>
      <w:r w:rsidRPr="00F45735">
        <w:rPr>
          <w:rFonts w:ascii="SimSun" w:hAnsi="SimSun" w:hint="eastAsia"/>
          <w:sz w:val="21"/>
          <w:szCs w:val="22"/>
        </w:rPr>
        <w:t>和预算将采用这一获批的定义。</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发展议程建议和原则，特别是</w:t>
      </w:r>
      <w:r w:rsidR="00FB7DE9">
        <w:rPr>
          <w:rFonts w:ascii="SimSun" w:hAnsi="SimSun" w:hint="eastAsia"/>
          <w:sz w:val="21"/>
          <w:szCs w:val="22"/>
        </w:rPr>
        <w:t>建议集</w:t>
      </w:r>
      <w:r w:rsidRPr="00F45735">
        <w:rPr>
          <w:rFonts w:ascii="SimSun" w:hAnsi="SimSun" w:hint="eastAsia"/>
          <w:sz w:val="21"/>
          <w:szCs w:val="22"/>
        </w:rPr>
        <w:t>A中的建议，继续指导着技术援助和能力建设活动。这促进了技术合作的加强，并改善了以发展为导向的活动在发展中国家和最不发达国家中的实施成效。重点仍是增强这些国家的能力，帮助其更好地利用知识产权促进发展目标的实现，并提高其在全球知识和创新经济中的参与度。</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sz w:val="21"/>
          <w:szCs w:val="22"/>
        </w:rPr>
        <w:t>WIPO</w:t>
      </w:r>
      <w:r w:rsidRPr="00F45735">
        <w:rPr>
          <w:rFonts w:ascii="SimSun" w:hAnsi="SimSun" w:hint="eastAsia"/>
          <w:sz w:val="21"/>
          <w:szCs w:val="22"/>
        </w:rPr>
        <w:t>继续侧重于为成员国制定并落实国家知识产权和创新政策与战略提供技术援助，目的是在国家层面上实现均衡、以成果为导向的产出。利用WIPO准则制定国家知识产权和创新战略仍是最为便利的框架，有助于根据受援国家的发展水平及其国家发展目标和战略优先领域开展前后一致的具体活动，而不是孤立的活动，这些活动具有清晰明确的目标和结构化的落实策略。落实国家知识产权战略所采用的方法一直是以项目为基础，侧重于需求和优先领域。此外，作为受援国与WIPO各个计划相互联系的主要渠道，计划9继续在本组织内部并和受援国一道协调技术援助的提供，通过广泛的活动提高知识产权资产的使用效率。这些活动涵盖公众意识提升、立法建议、人力资源和基础设施发展、中小企业对知识产权资产的有效管理、原产地产品的品牌建设、专利信息的利用、创新促进和技术转让以及树立尊重知识产权的风尚、促进信息共享和知识转让等。另外，还设计并启动了旨在加强次区域和区域合作以及增强最佳做法和成功案例交流的倡议、项目和活动。</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WIPO学院是WIPO开展培训和人员能力建设活动的核心实体，活动特别针对发展中国家、最不发达国家和转型期国家。它继续开展常规教育和培训活动，并在现有资源约束下进一步提高响应教育和培训要求的力度，同时考虑以发展为导向的方法和地域平衡。在合作伙伴的大力支持和合作以及成员国的慷慨资助下，学院为约</w:t>
      </w:r>
      <w:r w:rsidRPr="00F45735">
        <w:rPr>
          <w:rFonts w:ascii="SimSun" w:hAnsi="SimSun"/>
          <w:sz w:val="21"/>
          <w:szCs w:val="22"/>
        </w:rPr>
        <w:t>50,000</w:t>
      </w:r>
      <w:r w:rsidRPr="00F45735">
        <w:rPr>
          <w:rFonts w:ascii="SimSun" w:hAnsi="SimSun" w:hint="eastAsia"/>
          <w:sz w:val="21"/>
          <w:szCs w:val="22"/>
        </w:rPr>
        <w:t>人提供了培训，并加强了与一些发展中国家的合作。WIPO学院继续保持了与成员国合作为其他成员国提供同行专门培训的特色。</w:t>
      </w:r>
      <w:r w:rsidRPr="00F45735">
        <w:rPr>
          <w:rFonts w:ascii="SimSun" w:hAnsi="SimSun"/>
          <w:sz w:val="21"/>
          <w:szCs w:val="22"/>
        </w:rPr>
        <w:t>2016</w:t>
      </w:r>
      <w:r w:rsidRPr="00F45735">
        <w:rPr>
          <w:rFonts w:ascii="SimSun" w:hAnsi="SimSun" w:hint="eastAsia"/>
          <w:sz w:val="21"/>
          <w:szCs w:val="22"/>
        </w:rPr>
        <w:t>年，越来越多的发展中国家成为活跃的合作伙伴，为其他的发展中国家和最不发达国家提供它们所需的专门知识和技能培训。</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lang w:eastAsia="en-US"/>
        </w:rPr>
        <w:fldChar w:fldCharType="begin"/>
      </w:r>
      <w:r w:rsidRPr="00F45735">
        <w:rPr>
          <w:rFonts w:ascii="SimSun" w:hAnsi="SimSun"/>
          <w:sz w:val="21"/>
          <w:szCs w:val="22"/>
        </w:rPr>
        <w:instrText xml:space="preserve"> AUTONUM  </w:instrText>
      </w:r>
      <w:r w:rsidRPr="00F45735">
        <w:rPr>
          <w:rFonts w:ascii="SimSun" w:hAnsi="SimSun"/>
          <w:sz w:val="21"/>
          <w:szCs w:val="22"/>
          <w:lang w:eastAsia="en-US"/>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WIPO学院在2015年就成员国和利益相关方在专业培训领域的培训需求和优先领域开展了调查。调查表明，WIPO被一些成员国视为在知识产权领域进行专业培训和能力建设的唯一提供机构。因此，在2016年开始重新确定目标受益人和培训优先事项。</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lang w:eastAsia="en-US"/>
        </w:rPr>
        <w:fldChar w:fldCharType="begin"/>
      </w:r>
      <w:r w:rsidRPr="00F45735">
        <w:rPr>
          <w:rFonts w:ascii="SimSun" w:hAnsi="SimSun"/>
          <w:sz w:val="21"/>
          <w:szCs w:val="22"/>
        </w:rPr>
        <w:instrText xml:space="preserve"> AUTONUM  </w:instrText>
      </w:r>
      <w:r w:rsidRPr="00F45735">
        <w:rPr>
          <w:rFonts w:ascii="SimSun" w:hAnsi="SimSun"/>
          <w:sz w:val="21"/>
          <w:szCs w:val="22"/>
          <w:lang w:eastAsia="en-US"/>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WIPO学院组织了20多门远程学习课程，通过提供专门和定制的远程学习课程版本，这些课程的种类和内容得到了提升，特别是开设了“面向盲人、视力障碍者或其他印刷品阅读障碍者的无障碍知</w:t>
      </w:r>
      <w:r w:rsidRPr="00F45735">
        <w:rPr>
          <w:rFonts w:ascii="SimSun" w:hAnsi="SimSun" w:hint="eastAsia"/>
          <w:sz w:val="21"/>
          <w:szCs w:val="22"/>
        </w:rPr>
        <w:lastRenderedPageBreak/>
        <w:t>识产权普通课程（DL-101）”。这一特别课程有望为全世界2.85亿视障人员中的知识产权使用者带来直接利益，这些视障人员有90%生活在发展中国家。</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lang w:eastAsia="en-US"/>
        </w:rPr>
        <w:fldChar w:fldCharType="begin"/>
      </w:r>
      <w:r w:rsidRPr="00F45735">
        <w:rPr>
          <w:rFonts w:ascii="SimSun" w:hAnsi="SimSun"/>
          <w:sz w:val="21"/>
          <w:szCs w:val="22"/>
        </w:rPr>
        <w:instrText xml:space="preserve"> AUTONUM  </w:instrText>
      </w:r>
      <w:r w:rsidRPr="00F45735">
        <w:rPr>
          <w:rFonts w:ascii="SimSun" w:hAnsi="SimSun"/>
          <w:sz w:val="21"/>
          <w:szCs w:val="22"/>
          <w:lang w:eastAsia="en-US"/>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为提供更高层次的知识产权教育，</w:t>
      </w:r>
      <w:r w:rsidRPr="00F45735">
        <w:rPr>
          <w:rFonts w:ascii="SimSun" w:hAnsi="SimSun"/>
          <w:sz w:val="21"/>
          <w:szCs w:val="22"/>
        </w:rPr>
        <w:t>WIPO</w:t>
      </w:r>
      <w:r w:rsidRPr="00F45735">
        <w:rPr>
          <w:rFonts w:ascii="SimSun" w:hAnsi="SimSun" w:cs="SimSun" w:hint="eastAsia"/>
          <w:sz w:val="21"/>
          <w:szCs w:val="22"/>
        </w:rPr>
        <w:t>学院继续通过硕士联合培养计划支持研究生级的知识产权教育。</w:t>
      </w:r>
      <w:r w:rsidRPr="00F45735">
        <w:rPr>
          <w:rFonts w:ascii="SimSun" w:hAnsi="SimSun"/>
          <w:sz w:val="21"/>
          <w:szCs w:val="22"/>
        </w:rPr>
        <w:t>2016</w:t>
      </w:r>
      <w:r w:rsidRPr="00F45735">
        <w:rPr>
          <w:rFonts w:ascii="SimSun" w:hAnsi="SimSun" w:hint="eastAsia"/>
          <w:sz w:val="21"/>
          <w:szCs w:val="22"/>
        </w:rPr>
        <w:t>年，与中国上海的同济大学和土耳其的安卡拉大学共同开设了两个新的硕士联合培养计划。还为各个大学提供了其他形式的援助，包括开发课程以及提供授课的国际专家。</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lang w:eastAsia="en-US"/>
        </w:rPr>
        <w:fldChar w:fldCharType="begin"/>
      </w:r>
      <w:r w:rsidRPr="00F45735">
        <w:rPr>
          <w:rFonts w:ascii="SimSun" w:hAnsi="SimSun"/>
          <w:sz w:val="21"/>
          <w:szCs w:val="22"/>
        </w:rPr>
        <w:instrText xml:space="preserve"> AUTONUM  </w:instrText>
      </w:r>
      <w:r w:rsidRPr="00F45735">
        <w:rPr>
          <w:rFonts w:ascii="SimSun" w:hAnsi="SimSun"/>
          <w:sz w:val="21"/>
          <w:szCs w:val="22"/>
          <w:lang w:eastAsia="en-US"/>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依据协调机制与监测、评价和报告模式，秘书处继续向</w:t>
      </w:r>
      <w:r w:rsidRPr="00F45735">
        <w:rPr>
          <w:rFonts w:ascii="SimSun" w:hAnsi="SimSun" w:cs="SimSun" w:hint="eastAsia"/>
          <w:sz w:val="21"/>
          <w:szCs w:val="22"/>
        </w:rPr>
        <w:t>联合国提供WIPO落实发展议程的年度报告。该报告由总干事提交给CDIP的发展议程落实情况报告以及WIPO计划效</w:t>
      </w:r>
      <w:proofErr w:type="gramStart"/>
      <w:r w:rsidRPr="00F45735">
        <w:rPr>
          <w:rFonts w:ascii="SimSun" w:hAnsi="SimSun" w:cs="SimSun" w:hint="eastAsia"/>
          <w:sz w:val="21"/>
          <w:szCs w:val="22"/>
        </w:rPr>
        <w:t>绩报告</w:t>
      </w:r>
      <w:proofErr w:type="gramEnd"/>
      <w:r w:rsidRPr="00F45735">
        <w:rPr>
          <w:rFonts w:ascii="SimSun" w:hAnsi="SimSun" w:cs="SimSun" w:hint="eastAsia"/>
          <w:sz w:val="21"/>
          <w:szCs w:val="22"/>
        </w:rPr>
        <w:t>组成，着重显示在落实发展议程并将其纳入工作主流方面</w:t>
      </w:r>
      <w:r w:rsidRPr="00945458">
        <w:rPr>
          <w:rFonts w:ascii="SimSun" w:hAnsi="SimSun" w:hint="eastAsia"/>
          <w:sz w:val="21"/>
          <w:szCs w:val="22"/>
        </w:rPr>
        <w:t>取得</w:t>
      </w:r>
      <w:r w:rsidRPr="00F45735">
        <w:rPr>
          <w:rFonts w:ascii="SimSun" w:hAnsi="SimSun" w:cs="SimSun" w:hint="eastAsia"/>
          <w:sz w:val="21"/>
          <w:szCs w:val="22"/>
        </w:rPr>
        <w:t>的主要成绩。</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2016年，WIPO依据发展议程建议24、30、31和40，继续积极参与了联合国系统以及其他政府间组织的工作，特别是参加了发展相关的进程和倡议。秘书处继续与联合国组织开展与WIPO任务授权相关的合作，继续监测各个进程并为其</w:t>
      </w:r>
      <w:proofErr w:type="gramStart"/>
      <w:r w:rsidRPr="00F45735">
        <w:rPr>
          <w:rFonts w:ascii="SimSun" w:hAnsi="SimSun" w:hint="eastAsia"/>
          <w:sz w:val="21"/>
          <w:szCs w:val="22"/>
        </w:rPr>
        <w:t>作出</w:t>
      </w:r>
      <w:proofErr w:type="gramEnd"/>
      <w:r w:rsidRPr="00F45735">
        <w:rPr>
          <w:rFonts w:ascii="SimSun" w:hAnsi="SimSun" w:hint="eastAsia"/>
          <w:sz w:val="21"/>
          <w:szCs w:val="22"/>
        </w:rPr>
        <w:t>贡献，特别是</w:t>
      </w:r>
      <w:r w:rsidRPr="00F45735">
        <w:rPr>
          <w:rFonts w:ascii="SimSun" w:hAnsi="SimSun"/>
          <w:sz w:val="21"/>
          <w:szCs w:val="22"/>
        </w:rPr>
        <w:t>2030</w:t>
      </w:r>
      <w:r w:rsidRPr="00F45735">
        <w:rPr>
          <w:rFonts w:ascii="SimSun" w:hAnsi="SimSun" w:hint="eastAsia"/>
          <w:sz w:val="21"/>
          <w:szCs w:val="22"/>
        </w:rPr>
        <w:t>议程和亚的斯亚贝巴行动议程</w:t>
      </w:r>
      <w:r w:rsidR="004153B5">
        <w:rPr>
          <w:rFonts w:ascii="SimSun" w:hAnsi="SimSun" w:hint="eastAsia"/>
          <w:sz w:val="21"/>
          <w:szCs w:val="22"/>
        </w:rPr>
        <w:t>（</w:t>
      </w:r>
      <w:r w:rsidRPr="00F45735">
        <w:rPr>
          <w:rFonts w:ascii="SimSun" w:hAnsi="SimSun" w:hint="eastAsia"/>
          <w:sz w:val="21"/>
          <w:szCs w:val="22"/>
        </w:rPr>
        <w:t>AAAA</w:t>
      </w:r>
      <w:r w:rsidR="000A6C14">
        <w:rPr>
          <w:rFonts w:ascii="SimSun" w:hAnsi="SimSun" w:hint="eastAsia"/>
          <w:sz w:val="21"/>
          <w:szCs w:val="22"/>
        </w:rPr>
        <w:t>）</w:t>
      </w:r>
      <w:r w:rsidRPr="00F45735">
        <w:rPr>
          <w:rFonts w:ascii="SimSun" w:hAnsi="SimSun" w:hint="eastAsia"/>
          <w:sz w:val="21"/>
          <w:szCs w:val="22"/>
        </w:rPr>
        <w:t>、技术促进机制和落实</w:t>
      </w:r>
      <w:proofErr w:type="gramStart"/>
      <w:r w:rsidRPr="00F45735">
        <w:rPr>
          <w:rFonts w:ascii="SimSun" w:hAnsi="SimSun" w:hint="eastAsia"/>
          <w:sz w:val="21"/>
          <w:szCs w:val="22"/>
        </w:rPr>
        <w:t>萨</w:t>
      </w:r>
      <w:proofErr w:type="gramEnd"/>
      <w:r w:rsidRPr="00F45735">
        <w:rPr>
          <w:rFonts w:ascii="SimSun" w:hAnsi="SimSun" w:hint="eastAsia"/>
          <w:sz w:val="21"/>
          <w:szCs w:val="22"/>
        </w:rPr>
        <w:t>摩亚途径（关于发展中小岛国</w:t>
      </w:r>
      <w:r w:rsidR="004153B5">
        <w:rPr>
          <w:rFonts w:ascii="SimSun" w:hAnsi="SimSun" w:hint="eastAsia"/>
          <w:sz w:val="21"/>
          <w:szCs w:val="22"/>
        </w:rPr>
        <w:t>（</w:t>
      </w:r>
      <w:r w:rsidRPr="00F45735">
        <w:rPr>
          <w:rFonts w:ascii="SimSun" w:hAnsi="SimSun" w:hint="eastAsia"/>
          <w:sz w:val="21"/>
          <w:szCs w:val="22"/>
        </w:rPr>
        <w:t>SIDS</w:t>
      </w:r>
      <w:r w:rsidR="000A6C14">
        <w:rPr>
          <w:rFonts w:ascii="SimSun" w:hAnsi="SimSun" w:hint="eastAsia"/>
          <w:sz w:val="21"/>
          <w:szCs w:val="22"/>
        </w:rPr>
        <w:t>）</w:t>
      </w:r>
      <w:r w:rsidRPr="00F45735">
        <w:rPr>
          <w:rFonts w:ascii="SimSun" w:hAnsi="SimSun" w:hint="eastAsia"/>
          <w:sz w:val="21"/>
          <w:szCs w:val="22"/>
        </w:rPr>
        <w:t>的第三次国际会议的成果）、</w:t>
      </w:r>
      <w:r w:rsidRPr="00F45735">
        <w:rPr>
          <w:rFonts w:ascii="SimSun" w:hAnsi="SimSun" w:cs="SimSun" w:hint="eastAsia"/>
          <w:sz w:val="21"/>
          <w:szCs w:val="22"/>
        </w:rPr>
        <w:t>联合国气候变化框架公约</w:t>
      </w:r>
      <w:r w:rsidR="004153B5">
        <w:rPr>
          <w:rFonts w:ascii="SimSun" w:hAnsi="SimSun" w:cs="SimSun" w:hint="eastAsia"/>
          <w:sz w:val="21"/>
          <w:szCs w:val="22"/>
        </w:rPr>
        <w:t>（</w:t>
      </w:r>
      <w:r w:rsidRPr="00F45735">
        <w:rPr>
          <w:rFonts w:ascii="SimSun" w:hAnsi="SimSun" w:cs="SimSun" w:hint="eastAsia"/>
          <w:sz w:val="21"/>
          <w:szCs w:val="22"/>
        </w:rPr>
        <w:t>UNFCCC</w:t>
      </w:r>
      <w:r w:rsidR="000A6C14">
        <w:rPr>
          <w:rFonts w:ascii="SimSun" w:hAnsi="SimSun" w:cs="SimSun" w:hint="eastAsia"/>
          <w:sz w:val="21"/>
          <w:szCs w:val="22"/>
        </w:rPr>
        <w:t>）</w:t>
      </w:r>
      <w:r w:rsidRPr="00F45735">
        <w:rPr>
          <w:rFonts w:ascii="SimSun" w:hAnsi="SimSun" w:cs="SimSun" w:hint="eastAsia"/>
          <w:sz w:val="21"/>
          <w:szCs w:val="22"/>
        </w:rPr>
        <w:t>第二十二届缔约方大会、UNFCCC技术执行委员会、气候技术中心和网络咨询委员会、信息社会世界峰会论坛</w:t>
      </w:r>
      <w:r w:rsidR="004153B5">
        <w:rPr>
          <w:rFonts w:ascii="SimSun" w:hAnsi="SimSun" w:cs="SimSun" w:hint="eastAsia"/>
          <w:sz w:val="21"/>
          <w:szCs w:val="22"/>
        </w:rPr>
        <w:t>（</w:t>
      </w:r>
      <w:r w:rsidRPr="00F45735">
        <w:rPr>
          <w:rFonts w:ascii="SimSun" w:hAnsi="SimSun" w:cs="SimSun" w:hint="eastAsia"/>
          <w:sz w:val="21"/>
          <w:szCs w:val="22"/>
        </w:rPr>
        <w:t>WSIS论坛）和每年一度的互联网治理论坛</w:t>
      </w:r>
      <w:r w:rsidR="004153B5">
        <w:rPr>
          <w:rFonts w:ascii="SimSun" w:hAnsi="SimSun" w:cs="SimSun" w:hint="eastAsia"/>
          <w:sz w:val="21"/>
          <w:szCs w:val="22"/>
        </w:rPr>
        <w:t>（</w:t>
      </w:r>
      <w:r w:rsidRPr="00F45735">
        <w:rPr>
          <w:rFonts w:ascii="SimSun" w:hAnsi="SimSun" w:cs="SimSun" w:hint="eastAsia"/>
          <w:sz w:val="21"/>
          <w:szCs w:val="22"/>
        </w:rPr>
        <w:t>IGF</w:t>
      </w:r>
      <w:r w:rsidR="000A6C14">
        <w:rPr>
          <w:rFonts w:ascii="SimSun" w:hAnsi="SimSun" w:cs="SimSun" w:hint="eastAsia"/>
          <w:sz w:val="21"/>
          <w:szCs w:val="22"/>
        </w:rPr>
        <w:t>）</w:t>
      </w:r>
      <w:r w:rsidRPr="00F45735">
        <w:rPr>
          <w:rFonts w:ascii="SimSun" w:hAnsi="SimSun" w:cs="SimSun" w:hint="eastAsia"/>
          <w:sz w:val="21"/>
          <w:szCs w:val="22"/>
        </w:rPr>
        <w:t>。</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lang w:eastAsia="en-US"/>
        </w:rPr>
        <w:fldChar w:fldCharType="begin"/>
      </w:r>
      <w:r w:rsidRPr="00F45735">
        <w:rPr>
          <w:rFonts w:ascii="SimSun" w:hAnsi="SimSun"/>
          <w:sz w:val="21"/>
          <w:szCs w:val="22"/>
        </w:rPr>
        <w:instrText xml:space="preserve"> AUTONUM  </w:instrText>
      </w:r>
      <w:r w:rsidRPr="00F45735">
        <w:rPr>
          <w:rFonts w:ascii="SimSun" w:hAnsi="SimSun"/>
          <w:sz w:val="21"/>
          <w:szCs w:val="22"/>
          <w:lang w:eastAsia="en-US"/>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cs="SimSun" w:hint="eastAsia"/>
          <w:sz w:val="21"/>
          <w:szCs w:val="22"/>
        </w:rPr>
        <w:t>以下为</w:t>
      </w:r>
      <w:r w:rsidRPr="00F45735">
        <w:rPr>
          <w:rFonts w:ascii="SimSun" w:hAnsi="SimSun"/>
          <w:sz w:val="21"/>
          <w:szCs w:val="22"/>
        </w:rPr>
        <w:t>WIPO</w:t>
      </w:r>
      <w:r w:rsidRPr="00F45735">
        <w:rPr>
          <w:rFonts w:ascii="SimSun" w:hAnsi="SimSun" w:cs="SimSun" w:hint="eastAsia"/>
          <w:sz w:val="21"/>
          <w:szCs w:val="22"/>
        </w:rPr>
        <w:t>与联合国系统和其他政府间组织在此期间合作的成果摘要：</w:t>
      </w:r>
    </w:p>
    <w:p w:rsidR="00945458" w:rsidRDefault="000726EA" w:rsidP="00C30181">
      <w:pPr>
        <w:numPr>
          <w:ilvl w:val="0"/>
          <w:numId w:val="6"/>
        </w:numPr>
        <w:overflowPunct w:val="0"/>
        <w:spacing w:afterLines="50" w:after="120" w:line="340" w:lineRule="atLeast"/>
        <w:ind w:left="567" w:firstLine="0"/>
        <w:jc w:val="both"/>
        <w:rPr>
          <w:rFonts w:ascii="SimSun" w:hAnsi="SimSun"/>
          <w:sz w:val="21"/>
          <w:szCs w:val="22"/>
        </w:rPr>
      </w:pPr>
      <w:r w:rsidRPr="00F45735">
        <w:rPr>
          <w:rFonts w:ascii="SimSun" w:hAnsi="SimSun" w:hint="eastAsia"/>
          <w:sz w:val="21"/>
          <w:szCs w:val="22"/>
        </w:rPr>
        <w:t>WIPO积极参加了与落实2030议程和可持续发展目标相关的技术讨论和联合国机构间进程。秘书处还积极参与科学、技术、创新促进可持续发展目标跨机构任务小组的各项工作进程，该任务小组由成员国在2015年成立，是技术促进机制</w:t>
      </w:r>
      <w:r w:rsidR="004153B5">
        <w:rPr>
          <w:rFonts w:ascii="SimSun" w:hAnsi="SimSun" w:hint="eastAsia"/>
          <w:sz w:val="21"/>
          <w:szCs w:val="22"/>
        </w:rPr>
        <w:t>（</w:t>
      </w:r>
      <w:r w:rsidRPr="00F45735">
        <w:rPr>
          <w:rFonts w:ascii="SimSun" w:hAnsi="SimSun" w:hint="eastAsia"/>
          <w:sz w:val="21"/>
          <w:szCs w:val="22"/>
        </w:rPr>
        <w:t>TFM</w:t>
      </w:r>
      <w:r w:rsidR="000A6C14">
        <w:rPr>
          <w:rFonts w:ascii="SimSun" w:hAnsi="SimSun" w:hint="eastAsia"/>
          <w:sz w:val="21"/>
          <w:szCs w:val="22"/>
        </w:rPr>
        <w:t>）</w:t>
      </w:r>
      <w:r w:rsidRPr="00F45735">
        <w:rPr>
          <w:rFonts w:ascii="SimSun" w:hAnsi="SimSun" w:hint="eastAsia"/>
          <w:sz w:val="21"/>
          <w:szCs w:val="22"/>
        </w:rPr>
        <w:t>的组成部分。WIPO在这方面开展的一项重要工作是为2016年6月在联合国纽约总部举行的首届科学、技术、创新促进可持续发展目标多方利益攸关方年度论坛做出贡献，并按照TFM的任务授权参加了联合国系统有关科学、技术、创新的摸底工作，为在线平台做准备（发展议程建议30和31）。</w:t>
      </w:r>
    </w:p>
    <w:p w:rsidR="00945458" w:rsidRDefault="000726EA" w:rsidP="00C30181">
      <w:pPr>
        <w:numPr>
          <w:ilvl w:val="0"/>
          <w:numId w:val="6"/>
        </w:numPr>
        <w:overflowPunct w:val="0"/>
        <w:spacing w:afterLines="50" w:after="120" w:line="340" w:lineRule="atLeast"/>
        <w:ind w:left="567" w:firstLine="0"/>
        <w:jc w:val="both"/>
        <w:rPr>
          <w:rFonts w:ascii="SimSun" w:hAnsi="SimSun"/>
          <w:sz w:val="21"/>
          <w:szCs w:val="22"/>
        </w:rPr>
      </w:pPr>
      <w:r w:rsidRPr="00F45735">
        <w:rPr>
          <w:rFonts w:ascii="SimSun" w:hAnsi="SimSun" w:hint="eastAsia"/>
          <w:sz w:val="21"/>
          <w:szCs w:val="22"/>
        </w:rPr>
        <w:t>与主要的政府间伙伴组织进行合作仍然是WIPO工作的一个重要方面，这有助于将WIPO发展议程纳入主流之中。WIPO继续与世界贸易组织</w:t>
      </w:r>
      <w:r w:rsidR="004153B5">
        <w:rPr>
          <w:rFonts w:ascii="SimSun" w:hAnsi="SimSun" w:hint="eastAsia"/>
          <w:sz w:val="21"/>
          <w:szCs w:val="22"/>
        </w:rPr>
        <w:t>（</w:t>
      </w:r>
      <w:r w:rsidRPr="00F45735">
        <w:rPr>
          <w:rFonts w:ascii="SimSun" w:hAnsi="SimSun" w:hint="eastAsia"/>
          <w:sz w:val="21"/>
          <w:szCs w:val="22"/>
        </w:rPr>
        <w:t>WTO）和世界卫生组织（WHO）开展合作。秘书处参加了由世贸组织举办的一系列国家、区域和国际研讨会（如在日内瓦举办的“贸易与公共卫生年度讨论会”），并对WIPO-WTO-WHO的三方合作工作给予了支持</w:t>
      </w:r>
      <w:r w:rsidR="004153B5">
        <w:rPr>
          <w:rFonts w:ascii="SimSun" w:hAnsi="SimSun" w:hint="eastAsia"/>
          <w:sz w:val="21"/>
          <w:szCs w:val="22"/>
        </w:rPr>
        <w:t>（</w:t>
      </w:r>
      <w:r w:rsidRPr="00F45735">
        <w:rPr>
          <w:rFonts w:ascii="SimSun" w:hAnsi="SimSun" w:hint="eastAsia"/>
          <w:sz w:val="21"/>
          <w:szCs w:val="22"/>
        </w:rPr>
        <w:t>发展议程建议14和40</w:t>
      </w:r>
      <w:r w:rsidR="000A6C14">
        <w:rPr>
          <w:rFonts w:ascii="SimSun" w:hAnsi="SimSun" w:hint="eastAsia"/>
          <w:sz w:val="21"/>
          <w:szCs w:val="22"/>
        </w:rPr>
        <w:t>）</w:t>
      </w:r>
      <w:r w:rsidRPr="00F45735">
        <w:rPr>
          <w:rFonts w:ascii="SimSun" w:hAnsi="SimSun" w:hint="eastAsia"/>
          <w:sz w:val="21"/>
          <w:szCs w:val="22"/>
        </w:rPr>
        <w:t>。2016年6月7日，WIPO与联合国工发组织在纽约联合举办了主题为“创新和技术在促进可持续发展中的作用”的一场活动，这场活动由肯尼亚和芬兰的常驻联合国纽约总部代表团联合资助。2016年4月26日，</w:t>
      </w:r>
      <w:r w:rsidRPr="00F45735">
        <w:rPr>
          <w:rFonts w:ascii="SimSun" w:hAnsi="SimSun"/>
          <w:sz w:val="21"/>
          <w:szCs w:val="22"/>
        </w:rPr>
        <w:t>WIPO</w:t>
      </w:r>
      <w:r w:rsidRPr="00F45735">
        <w:rPr>
          <w:rFonts w:ascii="SimSun" w:hAnsi="SimSun" w:hint="eastAsia"/>
          <w:sz w:val="21"/>
          <w:szCs w:val="22"/>
        </w:rPr>
        <w:t>还在纽约与联合国教科文组织一道举办了主题为“数字创造力”的活动，庆祝世界知识产权日。WIPO参与科学、技术、创新促进可持续发展目标跨机构任务小组的工作还涉及到与31个联合国机构和世界银行的密切合作（发展议程建议30）。</w:t>
      </w:r>
    </w:p>
    <w:p w:rsidR="00945458" w:rsidRDefault="000726EA" w:rsidP="00C30181">
      <w:pPr>
        <w:numPr>
          <w:ilvl w:val="0"/>
          <w:numId w:val="6"/>
        </w:numPr>
        <w:overflowPunct w:val="0"/>
        <w:spacing w:afterLines="50" w:after="120" w:line="340" w:lineRule="atLeast"/>
        <w:ind w:left="567" w:firstLine="0"/>
        <w:jc w:val="both"/>
        <w:rPr>
          <w:rFonts w:ascii="SimSun" w:hAnsi="SimSun"/>
          <w:sz w:val="21"/>
          <w:szCs w:val="22"/>
        </w:rPr>
      </w:pPr>
      <w:r w:rsidRPr="00F45735">
        <w:rPr>
          <w:rFonts w:ascii="SimSun" w:hAnsi="SimSun" w:hint="eastAsia"/>
          <w:sz w:val="21"/>
          <w:szCs w:val="22"/>
        </w:rPr>
        <w:t>WIPO秘书处还密切参与支持联合国气候变化框架公约</w:t>
      </w:r>
      <w:r w:rsidR="004153B5">
        <w:rPr>
          <w:rFonts w:ascii="SimSun" w:hAnsi="SimSun" w:hint="eastAsia"/>
          <w:sz w:val="21"/>
          <w:szCs w:val="22"/>
        </w:rPr>
        <w:t>（</w:t>
      </w:r>
      <w:r w:rsidRPr="00F45735">
        <w:rPr>
          <w:rFonts w:ascii="SimSun" w:hAnsi="SimSun" w:hint="eastAsia"/>
          <w:sz w:val="21"/>
          <w:szCs w:val="22"/>
        </w:rPr>
        <w:t>UNFCCC</w:t>
      </w:r>
      <w:r w:rsidR="000A6C14">
        <w:rPr>
          <w:rFonts w:ascii="SimSun" w:hAnsi="SimSun" w:hint="eastAsia"/>
          <w:sz w:val="21"/>
          <w:szCs w:val="22"/>
        </w:rPr>
        <w:t>）</w:t>
      </w:r>
      <w:r w:rsidRPr="00F45735">
        <w:rPr>
          <w:rFonts w:ascii="SimSun" w:hAnsi="SimSun" w:hint="eastAsia"/>
          <w:sz w:val="21"/>
          <w:szCs w:val="22"/>
        </w:rPr>
        <w:t>落实UNFCCC技术机制</w:t>
      </w:r>
      <w:r w:rsidR="004153B5">
        <w:rPr>
          <w:rFonts w:ascii="SimSun" w:hAnsi="SimSun" w:hint="eastAsia"/>
          <w:sz w:val="21"/>
          <w:szCs w:val="22"/>
        </w:rPr>
        <w:t>（</w:t>
      </w:r>
      <w:r w:rsidRPr="00F45735">
        <w:rPr>
          <w:rFonts w:ascii="SimSun" w:hAnsi="SimSun" w:hint="eastAsia"/>
          <w:sz w:val="21"/>
          <w:szCs w:val="22"/>
        </w:rPr>
        <w:t>即技术执行委员会</w:t>
      </w:r>
      <w:r w:rsidR="004153B5">
        <w:rPr>
          <w:rFonts w:ascii="SimSun" w:hAnsi="SimSun" w:hint="eastAsia"/>
          <w:sz w:val="21"/>
          <w:szCs w:val="22"/>
        </w:rPr>
        <w:t>（</w:t>
      </w:r>
      <w:r w:rsidRPr="00F45735">
        <w:rPr>
          <w:rFonts w:ascii="SimSun" w:hAnsi="SimSun" w:hint="eastAsia"/>
          <w:sz w:val="21"/>
          <w:szCs w:val="22"/>
        </w:rPr>
        <w:t>TEC</w:t>
      </w:r>
      <w:r w:rsidR="000A6C14">
        <w:rPr>
          <w:rFonts w:ascii="SimSun" w:hAnsi="SimSun" w:hint="eastAsia"/>
          <w:sz w:val="21"/>
          <w:szCs w:val="22"/>
        </w:rPr>
        <w:t>）</w:t>
      </w:r>
      <w:r w:rsidRPr="00F45735">
        <w:rPr>
          <w:rFonts w:ascii="SimSun" w:hAnsi="SimSun" w:hint="eastAsia"/>
          <w:sz w:val="21"/>
          <w:szCs w:val="22"/>
        </w:rPr>
        <w:t>与气候技术中心和网络</w:t>
      </w:r>
      <w:r w:rsidR="004153B5">
        <w:rPr>
          <w:rFonts w:ascii="SimSun" w:hAnsi="SimSun" w:hint="eastAsia"/>
          <w:sz w:val="21"/>
          <w:szCs w:val="22"/>
        </w:rPr>
        <w:t>（</w:t>
      </w:r>
      <w:r w:rsidRPr="00F45735">
        <w:rPr>
          <w:rFonts w:ascii="SimSun" w:hAnsi="SimSun" w:hint="eastAsia"/>
          <w:sz w:val="21"/>
          <w:szCs w:val="22"/>
        </w:rPr>
        <w:t>CTCN</w:t>
      </w:r>
      <w:r w:rsidR="000A6C14">
        <w:rPr>
          <w:rFonts w:ascii="SimSun" w:hAnsi="SimSun" w:hint="eastAsia"/>
          <w:sz w:val="21"/>
          <w:szCs w:val="22"/>
        </w:rPr>
        <w:t>））</w:t>
      </w:r>
      <w:r w:rsidRPr="00F45735">
        <w:rPr>
          <w:rFonts w:ascii="SimSun" w:hAnsi="SimSun" w:hint="eastAsia"/>
          <w:sz w:val="21"/>
          <w:szCs w:val="22"/>
        </w:rPr>
        <w:t>。WIPO秘书处参加了TEC和CTCN会议，同时，还作为观察员参加了2016年11月在摩洛哥马拉喀什举行的联合国气候变化第二十二届缔约方大会</w:t>
      </w:r>
      <w:r w:rsidR="004153B5">
        <w:rPr>
          <w:rFonts w:ascii="SimSun" w:hAnsi="SimSun" w:hint="eastAsia"/>
          <w:sz w:val="21"/>
          <w:szCs w:val="22"/>
        </w:rPr>
        <w:t>（</w:t>
      </w:r>
      <w:r w:rsidRPr="00F45735">
        <w:rPr>
          <w:rFonts w:ascii="SimSun" w:hAnsi="SimSun" w:hint="eastAsia"/>
          <w:sz w:val="21"/>
          <w:szCs w:val="22"/>
        </w:rPr>
        <w:t>COP</w:t>
      </w:r>
      <w:r w:rsidR="00FB7DE9">
        <w:rPr>
          <w:rFonts w:ascii="SimSun" w:hAnsi="SimSun" w:hint="eastAsia"/>
          <w:sz w:val="21"/>
          <w:szCs w:val="22"/>
        </w:rPr>
        <w:t xml:space="preserve"> </w:t>
      </w:r>
      <w:r w:rsidRPr="00F45735">
        <w:rPr>
          <w:rFonts w:ascii="SimSun" w:hAnsi="SimSun" w:hint="eastAsia"/>
          <w:sz w:val="21"/>
          <w:szCs w:val="22"/>
        </w:rPr>
        <w:t>22</w:t>
      </w:r>
      <w:r w:rsidR="000A6C14">
        <w:rPr>
          <w:rFonts w:ascii="SimSun" w:hAnsi="SimSun" w:hint="eastAsia"/>
          <w:sz w:val="21"/>
          <w:szCs w:val="22"/>
        </w:rPr>
        <w:t>）</w:t>
      </w:r>
      <w:r w:rsidR="004153B5">
        <w:rPr>
          <w:rFonts w:ascii="SimSun" w:hAnsi="SimSun" w:hint="eastAsia"/>
          <w:sz w:val="21"/>
          <w:szCs w:val="22"/>
        </w:rPr>
        <w:t>（</w:t>
      </w:r>
      <w:r w:rsidRPr="00F45735">
        <w:rPr>
          <w:rFonts w:ascii="SimSun" w:hAnsi="SimSun" w:hint="eastAsia"/>
          <w:sz w:val="21"/>
          <w:szCs w:val="22"/>
        </w:rPr>
        <w:t>发展议程建议40</w:t>
      </w:r>
      <w:r w:rsidR="000A6C14">
        <w:rPr>
          <w:rFonts w:ascii="SimSun" w:hAnsi="SimSun" w:hint="eastAsia"/>
          <w:sz w:val="21"/>
          <w:szCs w:val="22"/>
        </w:rPr>
        <w:t>）</w:t>
      </w:r>
      <w:r w:rsidRPr="00F45735">
        <w:rPr>
          <w:rFonts w:ascii="SimSun" w:hAnsi="SimSun" w:hint="eastAsia"/>
          <w:sz w:val="21"/>
          <w:szCs w:val="22"/>
        </w:rPr>
        <w:t>。</w:t>
      </w:r>
    </w:p>
    <w:p w:rsidR="00945458" w:rsidRDefault="000726EA" w:rsidP="00C30181">
      <w:pPr>
        <w:numPr>
          <w:ilvl w:val="0"/>
          <w:numId w:val="6"/>
        </w:numPr>
        <w:overflowPunct w:val="0"/>
        <w:spacing w:afterLines="50" w:after="120" w:line="340" w:lineRule="atLeast"/>
        <w:ind w:left="567" w:firstLine="0"/>
        <w:jc w:val="both"/>
        <w:rPr>
          <w:rFonts w:ascii="SimSun" w:hAnsi="SimSun"/>
          <w:sz w:val="21"/>
          <w:szCs w:val="22"/>
        </w:rPr>
      </w:pPr>
      <w:r w:rsidRPr="00F45735">
        <w:rPr>
          <w:rFonts w:ascii="SimSun" w:hAnsi="SimSun" w:hint="eastAsia"/>
          <w:sz w:val="21"/>
          <w:szCs w:val="22"/>
        </w:rPr>
        <w:t>关于WIPO旨在缩小数字鸿沟的活动，秘书处继续报告了其对落实信息社会世界峰会</w:t>
      </w:r>
      <w:r w:rsidR="004153B5">
        <w:rPr>
          <w:rFonts w:ascii="SimSun" w:hAnsi="SimSun" w:hint="eastAsia"/>
          <w:sz w:val="21"/>
          <w:szCs w:val="22"/>
        </w:rPr>
        <w:t>（</w:t>
      </w:r>
      <w:r w:rsidRPr="00F45735">
        <w:rPr>
          <w:rFonts w:ascii="SimSun" w:hAnsi="SimSun" w:hint="eastAsia"/>
          <w:sz w:val="21"/>
          <w:szCs w:val="22"/>
        </w:rPr>
        <w:t>WSIS</w:t>
      </w:r>
      <w:r w:rsidR="000A6C14">
        <w:rPr>
          <w:rFonts w:ascii="SimSun" w:hAnsi="SimSun" w:hint="eastAsia"/>
          <w:sz w:val="21"/>
          <w:szCs w:val="22"/>
        </w:rPr>
        <w:t>）</w:t>
      </w:r>
      <w:r w:rsidRPr="00F45735">
        <w:rPr>
          <w:rFonts w:ascii="SimSun" w:hAnsi="SimSun" w:hint="eastAsia"/>
          <w:sz w:val="21"/>
          <w:szCs w:val="22"/>
        </w:rPr>
        <w:t>成果的贡献。秘书处积极参加了2016年的WSIS论坛。在论坛上，总干事发表了视频致辞，秘书处举办了主题为“软件许可：探索纷繁的选项”的分会。除WSIS论坛之外，WIPO还</w:t>
      </w:r>
      <w:r w:rsidRPr="00F45735">
        <w:rPr>
          <w:rFonts w:ascii="SimSun" w:hAnsi="SimSun" w:hint="eastAsia"/>
          <w:sz w:val="21"/>
          <w:szCs w:val="22"/>
        </w:rPr>
        <w:lastRenderedPageBreak/>
        <w:t>积极参与了2016年互联网治理论坛</w:t>
      </w:r>
      <w:r w:rsidR="004153B5">
        <w:rPr>
          <w:rFonts w:ascii="SimSun" w:hAnsi="SimSun" w:hint="eastAsia"/>
          <w:sz w:val="21"/>
          <w:szCs w:val="22"/>
        </w:rPr>
        <w:t>（</w:t>
      </w:r>
      <w:r w:rsidRPr="00F45735">
        <w:rPr>
          <w:rFonts w:ascii="SimSun" w:hAnsi="SimSun" w:hint="eastAsia"/>
          <w:sz w:val="21"/>
          <w:szCs w:val="22"/>
        </w:rPr>
        <w:t>IGF</w:t>
      </w:r>
      <w:r w:rsidR="000A6C14">
        <w:rPr>
          <w:rFonts w:ascii="SimSun" w:hAnsi="SimSun" w:hint="eastAsia"/>
          <w:sz w:val="21"/>
          <w:szCs w:val="22"/>
        </w:rPr>
        <w:t>）</w:t>
      </w:r>
      <w:r w:rsidRPr="00F45735">
        <w:rPr>
          <w:rFonts w:ascii="SimSun" w:hAnsi="SimSun" w:hint="eastAsia"/>
          <w:sz w:val="21"/>
          <w:szCs w:val="22"/>
        </w:rPr>
        <w:t>，帮助加强了人们对知识产权在这一领域所发挥的重要作用的认识。秘书处参加了开幕式，并举办了主题为“版权与残疾”以及“利用当地内容促进可持续发展”的研讨会（发展议程建议24）。</w:t>
      </w:r>
    </w:p>
    <w:p w:rsidR="00945458" w:rsidRDefault="000726EA" w:rsidP="00C30181">
      <w:pPr>
        <w:numPr>
          <w:ilvl w:val="0"/>
          <w:numId w:val="6"/>
        </w:numPr>
        <w:overflowPunct w:val="0"/>
        <w:spacing w:afterLines="50" w:after="120" w:line="340" w:lineRule="atLeast"/>
        <w:ind w:left="567" w:firstLine="0"/>
        <w:jc w:val="both"/>
        <w:rPr>
          <w:rFonts w:ascii="SimSun" w:hAnsi="SimSun"/>
          <w:sz w:val="21"/>
          <w:szCs w:val="22"/>
        </w:rPr>
      </w:pPr>
      <w:r w:rsidRPr="00F45735">
        <w:rPr>
          <w:rFonts w:ascii="SimSun" w:hAnsi="SimSun" w:hint="eastAsia"/>
          <w:sz w:val="21"/>
          <w:szCs w:val="22"/>
        </w:rPr>
        <w:t>WIPO继续积极参加了全球创业周</w:t>
      </w:r>
      <w:r w:rsidR="004153B5">
        <w:rPr>
          <w:rFonts w:ascii="SimSun" w:hAnsi="SimSun" w:hint="eastAsia"/>
          <w:sz w:val="21"/>
          <w:szCs w:val="22"/>
        </w:rPr>
        <w:t>（</w:t>
      </w:r>
      <w:r w:rsidRPr="00F45735">
        <w:rPr>
          <w:rFonts w:ascii="SimSun" w:hAnsi="SimSun" w:hint="eastAsia"/>
          <w:sz w:val="21"/>
          <w:szCs w:val="22"/>
        </w:rPr>
        <w:t>GEW，2016年11月14日至18日</w:t>
      </w:r>
      <w:r w:rsidR="000A6C14">
        <w:rPr>
          <w:rFonts w:ascii="SimSun" w:hAnsi="SimSun" w:hint="eastAsia"/>
          <w:sz w:val="21"/>
          <w:szCs w:val="22"/>
        </w:rPr>
        <w:t>）</w:t>
      </w:r>
      <w:r w:rsidRPr="00F45735">
        <w:rPr>
          <w:rFonts w:ascii="SimSun" w:hAnsi="SimSun" w:hint="eastAsia"/>
          <w:sz w:val="21"/>
          <w:szCs w:val="22"/>
        </w:rPr>
        <w:t>，这是一项通过地方、国家和全球活动促进年轻人创业和创新的国际行动倡议。秘书处与联合国贸发会议</w:t>
      </w:r>
      <w:r w:rsidR="004153B5">
        <w:rPr>
          <w:rFonts w:ascii="SimSun" w:hAnsi="SimSun" w:hint="eastAsia"/>
          <w:sz w:val="21"/>
          <w:szCs w:val="22"/>
        </w:rPr>
        <w:t>（</w:t>
      </w:r>
      <w:r w:rsidRPr="00F45735">
        <w:rPr>
          <w:rFonts w:ascii="SimSun" w:hAnsi="SimSun" w:hint="eastAsia"/>
          <w:sz w:val="21"/>
          <w:szCs w:val="22"/>
        </w:rPr>
        <w:t>UNCTAD</w:t>
      </w:r>
      <w:r w:rsidR="000A6C14">
        <w:rPr>
          <w:rFonts w:ascii="SimSun" w:hAnsi="SimSun" w:hint="eastAsia"/>
          <w:sz w:val="21"/>
          <w:szCs w:val="22"/>
        </w:rPr>
        <w:t>）</w:t>
      </w:r>
      <w:r w:rsidRPr="00F45735">
        <w:rPr>
          <w:rFonts w:ascii="SimSun" w:hAnsi="SimSun" w:hint="eastAsia"/>
          <w:sz w:val="21"/>
          <w:szCs w:val="22"/>
        </w:rPr>
        <w:t>、联合国日内瓦办事处</w:t>
      </w:r>
      <w:r w:rsidR="004153B5">
        <w:rPr>
          <w:rFonts w:ascii="SimSun" w:hAnsi="SimSun" w:hint="eastAsia"/>
          <w:sz w:val="21"/>
          <w:szCs w:val="22"/>
        </w:rPr>
        <w:t>（</w:t>
      </w:r>
      <w:r w:rsidRPr="00F45735">
        <w:rPr>
          <w:rFonts w:ascii="SimSun" w:hAnsi="SimSun" w:hint="eastAsia"/>
          <w:sz w:val="21"/>
          <w:szCs w:val="22"/>
        </w:rPr>
        <w:t>UNOG</w:t>
      </w:r>
      <w:r w:rsidR="000A6C14">
        <w:rPr>
          <w:rFonts w:ascii="SimSun" w:hAnsi="SimSun" w:hint="eastAsia"/>
          <w:sz w:val="21"/>
          <w:szCs w:val="22"/>
        </w:rPr>
        <w:t>）</w:t>
      </w:r>
      <w:r w:rsidRPr="00F45735">
        <w:rPr>
          <w:rFonts w:ascii="SimSun" w:hAnsi="SimSun" w:hint="eastAsia"/>
          <w:sz w:val="21"/>
          <w:szCs w:val="22"/>
        </w:rPr>
        <w:t>、设在日内瓦的日内瓦州经济发展署、日内瓦大学</w:t>
      </w:r>
      <w:r w:rsidR="004153B5">
        <w:rPr>
          <w:rFonts w:ascii="SimSun" w:hAnsi="SimSun" w:hint="eastAsia"/>
          <w:sz w:val="21"/>
          <w:szCs w:val="22"/>
        </w:rPr>
        <w:t>（</w:t>
      </w:r>
      <w:r w:rsidRPr="00F45735">
        <w:rPr>
          <w:rFonts w:ascii="SimSun" w:hAnsi="SimSun" w:hint="eastAsia"/>
          <w:sz w:val="21"/>
          <w:szCs w:val="22"/>
        </w:rPr>
        <w:t>UNIGE</w:t>
      </w:r>
      <w:r w:rsidR="000A6C14">
        <w:rPr>
          <w:rFonts w:ascii="SimSun" w:hAnsi="SimSun" w:hint="eastAsia"/>
          <w:sz w:val="21"/>
          <w:szCs w:val="22"/>
        </w:rPr>
        <w:t>）</w:t>
      </w:r>
      <w:r w:rsidRPr="00F45735">
        <w:rPr>
          <w:rFonts w:ascii="SimSun" w:hAnsi="SimSun" w:hint="eastAsia"/>
          <w:sz w:val="21"/>
          <w:szCs w:val="22"/>
        </w:rPr>
        <w:t>和瑞士企业联合会</w:t>
      </w:r>
      <w:r w:rsidR="004153B5">
        <w:rPr>
          <w:rFonts w:ascii="SimSun" w:hAnsi="SimSun" w:hint="eastAsia"/>
          <w:sz w:val="21"/>
          <w:szCs w:val="22"/>
        </w:rPr>
        <w:t>（</w:t>
      </w:r>
      <w:r w:rsidRPr="00F45735">
        <w:rPr>
          <w:rFonts w:ascii="SimSun" w:hAnsi="SimSun" w:hint="eastAsia"/>
          <w:sz w:val="21"/>
          <w:szCs w:val="22"/>
        </w:rPr>
        <w:t>FER</w:t>
      </w:r>
      <w:r w:rsidR="000A6C14">
        <w:rPr>
          <w:rFonts w:ascii="SimSun" w:hAnsi="SimSun" w:hint="eastAsia"/>
          <w:sz w:val="21"/>
          <w:szCs w:val="22"/>
        </w:rPr>
        <w:t>）</w:t>
      </w:r>
      <w:r w:rsidRPr="00F45735">
        <w:rPr>
          <w:rFonts w:ascii="SimSun" w:hAnsi="SimSun" w:hint="eastAsia"/>
          <w:sz w:val="21"/>
          <w:szCs w:val="22"/>
        </w:rPr>
        <w:t>合作，为2016年全球创业</w:t>
      </w:r>
      <w:proofErr w:type="gramStart"/>
      <w:r w:rsidRPr="00F45735">
        <w:rPr>
          <w:rFonts w:ascii="SimSun" w:hAnsi="SimSun" w:hint="eastAsia"/>
          <w:sz w:val="21"/>
          <w:szCs w:val="22"/>
        </w:rPr>
        <w:t>周合作</w:t>
      </w:r>
      <w:proofErr w:type="gramEnd"/>
      <w:r w:rsidRPr="00F45735">
        <w:rPr>
          <w:rFonts w:ascii="SimSun" w:hAnsi="SimSun" w:hint="eastAsia"/>
          <w:sz w:val="21"/>
          <w:szCs w:val="22"/>
        </w:rPr>
        <w:t>举办了为期一周的活动和培训课程。重点主要是创新促进和社会创业。除其他活动外，WIPO还举办了三场能力建设分会。</w:t>
      </w:r>
    </w:p>
    <w:p w:rsidR="00945458" w:rsidRDefault="000726EA" w:rsidP="00C30181">
      <w:pPr>
        <w:numPr>
          <w:ilvl w:val="0"/>
          <w:numId w:val="6"/>
        </w:numPr>
        <w:overflowPunct w:val="0"/>
        <w:spacing w:afterLines="50" w:after="120" w:line="340" w:lineRule="atLeast"/>
        <w:ind w:left="567" w:firstLine="0"/>
        <w:jc w:val="both"/>
        <w:rPr>
          <w:rFonts w:ascii="SimSun" w:hAnsi="SimSun"/>
          <w:sz w:val="21"/>
        </w:rPr>
      </w:pPr>
      <w:r w:rsidRPr="00F45735">
        <w:rPr>
          <w:rFonts w:ascii="SimSun" w:hAnsi="SimSun" w:hint="eastAsia"/>
          <w:sz w:val="21"/>
        </w:rPr>
        <w:t>2016年，联合国纽约总部的一项重要工作是为会员国落实可持续发展目标提供联合国发展系统的支持。作为这方面工作的一部分，WIPO</w:t>
      </w:r>
      <w:r w:rsidRPr="00C30181">
        <w:rPr>
          <w:rFonts w:ascii="SimSun" w:hAnsi="SimSun" w:hint="eastAsia"/>
          <w:sz w:val="21"/>
          <w:szCs w:val="22"/>
        </w:rPr>
        <w:t>秘书处</w:t>
      </w:r>
      <w:r w:rsidRPr="00F45735">
        <w:rPr>
          <w:rFonts w:ascii="SimSun" w:hAnsi="SimSun" w:hint="eastAsia"/>
          <w:sz w:val="21"/>
        </w:rPr>
        <w:t>参加了各种机构间论坛。例如，WIPO参加了在联合国经社理事会支持下举办可持续发展高级别政治论坛，积极参加了小岛屿发展中国家（SIDS）机构间协商小组，并继续对</w:t>
      </w:r>
      <w:r w:rsidRPr="00F45735">
        <w:rPr>
          <w:rFonts w:ascii="SimSun" w:hAnsi="SimSun"/>
          <w:sz w:val="21"/>
        </w:rPr>
        <w:t>SIDS</w:t>
      </w:r>
      <w:r w:rsidRPr="00F45735">
        <w:rPr>
          <w:rFonts w:ascii="SimSun" w:hAnsi="SimSun" w:hint="eastAsia"/>
          <w:sz w:val="21"/>
        </w:rPr>
        <w:t>合作论坛做出贡献。此外，WIPO秘书处还积极参加了可持续发展目标机构间专家组的技术讨论，就制定一个指标框架开展工作，以提供一种基于证据的方法，对可持续发展目标的落实工作进行监测和审查。在这项工作中，秘书处提供了有关WIPO任务授权相关问题的事实信息，以帮助对这些进程中的更为知情的辩论提供支持</w:t>
      </w:r>
      <w:r w:rsidR="004153B5">
        <w:rPr>
          <w:rFonts w:ascii="SimSun" w:hAnsi="SimSun" w:hint="eastAsia"/>
          <w:sz w:val="21"/>
        </w:rPr>
        <w:t>（</w:t>
      </w:r>
      <w:r w:rsidRPr="00F45735">
        <w:rPr>
          <w:rFonts w:ascii="SimSun" w:hAnsi="SimSun" w:hint="eastAsia"/>
          <w:sz w:val="21"/>
        </w:rPr>
        <w:t>发展议程建议40</w:t>
      </w:r>
      <w:r w:rsidR="000A6C14">
        <w:rPr>
          <w:rFonts w:ascii="SimSun" w:hAnsi="SimSun" w:hint="eastAsia"/>
          <w:sz w:val="21"/>
        </w:rPr>
        <w:t>）</w:t>
      </w:r>
      <w:r w:rsidRPr="00F45735">
        <w:rPr>
          <w:rFonts w:ascii="SimSun" w:hAnsi="SimSun" w:hint="eastAsia"/>
          <w:sz w:val="21"/>
        </w:rPr>
        <w:t>。</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lang w:val="en-GB"/>
        </w:rPr>
        <w:fldChar w:fldCharType="begin"/>
      </w:r>
      <w:r w:rsidRPr="00F45735">
        <w:rPr>
          <w:rFonts w:ascii="SimSun" w:hAnsi="SimSun"/>
          <w:sz w:val="21"/>
          <w:szCs w:val="22"/>
          <w:lang w:val="en-GB"/>
        </w:rPr>
        <w:instrText xml:space="preserve"> AUTONUM  </w:instrText>
      </w:r>
      <w:r w:rsidRPr="00F45735">
        <w:rPr>
          <w:rFonts w:ascii="SimSun" w:hAnsi="SimSun"/>
          <w:sz w:val="21"/>
          <w:szCs w:val="22"/>
          <w:lang w:val="en-GB"/>
        </w:rPr>
        <w:fldChar w:fldCharType="end"/>
      </w:r>
      <w:r w:rsidR="0026599E">
        <w:rPr>
          <w:rFonts w:ascii="SimSun" w:hAnsi="SimSun"/>
          <w:sz w:val="21"/>
          <w:szCs w:val="22"/>
          <w:lang w:val="en-GB"/>
        </w:rPr>
        <w:t>.</w:t>
      </w:r>
      <w:r w:rsidR="0026599E">
        <w:rPr>
          <w:rFonts w:ascii="SimSun" w:hAnsi="SimSun"/>
          <w:sz w:val="21"/>
          <w:szCs w:val="22"/>
          <w:lang w:val="en-GB"/>
        </w:rPr>
        <w:tab/>
      </w:r>
      <w:r w:rsidRPr="00F45735">
        <w:rPr>
          <w:rFonts w:ascii="SimSun" w:hAnsi="SimSun" w:hint="eastAsia"/>
          <w:sz w:val="21"/>
          <w:szCs w:val="22"/>
          <w:lang w:val="en-GB"/>
        </w:rPr>
        <w:t>在讨论可持续发展目标时，</w:t>
      </w:r>
      <w:r w:rsidRPr="00F45735">
        <w:rPr>
          <w:rFonts w:ascii="SimSun" w:hAnsi="SimSun" w:hint="eastAsia"/>
          <w:sz w:val="21"/>
          <w:szCs w:val="22"/>
        </w:rPr>
        <w:t>CDIP考虑了对WIPO与可持续发展目标相关的活动进行摸底</w:t>
      </w:r>
      <w:r w:rsidRPr="00F45735">
        <w:rPr>
          <w:rStyle w:val="af7"/>
          <w:rFonts w:ascii="SimSun" w:hAnsi="SimSun"/>
          <w:bCs/>
          <w:sz w:val="21"/>
          <w:szCs w:val="22"/>
          <w:lang w:val="en-GB"/>
        </w:rPr>
        <w:footnoteReference w:id="2"/>
      </w:r>
      <w:r w:rsidRPr="00F45735">
        <w:rPr>
          <w:rFonts w:ascii="SimSun" w:hAnsi="SimSun" w:hint="eastAsia"/>
          <w:sz w:val="21"/>
          <w:szCs w:val="22"/>
        </w:rPr>
        <w:t>，着重显示从2014年10月至2015年9月期间WIPO开展的活动，按照与本组织工作直接和间接相关分类</w:t>
      </w:r>
      <w:r w:rsidRPr="00F45735">
        <w:rPr>
          <w:rStyle w:val="af7"/>
          <w:rFonts w:ascii="SimSun" w:hAnsi="SimSun"/>
          <w:sz w:val="21"/>
          <w:szCs w:val="22"/>
        </w:rPr>
        <w:footnoteReference w:id="3"/>
      </w:r>
      <w:r w:rsidRPr="00F45735">
        <w:rPr>
          <w:rFonts w:ascii="SimSun" w:hAnsi="SimSun" w:hint="eastAsia"/>
          <w:sz w:val="21"/>
          <w:szCs w:val="22"/>
        </w:rPr>
        <w:t>。随后的决定是，感兴趣的各成员国向秘书处提交关于他们认为与WIPO的工作相关的可持续发展目标的材料</w:t>
      </w:r>
      <w:r w:rsidRPr="00F45735">
        <w:rPr>
          <w:rStyle w:val="af7"/>
          <w:rFonts w:ascii="SimSun" w:hAnsi="SimSun" w:hint="eastAsia"/>
          <w:sz w:val="21"/>
          <w:szCs w:val="22"/>
        </w:rPr>
        <w:footnoteReference w:id="4"/>
      </w:r>
      <w:r w:rsidRPr="00F45735">
        <w:rPr>
          <w:rFonts w:ascii="SimSun" w:hAnsi="SimSun" w:hint="eastAsia"/>
          <w:sz w:val="21"/>
          <w:szCs w:val="22"/>
        </w:rPr>
        <w:t>。秘书处收到了由</w:t>
      </w:r>
      <w:r w:rsidRPr="00F45735">
        <w:rPr>
          <w:rFonts w:ascii="SimSun" w:hAnsi="SimSun" w:hint="eastAsia"/>
          <w:sz w:val="21"/>
          <w:szCs w:val="22"/>
          <w:lang w:val="en-GB"/>
        </w:rPr>
        <w:t>中国、巴西、乌干达和拉丁美洲及加勒比国家集团（</w:t>
      </w:r>
      <w:r w:rsidRPr="00F45735">
        <w:rPr>
          <w:rFonts w:ascii="SimSun" w:hAnsi="SimSun" w:hint="eastAsia"/>
          <w:sz w:val="21"/>
          <w:szCs w:val="22"/>
        </w:rPr>
        <w:t>GRULAC</w:t>
      </w:r>
      <w:r w:rsidR="000A6C14">
        <w:rPr>
          <w:rFonts w:ascii="SimSun" w:hAnsi="SimSun" w:hint="eastAsia"/>
          <w:sz w:val="21"/>
          <w:szCs w:val="22"/>
        </w:rPr>
        <w:t>）</w:t>
      </w:r>
      <w:r w:rsidRPr="00F45735">
        <w:rPr>
          <w:rFonts w:ascii="SimSun" w:hAnsi="SimSun" w:hint="eastAsia"/>
          <w:sz w:val="21"/>
          <w:szCs w:val="22"/>
        </w:rPr>
        <w:t>提交的四份提案。</w:t>
      </w:r>
      <w:r w:rsidRPr="00F45735">
        <w:rPr>
          <w:rFonts w:ascii="SimSun" w:hAnsi="SimSun" w:hint="eastAsia"/>
          <w:sz w:val="21"/>
          <w:szCs w:val="22"/>
          <w:lang w:val="en-GB"/>
        </w:rPr>
        <w:t>在</w:t>
      </w:r>
      <w:r w:rsidRPr="00F45735">
        <w:rPr>
          <w:rFonts w:ascii="SimSun" w:hAnsi="SimSun"/>
          <w:sz w:val="21"/>
          <w:szCs w:val="22"/>
          <w:lang w:val="en-GB"/>
        </w:rPr>
        <w:t>CDIP</w:t>
      </w:r>
      <w:r w:rsidRPr="00F45735">
        <w:rPr>
          <w:rFonts w:ascii="SimSun" w:hAnsi="SimSun" w:hint="eastAsia"/>
          <w:sz w:val="21"/>
          <w:szCs w:val="22"/>
          <w:lang w:val="en-GB"/>
        </w:rPr>
        <w:t>第十八届会议期间对这些提案进行了</w:t>
      </w:r>
      <w:r w:rsidRPr="00945458">
        <w:rPr>
          <w:rFonts w:ascii="SimSun" w:hAnsi="SimSun" w:hint="eastAsia"/>
          <w:sz w:val="21"/>
          <w:szCs w:val="22"/>
        </w:rPr>
        <w:t>讨论</w:t>
      </w:r>
      <w:r w:rsidRPr="00F45735">
        <w:rPr>
          <w:rFonts w:ascii="SimSun" w:hAnsi="SimSun" w:hint="eastAsia"/>
          <w:sz w:val="21"/>
          <w:szCs w:val="22"/>
          <w:lang w:val="en-GB"/>
        </w:rPr>
        <w:t>。委员会决定，秘书处将在每年第一次会议上提交年度报告，其中载有WIPO在以下方面对可持续发展目标及其相关具体目标的落实所作贡献的信息：</w:t>
      </w:r>
      <w:r w:rsidRPr="00F45735">
        <w:rPr>
          <w:rFonts w:ascii="SimSun" w:hAnsi="SimSun"/>
          <w:sz w:val="21"/>
          <w:szCs w:val="22"/>
          <w:lang w:val="en-GB"/>
        </w:rPr>
        <w:t>(a)</w:t>
      </w:r>
      <w:r w:rsidRPr="00F45735">
        <w:rPr>
          <w:rFonts w:ascii="SimSun" w:hAnsi="SimSun" w:hint="eastAsia"/>
          <w:sz w:val="21"/>
          <w:szCs w:val="22"/>
        </w:rPr>
        <w:t>WIPO</w:t>
      </w:r>
      <w:r w:rsidRPr="00F45735">
        <w:rPr>
          <w:rFonts w:ascii="SimSun" w:hAnsi="SimSun" w:hint="eastAsia"/>
          <w:sz w:val="21"/>
          <w:szCs w:val="22"/>
          <w:lang w:val="en-GB"/>
        </w:rPr>
        <w:t>独自开展的活动或倡议；</w:t>
      </w:r>
      <w:r w:rsidRPr="00F45735">
        <w:rPr>
          <w:rFonts w:ascii="SimSun" w:hAnsi="SimSun" w:hint="eastAsia"/>
          <w:sz w:val="21"/>
          <w:szCs w:val="22"/>
        </w:rPr>
        <w:t>(b)WIPO作为联合国系统的一部分开展的活动；以及</w:t>
      </w:r>
      <w:r w:rsidRPr="00F45735">
        <w:rPr>
          <w:rFonts w:ascii="SimSun" w:hAnsi="SimSun"/>
          <w:sz w:val="21"/>
          <w:szCs w:val="22"/>
          <w:lang w:val="en-GB"/>
        </w:rPr>
        <w:t>(</w:t>
      </w:r>
      <w:r w:rsidRPr="00F45735">
        <w:rPr>
          <w:rFonts w:ascii="SimSun" w:hAnsi="SimSun" w:hint="eastAsia"/>
          <w:sz w:val="21"/>
          <w:szCs w:val="22"/>
        </w:rPr>
        <w:t>c)WIPO应成员国要求向其提供的援助。</w:t>
      </w:r>
      <w:r w:rsidRPr="00F45735">
        <w:rPr>
          <w:rFonts w:ascii="SimSun" w:hAnsi="SimSun" w:hint="eastAsia"/>
          <w:sz w:val="21"/>
          <w:szCs w:val="22"/>
          <w:lang w:val="en-GB"/>
        </w:rPr>
        <w:t>委员会将继续讨论在今后会议上处理这一主题的办法，包括设立一个常设议程项目的要求。</w:t>
      </w:r>
    </w:p>
    <w:p w:rsidR="007113A3" w:rsidRPr="00F45735"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无障碍图书联合会（ABC）为发展中国家和最不发达国家的非政府组织和政府及商业出版机构提供了最新的无障碍图书制作过程方面的培训和技术援助。它还向合作伙伴提供了资金，用于以各国语言制作教育材料。</w:t>
      </w:r>
      <w:r w:rsidRPr="00F45735">
        <w:rPr>
          <w:rFonts w:ascii="SimSun" w:hAnsi="SimSun"/>
          <w:sz w:val="21"/>
          <w:szCs w:val="22"/>
        </w:rPr>
        <w:t>ABC</w:t>
      </w:r>
      <w:r w:rsidRPr="00F45735">
        <w:rPr>
          <w:rFonts w:ascii="SimSun" w:hAnsi="SimSun" w:hint="eastAsia"/>
          <w:sz w:val="21"/>
          <w:szCs w:val="22"/>
        </w:rPr>
        <w:t>还托管和管理了ABC图书服务，该项服务是一个无障碍图书全球数据库，由盲人图书馆用来补充馆藏。通过25个参与图书馆，ABC图书服务迄今为10万多名印刷品阅读障碍者提供了无障碍图书。ABC图书服务目前有超过76种语言的</w:t>
      </w:r>
      <w:r w:rsidRPr="00F45735">
        <w:rPr>
          <w:rFonts w:ascii="SimSun" w:hAnsi="SimSun"/>
          <w:sz w:val="21"/>
          <w:szCs w:val="22"/>
        </w:rPr>
        <w:t>353,000</w:t>
      </w:r>
      <w:r w:rsidRPr="00F45735">
        <w:rPr>
          <w:rFonts w:ascii="SimSun" w:hAnsi="SimSun" w:hint="eastAsia"/>
          <w:sz w:val="21"/>
          <w:szCs w:val="22"/>
        </w:rPr>
        <w:t>种图书。</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截至</w:t>
      </w:r>
      <w:r w:rsidRPr="00F45735">
        <w:rPr>
          <w:rFonts w:ascii="SimSun" w:hAnsi="SimSun"/>
          <w:sz w:val="21"/>
          <w:szCs w:val="22"/>
        </w:rPr>
        <w:t>2016</w:t>
      </w:r>
      <w:r w:rsidRPr="00F45735">
        <w:rPr>
          <w:rFonts w:ascii="SimSun" w:hAnsi="SimSun" w:hint="eastAsia"/>
          <w:sz w:val="21"/>
          <w:szCs w:val="22"/>
        </w:rPr>
        <w:t>年底，</w:t>
      </w:r>
      <w:r w:rsidRPr="00F45735">
        <w:rPr>
          <w:rFonts w:ascii="SimSun" w:hAnsi="SimSun"/>
          <w:sz w:val="21"/>
          <w:szCs w:val="22"/>
        </w:rPr>
        <w:t>WIPO</w:t>
      </w:r>
      <w:r w:rsidRPr="00F45735">
        <w:rPr>
          <w:rFonts w:ascii="SimSun" w:hAnsi="SimSun" w:hint="eastAsia"/>
          <w:sz w:val="21"/>
          <w:szCs w:val="22"/>
        </w:rPr>
        <w:t xml:space="preserve"> Re:Search拥有107个成员，发展中国家（尤其是非洲）的学术和公共研究机构的占比不断上升。</w:t>
      </w:r>
      <w:r w:rsidRPr="00F45735">
        <w:rPr>
          <w:rFonts w:ascii="SimSun" w:hAnsi="SimSun"/>
          <w:sz w:val="21"/>
          <w:szCs w:val="22"/>
        </w:rPr>
        <w:t>WIPO</w:t>
      </w:r>
      <w:r w:rsidRPr="00F45735">
        <w:rPr>
          <w:rFonts w:ascii="SimSun" w:hAnsi="SimSun" w:hint="eastAsia"/>
          <w:sz w:val="21"/>
          <w:szCs w:val="22"/>
        </w:rPr>
        <w:t xml:space="preserve"> Re:Search通过其伙伴关系中心生物技术产业组织全球卫生事业机构（BVGH）迄今已为成员间的107次合作提供了便利。通过WIPO Re:Search的持续成功以及与WHO和WTO就知识产权、卫生和贸易等议题的正在进行的三方合作，</w:t>
      </w:r>
      <w:r w:rsidRPr="00F45735">
        <w:rPr>
          <w:rFonts w:ascii="SimSun" w:hAnsi="SimSun"/>
          <w:sz w:val="21"/>
          <w:szCs w:val="22"/>
        </w:rPr>
        <w:t>WIPO</w:t>
      </w:r>
      <w:r w:rsidRPr="00F45735">
        <w:rPr>
          <w:rFonts w:ascii="SimSun" w:hAnsi="SimSun" w:hint="eastAsia"/>
          <w:sz w:val="21"/>
          <w:szCs w:val="22"/>
        </w:rPr>
        <w:t>为促进针对被忽视的热带病、疟疾</w:t>
      </w:r>
      <w:r w:rsidRPr="00F45735">
        <w:rPr>
          <w:rFonts w:ascii="SimSun" w:hAnsi="SimSun" w:hint="eastAsia"/>
          <w:sz w:val="21"/>
          <w:szCs w:val="22"/>
        </w:rPr>
        <w:lastRenderedPageBreak/>
        <w:t>和结核病的研究做出了贡献，并支持了在全球卫生领域的政策辩论，推动政策实现更大程度的协调一致</w:t>
      </w:r>
      <w:r w:rsidR="004153B5">
        <w:rPr>
          <w:rFonts w:ascii="SimSun" w:hAnsi="SimSun"/>
          <w:sz w:val="21"/>
          <w:szCs w:val="22"/>
        </w:rPr>
        <w:t>（</w:t>
      </w:r>
      <w:r w:rsidRPr="00F45735">
        <w:rPr>
          <w:rFonts w:ascii="SimSun" w:hAnsi="SimSun" w:hint="eastAsia"/>
          <w:sz w:val="21"/>
          <w:szCs w:val="22"/>
        </w:rPr>
        <w:t>发展议程建议</w:t>
      </w:r>
      <w:r w:rsidRPr="00F45735">
        <w:rPr>
          <w:rFonts w:ascii="SimSun" w:hAnsi="SimSun"/>
          <w:sz w:val="21"/>
          <w:szCs w:val="22"/>
        </w:rPr>
        <w:t>2</w:t>
      </w:r>
      <w:r w:rsidRPr="00F45735">
        <w:rPr>
          <w:rFonts w:ascii="SimSun" w:hAnsi="SimSun" w:hint="eastAsia"/>
          <w:sz w:val="21"/>
          <w:szCs w:val="22"/>
        </w:rPr>
        <w:t>、</w:t>
      </w:r>
      <w:r w:rsidRPr="00F45735">
        <w:rPr>
          <w:rFonts w:ascii="SimSun" w:hAnsi="SimSun"/>
          <w:sz w:val="21"/>
          <w:szCs w:val="22"/>
        </w:rPr>
        <w:t>25</w:t>
      </w:r>
      <w:r w:rsidRPr="00F45735">
        <w:rPr>
          <w:rFonts w:ascii="SimSun" w:hAnsi="SimSun" w:hint="eastAsia"/>
          <w:sz w:val="21"/>
          <w:szCs w:val="22"/>
        </w:rPr>
        <w:t>、</w:t>
      </w:r>
      <w:r w:rsidRPr="00F45735">
        <w:rPr>
          <w:rFonts w:ascii="SimSun" w:hAnsi="SimSun"/>
          <w:sz w:val="21"/>
          <w:szCs w:val="22"/>
        </w:rPr>
        <w:t>26</w:t>
      </w:r>
      <w:r w:rsidRPr="00F45735">
        <w:rPr>
          <w:rFonts w:ascii="SimSun" w:hAnsi="SimSun" w:hint="eastAsia"/>
          <w:sz w:val="21"/>
          <w:szCs w:val="22"/>
        </w:rPr>
        <w:t>和</w:t>
      </w:r>
      <w:r w:rsidRPr="00F45735">
        <w:rPr>
          <w:rFonts w:ascii="SimSun" w:hAnsi="SimSun"/>
          <w:sz w:val="21"/>
          <w:szCs w:val="22"/>
        </w:rPr>
        <w:t>40</w:t>
      </w:r>
      <w:r w:rsidR="000A6C14">
        <w:rPr>
          <w:rFonts w:ascii="SimSun" w:hAnsi="SimSun"/>
          <w:sz w:val="21"/>
          <w:szCs w:val="22"/>
        </w:rPr>
        <w:t>）</w:t>
      </w:r>
      <w:r w:rsidRPr="00F45735">
        <w:rPr>
          <w:rFonts w:ascii="SimSun" w:hAnsi="SimSun" w:hint="eastAsia"/>
          <w:sz w:val="21"/>
          <w:szCs w:val="22"/>
        </w:rPr>
        <w:t>。</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截至2016年底，</w:t>
      </w:r>
      <w:r w:rsidRPr="00F45735">
        <w:rPr>
          <w:rFonts w:ascii="SimSun" w:hAnsi="SimSun"/>
          <w:sz w:val="21"/>
          <w:szCs w:val="22"/>
        </w:rPr>
        <w:t>WIPO</w:t>
      </w:r>
      <w:r w:rsidRPr="00F45735">
        <w:rPr>
          <w:rFonts w:ascii="SimSun" w:hAnsi="SimSun" w:hint="eastAsia"/>
          <w:sz w:val="21"/>
          <w:szCs w:val="22"/>
        </w:rPr>
        <w:t xml:space="preserve"> GREEN平台拥有</w:t>
      </w:r>
      <w:r w:rsidRPr="00F45735">
        <w:rPr>
          <w:rFonts w:ascii="SimSun" w:hAnsi="SimSun"/>
          <w:sz w:val="21"/>
          <w:szCs w:val="22"/>
        </w:rPr>
        <w:t>74</w:t>
      </w:r>
      <w:r w:rsidRPr="00F45735">
        <w:rPr>
          <w:rFonts w:ascii="SimSun" w:hAnsi="SimSun" w:hint="eastAsia"/>
          <w:sz w:val="21"/>
          <w:szCs w:val="22"/>
        </w:rPr>
        <w:t>个合作伙伴，为100多项联系提供了便利。目前，</w:t>
      </w:r>
      <w:r w:rsidRPr="00F45735">
        <w:rPr>
          <w:rFonts w:ascii="SimSun" w:hAnsi="SimSun"/>
          <w:sz w:val="21"/>
          <w:szCs w:val="22"/>
        </w:rPr>
        <w:t>WIPO</w:t>
      </w:r>
      <w:r w:rsidRPr="00F45735">
        <w:rPr>
          <w:rFonts w:ascii="SimSun" w:hAnsi="SimSun" w:hint="eastAsia"/>
          <w:sz w:val="21"/>
          <w:szCs w:val="22"/>
        </w:rPr>
        <w:t xml:space="preserve"> GREEN数据库中列有超过</w:t>
      </w:r>
      <w:r w:rsidRPr="00F45735">
        <w:rPr>
          <w:rFonts w:ascii="SimSun" w:hAnsi="SimSun"/>
          <w:sz w:val="21"/>
          <w:szCs w:val="22"/>
        </w:rPr>
        <w:t>2</w:t>
      </w:r>
      <w:r w:rsidRPr="00F45735">
        <w:rPr>
          <w:rFonts w:ascii="SimSun" w:hAnsi="SimSun" w:hint="eastAsia"/>
          <w:sz w:val="21"/>
          <w:szCs w:val="22"/>
        </w:rPr>
        <w:t>,</w:t>
      </w:r>
      <w:r w:rsidRPr="00F45735">
        <w:rPr>
          <w:rFonts w:ascii="SimSun" w:hAnsi="SimSun"/>
          <w:sz w:val="21"/>
          <w:szCs w:val="22"/>
        </w:rPr>
        <w:t>400</w:t>
      </w:r>
      <w:r w:rsidRPr="00F45735">
        <w:rPr>
          <w:rFonts w:ascii="SimSun" w:hAnsi="SimSun" w:hint="eastAsia"/>
          <w:sz w:val="21"/>
          <w:szCs w:val="22"/>
        </w:rPr>
        <w:t>项绿色技术和技术需求。平台拥有超过5</w:t>
      </w:r>
      <w:r w:rsidRPr="00F45735">
        <w:rPr>
          <w:rFonts w:ascii="SimSun" w:hAnsi="SimSun"/>
          <w:iCs/>
          <w:sz w:val="21"/>
          <w:szCs w:val="22"/>
        </w:rPr>
        <w:t>,000</w:t>
      </w:r>
      <w:r w:rsidRPr="00F45735">
        <w:rPr>
          <w:rFonts w:ascii="SimSun" w:hAnsi="SimSun" w:hint="eastAsia"/>
          <w:iCs/>
          <w:sz w:val="21"/>
          <w:szCs w:val="22"/>
        </w:rPr>
        <w:t>位网络成员，包括用户和订阅者。</w:t>
      </w:r>
      <w:r w:rsidRPr="00F45735">
        <w:rPr>
          <w:rFonts w:ascii="SimSun" w:hAnsi="SimSun"/>
          <w:sz w:val="21"/>
          <w:szCs w:val="22"/>
        </w:rPr>
        <w:t>WIPO</w:t>
      </w:r>
      <w:r w:rsidRPr="00F45735">
        <w:rPr>
          <w:rFonts w:ascii="SimSun" w:hAnsi="SimSun" w:hint="eastAsia"/>
          <w:sz w:val="21"/>
          <w:szCs w:val="22"/>
        </w:rPr>
        <w:t xml:space="preserve"> GREEN在东非举办的有关水和农业的一次牵线搭桥活动成功汇集了绿色技术的提供商和需求对象，签署了九份意向书和一份谅解备忘录。经过利益攸关方的大量磋商，制定了一个许可清单，可用来识别许可谈判的有关议题。作为绿色技术转让平台，</w:t>
      </w:r>
      <w:r w:rsidRPr="00F45735">
        <w:rPr>
          <w:rFonts w:ascii="SimSun" w:hAnsi="SimSun"/>
          <w:sz w:val="21"/>
          <w:szCs w:val="22"/>
        </w:rPr>
        <w:t>WIPO</w:t>
      </w:r>
      <w:r w:rsidRPr="00F45735">
        <w:rPr>
          <w:rFonts w:ascii="SimSun" w:hAnsi="SimSun" w:hint="eastAsia"/>
          <w:sz w:val="21"/>
          <w:szCs w:val="22"/>
        </w:rPr>
        <w:t xml:space="preserve"> GREEN通过扩大网络，持续更新</w:t>
      </w:r>
      <w:r w:rsidRPr="00F45735">
        <w:rPr>
          <w:rFonts w:ascii="SimSun" w:hAnsi="SimSun"/>
          <w:sz w:val="21"/>
          <w:szCs w:val="22"/>
        </w:rPr>
        <w:t>WIPO</w:t>
      </w:r>
      <w:r w:rsidRPr="00F45735">
        <w:rPr>
          <w:rFonts w:ascii="SimSun" w:hAnsi="SimSun" w:hint="eastAsia"/>
          <w:sz w:val="21"/>
          <w:szCs w:val="22"/>
        </w:rPr>
        <w:t xml:space="preserve"> GREEN数据库并促进联系取得了显著的改进</w:t>
      </w:r>
      <w:r w:rsidR="004153B5">
        <w:rPr>
          <w:rFonts w:ascii="SimSun" w:hAnsi="SimSun"/>
          <w:sz w:val="21"/>
          <w:szCs w:val="22"/>
        </w:rPr>
        <w:t>（</w:t>
      </w:r>
      <w:r w:rsidRPr="00F45735">
        <w:rPr>
          <w:rFonts w:ascii="SimSun" w:hAnsi="SimSun" w:hint="eastAsia"/>
          <w:sz w:val="21"/>
          <w:szCs w:val="22"/>
        </w:rPr>
        <w:t>发展议程建议</w:t>
      </w:r>
      <w:r w:rsidRPr="00F45735">
        <w:rPr>
          <w:rFonts w:ascii="SimSun" w:hAnsi="SimSun"/>
          <w:sz w:val="21"/>
          <w:szCs w:val="22"/>
        </w:rPr>
        <w:t>2</w:t>
      </w:r>
      <w:r w:rsidRPr="00F45735">
        <w:rPr>
          <w:rFonts w:ascii="SimSun" w:hAnsi="SimSun" w:hint="eastAsia"/>
          <w:sz w:val="21"/>
          <w:szCs w:val="22"/>
        </w:rPr>
        <w:t>、</w:t>
      </w:r>
      <w:r w:rsidRPr="00F45735">
        <w:rPr>
          <w:rFonts w:ascii="SimSun" w:hAnsi="SimSun"/>
          <w:sz w:val="21"/>
          <w:szCs w:val="22"/>
        </w:rPr>
        <w:t>25</w:t>
      </w:r>
      <w:r w:rsidRPr="00F45735">
        <w:rPr>
          <w:rFonts w:ascii="SimSun" w:hAnsi="SimSun" w:hint="eastAsia"/>
          <w:sz w:val="21"/>
          <w:szCs w:val="22"/>
        </w:rPr>
        <w:t>和</w:t>
      </w:r>
      <w:r w:rsidRPr="00F45735">
        <w:rPr>
          <w:rFonts w:ascii="SimSun" w:hAnsi="SimSun"/>
          <w:sz w:val="21"/>
          <w:szCs w:val="22"/>
        </w:rPr>
        <w:t>40</w:t>
      </w:r>
      <w:r w:rsidR="000A6C14">
        <w:rPr>
          <w:rFonts w:ascii="SimSun" w:hAnsi="SimSun"/>
          <w:sz w:val="21"/>
          <w:szCs w:val="22"/>
        </w:rPr>
        <w:t>）</w:t>
      </w:r>
      <w:r w:rsidRPr="00F45735">
        <w:rPr>
          <w:rFonts w:ascii="SimSun" w:hAnsi="SimSun" w:hint="eastAsia"/>
          <w:sz w:val="21"/>
          <w:szCs w:val="22"/>
        </w:rPr>
        <w:t>。</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WIPO与世界经济论坛合作制定的发明人援助计划（IAP）于2016年10月17日在日内瓦举行的仪式上正式启动。</w:t>
      </w:r>
      <w:r w:rsidRPr="00F45735">
        <w:rPr>
          <w:rFonts w:ascii="SimSun" w:hAnsi="SimSun"/>
          <w:sz w:val="21"/>
          <w:szCs w:val="22"/>
        </w:rPr>
        <w:t>IAP</w:t>
      </w:r>
      <w:r w:rsidRPr="00F45735">
        <w:rPr>
          <w:rFonts w:ascii="SimSun" w:hAnsi="SimSun" w:hint="eastAsia"/>
          <w:sz w:val="21"/>
          <w:szCs w:val="22"/>
        </w:rPr>
        <w:t>旨在为发展中国家资源不足的发明人和小企业牵线搭桥，帮他们联系到无偿的专利律师。这一创新的计划受到了成员国的欢迎。目前，该计划在三个国家全面开展，并且收到了四个国家提出的将该计划扩展到其国内的四份新请求。</w:t>
      </w:r>
      <w:r w:rsidRPr="00F45735">
        <w:rPr>
          <w:rFonts w:ascii="SimSun" w:hAnsi="SimSun"/>
          <w:sz w:val="21"/>
          <w:szCs w:val="22"/>
        </w:rPr>
        <w:t>IAP</w:t>
      </w:r>
      <w:r w:rsidRPr="00F45735">
        <w:rPr>
          <w:rFonts w:ascii="SimSun" w:hAnsi="SimSun" w:hint="eastAsia"/>
          <w:sz w:val="21"/>
          <w:szCs w:val="22"/>
        </w:rPr>
        <w:t>还得到了专利律师和代理人的热情支持：迄今已有</w:t>
      </w:r>
      <w:r w:rsidRPr="00F45735">
        <w:rPr>
          <w:rFonts w:ascii="SimSun" w:hAnsi="SimSun"/>
          <w:sz w:val="21"/>
          <w:szCs w:val="22"/>
        </w:rPr>
        <w:t>50</w:t>
      </w:r>
      <w:r w:rsidRPr="00F45735">
        <w:rPr>
          <w:rFonts w:ascii="SimSun" w:hAnsi="SimSun" w:hint="eastAsia"/>
          <w:sz w:val="21"/>
          <w:szCs w:val="22"/>
        </w:rPr>
        <w:t>多个专业人士在受益国注册，目前正在与国际和地区的律师和代理人协会磋商，以在其他重要司法辖区获得更多支持。就发明人而言，有70多人跟进最新的在线课程，约有20人已经在提交自己的专利申请方面得到了支持。更多信息，请见：http：//www.wipo.int/iap/en/。</w:t>
      </w:r>
    </w:p>
    <w:p w:rsidR="00945458" w:rsidRDefault="000726EA" w:rsidP="00945458">
      <w:pPr>
        <w:overflowPunct w:val="0"/>
        <w:spacing w:afterLines="50" w:after="120" w:line="340" w:lineRule="atLeast"/>
        <w:jc w:val="both"/>
        <w:rPr>
          <w:rFonts w:ascii="SimSun" w:hAnsi="SimSun"/>
          <w:color w:val="FF0000"/>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首席经济学家的部分工作是</w:t>
      </w:r>
      <w:proofErr w:type="gramStart"/>
      <w:r w:rsidRPr="00F45735">
        <w:rPr>
          <w:rFonts w:ascii="SimSun" w:hAnsi="SimSun" w:hint="eastAsia"/>
          <w:sz w:val="21"/>
          <w:szCs w:val="22"/>
        </w:rPr>
        <w:t>作出</w:t>
      </w:r>
      <w:proofErr w:type="gramEnd"/>
      <w:r w:rsidRPr="00F45735">
        <w:rPr>
          <w:rFonts w:ascii="SimSun" w:hAnsi="SimSun" w:hint="eastAsia"/>
          <w:sz w:val="21"/>
          <w:szCs w:val="22"/>
        </w:rPr>
        <w:t>特别努力，促进发展中国家的知识产权局参与知识产权局经济学家全球网络。该项工作由WIPO协调，具体方式包括2016年10月在墨西哥举办拉丁美洲知识产权局经济研究部门的专门会议。</w:t>
      </w:r>
    </w:p>
    <w:p w:rsidR="00945458" w:rsidRDefault="000726EA" w:rsidP="00945458">
      <w:pPr>
        <w:overflowPunct w:val="0"/>
        <w:spacing w:afterLines="50" w:after="120" w:line="340" w:lineRule="atLeast"/>
        <w:jc w:val="both"/>
        <w:rPr>
          <w:rFonts w:ascii="SimSun" w:hAnsi="SimSun"/>
          <w:bCs/>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WIPO统计和经济研究网页继续提供有价值的资源，为发展中国家基于证据的政策制定提供支持。这些网页得到更新，补充了更多的</w:t>
      </w:r>
      <w:r w:rsidRPr="00F45735">
        <w:rPr>
          <w:rFonts w:ascii="SimSun" w:hAnsi="SimSun" w:hint="eastAsia"/>
          <w:bCs/>
          <w:sz w:val="21"/>
          <w:szCs w:val="22"/>
        </w:rPr>
        <w:t>研究论文和统计数据，覆盖的国家也更多。</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在11个国家（大部分为发展中国家和最不发达国家）举行了一些与中小企业相关的知识产权管理研讨会和讲习班。超过</w:t>
      </w:r>
      <w:r w:rsidRPr="00F45735">
        <w:rPr>
          <w:rFonts w:ascii="SimSun" w:hAnsi="SimSun"/>
          <w:sz w:val="21"/>
          <w:szCs w:val="22"/>
        </w:rPr>
        <w:t>717</w:t>
      </w:r>
      <w:r w:rsidRPr="00F45735">
        <w:rPr>
          <w:rFonts w:ascii="SimSun" w:hAnsi="SimSun" w:hint="eastAsia"/>
          <w:sz w:val="21"/>
          <w:szCs w:val="22"/>
        </w:rPr>
        <w:t>位来自19个国家的中小企业和中小企业支持机构的代表从这些活动中受益。相关成员国的知识产权局和/或商会继续积极参与了规划工作，并在计划的制定和落实过程中，包括在遴选发言人和课程主题方面，发挥了主导作用。中小企业相关活动重点在于帮助中小企业通过有效地管理知识产权资产，提高其竞争力和经营效绩。援助的实施继续通过基于项目的方法以及考虑各部门特点的活动，强调WIPO与成员国行动之间互补的重要性。将中小型企业相关出版物和知识产权概论多媒体工具包译成各种语言，对编制有关加强认识和能力建设的教材做出了贡献。同时，这些教材被中小企业、中小企业支持机构和学术机构用于知识产权管理教育和培训。知识产权概论移动项目业已完成，将在加强全球中小企业管理知识产权的能力方面进一步</w:t>
      </w:r>
      <w:proofErr w:type="gramStart"/>
      <w:r w:rsidRPr="00F45735">
        <w:rPr>
          <w:rFonts w:ascii="SimSun" w:hAnsi="SimSun" w:hint="eastAsia"/>
          <w:sz w:val="21"/>
          <w:szCs w:val="22"/>
        </w:rPr>
        <w:t>作出</w:t>
      </w:r>
      <w:proofErr w:type="gramEnd"/>
      <w:r w:rsidRPr="00F45735">
        <w:rPr>
          <w:rFonts w:ascii="SimSun" w:hAnsi="SimSun" w:hint="eastAsia"/>
          <w:sz w:val="21"/>
          <w:szCs w:val="22"/>
        </w:rPr>
        <w:t>贡献。WIPO网站上继续以不同语言列</w:t>
      </w:r>
      <w:proofErr w:type="gramStart"/>
      <w:r w:rsidRPr="00F45735">
        <w:rPr>
          <w:rFonts w:ascii="SimSun" w:hAnsi="SimSun" w:hint="eastAsia"/>
          <w:sz w:val="21"/>
          <w:szCs w:val="22"/>
        </w:rPr>
        <w:t>载临时</w:t>
      </w:r>
      <w:proofErr w:type="gramEnd"/>
      <w:r w:rsidRPr="00F45735">
        <w:rPr>
          <w:rFonts w:ascii="SimSun" w:hAnsi="SimSun" w:hint="eastAsia"/>
          <w:sz w:val="21"/>
          <w:szCs w:val="22"/>
        </w:rPr>
        <w:t>计划、经过改编和翻译的出版物、调查研究和知识产权概论工具包。WIPO的中小企业相关计划和活动还帮助加强了国家/地区保护当地创造、创新与发明的能力（发展议程建议1、4、10和11）。</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在树立尊重知识产权的风尚领域，本组织从更广泛的社会利益以及特别是从发展相关问题入手，处理知识产权执法问题。WIPO应成员国的要求，就当前的国家立法或立法草案与《与贸易相关的知识产权协定》</w:t>
      </w:r>
      <w:r w:rsidR="004153B5">
        <w:rPr>
          <w:rFonts w:ascii="SimSun" w:hAnsi="SimSun" w:hint="eastAsia"/>
          <w:sz w:val="21"/>
          <w:szCs w:val="22"/>
        </w:rPr>
        <w:t>（</w:t>
      </w:r>
      <w:r w:rsidRPr="00F45735">
        <w:rPr>
          <w:rFonts w:ascii="SimSun" w:hAnsi="SimSun" w:hint="eastAsia"/>
          <w:sz w:val="21"/>
          <w:szCs w:val="22"/>
        </w:rPr>
        <w:t>TRIPS协定</w:t>
      </w:r>
      <w:r w:rsidR="000A6C14">
        <w:rPr>
          <w:rFonts w:ascii="SimSun" w:hAnsi="SimSun" w:hint="eastAsia"/>
          <w:sz w:val="21"/>
          <w:szCs w:val="22"/>
        </w:rPr>
        <w:t>）</w:t>
      </w:r>
      <w:r w:rsidRPr="00F45735">
        <w:rPr>
          <w:rFonts w:ascii="SimSun" w:hAnsi="SimSun" w:hint="eastAsia"/>
          <w:sz w:val="21"/>
          <w:szCs w:val="22"/>
        </w:rPr>
        <w:t>第三部分中执法相关义务的一致性提供立法援助，同时充分兼顾该协定中所列载的平衡和灵活性。</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lastRenderedPageBreak/>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此外，WIPO还组织了若干能力建设和加强意识的活动，探讨与树立尊重知识产权的风尚相关的问题</w:t>
      </w:r>
      <w:r w:rsidRPr="00F45735">
        <w:rPr>
          <w:rStyle w:val="af7"/>
          <w:rFonts w:ascii="SimSun" w:hAnsi="SimSun"/>
          <w:sz w:val="21"/>
          <w:szCs w:val="22"/>
        </w:rPr>
        <w:footnoteReference w:id="5"/>
      </w:r>
      <w:r w:rsidRPr="00F45735">
        <w:rPr>
          <w:rFonts w:ascii="SimSun" w:hAnsi="SimSun" w:hint="eastAsia"/>
          <w:sz w:val="21"/>
          <w:szCs w:val="22"/>
        </w:rPr>
        <w:t>。WIPO还委托编制了执法机构和检察官培训材料，作为具体的能力建设活动中的资源工具。目前，这些材料正在由一些国家主管部门进行改编，以满足各自的当地需求。另外，本组织还向成员国提供援助，帮助其制定树立尊重知识产权方面的国家战略，尤其注重提高针对性的利益集团对知识产权的认识。2016年，创建了在线教学资源，专门用于加强10</w:t>
      </w:r>
      <w:r w:rsidR="00FB7DE9">
        <w:rPr>
          <w:rFonts w:ascii="SimSun" w:hAnsi="SimSun" w:hint="eastAsia"/>
          <w:sz w:val="21"/>
          <w:szCs w:val="22"/>
        </w:rPr>
        <w:t>–</w:t>
      </w:r>
      <w:r w:rsidRPr="00F45735">
        <w:rPr>
          <w:rFonts w:ascii="SimSun" w:hAnsi="SimSun" w:hint="eastAsia"/>
          <w:sz w:val="21"/>
          <w:szCs w:val="22"/>
        </w:rPr>
        <w:t>15岁的年轻人对版权的意识</w:t>
      </w:r>
      <w:r w:rsidRPr="00F45735">
        <w:rPr>
          <w:rStyle w:val="af7"/>
          <w:rFonts w:ascii="SimSun" w:hAnsi="SimSun"/>
          <w:sz w:val="21"/>
          <w:szCs w:val="22"/>
        </w:rPr>
        <w:footnoteReference w:id="6"/>
      </w:r>
      <w:r w:rsidRPr="00F45735">
        <w:rPr>
          <w:rFonts w:ascii="SimSun" w:hAnsi="SimSun" w:hint="eastAsia"/>
          <w:sz w:val="21"/>
          <w:szCs w:val="22"/>
        </w:rPr>
        <w:t>。还开发了一套供知识产权局使用的调查工具，</w:t>
      </w:r>
      <w:proofErr w:type="gramStart"/>
      <w:r w:rsidRPr="00F45735">
        <w:rPr>
          <w:rFonts w:ascii="SimSun" w:hAnsi="SimSun" w:hint="eastAsia"/>
          <w:sz w:val="21"/>
          <w:szCs w:val="22"/>
        </w:rPr>
        <w:t>以总体</w:t>
      </w:r>
      <w:proofErr w:type="gramEnd"/>
      <w:r w:rsidRPr="00F45735">
        <w:rPr>
          <w:rFonts w:ascii="SimSun" w:hAnsi="SimSun" w:hint="eastAsia"/>
          <w:sz w:val="21"/>
          <w:szCs w:val="22"/>
        </w:rPr>
        <w:t>了解消费者针对假冒和盗版商品的行为并衡量提升意识活动的成效。</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本组织继续与其他政府间组织和私营部门保持密切联系，目的是确保政策凝聚力以及通过共享资源产生最大的影响。通过这些合作，可将WIPO树立尊重知识产权风尚的发展相关做法这一愿景纳入WIPO合作伙伴的工作主流之中。现已将有关树立尊重知识产权风尚的所有WIPO主导活动的信息公布在WIPO网站上。</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由WIPO和上海市人民政府主办、中国国家知识产权局协办的“树立尊重实施产权的风尚</w:t>
      </w:r>
      <w:r w:rsidR="00FB7DE9">
        <w:rPr>
          <w:rFonts w:ascii="SimSun" w:hAnsi="SimSun" w:hint="eastAsia"/>
          <w:sz w:val="21"/>
          <w:szCs w:val="22"/>
        </w:rPr>
        <w:t>——</w:t>
      </w:r>
      <w:r w:rsidRPr="00F45735">
        <w:rPr>
          <w:rFonts w:ascii="SimSun" w:hAnsi="SimSun" w:hint="eastAsia"/>
          <w:sz w:val="21"/>
          <w:szCs w:val="22"/>
        </w:rPr>
        <w:t>激励创新和创造国际会议”于2016年11月17</w:t>
      </w:r>
      <w:r w:rsidR="00FB7DE9">
        <w:rPr>
          <w:rFonts w:ascii="SimSun" w:hAnsi="SimSun" w:hint="eastAsia"/>
          <w:sz w:val="21"/>
          <w:szCs w:val="22"/>
        </w:rPr>
        <w:t>–</w:t>
      </w:r>
      <w:r w:rsidRPr="00F45735">
        <w:rPr>
          <w:rFonts w:ascii="SimSun" w:hAnsi="SimSun" w:hint="eastAsia"/>
          <w:sz w:val="21"/>
          <w:szCs w:val="22"/>
        </w:rPr>
        <w:t>18日在中国上海举行。本次会议为国际政策制定者就树立尊重知识产权的风尚这一议题进行对话提供了一个高级别论坛，与会者得以分享利用知识产权激励创新和推动发展和增长的经验，并针对提升公众意识、强化对知识产权审判和判例中新问题的认识等交流信息，藉此重申树立尊重知识产权风尚的承诺。会议探讨的议题包括：国家知识产权战略——怎样让各国有能力运用知识产权制度实现国家发展目标；知识产权的商业化和利用；开展国际合作树立尊重知识产权的风尚：行为体是谁？关键议题有哪些？；各国在有效和新型知识产权执法机制方面的经验；知识产权争议：怎样以有效和平衡的方式予以最佳解决？；以及知识产权审判和判例：有哪些新问题？</w:t>
      </w:r>
    </w:p>
    <w:p w:rsidR="00945458" w:rsidRDefault="000726EA" w:rsidP="00945458">
      <w:pPr>
        <w:overflowPunct w:val="0"/>
        <w:spacing w:afterLines="50" w:after="120" w:line="340" w:lineRule="atLeast"/>
        <w:jc w:val="both"/>
        <w:rPr>
          <w:rFonts w:ascii="SimSun" w:hAnsi="SimSun"/>
          <w:bCs/>
          <w:iCs/>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WIPO提供给成员国的立法援助日益增多，主要原因包括不断有国家加入WIPO多边条约或世贸组织、使法律与国家和区域政策一致的兴趣、专利法修订以纳入新的元素或现代趋势/做法、参与了区域经济一体化进程和优惠贸易协定。</w:t>
      </w:r>
      <w:r w:rsidRPr="00F45735">
        <w:rPr>
          <w:rFonts w:ascii="SimSun" w:hAnsi="SimSun" w:hint="eastAsia"/>
          <w:bCs/>
          <w:iCs/>
          <w:sz w:val="21"/>
          <w:szCs w:val="22"/>
        </w:rPr>
        <w:t>WIPO还根据发展议程各项建议，应要求向成员国提供了立法和政策建议。在使有关建议保持以发展为导向、兼顾各方利益、中性并符合各成员国的独特国情方面予以了格外留意</w:t>
      </w:r>
      <w:r w:rsidR="004153B5">
        <w:rPr>
          <w:rFonts w:ascii="SimSun" w:hAnsi="SimSun" w:hint="eastAsia"/>
          <w:bCs/>
          <w:iCs/>
          <w:sz w:val="21"/>
          <w:szCs w:val="22"/>
        </w:rPr>
        <w:t>（</w:t>
      </w:r>
      <w:r w:rsidRPr="00F45735">
        <w:rPr>
          <w:rFonts w:ascii="SimSun" w:hAnsi="SimSun" w:hint="eastAsia"/>
          <w:bCs/>
          <w:iCs/>
          <w:sz w:val="21"/>
          <w:szCs w:val="22"/>
        </w:rPr>
        <w:t>发展议程建议13</w:t>
      </w:r>
      <w:r w:rsidR="000A6C14">
        <w:rPr>
          <w:rFonts w:ascii="SimSun" w:hAnsi="SimSun" w:hint="eastAsia"/>
          <w:bCs/>
          <w:iCs/>
          <w:sz w:val="21"/>
          <w:szCs w:val="22"/>
        </w:rPr>
        <w:t>）</w:t>
      </w:r>
      <w:r w:rsidRPr="00F45735">
        <w:rPr>
          <w:rFonts w:ascii="SimSun" w:hAnsi="SimSun" w:hint="eastAsia"/>
          <w:bCs/>
          <w:iCs/>
          <w:sz w:val="21"/>
          <w:szCs w:val="22"/>
        </w:rPr>
        <w:t>，同时还牢记了因各国所处发展阶段不同而适用的灵活性（发展议程建议14和17）。</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WIPO依据发展议程建议14解决了知识产权制度中的灵活性问题。在CDIP第十七届和第十八届会议上，委员会探索并讨论了将CDIP建立的灵活性数据库进行定期更新的可能选项</w:t>
      </w:r>
      <w:r w:rsidRPr="00F45735">
        <w:rPr>
          <w:rStyle w:val="af7"/>
          <w:rFonts w:ascii="SimSun" w:hAnsi="SimSun"/>
          <w:sz w:val="21"/>
          <w:szCs w:val="22"/>
        </w:rPr>
        <w:footnoteReference w:id="7"/>
      </w:r>
      <w:r w:rsidRPr="00F45735">
        <w:rPr>
          <w:rStyle w:val="af7"/>
          <w:rFonts w:ascii="SimSun" w:hAnsi="SimSun"/>
          <w:sz w:val="21"/>
          <w:szCs w:val="22"/>
        </w:rPr>
        <w:footnoteReference w:id="8"/>
      </w:r>
      <w:r w:rsidRPr="00F45735">
        <w:rPr>
          <w:rFonts w:ascii="SimSun" w:hAnsi="SimSun" w:hint="eastAsia"/>
          <w:sz w:val="21"/>
          <w:szCs w:val="22"/>
        </w:rPr>
        <w:t>。达成的一致意见是，要设立一个旨在定期更新数据库的特定机制。为此，各成员国需要向秘书处提供与数据库中的灵活性相关的本国规定的最新资讯。这些更新内容将被纳入一个名为“成员国最新</w:t>
      </w:r>
      <w:r w:rsidR="00796C70">
        <w:rPr>
          <w:rFonts w:ascii="SimSun" w:hAnsi="SimSun" w:hint="eastAsia"/>
          <w:sz w:val="21"/>
          <w:szCs w:val="22"/>
        </w:rPr>
        <w:t>消息</w:t>
      </w:r>
      <w:r w:rsidRPr="00F45735">
        <w:rPr>
          <w:rFonts w:ascii="SimSun" w:hAnsi="SimSun" w:hint="eastAsia"/>
          <w:sz w:val="21"/>
          <w:szCs w:val="22"/>
        </w:rPr>
        <w:t>”的新类别。该机制将努力确保用户获取准确的信息。秘书处正在考虑采取措施，确保更好地传播数据库中列载的信息，并将信息迁移到配有新的检索工具的新平台。这些行动会在今后的一届会议中告知委员会。</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在讨论“知识产权与技术转让：共同挑战</w:t>
      </w:r>
      <w:r w:rsidR="00796C70">
        <w:rPr>
          <w:rFonts w:ascii="SimSun" w:hAnsi="SimSun" w:hint="eastAsia"/>
          <w:sz w:val="21"/>
          <w:szCs w:val="22"/>
        </w:rPr>
        <w:t>–</w:t>
      </w:r>
      <w:r w:rsidRPr="00F45735">
        <w:rPr>
          <w:rFonts w:ascii="SimSun" w:hAnsi="SimSun" w:hint="eastAsia"/>
          <w:sz w:val="21"/>
          <w:szCs w:val="22"/>
        </w:rPr>
        <w:t>共同解决项目审评报告”</w:t>
      </w:r>
      <w:r w:rsidRPr="00F45735">
        <w:rPr>
          <w:rStyle w:val="af7"/>
          <w:rFonts w:ascii="SimSun" w:hAnsi="SimSun"/>
          <w:sz w:val="21"/>
          <w:szCs w:val="22"/>
        </w:rPr>
        <w:footnoteReference w:id="9"/>
      </w:r>
      <w:r w:rsidRPr="00F45735">
        <w:rPr>
          <w:rFonts w:ascii="SimSun" w:hAnsi="SimSun" w:hint="eastAsia"/>
          <w:sz w:val="21"/>
          <w:szCs w:val="22"/>
        </w:rPr>
        <w:t>时，委员会考虑对WIPO在技术转让领域的现有活动进行摸底</w:t>
      </w:r>
      <w:r w:rsidRPr="00F45735">
        <w:rPr>
          <w:rStyle w:val="af7"/>
          <w:rFonts w:ascii="SimSun" w:hAnsi="SimSun"/>
          <w:sz w:val="21"/>
          <w:szCs w:val="22"/>
        </w:rPr>
        <w:footnoteReference w:id="10"/>
      </w:r>
      <w:r w:rsidRPr="00F45735">
        <w:rPr>
          <w:rFonts w:ascii="SimSun" w:hAnsi="SimSun" w:hint="eastAsia"/>
          <w:sz w:val="21"/>
          <w:szCs w:val="22"/>
        </w:rPr>
        <w:t>。秘书处提供了WIPO现有技术转让服务以及与能在WIPO任务授权</w:t>
      </w:r>
      <w:r w:rsidRPr="00F45735">
        <w:rPr>
          <w:rFonts w:ascii="SimSun" w:hAnsi="SimSun" w:hint="eastAsia"/>
          <w:sz w:val="21"/>
          <w:szCs w:val="22"/>
        </w:rPr>
        <w:lastRenderedPageBreak/>
        <w:t>范围之外提供知识转让服务的其他相关国际和区域组织合作和交流活动的相关信息。后续的决定是，成员国应提交与技术转让相关的提案，供委员会第十八届会议讨论，并把一般性政策问题和采取可能行动的具体提案区分开来。秘书处收到了美利坚合众国、澳大利亚和加拿大三个代表团“关于一般性政策问题和推进方法”的联合提案、南非代表团关于“知识产权管理与技术转让促进发展中国家知识产权的有效利用”的提案。最后，委员会原则上支持南非的提案，并将在本届会议上审议修改的文件。委员会还商定实施联合提案的第</w:t>
      </w:r>
      <w:r w:rsidRPr="00F45735">
        <w:rPr>
          <w:rFonts w:ascii="SimSun" w:hAnsi="SimSun"/>
          <w:sz w:val="21"/>
          <w:szCs w:val="22"/>
        </w:rPr>
        <w:t>1</w:t>
      </w:r>
      <w:r w:rsidRPr="00F45735">
        <w:rPr>
          <w:rFonts w:ascii="SimSun" w:hAnsi="SimSun" w:hint="eastAsia"/>
          <w:sz w:val="21"/>
          <w:szCs w:val="22"/>
        </w:rPr>
        <w:t>、</w:t>
      </w:r>
      <w:r w:rsidRPr="00F45735">
        <w:rPr>
          <w:rFonts w:ascii="SimSun" w:hAnsi="SimSun"/>
          <w:sz w:val="21"/>
          <w:szCs w:val="22"/>
        </w:rPr>
        <w:t>2</w:t>
      </w:r>
      <w:r w:rsidRPr="00F45735">
        <w:rPr>
          <w:rFonts w:ascii="SimSun" w:hAnsi="SimSun" w:hint="eastAsia"/>
          <w:sz w:val="21"/>
          <w:szCs w:val="22"/>
        </w:rPr>
        <w:t>、</w:t>
      </w:r>
      <w:r w:rsidRPr="00F45735">
        <w:rPr>
          <w:rFonts w:ascii="SimSun" w:hAnsi="SimSun"/>
          <w:sz w:val="21"/>
          <w:szCs w:val="22"/>
        </w:rPr>
        <w:t>3</w:t>
      </w:r>
      <w:r w:rsidRPr="00F45735">
        <w:rPr>
          <w:rFonts w:ascii="SimSun" w:hAnsi="SimSun" w:hint="eastAsia"/>
          <w:sz w:val="21"/>
          <w:szCs w:val="22"/>
        </w:rPr>
        <w:t>、</w:t>
      </w:r>
      <w:r w:rsidRPr="00F45735">
        <w:rPr>
          <w:rFonts w:ascii="SimSun" w:hAnsi="SimSun"/>
          <w:sz w:val="21"/>
          <w:szCs w:val="22"/>
        </w:rPr>
        <w:t>4</w:t>
      </w:r>
      <w:r w:rsidRPr="00F45735">
        <w:rPr>
          <w:rFonts w:ascii="SimSun" w:hAnsi="SimSun" w:hint="eastAsia"/>
          <w:sz w:val="21"/>
          <w:szCs w:val="22"/>
        </w:rPr>
        <w:t>和</w:t>
      </w:r>
      <w:r w:rsidRPr="00F45735">
        <w:rPr>
          <w:rFonts w:ascii="SimSun" w:hAnsi="SimSun"/>
          <w:sz w:val="21"/>
          <w:szCs w:val="22"/>
        </w:rPr>
        <w:t>6</w:t>
      </w:r>
      <w:r w:rsidRPr="00F45735">
        <w:rPr>
          <w:rFonts w:ascii="SimSun" w:hAnsi="SimSun" w:hint="eastAsia"/>
          <w:sz w:val="21"/>
          <w:szCs w:val="22"/>
        </w:rPr>
        <w:t>项内容，并继续讨论该提案的第5项内容。</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秘书处依据发展议程建议1、10、</w:t>
      </w:r>
      <w:r w:rsidRPr="00F45735">
        <w:rPr>
          <w:rFonts w:ascii="SimSun" w:hAnsi="SimSun"/>
          <w:sz w:val="21"/>
          <w:szCs w:val="22"/>
        </w:rPr>
        <w:t>11</w:t>
      </w:r>
      <w:r w:rsidRPr="00F45735">
        <w:rPr>
          <w:rFonts w:ascii="SimSun" w:hAnsi="SimSun" w:hint="eastAsia"/>
          <w:sz w:val="21"/>
          <w:szCs w:val="22"/>
        </w:rPr>
        <w:t>、</w:t>
      </w:r>
      <w:r w:rsidRPr="00F45735">
        <w:rPr>
          <w:rFonts w:ascii="SimSun" w:hAnsi="SimSun"/>
          <w:sz w:val="21"/>
          <w:szCs w:val="22"/>
        </w:rPr>
        <w:t>13</w:t>
      </w:r>
      <w:r w:rsidRPr="00F45735">
        <w:rPr>
          <w:rFonts w:ascii="SimSun" w:hAnsi="SimSun" w:hint="eastAsia"/>
          <w:sz w:val="21"/>
          <w:szCs w:val="22"/>
        </w:rPr>
        <w:t>和</w:t>
      </w:r>
      <w:r w:rsidRPr="00F45735">
        <w:rPr>
          <w:rFonts w:ascii="SimSun" w:hAnsi="SimSun"/>
          <w:sz w:val="21"/>
          <w:szCs w:val="22"/>
        </w:rPr>
        <w:t>14</w:t>
      </w:r>
      <w:r w:rsidRPr="00F45735">
        <w:rPr>
          <w:rFonts w:ascii="SimSun" w:hAnsi="SimSun" w:hint="eastAsia"/>
          <w:sz w:val="21"/>
          <w:szCs w:val="22"/>
        </w:rPr>
        <w:t>继续应请求为制定和落实与知识产权和遗传资源、传统知识及传统文化表现形式相关的国家和区域政策及法律提供援助。秘书处组织了多方利益攸关方讲习班，旨在提高土著人民和当地社区代表的能力和意识，并围绕知识产权和遗传资源、传统知识及传统文化加强国家层面的政治对话和进程（发展议程建议3和42）。</w:t>
      </w:r>
    </w:p>
    <w:p w:rsidR="00945458" w:rsidRDefault="000726EA" w:rsidP="00945458">
      <w:pPr>
        <w:overflowPunct w:val="0"/>
        <w:spacing w:afterLines="50" w:after="120" w:line="340" w:lineRule="atLeast"/>
        <w:jc w:val="both"/>
        <w:rPr>
          <w:rFonts w:ascii="SimSun" w:hAnsi="SimSun"/>
          <w:sz w:val="21"/>
          <w:szCs w:val="22"/>
          <w:highlight w:val="yellow"/>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根据发展议程建议42，WIPO继续确定机遇、寻找契机，加强民间社会对WIPO活动的参与力度。WIPO受益于被认可作为观察员出席其正式会议的广泛国际和国家非政府组织的有力参与，并受益于它们对WIPO各项计划和活动</w:t>
      </w:r>
      <w:proofErr w:type="gramStart"/>
      <w:r w:rsidRPr="00F45735">
        <w:rPr>
          <w:rFonts w:ascii="SimSun" w:hAnsi="SimSun" w:hint="eastAsia"/>
          <w:sz w:val="21"/>
          <w:szCs w:val="22"/>
        </w:rPr>
        <w:t>作出</w:t>
      </w:r>
      <w:proofErr w:type="gramEnd"/>
      <w:r w:rsidRPr="00F45735">
        <w:rPr>
          <w:rFonts w:ascii="SimSun" w:hAnsi="SimSun" w:hint="eastAsia"/>
          <w:sz w:val="21"/>
          <w:szCs w:val="22"/>
        </w:rPr>
        <w:t>的贡献。WIPO与其非政府利益攸关者保持密切合作，继续通过各项活动为加强知识产权作为促进全球经济增长和发展的工具做出贡献。WIPO将继续推行有关行动倡议，鼓励并促进民间团体积极地、有意义地参与其今后的活动。</w:t>
      </w:r>
    </w:p>
    <w:p w:rsidR="00945458" w:rsidRDefault="000726EA" w:rsidP="00945458">
      <w:pPr>
        <w:overflowPunct w:val="0"/>
        <w:spacing w:afterLines="50" w:after="120" w:line="340" w:lineRule="atLeast"/>
        <w:jc w:val="both"/>
        <w:rPr>
          <w:rFonts w:ascii="SimSun" w:hAnsi="SimSun"/>
          <w:sz w:val="21"/>
          <w:szCs w:val="22"/>
          <w:lang w:val="en"/>
        </w:rPr>
      </w:pPr>
      <w:r w:rsidRPr="00F45735">
        <w:rPr>
          <w:rFonts w:ascii="SimSun" w:hAnsi="SimSun"/>
          <w:sz w:val="21"/>
          <w:szCs w:val="22"/>
          <w:lang w:val="en"/>
        </w:rPr>
        <w:fldChar w:fldCharType="begin"/>
      </w:r>
      <w:r w:rsidRPr="00F45735">
        <w:rPr>
          <w:rFonts w:ascii="SimSun" w:hAnsi="SimSun"/>
          <w:sz w:val="21"/>
          <w:szCs w:val="22"/>
          <w:lang w:val="en"/>
        </w:rPr>
        <w:instrText xml:space="preserve"> AUTONUM  </w:instrText>
      </w:r>
      <w:r w:rsidRPr="00F45735">
        <w:rPr>
          <w:rFonts w:ascii="SimSun" w:hAnsi="SimSun"/>
          <w:sz w:val="21"/>
          <w:szCs w:val="22"/>
          <w:lang w:val="en"/>
        </w:rPr>
        <w:fldChar w:fldCharType="end"/>
      </w:r>
      <w:r w:rsidR="0026599E">
        <w:rPr>
          <w:rFonts w:ascii="SimSun" w:hAnsi="SimSun"/>
          <w:sz w:val="21"/>
          <w:szCs w:val="22"/>
          <w:lang w:val="en"/>
        </w:rPr>
        <w:t>.</w:t>
      </w:r>
      <w:r w:rsidR="0026599E">
        <w:rPr>
          <w:rFonts w:ascii="SimSun" w:hAnsi="SimSun"/>
          <w:sz w:val="21"/>
          <w:szCs w:val="22"/>
          <w:lang w:val="en"/>
        </w:rPr>
        <w:tab/>
      </w:r>
      <w:r w:rsidRPr="00F45735">
        <w:rPr>
          <w:rFonts w:ascii="SimSun" w:hAnsi="SimSun" w:hint="eastAsia"/>
          <w:sz w:val="21"/>
          <w:szCs w:val="22"/>
          <w:lang w:val="en"/>
        </w:rPr>
        <w:t>道德操守办公室继续确保WIPO各级人员了解他们作为国际公务员和WIPO工作人员而具有的道德义务。</w:t>
      </w:r>
      <w:r w:rsidRPr="00F45735">
        <w:rPr>
          <w:rFonts w:ascii="SimSun" w:hAnsi="SimSun" w:hint="eastAsia"/>
          <w:bCs/>
          <w:iCs/>
          <w:sz w:val="21"/>
          <w:szCs w:val="22"/>
          <w:lang w:val="en"/>
        </w:rPr>
        <w:t>在此方面，道德操守办公室继续将重点放在制定标准、</w:t>
      </w:r>
      <w:r w:rsidRPr="00945458">
        <w:rPr>
          <w:rFonts w:ascii="SimSun" w:hAnsi="SimSun" w:hint="eastAsia"/>
          <w:sz w:val="21"/>
          <w:szCs w:val="22"/>
        </w:rPr>
        <w:t>提高</w:t>
      </w:r>
      <w:r w:rsidRPr="00F45735">
        <w:rPr>
          <w:rFonts w:ascii="SimSun" w:hAnsi="SimSun" w:hint="eastAsia"/>
          <w:bCs/>
          <w:iCs/>
          <w:sz w:val="21"/>
          <w:szCs w:val="22"/>
          <w:lang w:val="en"/>
        </w:rPr>
        <w:t>对道德行为的认识，以及对WIPO工作人员就产生道德困境的情况提供保密咨询和指导。</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一个精选的独立外聘专家团队对发展议程建议落实情况进行了独立审查。首席</w:t>
      </w:r>
      <w:proofErr w:type="gramStart"/>
      <w:r w:rsidRPr="00F45735">
        <w:rPr>
          <w:rFonts w:ascii="SimSun" w:hAnsi="SimSun" w:hint="eastAsia"/>
          <w:sz w:val="21"/>
          <w:szCs w:val="22"/>
        </w:rPr>
        <w:t>评价员</w:t>
      </w:r>
      <w:proofErr w:type="gramEnd"/>
      <w:r w:rsidRPr="00F45735">
        <w:rPr>
          <w:rFonts w:ascii="SimSun" w:hAnsi="SimSun" w:hint="eastAsia"/>
          <w:sz w:val="21"/>
          <w:szCs w:val="22"/>
        </w:rPr>
        <w:t>向委员会第十八届会议报告了审查的方法、发现、结论和建议</w:t>
      </w:r>
      <w:r w:rsidRPr="00F45735">
        <w:rPr>
          <w:rStyle w:val="af7"/>
          <w:rFonts w:ascii="SimSun" w:hAnsi="SimSun"/>
          <w:sz w:val="21"/>
          <w:szCs w:val="22"/>
        </w:rPr>
        <w:footnoteReference w:id="11"/>
      </w:r>
      <w:r w:rsidRPr="00F45735">
        <w:rPr>
          <w:rFonts w:ascii="SimSun" w:hAnsi="SimSun" w:hint="eastAsia"/>
          <w:sz w:val="21"/>
          <w:szCs w:val="22"/>
        </w:rPr>
        <w:t>。委员会注意到该报告，并认识到，报告中所载的各项建议是向发展议程的落实中所涉及的不同行为</w:t>
      </w:r>
      <w:proofErr w:type="gramStart"/>
      <w:r w:rsidRPr="00F45735">
        <w:rPr>
          <w:rFonts w:ascii="SimSun" w:hAnsi="SimSun" w:hint="eastAsia"/>
          <w:sz w:val="21"/>
          <w:szCs w:val="22"/>
        </w:rPr>
        <w:t>体提出</w:t>
      </w:r>
      <w:proofErr w:type="gramEnd"/>
      <w:r w:rsidRPr="00F45735">
        <w:rPr>
          <w:rFonts w:ascii="SimSun" w:hAnsi="SimSun" w:hint="eastAsia"/>
          <w:sz w:val="21"/>
          <w:szCs w:val="22"/>
        </w:rPr>
        <w:t>的，这些行为体即成员国、委员会和秘书处。秘书处已针对向其提出的建议将其</w:t>
      </w:r>
      <w:proofErr w:type="gramStart"/>
      <w:r w:rsidRPr="00F45735">
        <w:rPr>
          <w:rFonts w:ascii="SimSun" w:hAnsi="SimSun" w:hint="eastAsia"/>
          <w:sz w:val="21"/>
          <w:szCs w:val="22"/>
        </w:rPr>
        <w:t>作出</w:t>
      </w:r>
      <w:proofErr w:type="gramEnd"/>
      <w:r w:rsidRPr="00F45735">
        <w:rPr>
          <w:rFonts w:ascii="SimSun" w:hAnsi="SimSun" w:hint="eastAsia"/>
          <w:sz w:val="21"/>
          <w:szCs w:val="22"/>
        </w:rPr>
        <w:t>的响应提交给了本届会议。</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2016年4月</w:t>
      </w:r>
      <w:r w:rsidR="00796C70">
        <w:rPr>
          <w:rFonts w:ascii="SimSun" w:hAnsi="SimSun" w:hint="eastAsia"/>
          <w:sz w:val="21"/>
          <w:szCs w:val="22"/>
        </w:rPr>
        <w:t>7–</w:t>
      </w:r>
      <w:r w:rsidRPr="00F45735">
        <w:rPr>
          <w:rFonts w:ascii="SimSun" w:hAnsi="SimSun" w:hint="eastAsia"/>
          <w:sz w:val="21"/>
          <w:szCs w:val="22"/>
        </w:rPr>
        <w:t>8日举行了知识产权与发展国际会议。本次会议汇集了400名与会者，包括来自超过75个成员国的代表，以及600名通过网上直播参与的观众。南非贸易和工业部长罗布·戴维斯先生阁下发表了主旨演讲，就知识产权制度如何能最好地支持发展中国家实现其发展目标提供了高层的视角。本次会议还得益于21位来自不同部门的高级别发言人的专业知识以及各方利益攸关者的参与，如政府代表、民间社会、知识产权所有人、行业协会、政府间组织和非政府组织。在遴选发言人时也适当考虑了地域平衡、恰当的专业知识以及视角的平衡等原则。本次会议是在国家、区域和国际层面上就知识产权在经济、社会和文化发展中的作用进行各种观点交流的论坛。委员会在第十八届会议上讨论了秘书处提交的关于本次会议的报告</w:t>
      </w:r>
      <w:r w:rsidRPr="00F45735">
        <w:rPr>
          <w:rStyle w:val="af7"/>
          <w:rFonts w:ascii="SimSun" w:hAnsi="SimSun"/>
          <w:sz w:val="21"/>
          <w:szCs w:val="22"/>
        </w:rPr>
        <w:footnoteReference w:id="12"/>
      </w:r>
      <w:r w:rsidRPr="00F45735">
        <w:rPr>
          <w:rFonts w:ascii="SimSun" w:hAnsi="SimSun" w:hint="eastAsia"/>
          <w:sz w:val="21"/>
          <w:szCs w:val="22"/>
        </w:rPr>
        <w:t>。本次会议得到了各个代表团的高度评价，它们表达了对每两年举办一次此类会议的兴趣。委员会本届会议将讨论非洲集团就此提交的提案。</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在以下18个纳入工作主流的发展议程项目结束并进行独立外部审评后，2016年期间继续开展了与这些项目相关的工作。</w:t>
      </w:r>
    </w:p>
    <w:p w:rsidR="00945458" w:rsidRDefault="000726EA" w:rsidP="00C30181">
      <w:pPr>
        <w:numPr>
          <w:ilvl w:val="0"/>
          <w:numId w:val="7"/>
        </w:numPr>
        <w:overflowPunct w:val="0"/>
        <w:spacing w:afterLines="50" w:after="120" w:line="340" w:lineRule="atLeast"/>
        <w:ind w:left="567" w:firstLine="0"/>
        <w:jc w:val="both"/>
        <w:rPr>
          <w:rFonts w:ascii="SimSun" w:hAnsi="SimSun"/>
          <w:bCs/>
          <w:sz w:val="21"/>
          <w:szCs w:val="22"/>
        </w:rPr>
      </w:pPr>
      <w:r w:rsidRPr="00F45735">
        <w:rPr>
          <w:rFonts w:ascii="SimSun" w:hAnsi="SimSun" w:hint="eastAsia"/>
          <w:sz w:val="21"/>
          <w:szCs w:val="22"/>
        </w:rPr>
        <w:t xml:space="preserve">作为“调动资源促进发展会议”的一项后续举措，WIPO继续开展工作，为其各项计划和项目确定合作伙伴和预算外资金支持。2016年，WIPO继续加强合作伙伴关系，支持WIPO </w:t>
      </w:r>
      <w:r w:rsidRPr="00F45735">
        <w:rPr>
          <w:rFonts w:ascii="SimSun" w:hAnsi="SimSun" w:hint="eastAsia"/>
          <w:sz w:val="21"/>
          <w:szCs w:val="22"/>
        </w:rPr>
        <w:lastRenderedPageBreak/>
        <w:t>GREEN、WIPO Re:Search和无障碍图书联合会</w:t>
      </w:r>
      <w:r w:rsidR="004153B5">
        <w:rPr>
          <w:rFonts w:ascii="SimSun" w:hAnsi="SimSun" w:hint="eastAsia"/>
          <w:sz w:val="21"/>
          <w:szCs w:val="22"/>
        </w:rPr>
        <w:t>（</w:t>
      </w:r>
      <w:r w:rsidRPr="00F45735">
        <w:rPr>
          <w:rFonts w:ascii="SimSun" w:hAnsi="SimSun" w:hint="eastAsia"/>
          <w:sz w:val="21"/>
          <w:szCs w:val="22"/>
        </w:rPr>
        <w:t>ABC</w:t>
      </w:r>
      <w:r w:rsidR="000A6C14">
        <w:rPr>
          <w:rFonts w:ascii="SimSun" w:hAnsi="SimSun" w:hint="eastAsia"/>
          <w:sz w:val="21"/>
          <w:szCs w:val="22"/>
        </w:rPr>
        <w:t>）</w:t>
      </w:r>
      <w:r w:rsidRPr="00F45735">
        <w:rPr>
          <w:rFonts w:ascii="SimSun" w:hAnsi="SimSun" w:hint="eastAsia"/>
          <w:sz w:val="21"/>
          <w:szCs w:val="22"/>
        </w:rPr>
        <w:t>。</w:t>
      </w:r>
      <w:r w:rsidRPr="00F45735">
        <w:rPr>
          <w:rFonts w:ascii="SimSun" w:hAnsi="SimSun" w:hint="eastAsia"/>
          <w:bCs/>
          <w:sz w:val="21"/>
          <w:szCs w:val="22"/>
        </w:rPr>
        <w:t>此外还通过确定和联系项目资金潜在捐助者和编制项目建议书为各WIPO计划提供支持。</w:t>
      </w:r>
    </w:p>
    <w:p w:rsidR="00945458" w:rsidRDefault="000726EA" w:rsidP="00C30181">
      <w:pPr>
        <w:numPr>
          <w:ilvl w:val="0"/>
          <w:numId w:val="7"/>
        </w:numPr>
        <w:overflowPunct w:val="0"/>
        <w:spacing w:afterLines="50" w:after="120" w:line="340" w:lineRule="atLeast"/>
        <w:ind w:left="567" w:firstLine="0"/>
        <w:jc w:val="both"/>
        <w:rPr>
          <w:rFonts w:ascii="SimSun" w:hAnsi="SimSun"/>
          <w:sz w:val="21"/>
          <w:szCs w:val="22"/>
        </w:rPr>
      </w:pPr>
      <w:r w:rsidRPr="00F45735">
        <w:rPr>
          <w:rFonts w:ascii="SimSun" w:hAnsi="SimSun" w:hint="eastAsia"/>
          <w:sz w:val="21"/>
          <w:szCs w:val="22"/>
        </w:rPr>
        <w:t>在建立“初创”国家知识产权学院试点项目框架下，WIPO学院继续协助成员国设立以特定国家目标和优先事项为重点的国家自我维持型知识产权培训中心（初创学院）。学院还着重开展工作，向现有知识产权学院提供更新后的以及新的培训资源，同时考虑到了它们感兴趣的特殊领域。</w:t>
      </w:r>
    </w:p>
    <w:p w:rsidR="00945458" w:rsidRDefault="000726EA" w:rsidP="00C30181">
      <w:pPr>
        <w:numPr>
          <w:ilvl w:val="0"/>
          <w:numId w:val="7"/>
        </w:numPr>
        <w:overflowPunct w:val="0"/>
        <w:spacing w:afterLines="50" w:after="120" w:line="340" w:lineRule="atLeast"/>
        <w:ind w:left="567" w:firstLine="0"/>
        <w:jc w:val="both"/>
        <w:rPr>
          <w:rFonts w:ascii="SimSun" w:hAnsi="SimSun"/>
          <w:sz w:val="21"/>
          <w:szCs w:val="22"/>
        </w:rPr>
      </w:pPr>
      <w:r w:rsidRPr="00F45735">
        <w:rPr>
          <w:rFonts w:ascii="SimSun" w:hAnsi="SimSun" w:hint="eastAsia"/>
          <w:sz w:val="21"/>
          <w:szCs w:val="22"/>
        </w:rPr>
        <w:t>近年来在技术与创新支持中心（TISC）发展方面出现的强劲趋势在2016年得以持续，目前TISC目录中已有500多个TISC在列，分别在59个成员国的正式项目框架内设立。在26个国家举办了关于检索技术数据库和专利分析的现场培训活动。根据对2015年TISC开展活动的调查，TISC全年支持的查询约达40万次。此外，eTISC知识共享平台拥有近1,700名成员，去年的页面浏览量超过22,000次。2016年TISC还在三个试点国家直接参与了发明家援助计划（IAP）的建立和发展，并在2016年10月发明家援助计划全球发布后继续为其发展提供支持。</w:t>
      </w:r>
    </w:p>
    <w:p w:rsidR="00945458" w:rsidRDefault="000726EA" w:rsidP="00C30181">
      <w:pPr>
        <w:numPr>
          <w:ilvl w:val="0"/>
          <w:numId w:val="7"/>
        </w:numPr>
        <w:overflowPunct w:val="0"/>
        <w:spacing w:afterLines="50" w:after="120" w:line="340" w:lineRule="atLeast"/>
        <w:ind w:left="567" w:firstLine="0"/>
        <w:jc w:val="both"/>
        <w:rPr>
          <w:rFonts w:ascii="SimSun" w:hAnsi="SimSun"/>
          <w:sz w:val="21"/>
          <w:szCs w:val="22"/>
        </w:rPr>
      </w:pPr>
      <w:r w:rsidRPr="00F45735">
        <w:rPr>
          <w:rFonts w:ascii="SimSun" w:hAnsi="SimSun" w:hint="eastAsia"/>
          <w:sz w:val="21"/>
          <w:szCs w:val="22"/>
        </w:rPr>
        <w:t>WIPO的“获得研究结果，促进发展创新项目”</w:t>
      </w:r>
      <w:r w:rsidR="004153B5">
        <w:rPr>
          <w:rFonts w:ascii="SimSun" w:hAnsi="SimSun" w:hint="eastAsia"/>
          <w:sz w:val="21"/>
          <w:szCs w:val="22"/>
        </w:rPr>
        <w:t>（</w:t>
      </w:r>
      <w:r w:rsidRPr="00F45735">
        <w:rPr>
          <w:rFonts w:ascii="SimSun" w:hAnsi="SimSun" w:hint="eastAsia"/>
          <w:sz w:val="21"/>
          <w:szCs w:val="22"/>
        </w:rPr>
        <w:t>ARDI</w:t>
      </w:r>
      <w:r w:rsidR="000A6C14">
        <w:rPr>
          <w:rFonts w:ascii="SimSun" w:hAnsi="SimSun" w:hint="eastAsia"/>
          <w:sz w:val="21"/>
          <w:szCs w:val="22"/>
        </w:rPr>
        <w:t>）</w:t>
      </w:r>
      <w:r w:rsidRPr="00F45735">
        <w:rPr>
          <w:rFonts w:ascii="SimSun" w:hAnsi="SimSun" w:hint="eastAsia"/>
          <w:sz w:val="21"/>
          <w:szCs w:val="22"/>
        </w:rPr>
        <w:t>计划是一个与全球部分最重要出版商之间的公私合作项目，向85个发展中国家和最不发达国家的850多家注册机构提供机会，让它们可以查询到近8000份基于订阅的科技期刊及20,000本电子图书和参考书。ARDI也是Research4Life</w:t>
      </w:r>
      <w:r w:rsidR="004153B5">
        <w:rPr>
          <w:rFonts w:ascii="SimSun" w:hAnsi="SimSun" w:hint="eastAsia"/>
          <w:sz w:val="21"/>
          <w:szCs w:val="22"/>
        </w:rPr>
        <w:t>（</w:t>
      </w:r>
      <w:r w:rsidRPr="00F45735">
        <w:rPr>
          <w:rFonts w:ascii="SimSun" w:hAnsi="SimSun" w:hint="eastAsia"/>
          <w:sz w:val="21"/>
          <w:szCs w:val="22"/>
        </w:rPr>
        <w:t>R4L</w:t>
      </w:r>
      <w:r w:rsidR="000A6C14">
        <w:rPr>
          <w:rFonts w:ascii="SimSun" w:hAnsi="SimSun" w:hint="eastAsia"/>
          <w:sz w:val="21"/>
          <w:szCs w:val="22"/>
        </w:rPr>
        <w:t>）</w:t>
      </w:r>
      <w:r w:rsidRPr="00F45735">
        <w:rPr>
          <w:rFonts w:ascii="SimSun" w:hAnsi="SimSun" w:hint="eastAsia"/>
          <w:sz w:val="21"/>
          <w:szCs w:val="22"/>
        </w:rPr>
        <w:t>计划的合作伙伴。R4L计划提供了世界卫生组织</w:t>
      </w:r>
      <w:r w:rsidR="004153B5">
        <w:rPr>
          <w:rFonts w:ascii="SimSun" w:hAnsi="SimSun" w:hint="eastAsia"/>
          <w:sz w:val="21"/>
          <w:szCs w:val="22"/>
        </w:rPr>
        <w:t>（</w:t>
      </w:r>
      <w:r w:rsidRPr="00F45735">
        <w:rPr>
          <w:rFonts w:ascii="SimSun" w:hAnsi="SimSun" w:hint="eastAsia"/>
          <w:sz w:val="21"/>
          <w:szCs w:val="22"/>
        </w:rPr>
        <w:t>WHO</w:t>
      </w:r>
      <w:r w:rsidR="000A6C14">
        <w:rPr>
          <w:rFonts w:ascii="SimSun" w:hAnsi="SimSun" w:hint="eastAsia"/>
          <w:sz w:val="21"/>
          <w:szCs w:val="22"/>
        </w:rPr>
        <w:t>）</w:t>
      </w:r>
      <w:r w:rsidRPr="00F45735">
        <w:rPr>
          <w:rFonts w:ascii="SimSun" w:hAnsi="SimSun" w:hint="eastAsia"/>
          <w:sz w:val="21"/>
          <w:szCs w:val="22"/>
        </w:rPr>
        <w:t>、粮食及农业组织</w:t>
      </w:r>
      <w:r w:rsidR="004153B5">
        <w:rPr>
          <w:rFonts w:ascii="SimSun" w:hAnsi="SimSun" w:hint="eastAsia"/>
          <w:sz w:val="21"/>
          <w:szCs w:val="22"/>
        </w:rPr>
        <w:t>（</w:t>
      </w:r>
      <w:r w:rsidRPr="00F45735">
        <w:rPr>
          <w:rFonts w:ascii="SimSun" w:hAnsi="SimSun" w:hint="eastAsia"/>
          <w:sz w:val="21"/>
          <w:szCs w:val="22"/>
        </w:rPr>
        <w:t>FAO</w:t>
      </w:r>
      <w:r w:rsidR="000A6C14">
        <w:rPr>
          <w:rFonts w:ascii="SimSun" w:hAnsi="SimSun" w:hint="eastAsia"/>
          <w:sz w:val="21"/>
          <w:szCs w:val="22"/>
        </w:rPr>
        <w:t>）</w:t>
      </w:r>
      <w:r w:rsidRPr="00F45735">
        <w:rPr>
          <w:rFonts w:ascii="SimSun" w:hAnsi="SimSun" w:hint="eastAsia"/>
          <w:sz w:val="21"/>
          <w:szCs w:val="22"/>
        </w:rPr>
        <w:t>和联合国环境规划署</w:t>
      </w:r>
      <w:r w:rsidR="004153B5">
        <w:rPr>
          <w:rFonts w:ascii="SimSun" w:hAnsi="SimSun" w:hint="eastAsia"/>
          <w:sz w:val="21"/>
          <w:szCs w:val="22"/>
        </w:rPr>
        <w:t>（</w:t>
      </w:r>
      <w:r w:rsidRPr="00F45735">
        <w:rPr>
          <w:rFonts w:ascii="SimSun" w:hAnsi="SimSun" w:hint="eastAsia"/>
          <w:sz w:val="21"/>
          <w:szCs w:val="22"/>
        </w:rPr>
        <w:t>UNEP</w:t>
      </w:r>
      <w:r w:rsidR="000A6C14">
        <w:rPr>
          <w:rFonts w:ascii="SimSun" w:hAnsi="SimSun" w:hint="eastAsia"/>
          <w:sz w:val="21"/>
          <w:szCs w:val="22"/>
        </w:rPr>
        <w:t>）</w:t>
      </w:r>
      <w:r w:rsidRPr="00F45735">
        <w:rPr>
          <w:rFonts w:ascii="SimSun" w:hAnsi="SimSun" w:hint="eastAsia"/>
          <w:sz w:val="21"/>
          <w:szCs w:val="22"/>
        </w:rPr>
        <w:t>的各自专业领域的内容，向8200多家注册机构提供机会，可</w:t>
      </w:r>
      <w:proofErr w:type="gramStart"/>
      <w:r w:rsidRPr="00F45735">
        <w:rPr>
          <w:rFonts w:ascii="SimSun" w:hAnsi="SimSun" w:hint="eastAsia"/>
          <w:sz w:val="21"/>
          <w:szCs w:val="22"/>
        </w:rPr>
        <w:t>查询近</w:t>
      </w:r>
      <w:proofErr w:type="gramEnd"/>
      <w:r w:rsidRPr="00F45735">
        <w:rPr>
          <w:rFonts w:ascii="SimSun" w:hAnsi="SimSun" w:hint="eastAsia"/>
          <w:sz w:val="21"/>
          <w:szCs w:val="22"/>
        </w:rPr>
        <w:t>7.7万份期刊。“获得专门专利信息”（ASPI）计划向27个发展中国家和最不发达国家的50多个注册机构提供商业专利检索和分析服务。2016年，一个新合作伙伴加入ASPI，使该计划内提供商业专利检索和分析系统的商业数据库提供商总数量达到7个。</w:t>
      </w:r>
    </w:p>
    <w:p w:rsidR="00945458" w:rsidRDefault="000726EA" w:rsidP="00C30181">
      <w:pPr>
        <w:numPr>
          <w:ilvl w:val="0"/>
          <w:numId w:val="7"/>
        </w:numPr>
        <w:overflowPunct w:val="0"/>
        <w:spacing w:afterLines="50" w:after="120" w:line="340" w:lineRule="atLeast"/>
        <w:ind w:left="567" w:firstLine="0"/>
        <w:jc w:val="both"/>
        <w:rPr>
          <w:rFonts w:ascii="SimSun" w:hAnsi="SimSun"/>
          <w:sz w:val="21"/>
          <w:szCs w:val="22"/>
        </w:rPr>
      </w:pPr>
      <w:r w:rsidRPr="00F45735">
        <w:rPr>
          <w:rFonts w:ascii="SimSun" w:hAnsi="SimSun" w:hint="eastAsia"/>
          <w:sz w:val="21"/>
          <w:szCs w:val="22"/>
        </w:rPr>
        <w:t>发展部门系统（DSS）涵盖WIPO在发展中国家和最不发达国家开展的所有技术援助。它包括知识产权技术援助数据库（IP-TAD）和IP-ROC，IP-TAD用以记录有关开展活动的信息，IP-ROC用以存储有关专家、发言人和与会者的信息。DSS继续作为高级管理层和成员国的信息库，用以协助监测技术援助。它还存储由WIPO进行的南南合作和三角合作的常规报告数据。计划在2017年将DSS整合到ERP流程中，以便使数据加载过程自动化，并扩大和改进报告工具。</w:t>
      </w:r>
    </w:p>
    <w:p w:rsidR="00945458" w:rsidRDefault="000726EA" w:rsidP="00C30181">
      <w:pPr>
        <w:numPr>
          <w:ilvl w:val="0"/>
          <w:numId w:val="7"/>
        </w:numPr>
        <w:overflowPunct w:val="0"/>
        <w:spacing w:afterLines="50" w:after="120" w:line="340" w:lineRule="atLeast"/>
        <w:ind w:left="567" w:firstLine="0"/>
        <w:jc w:val="both"/>
        <w:rPr>
          <w:rFonts w:ascii="SimSun" w:hAnsi="SimSun"/>
          <w:sz w:val="21"/>
          <w:szCs w:val="22"/>
        </w:rPr>
      </w:pPr>
      <w:r w:rsidRPr="00F45735">
        <w:rPr>
          <w:rFonts w:ascii="SimSun" w:hAnsi="SimSun" w:hint="eastAsia"/>
          <w:sz w:val="21"/>
          <w:szCs w:val="22"/>
        </w:rPr>
        <w:t>目前已经制定了一项计划，以支持上传和促进WIPO牵线搭桥平台（原名“知识产权发展资源牵线搭桥数据库（IP-DMD）”）中的匹配。通过改革WIPO牵线搭桥平台，秘书处促进现有伙伴关系（公与私、公与公、私与私）的发展，增加了WIPO常规预算下无法实施的有限知识产权技术援助活动资源，并通过达成具体项目与活动促进知识产权在发展中的利用。为使WIPO牵线搭桥平台成功地满足发展中国家、最不发达国家和转型期国家的需求，该平台是一个安全的单一网站，可以在多平台环境下工作，允许用户使用不同设备（如计算机、平板电脑和智能手机）。目前正在与成员国以及非政府组织/政府间组织/观察员开展宣传活动，帮助他们了解这一新的对接平台及其益处。</w:t>
      </w:r>
    </w:p>
    <w:p w:rsidR="00945458" w:rsidRDefault="000726EA" w:rsidP="00C30181">
      <w:pPr>
        <w:numPr>
          <w:ilvl w:val="0"/>
          <w:numId w:val="7"/>
        </w:numPr>
        <w:overflowPunct w:val="0"/>
        <w:spacing w:afterLines="50" w:after="120" w:line="340" w:lineRule="atLeast"/>
        <w:ind w:left="567" w:firstLine="0"/>
        <w:jc w:val="both"/>
        <w:rPr>
          <w:rStyle w:val="af1"/>
          <w:rFonts w:ascii="SimSun" w:hAnsi="SimSun"/>
          <w:b w:val="0"/>
          <w:bCs w:val="0"/>
          <w:sz w:val="21"/>
          <w:szCs w:val="22"/>
        </w:rPr>
      </w:pPr>
      <w:r w:rsidRPr="00F45735">
        <w:rPr>
          <w:rStyle w:val="af1"/>
          <w:rFonts w:ascii="SimSun" w:hAnsi="SimSun" w:hint="eastAsia"/>
          <w:b w:val="0"/>
          <w:sz w:val="21"/>
          <w:szCs w:val="22"/>
        </w:rPr>
        <w:t>在知识产权与公有领域</w:t>
      </w:r>
      <w:r w:rsidRPr="00C30181">
        <w:rPr>
          <w:rFonts w:hint="eastAsia"/>
          <w:bCs/>
        </w:rPr>
        <w:t>以及</w:t>
      </w:r>
      <w:r w:rsidRPr="00F45735">
        <w:rPr>
          <w:rStyle w:val="af1"/>
          <w:rFonts w:ascii="SimSun" w:hAnsi="SimSun" w:hint="eastAsia"/>
          <w:b w:val="0"/>
          <w:sz w:val="21"/>
          <w:szCs w:val="22"/>
        </w:rPr>
        <w:t>专利和公有领域项目成果基础上，发展中国家和最不发达国家继续从公有领域的技术援助中获益</w:t>
      </w:r>
      <w:r w:rsidRPr="00F45735">
        <w:rPr>
          <w:rStyle w:val="af7"/>
          <w:rFonts w:ascii="SimSun" w:hAnsi="SimSun"/>
          <w:bCs/>
          <w:sz w:val="21"/>
          <w:szCs w:val="22"/>
        </w:rPr>
        <w:footnoteReference w:id="13"/>
      </w:r>
      <w:r w:rsidRPr="00F45735">
        <w:rPr>
          <w:rStyle w:val="af1"/>
          <w:rFonts w:ascii="SimSun" w:hAnsi="SimSun" w:hint="eastAsia"/>
          <w:b w:val="0"/>
          <w:sz w:val="21"/>
          <w:szCs w:val="22"/>
        </w:rPr>
        <w:t>。</w:t>
      </w:r>
    </w:p>
    <w:p w:rsidR="00945458" w:rsidRDefault="000726EA" w:rsidP="00C30181">
      <w:pPr>
        <w:numPr>
          <w:ilvl w:val="0"/>
          <w:numId w:val="7"/>
        </w:numPr>
        <w:overflowPunct w:val="0"/>
        <w:spacing w:afterLines="50" w:after="120" w:line="340" w:lineRule="atLeast"/>
        <w:ind w:left="567" w:firstLine="0"/>
        <w:jc w:val="both"/>
        <w:rPr>
          <w:rFonts w:ascii="SimSun" w:hAnsi="SimSun"/>
          <w:sz w:val="21"/>
          <w:szCs w:val="22"/>
        </w:rPr>
      </w:pPr>
      <w:r w:rsidRPr="00F45735">
        <w:rPr>
          <w:rFonts w:ascii="SimSun" w:hAnsi="SimSun" w:hint="eastAsia"/>
          <w:sz w:val="21"/>
          <w:szCs w:val="22"/>
        </w:rPr>
        <w:lastRenderedPageBreak/>
        <w:t>WIPO继续开展有关知识产权与竞争的工作，并保持其在这一领域多边论坛中的地位。根据发展议程建议7、23和32，WIPO在2016年的工作重点是监测发展中国家和新兴经济体的知识产权与竞争判例法。本组织继续积极参与知识产权与竞争利益小组，与联合国贸发会议、世界贸易组织和经济合作与发展组织</w:t>
      </w:r>
      <w:r w:rsidR="004153B5">
        <w:rPr>
          <w:rFonts w:ascii="SimSun" w:hAnsi="SimSun" w:hint="eastAsia"/>
          <w:sz w:val="21"/>
          <w:szCs w:val="22"/>
        </w:rPr>
        <w:t>（</w:t>
      </w:r>
      <w:r w:rsidRPr="00F45735">
        <w:rPr>
          <w:rFonts w:ascii="SimSun" w:hAnsi="SimSun" w:hint="eastAsia"/>
          <w:sz w:val="21"/>
          <w:szCs w:val="22"/>
        </w:rPr>
        <w:t>OECD</w:t>
      </w:r>
      <w:r w:rsidR="000A6C14">
        <w:rPr>
          <w:rFonts w:ascii="SimSun" w:hAnsi="SimSun" w:hint="eastAsia"/>
          <w:sz w:val="21"/>
          <w:szCs w:val="22"/>
        </w:rPr>
        <w:t>）</w:t>
      </w:r>
      <w:r w:rsidRPr="00F45735">
        <w:rPr>
          <w:rFonts w:ascii="SimSun" w:hAnsi="SimSun" w:hint="eastAsia"/>
          <w:sz w:val="21"/>
          <w:szCs w:val="22"/>
        </w:rPr>
        <w:t>讨论可能的合作，并交流意见与经验。WIPO还加强参与国际竞争网络，促进与知识产权相关的竞争问题的讨论，并将利于竞争的观点引入竞争机构团体。</w:t>
      </w:r>
    </w:p>
    <w:p w:rsidR="00945458" w:rsidRDefault="000726EA" w:rsidP="00C30181">
      <w:pPr>
        <w:numPr>
          <w:ilvl w:val="0"/>
          <w:numId w:val="7"/>
        </w:numPr>
        <w:overflowPunct w:val="0"/>
        <w:spacing w:afterLines="50" w:after="120" w:line="340" w:lineRule="atLeast"/>
        <w:ind w:left="567" w:firstLine="0"/>
        <w:jc w:val="both"/>
        <w:rPr>
          <w:rFonts w:ascii="SimSun" w:hAnsi="SimSun"/>
          <w:sz w:val="21"/>
          <w:szCs w:val="22"/>
        </w:rPr>
      </w:pPr>
      <w:r w:rsidRPr="00F45735">
        <w:rPr>
          <w:rFonts w:ascii="SimSun" w:hAnsi="SimSun" w:hint="eastAsia"/>
          <w:sz w:val="21"/>
          <w:szCs w:val="22"/>
        </w:rPr>
        <w:t>在全面纳入发展中国家和最不发达国家技术援助计划的基础上，WIPO在CDIP项目“2010-2013年度国家、次区域和区域知识产权机构与用户能力的提高”下制定的方法论在2016年继续被作为发展中国家所有地区制定15项新国家知识产权战略的基础。</w:t>
      </w:r>
    </w:p>
    <w:p w:rsidR="00945458" w:rsidRDefault="000726EA" w:rsidP="00C30181">
      <w:pPr>
        <w:numPr>
          <w:ilvl w:val="0"/>
          <w:numId w:val="7"/>
        </w:numPr>
        <w:overflowPunct w:val="0"/>
        <w:spacing w:afterLines="50" w:after="120" w:line="340" w:lineRule="atLeast"/>
        <w:ind w:left="567" w:firstLine="0"/>
        <w:jc w:val="both"/>
        <w:rPr>
          <w:rFonts w:ascii="SimSun" w:hAnsi="SimSun"/>
          <w:sz w:val="21"/>
          <w:szCs w:val="22"/>
        </w:rPr>
      </w:pPr>
      <w:r w:rsidRPr="00F45735">
        <w:rPr>
          <w:rFonts w:ascii="SimSun" w:hAnsi="SimSun" w:hint="eastAsia"/>
          <w:sz w:val="21"/>
          <w:szCs w:val="22"/>
        </w:rPr>
        <w:t>在为当地农业和手工艺品制定知识产权和品牌战略的持续举措基础上，WIPO特别是在柬埔寨、肯尼亚和加勒比地区取得了一些进展。在这些地区，WIPO与合作伙伴联盟（包括生产者协会、政府间组织和捐助者）致力于优化原产地旗舰产品（即柬埔寨的优质大米、加勒比的上乘可可、精选水果和蔬菜以及肯尼亚的手工编织篮子）的竞争力。在CDIP项目“以知识产权和产品品牌促进发展中国家和最不发达国家商业发展”的启发下，这些项目证明了将发展议程纳入各地区局常规技术援助活动的主流，同时也展示了如何利用知识产权来实现参与这些项目的成员国所期望的经济发展成果。</w:t>
      </w:r>
    </w:p>
    <w:p w:rsidR="00945458" w:rsidRDefault="000726EA" w:rsidP="00C30181">
      <w:pPr>
        <w:numPr>
          <w:ilvl w:val="0"/>
          <w:numId w:val="7"/>
        </w:numPr>
        <w:overflowPunct w:val="0"/>
        <w:spacing w:afterLines="50" w:after="120" w:line="340" w:lineRule="atLeast"/>
        <w:ind w:left="567" w:firstLine="0"/>
        <w:jc w:val="both"/>
        <w:rPr>
          <w:rFonts w:ascii="SimSun" w:hAnsi="SimSun"/>
          <w:sz w:val="21"/>
          <w:szCs w:val="22"/>
        </w:rPr>
      </w:pPr>
      <w:r w:rsidRPr="00F45735">
        <w:rPr>
          <w:rFonts w:ascii="SimSun" w:hAnsi="SimSun" w:hint="eastAsia"/>
          <w:sz w:val="21"/>
          <w:szCs w:val="22"/>
        </w:rPr>
        <w:t>在转型期国家、发展中国家和最不发达国家感兴趣的各种技术方面的专利态势报告（PLR）领域继续取得进展，包括完成了被忽视热带疾病的PLR，使WIPO委托的PLR数量达到了15个。此外，WIPO别出心裁地收集了由其他组织编写的公共卫生、粮食与农业、气候变化与环境、ICT技术和其他领域的专利态势报告，其数量也增加至175篇。《专利分析开源工具手册》也于2016年底在线发布，提供详细信息和分步指导，帮助了解如何在起草专利态势报告的各个阶段使用系列开源工具，以期发展TISC能力，提供专利</w:t>
      </w:r>
      <w:proofErr w:type="gramStart"/>
      <w:r w:rsidRPr="00F45735">
        <w:rPr>
          <w:rFonts w:ascii="SimSun" w:hAnsi="SimSun" w:hint="eastAsia"/>
          <w:sz w:val="21"/>
          <w:szCs w:val="22"/>
        </w:rPr>
        <w:t>分析增值</w:t>
      </w:r>
      <w:proofErr w:type="gramEnd"/>
      <w:r w:rsidRPr="00F45735">
        <w:rPr>
          <w:rFonts w:ascii="SimSun" w:hAnsi="SimSun" w:hint="eastAsia"/>
          <w:sz w:val="21"/>
          <w:szCs w:val="22"/>
        </w:rPr>
        <w:t>服务。</w:t>
      </w:r>
    </w:p>
    <w:p w:rsidR="00945458" w:rsidRDefault="000726EA" w:rsidP="00C30181">
      <w:pPr>
        <w:numPr>
          <w:ilvl w:val="0"/>
          <w:numId w:val="7"/>
        </w:numPr>
        <w:overflowPunct w:val="0"/>
        <w:spacing w:afterLines="50" w:after="120" w:line="340" w:lineRule="atLeast"/>
        <w:ind w:left="567" w:firstLine="0"/>
        <w:jc w:val="both"/>
        <w:rPr>
          <w:rFonts w:ascii="SimSun" w:hAnsi="SimSun"/>
          <w:sz w:val="21"/>
          <w:szCs w:val="22"/>
        </w:rPr>
      </w:pPr>
      <w:r w:rsidRPr="00F45735">
        <w:rPr>
          <w:rFonts w:ascii="SimSun" w:hAnsi="SimSun" w:hint="eastAsia"/>
          <w:sz w:val="21"/>
          <w:szCs w:val="22"/>
        </w:rPr>
        <w:t>在WIPO关于合作促进发展领域的技术援助的讨论中，委员会通过了西班牙代表团的提案</w:t>
      </w:r>
      <w:r w:rsidRPr="00F45735">
        <w:rPr>
          <w:rStyle w:val="af7"/>
          <w:rFonts w:ascii="SimSun" w:hAnsi="SimSun"/>
          <w:sz w:val="21"/>
          <w:szCs w:val="22"/>
        </w:rPr>
        <w:footnoteReference w:id="14"/>
      </w:r>
      <w:r w:rsidRPr="00F45735">
        <w:rPr>
          <w:rFonts w:ascii="SimSun" w:hAnsi="SimSun" w:hint="eastAsia"/>
          <w:sz w:val="21"/>
          <w:szCs w:val="22"/>
        </w:rPr>
        <w:t>。该提案提出了加强本组织在合作促进发展领域提供技术援助可能采用的方法。关于这一提案，专门设立了一项题为“WIPO在合作促进发展领域的技术援助”的分议程项来讨论已批准提案中所载的问题。这个讨论将在CDIP的今后六届会议中持续进行。在此期间结束时，CDIP将讨论与“WIPO技术援助的外部审评”有关的提案及文件的最终落实情况</w:t>
      </w:r>
      <w:r w:rsidRPr="00F45735">
        <w:rPr>
          <w:rStyle w:val="af7"/>
          <w:rFonts w:ascii="SimSun" w:hAnsi="SimSun"/>
          <w:sz w:val="21"/>
          <w:szCs w:val="22"/>
        </w:rPr>
        <w:footnoteReference w:id="15"/>
      </w:r>
      <w:r w:rsidRPr="00F45735">
        <w:rPr>
          <w:rFonts w:ascii="SimSun" w:hAnsi="SimSun" w:hint="eastAsia"/>
          <w:sz w:val="21"/>
          <w:szCs w:val="22"/>
        </w:rPr>
        <w:t>。</w:t>
      </w:r>
    </w:p>
    <w:p w:rsidR="00945458" w:rsidRDefault="000726EA" w:rsidP="00C30181">
      <w:pPr>
        <w:numPr>
          <w:ilvl w:val="0"/>
          <w:numId w:val="7"/>
        </w:numPr>
        <w:overflowPunct w:val="0"/>
        <w:spacing w:afterLines="50" w:after="120" w:line="340" w:lineRule="atLeast"/>
        <w:ind w:left="567" w:firstLine="0"/>
        <w:jc w:val="both"/>
        <w:rPr>
          <w:rFonts w:ascii="SimSun" w:hAnsi="SimSun"/>
          <w:sz w:val="21"/>
          <w:szCs w:val="22"/>
        </w:rPr>
      </w:pPr>
      <w:r w:rsidRPr="00F45735">
        <w:rPr>
          <w:rFonts w:ascii="SimSun" w:hAnsi="SimSun" w:hint="eastAsia"/>
          <w:sz w:val="21"/>
          <w:szCs w:val="22"/>
        </w:rPr>
        <w:t>作为关于知识产权与非正规经济的CDIP项目后续行动，WIPO和剑桥大学出版社于2016年共同出版了一本关于这一主题的书籍。另外一本基于CDIP知识产权与人才流失项目的类似书籍《人才国际流动性与创新》于2016年完成，并将于2017年出版。</w:t>
      </w:r>
    </w:p>
    <w:p w:rsidR="00945458" w:rsidRPr="00BC2AC1" w:rsidRDefault="000726EA" w:rsidP="00BC2AC1">
      <w:pPr>
        <w:keepNext/>
        <w:spacing w:beforeLines="100" w:before="240" w:afterLines="50" w:after="120" w:line="340" w:lineRule="atLeast"/>
        <w:rPr>
          <w:rFonts w:ascii="SimHei" w:eastAsia="SimHei" w:hAnsi="SimHei"/>
          <w:bCs/>
          <w:sz w:val="21"/>
          <w:szCs w:val="22"/>
        </w:rPr>
      </w:pPr>
      <w:r w:rsidRPr="00BC2AC1">
        <w:rPr>
          <w:rFonts w:ascii="SimHei" w:eastAsia="SimHei" w:hAnsi="SimHei" w:hint="eastAsia"/>
          <w:bCs/>
          <w:sz w:val="21"/>
          <w:szCs w:val="22"/>
        </w:rPr>
        <w:lastRenderedPageBreak/>
        <w:t>将发展议程纳入其他WIPO机构的工作主流</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在WIPO大会第三十九届会议上通过并经CDIP第五届会议批准的“协调机制以及监测、评估和报告模式”</w:t>
      </w:r>
      <w:r w:rsidR="004153B5">
        <w:rPr>
          <w:rFonts w:ascii="SimSun" w:hAnsi="SimSun" w:hint="eastAsia"/>
          <w:sz w:val="21"/>
          <w:szCs w:val="22"/>
        </w:rPr>
        <w:t>（</w:t>
      </w:r>
      <w:r w:rsidRPr="00F45735">
        <w:rPr>
          <w:rFonts w:ascii="SimSun" w:hAnsi="SimSun" w:hint="eastAsia"/>
          <w:sz w:val="21"/>
          <w:szCs w:val="22"/>
        </w:rPr>
        <w:t>“协调机制”</w:t>
      </w:r>
      <w:r w:rsidR="000A6C14">
        <w:rPr>
          <w:rFonts w:ascii="SimSun" w:hAnsi="SimSun" w:hint="eastAsia"/>
          <w:sz w:val="21"/>
          <w:szCs w:val="22"/>
        </w:rPr>
        <w:t>）</w:t>
      </w:r>
      <w:r w:rsidRPr="00F45735">
        <w:rPr>
          <w:rFonts w:ascii="SimSun" w:hAnsi="SimSun" w:hint="eastAsia"/>
          <w:sz w:val="21"/>
          <w:szCs w:val="22"/>
        </w:rPr>
        <w:t>责成“WIPO相关机构查明将发展议程各项建议纳入其主流工作的方法”。一份提及这些意见的文件已由WIPO大会在2016年第四十八届会议上讨论</w:t>
      </w:r>
      <w:r w:rsidRPr="00F45735">
        <w:rPr>
          <w:rStyle w:val="af7"/>
          <w:rFonts w:ascii="SimSun" w:hAnsi="SimSun"/>
          <w:sz w:val="21"/>
          <w:szCs w:val="22"/>
        </w:rPr>
        <w:footnoteReference w:id="16"/>
      </w:r>
      <w:r w:rsidRPr="00F45735">
        <w:rPr>
          <w:rFonts w:ascii="SimSun" w:hAnsi="SimSun" w:hint="eastAsia"/>
          <w:sz w:val="21"/>
          <w:szCs w:val="22"/>
        </w:rPr>
        <w:t>。</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以下段落总结了WIPO各相关机构在2016年取得的进展及其对发展议程落实工作的贡献：</w:t>
      </w:r>
    </w:p>
    <w:p w:rsidR="00945458" w:rsidRPr="00F9456A" w:rsidRDefault="000726EA" w:rsidP="00796C70">
      <w:pPr>
        <w:keepNext/>
        <w:spacing w:afterLines="50" w:after="120" w:line="340" w:lineRule="atLeast"/>
        <w:rPr>
          <w:rFonts w:ascii="KaiTi" w:eastAsia="KaiTi" w:hAnsi="KaiTi"/>
          <w:sz w:val="21"/>
          <w:szCs w:val="22"/>
        </w:rPr>
      </w:pPr>
      <w:r w:rsidRPr="00160E15">
        <w:rPr>
          <w:rFonts w:ascii="KaiTi" w:eastAsia="KaiTi" w:hAnsi="KaiTi" w:hint="eastAsia"/>
          <w:sz w:val="21"/>
          <w:szCs w:val="22"/>
        </w:rPr>
        <w:t>知识产权与遗传资源、传统知识和民间文学艺术政府间委员会</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2015年10月，大会同意续展WIPO知识产权与遗传资源、传统知识和民间文学艺术政府间委员会（IGC）在2016</w:t>
      </w:r>
      <w:r w:rsidR="00160E15">
        <w:rPr>
          <w:rFonts w:ascii="SimSun" w:hAnsi="SimSun" w:hint="eastAsia"/>
          <w:sz w:val="21"/>
          <w:szCs w:val="22"/>
        </w:rPr>
        <w:t>–</w:t>
      </w:r>
      <w:r w:rsidRPr="00F45735">
        <w:rPr>
          <w:rFonts w:ascii="SimSun" w:hAnsi="SimSun" w:hint="eastAsia"/>
          <w:sz w:val="21"/>
          <w:szCs w:val="22"/>
        </w:rPr>
        <w:t>17两年期的任务授权，以及IGC在该两年期内的工作计划。根据商定的任务授权，政府间委员会在2016年举行了四次会议（2月份IGC第二十九届关于遗传资源的会议，5至6月份第三十届关于遗传资源的会议；9月份IGC第三十一届关于传统知识的会议和11至12月IGC第三十二届关于传统知识的会议）。进一步发展了关于遗传资源和传统知识的谈判文本。根据任务授权，组织了一次知识产权与遗传资源研讨会和一次知识产权与传统知识研讨会，以建立关于相关问题的跨区域知识和共识，重点关注未解决问题。</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根据任务授权，2016年WIPO大会注意到关于IGC截至会议召开之时的工作事实报告。</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结束IGC的谈判是发展议程建议18的一项主题，其中促请委员会“在不妨碍取得任何成果，包括可能制定一份或多份国际文书的前提下，加快保护遗传资源、传统知识和民间文艺的进程”。其他相关建议包括建议12、14、15、16、17、20、21、22、40和42：</w:t>
      </w:r>
    </w:p>
    <w:p w:rsidR="00945458" w:rsidRDefault="000726EA" w:rsidP="00C30181">
      <w:pPr>
        <w:pStyle w:val="10"/>
        <w:overflowPunct w:val="0"/>
        <w:spacing w:afterLines="50" w:after="120" w:line="340" w:lineRule="atLeast"/>
        <w:ind w:left="567"/>
        <w:contextualSpacing w:val="0"/>
        <w:jc w:val="both"/>
        <w:rPr>
          <w:rFonts w:ascii="SimSun" w:eastAsia="SimSun" w:hAnsi="SimSun" w:cs="Arial"/>
          <w:sz w:val="21"/>
          <w:lang w:eastAsia="zh-CN"/>
        </w:rPr>
      </w:pPr>
      <w:r w:rsidRPr="00F45735">
        <w:rPr>
          <w:rFonts w:ascii="SimSun" w:eastAsia="SimSun" w:hAnsi="SimSun" w:cs="SimSun" w:hint="eastAsia"/>
          <w:sz w:val="21"/>
          <w:lang w:eastAsia="zh-CN"/>
        </w:rPr>
        <w:t>（i)准则制定活动是以成员国为驱动的，并确保了一种参与性进程，其中顾及了所有成员国的利益和优先事项，以及其他利益攸关方的观点，包括经认证的政府间组织和非政府组织、土著居民及当地社区的观点，以及在其它论坛所开展的工作（根据发展议程建议15、40及42）。</w:t>
      </w:r>
    </w:p>
    <w:p w:rsidR="00945458" w:rsidRDefault="000726EA" w:rsidP="00C30181">
      <w:pPr>
        <w:pStyle w:val="10"/>
        <w:overflowPunct w:val="0"/>
        <w:spacing w:afterLines="50" w:after="120" w:line="340" w:lineRule="atLeast"/>
        <w:ind w:left="567"/>
        <w:contextualSpacing w:val="0"/>
        <w:jc w:val="both"/>
        <w:rPr>
          <w:rFonts w:ascii="SimSun" w:eastAsia="SimSun" w:hAnsi="SimSun" w:cs="Arial"/>
          <w:sz w:val="21"/>
          <w:lang w:eastAsia="zh-CN"/>
        </w:rPr>
      </w:pPr>
      <w:r w:rsidRPr="00F45735">
        <w:rPr>
          <w:rFonts w:ascii="SimSun" w:eastAsia="SimSun" w:hAnsi="SimSun" w:cs="Arial" w:hint="eastAsia"/>
          <w:sz w:val="21"/>
          <w:lang w:eastAsia="zh-CN"/>
        </w:rPr>
        <w:t>（ii）</w:t>
      </w:r>
      <w:r w:rsidRPr="00F45735">
        <w:rPr>
          <w:rFonts w:ascii="SimSun" w:eastAsia="SimSun" w:hAnsi="SimSun" w:cs="Arial"/>
          <w:sz w:val="21"/>
          <w:lang w:eastAsia="zh-CN"/>
        </w:rPr>
        <w:t>IGC</w:t>
      </w:r>
      <w:r w:rsidRPr="00F45735">
        <w:rPr>
          <w:rFonts w:ascii="SimSun" w:eastAsia="SimSun" w:hAnsi="SimSun" w:cs="SimSun" w:hint="eastAsia"/>
          <w:sz w:val="21"/>
          <w:lang w:eastAsia="zh-CN"/>
        </w:rPr>
        <w:t>的准则制定过程适当地考虑了公有领域的边界、作用和形态（</w:t>
      </w:r>
      <w:r w:rsidRPr="00F45735">
        <w:rPr>
          <w:rFonts w:ascii="SimSun" w:eastAsia="SimSun" w:hAnsi="SimSun" w:cs="Arial" w:hint="eastAsia"/>
          <w:sz w:val="21"/>
          <w:lang w:eastAsia="zh-CN"/>
        </w:rPr>
        <w:t>建议16和20</w:t>
      </w:r>
      <w:r w:rsidRPr="00F45735">
        <w:rPr>
          <w:rFonts w:ascii="SimSun" w:eastAsia="SimSun" w:hAnsi="SimSun" w:cs="SimSun" w:hint="eastAsia"/>
          <w:sz w:val="21"/>
          <w:lang w:eastAsia="zh-CN"/>
        </w:rPr>
        <w:t>），并兼顾了国际知识产权协定中的灵活性（根据发展议程建议</w:t>
      </w:r>
      <w:r w:rsidRPr="00F45735">
        <w:rPr>
          <w:rFonts w:ascii="SimSun" w:eastAsia="SimSun" w:hAnsi="SimSun" w:cs="Arial"/>
          <w:sz w:val="21"/>
          <w:lang w:eastAsia="zh-CN"/>
        </w:rPr>
        <w:t>12</w:t>
      </w:r>
      <w:r w:rsidRPr="00F45735">
        <w:rPr>
          <w:rFonts w:ascii="SimSun" w:eastAsia="SimSun" w:hAnsi="SimSun" w:cs="SimSun" w:hint="eastAsia"/>
          <w:sz w:val="21"/>
          <w:lang w:eastAsia="zh-CN"/>
        </w:rPr>
        <w:t>、</w:t>
      </w:r>
      <w:r w:rsidRPr="00F45735">
        <w:rPr>
          <w:rFonts w:ascii="SimSun" w:eastAsia="SimSun" w:hAnsi="SimSun" w:cs="Arial"/>
          <w:sz w:val="21"/>
          <w:lang w:eastAsia="zh-CN"/>
        </w:rPr>
        <w:t>14</w:t>
      </w:r>
      <w:r w:rsidRPr="00F45735">
        <w:rPr>
          <w:rFonts w:ascii="SimSun" w:eastAsia="SimSun" w:hAnsi="SimSun" w:cs="SimSun" w:hint="eastAsia"/>
          <w:sz w:val="21"/>
          <w:lang w:eastAsia="zh-CN"/>
        </w:rPr>
        <w:t>和</w:t>
      </w:r>
      <w:r w:rsidRPr="00F45735">
        <w:rPr>
          <w:rFonts w:ascii="SimSun" w:eastAsia="SimSun" w:hAnsi="SimSun" w:cs="Arial"/>
          <w:sz w:val="21"/>
          <w:lang w:eastAsia="zh-CN"/>
        </w:rPr>
        <w:t>17</w:t>
      </w:r>
      <w:r w:rsidRPr="00F45735">
        <w:rPr>
          <w:rFonts w:ascii="SimSun" w:eastAsia="SimSun" w:hAnsi="SimSun" w:cs="SimSun" w:hint="eastAsia"/>
          <w:sz w:val="21"/>
          <w:lang w:eastAsia="zh-CN"/>
        </w:rPr>
        <w:t>）。</w:t>
      </w:r>
    </w:p>
    <w:p w:rsidR="00945458" w:rsidRDefault="000726EA" w:rsidP="00C30181">
      <w:pPr>
        <w:pStyle w:val="10"/>
        <w:overflowPunct w:val="0"/>
        <w:spacing w:afterLines="50" w:after="120" w:line="340" w:lineRule="atLeast"/>
        <w:ind w:left="567"/>
        <w:contextualSpacing w:val="0"/>
        <w:jc w:val="both"/>
        <w:rPr>
          <w:rFonts w:ascii="SimSun" w:eastAsia="SimSun" w:hAnsi="SimSun" w:cs="Arial"/>
          <w:sz w:val="21"/>
          <w:lang w:eastAsia="zh-CN"/>
        </w:rPr>
      </w:pPr>
      <w:r w:rsidRPr="00F45735">
        <w:rPr>
          <w:rFonts w:ascii="SimSun" w:eastAsia="SimSun" w:hAnsi="SimSun" w:cs="Arial" w:hint="eastAsia"/>
          <w:sz w:val="21"/>
          <w:lang w:eastAsia="zh-CN"/>
        </w:rPr>
        <w:t>（iii）</w:t>
      </w:r>
      <w:r w:rsidRPr="00F45735">
        <w:rPr>
          <w:rFonts w:ascii="SimSun" w:eastAsia="SimSun" w:hAnsi="SimSun" w:cs="Arial"/>
          <w:sz w:val="21"/>
          <w:lang w:eastAsia="zh-CN"/>
        </w:rPr>
        <w:t>IGC</w:t>
      </w:r>
      <w:r w:rsidRPr="00F45735">
        <w:rPr>
          <w:rFonts w:ascii="SimSun" w:eastAsia="SimSun" w:hAnsi="SimSun" w:cs="SimSun" w:hint="eastAsia"/>
          <w:sz w:val="21"/>
          <w:lang w:eastAsia="zh-CN"/>
        </w:rPr>
        <w:t>的谈判以开放的、兼顾各方利益的磋商</w:t>
      </w:r>
      <w:r w:rsidR="004153B5">
        <w:rPr>
          <w:rFonts w:ascii="SimSun" w:eastAsia="SimSun" w:hAnsi="SimSun" w:cs="Arial"/>
          <w:sz w:val="21"/>
          <w:lang w:eastAsia="zh-CN"/>
        </w:rPr>
        <w:t>（</w:t>
      </w:r>
      <w:r w:rsidRPr="00F45735">
        <w:rPr>
          <w:rFonts w:ascii="SimSun" w:eastAsia="SimSun" w:hAnsi="SimSun" w:cs="SimSun" w:hint="eastAsia"/>
          <w:sz w:val="21"/>
          <w:lang w:eastAsia="zh-CN"/>
        </w:rPr>
        <w:t>建议</w:t>
      </w:r>
      <w:r w:rsidRPr="00F45735">
        <w:rPr>
          <w:rFonts w:ascii="SimSun" w:eastAsia="SimSun" w:hAnsi="SimSun" w:cs="Arial"/>
          <w:sz w:val="21"/>
          <w:lang w:eastAsia="zh-CN"/>
        </w:rPr>
        <w:t>21</w:t>
      </w:r>
      <w:r w:rsidR="000A6C14">
        <w:rPr>
          <w:rFonts w:ascii="SimSun" w:eastAsia="SimSun" w:hAnsi="SimSun" w:cs="Arial"/>
          <w:sz w:val="21"/>
          <w:lang w:eastAsia="zh-CN"/>
        </w:rPr>
        <w:t>）</w:t>
      </w:r>
      <w:r w:rsidRPr="00F45735">
        <w:rPr>
          <w:rFonts w:ascii="SimSun" w:eastAsia="SimSun" w:hAnsi="SimSun" w:cs="SimSun" w:hint="eastAsia"/>
          <w:sz w:val="21"/>
          <w:lang w:eastAsia="zh-CN"/>
        </w:rPr>
        <w:t>为依据，并支持联合国的发展目标</w:t>
      </w:r>
      <w:r w:rsidR="004153B5">
        <w:rPr>
          <w:rFonts w:ascii="SimSun" w:eastAsia="SimSun" w:hAnsi="SimSun" w:cs="Arial"/>
          <w:sz w:val="21"/>
          <w:lang w:eastAsia="zh-CN"/>
        </w:rPr>
        <w:t>（</w:t>
      </w:r>
      <w:r w:rsidRPr="00F45735">
        <w:rPr>
          <w:rFonts w:ascii="SimSun" w:eastAsia="SimSun" w:hAnsi="SimSun" w:cs="SimSun" w:hint="eastAsia"/>
          <w:sz w:val="21"/>
          <w:lang w:eastAsia="zh-CN"/>
        </w:rPr>
        <w:t>建议</w:t>
      </w:r>
      <w:r w:rsidRPr="00F45735">
        <w:rPr>
          <w:rFonts w:ascii="SimSun" w:eastAsia="SimSun" w:hAnsi="SimSun" w:cs="Arial"/>
          <w:sz w:val="21"/>
          <w:lang w:eastAsia="zh-CN"/>
        </w:rPr>
        <w:t>22</w:t>
      </w:r>
      <w:r w:rsidR="000A6C14">
        <w:rPr>
          <w:rFonts w:ascii="SimSun" w:eastAsia="SimSun" w:hAnsi="SimSun" w:cs="Arial"/>
          <w:sz w:val="21"/>
          <w:lang w:eastAsia="zh-CN"/>
        </w:rPr>
        <w:t>）</w:t>
      </w:r>
      <w:r w:rsidRPr="00F45735">
        <w:rPr>
          <w:rFonts w:ascii="SimSun" w:eastAsia="SimSun" w:hAnsi="SimSun" w:cs="SimSun" w:hint="eastAsia"/>
          <w:sz w:val="21"/>
          <w:lang w:eastAsia="zh-CN"/>
        </w:rPr>
        <w:t>。</w:t>
      </w:r>
    </w:p>
    <w:p w:rsidR="00945458" w:rsidRPr="00F9456A" w:rsidRDefault="000726EA" w:rsidP="00796C70">
      <w:pPr>
        <w:keepNext/>
        <w:spacing w:afterLines="50" w:after="120" w:line="340" w:lineRule="atLeast"/>
        <w:rPr>
          <w:rFonts w:ascii="KaiTi" w:eastAsia="KaiTi" w:hAnsi="KaiTi"/>
          <w:iCs/>
          <w:sz w:val="21"/>
          <w:szCs w:val="22"/>
        </w:rPr>
      </w:pPr>
      <w:r w:rsidRPr="00F9456A">
        <w:rPr>
          <w:rFonts w:ascii="KaiTi" w:eastAsia="KaiTi" w:hAnsi="KaiTi" w:hint="eastAsia"/>
          <w:iCs/>
          <w:sz w:val="21"/>
          <w:szCs w:val="22"/>
        </w:rPr>
        <w:t>专利法</w:t>
      </w:r>
      <w:r w:rsidRPr="00796C70">
        <w:rPr>
          <w:rFonts w:ascii="KaiTi" w:eastAsia="KaiTi" w:hAnsi="KaiTi" w:hint="eastAsia"/>
          <w:sz w:val="21"/>
          <w:szCs w:val="22"/>
        </w:rPr>
        <w:t>常设</w:t>
      </w:r>
      <w:r w:rsidRPr="00F9456A">
        <w:rPr>
          <w:rFonts w:ascii="KaiTi" w:eastAsia="KaiTi" w:hAnsi="KaiTi" w:hint="eastAsia"/>
          <w:iCs/>
          <w:sz w:val="21"/>
          <w:szCs w:val="22"/>
        </w:rPr>
        <w:t>委员会</w:t>
      </w:r>
    </w:p>
    <w:p w:rsidR="00945458" w:rsidRDefault="000726EA" w:rsidP="00945458">
      <w:pPr>
        <w:overflowPunct w:val="0"/>
        <w:spacing w:afterLines="50" w:after="120" w:line="340" w:lineRule="atLeast"/>
        <w:jc w:val="both"/>
        <w:rPr>
          <w:rFonts w:ascii="SimSun" w:hAnsi="SimSun"/>
          <w:bCs/>
          <w:iCs/>
          <w:sz w:val="21"/>
          <w:szCs w:val="22"/>
        </w:rPr>
      </w:pPr>
      <w:r w:rsidRPr="00F45735">
        <w:rPr>
          <w:rFonts w:ascii="SimSun" w:hAnsi="SimSun"/>
          <w:bCs/>
          <w:iCs/>
          <w:sz w:val="21"/>
          <w:szCs w:val="22"/>
        </w:rPr>
        <w:fldChar w:fldCharType="begin"/>
      </w:r>
      <w:r w:rsidRPr="00F45735">
        <w:rPr>
          <w:rFonts w:ascii="SimSun" w:hAnsi="SimSun"/>
          <w:bCs/>
          <w:iCs/>
          <w:sz w:val="21"/>
          <w:szCs w:val="22"/>
        </w:rPr>
        <w:instrText xml:space="preserve"> AUTONUM  </w:instrText>
      </w:r>
      <w:r w:rsidRPr="00F45735">
        <w:rPr>
          <w:rFonts w:ascii="SimSun" w:hAnsi="SimSun"/>
          <w:bCs/>
          <w:iCs/>
          <w:sz w:val="21"/>
          <w:szCs w:val="22"/>
        </w:rPr>
        <w:fldChar w:fldCharType="end"/>
      </w:r>
      <w:r w:rsidR="0026599E">
        <w:rPr>
          <w:rFonts w:ascii="SimSun" w:hAnsi="SimSun"/>
          <w:bCs/>
          <w:iCs/>
          <w:sz w:val="21"/>
          <w:szCs w:val="22"/>
        </w:rPr>
        <w:t>.</w:t>
      </w:r>
      <w:r w:rsidR="0026599E">
        <w:rPr>
          <w:rFonts w:ascii="SimSun" w:hAnsi="SimSun"/>
          <w:bCs/>
          <w:iCs/>
          <w:sz w:val="21"/>
          <w:szCs w:val="22"/>
        </w:rPr>
        <w:tab/>
      </w:r>
      <w:r w:rsidRPr="00F45735">
        <w:rPr>
          <w:rFonts w:ascii="SimSun" w:hAnsi="SimSun" w:hint="eastAsia"/>
          <w:bCs/>
          <w:iCs/>
          <w:sz w:val="21"/>
          <w:szCs w:val="22"/>
        </w:rPr>
        <w:t>专利法常设委员会</w:t>
      </w:r>
      <w:r w:rsidR="004153B5">
        <w:rPr>
          <w:rFonts w:ascii="SimSun" w:hAnsi="SimSun" w:hint="eastAsia"/>
          <w:bCs/>
          <w:iCs/>
          <w:sz w:val="21"/>
          <w:szCs w:val="22"/>
        </w:rPr>
        <w:t>（</w:t>
      </w:r>
      <w:r w:rsidRPr="00F45735">
        <w:rPr>
          <w:rFonts w:ascii="SimSun" w:hAnsi="SimSun" w:hint="eastAsia"/>
          <w:bCs/>
          <w:iCs/>
          <w:sz w:val="21"/>
          <w:szCs w:val="22"/>
        </w:rPr>
        <w:t>SCP</w:t>
      </w:r>
      <w:r w:rsidR="000A6C14">
        <w:rPr>
          <w:rFonts w:ascii="SimSun" w:hAnsi="SimSun" w:hint="eastAsia"/>
          <w:bCs/>
          <w:iCs/>
          <w:sz w:val="21"/>
          <w:szCs w:val="22"/>
        </w:rPr>
        <w:t>）</w:t>
      </w:r>
      <w:r w:rsidRPr="00F45735">
        <w:rPr>
          <w:rFonts w:ascii="SimSun" w:hAnsi="SimSun" w:hint="eastAsia"/>
          <w:bCs/>
          <w:iCs/>
          <w:sz w:val="21"/>
          <w:szCs w:val="22"/>
        </w:rPr>
        <w:t>于2016年6月27日至30日和2016年12月12日至15日分别举行了第二十四届和第二十五届会议。SCP继续就以下五个议题进行了讨论：</w:t>
      </w:r>
      <w:r w:rsidR="000A6C14">
        <w:rPr>
          <w:rFonts w:ascii="SimSun" w:hAnsi="SimSun" w:hint="eastAsia"/>
          <w:bCs/>
          <w:iCs/>
          <w:sz w:val="21"/>
          <w:szCs w:val="22"/>
        </w:rPr>
        <w:t>(</w:t>
      </w:r>
      <w:r w:rsidRPr="00F45735">
        <w:rPr>
          <w:rFonts w:ascii="SimSun" w:hAnsi="SimSun" w:hint="eastAsia"/>
          <w:bCs/>
          <w:iCs/>
          <w:sz w:val="21"/>
          <w:szCs w:val="22"/>
        </w:rPr>
        <w:t>i)专利权的例外与限制；(ii)专利质量，包括异议制度；(iii)专利与卫生；(iv)客户与专利顾问之间通信的保密性；和(v)技术转让。SCP的讨论尤其探讨了国际知识产权协定中的灵活性</w:t>
      </w:r>
      <w:r w:rsidR="004153B5">
        <w:rPr>
          <w:rFonts w:ascii="SimSun" w:hAnsi="SimSun" w:hint="eastAsia"/>
          <w:bCs/>
          <w:iCs/>
          <w:sz w:val="21"/>
          <w:szCs w:val="22"/>
        </w:rPr>
        <w:t>（</w:t>
      </w:r>
      <w:r w:rsidRPr="00F45735">
        <w:rPr>
          <w:rFonts w:ascii="SimSun" w:hAnsi="SimSun" w:hint="eastAsia"/>
          <w:bCs/>
          <w:iCs/>
          <w:sz w:val="21"/>
          <w:szCs w:val="22"/>
        </w:rPr>
        <w:t>发展议程建议17</w:t>
      </w:r>
      <w:r w:rsidR="000A6C14">
        <w:rPr>
          <w:rFonts w:ascii="SimSun" w:hAnsi="SimSun" w:hint="eastAsia"/>
          <w:bCs/>
          <w:iCs/>
          <w:sz w:val="21"/>
          <w:szCs w:val="22"/>
        </w:rPr>
        <w:t>）</w:t>
      </w:r>
      <w:r w:rsidRPr="00F45735">
        <w:rPr>
          <w:rFonts w:ascii="SimSun" w:hAnsi="SimSun" w:hint="eastAsia"/>
          <w:bCs/>
          <w:iCs/>
          <w:sz w:val="21"/>
          <w:szCs w:val="22"/>
        </w:rPr>
        <w:t>，以及针对成员国的潜在灵活性、例外与限制</w:t>
      </w:r>
      <w:r w:rsidR="004153B5">
        <w:rPr>
          <w:rFonts w:ascii="SimSun" w:hAnsi="SimSun" w:hint="eastAsia"/>
          <w:bCs/>
          <w:iCs/>
          <w:sz w:val="21"/>
          <w:szCs w:val="22"/>
        </w:rPr>
        <w:t>（</w:t>
      </w:r>
      <w:r w:rsidRPr="00F45735">
        <w:rPr>
          <w:rFonts w:ascii="SimSun" w:hAnsi="SimSun" w:hint="eastAsia"/>
          <w:bCs/>
          <w:iCs/>
          <w:sz w:val="21"/>
          <w:szCs w:val="22"/>
        </w:rPr>
        <w:t>发展议程建议22</w:t>
      </w:r>
      <w:r w:rsidR="000A6C14">
        <w:rPr>
          <w:rFonts w:ascii="SimSun" w:hAnsi="SimSun" w:hint="eastAsia"/>
          <w:bCs/>
          <w:iCs/>
          <w:sz w:val="21"/>
          <w:szCs w:val="22"/>
        </w:rPr>
        <w:t>）</w:t>
      </w:r>
      <w:r w:rsidRPr="00F45735">
        <w:rPr>
          <w:rFonts w:ascii="SimSun" w:hAnsi="SimSun" w:hint="eastAsia"/>
          <w:bCs/>
          <w:iCs/>
          <w:sz w:val="21"/>
          <w:szCs w:val="22"/>
        </w:rPr>
        <w:t>，以及知识产权相关技术转让</w:t>
      </w:r>
      <w:r w:rsidR="004153B5">
        <w:rPr>
          <w:rFonts w:ascii="SimSun" w:hAnsi="SimSun" w:hint="eastAsia"/>
          <w:bCs/>
          <w:iCs/>
          <w:sz w:val="21"/>
          <w:szCs w:val="22"/>
        </w:rPr>
        <w:t>（</w:t>
      </w:r>
      <w:r w:rsidRPr="00F45735">
        <w:rPr>
          <w:rFonts w:ascii="SimSun" w:hAnsi="SimSun" w:hint="eastAsia"/>
          <w:bCs/>
          <w:iCs/>
          <w:sz w:val="21"/>
          <w:szCs w:val="22"/>
        </w:rPr>
        <w:t>发展议程建议19、22、25和29</w:t>
      </w:r>
      <w:r w:rsidR="000A6C14">
        <w:rPr>
          <w:rFonts w:ascii="SimSun" w:hAnsi="SimSun" w:hint="eastAsia"/>
          <w:bCs/>
          <w:iCs/>
          <w:sz w:val="21"/>
          <w:szCs w:val="22"/>
        </w:rPr>
        <w:t>）</w:t>
      </w:r>
      <w:r w:rsidRPr="00F45735">
        <w:rPr>
          <w:rFonts w:ascii="SimSun" w:hAnsi="SimSun" w:hint="eastAsia"/>
          <w:bCs/>
          <w:iCs/>
          <w:sz w:val="21"/>
          <w:szCs w:val="22"/>
        </w:rPr>
        <w:t>。</w:t>
      </w:r>
    </w:p>
    <w:p w:rsidR="00945458" w:rsidRDefault="000726EA" w:rsidP="00945458">
      <w:pPr>
        <w:overflowPunct w:val="0"/>
        <w:spacing w:afterLines="50" w:after="120" w:line="340" w:lineRule="atLeast"/>
        <w:jc w:val="both"/>
        <w:rPr>
          <w:rFonts w:ascii="SimSun" w:hAnsi="SimSun"/>
          <w:iCs/>
          <w:sz w:val="21"/>
          <w:szCs w:val="22"/>
        </w:rPr>
      </w:pPr>
      <w:r w:rsidRPr="00F45735">
        <w:rPr>
          <w:rFonts w:ascii="SimSun" w:hAnsi="SimSun"/>
          <w:bCs/>
          <w:iCs/>
          <w:sz w:val="21"/>
          <w:szCs w:val="22"/>
        </w:rPr>
        <w:fldChar w:fldCharType="begin"/>
      </w:r>
      <w:r w:rsidRPr="00F45735">
        <w:rPr>
          <w:rFonts w:ascii="SimSun" w:hAnsi="SimSun"/>
          <w:bCs/>
          <w:iCs/>
          <w:sz w:val="21"/>
          <w:szCs w:val="22"/>
        </w:rPr>
        <w:instrText xml:space="preserve"> AUTONUM  </w:instrText>
      </w:r>
      <w:r w:rsidRPr="00F45735">
        <w:rPr>
          <w:rFonts w:ascii="SimSun" w:hAnsi="SimSun"/>
          <w:bCs/>
          <w:iCs/>
          <w:sz w:val="21"/>
          <w:szCs w:val="22"/>
        </w:rPr>
        <w:fldChar w:fldCharType="end"/>
      </w:r>
      <w:r w:rsidR="0026599E">
        <w:rPr>
          <w:rFonts w:ascii="SimSun" w:hAnsi="SimSun"/>
          <w:bCs/>
          <w:iCs/>
          <w:sz w:val="21"/>
          <w:szCs w:val="22"/>
        </w:rPr>
        <w:t>.</w:t>
      </w:r>
      <w:r w:rsidR="0026599E">
        <w:rPr>
          <w:rFonts w:ascii="SimSun" w:hAnsi="SimSun"/>
          <w:bCs/>
          <w:iCs/>
          <w:sz w:val="21"/>
          <w:szCs w:val="22"/>
        </w:rPr>
        <w:tab/>
      </w:r>
      <w:r w:rsidRPr="00F45735">
        <w:rPr>
          <w:rFonts w:ascii="SimSun" w:hAnsi="SimSun" w:hint="eastAsia"/>
          <w:bCs/>
          <w:iCs/>
          <w:sz w:val="21"/>
          <w:szCs w:val="22"/>
        </w:rPr>
        <w:t>SCP的活动是成员国驱动的，为了促进成员国之间开展对话，对话依据发展议程建议21在开放的、兼顾各方利益的磋商基础上进行。SCP根据WIPO秘书处编拟的文件和成员国提交的提案推进讨论。讨论也是在分享会议指导下进行，促进了成员国经验信息的交流。这些活动对一种参与性进程</w:t>
      </w:r>
      <w:proofErr w:type="gramStart"/>
      <w:r w:rsidRPr="00F45735">
        <w:rPr>
          <w:rFonts w:ascii="SimSun" w:hAnsi="SimSun" w:hint="eastAsia"/>
          <w:bCs/>
          <w:iCs/>
          <w:sz w:val="21"/>
          <w:szCs w:val="22"/>
        </w:rPr>
        <w:t>作出</w:t>
      </w:r>
      <w:proofErr w:type="gramEnd"/>
      <w:r w:rsidRPr="00F45735">
        <w:rPr>
          <w:rFonts w:ascii="SimSun" w:hAnsi="SimSun" w:hint="eastAsia"/>
          <w:bCs/>
          <w:iCs/>
          <w:sz w:val="21"/>
          <w:szCs w:val="22"/>
        </w:rPr>
        <w:t>了贡献，其中顾及了所有成员国的利益和优先事项，以及其他利益攸关者的观点，包括经认可的政</w:t>
      </w:r>
      <w:r w:rsidRPr="00F45735">
        <w:rPr>
          <w:rFonts w:ascii="SimSun" w:hAnsi="SimSun" w:hint="eastAsia"/>
          <w:bCs/>
          <w:iCs/>
          <w:sz w:val="21"/>
          <w:szCs w:val="22"/>
        </w:rPr>
        <w:lastRenderedPageBreak/>
        <w:t>府间组织和非政府组织的观点</w:t>
      </w:r>
      <w:r w:rsidR="004153B5">
        <w:rPr>
          <w:rFonts w:ascii="SimSun" w:hAnsi="SimSun" w:hint="eastAsia"/>
          <w:bCs/>
          <w:iCs/>
          <w:sz w:val="21"/>
          <w:szCs w:val="22"/>
        </w:rPr>
        <w:t>（</w:t>
      </w:r>
      <w:r w:rsidRPr="00F45735">
        <w:rPr>
          <w:rFonts w:ascii="SimSun" w:hAnsi="SimSun" w:hint="eastAsia"/>
          <w:bCs/>
          <w:iCs/>
          <w:sz w:val="21"/>
          <w:szCs w:val="22"/>
        </w:rPr>
        <w:t>发展议程建议15和42</w:t>
      </w:r>
      <w:r w:rsidR="000A6C14">
        <w:rPr>
          <w:rFonts w:ascii="SimSun" w:hAnsi="SimSun" w:hint="eastAsia"/>
          <w:bCs/>
          <w:iCs/>
          <w:sz w:val="21"/>
          <w:szCs w:val="22"/>
        </w:rPr>
        <w:t>）</w:t>
      </w:r>
      <w:r w:rsidRPr="00F45735">
        <w:rPr>
          <w:rFonts w:ascii="SimSun" w:hAnsi="SimSun" w:hint="eastAsia"/>
          <w:bCs/>
          <w:iCs/>
          <w:sz w:val="21"/>
          <w:szCs w:val="22"/>
        </w:rPr>
        <w:t>。2016年间召开的关于专题性问题的系列分享会议加深了对代表们所讨论议题的理解，这些议题包括：</w:t>
      </w:r>
      <w:r w:rsidR="00160E15">
        <w:rPr>
          <w:rFonts w:ascii="SimSun" w:hAnsi="SimSun" w:hint="eastAsia"/>
          <w:bCs/>
          <w:iCs/>
          <w:sz w:val="21"/>
          <w:szCs w:val="22"/>
        </w:rPr>
        <w:t>(</w:t>
      </w:r>
      <w:r w:rsidRPr="00F45735">
        <w:rPr>
          <w:rFonts w:ascii="SimSun" w:hAnsi="SimSun" w:hint="eastAsia"/>
          <w:bCs/>
          <w:iCs/>
          <w:sz w:val="21"/>
          <w:szCs w:val="22"/>
        </w:rPr>
        <w:t>i</w:t>
      </w:r>
      <w:r w:rsidR="00160E15">
        <w:rPr>
          <w:rFonts w:ascii="SimSun" w:hAnsi="SimSun" w:hint="eastAsia"/>
          <w:bCs/>
          <w:iCs/>
          <w:sz w:val="21"/>
          <w:szCs w:val="22"/>
        </w:rPr>
        <w:t>)</w:t>
      </w:r>
      <w:r w:rsidRPr="00F45735">
        <w:rPr>
          <w:rFonts w:ascii="SimSun" w:hAnsi="SimSun" w:hint="eastAsia"/>
          <w:bCs/>
          <w:iCs/>
          <w:sz w:val="21"/>
          <w:szCs w:val="22"/>
        </w:rPr>
        <w:t>被证明可有效解决发展问题和/或经济强化的例外和限制</w:t>
      </w:r>
      <w:r w:rsidR="00F9456A">
        <w:rPr>
          <w:rFonts w:ascii="SimSun" w:hAnsi="SimSun" w:hint="eastAsia"/>
          <w:bCs/>
          <w:iCs/>
          <w:sz w:val="21"/>
          <w:szCs w:val="22"/>
        </w:rPr>
        <w:t>；</w:t>
      </w:r>
      <w:r w:rsidR="00160E15">
        <w:rPr>
          <w:rFonts w:ascii="SimSun" w:hAnsi="SimSun" w:hint="eastAsia"/>
          <w:bCs/>
          <w:iCs/>
          <w:sz w:val="21"/>
          <w:szCs w:val="22"/>
        </w:rPr>
        <w:t>(</w:t>
      </w:r>
      <w:r w:rsidRPr="00F45735">
        <w:rPr>
          <w:rFonts w:ascii="SimSun" w:hAnsi="SimSun" w:hint="eastAsia"/>
          <w:bCs/>
          <w:iCs/>
          <w:sz w:val="21"/>
          <w:szCs w:val="22"/>
        </w:rPr>
        <w:t>ii</w:t>
      </w:r>
      <w:r w:rsidR="00160E15">
        <w:rPr>
          <w:rFonts w:ascii="SimSun" w:hAnsi="SimSun" w:hint="eastAsia"/>
          <w:bCs/>
          <w:iCs/>
          <w:sz w:val="21"/>
          <w:szCs w:val="22"/>
        </w:rPr>
        <w:t>)</w:t>
      </w:r>
      <w:r w:rsidRPr="00F45735">
        <w:rPr>
          <w:rFonts w:ascii="SimSun" w:hAnsi="SimSun" w:hint="eastAsia"/>
          <w:bCs/>
          <w:iCs/>
          <w:sz w:val="21"/>
          <w:szCs w:val="22"/>
        </w:rPr>
        <w:t>有关利用健康相关专利灵活性，以促进公共卫生目标或挑战的国家经验</w:t>
      </w:r>
      <w:r w:rsidR="00F9456A">
        <w:rPr>
          <w:rFonts w:ascii="SimSun" w:hAnsi="SimSun" w:hint="eastAsia"/>
          <w:bCs/>
          <w:iCs/>
          <w:sz w:val="21"/>
          <w:szCs w:val="22"/>
        </w:rPr>
        <w:t>；</w:t>
      </w:r>
      <w:r w:rsidRPr="00F45735">
        <w:rPr>
          <w:rFonts w:ascii="SimSun" w:hAnsi="SimSun" w:hint="eastAsia"/>
          <w:bCs/>
          <w:iCs/>
          <w:sz w:val="21"/>
          <w:szCs w:val="22"/>
        </w:rPr>
        <w:t>和</w:t>
      </w:r>
      <w:r w:rsidR="00160E15">
        <w:rPr>
          <w:rFonts w:ascii="SimSun" w:hAnsi="SimSun" w:hint="eastAsia"/>
          <w:bCs/>
          <w:iCs/>
          <w:sz w:val="21"/>
          <w:szCs w:val="22"/>
        </w:rPr>
        <w:t>(</w:t>
      </w:r>
      <w:r w:rsidRPr="00F45735">
        <w:rPr>
          <w:rFonts w:ascii="SimSun" w:hAnsi="SimSun" w:hint="eastAsia"/>
          <w:bCs/>
          <w:iCs/>
          <w:sz w:val="21"/>
          <w:szCs w:val="22"/>
        </w:rPr>
        <w:t>iii</w:t>
      </w:r>
      <w:r w:rsidR="00160E15">
        <w:rPr>
          <w:rFonts w:ascii="SimSun" w:hAnsi="SimSun" w:hint="eastAsia"/>
          <w:bCs/>
          <w:iCs/>
          <w:sz w:val="21"/>
          <w:szCs w:val="22"/>
        </w:rPr>
        <w:t>)</w:t>
      </w:r>
      <w:r w:rsidRPr="00F45735">
        <w:rPr>
          <w:rFonts w:ascii="SimSun" w:hAnsi="SimSun" w:hint="eastAsia"/>
          <w:bCs/>
          <w:iCs/>
          <w:sz w:val="21"/>
          <w:szCs w:val="22"/>
        </w:rPr>
        <w:t>专利制度与技术转让之间的关系，以及来自不同地区的专家提出的范例与案例，以进一步提高关于披露充分性对技术转让影响的理解。</w:t>
      </w:r>
    </w:p>
    <w:p w:rsidR="00945458" w:rsidRPr="00F9456A" w:rsidRDefault="000726EA" w:rsidP="00796C70">
      <w:pPr>
        <w:keepNext/>
        <w:spacing w:afterLines="50" w:after="120" w:line="340" w:lineRule="atLeast"/>
        <w:rPr>
          <w:rFonts w:ascii="KaiTi" w:eastAsia="KaiTi" w:hAnsi="KaiTi"/>
          <w:iCs/>
          <w:sz w:val="21"/>
          <w:szCs w:val="22"/>
        </w:rPr>
      </w:pPr>
      <w:r w:rsidRPr="00120C75">
        <w:rPr>
          <w:rFonts w:ascii="KaiTi" w:eastAsia="KaiTi" w:hAnsi="KaiTi" w:hint="eastAsia"/>
          <w:iCs/>
          <w:sz w:val="21"/>
          <w:szCs w:val="22"/>
        </w:rPr>
        <w:t>商标、工业品外观设计和地理标志法律常设委员会</w:t>
      </w:r>
    </w:p>
    <w:p w:rsidR="00945458" w:rsidRDefault="000726EA" w:rsidP="00945458">
      <w:pPr>
        <w:overflowPunct w:val="0"/>
        <w:spacing w:afterLines="50" w:after="120" w:line="340" w:lineRule="atLeast"/>
        <w:jc w:val="both"/>
        <w:rPr>
          <w:rFonts w:ascii="SimSun" w:hAnsi="SimSun"/>
          <w:bCs/>
          <w:iCs/>
          <w:sz w:val="21"/>
          <w:szCs w:val="22"/>
        </w:rPr>
      </w:pPr>
      <w:r w:rsidRPr="00F45735">
        <w:rPr>
          <w:rFonts w:ascii="SimSun" w:hAnsi="SimSun"/>
          <w:bCs/>
          <w:iCs/>
          <w:sz w:val="21"/>
          <w:szCs w:val="22"/>
        </w:rPr>
        <w:fldChar w:fldCharType="begin"/>
      </w:r>
      <w:r w:rsidRPr="00F45735">
        <w:rPr>
          <w:rFonts w:ascii="SimSun" w:hAnsi="SimSun"/>
          <w:bCs/>
          <w:iCs/>
          <w:sz w:val="21"/>
          <w:szCs w:val="22"/>
        </w:rPr>
        <w:instrText xml:space="preserve"> AUTONUM  </w:instrText>
      </w:r>
      <w:r w:rsidRPr="00F45735">
        <w:rPr>
          <w:rFonts w:ascii="SimSun" w:hAnsi="SimSun"/>
          <w:bCs/>
          <w:iCs/>
          <w:sz w:val="21"/>
          <w:szCs w:val="22"/>
        </w:rPr>
        <w:fldChar w:fldCharType="end"/>
      </w:r>
      <w:r w:rsidR="0026599E">
        <w:rPr>
          <w:rFonts w:ascii="SimSun" w:hAnsi="SimSun"/>
          <w:bCs/>
          <w:iCs/>
          <w:sz w:val="21"/>
          <w:szCs w:val="22"/>
        </w:rPr>
        <w:t>.</w:t>
      </w:r>
      <w:r w:rsidR="0026599E">
        <w:rPr>
          <w:rFonts w:ascii="SimSun" w:hAnsi="SimSun"/>
          <w:bCs/>
          <w:iCs/>
          <w:sz w:val="21"/>
          <w:szCs w:val="22"/>
        </w:rPr>
        <w:tab/>
      </w:r>
      <w:r w:rsidRPr="00F45735">
        <w:rPr>
          <w:rFonts w:ascii="SimSun" w:hAnsi="SimSun" w:hint="eastAsia"/>
          <w:bCs/>
          <w:iCs/>
          <w:sz w:val="21"/>
          <w:szCs w:val="22"/>
        </w:rPr>
        <w:t>商标、工业品外观设计和地理标志法律常设委员会</w:t>
      </w:r>
      <w:r w:rsidR="004153B5">
        <w:rPr>
          <w:rFonts w:ascii="SimSun" w:hAnsi="SimSun" w:hint="eastAsia"/>
          <w:bCs/>
          <w:iCs/>
          <w:sz w:val="21"/>
          <w:szCs w:val="22"/>
        </w:rPr>
        <w:t>（</w:t>
      </w:r>
      <w:r w:rsidRPr="00F45735">
        <w:rPr>
          <w:rFonts w:ascii="SimSun" w:hAnsi="SimSun" w:hint="eastAsia"/>
          <w:bCs/>
          <w:iCs/>
          <w:sz w:val="21"/>
          <w:szCs w:val="22"/>
        </w:rPr>
        <w:t>SCT</w:t>
      </w:r>
      <w:r w:rsidR="000A6C14">
        <w:rPr>
          <w:rFonts w:ascii="SimSun" w:hAnsi="SimSun" w:hint="eastAsia"/>
          <w:bCs/>
          <w:iCs/>
          <w:sz w:val="21"/>
          <w:szCs w:val="22"/>
        </w:rPr>
        <w:t>）</w:t>
      </w:r>
      <w:r w:rsidRPr="00F45735">
        <w:rPr>
          <w:rFonts w:ascii="SimSun" w:hAnsi="SimSun" w:hint="eastAsia"/>
          <w:bCs/>
          <w:iCs/>
          <w:sz w:val="21"/>
          <w:szCs w:val="22"/>
        </w:rPr>
        <w:t>分别于2016年4月25日至27日和2016年10月17日至19日举行了第三十五届会议和第三十六届会议。SCT目前继续根据发展议程建议15开展关于工业品外观设计、保护国名防止作为商标注册和使用，以及地理标志的工作，并将发展议程纳入工作主流。</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bCs/>
          <w:iCs/>
          <w:sz w:val="21"/>
          <w:szCs w:val="22"/>
        </w:rPr>
        <w:fldChar w:fldCharType="begin"/>
      </w:r>
      <w:r w:rsidRPr="00F45735">
        <w:rPr>
          <w:rFonts w:ascii="SimSun" w:hAnsi="SimSun"/>
          <w:bCs/>
          <w:iCs/>
          <w:sz w:val="21"/>
          <w:szCs w:val="22"/>
        </w:rPr>
        <w:instrText xml:space="preserve"> AUTONUM  </w:instrText>
      </w:r>
      <w:r w:rsidRPr="00F45735">
        <w:rPr>
          <w:rFonts w:ascii="SimSun" w:hAnsi="SimSun"/>
          <w:bCs/>
          <w:iCs/>
          <w:sz w:val="21"/>
          <w:szCs w:val="22"/>
        </w:rPr>
        <w:fldChar w:fldCharType="end"/>
      </w:r>
      <w:r w:rsidR="0026599E">
        <w:rPr>
          <w:rFonts w:ascii="SimSun" w:hAnsi="SimSun"/>
          <w:bCs/>
          <w:iCs/>
          <w:sz w:val="21"/>
          <w:szCs w:val="22"/>
        </w:rPr>
        <w:t>.</w:t>
      </w:r>
      <w:r w:rsidR="0026599E">
        <w:rPr>
          <w:rFonts w:ascii="SimSun" w:hAnsi="SimSun"/>
          <w:bCs/>
          <w:iCs/>
          <w:sz w:val="21"/>
          <w:szCs w:val="22"/>
        </w:rPr>
        <w:tab/>
      </w:r>
      <w:r w:rsidRPr="00F45735">
        <w:rPr>
          <w:rFonts w:ascii="SimSun" w:hAnsi="SimSun" w:hint="eastAsia"/>
          <w:bCs/>
          <w:iCs/>
          <w:sz w:val="21"/>
          <w:szCs w:val="22"/>
        </w:rPr>
        <w:t>《外观设计法条约》草案</w:t>
      </w:r>
      <w:r w:rsidR="004153B5">
        <w:rPr>
          <w:rFonts w:ascii="SimSun" w:hAnsi="SimSun" w:hint="eastAsia"/>
          <w:bCs/>
          <w:iCs/>
          <w:sz w:val="21"/>
          <w:szCs w:val="22"/>
        </w:rPr>
        <w:t>（</w:t>
      </w:r>
      <w:r w:rsidRPr="00F45735">
        <w:rPr>
          <w:rFonts w:ascii="SimSun" w:hAnsi="SimSun" w:hint="eastAsia"/>
          <w:bCs/>
          <w:iCs/>
          <w:sz w:val="21"/>
          <w:szCs w:val="22"/>
        </w:rPr>
        <w:t>文件SCT/35/2和3</w:t>
      </w:r>
      <w:r w:rsidR="000A6C14">
        <w:rPr>
          <w:rFonts w:ascii="SimSun" w:hAnsi="SimSun" w:hint="eastAsia"/>
          <w:bCs/>
          <w:iCs/>
          <w:sz w:val="21"/>
          <w:szCs w:val="22"/>
        </w:rPr>
        <w:t>）</w:t>
      </w:r>
      <w:r w:rsidRPr="00F45735">
        <w:rPr>
          <w:rFonts w:ascii="SimSun" w:hAnsi="SimSun" w:hint="eastAsia"/>
          <w:bCs/>
          <w:iCs/>
          <w:sz w:val="21"/>
          <w:szCs w:val="22"/>
        </w:rPr>
        <w:t>方面的谈判正在以包容、成员国驱动的方式进行，并兼顾了关于SCT的工作之潜在影响的</w:t>
      </w:r>
      <w:r w:rsidRPr="00945458">
        <w:rPr>
          <w:rFonts w:ascii="SimSun" w:hAnsi="SimSun" w:hint="eastAsia"/>
          <w:sz w:val="21"/>
          <w:szCs w:val="22"/>
        </w:rPr>
        <w:t>研究</w:t>
      </w:r>
      <w:r w:rsidRPr="00F45735">
        <w:rPr>
          <w:rFonts w:ascii="SimSun" w:hAnsi="SimSun" w:hint="eastAsia"/>
          <w:bCs/>
          <w:iCs/>
          <w:sz w:val="21"/>
          <w:szCs w:val="22"/>
        </w:rPr>
        <w:t>。根据该项研究的结果，适当考虑了WIPO成员国的发展水平和落实这种潜在成果而产生的成本与收益</w:t>
      </w:r>
      <w:r w:rsidR="004153B5">
        <w:rPr>
          <w:rFonts w:ascii="SimSun" w:hAnsi="SimSun" w:hint="eastAsia"/>
          <w:bCs/>
          <w:iCs/>
          <w:sz w:val="21"/>
          <w:szCs w:val="22"/>
        </w:rPr>
        <w:t>（</w:t>
      </w:r>
      <w:r w:rsidRPr="00F45735">
        <w:rPr>
          <w:rFonts w:ascii="SimSun" w:hAnsi="SimSun" w:hint="eastAsia"/>
          <w:bCs/>
          <w:iCs/>
          <w:sz w:val="21"/>
          <w:szCs w:val="22"/>
        </w:rPr>
        <w:t>文件SCT/27/4和SCT/27/4 Add.</w:t>
      </w:r>
      <w:r w:rsidR="00383DDB">
        <w:rPr>
          <w:rFonts w:ascii="SimSun" w:hAnsi="SimSun" w:hint="eastAsia"/>
          <w:bCs/>
          <w:iCs/>
          <w:sz w:val="21"/>
          <w:szCs w:val="22"/>
        </w:rPr>
        <w:t>）</w:t>
      </w:r>
      <w:r w:rsidRPr="00F45735">
        <w:rPr>
          <w:rFonts w:ascii="SimSun" w:hAnsi="SimSun" w:hint="eastAsia"/>
          <w:bCs/>
          <w:iCs/>
          <w:sz w:val="21"/>
          <w:szCs w:val="22"/>
        </w:rPr>
        <w:t>。</w:t>
      </w:r>
      <w:r w:rsidRPr="00F45735">
        <w:rPr>
          <w:rFonts w:ascii="SimSun" w:hAnsi="SimSun" w:hint="eastAsia"/>
          <w:bCs/>
          <w:iCs/>
          <w:color w:val="212121"/>
          <w:sz w:val="21"/>
          <w:szCs w:val="22"/>
        </w:rPr>
        <w:t>考虑到发展议程建议10至12，也将继续讨论有关技术援助条款/决议的提案和</w:t>
      </w:r>
      <w:proofErr w:type="gramStart"/>
      <w:r w:rsidRPr="00F45735">
        <w:rPr>
          <w:rFonts w:ascii="SimSun" w:hAnsi="SimSun" w:hint="eastAsia"/>
          <w:bCs/>
          <w:iCs/>
          <w:color w:val="212121"/>
          <w:sz w:val="21"/>
          <w:szCs w:val="22"/>
        </w:rPr>
        <w:t>及</w:t>
      </w:r>
      <w:proofErr w:type="gramEnd"/>
      <w:r w:rsidRPr="00F45735">
        <w:rPr>
          <w:rFonts w:ascii="SimSun" w:hAnsi="SimSun" w:hint="eastAsia"/>
          <w:bCs/>
          <w:iCs/>
          <w:color w:val="212121"/>
          <w:sz w:val="21"/>
          <w:szCs w:val="22"/>
        </w:rPr>
        <w:t>有关将来源或出处披露条款纳入《外观设计法条约》草案的提案。</w:t>
      </w:r>
    </w:p>
    <w:p w:rsidR="007113A3" w:rsidRPr="00F9456A" w:rsidRDefault="000726EA" w:rsidP="00796C70">
      <w:pPr>
        <w:keepNext/>
        <w:spacing w:afterLines="50" w:after="120" w:line="340" w:lineRule="atLeast"/>
        <w:rPr>
          <w:rFonts w:ascii="KaiTi" w:eastAsia="KaiTi" w:hAnsi="KaiTi"/>
          <w:sz w:val="21"/>
          <w:szCs w:val="22"/>
        </w:rPr>
      </w:pPr>
      <w:r w:rsidRPr="00F9456A">
        <w:rPr>
          <w:rFonts w:ascii="KaiTi" w:eastAsia="KaiTi" w:hAnsi="KaiTi" w:hint="eastAsia"/>
          <w:sz w:val="21"/>
          <w:szCs w:val="22"/>
        </w:rPr>
        <w:t>版权及相关权常设委员会</w:t>
      </w:r>
    </w:p>
    <w:p w:rsidR="00945458" w:rsidRDefault="000726EA" w:rsidP="00945458">
      <w:pPr>
        <w:overflowPunct w:val="0"/>
        <w:spacing w:afterLines="50" w:after="120" w:line="340" w:lineRule="atLeast"/>
        <w:jc w:val="both"/>
        <w:rPr>
          <w:rFonts w:ascii="SimSun" w:hAnsi="SimSun"/>
          <w:bCs/>
          <w:iCs/>
          <w:sz w:val="21"/>
          <w:szCs w:val="22"/>
        </w:rPr>
      </w:pPr>
      <w:r w:rsidRPr="00F45735">
        <w:rPr>
          <w:rFonts w:ascii="SimSun" w:hAnsi="SimSun"/>
          <w:bCs/>
          <w:iCs/>
          <w:sz w:val="21"/>
          <w:szCs w:val="22"/>
        </w:rPr>
        <w:fldChar w:fldCharType="begin"/>
      </w:r>
      <w:r w:rsidRPr="00F45735">
        <w:rPr>
          <w:rFonts w:ascii="SimSun" w:hAnsi="SimSun"/>
          <w:bCs/>
          <w:iCs/>
          <w:sz w:val="21"/>
          <w:szCs w:val="22"/>
        </w:rPr>
        <w:instrText xml:space="preserve"> AUTONUM  </w:instrText>
      </w:r>
      <w:r w:rsidRPr="00F45735">
        <w:rPr>
          <w:rFonts w:ascii="SimSun" w:hAnsi="SimSun"/>
          <w:bCs/>
          <w:iCs/>
          <w:sz w:val="21"/>
          <w:szCs w:val="22"/>
        </w:rPr>
        <w:fldChar w:fldCharType="end"/>
      </w:r>
      <w:r w:rsidR="0026599E">
        <w:rPr>
          <w:rFonts w:ascii="SimSun" w:hAnsi="SimSun"/>
          <w:bCs/>
          <w:iCs/>
          <w:sz w:val="21"/>
          <w:szCs w:val="22"/>
        </w:rPr>
        <w:t>.</w:t>
      </w:r>
      <w:r w:rsidR="0026599E">
        <w:rPr>
          <w:rFonts w:ascii="SimSun" w:hAnsi="SimSun"/>
          <w:bCs/>
          <w:iCs/>
          <w:sz w:val="21"/>
          <w:szCs w:val="22"/>
        </w:rPr>
        <w:tab/>
      </w:r>
      <w:r w:rsidRPr="00F45735">
        <w:rPr>
          <w:rFonts w:ascii="SimSun" w:hAnsi="SimSun" w:hint="eastAsia"/>
          <w:bCs/>
          <w:iCs/>
          <w:sz w:val="21"/>
          <w:szCs w:val="22"/>
        </w:rPr>
        <w:t>版权及相关权常设委员会（SCCR）于2016年举行了两次会议。第三十二届会议于2016年5月9日至13日举行，第三十三届会议于2016年11月14日至18日举行。委员会花了大量时间对图书馆和档案馆、教育和研究机构以及其他障碍人士的限制与例外进行了讨论。委员会注意到</w:t>
      </w:r>
      <w:r w:rsidR="00F9456A" w:rsidRPr="00F9456A">
        <w:rPr>
          <w:rFonts w:ascii="SimSun" w:hAnsi="SimSun" w:hint="eastAsia"/>
          <w:bCs/>
          <w:iCs/>
          <w:sz w:val="21"/>
          <w:szCs w:val="22"/>
        </w:rPr>
        <w:t>辛杰文</w:t>
      </w:r>
      <w:r w:rsidRPr="00F45735">
        <w:rPr>
          <w:rFonts w:ascii="SimSun" w:hAnsi="SimSun" w:hint="eastAsia"/>
          <w:bCs/>
          <w:iCs/>
          <w:sz w:val="21"/>
          <w:szCs w:val="22"/>
        </w:rPr>
        <w:t>教授关于教育与研究机构的版权限制与例外的研究报告（文件SCCR/33/3）。这项研究涵盖了所有188个WIPO成员国的国家立法。委员会还听取了关于其他障碍人士的版权限制与例外情况的范围界定研究报告。这些研究为SCCR议程上就相关议题展开丰富和有益的辩论打下了坚实基础。</w:t>
      </w:r>
    </w:p>
    <w:p w:rsidR="00945458" w:rsidRPr="00F9456A" w:rsidRDefault="000726EA" w:rsidP="00796C70">
      <w:pPr>
        <w:keepNext/>
        <w:spacing w:afterLines="50" w:after="120" w:line="340" w:lineRule="atLeast"/>
        <w:rPr>
          <w:rFonts w:ascii="KaiTi" w:eastAsia="KaiTi" w:hAnsi="KaiTi"/>
          <w:iCs/>
          <w:sz w:val="21"/>
          <w:szCs w:val="22"/>
        </w:rPr>
      </w:pPr>
      <w:r w:rsidRPr="00F9456A">
        <w:rPr>
          <w:rFonts w:ascii="KaiTi" w:eastAsia="KaiTi" w:hAnsi="KaiTi" w:hint="eastAsia"/>
          <w:iCs/>
          <w:sz w:val="21"/>
          <w:szCs w:val="22"/>
        </w:rPr>
        <w:t>执法咨询委员会</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iCs/>
          <w:sz w:val="21"/>
          <w:szCs w:val="22"/>
        </w:rPr>
        <w:fldChar w:fldCharType="begin"/>
      </w:r>
      <w:r w:rsidRPr="00F45735">
        <w:rPr>
          <w:rFonts w:ascii="SimSun" w:hAnsi="SimSun"/>
          <w:iCs/>
          <w:sz w:val="21"/>
          <w:szCs w:val="22"/>
        </w:rPr>
        <w:instrText xml:space="preserve"> AUTONUM  </w:instrText>
      </w:r>
      <w:r w:rsidRPr="00F45735">
        <w:rPr>
          <w:rFonts w:ascii="SimSun" w:hAnsi="SimSun"/>
          <w:iCs/>
          <w:sz w:val="21"/>
          <w:szCs w:val="22"/>
        </w:rPr>
        <w:fldChar w:fldCharType="end"/>
      </w:r>
      <w:r w:rsidR="0026599E">
        <w:rPr>
          <w:rFonts w:ascii="SimSun" w:hAnsi="SimSun"/>
          <w:iCs/>
          <w:sz w:val="21"/>
          <w:szCs w:val="22"/>
        </w:rPr>
        <w:t>.</w:t>
      </w:r>
      <w:r w:rsidR="0026599E">
        <w:rPr>
          <w:rFonts w:ascii="SimSun" w:hAnsi="SimSun"/>
          <w:iCs/>
          <w:sz w:val="21"/>
          <w:szCs w:val="22"/>
        </w:rPr>
        <w:tab/>
      </w:r>
      <w:r w:rsidRPr="00F45735">
        <w:rPr>
          <w:rFonts w:ascii="SimSun" w:hAnsi="SimSun" w:hint="eastAsia"/>
          <w:iCs/>
          <w:sz w:val="21"/>
          <w:szCs w:val="22"/>
        </w:rPr>
        <w:t>执法咨询委员会</w:t>
      </w:r>
      <w:r w:rsidR="004153B5">
        <w:rPr>
          <w:rFonts w:ascii="SimSun" w:hAnsi="SimSun" w:hint="eastAsia"/>
          <w:iCs/>
          <w:sz w:val="21"/>
          <w:szCs w:val="22"/>
        </w:rPr>
        <w:t>（</w:t>
      </w:r>
      <w:r w:rsidRPr="00F45735">
        <w:rPr>
          <w:rFonts w:ascii="SimSun" w:hAnsi="SimSun" w:hint="eastAsia"/>
          <w:iCs/>
          <w:sz w:val="21"/>
          <w:szCs w:val="22"/>
        </w:rPr>
        <w:t>ACE</w:t>
      </w:r>
      <w:r w:rsidR="00383DDB">
        <w:rPr>
          <w:rFonts w:ascii="SimSun" w:hAnsi="SimSun" w:hint="eastAsia"/>
          <w:iCs/>
          <w:sz w:val="21"/>
          <w:szCs w:val="22"/>
        </w:rPr>
        <w:t>）</w:t>
      </w:r>
      <w:r w:rsidRPr="00F45735">
        <w:rPr>
          <w:rFonts w:ascii="SimSun" w:hAnsi="SimSun" w:hint="eastAsia"/>
          <w:iCs/>
          <w:sz w:val="21"/>
          <w:szCs w:val="22"/>
        </w:rPr>
        <w:t>于2016年9月5日至7日举行了第十一届会议。</w:t>
      </w:r>
      <w:r w:rsidRPr="00F45735">
        <w:rPr>
          <w:rFonts w:ascii="SimSun" w:hAnsi="SimSun" w:hint="eastAsia"/>
          <w:sz w:val="21"/>
          <w:szCs w:val="22"/>
        </w:rPr>
        <w:t>ACE的工作重点是在执法和树立尊重知识产权的风尚方面与其他组织和私营部门建立技术援助和协调。根据发展议程建议45，委员会在考虑更广泛社会利益，特别是关注发展导向问题的背景下制定执法政策，ACE第十一届会议的工作计划反映了这一点。第十一届会议涉及到的议题包括：</w:t>
      </w:r>
      <w:r w:rsidR="00120C75">
        <w:rPr>
          <w:rFonts w:ascii="SimSun" w:hAnsi="SimSun" w:hint="eastAsia"/>
          <w:sz w:val="21"/>
          <w:szCs w:val="22"/>
        </w:rPr>
        <w:t>(</w:t>
      </w:r>
      <w:r w:rsidRPr="00F45735">
        <w:rPr>
          <w:rFonts w:ascii="SimSun" w:hAnsi="SimSun" w:hint="eastAsia"/>
          <w:sz w:val="21"/>
          <w:szCs w:val="22"/>
        </w:rPr>
        <w:t>i</w:t>
      </w:r>
      <w:r w:rsidR="00120C75">
        <w:rPr>
          <w:rFonts w:ascii="SimSun" w:hAnsi="SimSun" w:hint="eastAsia"/>
          <w:sz w:val="21"/>
          <w:szCs w:val="22"/>
        </w:rPr>
        <w:t>)</w:t>
      </w:r>
      <w:r w:rsidRPr="00F45735">
        <w:rPr>
          <w:rFonts w:ascii="SimSun" w:hAnsi="SimSun" w:hint="eastAsia"/>
          <w:sz w:val="21"/>
          <w:szCs w:val="22"/>
        </w:rPr>
        <w:t>关于树立意识活动和战略宣传活动的国家经验，这些活动是成员国根据其教育优先事项或其他任何优先事项，在广大公众，特别是青年人中树立尊重知识产权风尚的方式；</w:t>
      </w:r>
      <w:r w:rsidR="00120C75">
        <w:rPr>
          <w:rFonts w:ascii="SimSun" w:hAnsi="SimSun" w:hint="eastAsia"/>
          <w:sz w:val="21"/>
          <w:szCs w:val="22"/>
        </w:rPr>
        <w:t>(</w:t>
      </w:r>
      <w:r w:rsidRPr="00F45735">
        <w:rPr>
          <w:rFonts w:ascii="SimSun" w:hAnsi="SimSun" w:hint="eastAsia"/>
          <w:sz w:val="21"/>
          <w:szCs w:val="22"/>
        </w:rPr>
        <w:t>ii</w:t>
      </w:r>
      <w:r w:rsidR="00120C75">
        <w:rPr>
          <w:rFonts w:ascii="SimSun" w:hAnsi="SimSun" w:hint="eastAsia"/>
          <w:sz w:val="21"/>
          <w:szCs w:val="22"/>
        </w:rPr>
        <w:t>)</w:t>
      </w:r>
      <w:r w:rsidRPr="00F45735">
        <w:rPr>
          <w:rFonts w:ascii="SimSun" w:hAnsi="SimSun" w:hint="eastAsia"/>
          <w:sz w:val="21"/>
          <w:szCs w:val="22"/>
        </w:rPr>
        <w:t>关于知识产权执法政策和体制等方面的制度性安排的国家经验，其中包括以兼顾各方利益、全面而有效的方式解决知识产权争议的机制；</w:t>
      </w:r>
      <w:r w:rsidR="00120C75">
        <w:rPr>
          <w:rFonts w:ascii="SimSun" w:hAnsi="SimSun" w:hint="eastAsia"/>
          <w:sz w:val="21"/>
          <w:szCs w:val="22"/>
        </w:rPr>
        <w:t>(</w:t>
      </w:r>
      <w:r w:rsidRPr="00F45735">
        <w:rPr>
          <w:rFonts w:ascii="SimSun" w:hAnsi="SimSun" w:hint="eastAsia"/>
          <w:sz w:val="21"/>
          <w:szCs w:val="22"/>
        </w:rPr>
        <w:t>iii</w:t>
      </w:r>
      <w:r w:rsidR="00120C75">
        <w:rPr>
          <w:rFonts w:ascii="SimSun" w:hAnsi="SimSun" w:hint="eastAsia"/>
          <w:sz w:val="21"/>
          <w:szCs w:val="22"/>
        </w:rPr>
        <w:t>)</w:t>
      </w:r>
      <w:r w:rsidRPr="00F45735">
        <w:rPr>
          <w:rFonts w:ascii="SimSun" w:hAnsi="SimSun" w:hint="eastAsia"/>
          <w:sz w:val="21"/>
          <w:szCs w:val="22"/>
        </w:rPr>
        <w:t>关于WIPO立法援助方面的国家经验，重点是起草执法方面的国内法，考虑到灵活性、发展水平、法律传统差异以及执法程序可能滥用等因素，同时牢记更大的社会利益，并符合成员国的优先事项；以及</w:t>
      </w:r>
      <w:r w:rsidR="00120C75">
        <w:rPr>
          <w:rFonts w:ascii="SimSun" w:hAnsi="SimSun" w:hint="eastAsia"/>
          <w:sz w:val="21"/>
          <w:szCs w:val="22"/>
        </w:rPr>
        <w:t>(</w:t>
      </w:r>
      <w:r w:rsidRPr="00F45735">
        <w:rPr>
          <w:rFonts w:ascii="SimSun" w:hAnsi="SimSun" w:hint="eastAsia"/>
          <w:sz w:val="21"/>
          <w:szCs w:val="22"/>
        </w:rPr>
        <w:t>iv</w:t>
      </w:r>
      <w:r w:rsidR="00120C75">
        <w:rPr>
          <w:rFonts w:ascii="SimSun" w:hAnsi="SimSun" w:hint="eastAsia"/>
          <w:sz w:val="21"/>
          <w:szCs w:val="22"/>
        </w:rPr>
        <w:t>)</w:t>
      </w:r>
      <w:r w:rsidRPr="00F45735">
        <w:rPr>
          <w:rFonts w:ascii="SimSun" w:hAnsi="SimSun" w:hint="eastAsia"/>
          <w:sz w:val="21"/>
          <w:szCs w:val="22"/>
        </w:rPr>
        <w:t>关于WIPO在能力建设和支持方面的成功案例，这样的能力建设和支持针对的是依据相关发展议程建议和ACE的任务授权，在国家和地区层面对各机构和本国官员提供的培训活动。</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委员会听取了有关ACE工作计划的38份专家报告和两次专家会的讨论。ACE会议同期举办了一个关于尊重知识产权与旅游业的展览。来自WIPO成员国和其他组织的八家参展</w:t>
      </w:r>
      <w:proofErr w:type="gramStart"/>
      <w:r w:rsidRPr="00F45735">
        <w:rPr>
          <w:rFonts w:ascii="SimSun" w:hAnsi="SimSun" w:hint="eastAsia"/>
          <w:sz w:val="21"/>
          <w:szCs w:val="22"/>
        </w:rPr>
        <w:t>方带来</w:t>
      </w:r>
      <w:proofErr w:type="gramEnd"/>
      <w:r w:rsidRPr="00F45735">
        <w:rPr>
          <w:rFonts w:ascii="SimSun" w:hAnsi="SimSun" w:hint="eastAsia"/>
          <w:sz w:val="21"/>
          <w:szCs w:val="22"/>
        </w:rPr>
        <w:t>了旨在积极地改变消费者行为，尤其是</w:t>
      </w:r>
      <w:proofErr w:type="gramStart"/>
      <w:r w:rsidRPr="00F45735">
        <w:rPr>
          <w:rFonts w:ascii="SimSun" w:hAnsi="SimSun" w:hint="eastAsia"/>
          <w:sz w:val="21"/>
          <w:szCs w:val="22"/>
        </w:rPr>
        <w:t>边境行为</w:t>
      </w:r>
      <w:proofErr w:type="gramEnd"/>
      <w:r w:rsidRPr="00F45735">
        <w:rPr>
          <w:rFonts w:ascii="SimSun" w:hAnsi="SimSun" w:hint="eastAsia"/>
          <w:sz w:val="21"/>
          <w:szCs w:val="22"/>
        </w:rPr>
        <w:t>的宣传活动。委员会决定，定于2017年9月4日至6日举行的第十二届会议将继续以上述四个专题为基础议题。</w:t>
      </w:r>
    </w:p>
    <w:p w:rsidR="00945458" w:rsidRPr="00F9456A" w:rsidRDefault="000726EA" w:rsidP="00796C70">
      <w:pPr>
        <w:keepNext/>
        <w:spacing w:afterLines="50" w:after="120" w:line="340" w:lineRule="atLeast"/>
        <w:rPr>
          <w:rFonts w:ascii="KaiTi" w:eastAsia="KaiTi" w:hAnsi="KaiTi"/>
          <w:iCs/>
          <w:sz w:val="21"/>
          <w:szCs w:val="22"/>
        </w:rPr>
      </w:pPr>
      <w:r w:rsidRPr="00F9456A">
        <w:rPr>
          <w:rFonts w:ascii="KaiTi" w:eastAsia="KaiTi" w:hAnsi="KaiTi" w:hint="eastAsia"/>
          <w:iCs/>
          <w:sz w:val="21"/>
          <w:szCs w:val="22"/>
        </w:rPr>
        <w:lastRenderedPageBreak/>
        <w:t>专利合作条约</w:t>
      </w:r>
      <w:r w:rsidR="004153B5">
        <w:rPr>
          <w:rFonts w:ascii="KaiTi" w:eastAsia="KaiTi" w:hAnsi="KaiTi" w:hint="eastAsia"/>
          <w:iCs/>
          <w:sz w:val="21"/>
          <w:szCs w:val="22"/>
        </w:rPr>
        <w:t>（</w:t>
      </w:r>
      <w:r w:rsidRPr="00F9456A">
        <w:rPr>
          <w:rFonts w:ascii="KaiTi" w:eastAsia="KaiTi" w:hAnsi="KaiTi" w:hint="eastAsia"/>
          <w:iCs/>
          <w:sz w:val="21"/>
          <w:szCs w:val="22"/>
        </w:rPr>
        <w:t>PCT</w:t>
      </w:r>
      <w:r w:rsidR="00383DDB">
        <w:rPr>
          <w:rFonts w:ascii="KaiTi" w:eastAsia="KaiTi" w:hAnsi="KaiTi" w:hint="eastAsia"/>
          <w:iCs/>
          <w:sz w:val="21"/>
          <w:szCs w:val="22"/>
        </w:rPr>
        <w:t>）</w:t>
      </w:r>
      <w:r w:rsidRPr="00F9456A">
        <w:rPr>
          <w:rFonts w:ascii="KaiTi" w:eastAsia="KaiTi" w:hAnsi="KaiTi" w:hint="eastAsia"/>
          <w:iCs/>
          <w:sz w:val="21"/>
          <w:szCs w:val="22"/>
        </w:rPr>
        <w:t>工作组</w:t>
      </w:r>
    </w:p>
    <w:p w:rsidR="007113A3" w:rsidRPr="00F45735"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《专利合作条约》</w:t>
      </w:r>
      <w:r w:rsidR="004153B5">
        <w:rPr>
          <w:rFonts w:ascii="SimSun" w:hAnsi="SimSun" w:hint="eastAsia"/>
          <w:sz w:val="21"/>
          <w:szCs w:val="22"/>
        </w:rPr>
        <w:t>（</w:t>
      </w:r>
      <w:r w:rsidRPr="00F45735">
        <w:rPr>
          <w:rFonts w:ascii="SimSun" w:hAnsi="SimSun" w:hint="eastAsia"/>
          <w:sz w:val="21"/>
          <w:szCs w:val="22"/>
        </w:rPr>
        <w:t>PCT</w:t>
      </w:r>
      <w:r w:rsidR="00383DDB">
        <w:rPr>
          <w:rFonts w:ascii="SimSun" w:hAnsi="SimSun" w:hint="eastAsia"/>
          <w:sz w:val="21"/>
          <w:szCs w:val="22"/>
        </w:rPr>
        <w:t>）</w:t>
      </w:r>
      <w:r w:rsidRPr="00F45735">
        <w:rPr>
          <w:rFonts w:ascii="SimSun" w:hAnsi="SimSun" w:hint="eastAsia"/>
          <w:sz w:val="21"/>
          <w:szCs w:val="22"/>
        </w:rPr>
        <w:t>工作组于2016年5月17日至20日举行了第九届会议。工作组继续讨论若干提案，依据工作组在第三届会议上批准的建议完善PCT体系的运行。工作组所批准的建议包括对PCT的未来发展可以怎样与适用的发展议程建议，尤其是</w:t>
      </w:r>
      <w:r w:rsidR="00FB7DE9">
        <w:rPr>
          <w:rFonts w:ascii="SimSun" w:hAnsi="SimSun" w:hint="eastAsia"/>
          <w:sz w:val="21"/>
          <w:szCs w:val="22"/>
        </w:rPr>
        <w:t>建议集</w:t>
      </w:r>
      <w:r w:rsidRPr="00F45735">
        <w:rPr>
          <w:rFonts w:ascii="SimSun" w:hAnsi="SimSun" w:hint="eastAsia"/>
          <w:sz w:val="21"/>
          <w:szCs w:val="22"/>
        </w:rPr>
        <w:t>A和C中的建议相匹配提出的对策。由WIPO秘书处、申请人、签约国和国家知识产权局</w:t>
      </w:r>
      <w:r w:rsidR="004153B5">
        <w:rPr>
          <w:rFonts w:ascii="SimSun" w:hAnsi="SimSun" w:hint="eastAsia"/>
          <w:sz w:val="21"/>
          <w:szCs w:val="22"/>
        </w:rPr>
        <w:t>（</w:t>
      </w:r>
      <w:r w:rsidRPr="00F45735">
        <w:rPr>
          <w:rFonts w:ascii="SimSun" w:hAnsi="SimSun" w:hint="eastAsia"/>
          <w:sz w:val="21"/>
          <w:szCs w:val="22"/>
        </w:rPr>
        <w:t>在国内和国际两方面</w:t>
      </w:r>
      <w:r w:rsidR="00383DDB">
        <w:rPr>
          <w:rFonts w:ascii="SimSun" w:hAnsi="SimSun" w:hint="eastAsia"/>
          <w:sz w:val="21"/>
          <w:szCs w:val="22"/>
        </w:rPr>
        <w:t>）</w:t>
      </w:r>
      <w:r w:rsidRPr="00F45735">
        <w:rPr>
          <w:rFonts w:ascii="SimSun" w:hAnsi="SimSun" w:hint="eastAsia"/>
          <w:sz w:val="21"/>
          <w:szCs w:val="22"/>
        </w:rPr>
        <w:t>将做出这些改进，重点是提高PCT体系的效率，不管是面向处理专利申请，还是向发展中国家提供技术转让和技术援助，均如此。</w:t>
      </w:r>
    </w:p>
    <w:p w:rsidR="007113A3" w:rsidRPr="00F45735"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工作组讨论了一项由巴西提交的关于“鼓励某些国家</w:t>
      </w:r>
      <w:r w:rsidR="004153B5">
        <w:rPr>
          <w:rFonts w:ascii="SimSun" w:hAnsi="SimSun" w:hint="eastAsia"/>
          <w:sz w:val="21"/>
          <w:szCs w:val="22"/>
        </w:rPr>
        <w:t>（</w:t>
      </w:r>
      <w:r w:rsidRPr="00F45735">
        <w:rPr>
          <w:rFonts w:ascii="SimSun" w:hAnsi="SimSun" w:hint="eastAsia"/>
          <w:sz w:val="21"/>
          <w:szCs w:val="22"/>
        </w:rPr>
        <w:t>特别是发展中和最不发达国家</w:t>
      </w:r>
      <w:r w:rsidR="00383DDB">
        <w:rPr>
          <w:rFonts w:ascii="SimSun" w:hAnsi="SimSun" w:hint="eastAsia"/>
          <w:sz w:val="21"/>
          <w:szCs w:val="22"/>
        </w:rPr>
        <w:t>）</w:t>
      </w:r>
      <w:r w:rsidRPr="00F45735">
        <w:rPr>
          <w:rFonts w:ascii="SimSun" w:hAnsi="SimSun" w:hint="eastAsia"/>
          <w:sz w:val="21"/>
          <w:szCs w:val="22"/>
        </w:rPr>
        <w:t>高校和公共研究机构申请专利的PCT收费政策”提案（文件PCT/WG/9/25）。工作组要求秘书处与首席经济学家合作，对之前提交给工作组的关于PCT申请总体费用弹性研究报告（PCT/WG/7/6号文件）和发达国家及发展中国家高校和公共研究机构各自的费用弹性研究报告（文件PCT/WG/8/11）进行补充，以供工作组在2017年会议上进行讨论。该补充应提供进一步信息，阐述在PCT申请人数据库中确定高校和公共研究机构时所采取的方法，并应展示在假设费用减免情况下的额外模拟结果，尤其是针对每个申请人和每年仅提供有限数量国际申请费用减免的情况。</w:t>
      </w:r>
    </w:p>
    <w:p w:rsidR="007113A3" w:rsidRPr="00F45735"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工作组注意到了国际局编拟的一份报告，内容涉及为了发展中国家和最不发达国家的利益，在2015年至2016年2月开展的与PCT相关的技术援助项目，以及为2016年其余月份规划的技术援助活动（文件</w:t>
      </w:r>
      <w:r w:rsidRPr="00F45735">
        <w:rPr>
          <w:rFonts w:ascii="SimSun" w:hAnsi="SimSun"/>
          <w:sz w:val="21"/>
          <w:szCs w:val="22"/>
        </w:rPr>
        <w:t>PCT/WG/9/8</w:t>
      </w:r>
      <w:r w:rsidRPr="00F45735">
        <w:rPr>
          <w:rFonts w:ascii="SimSun" w:hAnsi="SimSun" w:hint="eastAsia"/>
          <w:sz w:val="21"/>
          <w:szCs w:val="22"/>
        </w:rPr>
        <w:t>）。在工作组第五届会议上，工作组同意将这些报告纳入工作组未来会议的日常议程项目中。工作组还注意到了国际局的一份更新报告，内容涉及发展与知识产权委员会</w:t>
      </w:r>
      <w:r w:rsidR="004153B5">
        <w:rPr>
          <w:rFonts w:ascii="SimSun" w:hAnsi="SimSun" w:hint="eastAsia"/>
          <w:sz w:val="21"/>
          <w:szCs w:val="22"/>
        </w:rPr>
        <w:t>（</w:t>
      </w:r>
      <w:r w:rsidRPr="00F45735">
        <w:rPr>
          <w:rFonts w:ascii="SimSun" w:hAnsi="SimSun" w:hint="eastAsia"/>
          <w:sz w:val="21"/>
          <w:szCs w:val="22"/>
        </w:rPr>
        <w:t>CDIP</w:t>
      </w:r>
      <w:r w:rsidR="00383DDB">
        <w:rPr>
          <w:rFonts w:ascii="SimSun" w:hAnsi="SimSun" w:hint="eastAsia"/>
          <w:sz w:val="21"/>
          <w:szCs w:val="22"/>
        </w:rPr>
        <w:t>）</w:t>
      </w:r>
      <w:r w:rsidRPr="00F45735">
        <w:rPr>
          <w:rFonts w:ascii="SimSun" w:hAnsi="SimSun" w:hint="eastAsia"/>
          <w:sz w:val="21"/>
          <w:szCs w:val="22"/>
        </w:rPr>
        <w:t>第十六届和第十七届会议上对《对WIPO合作促进发展领域技术援助的外部审查》</w:t>
      </w:r>
      <w:r w:rsidR="004153B5">
        <w:rPr>
          <w:rFonts w:ascii="SimSun" w:hAnsi="SimSun" w:hint="eastAsia"/>
          <w:sz w:val="21"/>
          <w:szCs w:val="22"/>
        </w:rPr>
        <w:t>（</w:t>
      </w:r>
      <w:r w:rsidRPr="00F45735">
        <w:rPr>
          <w:rFonts w:ascii="SimSun" w:hAnsi="SimSun" w:hint="eastAsia"/>
          <w:sz w:val="21"/>
          <w:szCs w:val="22"/>
        </w:rPr>
        <w:t>文件CDIP/8/INF/1</w:t>
      </w:r>
      <w:r w:rsidR="00383DDB">
        <w:rPr>
          <w:rFonts w:ascii="SimSun" w:hAnsi="SimSun" w:hint="eastAsia"/>
          <w:sz w:val="21"/>
          <w:szCs w:val="22"/>
        </w:rPr>
        <w:t>）</w:t>
      </w:r>
      <w:r w:rsidRPr="00F45735">
        <w:rPr>
          <w:rFonts w:ascii="SimSun" w:hAnsi="SimSun" w:hint="eastAsia"/>
          <w:sz w:val="21"/>
          <w:szCs w:val="22"/>
        </w:rPr>
        <w:t>的讨论情况。</w:t>
      </w:r>
    </w:p>
    <w:p w:rsidR="007113A3" w:rsidRPr="00F45735"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此外，工作组继续讨论了国际局为工作组第八届会议编拟的一项提案（文件PCT/WG/8/7），以便更好地协调各国</w:t>
      </w:r>
      <w:proofErr w:type="gramStart"/>
      <w:r w:rsidRPr="00F45735">
        <w:rPr>
          <w:rFonts w:ascii="SimSun" w:hAnsi="SimSun" w:hint="eastAsia"/>
          <w:sz w:val="21"/>
          <w:szCs w:val="22"/>
        </w:rPr>
        <w:t>家主管</w:t>
      </w:r>
      <w:proofErr w:type="gramEnd"/>
      <w:r w:rsidRPr="00F45735">
        <w:rPr>
          <w:rFonts w:ascii="SimSun" w:hAnsi="SimSun" w:hint="eastAsia"/>
          <w:sz w:val="21"/>
          <w:szCs w:val="22"/>
        </w:rPr>
        <w:t>局之间的专利审查员培训，同时考虑到有效的长期规划、提供有效培训的经验分享、以及把审查员培训需求与有能力提供相应培训的国家</w:t>
      </w:r>
      <w:proofErr w:type="gramStart"/>
      <w:r w:rsidRPr="00F45735">
        <w:rPr>
          <w:rFonts w:ascii="SimSun" w:hAnsi="SimSun" w:hint="eastAsia"/>
          <w:sz w:val="21"/>
          <w:szCs w:val="22"/>
        </w:rPr>
        <w:t>主管局相匹配</w:t>
      </w:r>
      <w:proofErr w:type="gramEnd"/>
      <w:r w:rsidRPr="00F45735">
        <w:rPr>
          <w:rFonts w:ascii="SimSun" w:hAnsi="SimSun" w:hint="eastAsia"/>
          <w:sz w:val="21"/>
          <w:szCs w:val="22"/>
        </w:rPr>
        <w:t>等问题。工作组注意到国际局对一项实质性专利审查员培训调查进行的评估，并商定了拟议的后续行动，包括邀请各主管局提交其所开展或接受的培训活动的年度报告，邀请捐助主管局提供更多培训机会，邀请有能力资助培训活动的成员国考虑设立信托基金安排或扩大现有信托基金安排，以期为发展中国家的审查员培训提供额外资金，并邀请各国</w:t>
      </w:r>
      <w:proofErr w:type="gramStart"/>
      <w:r w:rsidRPr="00F45735">
        <w:rPr>
          <w:rFonts w:ascii="SimSun" w:hAnsi="SimSun" w:hint="eastAsia"/>
          <w:sz w:val="21"/>
          <w:szCs w:val="22"/>
        </w:rPr>
        <w:t>家主管</w:t>
      </w:r>
      <w:proofErr w:type="gramEnd"/>
      <w:r w:rsidRPr="00F45735">
        <w:rPr>
          <w:rFonts w:ascii="SimSun" w:hAnsi="SimSun" w:hint="eastAsia"/>
          <w:sz w:val="21"/>
          <w:szCs w:val="22"/>
        </w:rPr>
        <w:t>局分享自学材料与课程，以及为培训其实质性专利审查员而开发的课程和能力模型。</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最后，根据《专利合作条约》（PCT）工作组在2012年第五届会议上的决定，将国际局编拟的一份报告作为常规项目列入PCT工作组每届会议的议程。该报告的内容涉及对发展中国家利用《专利合作条约》产生直接影响的技术援助和能力建设活动以及在WIPO其他机构（特别是发展与知识产权委员会（CDIP）、WIPO标准委员会（CWS）和WIPO大会）监督下进行的与PCT有关的技术援助活动。最新的报告提供了有关国际局在2015年和2016年前两个月进行的PCT技术援助活动的详细及广泛信息，以及关于2016年剩余月份这些活动的工作计划，该报告载于文件PCT/WG/9/8，可在WIPO网站上查阅</w:t>
      </w:r>
      <w:r w:rsidRPr="00F45735">
        <w:rPr>
          <w:rFonts w:ascii="SimSun" w:hAnsi="SimSun"/>
          <w:sz w:val="21"/>
          <w:szCs w:val="22"/>
          <w:vertAlign w:val="superscript"/>
        </w:rPr>
        <w:footnoteReference w:id="17"/>
      </w:r>
      <w:r w:rsidR="00120C75">
        <w:rPr>
          <w:rFonts w:ascii="SimSun" w:hAnsi="SimSun" w:hint="eastAsia"/>
          <w:sz w:val="21"/>
          <w:szCs w:val="22"/>
        </w:rPr>
        <w:t>。</w:t>
      </w:r>
      <w:r w:rsidRPr="00F45735">
        <w:rPr>
          <w:rFonts w:ascii="SimSun" w:hAnsi="SimSun" w:hint="eastAsia"/>
          <w:sz w:val="21"/>
          <w:szCs w:val="22"/>
        </w:rPr>
        <w:t>涵盖2016年和2017年此类活动的最新报告将提交给PCT工作组，以供在2017年5月的会议上审议。</w:t>
      </w:r>
    </w:p>
    <w:p w:rsidR="00945458" w:rsidRPr="00BC2AC1" w:rsidRDefault="000726EA" w:rsidP="00BC2AC1">
      <w:pPr>
        <w:keepNext/>
        <w:spacing w:beforeLines="100" w:before="240" w:afterLines="50" w:after="120" w:line="340" w:lineRule="atLeast"/>
        <w:rPr>
          <w:rFonts w:ascii="SimHei" w:eastAsia="SimHei" w:hAnsi="SimHei"/>
          <w:bCs/>
          <w:sz w:val="21"/>
          <w:szCs w:val="22"/>
        </w:rPr>
      </w:pPr>
      <w:r w:rsidRPr="00BC2AC1">
        <w:rPr>
          <w:rFonts w:ascii="SimHei" w:eastAsia="SimHei" w:hAnsi="SimHei" w:hint="eastAsia"/>
          <w:bCs/>
          <w:sz w:val="21"/>
          <w:szCs w:val="22"/>
        </w:rPr>
        <w:lastRenderedPageBreak/>
        <w:t>第二部分：发展议程项目</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截至2016年底，成员国批准了34个项目，落实了34项发展议程建议。为落实这些项目而批准的财务资源约为30,108,792瑞士法郎。</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在2016年期间，针对已完成的</w:t>
      </w:r>
      <w:r w:rsidRPr="00F45735">
        <w:rPr>
          <w:rFonts w:ascii="SimSun" w:hAnsi="SimSun" w:hint="eastAsia"/>
          <w:sz w:val="21"/>
        </w:rPr>
        <w:t>关于加强和发展布基纳法索和若干非洲国家音像部门的发展议程</w:t>
      </w:r>
      <w:r w:rsidRPr="00F45735">
        <w:rPr>
          <w:rFonts w:ascii="SimSun" w:hAnsi="SimSun" w:hint="eastAsia"/>
          <w:sz w:val="21"/>
          <w:szCs w:val="22"/>
        </w:rPr>
        <w:t>项目（落实发展议程建议1、2、4、10和11），提交了最终独立审评报告，以供CDIP第十七届会议审议。</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截至2016年底，已经审评了27个发展议程项目，审评报告已经委员会讨论。此外，CDIP注意到</w:t>
      </w:r>
      <w:r w:rsidRPr="00F45735">
        <w:rPr>
          <w:rFonts w:ascii="SimSun" w:hAnsi="SimSun" w:hint="eastAsia"/>
          <w:bCs/>
          <w:sz w:val="21"/>
          <w:szCs w:val="22"/>
        </w:rPr>
        <w:t>关于知识产权和外观设计管理促进发展中国家和最不发达国家企业发展试点项目</w:t>
      </w:r>
      <w:r w:rsidRPr="00F45735">
        <w:rPr>
          <w:rFonts w:ascii="SimSun" w:hAnsi="SimSun" w:hint="eastAsia"/>
          <w:sz w:val="21"/>
          <w:szCs w:val="22"/>
        </w:rPr>
        <w:t>的完成报告。项目审评报告将提交给委员会本届会议进行审议。</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发展议程已完成项目的独立审评报告仍是成员国对这些项目落实成效进行评估并对未来的发展相关活动和新发展议程项目提供指导意见的一个必不可少的工具。WIPO秘书处制定了一个考虑到审评所提建议的机制，以确保审评人员议定的建议得到适当落实。</w:t>
      </w:r>
    </w:p>
    <w:p w:rsidR="007113A3" w:rsidRPr="00F45735"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落实其余六个已批准项目的工作在2016年继续开展。落实这些项目的进展报告已提交给CDIP第十八届会议，并得到成员国的讨论。截至2016年底，六个项目仍在落实之中，包括：</w:t>
      </w:r>
    </w:p>
    <w:p w:rsidR="007113A3" w:rsidRPr="00F45735" w:rsidRDefault="000726EA" w:rsidP="00C30181">
      <w:pPr>
        <w:pStyle w:val="ONUME"/>
        <w:tabs>
          <w:tab w:val="clear" w:pos="567"/>
        </w:tabs>
        <w:overflowPunct w:val="0"/>
        <w:spacing w:afterLines="50" w:after="120" w:line="340" w:lineRule="atLeast"/>
        <w:ind w:left="567" w:firstLine="0"/>
        <w:jc w:val="both"/>
        <w:rPr>
          <w:rFonts w:ascii="SimSun" w:hAnsi="SimSun"/>
          <w:sz w:val="21"/>
        </w:rPr>
      </w:pPr>
      <w:r w:rsidRPr="00F45735">
        <w:rPr>
          <w:rFonts w:ascii="SimSun" w:hAnsi="SimSun" w:hint="eastAsia"/>
          <w:sz w:val="21"/>
        </w:rPr>
        <w:t>知识产权、旅游业与文化：在埃及和其他发展中国家支持发展目标、推广文化遗产；</w:t>
      </w:r>
    </w:p>
    <w:p w:rsidR="007113A3" w:rsidRPr="00F45735" w:rsidRDefault="000726EA" w:rsidP="00C30181">
      <w:pPr>
        <w:pStyle w:val="ONUME"/>
        <w:tabs>
          <w:tab w:val="clear" w:pos="567"/>
        </w:tabs>
        <w:overflowPunct w:val="0"/>
        <w:spacing w:afterLines="50" w:after="120" w:line="340" w:lineRule="atLeast"/>
        <w:ind w:left="567" w:firstLine="0"/>
        <w:jc w:val="both"/>
        <w:rPr>
          <w:rFonts w:ascii="SimSun" w:hAnsi="SimSun"/>
          <w:sz w:val="21"/>
        </w:rPr>
      </w:pPr>
      <w:r w:rsidRPr="00F45735">
        <w:rPr>
          <w:rFonts w:ascii="SimSun" w:hAnsi="SimSun" w:hint="eastAsia"/>
          <w:sz w:val="21"/>
        </w:rPr>
        <w:t>关于知识产权与社会经济发展项目——第二阶段；</w:t>
      </w:r>
    </w:p>
    <w:p w:rsidR="007113A3" w:rsidRPr="00F45735" w:rsidRDefault="000726EA" w:rsidP="00C30181">
      <w:pPr>
        <w:pStyle w:val="ONUME"/>
        <w:tabs>
          <w:tab w:val="clear" w:pos="567"/>
        </w:tabs>
        <w:overflowPunct w:val="0"/>
        <w:spacing w:afterLines="50" w:after="120" w:line="340" w:lineRule="atLeast"/>
        <w:ind w:left="567" w:firstLine="0"/>
        <w:jc w:val="both"/>
        <w:rPr>
          <w:rFonts w:ascii="SimSun" w:hAnsi="SimSun"/>
          <w:sz w:val="21"/>
        </w:rPr>
      </w:pPr>
      <w:r w:rsidRPr="00F45735">
        <w:rPr>
          <w:rFonts w:ascii="SimSun" w:hAnsi="SimSun" w:hint="eastAsia"/>
          <w:sz w:val="21"/>
        </w:rPr>
        <w:t>关于使用适用技术科</w:t>
      </w:r>
      <w:proofErr w:type="gramStart"/>
      <w:r w:rsidRPr="00F45735">
        <w:rPr>
          <w:rFonts w:ascii="SimSun" w:hAnsi="SimSun" w:hint="eastAsia"/>
          <w:sz w:val="21"/>
        </w:rPr>
        <w:t>技信息</w:t>
      </w:r>
      <w:proofErr w:type="gramEnd"/>
      <w:r w:rsidRPr="00F45735">
        <w:rPr>
          <w:rFonts w:ascii="SimSun" w:hAnsi="SimSun" w:hint="eastAsia"/>
          <w:sz w:val="21"/>
        </w:rPr>
        <w:t>作为已确定的发展挑战之解决方案的能力建设项目——第二阶段；</w:t>
      </w:r>
    </w:p>
    <w:p w:rsidR="007113A3" w:rsidRPr="00F45735" w:rsidRDefault="000726EA" w:rsidP="00C30181">
      <w:pPr>
        <w:pStyle w:val="ONUME"/>
        <w:tabs>
          <w:tab w:val="clear" w:pos="567"/>
        </w:tabs>
        <w:overflowPunct w:val="0"/>
        <w:spacing w:afterLines="50" w:after="120" w:line="340" w:lineRule="atLeast"/>
        <w:ind w:left="567" w:firstLine="0"/>
        <w:jc w:val="both"/>
        <w:rPr>
          <w:rFonts w:ascii="SimSun" w:hAnsi="SimSun"/>
          <w:sz w:val="21"/>
        </w:rPr>
      </w:pPr>
      <w:r w:rsidRPr="00F45735">
        <w:rPr>
          <w:rFonts w:ascii="SimSun" w:hAnsi="SimSun" w:hint="eastAsia"/>
          <w:sz w:val="21"/>
        </w:rPr>
        <w:t>与发展中国家和最不发达国家司法培训机构在发展与知识产权教育和职业培训方面的合作；</w:t>
      </w:r>
    </w:p>
    <w:p w:rsidR="007113A3" w:rsidRPr="00F45735" w:rsidRDefault="000726EA" w:rsidP="00C30181">
      <w:pPr>
        <w:pStyle w:val="ONUME"/>
        <w:tabs>
          <w:tab w:val="clear" w:pos="567"/>
        </w:tabs>
        <w:overflowPunct w:val="0"/>
        <w:spacing w:afterLines="50" w:after="120" w:line="340" w:lineRule="atLeast"/>
        <w:ind w:left="567" w:firstLine="0"/>
        <w:jc w:val="both"/>
        <w:rPr>
          <w:rFonts w:ascii="SimSun" w:hAnsi="SimSun"/>
          <w:sz w:val="21"/>
        </w:rPr>
      </w:pPr>
      <w:r w:rsidRPr="00F45735">
        <w:rPr>
          <w:rFonts w:ascii="SimSun" w:hAnsi="SimSun" w:hint="eastAsia"/>
          <w:sz w:val="21"/>
        </w:rPr>
        <w:t>关于加强和发展布基纳法索和若干非洲国家音像部门的项目；</w:t>
      </w:r>
    </w:p>
    <w:p w:rsidR="007113A3" w:rsidRPr="00F45735" w:rsidRDefault="000726EA" w:rsidP="00C30181">
      <w:pPr>
        <w:pStyle w:val="ONUME"/>
        <w:tabs>
          <w:tab w:val="clear" w:pos="567"/>
        </w:tabs>
        <w:overflowPunct w:val="0"/>
        <w:spacing w:afterLines="50" w:after="120" w:line="340" w:lineRule="atLeast"/>
        <w:ind w:left="567" w:firstLine="0"/>
        <w:jc w:val="both"/>
        <w:rPr>
          <w:rFonts w:ascii="SimSun" w:hAnsi="SimSun"/>
          <w:sz w:val="21"/>
        </w:rPr>
      </w:pPr>
      <w:r w:rsidRPr="00F45735">
        <w:rPr>
          <w:rFonts w:ascii="SimSun" w:hAnsi="SimSun" w:hint="eastAsia"/>
          <w:sz w:val="21"/>
        </w:rPr>
        <w:t>关于运用公有领域信息促进经济发展的项目。</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发展议程项目的落实工作在报告期间取得的一些主要成果如下：</w:t>
      </w:r>
    </w:p>
    <w:p w:rsidR="007113A3" w:rsidRPr="00F45735" w:rsidRDefault="000726EA" w:rsidP="00F9456A">
      <w:pPr>
        <w:pStyle w:val="ONUME"/>
        <w:numPr>
          <w:ilvl w:val="0"/>
          <w:numId w:val="8"/>
        </w:numPr>
        <w:tabs>
          <w:tab w:val="clear" w:pos="567"/>
        </w:tabs>
        <w:overflowPunct w:val="0"/>
        <w:spacing w:afterLines="50" w:after="120" w:line="340" w:lineRule="atLeast"/>
        <w:ind w:left="567" w:firstLine="0"/>
        <w:jc w:val="both"/>
        <w:rPr>
          <w:rFonts w:ascii="SimSun" w:hAnsi="SimSun"/>
          <w:sz w:val="21"/>
          <w:lang w:bidi="th-TH"/>
        </w:rPr>
      </w:pPr>
      <w:r w:rsidRPr="00F45735">
        <w:rPr>
          <w:rFonts w:ascii="SimSun" w:hAnsi="SimSun" w:hint="eastAsia"/>
          <w:color w:val="000000"/>
          <w:sz w:val="21"/>
        </w:rPr>
        <w:t>在“知识产权、旅游与文化项目：在埃及和其他发展中国家支持发展目标和推广文化遗产”项目下，开展了关于现有或潜在使用知识产权工具促进旅游、国家/地方知识、传统与文化的最佳做法研究和文件编制。起草了《WIPO知识产权与旅游业最佳做法指南》，并进行了同行评议。</w:t>
      </w:r>
      <w:r w:rsidRPr="00F45735">
        <w:rPr>
          <w:rFonts w:ascii="SimSun" w:hAnsi="SimSun" w:hint="eastAsia"/>
          <w:sz w:val="21"/>
          <w:lang w:bidi="th-TH"/>
        </w:rPr>
        <w:t>和联合国世界旅游组织（UNWTO）的磋商已经启动，以确定在该项目背景下未来可能合作的领域。</w:t>
      </w:r>
      <w:r w:rsidRPr="00F45735">
        <w:rPr>
          <w:rFonts w:ascii="SimSun" w:hAnsi="SimSun" w:hint="eastAsia"/>
          <w:color w:val="000000"/>
          <w:sz w:val="21"/>
        </w:rPr>
        <w:t>关于国家层面的落实情况，在日内瓦为所选国家，即厄瓜多尔、埃及、纳米比亚和斯里兰卡，各自常驻代表团的代表举行了通报会。在斯里兰卡、厄瓜多尔和纳米比亚，已经任命了牵头机构，并确定了旅游业的利益攸关者。在牵头机构领导下，在国家层面召开了几次协调会议，以确定项目范围和重点。在所有四个试点国家举办了第一轮国家级利益攸关方磋商。在三个国家确定和任命了国家专家，以开展国家层面的案例研究并提出相关建议。</w:t>
      </w:r>
      <w:r w:rsidRPr="00F45735">
        <w:rPr>
          <w:rFonts w:ascii="SimSun" w:hAnsi="SimSun" w:hint="eastAsia"/>
          <w:color w:val="000000"/>
          <w:sz w:val="21"/>
          <w:lang w:eastAsia="en-US"/>
        </w:rPr>
        <w:t>目前</w:t>
      </w:r>
      <w:r w:rsidRPr="00F45735">
        <w:rPr>
          <w:rFonts w:ascii="SimSun" w:hAnsi="SimSun" w:hint="eastAsia"/>
          <w:color w:val="000000"/>
          <w:sz w:val="21"/>
        </w:rPr>
        <w:t>有</w:t>
      </w:r>
      <w:r w:rsidRPr="00F45735">
        <w:rPr>
          <w:rFonts w:ascii="SimSun" w:hAnsi="SimSun" w:hint="eastAsia"/>
          <w:color w:val="000000"/>
          <w:sz w:val="21"/>
          <w:lang w:eastAsia="en-US"/>
        </w:rPr>
        <w:t>三项国家研究</w:t>
      </w:r>
      <w:r w:rsidRPr="00F45735">
        <w:rPr>
          <w:rFonts w:ascii="SimSun" w:hAnsi="SimSun" w:hint="eastAsia"/>
          <w:color w:val="000000"/>
          <w:sz w:val="21"/>
        </w:rPr>
        <w:t>正在开展中</w:t>
      </w:r>
      <w:r w:rsidRPr="00F45735">
        <w:rPr>
          <w:rFonts w:ascii="SimSun" w:hAnsi="SimSun" w:hint="eastAsia"/>
          <w:color w:val="000000"/>
          <w:sz w:val="21"/>
          <w:lang w:eastAsia="en-US"/>
        </w:rPr>
        <w:t>。</w:t>
      </w:r>
    </w:p>
    <w:p w:rsidR="007113A3" w:rsidRPr="00F45735" w:rsidRDefault="000726EA" w:rsidP="00F9456A">
      <w:pPr>
        <w:pStyle w:val="ONUME"/>
        <w:numPr>
          <w:ilvl w:val="0"/>
          <w:numId w:val="8"/>
        </w:numPr>
        <w:tabs>
          <w:tab w:val="clear" w:pos="567"/>
        </w:tabs>
        <w:overflowPunct w:val="0"/>
        <w:spacing w:afterLines="50" w:after="120" w:line="340" w:lineRule="atLeast"/>
        <w:ind w:left="567" w:firstLine="0"/>
        <w:jc w:val="both"/>
        <w:rPr>
          <w:rFonts w:ascii="SimSun" w:hAnsi="SimSun"/>
          <w:sz w:val="21"/>
          <w:lang w:bidi="th-TH"/>
        </w:rPr>
      </w:pPr>
      <w:r w:rsidRPr="00F45735">
        <w:rPr>
          <w:rFonts w:ascii="SimSun" w:hAnsi="SimSun" w:hint="eastAsia"/>
          <w:sz w:val="21"/>
          <w:lang w:bidi="th-TH"/>
        </w:rPr>
        <w:t>知识产权与社会经济发展项目-第二阶段的实施在2016年进展良好。如提交给委员会第十八届会议的</w:t>
      </w:r>
      <w:r w:rsidRPr="00F9456A">
        <w:rPr>
          <w:rFonts w:ascii="SimSun" w:hAnsi="SimSun" w:hint="eastAsia"/>
          <w:color w:val="000000"/>
          <w:sz w:val="21"/>
        </w:rPr>
        <w:t>进度</w:t>
      </w:r>
      <w:r w:rsidRPr="00F45735">
        <w:rPr>
          <w:rFonts w:ascii="SimSun" w:hAnsi="SimSun" w:hint="eastAsia"/>
          <w:sz w:val="21"/>
          <w:lang w:bidi="th-TH"/>
        </w:rPr>
        <w:t>报告（CDIP/18/2）所述，已经启动了七个研究项目，其中大多数项目已经着手</w:t>
      </w:r>
      <w:r w:rsidRPr="00F45735">
        <w:rPr>
          <w:rFonts w:ascii="SimSun" w:hAnsi="SimSun" w:hint="eastAsia"/>
          <w:sz w:val="21"/>
          <w:lang w:bidi="th-TH"/>
        </w:rPr>
        <w:lastRenderedPageBreak/>
        <w:t>开展事实调查任务和利益攸关方磋商。2016年下半年交付了第一批成果，其总结将提交至2017年CDIP会议。</w:t>
      </w:r>
    </w:p>
    <w:p w:rsidR="007113A3" w:rsidRPr="00F45735" w:rsidRDefault="000726EA" w:rsidP="00F9456A">
      <w:pPr>
        <w:pStyle w:val="ONUME"/>
        <w:numPr>
          <w:ilvl w:val="0"/>
          <w:numId w:val="8"/>
        </w:numPr>
        <w:tabs>
          <w:tab w:val="clear" w:pos="567"/>
        </w:tabs>
        <w:overflowPunct w:val="0"/>
        <w:spacing w:afterLines="50" w:after="120" w:line="340" w:lineRule="atLeast"/>
        <w:ind w:left="567" w:firstLine="0"/>
        <w:jc w:val="both"/>
        <w:rPr>
          <w:rFonts w:ascii="SimSun" w:hAnsi="SimSun"/>
          <w:sz w:val="21"/>
        </w:rPr>
      </w:pPr>
      <w:r w:rsidRPr="00F45735">
        <w:rPr>
          <w:rFonts w:ascii="SimSun" w:hAnsi="SimSun" w:hint="eastAsia"/>
          <w:sz w:val="21"/>
        </w:rPr>
        <w:t>关于使用适用技术科</w:t>
      </w:r>
      <w:proofErr w:type="gramStart"/>
      <w:r w:rsidRPr="00F45735">
        <w:rPr>
          <w:rFonts w:ascii="SimSun" w:hAnsi="SimSun" w:hint="eastAsia"/>
          <w:sz w:val="21"/>
        </w:rPr>
        <w:t>技信息</w:t>
      </w:r>
      <w:proofErr w:type="gramEnd"/>
      <w:r w:rsidRPr="00F45735">
        <w:rPr>
          <w:rFonts w:ascii="SimSun" w:hAnsi="SimSun" w:hint="eastAsia"/>
          <w:sz w:val="21"/>
        </w:rPr>
        <w:t>作为已确定的发展挑战之解决方案的能力建设项目——第二阶段，在2016年期间，在埃塞俄比亚、卢旺达和坦桑尼亚三个参与国的科技部为项目设立的国家专家组（NEG）主持下举行了国家会议。国家和国际专家及WIPO秘书处也出席了国家专家组会议，并成功地确定了每个参与国家的两个国家优先技术需求领域。此后，针对六个已确定的技术需求领域，为每个领域编制了专利检索请求。目前，WIPO正在与各国政府合作，完成最新专利检索工作，之后即可编制“专利检索报告”和“技术态势报告”，以便为每个需求领域确定适当的技术解决方案。此外，今年将实施对项目受益国的重点高级官员进行技术能力建设培训方案，进一步加强在获取和使用技术与科学信息进行技术能力建设和发展方面的国家技术能力。</w:t>
      </w:r>
    </w:p>
    <w:p w:rsidR="007113A3" w:rsidRPr="00F45735" w:rsidRDefault="000726EA" w:rsidP="00F9456A">
      <w:pPr>
        <w:pStyle w:val="ONUME"/>
        <w:numPr>
          <w:ilvl w:val="0"/>
          <w:numId w:val="8"/>
        </w:numPr>
        <w:tabs>
          <w:tab w:val="clear" w:pos="567"/>
        </w:tabs>
        <w:overflowPunct w:val="0"/>
        <w:spacing w:afterLines="50" w:after="120" w:line="340" w:lineRule="atLeast"/>
        <w:ind w:left="567" w:firstLine="0"/>
        <w:jc w:val="both"/>
        <w:rPr>
          <w:rFonts w:ascii="SimSun" w:hAnsi="SimSun"/>
          <w:sz w:val="21"/>
        </w:rPr>
      </w:pPr>
      <w:r w:rsidRPr="00F45735">
        <w:rPr>
          <w:rFonts w:ascii="SimSun" w:hAnsi="SimSun" w:hint="eastAsia"/>
          <w:sz w:val="21"/>
        </w:rPr>
        <w:t>根据已批准的“与发展中国家和最不发达国家司法培训机构在发展与知识产权教育和职业培训方面的合作”</w:t>
      </w:r>
      <w:r w:rsidRPr="00F9456A">
        <w:rPr>
          <w:rFonts w:ascii="SimSun" w:hAnsi="SimSun" w:hint="eastAsia"/>
          <w:color w:val="000000"/>
          <w:sz w:val="21"/>
        </w:rPr>
        <w:t>项目</w:t>
      </w:r>
      <w:r w:rsidRPr="00F45735">
        <w:rPr>
          <w:rFonts w:ascii="SimSun" w:hAnsi="SimSun" w:hint="eastAsia"/>
          <w:sz w:val="21"/>
        </w:rPr>
        <w:t>，并在日内瓦各区域小组协调员的协调与支持下，2016年7月初确定了遴选过程，选择了哥斯达黎加、黎巴嫩、尼泊尔和尼日利亚四个试点国家。这些国家代表了拉丁美洲和加勒比地区、阿拉伯地区。尼泊尔也代表最不发达国家集团。向试点国家发送了需求评估问卷并收到了答卷。与上述国家的代表共同和分别召开了会议，以商定落实项目和确定国家优先事项的路线图。</w:t>
      </w:r>
    </w:p>
    <w:p w:rsidR="007113A3" w:rsidRPr="00F45735" w:rsidRDefault="000726EA" w:rsidP="00F9456A">
      <w:pPr>
        <w:pStyle w:val="ONUME"/>
        <w:numPr>
          <w:ilvl w:val="0"/>
          <w:numId w:val="8"/>
        </w:numPr>
        <w:tabs>
          <w:tab w:val="clear" w:pos="567"/>
        </w:tabs>
        <w:overflowPunct w:val="0"/>
        <w:spacing w:afterLines="50" w:after="120" w:line="340" w:lineRule="atLeast"/>
        <w:ind w:left="567" w:firstLine="0"/>
        <w:jc w:val="both"/>
        <w:rPr>
          <w:rFonts w:ascii="SimSun" w:hAnsi="SimSun"/>
          <w:sz w:val="21"/>
          <w:szCs w:val="22"/>
        </w:rPr>
      </w:pPr>
      <w:r w:rsidRPr="00F45735">
        <w:rPr>
          <w:rFonts w:ascii="SimSun" w:hAnsi="SimSun" w:hint="eastAsia"/>
          <w:sz w:val="21"/>
        </w:rPr>
        <w:t>关于加强和发展布基纳法索和若干非洲国家音像部门的项目</w:t>
      </w:r>
      <w:r w:rsidRPr="00F45735">
        <w:rPr>
          <w:rFonts w:ascii="SimSun" w:hAnsi="SimSun" w:hint="eastAsia"/>
          <w:sz w:val="21"/>
          <w:szCs w:val="22"/>
        </w:rPr>
        <w:t>。2016年期间，WIPO与布基纳法索、肯尼亚、塞内加尔、摩洛哥和科特迪瓦等受益国进行了必要磋商，以遴选国家项目协调员，商定项目范围，并确定活动和落实方法。此外，与WIPO学院合作开发了针对电影从业人员的有关版权的新增远程学习模块，举办了在权利管理领域的一些现场培训活动。</w:t>
      </w:r>
    </w:p>
    <w:p w:rsidR="00945458" w:rsidRDefault="000726EA" w:rsidP="00F9456A">
      <w:pPr>
        <w:pStyle w:val="ONUME"/>
        <w:numPr>
          <w:ilvl w:val="0"/>
          <w:numId w:val="8"/>
        </w:numPr>
        <w:tabs>
          <w:tab w:val="clear" w:pos="567"/>
        </w:tabs>
        <w:overflowPunct w:val="0"/>
        <w:spacing w:afterLines="50" w:after="120" w:line="340" w:lineRule="atLeast"/>
        <w:ind w:left="567" w:firstLine="0"/>
        <w:jc w:val="both"/>
        <w:rPr>
          <w:rFonts w:ascii="SimSun" w:hAnsi="SimSun"/>
          <w:bCs/>
          <w:i/>
          <w:sz w:val="21"/>
          <w:szCs w:val="22"/>
        </w:rPr>
      </w:pPr>
      <w:r w:rsidRPr="00F45735">
        <w:rPr>
          <w:rFonts w:ascii="SimSun" w:hAnsi="SimSun" w:cs="SimSun" w:hint="eastAsia"/>
          <w:bCs/>
          <w:sz w:val="21"/>
          <w:szCs w:val="22"/>
        </w:rPr>
        <w:t>关于“利用公有领域信息促进经济发展项目”，成功征聘了一名协调项目活动的临时工作人员以及编拟具体项目成果的外部顾问，由此奠定了项目的基础。关于公有领域的发明识别和运用指南的第一份完整草案于2016年启动。</w:t>
      </w:r>
    </w:p>
    <w:p w:rsidR="00945458" w:rsidRPr="00BC2AC1" w:rsidRDefault="000726EA" w:rsidP="00BC2AC1">
      <w:pPr>
        <w:keepNext/>
        <w:spacing w:beforeLines="100" w:before="240" w:afterLines="50" w:after="120" w:line="340" w:lineRule="atLeast"/>
        <w:rPr>
          <w:rFonts w:ascii="SimHei" w:eastAsia="SimHei" w:hAnsi="SimHei"/>
          <w:bCs/>
          <w:sz w:val="21"/>
          <w:szCs w:val="22"/>
        </w:rPr>
      </w:pPr>
      <w:r w:rsidRPr="00BC2AC1">
        <w:rPr>
          <w:rFonts w:ascii="SimHei" w:eastAsia="SimHei" w:hAnsi="SimHei" w:hint="eastAsia"/>
          <w:bCs/>
          <w:sz w:val="21"/>
          <w:szCs w:val="22"/>
        </w:rPr>
        <w:t>结束语</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落实发展议程并将发展议程纳入WIPO计划和预算的主流这一工作在过去七年中一直稳步进展，对2008年至2015年期间发展议程落实情况开展独立审查的专家组对此予以充分肯定。</w:t>
      </w:r>
    </w:p>
    <w:p w:rsidR="00945458" w:rsidRDefault="000726EA" w:rsidP="00945458">
      <w:pPr>
        <w:overflowPunct w:val="0"/>
        <w:spacing w:afterLines="50" w:after="120" w:line="340" w:lineRule="atLeast"/>
        <w:jc w:val="both"/>
        <w:rPr>
          <w:rFonts w:ascii="SimSun" w:hAnsi="SimSun"/>
          <w:sz w:val="21"/>
          <w:szCs w:val="22"/>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迄今为止，为了把发展议程各项建议付诸实施，已制定并执行了34个项目。2016年，WIPO秘书处继续付出努力，动用一切必要资源，对成员国的需求和优先事项做出响应。</w:t>
      </w:r>
    </w:p>
    <w:p w:rsidR="00945458" w:rsidRDefault="000726EA" w:rsidP="00945458">
      <w:pPr>
        <w:overflowPunct w:val="0"/>
        <w:spacing w:afterLines="50" w:after="120" w:line="340" w:lineRule="atLeast"/>
        <w:jc w:val="both"/>
        <w:rPr>
          <w:rFonts w:ascii="SimSun" w:hAnsi="SimSun"/>
          <w:sz w:val="21"/>
        </w:rPr>
      </w:pPr>
      <w:r w:rsidRPr="00F45735">
        <w:rPr>
          <w:rFonts w:ascii="SimSun" w:hAnsi="SimSun"/>
          <w:sz w:val="21"/>
          <w:szCs w:val="22"/>
        </w:rPr>
        <w:fldChar w:fldCharType="begin"/>
      </w:r>
      <w:r w:rsidRPr="00F45735">
        <w:rPr>
          <w:rFonts w:ascii="SimSun" w:hAnsi="SimSun"/>
          <w:sz w:val="21"/>
          <w:szCs w:val="22"/>
        </w:rPr>
        <w:instrText xml:space="preserve"> AUTONUM  </w:instrText>
      </w:r>
      <w:r w:rsidRPr="00F45735">
        <w:rPr>
          <w:rFonts w:ascii="SimSun" w:hAnsi="SimSun"/>
          <w:sz w:val="21"/>
          <w:szCs w:val="22"/>
        </w:rPr>
        <w:fldChar w:fldCharType="end"/>
      </w:r>
      <w:r w:rsidR="0026599E">
        <w:rPr>
          <w:rFonts w:ascii="SimSun" w:hAnsi="SimSun"/>
          <w:sz w:val="21"/>
          <w:szCs w:val="22"/>
        </w:rPr>
        <w:t>.</w:t>
      </w:r>
      <w:r w:rsidR="0026599E">
        <w:rPr>
          <w:rFonts w:ascii="SimSun" w:hAnsi="SimSun"/>
          <w:sz w:val="21"/>
          <w:szCs w:val="22"/>
        </w:rPr>
        <w:tab/>
      </w:r>
      <w:r w:rsidRPr="00F45735">
        <w:rPr>
          <w:rFonts w:ascii="SimSun" w:hAnsi="SimSun" w:hint="eastAsia"/>
          <w:sz w:val="21"/>
          <w:szCs w:val="22"/>
        </w:rPr>
        <w:t>成员国致力于多边主义、参与、对话和适当妥协，这些努力使委员会得以解决议程上长期存在的问题，特别是知识产权与发展会议、WIPO在合作促进发展领域的技术援助审查以及发展议程建议落实情况的独立审查。委员会有关技术转让和知识产权制度灵活性方面的工作也取得了巨大进展。这些发展为巩固所取得的成就奠定了坚实的基础。</w:t>
      </w:r>
    </w:p>
    <w:p w:rsidR="00120C75" w:rsidRDefault="00120C75" w:rsidP="00120C75">
      <w:pPr>
        <w:pStyle w:val="Endofdocument-Annex"/>
        <w:spacing w:afterLines="50" w:after="120" w:line="340" w:lineRule="atLeast"/>
        <w:rPr>
          <w:rFonts w:ascii="KaiTi" w:eastAsia="KaiTi" w:hAnsi="KaiTi" w:hint="eastAsia"/>
          <w:sz w:val="21"/>
        </w:rPr>
      </w:pPr>
    </w:p>
    <w:p w:rsidR="007113A3" w:rsidRPr="00120C75" w:rsidRDefault="000726EA" w:rsidP="00120C75">
      <w:pPr>
        <w:pStyle w:val="Endofdocument-Annex"/>
        <w:spacing w:afterLines="50" w:after="120" w:line="340" w:lineRule="atLeast"/>
        <w:rPr>
          <w:rFonts w:ascii="KaiTi" w:eastAsia="KaiTi" w:hAnsi="KaiTi" w:hint="eastAsia"/>
          <w:sz w:val="21"/>
        </w:rPr>
      </w:pPr>
      <w:r w:rsidRPr="00120C75">
        <w:rPr>
          <w:rFonts w:ascii="KaiTi" w:eastAsia="KaiTi" w:hAnsi="KaiTi" w:hint="eastAsia"/>
          <w:sz w:val="21"/>
        </w:rPr>
        <w:t>[后接附件]</w:t>
      </w:r>
    </w:p>
    <w:p w:rsidR="00120C75" w:rsidRPr="00F45735" w:rsidRDefault="00120C75">
      <w:pPr>
        <w:pStyle w:val="Endofdocument-Annex"/>
        <w:rPr>
          <w:rFonts w:ascii="SimSun" w:hAnsi="SimSun"/>
          <w:sz w:val="21"/>
        </w:rPr>
      </w:pPr>
    </w:p>
    <w:p w:rsidR="007113A3" w:rsidRPr="00F45735" w:rsidRDefault="007113A3">
      <w:pPr>
        <w:jc w:val="right"/>
        <w:outlineLvl w:val="0"/>
        <w:rPr>
          <w:rFonts w:ascii="SimSun" w:hAnsi="SimSun"/>
          <w:b/>
          <w:bCs/>
          <w:sz w:val="21"/>
          <w:szCs w:val="22"/>
        </w:rPr>
        <w:sectPr w:rsidR="007113A3" w:rsidRPr="00F45735" w:rsidSect="00F9456A">
          <w:headerReference w:type="default" r:id="rId11"/>
          <w:pgSz w:w="11907" w:h="16839" w:code="9"/>
          <w:pgMar w:top="567" w:right="1134" w:bottom="1418" w:left="1418" w:header="510" w:footer="1021" w:gutter="0"/>
          <w:pgNumType w:start="1"/>
          <w:cols w:space="708"/>
          <w:titlePg/>
          <w:docGrid w:linePitch="360"/>
        </w:sectPr>
      </w:pPr>
    </w:p>
    <w:p w:rsidR="00945458" w:rsidRPr="00B72D40" w:rsidRDefault="000726EA" w:rsidP="00B72D40">
      <w:pPr>
        <w:spacing w:afterLines="100" w:after="240" w:line="340" w:lineRule="atLeast"/>
        <w:jc w:val="center"/>
        <w:outlineLvl w:val="0"/>
        <w:rPr>
          <w:rFonts w:ascii="SimHei" w:eastAsia="SimHei" w:hAnsi="SimHei"/>
          <w:bCs/>
          <w:sz w:val="21"/>
          <w:szCs w:val="22"/>
        </w:rPr>
      </w:pPr>
      <w:r w:rsidRPr="00B72D40">
        <w:rPr>
          <w:rFonts w:ascii="SimHei" w:eastAsia="SimHei" w:hAnsi="SimHei" w:hint="eastAsia"/>
          <w:bCs/>
          <w:sz w:val="21"/>
          <w:szCs w:val="22"/>
        </w:rPr>
        <w:lastRenderedPageBreak/>
        <w:t>截至2016年12月底发展议程建议的落实情况</w:t>
      </w:r>
    </w:p>
    <w:tbl>
      <w:tblPr>
        <w:tblW w:w="14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94"/>
        <w:gridCol w:w="2099"/>
        <w:gridCol w:w="6180"/>
        <w:gridCol w:w="1800"/>
        <w:gridCol w:w="1369"/>
      </w:tblGrid>
      <w:tr w:rsidR="007113A3" w:rsidRPr="00F9456A" w:rsidTr="00120C75">
        <w:trPr>
          <w:cantSplit/>
          <w:tblHeader/>
          <w:jc w:val="center"/>
        </w:trPr>
        <w:tc>
          <w:tcPr>
            <w:tcW w:w="675" w:type="dxa"/>
          </w:tcPr>
          <w:p w:rsidR="007113A3" w:rsidRPr="00F9456A" w:rsidRDefault="007113A3" w:rsidP="00C05942">
            <w:pPr>
              <w:spacing w:afterLines="50" w:after="120" w:line="340" w:lineRule="atLeast"/>
              <w:rPr>
                <w:rFonts w:ascii="SimSun" w:hAnsi="SimSun"/>
                <w:b/>
                <w:sz w:val="21"/>
                <w:szCs w:val="22"/>
              </w:rPr>
            </w:pPr>
          </w:p>
        </w:tc>
        <w:tc>
          <w:tcPr>
            <w:tcW w:w="2494" w:type="dxa"/>
            <w:vAlign w:val="center"/>
          </w:tcPr>
          <w:p w:rsidR="007113A3" w:rsidRPr="00F9456A" w:rsidRDefault="000726EA" w:rsidP="00F9456A">
            <w:pPr>
              <w:spacing w:beforeLines="50" w:before="120" w:afterLines="50" w:after="120" w:line="340" w:lineRule="atLeast"/>
              <w:rPr>
                <w:rFonts w:ascii="SimSun" w:hAnsi="SimSun"/>
                <w:b/>
                <w:bCs/>
                <w:sz w:val="21"/>
                <w:szCs w:val="22"/>
                <w:lang w:eastAsia="en-CA"/>
              </w:rPr>
            </w:pPr>
            <w:r w:rsidRPr="00F9456A">
              <w:rPr>
                <w:rFonts w:ascii="SimSun" w:hAnsi="SimSun" w:hint="eastAsia"/>
                <w:b/>
                <w:bCs/>
                <w:sz w:val="21"/>
                <w:szCs w:val="22"/>
                <w:lang w:eastAsia="en-CA"/>
              </w:rPr>
              <w:t>建</w:t>
            </w:r>
            <w:r w:rsidR="00F9456A">
              <w:rPr>
                <w:rFonts w:ascii="SimSun" w:hAnsi="SimSun" w:hint="eastAsia"/>
                <w:b/>
                <w:bCs/>
                <w:sz w:val="21"/>
                <w:szCs w:val="22"/>
              </w:rPr>
              <w:t xml:space="preserve">　</w:t>
            </w:r>
            <w:r w:rsidRPr="00F9456A">
              <w:rPr>
                <w:rFonts w:ascii="SimSun" w:hAnsi="SimSun" w:hint="eastAsia"/>
                <w:b/>
                <w:bCs/>
                <w:sz w:val="21"/>
                <w:szCs w:val="22"/>
                <w:lang w:eastAsia="en-CA"/>
              </w:rPr>
              <w:t>议</w:t>
            </w:r>
          </w:p>
        </w:tc>
        <w:tc>
          <w:tcPr>
            <w:tcW w:w="2099" w:type="dxa"/>
            <w:shd w:val="clear" w:color="auto" w:fill="auto"/>
            <w:vAlign w:val="center"/>
          </w:tcPr>
          <w:p w:rsidR="007113A3" w:rsidRPr="00F9456A" w:rsidRDefault="000726EA" w:rsidP="00F9456A">
            <w:pPr>
              <w:spacing w:beforeLines="50" w:before="120" w:afterLines="50" w:after="120" w:line="340" w:lineRule="atLeast"/>
              <w:rPr>
                <w:rFonts w:ascii="SimSun" w:hAnsi="SimSun"/>
                <w:b/>
                <w:bCs/>
                <w:sz w:val="21"/>
                <w:szCs w:val="22"/>
                <w:lang w:eastAsia="en-CA"/>
              </w:rPr>
            </w:pPr>
            <w:r w:rsidRPr="00F9456A">
              <w:rPr>
                <w:rFonts w:ascii="SimSun" w:hAnsi="SimSun" w:hint="eastAsia"/>
                <w:b/>
                <w:bCs/>
                <w:sz w:val="21"/>
                <w:szCs w:val="22"/>
                <w:lang w:eastAsia="en-CA"/>
              </w:rPr>
              <w:t>CDIP讨论情况</w:t>
            </w:r>
          </w:p>
        </w:tc>
        <w:tc>
          <w:tcPr>
            <w:tcW w:w="6180" w:type="dxa"/>
            <w:shd w:val="clear" w:color="auto" w:fill="auto"/>
            <w:vAlign w:val="center"/>
          </w:tcPr>
          <w:p w:rsidR="007113A3" w:rsidRPr="00F9456A" w:rsidRDefault="000726EA" w:rsidP="00F9456A">
            <w:pPr>
              <w:spacing w:beforeLines="50" w:before="120" w:afterLines="50" w:after="120" w:line="340" w:lineRule="atLeast"/>
              <w:rPr>
                <w:rFonts w:ascii="SimSun" w:hAnsi="SimSun"/>
                <w:b/>
                <w:bCs/>
                <w:sz w:val="21"/>
                <w:szCs w:val="22"/>
                <w:lang w:eastAsia="en-CA"/>
              </w:rPr>
            </w:pPr>
            <w:r w:rsidRPr="00F9456A">
              <w:rPr>
                <w:rFonts w:ascii="SimSun" w:hAnsi="SimSun" w:hint="eastAsia"/>
                <w:b/>
                <w:bCs/>
                <w:sz w:val="21"/>
                <w:szCs w:val="22"/>
                <w:lang w:eastAsia="en-CA"/>
              </w:rPr>
              <w:t>落实情况</w:t>
            </w:r>
          </w:p>
        </w:tc>
        <w:tc>
          <w:tcPr>
            <w:tcW w:w="1800" w:type="dxa"/>
            <w:shd w:val="clear" w:color="auto" w:fill="auto"/>
            <w:vAlign w:val="center"/>
          </w:tcPr>
          <w:p w:rsidR="007113A3" w:rsidRPr="00F9456A" w:rsidRDefault="000726EA" w:rsidP="00F9456A">
            <w:pPr>
              <w:spacing w:beforeLines="50" w:before="120" w:afterLines="50" w:after="120" w:line="340" w:lineRule="atLeast"/>
              <w:rPr>
                <w:rFonts w:ascii="SimSun" w:hAnsi="SimSun"/>
                <w:b/>
                <w:bCs/>
                <w:sz w:val="21"/>
                <w:szCs w:val="22"/>
                <w:lang w:val="fr-FR" w:eastAsia="en-CA"/>
              </w:rPr>
            </w:pPr>
            <w:r w:rsidRPr="00F9456A">
              <w:rPr>
                <w:rFonts w:ascii="SimSun" w:hAnsi="SimSun" w:hint="eastAsia"/>
                <w:b/>
                <w:bCs/>
                <w:sz w:val="21"/>
                <w:szCs w:val="22"/>
                <w:lang w:val="fr-FR" w:eastAsia="en-CA"/>
              </w:rPr>
              <w:t>背景文件</w:t>
            </w:r>
          </w:p>
        </w:tc>
        <w:tc>
          <w:tcPr>
            <w:tcW w:w="1369" w:type="dxa"/>
            <w:vAlign w:val="center"/>
          </w:tcPr>
          <w:p w:rsidR="007113A3" w:rsidRPr="00F9456A" w:rsidRDefault="000726EA" w:rsidP="00F9456A">
            <w:pPr>
              <w:spacing w:beforeLines="50" w:before="120" w:afterLines="50" w:after="120" w:line="340" w:lineRule="atLeast"/>
              <w:rPr>
                <w:rFonts w:ascii="SimSun" w:hAnsi="SimSun"/>
                <w:b/>
                <w:bCs/>
                <w:sz w:val="21"/>
                <w:szCs w:val="22"/>
                <w:lang w:val="fr-FR" w:eastAsia="en-CA"/>
              </w:rPr>
            </w:pPr>
            <w:r w:rsidRPr="00F9456A">
              <w:rPr>
                <w:rFonts w:ascii="SimSun" w:hAnsi="SimSun" w:hint="eastAsia"/>
                <w:b/>
                <w:bCs/>
                <w:sz w:val="21"/>
                <w:szCs w:val="22"/>
                <w:lang w:val="fr-FR" w:eastAsia="en-CA"/>
              </w:rPr>
              <w:t>报　告</w:t>
            </w:r>
          </w:p>
        </w:tc>
      </w:tr>
      <w:tr w:rsidR="007113A3" w:rsidRPr="00F45735" w:rsidTr="00120C75">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val="fr-FR"/>
              </w:rPr>
            </w:pPr>
          </w:p>
        </w:tc>
        <w:tc>
          <w:tcPr>
            <w:tcW w:w="2494" w:type="dxa"/>
          </w:tcPr>
          <w:p w:rsidR="007113A3" w:rsidRPr="00F45735" w:rsidRDefault="000726EA" w:rsidP="00B72D40">
            <w:pPr>
              <w:spacing w:afterLines="50" w:after="120" w:line="340" w:lineRule="atLeast"/>
              <w:jc w:val="both"/>
              <w:rPr>
                <w:rFonts w:ascii="SimSun" w:hAnsi="SimSun"/>
                <w:bCs/>
                <w:sz w:val="21"/>
                <w:szCs w:val="22"/>
              </w:rPr>
            </w:pPr>
            <w:r w:rsidRPr="00F45735">
              <w:rPr>
                <w:rFonts w:ascii="SimSun" w:hAnsi="SimSun" w:hint="eastAsia"/>
                <w:bCs/>
                <w:sz w:val="21"/>
                <w:szCs w:val="22"/>
              </w:rPr>
              <w:t>WIPO的技术援助应特别面向发展、按需求提供、透明，并兼顾发展中国家尤其是最不发达国家的优先事项和特别需求以及各成员国不同的发展水平；对各项活动应规定完成期限。在此方面，技术援助计划的制定和执行机制以及评价程序，都应符合各国的国情。</w:t>
            </w:r>
          </w:p>
        </w:tc>
        <w:tc>
          <w:tcPr>
            <w:tcW w:w="2099" w:type="dxa"/>
            <w:shd w:val="clear" w:color="auto" w:fill="auto"/>
          </w:tcPr>
          <w:p w:rsidR="000B66BD"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已讨论。</w:t>
            </w:r>
          </w:p>
          <w:p w:rsidR="007113A3" w:rsidRPr="00F45735"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就活动达成了一致</w:t>
            </w:r>
            <w:r w:rsidR="004153B5">
              <w:rPr>
                <w:rFonts w:ascii="SimSun" w:hAnsi="SimSun" w:hint="eastAsia"/>
                <w:bCs/>
                <w:sz w:val="21"/>
                <w:szCs w:val="22"/>
                <w:lang w:val="en-CA"/>
              </w:rPr>
              <w:t>（</w:t>
            </w:r>
            <w:r w:rsidRPr="00F45735">
              <w:rPr>
                <w:rFonts w:ascii="SimSun" w:hAnsi="SimSun" w:hint="eastAsia"/>
                <w:bCs/>
                <w:sz w:val="21"/>
                <w:szCs w:val="22"/>
                <w:lang w:val="en-CA"/>
              </w:rPr>
              <w:t>CDIP/2/4</w:t>
            </w:r>
            <w:r w:rsidR="00383DDB">
              <w:rPr>
                <w:rFonts w:ascii="SimSun" w:hAnsi="SimSun" w:hint="eastAsia"/>
                <w:bCs/>
                <w:sz w:val="21"/>
                <w:szCs w:val="22"/>
                <w:lang w:val="en-CA"/>
              </w:rPr>
              <w:t>）</w:t>
            </w:r>
            <w:r w:rsidRPr="00F45735">
              <w:rPr>
                <w:rFonts w:ascii="SimSun" w:hAnsi="SimSun" w:hint="eastAsia"/>
                <w:bCs/>
                <w:sz w:val="21"/>
                <w:szCs w:val="22"/>
                <w:lang w:val="en-CA"/>
              </w:rPr>
              <w:t>。</w:t>
            </w:r>
          </w:p>
        </w:tc>
        <w:tc>
          <w:tcPr>
            <w:tcW w:w="6180" w:type="dxa"/>
            <w:shd w:val="clear" w:color="auto" w:fill="auto"/>
          </w:tcPr>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发展议程自2007年10月通过后开始落实。</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此建议正在通过以下项目落实：</w:t>
            </w:r>
          </w:p>
          <w:p w:rsidR="00945458" w:rsidRDefault="000726EA" w:rsidP="000B66BD">
            <w:pPr>
              <w:spacing w:afterLines="50" w:after="120" w:line="340" w:lineRule="atLeast"/>
              <w:jc w:val="both"/>
              <w:rPr>
                <w:rFonts w:ascii="SimSun" w:hAnsi="SimSun"/>
                <w:sz w:val="21"/>
              </w:rPr>
            </w:pPr>
            <w:r w:rsidRPr="00F45735">
              <w:rPr>
                <w:rFonts w:ascii="SimSun" w:hAnsi="SimSun" w:hint="eastAsia"/>
                <w:sz w:val="21"/>
              </w:rPr>
              <w:t>1.加强发展中国家和最不发达国家之间知识产权与发展问题南南合作的项目</w:t>
            </w:r>
            <w:r w:rsidR="004153B5">
              <w:rPr>
                <w:rFonts w:ascii="SimSun" w:hAnsi="SimSun" w:hint="eastAsia"/>
                <w:sz w:val="21"/>
              </w:rPr>
              <w:t>（</w:t>
            </w:r>
            <w:r w:rsidRPr="00F45735">
              <w:rPr>
                <w:rFonts w:ascii="SimSun" w:hAnsi="SimSun" w:hint="eastAsia"/>
                <w:sz w:val="21"/>
              </w:rPr>
              <w:t>DA_1_10_11_13_19_25_32_01项目，载于文件CDIP/7/6</w:t>
            </w:r>
            <w:r w:rsidR="00383DDB">
              <w:rPr>
                <w:rFonts w:ascii="SimSun" w:hAnsi="SimSun" w:hint="eastAsia"/>
                <w:sz w:val="21"/>
              </w:rPr>
              <w:t>）</w:t>
            </w:r>
            <w:r w:rsidRPr="00F45735">
              <w:rPr>
                <w:rFonts w:ascii="SimSun" w:hAnsi="SimSun" w:hint="eastAsia"/>
                <w:sz w:val="21"/>
              </w:rPr>
              <w:t>。</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项目审评报告已提交CDIP第十三届会议，报告载于文件CDIP/13/4。</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2.关于加强和发展布基纳法索和若干非洲国家音像部门的项目</w:t>
            </w:r>
            <w:r w:rsidR="004153B5">
              <w:rPr>
                <w:rFonts w:ascii="SimSun" w:hAnsi="SimSun" w:hint="eastAsia"/>
                <w:bCs/>
                <w:sz w:val="21"/>
                <w:szCs w:val="22"/>
              </w:rPr>
              <w:t>（</w:t>
            </w:r>
            <w:r w:rsidRPr="00F45735">
              <w:rPr>
                <w:rFonts w:ascii="SimSun" w:hAnsi="SimSun" w:hint="eastAsia"/>
                <w:bCs/>
                <w:sz w:val="21"/>
                <w:szCs w:val="22"/>
              </w:rPr>
              <w:t>项目DA_1_2_4_10_11_1，载于文件CDIP/9/13</w:t>
            </w:r>
            <w:r w:rsidR="00383DDB">
              <w:rPr>
                <w:rFonts w:ascii="SimSun" w:hAnsi="SimSun" w:hint="eastAsia"/>
                <w:bCs/>
                <w:sz w:val="21"/>
                <w:szCs w:val="22"/>
              </w:rPr>
              <w:t>）</w:t>
            </w:r>
            <w:r w:rsidRPr="00F45735">
              <w:rPr>
                <w:rFonts w:ascii="SimSun" w:hAnsi="SimSun" w:hint="eastAsia"/>
                <w:bCs/>
                <w:sz w:val="21"/>
                <w:szCs w:val="22"/>
              </w:rPr>
              <w:t>；</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项目审评报告已提交CDIP第十七届会议审议</w:t>
            </w:r>
            <w:r w:rsidR="004153B5">
              <w:rPr>
                <w:rFonts w:ascii="SimSun" w:hAnsi="SimSun" w:hint="eastAsia"/>
                <w:bCs/>
                <w:sz w:val="21"/>
                <w:szCs w:val="22"/>
              </w:rPr>
              <w:t>（</w:t>
            </w:r>
            <w:r w:rsidRPr="00F45735">
              <w:rPr>
                <w:rFonts w:ascii="SimSun" w:hAnsi="SimSun" w:hint="eastAsia"/>
                <w:bCs/>
                <w:sz w:val="21"/>
                <w:szCs w:val="22"/>
              </w:rPr>
              <w:t>CDIP/17/3</w:t>
            </w:r>
            <w:r w:rsidR="00383DDB">
              <w:rPr>
                <w:rFonts w:ascii="SimSun" w:hAnsi="SimSun" w:hint="eastAsia"/>
                <w:bCs/>
                <w:sz w:val="21"/>
                <w:szCs w:val="22"/>
              </w:rPr>
              <w:t>）</w:t>
            </w:r>
            <w:r w:rsidRPr="00F45735">
              <w:rPr>
                <w:rFonts w:ascii="SimSun" w:hAnsi="SimSun" w:hint="eastAsia"/>
                <w:bCs/>
                <w:sz w:val="21"/>
                <w:szCs w:val="22"/>
              </w:rPr>
              <w:t>。</w:t>
            </w:r>
          </w:p>
          <w:p w:rsidR="00945458" w:rsidRDefault="000726EA" w:rsidP="000B66BD">
            <w:pPr>
              <w:spacing w:afterLines="50" w:after="120" w:line="340" w:lineRule="atLeast"/>
              <w:jc w:val="both"/>
              <w:rPr>
                <w:rFonts w:ascii="SimSun" w:hAnsi="SimSun"/>
                <w:sz w:val="21"/>
                <w:szCs w:val="22"/>
              </w:rPr>
            </w:pPr>
            <w:r w:rsidRPr="00F45735">
              <w:rPr>
                <w:rFonts w:ascii="SimSun" w:hAnsi="SimSun" w:hint="eastAsia"/>
                <w:sz w:val="21"/>
                <w:szCs w:val="22"/>
              </w:rPr>
              <w:t>此外，此建议正在通过以下项目落实：</w:t>
            </w:r>
          </w:p>
          <w:p w:rsidR="00945458" w:rsidRDefault="00120C75" w:rsidP="00120C75">
            <w:pPr>
              <w:spacing w:afterLines="50" w:after="120" w:line="340" w:lineRule="atLeast"/>
              <w:contextualSpacing/>
              <w:jc w:val="both"/>
              <w:rPr>
                <w:rFonts w:ascii="SimSun" w:hAnsi="SimSun"/>
                <w:bCs/>
                <w:sz w:val="21"/>
                <w:szCs w:val="22"/>
              </w:rPr>
            </w:pPr>
            <w:r>
              <w:rPr>
                <w:rFonts w:ascii="SimSun" w:hAnsi="SimSun" w:cs="SimSun" w:hint="eastAsia"/>
                <w:bCs/>
                <w:sz w:val="21"/>
                <w:szCs w:val="22"/>
              </w:rPr>
              <w:t>1.</w:t>
            </w:r>
            <w:r w:rsidR="000726EA" w:rsidRPr="00F45735">
              <w:rPr>
                <w:rFonts w:ascii="SimSun" w:hAnsi="SimSun" w:cs="SimSun" w:hint="eastAsia"/>
                <w:bCs/>
                <w:sz w:val="21"/>
                <w:szCs w:val="22"/>
              </w:rPr>
              <w:t>关于加强和发展布基纳法索和若干非洲国家音像部门的项目第二阶段</w:t>
            </w:r>
            <w:r w:rsidR="004153B5">
              <w:rPr>
                <w:rFonts w:ascii="SimSun" w:hAnsi="SimSun"/>
                <w:bCs/>
                <w:sz w:val="21"/>
                <w:szCs w:val="22"/>
              </w:rPr>
              <w:t>（</w:t>
            </w:r>
            <w:r w:rsidR="000726EA" w:rsidRPr="00F45735">
              <w:rPr>
                <w:rFonts w:ascii="SimSun" w:hAnsi="SimSun" w:cs="SimSun" w:hint="eastAsia"/>
                <w:bCs/>
                <w:sz w:val="21"/>
                <w:szCs w:val="22"/>
              </w:rPr>
              <w:t>项目</w:t>
            </w:r>
            <w:r w:rsidR="000726EA" w:rsidRPr="00F45735">
              <w:rPr>
                <w:rFonts w:ascii="SimSun" w:hAnsi="SimSun"/>
                <w:bCs/>
                <w:sz w:val="21"/>
                <w:szCs w:val="22"/>
              </w:rPr>
              <w:t>DA_1_2_4_10_11</w:t>
            </w:r>
            <w:r w:rsidR="000726EA" w:rsidRPr="00F45735">
              <w:rPr>
                <w:rFonts w:ascii="SimSun" w:hAnsi="SimSun" w:cs="SimSun" w:hint="eastAsia"/>
                <w:bCs/>
                <w:sz w:val="21"/>
                <w:szCs w:val="22"/>
              </w:rPr>
              <w:t>载于文件</w:t>
            </w:r>
            <w:r w:rsidR="000726EA" w:rsidRPr="00F45735">
              <w:rPr>
                <w:rFonts w:ascii="SimSun" w:hAnsi="SimSun"/>
                <w:bCs/>
                <w:sz w:val="21"/>
                <w:szCs w:val="22"/>
              </w:rPr>
              <w:t>CDIP/17/7</w:t>
            </w:r>
            <w:r w:rsidR="00383DDB">
              <w:rPr>
                <w:rFonts w:ascii="SimSun" w:hAnsi="SimSun"/>
                <w:bCs/>
                <w:sz w:val="21"/>
                <w:szCs w:val="22"/>
              </w:rPr>
              <w:t>）</w:t>
            </w:r>
            <w:r w:rsidR="000726EA" w:rsidRPr="00F45735">
              <w:rPr>
                <w:rFonts w:ascii="SimSun" w:hAnsi="SimSun" w:cs="SimSun" w:hint="eastAsia"/>
                <w:bCs/>
                <w:sz w:val="21"/>
                <w:szCs w:val="22"/>
              </w:rPr>
              <w:t>；和</w:t>
            </w:r>
          </w:p>
          <w:p w:rsidR="007113A3" w:rsidRPr="00F45735" w:rsidRDefault="000726EA" w:rsidP="00C05942">
            <w:pPr>
              <w:spacing w:afterLines="50" w:after="120" w:line="340" w:lineRule="atLeast"/>
              <w:jc w:val="both"/>
              <w:rPr>
                <w:rFonts w:ascii="SimSun" w:hAnsi="SimSun"/>
                <w:bCs/>
                <w:sz w:val="21"/>
                <w:szCs w:val="22"/>
                <w:lang w:val="en-CA"/>
              </w:rPr>
            </w:pPr>
            <w:r w:rsidRPr="00F45735">
              <w:rPr>
                <w:rFonts w:ascii="SimSun" w:hAnsi="SimSun" w:hint="eastAsia"/>
                <w:bCs/>
                <w:sz w:val="21"/>
                <w:szCs w:val="22"/>
              </w:rPr>
              <w:t>2.关于“知识产权、旅游业与文化：在埃及和其他发展中国家支持发展目标、推广文化遗产”的项目</w:t>
            </w:r>
            <w:r w:rsidR="004153B5">
              <w:rPr>
                <w:rFonts w:ascii="SimSun" w:hAnsi="SimSun" w:hint="eastAsia"/>
                <w:bCs/>
                <w:sz w:val="21"/>
                <w:szCs w:val="22"/>
              </w:rPr>
              <w:t>（</w:t>
            </w:r>
            <w:r w:rsidRPr="00F45735">
              <w:rPr>
                <w:rFonts w:ascii="SimSun" w:hAnsi="SimSun" w:hint="eastAsia"/>
                <w:bCs/>
                <w:sz w:val="21"/>
                <w:szCs w:val="22"/>
              </w:rPr>
              <w:t>项目DA_1_10_12_40_01，载于文件CDIP/15/7 Rev.</w:t>
            </w:r>
            <w:r w:rsidR="00383DDB">
              <w:rPr>
                <w:rFonts w:ascii="SimSun" w:hAnsi="SimSun" w:hint="eastAsia"/>
                <w:bCs/>
                <w:sz w:val="21"/>
                <w:szCs w:val="22"/>
              </w:rPr>
              <w:t>）</w:t>
            </w:r>
            <w:r w:rsidRPr="00F45735">
              <w:rPr>
                <w:rFonts w:ascii="SimSun" w:hAnsi="SimSun" w:hint="eastAsia"/>
                <w:bCs/>
                <w:sz w:val="21"/>
                <w:szCs w:val="22"/>
              </w:rPr>
              <w:t>。</w:t>
            </w:r>
          </w:p>
        </w:tc>
        <w:tc>
          <w:tcPr>
            <w:tcW w:w="1800" w:type="dxa"/>
            <w:shd w:val="clear" w:color="auto" w:fill="auto"/>
          </w:tcPr>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CDIP/1/3</w:t>
            </w:r>
          </w:p>
          <w:p w:rsidR="007113A3" w:rsidRPr="00F45735" w:rsidRDefault="000726EA" w:rsidP="00C05942">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CDIP/2/2</w:t>
            </w:r>
          </w:p>
        </w:tc>
        <w:tc>
          <w:tcPr>
            <w:tcW w:w="1369" w:type="dxa"/>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CDIP/3/5</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CDIP/6/3</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CDIP/11/2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CDIP/12/2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CDIP/14/2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CDIP/16/2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w:t>
            </w:r>
            <w:r w:rsidRPr="00F45735">
              <w:rPr>
                <w:rFonts w:ascii="SimSun" w:hAnsi="SimSun" w:hint="eastAsia"/>
                <w:bCs/>
                <w:sz w:val="21"/>
                <w:szCs w:val="22"/>
              </w:rPr>
              <w:t>7</w:t>
            </w:r>
            <w:r w:rsidRPr="00F45735">
              <w:rPr>
                <w:rFonts w:ascii="SimSun" w:hAnsi="SimSun"/>
                <w:bCs/>
                <w:sz w:val="21"/>
                <w:szCs w:val="22"/>
                <w:lang w:val="en-CA" w:eastAsia="en-CA"/>
              </w:rPr>
              <w:t>/3</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CDIP/18/2</w:t>
            </w:r>
          </w:p>
        </w:tc>
      </w:tr>
      <w:tr w:rsidR="007113A3" w:rsidRPr="00F45735" w:rsidTr="00120C75">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eastAsia="en-CA"/>
              </w:rPr>
            </w:pPr>
          </w:p>
        </w:tc>
        <w:tc>
          <w:tcPr>
            <w:tcW w:w="2494" w:type="dxa"/>
          </w:tcPr>
          <w:p w:rsidR="007113A3" w:rsidRPr="00F45735" w:rsidRDefault="000726EA" w:rsidP="00B72D40">
            <w:pPr>
              <w:spacing w:afterLines="50" w:after="120" w:line="340" w:lineRule="atLeast"/>
              <w:jc w:val="both"/>
              <w:rPr>
                <w:rFonts w:ascii="SimSun" w:hAnsi="SimSun"/>
                <w:bCs/>
                <w:sz w:val="21"/>
                <w:szCs w:val="22"/>
              </w:rPr>
            </w:pPr>
            <w:r w:rsidRPr="00F45735">
              <w:rPr>
                <w:rFonts w:ascii="SimSun" w:hAnsi="SimSun" w:hint="eastAsia"/>
                <w:bCs/>
                <w:sz w:val="21"/>
                <w:szCs w:val="22"/>
              </w:rPr>
              <w:t>通过捐助国提供资金，增加对WIPO的援助，在WIPO设立最不发达国家专项信托基金或其他自愿基金，同时继续高度</w:t>
            </w:r>
            <w:r w:rsidRPr="00F45735">
              <w:rPr>
                <w:rFonts w:ascii="SimSun" w:hAnsi="SimSun" w:hint="eastAsia"/>
                <w:bCs/>
                <w:sz w:val="21"/>
                <w:szCs w:val="22"/>
              </w:rPr>
              <w:lastRenderedPageBreak/>
              <w:t>重视通过预算内和预算</w:t>
            </w:r>
            <w:proofErr w:type="gramStart"/>
            <w:r w:rsidRPr="00F45735">
              <w:rPr>
                <w:rFonts w:ascii="SimSun" w:hAnsi="SimSun" w:hint="eastAsia"/>
                <w:bCs/>
                <w:sz w:val="21"/>
                <w:szCs w:val="22"/>
              </w:rPr>
              <w:t>外资源</w:t>
            </w:r>
            <w:proofErr w:type="gramEnd"/>
            <w:r w:rsidRPr="00F45735">
              <w:rPr>
                <w:rFonts w:ascii="SimSun" w:hAnsi="SimSun" w:hint="eastAsia"/>
                <w:bCs/>
                <w:sz w:val="21"/>
                <w:szCs w:val="22"/>
              </w:rPr>
              <w:t>为在非洲开展活动提供资金，以促进这些国家在法律、商业、文化和经济等方面利用知识产权。</w:t>
            </w:r>
          </w:p>
        </w:tc>
        <w:tc>
          <w:tcPr>
            <w:tcW w:w="2099" w:type="dxa"/>
            <w:shd w:val="clear" w:color="auto" w:fill="auto"/>
          </w:tcPr>
          <w:p w:rsidR="000B66BD"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lang w:eastAsia="en-CA"/>
              </w:rPr>
              <w:lastRenderedPageBreak/>
              <w:t>已讨论。</w:t>
            </w:r>
          </w:p>
          <w:p w:rsidR="007113A3" w:rsidRPr="00F45735" w:rsidRDefault="000726EA" w:rsidP="00120C75">
            <w:pPr>
              <w:spacing w:afterLines="50" w:after="120" w:line="340" w:lineRule="atLeast"/>
              <w:jc w:val="both"/>
              <w:rPr>
                <w:rFonts w:ascii="SimSun" w:hAnsi="SimSun"/>
                <w:bCs/>
                <w:sz w:val="21"/>
                <w:szCs w:val="22"/>
                <w:lang w:eastAsia="en-CA"/>
              </w:rPr>
            </w:pPr>
            <w:r w:rsidRPr="00F45735">
              <w:rPr>
                <w:rFonts w:ascii="SimSun" w:hAnsi="SimSun" w:hint="eastAsia"/>
                <w:bCs/>
                <w:sz w:val="21"/>
                <w:szCs w:val="22"/>
                <w:lang w:eastAsia="en-CA"/>
              </w:rPr>
              <w:t>就活动达成了一致</w:t>
            </w:r>
            <w:r w:rsidR="004153B5">
              <w:rPr>
                <w:rFonts w:ascii="SimSun" w:hAnsi="SimSun" w:hint="eastAsia"/>
                <w:bCs/>
                <w:sz w:val="21"/>
                <w:szCs w:val="22"/>
                <w:lang w:eastAsia="en-CA"/>
              </w:rPr>
              <w:t>（</w:t>
            </w:r>
            <w:r w:rsidRPr="00F45735">
              <w:rPr>
                <w:rFonts w:ascii="SimSun" w:hAnsi="SimSun" w:hint="eastAsia"/>
                <w:bCs/>
                <w:sz w:val="21"/>
                <w:szCs w:val="22"/>
                <w:lang w:eastAsia="en-CA"/>
              </w:rPr>
              <w:t>CDIP/2/4和CDIP</w:t>
            </w:r>
            <w:r w:rsidR="00120C75">
              <w:rPr>
                <w:rFonts w:ascii="MS Mincho" w:eastAsia="MS Mincho" w:hAnsi="MS Mincho" w:cs="MS Mincho" w:hint="eastAsia"/>
                <w:bCs/>
                <w:sz w:val="21"/>
                <w:szCs w:val="22"/>
                <w:lang w:eastAsia="en-CA"/>
              </w:rPr>
              <w:t>‌</w:t>
            </w:r>
            <w:r w:rsidRPr="00F45735">
              <w:rPr>
                <w:rFonts w:ascii="SimSun" w:hAnsi="SimSun" w:hint="eastAsia"/>
                <w:bCs/>
                <w:sz w:val="21"/>
                <w:szCs w:val="22"/>
                <w:lang w:eastAsia="en-CA"/>
              </w:rPr>
              <w:t>/3/INF/2</w:t>
            </w:r>
            <w:r w:rsidR="00383DDB">
              <w:rPr>
                <w:rFonts w:ascii="SimSun" w:hAnsi="SimSun" w:hint="eastAsia"/>
                <w:bCs/>
                <w:sz w:val="21"/>
                <w:szCs w:val="22"/>
                <w:lang w:eastAsia="en-CA"/>
              </w:rPr>
              <w:t>）</w:t>
            </w:r>
            <w:r w:rsidRPr="00F45735">
              <w:rPr>
                <w:rFonts w:ascii="SimSun" w:hAnsi="SimSun" w:hint="eastAsia"/>
                <w:bCs/>
                <w:sz w:val="21"/>
                <w:szCs w:val="22"/>
                <w:lang w:eastAsia="en-CA"/>
              </w:rPr>
              <w:t>。</w:t>
            </w:r>
          </w:p>
        </w:tc>
        <w:tc>
          <w:tcPr>
            <w:tcW w:w="6180" w:type="dxa"/>
            <w:shd w:val="clear" w:color="auto" w:fill="auto"/>
          </w:tcPr>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自2009年初开始落实。</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此建议已通过以下发展议程项目落实：</w:t>
            </w:r>
          </w:p>
          <w:p w:rsidR="00945458" w:rsidRDefault="000726EA" w:rsidP="000B66BD">
            <w:pPr>
              <w:spacing w:afterLines="50" w:after="120" w:line="340" w:lineRule="atLeast"/>
              <w:jc w:val="both"/>
              <w:rPr>
                <w:rFonts w:ascii="SimSun" w:hAnsi="SimSun"/>
                <w:bCs/>
                <w:sz w:val="21"/>
                <w:szCs w:val="22"/>
              </w:rPr>
            </w:pPr>
            <w:r w:rsidRPr="00F45735">
              <w:rPr>
                <w:rFonts w:ascii="SimSun" w:hAnsi="SimSun"/>
                <w:bCs/>
                <w:sz w:val="21"/>
                <w:szCs w:val="22"/>
                <w:lang w:val="en-CA"/>
              </w:rPr>
              <w:t>1.</w:t>
            </w:r>
            <w:r w:rsidRPr="00F45735">
              <w:rPr>
                <w:rFonts w:ascii="SimSun" w:hAnsi="SimSun" w:hint="eastAsia"/>
                <w:bCs/>
                <w:sz w:val="21"/>
                <w:szCs w:val="22"/>
                <w:lang w:val="en-CA"/>
              </w:rPr>
              <w:t>项目</w:t>
            </w:r>
            <w:r w:rsidRPr="00F45735">
              <w:rPr>
                <w:rFonts w:ascii="SimSun" w:hAnsi="SimSun" w:hint="eastAsia"/>
                <w:bCs/>
                <w:sz w:val="21"/>
                <w:szCs w:val="22"/>
              </w:rPr>
              <w:t>DA_02_01:调动资源促进发展会议（载于CDIP/3/</w:t>
            </w:r>
            <w:r w:rsidR="00120C75">
              <w:rPr>
                <w:rFonts w:ascii="SimSun" w:hAnsi="SimSun"/>
                <w:bCs/>
                <w:sz w:val="21"/>
                <w:szCs w:val="22"/>
              </w:rPr>
              <w:t>‌</w:t>
            </w:r>
            <w:r w:rsidRPr="00F45735">
              <w:rPr>
                <w:rFonts w:ascii="SimSun" w:hAnsi="SimSun" w:hint="eastAsia"/>
                <w:bCs/>
                <w:sz w:val="21"/>
                <w:szCs w:val="22"/>
              </w:rPr>
              <w:t>INF/2</w:t>
            </w:r>
            <w:r w:rsidR="00383DDB">
              <w:rPr>
                <w:rFonts w:ascii="SimSun" w:hAnsi="SimSun" w:hint="eastAsia"/>
                <w:bCs/>
                <w:sz w:val="21"/>
                <w:szCs w:val="22"/>
              </w:rPr>
              <w:t>）</w:t>
            </w:r>
            <w:r w:rsidRPr="00F45735">
              <w:rPr>
                <w:rFonts w:ascii="SimSun" w:hAnsi="SimSun" w:hint="eastAsia"/>
                <w:bCs/>
                <w:sz w:val="21"/>
                <w:szCs w:val="22"/>
              </w:rPr>
              <w:t>。此项目已于2010年11月结束。各种项目后续活动已</w:t>
            </w:r>
            <w:r w:rsidRPr="00F45735">
              <w:rPr>
                <w:rFonts w:ascii="SimSun" w:hAnsi="SimSun" w:hint="eastAsia"/>
                <w:bCs/>
                <w:sz w:val="21"/>
                <w:szCs w:val="22"/>
              </w:rPr>
              <w:lastRenderedPageBreak/>
              <w:t>被全面纳入2010/2011两年期和2012/2013两年期的计划和预算。</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项目审评报告已提交CDIP第九届会议审议</w:t>
            </w:r>
            <w:r w:rsidR="004153B5">
              <w:rPr>
                <w:rFonts w:ascii="SimSun" w:hAnsi="SimSun" w:hint="eastAsia"/>
                <w:bCs/>
                <w:sz w:val="21"/>
                <w:szCs w:val="22"/>
              </w:rPr>
              <w:t>（</w:t>
            </w:r>
            <w:r w:rsidRPr="00F45735">
              <w:rPr>
                <w:rFonts w:ascii="SimSun" w:hAnsi="SimSun" w:hint="eastAsia"/>
                <w:bCs/>
                <w:sz w:val="21"/>
                <w:szCs w:val="22"/>
              </w:rPr>
              <w:t>CDIP/9/3</w:t>
            </w:r>
            <w:r w:rsidR="00383DDB">
              <w:rPr>
                <w:rFonts w:ascii="SimSun" w:hAnsi="SimSun" w:hint="eastAsia"/>
                <w:bCs/>
                <w:sz w:val="21"/>
                <w:szCs w:val="22"/>
              </w:rPr>
              <w:t>）</w:t>
            </w:r>
            <w:r w:rsidRPr="00F45735">
              <w:rPr>
                <w:rFonts w:ascii="SimSun" w:hAnsi="SimSun" w:hint="eastAsia"/>
                <w:bCs/>
                <w:sz w:val="21"/>
                <w:szCs w:val="22"/>
              </w:rPr>
              <w:t>。</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2.关于加强和发展布基纳法索和若干非洲国家音像部门的项目</w:t>
            </w:r>
            <w:r w:rsidR="004153B5">
              <w:rPr>
                <w:rFonts w:ascii="SimSun" w:hAnsi="SimSun" w:hint="eastAsia"/>
                <w:bCs/>
                <w:sz w:val="21"/>
                <w:szCs w:val="22"/>
              </w:rPr>
              <w:t>（</w:t>
            </w:r>
            <w:r w:rsidRPr="00F45735">
              <w:rPr>
                <w:rFonts w:ascii="SimSun" w:hAnsi="SimSun" w:hint="eastAsia"/>
                <w:bCs/>
                <w:sz w:val="21"/>
                <w:szCs w:val="22"/>
              </w:rPr>
              <w:t>项目DA_1_2_4_10_11_1，载于文件CDIP/9/13</w:t>
            </w:r>
            <w:r w:rsidR="00383DDB">
              <w:rPr>
                <w:rFonts w:ascii="SimSun" w:hAnsi="SimSun" w:hint="eastAsia"/>
                <w:bCs/>
                <w:sz w:val="21"/>
                <w:szCs w:val="22"/>
              </w:rPr>
              <w:t>）</w:t>
            </w:r>
            <w:r w:rsidRPr="00F45735">
              <w:rPr>
                <w:rFonts w:ascii="SimSun" w:hAnsi="SimSun" w:hint="eastAsia"/>
                <w:bCs/>
                <w:sz w:val="21"/>
                <w:szCs w:val="22"/>
              </w:rPr>
              <w:t>；</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项目审评报告已提交CDIP第九届会议审议</w:t>
            </w:r>
            <w:r w:rsidR="004153B5">
              <w:rPr>
                <w:rFonts w:ascii="SimSun" w:hAnsi="SimSun" w:hint="eastAsia"/>
                <w:bCs/>
                <w:sz w:val="21"/>
                <w:szCs w:val="22"/>
              </w:rPr>
              <w:t>（</w:t>
            </w:r>
            <w:r w:rsidRPr="00F45735">
              <w:rPr>
                <w:rFonts w:ascii="SimSun" w:hAnsi="SimSun" w:hint="eastAsia"/>
                <w:bCs/>
                <w:sz w:val="21"/>
                <w:szCs w:val="22"/>
              </w:rPr>
              <w:t>CDIP/17/3</w:t>
            </w:r>
            <w:r w:rsidR="00383DDB">
              <w:rPr>
                <w:rFonts w:ascii="SimSun" w:hAnsi="SimSun" w:hint="eastAsia"/>
                <w:bCs/>
                <w:sz w:val="21"/>
                <w:szCs w:val="22"/>
              </w:rPr>
              <w:t>）</w:t>
            </w:r>
            <w:r w:rsidRPr="00F45735">
              <w:rPr>
                <w:rFonts w:ascii="SimSun" w:hAnsi="SimSun" w:hint="eastAsia"/>
                <w:bCs/>
                <w:sz w:val="21"/>
                <w:szCs w:val="22"/>
              </w:rPr>
              <w:t>。</w:t>
            </w:r>
          </w:p>
          <w:p w:rsidR="007113A3" w:rsidRPr="00F45735"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此建议正在通过关于加强和发展布基纳法索和若干非洲国家音像部门的项目第二阶段</w:t>
            </w:r>
            <w:r w:rsidR="004153B5">
              <w:rPr>
                <w:rFonts w:ascii="SimSun" w:hAnsi="SimSun" w:hint="eastAsia"/>
                <w:bCs/>
                <w:sz w:val="21"/>
                <w:szCs w:val="22"/>
              </w:rPr>
              <w:t>（</w:t>
            </w:r>
            <w:r w:rsidRPr="00F45735">
              <w:rPr>
                <w:rFonts w:ascii="SimSun" w:hAnsi="SimSun" w:hint="eastAsia"/>
                <w:bCs/>
                <w:sz w:val="21"/>
                <w:szCs w:val="22"/>
              </w:rPr>
              <w:t>项目DA_1_2_4_10_11，载于文件CDIP/17/7</w:t>
            </w:r>
            <w:r w:rsidR="00383DDB">
              <w:rPr>
                <w:rFonts w:ascii="SimSun" w:hAnsi="SimSun" w:hint="eastAsia"/>
                <w:bCs/>
                <w:sz w:val="21"/>
                <w:szCs w:val="22"/>
              </w:rPr>
              <w:t>）</w:t>
            </w:r>
            <w:r w:rsidRPr="00F45735">
              <w:rPr>
                <w:rFonts w:ascii="SimSun" w:hAnsi="SimSun" w:hint="eastAsia"/>
                <w:bCs/>
                <w:sz w:val="21"/>
                <w:szCs w:val="22"/>
              </w:rPr>
              <w:t>落实。</w:t>
            </w:r>
          </w:p>
        </w:tc>
        <w:tc>
          <w:tcPr>
            <w:tcW w:w="1800" w:type="dxa"/>
            <w:shd w:val="clear" w:color="auto" w:fill="auto"/>
          </w:tcPr>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lastRenderedPageBreak/>
              <w:t>CDIP/1/3</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CDIP/2/INF/2</w:t>
            </w:r>
          </w:p>
          <w:p w:rsidR="007113A3" w:rsidRPr="00F45735" w:rsidRDefault="000726EA" w:rsidP="00C05942">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CDIP/2/2</w:t>
            </w:r>
          </w:p>
        </w:tc>
        <w:tc>
          <w:tcPr>
            <w:tcW w:w="1369" w:type="dxa"/>
          </w:tcPr>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CDIP/4/2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CDIP/6/2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lastRenderedPageBreak/>
              <w:t>CDIP/9/3</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CDIP/12/2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CDIP/14/2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CDIP/16/2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w:t>
            </w:r>
            <w:r w:rsidRPr="00F45735">
              <w:rPr>
                <w:rFonts w:ascii="SimSun" w:hAnsi="SimSun" w:hint="eastAsia"/>
                <w:bCs/>
                <w:sz w:val="21"/>
                <w:szCs w:val="22"/>
              </w:rPr>
              <w:t>7</w:t>
            </w:r>
            <w:r w:rsidRPr="00F45735">
              <w:rPr>
                <w:rFonts w:ascii="SimSun" w:hAnsi="SimSun"/>
                <w:bCs/>
                <w:sz w:val="21"/>
                <w:szCs w:val="22"/>
                <w:lang w:val="en-CA" w:eastAsia="en-CA"/>
              </w:rPr>
              <w:t>/3</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CDIP/18/2</w:t>
            </w:r>
          </w:p>
        </w:tc>
      </w:tr>
      <w:tr w:rsidR="007113A3" w:rsidRPr="00F45735" w:rsidTr="00120C75">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eastAsia="en-CA"/>
              </w:rPr>
            </w:pPr>
          </w:p>
        </w:tc>
        <w:tc>
          <w:tcPr>
            <w:tcW w:w="2494" w:type="dxa"/>
          </w:tcPr>
          <w:p w:rsidR="007113A3" w:rsidRPr="00F45735" w:rsidRDefault="000726EA" w:rsidP="00B72D40">
            <w:pPr>
              <w:spacing w:afterLines="50" w:after="120" w:line="340" w:lineRule="atLeast"/>
              <w:jc w:val="both"/>
              <w:rPr>
                <w:rFonts w:ascii="SimSun" w:hAnsi="SimSun"/>
                <w:bCs/>
                <w:sz w:val="21"/>
                <w:szCs w:val="22"/>
              </w:rPr>
            </w:pPr>
            <w:r w:rsidRPr="00F45735">
              <w:rPr>
                <w:rFonts w:ascii="SimSun" w:hAnsi="SimSun" w:hint="eastAsia"/>
                <w:bCs/>
                <w:sz w:val="21"/>
                <w:szCs w:val="22"/>
              </w:rPr>
              <w:t>增加用于WIPO技术援助计划的人力和财政拨款，以弘扬面向发展的知识产权文化，并重点争取在各级不同学术机构开展知识产权教育，提高公众对知识产权的认识。</w:t>
            </w:r>
          </w:p>
        </w:tc>
        <w:tc>
          <w:tcPr>
            <w:tcW w:w="2099" w:type="dxa"/>
            <w:shd w:val="clear" w:color="auto" w:fill="auto"/>
          </w:tcPr>
          <w:p w:rsidR="00C05942"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已讨论。</w:t>
            </w:r>
          </w:p>
          <w:p w:rsidR="007113A3" w:rsidRPr="00F45735"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就活动达成了一致</w:t>
            </w:r>
            <w:r w:rsidR="004153B5">
              <w:rPr>
                <w:rFonts w:ascii="SimSun" w:hAnsi="SimSun" w:hint="eastAsia"/>
                <w:bCs/>
                <w:sz w:val="21"/>
                <w:szCs w:val="22"/>
              </w:rPr>
              <w:t>（</w:t>
            </w:r>
            <w:r w:rsidRPr="00F45735">
              <w:rPr>
                <w:rFonts w:ascii="SimSun" w:hAnsi="SimSun" w:hint="eastAsia"/>
                <w:bCs/>
                <w:sz w:val="21"/>
                <w:szCs w:val="22"/>
              </w:rPr>
              <w:t>CDIP/2/4</w:t>
            </w:r>
            <w:r w:rsidR="00383DDB">
              <w:rPr>
                <w:rFonts w:ascii="SimSun" w:hAnsi="SimSun" w:hint="eastAsia"/>
                <w:bCs/>
                <w:sz w:val="21"/>
                <w:szCs w:val="22"/>
              </w:rPr>
              <w:t>）</w:t>
            </w:r>
            <w:r w:rsidRPr="00F45735">
              <w:rPr>
                <w:rFonts w:ascii="SimSun" w:hAnsi="SimSun" w:hint="eastAsia"/>
                <w:bCs/>
                <w:sz w:val="21"/>
                <w:szCs w:val="22"/>
              </w:rPr>
              <w:t>。</w:t>
            </w:r>
          </w:p>
        </w:tc>
        <w:tc>
          <w:tcPr>
            <w:tcW w:w="6180" w:type="dxa"/>
            <w:shd w:val="clear" w:color="auto" w:fill="auto"/>
          </w:tcPr>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发展议程自2007年10月通过后开始落实。</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根据WIPO大会批准的2016/17两年</w:t>
            </w:r>
            <w:proofErr w:type="gramStart"/>
            <w:r w:rsidRPr="00F45735">
              <w:rPr>
                <w:rFonts w:ascii="SimSun" w:hAnsi="SimSun" w:hint="eastAsia"/>
                <w:bCs/>
                <w:sz w:val="21"/>
                <w:szCs w:val="22"/>
              </w:rPr>
              <w:t>期计划</w:t>
            </w:r>
            <w:proofErr w:type="gramEnd"/>
            <w:r w:rsidRPr="00F45735">
              <w:rPr>
                <w:rFonts w:ascii="SimSun" w:hAnsi="SimSun" w:hint="eastAsia"/>
                <w:bCs/>
                <w:sz w:val="21"/>
                <w:szCs w:val="22"/>
              </w:rPr>
              <w:t>和预算，投入到发展活动的资金总额达到了1.441亿瑞郎</w:t>
            </w:r>
            <w:r w:rsidR="004153B5">
              <w:rPr>
                <w:rFonts w:ascii="SimSun" w:hAnsi="SimSun" w:hint="eastAsia"/>
                <w:bCs/>
                <w:sz w:val="21"/>
                <w:szCs w:val="22"/>
              </w:rPr>
              <w:t>（</w:t>
            </w:r>
            <w:r w:rsidRPr="00F45735">
              <w:rPr>
                <w:rFonts w:ascii="SimSun" w:hAnsi="SimSun" w:hint="eastAsia"/>
                <w:bCs/>
                <w:sz w:val="21"/>
                <w:szCs w:val="22"/>
              </w:rPr>
              <w:t>不包括发展议程项目</w:t>
            </w:r>
            <w:r w:rsidR="00383DDB">
              <w:rPr>
                <w:rFonts w:ascii="SimSun" w:hAnsi="SimSun" w:hint="eastAsia"/>
                <w:bCs/>
                <w:sz w:val="21"/>
                <w:szCs w:val="22"/>
              </w:rPr>
              <w:t>）</w:t>
            </w:r>
            <w:r w:rsidRPr="00F45735">
              <w:rPr>
                <w:rFonts w:ascii="SimSun" w:hAnsi="SimSun" w:hint="eastAsia"/>
                <w:bCs/>
                <w:sz w:val="21"/>
                <w:szCs w:val="22"/>
              </w:rPr>
              <w:t>。这表明发展支出的增长总额从2012/2013两年期的21.3%提高至本两年期的21.4%。</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此外，在2016/17两年</w:t>
            </w:r>
            <w:proofErr w:type="gramStart"/>
            <w:r w:rsidRPr="00F45735">
              <w:rPr>
                <w:rFonts w:ascii="SimSun" w:hAnsi="SimSun" w:hint="eastAsia"/>
                <w:bCs/>
                <w:sz w:val="21"/>
                <w:szCs w:val="22"/>
              </w:rPr>
              <w:t>期经常</w:t>
            </w:r>
            <w:proofErr w:type="gramEnd"/>
            <w:r w:rsidRPr="00F45735">
              <w:rPr>
                <w:rFonts w:ascii="SimSun" w:hAnsi="SimSun" w:hint="eastAsia"/>
                <w:bCs/>
                <w:sz w:val="21"/>
                <w:szCs w:val="22"/>
              </w:rPr>
              <w:t>预算项下批准150</w:t>
            </w:r>
            <w:proofErr w:type="gramStart"/>
            <w:r w:rsidRPr="00F45735">
              <w:rPr>
                <w:rFonts w:ascii="SimSun" w:hAnsi="SimSun" w:hint="eastAsia"/>
                <w:bCs/>
                <w:sz w:val="21"/>
                <w:szCs w:val="22"/>
              </w:rPr>
              <w:t>万瑞</w:t>
            </w:r>
            <w:proofErr w:type="gramEnd"/>
            <w:r w:rsidRPr="00F45735">
              <w:rPr>
                <w:rFonts w:ascii="SimSun" w:hAnsi="SimSun" w:hint="eastAsia"/>
                <w:bCs/>
                <w:sz w:val="21"/>
                <w:szCs w:val="22"/>
              </w:rPr>
              <w:t>郎用于发展议程项目的落实</w:t>
            </w:r>
            <w:r w:rsidR="004153B5">
              <w:rPr>
                <w:rFonts w:ascii="SimSun" w:hAnsi="SimSun" w:hint="eastAsia"/>
                <w:bCs/>
                <w:sz w:val="21"/>
                <w:szCs w:val="22"/>
              </w:rPr>
              <w:t>（</w:t>
            </w:r>
            <w:r w:rsidRPr="00F45735">
              <w:rPr>
                <w:rFonts w:ascii="SimSun" w:hAnsi="SimSun" w:hint="eastAsia"/>
                <w:bCs/>
                <w:sz w:val="21"/>
                <w:szCs w:val="22"/>
              </w:rPr>
              <w:t>参见2016/17两年</w:t>
            </w:r>
            <w:proofErr w:type="gramStart"/>
            <w:r w:rsidRPr="00F45735">
              <w:rPr>
                <w:rFonts w:ascii="SimSun" w:hAnsi="SimSun" w:hint="eastAsia"/>
                <w:bCs/>
                <w:sz w:val="21"/>
                <w:szCs w:val="22"/>
              </w:rPr>
              <w:t>期计划</w:t>
            </w:r>
            <w:proofErr w:type="gramEnd"/>
            <w:r w:rsidRPr="00F45735">
              <w:rPr>
                <w:rFonts w:ascii="SimSun" w:hAnsi="SimSun" w:hint="eastAsia"/>
                <w:bCs/>
                <w:sz w:val="21"/>
                <w:szCs w:val="22"/>
              </w:rPr>
              <w:t>和预算中的表6</w:t>
            </w:r>
            <w:r w:rsidR="00383DDB">
              <w:rPr>
                <w:rFonts w:ascii="SimSun" w:hAnsi="SimSun" w:hint="eastAsia"/>
                <w:bCs/>
                <w:sz w:val="21"/>
                <w:szCs w:val="22"/>
              </w:rPr>
              <w:t>）</w:t>
            </w:r>
            <w:r w:rsidRPr="00F45735">
              <w:rPr>
                <w:rFonts w:ascii="SimSun" w:hAnsi="SimSun" w:hint="eastAsia"/>
                <w:bCs/>
                <w:sz w:val="21"/>
                <w:szCs w:val="22"/>
              </w:rPr>
              <w:t>。</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至于在不同学术层次上引入知识产权，目前正在开展广泛的针对性计划活动，尤其是在WIPO学院。在此方面有两个重要的举措，一是建立“初创”知识产权学院</w:t>
            </w:r>
            <w:r w:rsidR="004153B5">
              <w:rPr>
                <w:rFonts w:ascii="SimSun" w:hAnsi="SimSun" w:hint="eastAsia"/>
                <w:bCs/>
                <w:sz w:val="21"/>
                <w:szCs w:val="22"/>
                <w:lang w:val="en-CA"/>
              </w:rPr>
              <w:t>（</w:t>
            </w:r>
            <w:r w:rsidRPr="00F45735">
              <w:rPr>
                <w:rFonts w:ascii="SimSun" w:hAnsi="SimSun" w:hint="eastAsia"/>
                <w:bCs/>
                <w:sz w:val="21"/>
                <w:szCs w:val="22"/>
                <w:lang w:val="en-CA"/>
              </w:rPr>
              <w:t>项目DA_10_01，载于文件CDIP/3/INF/2，和项目DA_10_02，载于文件CDIP/9/10 Rev.1，这两个项目均以结束，开展了审评并纳入了</w:t>
            </w:r>
            <w:r w:rsidRPr="00F45735">
              <w:rPr>
                <w:rFonts w:ascii="SimSun" w:hAnsi="SimSun" w:hint="eastAsia"/>
                <w:bCs/>
                <w:sz w:val="21"/>
                <w:szCs w:val="22"/>
              </w:rPr>
              <w:t>WIPO计划和预算的主流</w:t>
            </w:r>
            <w:r w:rsidR="00383DDB">
              <w:rPr>
                <w:rFonts w:ascii="SimSun" w:hAnsi="SimSun" w:hint="eastAsia"/>
                <w:bCs/>
                <w:sz w:val="21"/>
                <w:szCs w:val="22"/>
                <w:lang w:val="en-CA"/>
              </w:rPr>
              <w:t>）</w:t>
            </w:r>
            <w:r w:rsidRPr="00F45735">
              <w:rPr>
                <w:rFonts w:ascii="SimSun" w:hAnsi="SimSun" w:hint="eastAsia"/>
                <w:bCs/>
                <w:sz w:val="21"/>
                <w:szCs w:val="22"/>
                <w:lang w:val="en-CA"/>
              </w:rPr>
              <w:t>；二是将发展议程纳入一些学术机构正在使用的WIPO远</w:t>
            </w:r>
            <w:r w:rsidRPr="00F45735">
              <w:rPr>
                <w:rFonts w:ascii="SimSun" w:hAnsi="SimSun" w:hint="eastAsia"/>
                <w:bCs/>
                <w:sz w:val="21"/>
                <w:szCs w:val="22"/>
                <w:lang w:val="en-CA"/>
              </w:rPr>
              <w:lastRenderedPageBreak/>
              <w:t>程学习课程。</w:t>
            </w:r>
          </w:p>
          <w:p w:rsidR="007113A3" w:rsidRPr="00F45735" w:rsidRDefault="000726EA" w:rsidP="00C05942">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此外，一份关于“与发展中国家和最不发达国家司法培训机构在知识产权教育和职业培训方面的合作”的项目提案</w:t>
            </w:r>
            <w:r w:rsidR="004153B5">
              <w:rPr>
                <w:rFonts w:ascii="SimSun" w:hAnsi="SimSun" w:hint="eastAsia"/>
                <w:bCs/>
                <w:sz w:val="21"/>
                <w:szCs w:val="22"/>
                <w:lang w:val="en-CA"/>
              </w:rPr>
              <w:t>（</w:t>
            </w:r>
            <w:r w:rsidRPr="00F45735">
              <w:rPr>
                <w:rFonts w:ascii="SimSun" w:hAnsi="SimSun" w:hint="eastAsia"/>
                <w:bCs/>
                <w:sz w:val="21"/>
                <w:szCs w:val="22"/>
                <w:lang w:val="en-CA"/>
              </w:rPr>
              <w:t>项目DA_3_10_45_01，载于文件CDIP/16/7</w:t>
            </w:r>
            <w:r w:rsidRPr="00F45735">
              <w:rPr>
                <w:rFonts w:ascii="SimSun" w:hAnsi="SimSun" w:hint="eastAsia"/>
                <w:bCs/>
                <w:sz w:val="21"/>
                <w:szCs w:val="22"/>
              </w:rPr>
              <w:t xml:space="preserve"> Rev.</w:t>
            </w:r>
            <w:r w:rsidR="00383DDB">
              <w:rPr>
                <w:rFonts w:ascii="SimSun" w:hAnsi="SimSun" w:hint="eastAsia"/>
                <w:bCs/>
                <w:sz w:val="21"/>
                <w:szCs w:val="22"/>
                <w:lang w:val="en-CA"/>
              </w:rPr>
              <w:t>）</w:t>
            </w:r>
            <w:r w:rsidRPr="00F45735">
              <w:rPr>
                <w:rFonts w:ascii="SimSun" w:hAnsi="SimSun" w:hint="eastAsia"/>
                <w:bCs/>
                <w:sz w:val="21"/>
                <w:szCs w:val="22"/>
                <w:lang w:val="en-CA"/>
              </w:rPr>
              <w:t>在CDIP第十七届会议上得到了批准，并于</w:t>
            </w:r>
            <w:r w:rsidRPr="00F45735">
              <w:rPr>
                <w:rFonts w:ascii="SimSun" w:hAnsi="SimSun" w:hint="eastAsia"/>
                <w:bCs/>
                <w:sz w:val="21"/>
                <w:szCs w:val="22"/>
              </w:rPr>
              <w:t>2016年10月开始落实</w:t>
            </w:r>
            <w:r w:rsidRPr="00F45735">
              <w:rPr>
                <w:rFonts w:ascii="SimSun" w:hAnsi="SimSun" w:hint="eastAsia"/>
                <w:bCs/>
                <w:sz w:val="21"/>
                <w:szCs w:val="22"/>
                <w:lang w:val="en-CA"/>
              </w:rPr>
              <w:t>。</w:t>
            </w:r>
          </w:p>
        </w:tc>
        <w:tc>
          <w:tcPr>
            <w:tcW w:w="1800" w:type="dxa"/>
            <w:shd w:val="clear" w:color="auto" w:fill="auto"/>
          </w:tcPr>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lastRenderedPageBreak/>
              <w:t>CDIP/1/3</w:t>
            </w:r>
          </w:p>
          <w:p w:rsidR="007113A3" w:rsidRPr="00F45735" w:rsidRDefault="000726EA" w:rsidP="00C05942">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CDIP/2/3</w:t>
            </w:r>
          </w:p>
        </w:tc>
        <w:tc>
          <w:tcPr>
            <w:tcW w:w="1369" w:type="dxa"/>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CDIP/3/5</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CDIP/6/3</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CDIP/9/6</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CDIP/12/2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CDIP/14/2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CDIP/16/2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CDIP/18/2</w:t>
            </w:r>
          </w:p>
        </w:tc>
      </w:tr>
      <w:tr w:rsidR="007113A3" w:rsidRPr="00F45735" w:rsidTr="007F471C">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rPr>
            </w:pPr>
          </w:p>
        </w:tc>
        <w:tc>
          <w:tcPr>
            <w:tcW w:w="2494" w:type="dxa"/>
          </w:tcPr>
          <w:p w:rsidR="007113A3" w:rsidRPr="00F45735" w:rsidRDefault="000726EA" w:rsidP="00B72D40">
            <w:pPr>
              <w:spacing w:afterLines="50" w:after="120" w:line="340" w:lineRule="atLeast"/>
              <w:jc w:val="both"/>
              <w:rPr>
                <w:rFonts w:ascii="SimSun" w:hAnsi="SimSun"/>
                <w:bCs/>
                <w:sz w:val="21"/>
                <w:szCs w:val="22"/>
              </w:rPr>
            </w:pPr>
            <w:r w:rsidRPr="00F45735">
              <w:rPr>
                <w:rFonts w:ascii="SimSun" w:hAnsi="SimSun" w:hint="eastAsia"/>
                <w:bCs/>
                <w:sz w:val="21"/>
                <w:szCs w:val="22"/>
              </w:rPr>
              <w:t>尤其重视中小企业以及从事科研和文化产业工作的各机构的需求，并根据成员国的请求，帮助其制定知识产权领域的适当的国家战略。</w:t>
            </w:r>
          </w:p>
        </w:tc>
        <w:tc>
          <w:tcPr>
            <w:tcW w:w="2099" w:type="dxa"/>
            <w:shd w:val="clear" w:color="auto" w:fill="auto"/>
          </w:tcPr>
          <w:p w:rsidR="000B66BD"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已讨论。</w:t>
            </w:r>
          </w:p>
          <w:p w:rsidR="007113A3" w:rsidRPr="00F45735" w:rsidRDefault="000726EA" w:rsidP="00110CF4">
            <w:pPr>
              <w:spacing w:afterLines="50" w:after="120" w:line="340" w:lineRule="atLeast"/>
              <w:rPr>
                <w:rFonts w:ascii="SimSun" w:hAnsi="SimSun"/>
                <w:bCs/>
                <w:sz w:val="21"/>
                <w:szCs w:val="22"/>
                <w:lang w:val="en-CA"/>
              </w:rPr>
            </w:pPr>
            <w:r w:rsidRPr="00F45735">
              <w:rPr>
                <w:rFonts w:ascii="SimSun" w:hAnsi="SimSun" w:hint="eastAsia"/>
                <w:bCs/>
                <w:sz w:val="21"/>
                <w:szCs w:val="22"/>
                <w:lang w:val="en-CA"/>
              </w:rPr>
              <w:t>就活动达成了一致</w:t>
            </w:r>
            <w:r w:rsidR="004153B5">
              <w:rPr>
                <w:rFonts w:ascii="SimSun" w:hAnsi="SimSun" w:hint="eastAsia"/>
                <w:bCs/>
                <w:sz w:val="21"/>
                <w:szCs w:val="22"/>
                <w:lang w:val="en-CA"/>
              </w:rPr>
              <w:t>（</w:t>
            </w:r>
            <w:r w:rsidRPr="00F45735">
              <w:rPr>
                <w:rFonts w:ascii="SimSun" w:hAnsi="SimSun" w:hint="eastAsia"/>
                <w:bCs/>
                <w:sz w:val="21"/>
                <w:szCs w:val="22"/>
                <w:lang w:val="en-CA"/>
              </w:rPr>
              <w:t>CDIP/2/4和CDIP/</w:t>
            </w:r>
            <w:r w:rsidR="00110CF4">
              <w:rPr>
                <w:rFonts w:ascii="SimSun" w:hAnsi="SimSun"/>
                <w:sz w:val="21"/>
                <w:szCs w:val="22"/>
              </w:rPr>
              <w:t>‌</w:t>
            </w:r>
            <w:r w:rsidRPr="00F45735">
              <w:rPr>
                <w:rFonts w:ascii="SimSun" w:hAnsi="SimSun" w:hint="eastAsia"/>
                <w:bCs/>
                <w:sz w:val="21"/>
                <w:szCs w:val="22"/>
                <w:lang w:val="en-CA"/>
              </w:rPr>
              <w:t>5/5</w:t>
            </w:r>
            <w:r w:rsidR="00383DDB">
              <w:rPr>
                <w:rFonts w:ascii="SimSun" w:hAnsi="SimSun" w:hint="eastAsia"/>
                <w:bCs/>
                <w:sz w:val="21"/>
                <w:szCs w:val="22"/>
                <w:lang w:val="en-CA"/>
              </w:rPr>
              <w:t>）</w:t>
            </w:r>
            <w:r w:rsidRPr="00F45735">
              <w:rPr>
                <w:rFonts w:ascii="SimSun" w:hAnsi="SimSun" w:hint="eastAsia"/>
                <w:bCs/>
                <w:sz w:val="21"/>
                <w:szCs w:val="22"/>
                <w:lang w:val="en-CA"/>
              </w:rPr>
              <w:t>。</w:t>
            </w:r>
          </w:p>
        </w:tc>
        <w:tc>
          <w:tcPr>
            <w:tcW w:w="6180" w:type="dxa"/>
            <w:shd w:val="clear" w:color="auto" w:fill="auto"/>
          </w:tcPr>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发展议程自2007年10月通过后开始落实。</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此建议已通过以下发展议程项目落实：</w:t>
            </w:r>
          </w:p>
          <w:p w:rsidR="00945458" w:rsidRDefault="000726EA" w:rsidP="000B66BD">
            <w:pPr>
              <w:spacing w:afterLines="50" w:after="120" w:line="340" w:lineRule="atLeast"/>
              <w:jc w:val="both"/>
              <w:rPr>
                <w:rFonts w:ascii="SimSun" w:hAnsi="SimSun"/>
                <w:sz w:val="21"/>
                <w:szCs w:val="22"/>
              </w:rPr>
            </w:pPr>
            <w:r w:rsidRPr="00F45735">
              <w:rPr>
                <w:rFonts w:ascii="SimSun" w:hAnsi="SimSun" w:hint="eastAsia"/>
                <w:sz w:val="21"/>
                <w:szCs w:val="22"/>
              </w:rPr>
              <w:t>1.提升国家、次区域和区域知识产权机构和用户的能力</w:t>
            </w:r>
            <w:r w:rsidR="004153B5">
              <w:rPr>
                <w:rFonts w:ascii="SimSun" w:hAnsi="SimSun" w:hint="eastAsia"/>
                <w:sz w:val="21"/>
                <w:szCs w:val="22"/>
              </w:rPr>
              <w:t>（</w:t>
            </w:r>
            <w:r w:rsidRPr="00F45735">
              <w:rPr>
                <w:rFonts w:ascii="SimSun" w:hAnsi="SimSun" w:hint="eastAsia"/>
                <w:sz w:val="21"/>
                <w:szCs w:val="22"/>
              </w:rPr>
              <w:t>项目DA_10_05，载于</w:t>
            </w:r>
            <w:r w:rsidRPr="00B72D40">
              <w:rPr>
                <w:rFonts w:ascii="SimSun" w:hAnsi="SimSun" w:hint="eastAsia"/>
                <w:bCs/>
                <w:sz w:val="21"/>
                <w:szCs w:val="22"/>
                <w:lang w:val="en-CA"/>
              </w:rPr>
              <w:t>文件</w:t>
            </w:r>
            <w:r w:rsidRPr="00F45735">
              <w:rPr>
                <w:rFonts w:ascii="SimSun" w:hAnsi="SimSun" w:hint="eastAsia"/>
                <w:sz w:val="21"/>
                <w:szCs w:val="22"/>
              </w:rPr>
              <w:t>CDIP/3//2</w:t>
            </w:r>
            <w:r w:rsidR="00383DDB">
              <w:rPr>
                <w:rFonts w:ascii="SimSun" w:hAnsi="SimSun" w:hint="eastAsia"/>
                <w:sz w:val="21"/>
                <w:szCs w:val="22"/>
              </w:rPr>
              <w:t>）</w:t>
            </w:r>
            <w:r w:rsidRPr="00F45735">
              <w:rPr>
                <w:rFonts w:ascii="SimSun" w:hAnsi="SimSun" w:hint="eastAsia"/>
                <w:sz w:val="21"/>
                <w:szCs w:val="22"/>
              </w:rPr>
              <w:t>；</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2.关于面向发展中国家和最不发达国家企业发展的知识产权与产品品牌建设的项目</w:t>
            </w:r>
            <w:r w:rsidR="004153B5">
              <w:rPr>
                <w:rFonts w:ascii="SimSun" w:hAnsi="SimSun" w:hint="eastAsia"/>
                <w:bCs/>
                <w:sz w:val="21"/>
                <w:szCs w:val="22"/>
              </w:rPr>
              <w:t>（</w:t>
            </w:r>
            <w:r w:rsidRPr="00F45735">
              <w:rPr>
                <w:rFonts w:ascii="SimSun" w:hAnsi="SimSun" w:hint="eastAsia"/>
                <w:bCs/>
                <w:sz w:val="21"/>
                <w:szCs w:val="22"/>
              </w:rPr>
              <w:t>项目DA_04_10_01，载于文件CDIP/5/5</w:t>
            </w:r>
            <w:r w:rsidR="00383DDB">
              <w:rPr>
                <w:rFonts w:ascii="SimSun" w:hAnsi="SimSun" w:hint="eastAsia"/>
                <w:bCs/>
                <w:sz w:val="21"/>
                <w:szCs w:val="22"/>
              </w:rPr>
              <w:t>）</w:t>
            </w:r>
            <w:r w:rsidRPr="00F45735">
              <w:rPr>
                <w:rFonts w:ascii="SimSun" w:hAnsi="SimSun" w:hint="eastAsia"/>
                <w:bCs/>
                <w:sz w:val="21"/>
                <w:szCs w:val="22"/>
              </w:rPr>
              <w:t>。</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3.关于加强和发展</w:t>
            </w:r>
            <w:r w:rsidRPr="00B72D40">
              <w:rPr>
                <w:rFonts w:ascii="SimSun" w:hAnsi="SimSun" w:hint="eastAsia"/>
                <w:bCs/>
                <w:sz w:val="21"/>
                <w:szCs w:val="22"/>
                <w:lang w:val="en-CA"/>
              </w:rPr>
              <w:t>布基纳法索</w:t>
            </w:r>
            <w:r w:rsidRPr="00F45735">
              <w:rPr>
                <w:rFonts w:ascii="SimSun" w:hAnsi="SimSun" w:hint="eastAsia"/>
                <w:bCs/>
                <w:sz w:val="21"/>
                <w:szCs w:val="22"/>
              </w:rPr>
              <w:t>和若干非洲国家音像部门的项目</w:t>
            </w:r>
            <w:r w:rsidR="004153B5">
              <w:rPr>
                <w:rFonts w:ascii="SimSun" w:hAnsi="SimSun" w:hint="eastAsia"/>
                <w:bCs/>
                <w:sz w:val="21"/>
                <w:szCs w:val="22"/>
              </w:rPr>
              <w:t>（</w:t>
            </w:r>
            <w:r w:rsidRPr="00F45735">
              <w:rPr>
                <w:rFonts w:ascii="SimSun" w:hAnsi="SimSun" w:hint="eastAsia"/>
                <w:bCs/>
                <w:sz w:val="21"/>
                <w:szCs w:val="22"/>
              </w:rPr>
              <w:t>项目DA_1_2_4_10_11_1，载于文件CDIP/9/13</w:t>
            </w:r>
            <w:r w:rsidR="00383DDB">
              <w:rPr>
                <w:rFonts w:ascii="SimSun" w:hAnsi="SimSun" w:hint="eastAsia"/>
                <w:bCs/>
                <w:sz w:val="21"/>
                <w:szCs w:val="22"/>
              </w:rPr>
              <w:t>）</w:t>
            </w:r>
            <w:r w:rsidRPr="00F45735">
              <w:rPr>
                <w:rFonts w:ascii="SimSun" w:hAnsi="SimSun" w:hint="eastAsia"/>
                <w:bCs/>
                <w:sz w:val="21"/>
                <w:szCs w:val="22"/>
              </w:rPr>
              <w:t>；和</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4.关于知识产权和外观设计管理促进发展中国家和最不发达国家企业发展的试点项目</w:t>
            </w:r>
            <w:r w:rsidR="004153B5">
              <w:rPr>
                <w:rFonts w:ascii="SimSun" w:hAnsi="SimSun" w:hint="eastAsia"/>
                <w:bCs/>
                <w:sz w:val="21"/>
                <w:szCs w:val="22"/>
              </w:rPr>
              <w:t>（</w:t>
            </w:r>
            <w:r w:rsidRPr="00F45735">
              <w:rPr>
                <w:rFonts w:ascii="SimSun" w:hAnsi="SimSun" w:hint="eastAsia"/>
                <w:bCs/>
                <w:sz w:val="21"/>
                <w:szCs w:val="22"/>
              </w:rPr>
              <w:t>项目DA_4_10_02，载于文件CDIP/</w:t>
            </w:r>
            <w:r w:rsidR="00452699">
              <w:rPr>
                <w:rFonts w:ascii="SimSun" w:hAnsi="SimSun"/>
                <w:bCs/>
                <w:sz w:val="21"/>
                <w:szCs w:val="22"/>
              </w:rPr>
              <w:t>‌</w:t>
            </w:r>
            <w:r w:rsidRPr="00F45735">
              <w:rPr>
                <w:rFonts w:ascii="SimSun" w:hAnsi="SimSun" w:hint="eastAsia"/>
                <w:bCs/>
                <w:sz w:val="21"/>
                <w:szCs w:val="22"/>
              </w:rPr>
              <w:t>12/</w:t>
            </w:r>
            <w:r w:rsidR="00452699">
              <w:rPr>
                <w:rFonts w:ascii="MS Mincho" w:eastAsia="MS Mincho" w:hAnsi="MS Mincho" w:cs="MS Mincho" w:hint="eastAsia"/>
                <w:bCs/>
                <w:sz w:val="21"/>
                <w:szCs w:val="22"/>
              </w:rPr>
              <w:t>‌</w:t>
            </w:r>
            <w:r w:rsidRPr="00F45735">
              <w:rPr>
                <w:rFonts w:ascii="SimSun" w:hAnsi="SimSun" w:hint="eastAsia"/>
                <w:bCs/>
                <w:sz w:val="21"/>
                <w:szCs w:val="22"/>
              </w:rPr>
              <w:t>6</w:t>
            </w:r>
            <w:r w:rsidR="00383DDB">
              <w:rPr>
                <w:rFonts w:ascii="SimSun" w:hAnsi="SimSun" w:hint="eastAsia"/>
                <w:bCs/>
                <w:sz w:val="21"/>
                <w:szCs w:val="22"/>
              </w:rPr>
              <w:t>）</w:t>
            </w:r>
            <w:r w:rsidRPr="00F45735">
              <w:rPr>
                <w:rFonts w:ascii="SimSun" w:hAnsi="SimSun" w:hint="eastAsia"/>
                <w:bCs/>
                <w:sz w:val="21"/>
                <w:szCs w:val="22"/>
              </w:rPr>
              <w:t>。</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前三个项目的审评报告已</w:t>
            </w:r>
            <w:r w:rsidRPr="00B72D40">
              <w:rPr>
                <w:rFonts w:ascii="SimSun" w:hAnsi="SimSun" w:hint="eastAsia"/>
                <w:bCs/>
                <w:sz w:val="21"/>
                <w:szCs w:val="22"/>
                <w:lang w:val="en-CA"/>
              </w:rPr>
              <w:t>相应</w:t>
            </w:r>
            <w:r w:rsidRPr="00F45735">
              <w:rPr>
                <w:rFonts w:ascii="SimSun" w:hAnsi="SimSun" w:hint="eastAsia"/>
                <w:bCs/>
                <w:sz w:val="21"/>
                <w:szCs w:val="22"/>
              </w:rPr>
              <w:t>提交给CDIP第十届会议、第十三届会议和第十七届会议</w:t>
            </w:r>
            <w:r w:rsidR="004153B5">
              <w:rPr>
                <w:rFonts w:ascii="SimSun" w:hAnsi="SimSun" w:hint="eastAsia"/>
                <w:bCs/>
                <w:sz w:val="21"/>
                <w:szCs w:val="22"/>
              </w:rPr>
              <w:t>（</w:t>
            </w:r>
            <w:r w:rsidRPr="00F45735">
              <w:rPr>
                <w:rFonts w:ascii="SimSun" w:hAnsi="SimSun" w:hint="eastAsia"/>
                <w:bCs/>
                <w:sz w:val="21"/>
                <w:szCs w:val="22"/>
              </w:rPr>
              <w:t>CDIP/10/7、CDIP/13/3和CDIP/</w:t>
            </w:r>
            <w:r w:rsidR="00452699">
              <w:rPr>
                <w:rFonts w:ascii="MS Mincho" w:eastAsia="MS Mincho" w:hAnsi="MS Mincho" w:cs="MS Mincho" w:hint="eastAsia"/>
                <w:bCs/>
                <w:sz w:val="21"/>
                <w:szCs w:val="22"/>
              </w:rPr>
              <w:t>‌</w:t>
            </w:r>
            <w:r w:rsidRPr="00F45735">
              <w:rPr>
                <w:rFonts w:ascii="SimSun" w:hAnsi="SimSun" w:hint="eastAsia"/>
                <w:bCs/>
                <w:sz w:val="21"/>
                <w:szCs w:val="22"/>
              </w:rPr>
              <w:t>17/</w:t>
            </w:r>
            <w:r w:rsidR="00452699">
              <w:rPr>
                <w:rFonts w:ascii="MS Mincho" w:eastAsia="MS Mincho" w:hAnsi="MS Mincho" w:cs="MS Mincho" w:hint="eastAsia"/>
                <w:bCs/>
                <w:sz w:val="21"/>
                <w:szCs w:val="22"/>
              </w:rPr>
              <w:t>‌</w:t>
            </w:r>
            <w:r w:rsidRPr="00F45735">
              <w:rPr>
                <w:rFonts w:ascii="SimSun" w:hAnsi="SimSun" w:hint="eastAsia"/>
                <w:bCs/>
                <w:sz w:val="21"/>
                <w:szCs w:val="22"/>
              </w:rPr>
              <w:t>3</w:t>
            </w:r>
            <w:r w:rsidR="00383DDB">
              <w:rPr>
                <w:rFonts w:ascii="SimSun" w:hAnsi="SimSun" w:hint="eastAsia"/>
                <w:bCs/>
                <w:sz w:val="21"/>
                <w:szCs w:val="22"/>
              </w:rPr>
              <w:t>）</w:t>
            </w:r>
            <w:r w:rsidRPr="00F45735">
              <w:rPr>
                <w:rFonts w:ascii="SimSun" w:hAnsi="SimSun" w:hint="eastAsia"/>
                <w:bCs/>
                <w:sz w:val="21"/>
                <w:szCs w:val="22"/>
              </w:rPr>
              <w:t>。</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关于知识产权和外观设计管理促进发展中国家和最不发达国家企业发展的试点项目的审评报告已提交给本届会议。</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lastRenderedPageBreak/>
              <w:t>项目DA_10_04中的创意产业部分“关于加强各国负责知识产权事务的政府机构和利益攸关者机构管理、监督和促进创意产业的能力，并提高版权集体管理组织的业绩和联网能力”</w:t>
            </w:r>
            <w:r w:rsidR="004153B5">
              <w:rPr>
                <w:rFonts w:ascii="SimSun" w:hAnsi="SimSun" w:hint="eastAsia"/>
                <w:bCs/>
                <w:sz w:val="21"/>
                <w:szCs w:val="22"/>
                <w:lang w:val="en-CA"/>
              </w:rPr>
              <w:t>（</w:t>
            </w:r>
            <w:r w:rsidRPr="00F45735">
              <w:rPr>
                <w:rFonts w:ascii="SimSun" w:hAnsi="SimSun" w:hint="eastAsia"/>
                <w:bCs/>
                <w:sz w:val="21"/>
                <w:szCs w:val="22"/>
                <w:lang w:val="en-CA"/>
              </w:rPr>
              <w:t>载于CDIP/3/INF/2</w:t>
            </w:r>
            <w:r w:rsidR="00383DDB">
              <w:rPr>
                <w:rFonts w:ascii="SimSun" w:hAnsi="SimSun" w:hint="eastAsia"/>
                <w:bCs/>
                <w:sz w:val="21"/>
                <w:szCs w:val="22"/>
                <w:lang w:val="en-CA"/>
              </w:rPr>
              <w:t>）</w:t>
            </w:r>
            <w:r w:rsidRPr="00F45735">
              <w:rPr>
                <w:rFonts w:ascii="SimSun" w:hAnsi="SimSun" w:hint="eastAsia"/>
                <w:bCs/>
                <w:sz w:val="21"/>
                <w:szCs w:val="22"/>
                <w:lang w:val="en-CA"/>
              </w:rPr>
              <w:t>对落实此建议也有贡献。</w:t>
            </w:r>
          </w:p>
          <w:p w:rsidR="00945458" w:rsidRDefault="000726EA" w:rsidP="00C05942">
            <w:pPr>
              <w:spacing w:afterLines="50" w:after="120" w:line="340" w:lineRule="atLeast"/>
              <w:jc w:val="both"/>
              <w:rPr>
                <w:rFonts w:ascii="SimSun" w:hAnsi="SimSun"/>
                <w:bCs/>
                <w:sz w:val="21"/>
                <w:szCs w:val="22"/>
                <w:lang w:val="en-CA"/>
              </w:rPr>
            </w:pPr>
            <w:r w:rsidRPr="00F45735">
              <w:rPr>
                <w:rFonts w:ascii="SimSun" w:hAnsi="SimSun" w:hint="eastAsia"/>
                <w:bCs/>
                <w:sz w:val="21"/>
                <w:szCs w:val="22"/>
              </w:rPr>
              <w:t>此建议继续通过关于</w:t>
            </w:r>
            <w:r w:rsidRPr="00B72D40">
              <w:rPr>
                <w:rFonts w:ascii="SimSun" w:hAnsi="SimSun" w:hint="eastAsia"/>
                <w:bCs/>
                <w:sz w:val="21"/>
                <w:szCs w:val="22"/>
                <w:lang w:val="en-CA"/>
              </w:rPr>
              <w:t>加强</w:t>
            </w:r>
            <w:r w:rsidRPr="00F45735">
              <w:rPr>
                <w:rFonts w:ascii="SimSun" w:hAnsi="SimSun" w:hint="eastAsia"/>
                <w:bCs/>
                <w:sz w:val="21"/>
                <w:szCs w:val="22"/>
              </w:rPr>
              <w:t>和发展布基纳法索和若干非洲国家音像部门的项目第二阶段</w:t>
            </w:r>
            <w:r w:rsidR="004153B5">
              <w:rPr>
                <w:rFonts w:ascii="SimSun" w:hAnsi="SimSun" w:hint="eastAsia"/>
                <w:bCs/>
                <w:sz w:val="21"/>
                <w:szCs w:val="22"/>
              </w:rPr>
              <w:t>（</w:t>
            </w:r>
            <w:r w:rsidRPr="00C05942">
              <w:rPr>
                <w:rFonts w:ascii="SimSun" w:hAnsi="SimSun" w:hint="eastAsia"/>
                <w:bCs/>
                <w:sz w:val="21"/>
                <w:szCs w:val="22"/>
                <w:lang w:val="en-CA"/>
              </w:rPr>
              <w:t>项目</w:t>
            </w:r>
            <w:r w:rsidRPr="00F45735">
              <w:rPr>
                <w:rFonts w:ascii="SimSun" w:hAnsi="SimSun" w:hint="eastAsia"/>
                <w:bCs/>
                <w:sz w:val="21"/>
                <w:szCs w:val="22"/>
              </w:rPr>
              <w:t>DA_1_2_4_10_11，载于文件CDIP/</w:t>
            </w:r>
            <w:r w:rsidR="00452699">
              <w:rPr>
                <w:rFonts w:ascii="MS Mincho" w:eastAsia="MS Mincho" w:hAnsi="MS Mincho" w:cs="MS Mincho" w:hint="eastAsia"/>
                <w:bCs/>
                <w:sz w:val="21"/>
                <w:szCs w:val="22"/>
              </w:rPr>
              <w:t>‌</w:t>
            </w:r>
            <w:r w:rsidRPr="00F45735">
              <w:rPr>
                <w:rFonts w:ascii="SimSun" w:hAnsi="SimSun" w:hint="eastAsia"/>
                <w:bCs/>
                <w:sz w:val="21"/>
                <w:szCs w:val="22"/>
              </w:rPr>
              <w:t>17/7</w:t>
            </w:r>
            <w:r w:rsidR="00383DDB">
              <w:rPr>
                <w:rFonts w:ascii="SimSun" w:hAnsi="SimSun" w:hint="eastAsia"/>
                <w:bCs/>
                <w:sz w:val="21"/>
                <w:szCs w:val="22"/>
              </w:rPr>
              <w:t>）</w:t>
            </w:r>
            <w:r w:rsidRPr="00F45735">
              <w:rPr>
                <w:rFonts w:ascii="SimSun" w:hAnsi="SimSun" w:hint="eastAsia"/>
                <w:bCs/>
                <w:sz w:val="21"/>
                <w:szCs w:val="22"/>
              </w:rPr>
              <w:t>落实。</w:t>
            </w:r>
          </w:p>
          <w:p w:rsidR="007113A3" w:rsidRPr="00F45735" w:rsidRDefault="000726EA" w:rsidP="00C05942">
            <w:pPr>
              <w:spacing w:afterLines="50" w:after="120" w:line="340" w:lineRule="atLeast"/>
              <w:jc w:val="both"/>
              <w:rPr>
                <w:rFonts w:ascii="SimSun" w:hAnsi="SimSun"/>
                <w:bCs/>
                <w:sz w:val="21"/>
                <w:szCs w:val="22"/>
              </w:rPr>
            </w:pPr>
            <w:r w:rsidRPr="00F45735">
              <w:rPr>
                <w:rFonts w:ascii="SimSun" w:hAnsi="SimSun" w:hint="eastAsia"/>
                <w:bCs/>
                <w:sz w:val="21"/>
                <w:szCs w:val="22"/>
              </w:rPr>
              <w:t>此外，WIPO的中小企业相关项目和活动也帮助加强了对当地创造、创新与发明的国家/</w:t>
            </w:r>
            <w:r w:rsidRPr="00B72D40">
              <w:rPr>
                <w:rFonts w:ascii="SimSun" w:hAnsi="SimSun" w:hint="eastAsia"/>
                <w:bCs/>
                <w:sz w:val="21"/>
                <w:szCs w:val="22"/>
                <w:lang w:val="en-CA"/>
              </w:rPr>
              <w:t>地区</w:t>
            </w:r>
            <w:r w:rsidRPr="00F45735">
              <w:rPr>
                <w:rFonts w:ascii="SimSun" w:hAnsi="SimSun" w:hint="eastAsia"/>
                <w:bCs/>
                <w:sz w:val="21"/>
                <w:szCs w:val="22"/>
              </w:rPr>
              <w:t>能力的保护。</w:t>
            </w:r>
          </w:p>
        </w:tc>
        <w:tc>
          <w:tcPr>
            <w:tcW w:w="1800" w:type="dxa"/>
            <w:shd w:val="clear" w:color="auto" w:fill="auto"/>
          </w:tcPr>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lastRenderedPageBreak/>
              <w:t>CDIP/1/3</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CDIP/2/3</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CDIP/5/5</w:t>
            </w:r>
          </w:p>
          <w:p w:rsidR="007113A3" w:rsidRPr="00F45735" w:rsidRDefault="000726EA" w:rsidP="00C05942">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CDIP3/INF/2</w:t>
            </w:r>
          </w:p>
        </w:tc>
        <w:tc>
          <w:tcPr>
            <w:tcW w:w="1369" w:type="dxa"/>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CDIP/3/5</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CDIP/6/3</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CDIP/10/7</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CDIP/12/2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CDIP/14/2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CDIP/16/2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CDIP/18/2</w:t>
            </w:r>
          </w:p>
        </w:tc>
      </w:tr>
      <w:tr w:rsidR="007113A3" w:rsidRPr="00F45735" w:rsidTr="00120C75">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eastAsia="en-CA"/>
              </w:rPr>
            </w:pPr>
          </w:p>
        </w:tc>
        <w:tc>
          <w:tcPr>
            <w:tcW w:w="2494" w:type="dxa"/>
          </w:tcPr>
          <w:p w:rsidR="007113A3" w:rsidRPr="00F45735" w:rsidRDefault="000726EA" w:rsidP="00B72D40">
            <w:pPr>
              <w:spacing w:afterLines="50" w:after="120" w:line="340" w:lineRule="atLeast"/>
              <w:jc w:val="both"/>
              <w:rPr>
                <w:rFonts w:ascii="SimSun" w:hAnsi="SimSun"/>
                <w:bCs/>
                <w:sz w:val="21"/>
                <w:szCs w:val="22"/>
              </w:rPr>
            </w:pPr>
            <w:r w:rsidRPr="00F45735">
              <w:rPr>
                <w:rFonts w:ascii="SimSun" w:hAnsi="SimSun" w:hint="eastAsia"/>
                <w:bCs/>
                <w:sz w:val="21"/>
                <w:szCs w:val="22"/>
              </w:rPr>
              <w:t>WIPO应在其网站上公布关于所有技术援助活动的一般信息，并根据成员国的请求，在得到有关活动所涉成员国及其他受援国同意的情况下，提供具体活动的详情。</w:t>
            </w:r>
          </w:p>
        </w:tc>
        <w:tc>
          <w:tcPr>
            <w:tcW w:w="2099" w:type="dxa"/>
            <w:shd w:val="clear" w:color="auto" w:fill="auto"/>
          </w:tcPr>
          <w:p w:rsidR="00C05942"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lang w:eastAsia="en-CA"/>
              </w:rPr>
              <w:t>已讨论。</w:t>
            </w:r>
          </w:p>
          <w:p w:rsidR="007113A3" w:rsidRPr="00F45735" w:rsidRDefault="000726EA" w:rsidP="00452699">
            <w:pPr>
              <w:spacing w:afterLines="50" w:after="120" w:line="340" w:lineRule="atLeast"/>
              <w:jc w:val="both"/>
              <w:rPr>
                <w:rFonts w:ascii="SimSun" w:hAnsi="SimSun"/>
                <w:bCs/>
                <w:sz w:val="21"/>
                <w:szCs w:val="22"/>
                <w:lang w:eastAsia="en-CA"/>
              </w:rPr>
            </w:pPr>
            <w:r w:rsidRPr="00F45735">
              <w:rPr>
                <w:rFonts w:ascii="SimSun" w:hAnsi="SimSun" w:hint="eastAsia"/>
                <w:bCs/>
                <w:sz w:val="21"/>
                <w:szCs w:val="22"/>
                <w:lang w:eastAsia="en-CA"/>
              </w:rPr>
              <w:t>就活动达成了一致</w:t>
            </w:r>
            <w:r w:rsidR="004153B5">
              <w:rPr>
                <w:rFonts w:ascii="SimSun" w:hAnsi="SimSun" w:hint="eastAsia"/>
                <w:bCs/>
                <w:sz w:val="21"/>
                <w:szCs w:val="22"/>
                <w:lang w:eastAsia="en-CA"/>
              </w:rPr>
              <w:t>（</w:t>
            </w:r>
            <w:r w:rsidRPr="00F45735">
              <w:rPr>
                <w:rFonts w:ascii="SimSun" w:hAnsi="SimSun" w:hint="eastAsia"/>
                <w:bCs/>
                <w:sz w:val="21"/>
                <w:szCs w:val="22"/>
                <w:lang w:eastAsia="en-CA"/>
              </w:rPr>
              <w:t>CDIP/2/4和CDIP</w:t>
            </w:r>
            <w:r w:rsidR="00452699">
              <w:rPr>
                <w:rFonts w:ascii="MS Mincho" w:eastAsia="MS Mincho" w:hAnsi="MS Mincho" w:cs="MS Mincho" w:hint="eastAsia"/>
                <w:bCs/>
                <w:sz w:val="21"/>
                <w:szCs w:val="22"/>
              </w:rPr>
              <w:t>‌</w:t>
            </w:r>
            <w:r w:rsidRPr="00F45735">
              <w:rPr>
                <w:rFonts w:ascii="SimSun" w:hAnsi="SimSun" w:hint="eastAsia"/>
                <w:bCs/>
                <w:sz w:val="21"/>
                <w:szCs w:val="22"/>
                <w:lang w:eastAsia="en-CA"/>
              </w:rPr>
              <w:t>/3/INF/2</w:t>
            </w:r>
            <w:r w:rsidR="00383DDB">
              <w:rPr>
                <w:rFonts w:ascii="SimSun" w:hAnsi="SimSun" w:hint="eastAsia"/>
                <w:bCs/>
                <w:sz w:val="21"/>
                <w:szCs w:val="22"/>
                <w:lang w:eastAsia="en-CA"/>
              </w:rPr>
              <w:t>）</w:t>
            </w:r>
            <w:r w:rsidRPr="00F45735">
              <w:rPr>
                <w:rFonts w:ascii="SimSun" w:hAnsi="SimSun" w:hint="eastAsia"/>
                <w:bCs/>
                <w:sz w:val="21"/>
                <w:szCs w:val="22"/>
                <w:lang w:eastAsia="en-CA"/>
              </w:rPr>
              <w:t>。</w:t>
            </w:r>
          </w:p>
        </w:tc>
        <w:tc>
          <w:tcPr>
            <w:tcW w:w="6180" w:type="dxa"/>
            <w:shd w:val="clear" w:color="auto" w:fill="auto"/>
          </w:tcPr>
          <w:p w:rsidR="00945458" w:rsidRDefault="000726EA" w:rsidP="000B66BD">
            <w:pPr>
              <w:widowControl w:val="0"/>
              <w:spacing w:afterLines="50" w:after="120" w:line="340" w:lineRule="atLeast"/>
              <w:jc w:val="both"/>
              <w:rPr>
                <w:rFonts w:ascii="SimSun" w:hAnsi="SimSun"/>
                <w:bCs/>
                <w:sz w:val="21"/>
                <w:szCs w:val="22"/>
              </w:rPr>
            </w:pPr>
            <w:r w:rsidRPr="00F45735">
              <w:rPr>
                <w:rFonts w:ascii="SimSun" w:hAnsi="SimSun" w:hint="eastAsia"/>
                <w:bCs/>
                <w:sz w:val="21"/>
                <w:szCs w:val="22"/>
              </w:rPr>
              <w:t>自2009年初开始落实。</w:t>
            </w:r>
          </w:p>
          <w:p w:rsidR="00945458" w:rsidRDefault="000726EA" w:rsidP="000B66BD">
            <w:pPr>
              <w:widowControl w:val="0"/>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此建议已通过“知识产权技术援助数据库</w:t>
            </w:r>
            <w:r w:rsidR="004153B5">
              <w:rPr>
                <w:rFonts w:ascii="SimSun" w:hAnsi="SimSun" w:hint="eastAsia"/>
                <w:bCs/>
                <w:sz w:val="21"/>
                <w:szCs w:val="22"/>
                <w:lang w:val="en-CA"/>
              </w:rPr>
              <w:t>（</w:t>
            </w:r>
            <w:r w:rsidRPr="00F45735">
              <w:rPr>
                <w:rFonts w:ascii="SimSun" w:hAnsi="SimSun" w:hint="eastAsia"/>
                <w:bCs/>
                <w:sz w:val="21"/>
                <w:szCs w:val="22"/>
                <w:lang w:val="en-CA"/>
              </w:rPr>
              <w:t>IP-TAD</w:t>
            </w:r>
            <w:r w:rsidR="00383DDB">
              <w:rPr>
                <w:rFonts w:ascii="SimSun" w:hAnsi="SimSun" w:hint="eastAsia"/>
                <w:bCs/>
                <w:sz w:val="21"/>
                <w:szCs w:val="22"/>
                <w:lang w:val="en-CA"/>
              </w:rPr>
              <w:t>）</w:t>
            </w:r>
            <w:r w:rsidRPr="00F45735">
              <w:rPr>
                <w:rFonts w:ascii="SimSun" w:hAnsi="SimSun" w:hint="eastAsia"/>
                <w:bCs/>
                <w:sz w:val="21"/>
                <w:szCs w:val="22"/>
                <w:lang w:val="en-CA"/>
              </w:rPr>
              <w:t>”发展议程项目落实</w:t>
            </w:r>
            <w:r w:rsidR="004153B5">
              <w:rPr>
                <w:rFonts w:ascii="SimSun" w:hAnsi="SimSun" w:hint="eastAsia"/>
                <w:bCs/>
                <w:sz w:val="21"/>
                <w:szCs w:val="22"/>
                <w:lang w:val="en-CA"/>
              </w:rPr>
              <w:t>（</w:t>
            </w:r>
            <w:r w:rsidRPr="00F45735">
              <w:rPr>
                <w:rFonts w:ascii="SimSun" w:hAnsi="SimSun" w:hint="eastAsia"/>
                <w:bCs/>
                <w:sz w:val="21"/>
                <w:szCs w:val="22"/>
                <w:lang w:val="en-CA"/>
              </w:rPr>
              <w:t>项目DA_05_01，载于文件CDIP/3/INF/2，可在以下网址查阅：http://www.wipo.int/tad/en/。</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项目审评报告已提交CDIP第九届会议审议</w:t>
            </w:r>
            <w:r w:rsidR="004153B5">
              <w:rPr>
                <w:rFonts w:ascii="SimSun" w:hAnsi="SimSun" w:hint="eastAsia"/>
                <w:bCs/>
                <w:sz w:val="21"/>
                <w:szCs w:val="22"/>
              </w:rPr>
              <w:t>（</w:t>
            </w:r>
            <w:r w:rsidRPr="00F45735">
              <w:rPr>
                <w:rFonts w:ascii="SimSun" w:hAnsi="SimSun" w:hint="eastAsia"/>
                <w:bCs/>
                <w:sz w:val="21"/>
                <w:szCs w:val="22"/>
              </w:rPr>
              <w:t>CDIP/9/4</w:t>
            </w:r>
            <w:r w:rsidR="00383DDB">
              <w:rPr>
                <w:rFonts w:ascii="SimSun" w:hAnsi="SimSun" w:hint="eastAsia"/>
                <w:bCs/>
                <w:sz w:val="21"/>
                <w:szCs w:val="22"/>
              </w:rPr>
              <w:t>）</w:t>
            </w:r>
            <w:r w:rsidRPr="00F45735">
              <w:rPr>
                <w:rFonts w:ascii="SimSun" w:hAnsi="SimSun" w:hint="eastAsia"/>
                <w:bCs/>
                <w:sz w:val="21"/>
                <w:szCs w:val="22"/>
              </w:rPr>
              <w:t>。</w:t>
            </w:r>
          </w:p>
          <w:p w:rsidR="007113A3" w:rsidRPr="00F45735"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CDIP第十八届会议期间，对技术援助数据库</w:t>
            </w:r>
            <w:r w:rsidR="004153B5">
              <w:rPr>
                <w:rFonts w:ascii="SimSun" w:hAnsi="SimSun" w:hint="eastAsia"/>
                <w:bCs/>
                <w:sz w:val="21"/>
                <w:szCs w:val="22"/>
              </w:rPr>
              <w:t>（</w:t>
            </w:r>
            <w:r w:rsidRPr="00F45735">
              <w:rPr>
                <w:rFonts w:ascii="SimSun" w:hAnsi="SimSun" w:hint="eastAsia"/>
                <w:bCs/>
                <w:sz w:val="21"/>
                <w:szCs w:val="22"/>
              </w:rPr>
              <w:t>IP-TAD</w:t>
            </w:r>
            <w:r w:rsidR="00383DDB">
              <w:rPr>
                <w:rFonts w:ascii="SimSun" w:hAnsi="SimSun" w:hint="eastAsia"/>
                <w:bCs/>
                <w:sz w:val="21"/>
                <w:szCs w:val="22"/>
              </w:rPr>
              <w:t>）</w:t>
            </w:r>
            <w:r w:rsidRPr="00F45735">
              <w:rPr>
                <w:rFonts w:ascii="SimSun" w:hAnsi="SimSun" w:hint="eastAsia"/>
                <w:bCs/>
                <w:sz w:val="21"/>
                <w:szCs w:val="22"/>
              </w:rPr>
              <w:t>做了演示。</w:t>
            </w:r>
          </w:p>
        </w:tc>
        <w:tc>
          <w:tcPr>
            <w:tcW w:w="1800" w:type="dxa"/>
            <w:shd w:val="clear" w:color="auto" w:fill="auto"/>
          </w:tcPr>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CDIP/1/3</w:t>
            </w:r>
          </w:p>
          <w:p w:rsidR="007113A3" w:rsidRPr="00F45735" w:rsidRDefault="000726EA" w:rsidP="00C05942">
            <w:pPr>
              <w:spacing w:afterLines="50" w:after="120" w:line="340" w:lineRule="atLeast"/>
              <w:jc w:val="both"/>
              <w:rPr>
                <w:rFonts w:ascii="SimSun" w:hAnsi="SimSun"/>
                <w:bCs/>
                <w:sz w:val="21"/>
                <w:szCs w:val="22"/>
                <w:lang w:eastAsia="en-CA"/>
              </w:rPr>
            </w:pPr>
            <w:r w:rsidRPr="00F45735">
              <w:rPr>
                <w:rFonts w:ascii="SimSun" w:hAnsi="SimSun"/>
                <w:bCs/>
                <w:sz w:val="21"/>
                <w:szCs w:val="22"/>
                <w:lang w:val="en-CA" w:eastAsia="en-CA"/>
              </w:rPr>
              <w:t>CDIP/2/2</w:t>
            </w:r>
          </w:p>
        </w:tc>
        <w:tc>
          <w:tcPr>
            <w:tcW w:w="1369" w:type="dxa"/>
          </w:tcPr>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CDIP/4/2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CDIP/6/2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CDIP/9/4</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CDIP/16/2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CDIP/18/2</w:t>
            </w:r>
          </w:p>
        </w:tc>
      </w:tr>
      <w:tr w:rsidR="007113A3" w:rsidRPr="00F45735" w:rsidTr="007F471C">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eastAsia="en-CA"/>
              </w:rPr>
            </w:pPr>
          </w:p>
        </w:tc>
        <w:tc>
          <w:tcPr>
            <w:tcW w:w="2494" w:type="dxa"/>
          </w:tcPr>
          <w:p w:rsidR="007113A3" w:rsidRPr="00F45735" w:rsidRDefault="000726EA" w:rsidP="00B72D40">
            <w:pPr>
              <w:spacing w:afterLines="50" w:after="120" w:line="340" w:lineRule="atLeast"/>
              <w:jc w:val="both"/>
              <w:rPr>
                <w:rFonts w:ascii="SimSun" w:hAnsi="SimSun"/>
                <w:bCs/>
                <w:sz w:val="21"/>
                <w:szCs w:val="22"/>
              </w:rPr>
            </w:pPr>
            <w:r w:rsidRPr="00F45735">
              <w:rPr>
                <w:rFonts w:ascii="SimSun" w:hAnsi="SimSun" w:hint="eastAsia"/>
                <w:bCs/>
                <w:sz w:val="21"/>
                <w:szCs w:val="22"/>
              </w:rPr>
              <w:t>WIPO负责技术援助的职员和顾问应继续保持中立、负责，尤其应注意遵守现有的《道德守则》，并避免任何利益冲突。WIPO应准备并向</w:t>
            </w:r>
            <w:r w:rsidRPr="00F45735">
              <w:rPr>
                <w:rFonts w:ascii="SimSun" w:hAnsi="SimSun" w:hint="eastAsia"/>
                <w:bCs/>
                <w:sz w:val="21"/>
                <w:szCs w:val="22"/>
              </w:rPr>
              <w:lastRenderedPageBreak/>
              <w:t>成员国提供WIPO掌握的技术援助顾问花名册。</w:t>
            </w:r>
          </w:p>
        </w:tc>
        <w:tc>
          <w:tcPr>
            <w:tcW w:w="2099" w:type="dxa"/>
            <w:shd w:val="clear" w:color="auto" w:fill="auto"/>
          </w:tcPr>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lastRenderedPageBreak/>
              <w:t>已讨论。</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就活动达成了一致</w:t>
            </w:r>
            <w:r w:rsidR="004153B5">
              <w:rPr>
                <w:rFonts w:ascii="SimSun" w:hAnsi="SimSun" w:hint="eastAsia"/>
                <w:bCs/>
                <w:sz w:val="21"/>
                <w:szCs w:val="22"/>
                <w:lang w:val="en-CA"/>
              </w:rPr>
              <w:t>（</w:t>
            </w:r>
            <w:r w:rsidRPr="00F45735">
              <w:rPr>
                <w:rFonts w:ascii="SimSun" w:hAnsi="SimSun" w:hint="eastAsia"/>
                <w:bCs/>
                <w:sz w:val="21"/>
                <w:szCs w:val="22"/>
                <w:lang w:val="en-CA"/>
              </w:rPr>
              <w:t>CDIP/2/4</w:t>
            </w:r>
            <w:r w:rsidR="00383DDB">
              <w:rPr>
                <w:rFonts w:ascii="SimSun" w:hAnsi="SimSun" w:hint="eastAsia"/>
                <w:bCs/>
                <w:sz w:val="21"/>
                <w:szCs w:val="22"/>
                <w:lang w:val="en-CA"/>
              </w:rPr>
              <w:t>）</w:t>
            </w:r>
            <w:r w:rsidRPr="00F45735">
              <w:rPr>
                <w:rFonts w:ascii="SimSun" w:hAnsi="SimSun" w:hint="eastAsia"/>
                <w:bCs/>
                <w:sz w:val="21"/>
                <w:szCs w:val="22"/>
                <w:lang w:val="en-CA"/>
              </w:rPr>
              <w:t>。</w:t>
            </w:r>
          </w:p>
          <w:p w:rsidR="007113A3" w:rsidRPr="00F45735" w:rsidRDefault="000726EA" w:rsidP="00C05942">
            <w:pPr>
              <w:spacing w:afterLines="50" w:after="120" w:line="340" w:lineRule="atLeast"/>
              <w:jc w:val="both"/>
              <w:rPr>
                <w:rFonts w:ascii="SimSun" w:hAnsi="SimSun"/>
                <w:bCs/>
                <w:sz w:val="21"/>
                <w:szCs w:val="22"/>
              </w:rPr>
            </w:pPr>
            <w:r w:rsidRPr="00F45735">
              <w:rPr>
                <w:rFonts w:ascii="SimSun" w:hAnsi="SimSun" w:hint="eastAsia"/>
                <w:bCs/>
                <w:sz w:val="21"/>
                <w:szCs w:val="22"/>
                <w:lang w:val="en-CA"/>
              </w:rPr>
              <w:t>落实部分此建议的文件</w:t>
            </w:r>
            <w:r w:rsidRPr="00F45735">
              <w:rPr>
                <w:rFonts w:ascii="SimSun" w:hAnsi="SimSun" w:hint="eastAsia"/>
                <w:bCs/>
                <w:sz w:val="21"/>
                <w:szCs w:val="22"/>
              </w:rPr>
              <w:t>CDIP/3/2（顾</w:t>
            </w:r>
            <w:r w:rsidRPr="00F45735">
              <w:rPr>
                <w:rFonts w:ascii="SimSun" w:hAnsi="SimSun" w:hint="eastAsia"/>
                <w:bCs/>
                <w:sz w:val="21"/>
                <w:szCs w:val="22"/>
              </w:rPr>
              <w:lastRenderedPageBreak/>
              <w:t>问花名册）。</w:t>
            </w:r>
          </w:p>
        </w:tc>
        <w:tc>
          <w:tcPr>
            <w:tcW w:w="6180" w:type="dxa"/>
            <w:shd w:val="clear" w:color="auto" w:fill="auto"/>
          </w:tcPr>
          <w:p w:rsidR="00945458" w:rsidRDefault="000726EA" w:rsidP="000B66BD">
            <w:pPr>
              <w:spacing w:afterLines="50" w:after="120" w:line="340" w:lineRule="atLeast"/>
              <w:jc w:val="both"/>
              <w:rPr>
                <w:rFonts w:ascii="SimSun" w:hAnsi="SimSun"/>
                <w:sz w:val="21"/>
                <w:szCs w:val="22"/>
                <w:lang w:val="en-CA"/>
              </w:rPr>
            </w:pPr>
            <w:r w:rsidRPr="00F45735">
              <w:rPr>
                <w:rFonts w:ascii="SimSun" w:hAnsi="SimSun" w:hint="eastAsia"/>
                <w:sz w:val="21"/>
                <w:szCs w:val="22"/>
                <w:lang w:val="en-CA"/>
              </w:rPr>
              <w:lastRenderedPageBreak/>
              <w:t>发展议程自2007年10月通过后开始落实。</w:t>
            </w:r>
          </w:p>
          <w:p w:rsidR="00945458" w:rsidRDefault="000726EA" w:rsidP="000B66BD">
            <w:pPr>
              <w:spacing w:afterLines="50" w:after="120" w:line="340" w:lineRule="atLeast"/>
              <w:jc w:val="both"/>
              <w:rPr>
                <w:rFonts w:ascii="SimSun" w:hAnsi="SimSun"/>
                <w:sz w:val="21"/>
                <w:szCs w:val="22"/>
              </w:rPr>
            </w:pPr>
            <w:proofErr w:type="gramStart"/>
            <w:r w:rsidRPr="00F45735">
              <w:rPr>
                <w:rFonts w:ascii="SimSun" w:hAnsi="SimSun" w:hint="eastAsia"/>
                <w:sz w:val="21"/>
                <w:szCs w:val="22"/>
              </w:rPr>
              <w:t>继战略</w:t>
            </w:r>
            <w:proofErr w:type="gramEnd"/>
            <w:r w:rsidRPr="00F45735">
              <w:rPr>
                <w:rFonts w:ascii="SimSun" w:hAnsi="SimSun" w:hint="eastAsia"/>
                <w:sz w:val="21"/>
                <w:szCs w:val="22"/>
              </w:rPr>
              <w:t>调整计划</w:t>
            </w:r>
            <w:r w:rsidR="004153B5">
              <w:rPr>
                <w:rFonts w:ascii="SimSun" w:hAnsi="SimSun" w:hint="eastAsia"/>
                <w:sz w:val="21"/>
                <w:szCs w:val="22"/>
              </w:rPr>
              <w:t>（</w:t>
            </w:r>
            <w:r w:rsidRPr="00F45735">
              <w:rPr>
                <w:rFonts w:ascii="SimSun" w:hAnsi="SimSun" w:hint="eastAsia"/>
                <w:sz w:val="21"/>
                <w:szCs w:val="22"/>
              </w:rPr>
              <w:t>SRP</w:t>
            </w:r>
            <w:r w:rsidR="00383DDB">
              <w:rPr>
                <w:rFonts w:ascii="SimSun" w:hAnsi="SimSun" w:hint="eastAsia"/>
                <w:sz w:val="21"/>
                <w:szCs w:val="22"/>
              </w:rPr>
              <w:t>）</w:t>
            </w:r>
            <w:r w:rsidRPr="00F45735">
              <w:rPr>
                <w:rFonts w:ascii="SimSun" w:hAnsi="SimSun" w:hint="eastAsia"/>
                <w:sz w:val="21"/>
                <w:szCs w:val="22"/>
              </w:rPr>
              <w:t>结束之后，并继WIPO的《道德守则》通过之后，开展了大量的培训；WIPO的道德问题认知水平可以被视为很高。</w:t>
            </w:r>
          </w:p>
          <w:p w:rsidR="00945458" w:rsidRDefault="000726EA" w:rsidP="000B66BD">
            <w:pPr>
              <w:spacing w:afterLines="50" w:after="120" w:line="340" w:lineRule="atLeast"/>
              <w:jc w:val="both"/>
              <w:rPr>
                <w:rFonts w:ascii="SimSun" w:hAnsi="SimSun"/>
                <w:sz w:val="21"/>
                <w:szCs w:val="22"/>
              </w:rPr>
            </w:pPr>
            <w:r w:rsidRPr="00F45735">
              <w:rPr>
                <w:rFonts w:ascii="SimSun" w:hAnsi="SimSun" w:hint="eastAsia"/>
                <w:sz w:val="21"/>
                <w:szCs w:val="22"/>
              </w:rPr>
              <w:t>道德操守办公室继续确保WIPO各级人员了解他们作为国际公务员和WIPO工作人员而具有的道德义务。在此方面，道德操守办</w:t>
            </w:r>
            <w:r w:rsidRPr="00F45735">
              <w:rPr>
                <w:rFonts w:ascii="SimSun" w:hAnsi="SimSun" w:hint="eastAsia"/>
                <w:sz w:val="21"/>
                <w:szCs w:val="22"/>
              </w:rPr>
              <w:lastRenderedPageBreak/>
              <w:t>公室继续将重点放在制定标准、提高对道德行为的认识，以及对WIPO工作人员就产生道德困境的情况提供保密咨询和指导。</w:t>
            </w:r>
          </w:p>
          <w:p w:rsidR="007113A3" w:rsidRPr="00F45735" w:rsidRDefault="000726EA" w:rsidP="00C05942">
            <w:pPr>
              <w:spacing w:afterLines="50" w:after="120" w:line="340" w:lineRule="atLeast"/>
              <w:jc w:val="both"/>
              <w:rPr>
                <w:rFonts w:ascii="SimSun" w:hAnsi="SimSun"/>
                <w:sz w:val="21"/>
                <w:szCs w:val="22"/>
                <w:lang w:val="en-CA"/>
              </w:rPr>
            </w:pPr>
            <w:r w:rsidRPr="00F45735">
              <w:rPr>
                <w:rFonts w:ascii="SimSun" w:hAnsi="SimSun" w:hint="eastAsia"/>
                <w:sz w:val="21"/>
                <w:szCs w:val="22"/>
                <w:lang w:val="en-CA"/>
              </w:rPr>
              <w:t>在CDIP第三届会议上提交的顾问花名册已更新，并入了“知识产权技术援助数据库</w:t>
            </w:r>
            <w:r w:rsidR="004153B5">
              <w:rPr>
                <w:rFonts w:ascii="SimSun" w:hAnsi="SimSun" w:hint="eastAsia"/>
                <w:sz w:val="21"/>
                <w:szCs w:val="22"/>
                <w:lang w:val="en-CA"/>
              </w:rPr>
              <w:t>（</w:t>
            </w:r>
            <w:r w:rsidRPr="00F45735">
              <w:rPr>
                <w:rFonts w:ascii="SimSun" w:hAnsi="SimSun" w:hint="eastAsia"/>
                <w:sz w:val="21"/>
                <w:szCs w:val="22"/>
                <w:lang w:val="en-CA"/>
              </w:rPr>
              <w:t>IP-TAD</w:t>
            </w:r>
            <w:r w:rsidR="00383DDB">
              <w:rPr>
                <w:rFonts w:ascii="SimSun" w:hAnsi="SimSun" w:hint="eastAsia"/>
                <w:sz w:val="21"/>
                <w:szCs w:val="22"/>
                <w:lang w:val="en-CA"/>
              </w:rPr>
              <w:t>）</w:t>
            </w:r>
            <w:r w:rsidRPr="00F45735">
              <w:rPr>
                <w:rFonts w:ascii="SimSun" w:hAnsi="SimSun" w:hint="eastAsia"/>
                <w:sz w:val="21"/>
                <w:szCs w:val="22"/>
                <w:lang w:val="en-CA"/>
              </w:rPr>
              <w:t>项目”</w:t>
            </w:r>
            <w:r w:rsidR="004153B5">
              <w:rPr>
                <w:rFonts w:ascii="SimSun" w:hAnsi="SimSun" w:hint="eastAsia"/>
                <w:sz w:val="21"/>
                <w:szCs w:val="22"/>
                <w:lang w:val="en-CA"/>
              </w:rPr>
              <w:t>（</w:t>
            </w:r>
            <w:r w:rsidRPr="00F45735">
              <w:rPr>
                <w:rFonts w:ascii="SimSun" w:hAnsi="SimSun" w:hint="eastAsia"/>
                <w:sz w:val="21"/>
                <w:szCs w:val="22"/>
                <w:lang w:val="en-CA"/>
              </w:rPr>
              <w:t>DA-05-01</w:t>
            </w:r>
            <w:r w:rsidR="00383DDB">
              <w:rPr>
                <w:rFonts w:ascii="SimSun" w:hAnsi="SimSun" w:hint="eastAsia"/>
                <w:sz w:val="21"/>
                <w:szCs w:val="22"/>
                <w:lang w:val="en-CA"/>
              </w:rPr>
              <w:t>）</w:t>
            </w:r>
            <w:r w:rsidRPr="00F45735">
              <w:rPr>
                <w:rFonts w:ascii="SimSun" w:hAnsi="SimSun" w:hint="eastAsia"/>
                <w:sz w:val="21"/>
                <w:szCs w:val="22"/>
                <w:lang w:val="en-CA"/>
              </w:rPr>
              <w:t>之中。花名册可在以下网址查询http://www.wipo.int/roc/en/</w:t>
            </w:r>
          </w:p>
        </w:tc>
        <w:tc>
          <w:tcPr>
            <w:tcW w:w="1800" w:type="dxa"/>
            <w:shd w:val="clear" w:color="auto" w:fill="auto"/>
          </w:tcPr>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lastRenderedPageBreak/>
              <w:t>CDIP/1/3</w:t>
            </w:r>
          </w:p>
          <w:p w:rsidR="007113A3" w:rsidRPr="00F45735" w:rsidRDefault="000726EA" w:rsidP="00C05942">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CDIP/2/3</w:t>
            </w:r>
          </w:p>
        </w:tc>
        <w:tc>
          <w:tcPr>
            <w:tcW w:w="1369" w:type="dxa"/>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CDIP/3/5</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CDIP/6/3</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lastRenderedPageBreak/>
              <w:t>CDIP/12/2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CDIP/14/2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CDIP/16/2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CDIP/18/2</w:t>
            </w:r>
          </w:p>
        </w:tc>
      </w:tr>
      <w:tr w:rsidR="007113A3" w:rsidRPr="00F45735" w:rsidTr="007F471C">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eastAsia="en-CA"/>
              </w:rPr>
            </w:pPr>
          </w:p>
        </w:tc>
        <w:tc>
          <w:tcPr>
            <w:tcW w:w="2494" w:type="dxa"/>
          </w:tcPr>
          <w:p w:rsidR="007113A3" w:rsidRPr="00F45735" w:rsidRDefault="000726EA" w:rsidP="00B72D40">
            <w:pPr>
              <w:spacing w:afterLines="50" w:after="120" w:line="340" w:lineRule="atLeast"/>
              <w:jc w:val="both"/>
              <w:rPr>
                <w:rFonts w:ascii="SimSun" w:hAnsi="SimSun"/>
                <w:bCs/>
                <w:sz w:val="21"/>
                <w:szCs w:val="22"/>
              </w:rPr>
            </w:pPr>
            <w:r w:rsidRPr="00F45735">
              <w:rPr>
                <w:rFonts w:ascii="SimSun" w:hAnsi="SimSun" w:hint="eastAsia"/>
                <w:bCs/>
                <w:sz w:val="21"/>
                <w:szCs w:val="22"/>
              </w:rPr>
              <w:t>应发展中国家尤其是最不发达国家的请求，向其提供技术合作，推动各国采取措施，处理与知识产权有关的不正当竞争，以更好地了解知识产权与竞争政策之间的关系。</w:t>
            </w:r>
          </w:p>
        </w:tc>
        <w:tc>
          <w:tcPr>
            <w:tcW w:w="2099" w:type="dxa"/>
            <w:shd w:val="clear" w:color="auto" w:fill="auto"/>
          </w:tcPr>
          <w:p w:rsidR="00945458" w:rsidRDefault="000726EA" w:rsidP="000B66BD">
            <w:pPr>
              <w:keepNext/>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已讨论。</w:t>
            </w:r>
          </w:p>
          <w:p w:rsidR="007113A3" w:rsidRPr="00F45735" w:rsidRDefault="000726EA" w:rsidP="000B66BD">
            <w:pPr>
              <w:keepNext/>
              <w:spacing w:afterLines="50" w:after="120" w:line="340" w:lineRule="atLeast"/>
              <w:jc w:val="both"/>
              <w:rPr>
                <w:rFonts w:ascii="SimSun" w:hAnsi="SimSun"/>
                <w:bCs/>
                <w:sz w:val="21"/>
                <w:szCs w:val="22"/>
              </w:rPr>
            </w:pPr>
            <w:r w:rsidRPr="00F45735">
              <w:rPr>
                <w:rFonts w:ascii="SimSun" w:hAnsi="SimSun" w:hint="eastAsia"/>
                <w:bCs/>
                <w:sz w:val="21"/>
                <w:szCs w:val="22"/>
                <w:lang w:val="en-CA"/>
              </w:rPr>
              <w:t>就活动达成了一致</w:t>
            </w:r>
            <w:r w:rsidR="004153B5">
              <w:rPr>
                <w:rFonts w:ascii="SimSun" w:hAnsi="SimSun" w:hint="eastAsia"/>
                <w:bCs/>
                <w:sz w:val="21"/>
                <w:szCs w:val="22"/>
                <w:lang w:val="en-CA"/>
              </w:rPr>
              <w:t>（</w:t>
            </w:r>
            <w:r w:rsidRPr="00F45735">
              <w:rPr>
                <w:rFonts w:ascii="SimSun" w:hAnsi="SimSun" w:hint="eastAsia"/>
                <w:bCs/>
                <w:sz w:val="21"/>
                <w:szCs w:val="22"/>
                <w:lang w:val="en-CA"/>
              </w:rPr>
              <w:t>CDIP/2/4和CDIP</w:t>
            </w:r>
            <w:r w:rsidR="00452699">
              <w:rPr>
                <w:rFonts w:ascii="MS Mincho" w:eastAsia="MS Mincho" w:hAnsi="MS Mincho" w:cs="MS Mincho" w:hint="eastAsia"/>
                <w:bCs/>
                <w:sz w:val="21"/>
                <w:szCs w:val="22"/>
              </w:rPr>
              <w:t>‌</w:t>
            </w:r>
            <w:r w:rsidRPr="00F45735">
              <w:rPr>
                <w:rFonts w:ascii="SimSun" w:hAnsi="SimSun" w:hint="eastAsia"/>
                <w:bCs/>
                <w:sz w:val="21"/>
                <w:szCs w:val="22"/>
                <w:lang w:val="en-CA"/>
              </w:rPr>
              <w:t>/4/4</w:t>
            </w:r>
            <w:r w:rsidR="00383DDB">
              <w:rPr>
                <w:rFonts w:ascii="SimSun" w:hAnsi="SimSun" w:hint="eastAsia"/>
                <w:bCs/>
                <w:sz w:val="21"/>
                <w:szCs w:val="22"/>
                <w:lang w:val="en-CA"/>
              </w:rPr>
              <w:t>）</w:t>
            </w:r>
          </w:p>
        </w:tc>
        <w:tc>
          <w:tcPr>
            <w:tcW w:w="6180" w:type="dxa"/>
            <w:shd w:val="clear" w:color="auto" w:fill="auto"/>
          </w:tcPr>
          <w:p w:rsidR="00945458" w:rsidRDefault="000726EA" w:rsidP="000B66BD">
            <w:pPr>
              <w:keepNext/>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发展议程自2007年10月通过后开始落实。</w:t>
            </w:r>
          </w:p>
          <w:p w:rsidR="00945458" w:rsidRDefault="000726EA" w:rsidP="000B66BD">
            <w:pPr>
              <w:keepNext/>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此建议已通过发展议程项目“知识产权与竞争政策”落实</w:t>
            </w:r>
            <w:r w:rsidR="004153B5">
              <w:rPr>
                <w:rFonts w:ascii="SimSun" w:hAnsi="SimSun" w:hint="eastAsia"/>
                <w:bCs/>
                <w:sz w:val="21"/>
                <w:szCs w:val="22"/>
                <w:lang w:val="en-CA"/>
              </w:rPr>
              <w:t>（</w:t>
            </w:r>
            <w:r w:rsidRPr="00F45735">
              <w:rPr>
                <w:rFonts w:ascii="SimSun" w:hAnsi="SimSun" w:hint="eastAsia"/>
                <w:bCs/>
                <w:sz w:val="21"/>
                <w:szCs w:val="22"/>
                <w:lang w:val="en-CA"/>
              </w:rPr>
              <w:t>项目DA_7_23_32_01，载于文件CDIP/4/4 Rev.</w:t>
            </w:r>
            <w:r w:rsidR="00383DDB">
              <w:rPr>
                <w:rFonts w:ascii="SimSun" w:hAnsi="SimSun" w:hint="eastAsia"/>
                <w:bCs/>
                <w:sz w:val="21"/>
                <w:szCs w:val="22"/>
                <w:lang w:val="en-CA"/>
              </w:rPr>
              <w:t>）</w:t>
            </w:r>
            <w:r w:rsidRPr="00F45735">
              <w:rPr>
                <w:rFonts w:ascii="SimSun" w:hAnsi="SimSun" w:hint="eastAsia"/>
                <w:bCs/>
                <w:sz w:val="21"/>
                <w:szCs w:val="22"/>
                <w:lang w:val="en-CA"/>
              </w:rPr>
              <w:t>。</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项目审评报告已提交CDIP第九届会议审议</w:t>
            </w:r>
            <w:r w:rsidR="004153B5">
              <w:rPr>
                <w:rFonts w:ascii="SimSun" w:hAnsi="SimSun" w:hint="eastAsia"/>
                <w:bCs/>
                <w:sz w:val="21"/>
                <w:szCs w:val="22"/>
              </w:rPr>
              <w:t>（</w:t>
            </w:r>
            <w:r w:rsidRPr="00F45735">
              <w:rPr>
                <w:rFonts w:ascii="SimSun" w:hAnsi="SimSun" w:hint="eastAsia"/>
                <w:bCs/>
                <w:sz w:val="21"/>
                <w:szCs w:val="22"/>
              </w:rPr>
              <w:t>CDIP/9/8</w:t>
            </w:r>
            <w:r w:rsidR="00383DDB">
              <w:rPr>
                <w:rFonts w:ascii="SimSun" w:hAnsi="SimSun" w:hint="eastAsia"/>
                <w:bCs/>
                <w:sz w:val="21"/>
                <w:szCs w:val="22"/>
              </w:rPr>
              <w:t>）</w:t>
            </w:r>
            <w:r w:rsidRPr="00F45735">
              <w:rPr>
                <w:rFonts w:ascii="SimSun" w:hAnsi="SimSun" w:hint="eastAsia"/>
                <w:bCs/>
                <w:sz w:val="21"/>
                <w:szCs w:val="22"/>
              </w:rPr>
              <w:t>。</w:t>
            </w:r>
          </w:p>
          <w:p w:rsidR="007113A3" w:rsidRPr="00F45735" w:rsidRDefault="000726EA" w:rsidP="000B66BD">
            <w:pPr>
              <w:keepNext/>
              <w:spacing w:afterLines="50" w:after="120" w:line="340" w:lineRule="atLeast"/>
              <w:jc w:val="both"/>
              <w:rPr>
                <w:rFonts w:ascii="SimSun" w:hAnsi="SimSun"/>
                <w:bCs/>
                <w:sz w:val="21"/>
                <w:szCs w:val="22"/>
              </w:rPr>
            </w:pPr>
            <w:r w:rsidRPr="00F45735">
              <w:rPr>
                <w:rFonts w:ascii="SimSun" w:hAnsi="SimSun" w:hint="eastAsia"/>
                <w:bCs/>
                <w:sz w:val="21"/>
                <w:szCs w:val="22"/>
              </w:rPr>
              <w:t>2016年期间，就知识产权与竞争的关系方面的立法和公共政策向发展中国家提供了援助。</w:t>
            </w:r>
          </w:p>
        </w:tc>
        <w:tc>
          <w:tcPr>
            <w:tcW w:w="1800" w:type="dxa"/>
            <w:shd w:val="clear" w:color="auto" w:fill="auto"/>
          </w:tcPr>
          <w:p w:rsidR="007113A3" w:rsidRPr="00F45735" w:rsidRDefault="000726EA" w:rsidP="000B66BD">
            <w:pPr>
              <w:keepNext/>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CDIP/1/3</w:t>
            </w:r>
          </w:p>
          <w:p w:rsidR="007113A3" w:rsidRPr="00F45735" w:rsidRDefault="000726EA" w:rsidP="000B66BD">
            <w:pPr>
              <w:keepNext/>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CDIP/2/3</w:t>
            </w:r>
          </w:p>
          <w:p w:rsidR="007113A3" w:rsidRPr="00F45735" w:rsidRDefault="000726EA" w:rsidP="00C05942">
            <w:pPr>
              <w:keepNext/>
              <w:spacing w:afterLines="50" w:after="120" w:line="340" w:lineRule="atLeast"/>
              <w:jc w:val="both"/>
              <w:rPr>
                <w:rFonts w:ascii="SimSun" w:hAnsi="SimSun"/>
                <w:bCs/>
                <w:sz w:val="21"/>
                <w:szCs w:val="22"/>
                <w:lang w:eastAsia="en-CA"/>
              </w:rPr>
            </w:pPr>
            <w:r w:rsidRPr="00F45735">
              <w:rPr>
                <w:rFonts w:ascii="SimSun" w:hAnsi="SimSun"/>
                <w:bCs/>
                <w:sz w:val="21"/>
                <w:szCs w:val="22"/>
                <w:lang w:val="en-CA" w:eastAsia="en-CA"/>
              </w:rPr>
              <w:t>CDIP/3/4</w:t>
            </w:r>
          </w:p>
        </w:tc>
        <w:tc>
          <w:tcPr>
            <w:tcW w:w="1369" w:type="dxa"/>
          </w:tcPr>
          <w:p w:rsidR="007113A3" w:rsidRPr="00F45735" w:rsidRDefault="000726EA" w:rsidP="000B66BD">
            <w:pPr>
              <w:keepNext/>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CDIP/3/5</w:t>
            </w:r>
          </w:p>
          <w:p w:rsidR="007113A3" w:rsidRPr="00F45735" w:rsidRDefault="000726EA" w:rsidP="000B66BD">
            <w:pPr>
              <w:keepNext/>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CDIP/4/2</w:t>
            </w:r>
          </w:p>
          <w:p w:rsidR="007113A3" w:rsidRPr="00F45735" w:rsidRDefault="000726EA" w:rsidP="000B66BD">
            <w:pPr>
              <w:keepNext/>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CDIP/6/2</w:t>
            </w:r>
          </w:p>
          <w:p w:rsidR="007113A3" w:rsidRPr="00F45735" w:rsidRDefault="000726EA" w:rsidP="000B66BD">
            <w:pPr>
              <w:keepNext/>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CDIP/6/3</w:t>
            </w:r>
          </w:p>
          <w:p w:rsidR="007113A3" w:rsidRPr="00F45735" w:rsidRDefault="000726EA" w:rsidP="000B66BD">
            <w:pPr>
              <w:keepNext/>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0B66BD">
            <w:pPr>
              <w:keepNext/>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CDIP/9/8</w:t>
            </w:r>
          </w:p>
        </w:tc>
      </w:tr>
      <w:tr w:rsidR="007113A3" w:rsidRPr="00F45735" w:rsidTr="00120C75">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eastAsia="en-CA"/>
              </w:rPr>
            </w:pPr>
          </w:p>
        </w:tc>
        <w:tc>
          <w:tcPr>
            <w:tcW w:w="2494" w:type="dxa"/>
          </w:tcPr>
          <w:p w:rsidR="007113A3" w:rsidRPr="00F45735" w:rsidRDefault="000726EA" w:rsidP="00B72D40">
            <w:pPr>
              <w:spacing w:afterLines="50" w:after="120" w:line="340" w:lineRule="atLeast"/>
              <w:jc w:val="both"/>
              <w:rPr>
                <w:rFonts w:ascii="SimSun" w:hAnsi="SimSun"/>
                <w:bCs/>
                <w:sz w:val="21"/>
                <w:szCs w:val="22"/>
              </w:rPr>
            </w:pPr>
            <w:r w:rsidRPr="00F45735">
              <w:rPr>
                <w:rFonts w:ascii="SimSun" w:hAnsi="SimSun" w:hint="eastAsia"/>
                <w:bCs/>
                <w:sz w:val="21"/>
                <w:szCs w:val="22"/>
              </w:rPr>
              <w:t>请WIPO与研究机构和私营企业订立协议，以方便发展中国家尤其是最不发达国家的国家局及其区域和次区域知识产权组织为专利检索的目的，查阅专业化数据库。</w:t>
            </w:r>
          </w:p>
        </w:tc>
        <w:tc>
          <w:tcPr>
            <w:tcW w:w="2099" w:type="dxa"/>
            <w:shd w:val="clear" w:color="auto" w:fill="auto"/>
          </w:tcPr>
          <w:p w:rsidR="000B66BD"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lang w:eastAsia="en-CA"/>
              </w:rPr>
              <w:t>已讨论。</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hint="eastAsia"/>
                <w:bCs/>
                <w:sz w:val="21"/>
                <w:szCs w:val="22"/>
                <w:lang w:eastAsia="en-CA"/>
              </w:rPr>
              <w:t>就活动达成了一致</w:t>
            </w:r>
            <w:r w:rsidR="004153B5">
              <w:rPr>
                <w:rFonts w:ascii="SimSun" w:hAnsi="SimSun" w:hint="eastAsia"/>
                <w:bCs/>
                <w:sz w:val="21"/>
                <w:szCs w:val="22"/>
                <w:lang w:eastAsia="en-CA"/>
              </w:rPr>
              <w:t>（</w:t>
            </w:r>
            <w:r w:rsidRPr="00F45735">
              <w:rPr>
                <w:rFonts w:ascii="SimSun" w:hAnsi="SimSun" w:hint="eastAsia"/>
                <w:bCs/>
                <w:sz w:val="21"/>
                <w:szCs w:val="22"/>
                <w:lang w:eastAsia="en-CA"/>
              </w:rPr>
              <w:t>CDIP/2/4，CDIP/3/INF/2和CDIP/9/9</w:t>
            </w:r>
            <w:r w:rsidR="00383DDB">
              <w:rPr>
                <w:rFonts w:ascii="SimSun" w:hAnsi="SimSun" w:hint="eastAsia"/>
                <w:bCs/>
                <w:sz w:val="21"/>
                <w:szCs w:val="22"/>
                <w:lang w:eastAsia="en-CA"/>
              </w:rPr>
              <w:t>）</w:t>
            </w:r>
          </w:p>
        </w:tc>
        <w:tc>
          <w:tcPr>
            <w:tcW w:w="6180" w:type="dxa"/>
            <w:shd w:val="clear" w:color="auto" w:fill="auto"/>
          </w:tcPr>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自2009年初开始落实。</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此建议已通过“专业数据库接入和支持”项目第一阶段和第二阶段落实</w:t>
            </w:r>
            <w:r w:rsidR="004153B5">
              <w:rPr>
                <w:rFonts w:ascii="SimSun" w:hAnsi="SimSun" w:hint="eastAsia"/>
                <w:bCs/>
                <w:sz w:val="21"/>
                <w:szCs w:val="22"/>
                <w:lang w:val="en-CA"/>
              </w:rPr>
              <w:t>（</w:t>
            </w:r>
            <w:r w:rsidRPr="00F45735">
              <w:rPr>
                <w:rFonts w:ascii="SimSun" w:hAnsi="SimSun" w:hint="eastAsia"/>
                <w:bCs/>
                <w:sz w:val="21"/>
                <w:szCs w:val="22"/>
                <w:lang w:val="en-CA"/>
              </w:rPr>
              <w:t>项目DA_08_01，载于文件CDIP/3/INF/2；项目DA_</w:t>
            </w:r>
            <w:r w:rsidR="00452699">
              <w:rPr>
                <w:rFonts w:ascii="MS Mincho" w:eastAsia="MS Mincho" w:hAnsi="MS Mincho" w:cs="MS Mincho" w:hint="eastAsia"/>
                <w:bCs/>
                <w:sz w:val="21"/>
                <w:szCs w:val="22"/>
              </w:rPr>
              <w:t>‌</w:t>
            </w:r>
            <w:r w:rsidRPr="00F45735">
              <w:rPr>
                <w:rFonts w:ascii="SimSun" w:hAnsi="SimSun" w:hint="eastAsia"/>
                <w:bCs/>
                <w:sz w:val="21"/>
                <w:szCs w:val="22"/>
                <w:lang w:val="en-CA"/>
              </w:rPr>
              <w:t>8_2，载于CDIP/9/9</w:t>
            </w:r>
            <w:r w:rsidR="00383DDB">
              <w:rPr>
                <w:rFonts w:ascii="SimSun" w:hAnsi="SimSun" w:hint="eastAsia"/>
                <w:bCs/>
                <w:sz w:val="21"/>
                <w:szCs w:val="22"/>
                <w:lang w:val="en-CA"/>
              </w:rPr>
              <w:t>）</w:t>
            </w:r>
            <w:r w:rsidRPr="00F45735">
              <w:rPr>
                <w:rFonts w:ascii="SimSun" w:hAnsi="SimSun" w:hint="eastAsia"/>
                <w:bCs/>
                <w:sz w:val="21"/>
                <w:szCs w:val="22"/>
                <w:lang w:val="en-CA"/>
              </w:rPr>
              <w:t>。</w:t>
            </w:r>
          </w:p>
          <w:p w:rsidR="007113A3" w:rsidRPr="00F45735" w:rsidRDefault="000726EA" w:rsidP="00C05942">
            <w:pPr>
              <w:spacing w:afterLines="50" w:after="120" w:line="340" w:lineRule="atLeast"/>
              <w:jc w:val="both"/>
              <w:rPr>
                <w:rFonts w:ascii="SimSun" w:hAnsi="SimSun"/>
                <w:bCs/>
                <w:sz w:val="21"/>
                <w:szCs w:val="22"/>
                <w:lang w:val="en-CA"/>
              </w:rPr>
            </w:pPr>
            <w:r w:rsidRPr="00F45735">
              <w:rPr>
                <w:rFonts w:ascii="SimSun" w:hAnsi="SimSun" w:hint="eastAsia"/>
                <w:bCs/>
                <w:sz w:val="21"/>
                <w:szCs w:val="22"/>
              </w:rPr>
              <w:t>项目第一阶段和第二阶段的审评报告已分别提交CDIP第九届会议和第十四届会议审议</w:t>
            </w:r>
            <w:r w:rsidR="004153B5">
              <w:rPr>
                <w:rFonts w:ascii="SimSun" w:hAnsi="SimSun" w:hint="eastAsia"/>
                <w:bCs/>
                <w:sz w:val="21"/>
                <w:szCs w:val="22"/>
              </w:rPr>
              <w:t>（</w:t>
            </w:r>
            <w:r w:rsidRPr="00F45735">
              <w:rPr>
                <w:rFonts w:ascii="SimSun" w:hAnsi="SimSun" w:hint="eastAsia"/>
                <w:bCs/>
                <w:sz w:val="21"/>
                <w:szCs w:val="22"/>
              </w:rPr>
              <w:t>CDIP/9/5和CDIP/14/5</w:t>
            </w:r>
            <w:r w:rsidR="00383DDB">
              <w:rPr>
                <w:rFonts w:ascii="SimSun" w:hAnsi="SimSun" w:hint="eastAsia"/>
                <w:bCs/>
                <w:sz w:val="21"/>
                <w:szCs w:val="22"/>
              </w:rPr>
              <w:t>）</w:t>
            </w:r>
            <w:r w:rsidRPr="00F45735">
              <w:rPr>
                <w:rFonts w:ascii="SimSun" w:hAnsi="SimSun" w:hint="eastAsia"/>
                <w:bCs/>
                <w:sz w:val="21"/>
                <w:szCs w:val="22"/>
              </w:rPr>
              <w:t>。</w:t>
            </w:r>
          </w:p>
        </w:tc>
        <w:tc>
          <w:tcPr>
            <w:tcW w:w="1800" w:type="dxa"/>
            <w:shd w:val="clear" w:color="auto" w:fill="auto"/>
          </w:tcPr>
          <w:p w:rsidR="007113A3" w:rsidRPr="00F45735"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CDIP/1/3</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CDIP/2/2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CDIP/2/INF/3</w:t>
            </w:r>
          </w:p>
        </w:tc>
        <w:tc>
          <w:tcPr>
            <w:tcW w:w="1369" w:type="dxa"/>
          </w:tcPr>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CDIP/4/2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CDIP/6/2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CDIP/8/2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CDIP/9/5</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CDIP/10/2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CDIP/12/2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CDIP/14/2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CDIP/16/2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lastRenderedPageBreak/>
              <w:t>CDIP/18/2</w:t>
            </w:r>
          </w:p>
        </w:tc>
      </w:tr>
      <w:tr w:rsidR="007113A3" w:rsidRPr="00F45735" w:rsidTr="007F471C">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rPr>
            </w:pPr>
          </w:p>
        </w:tc>
        <w:tc>
          <w:tcPr>
            <w:tcW w:w="2494" w:type="dxa"/>
          </w:tcPr>
          <w:p w:rsidR="007113A3" w:rsidRPr="00F45735" w:rsidRDefault="000726EA" w:rsidP="00B72D40">
            <w:pPr>
              <w:spacing w:afterLines="50" w:after="120" w:line="340" w:lineRule="atLeast"/>
              <w:jc w:val="both"/>
              <w:rPr>
                <w:rFonts w:ascii="SimSun" w:hAnsi="SimSun"/>
                <w:bCs/>
                <w:sz w:val="21"/>
                <w:szCs w:val="22"/>
              </w:rPr>
            </w:pPr>
            <w:r w:rsidRPr="00F45735">
              <w:rPr>
                <w:rFonts w:ascii="SimSun" w:hAnsi="SimSun" w:hint="eastAsia"/>
                <w:bCs/>
                <w:sz w:val="21"/>
                <w:szCs w:val="22"/>
              </w:rPr>
              <w:t>请WIPO与成员国协调，建立一个数据库，把具体的与知识产权有关的发展需求与可动用资源匹配起来，从而扩大其技术援助计划的范围，争取缩小数字鸿沟。</w:t>
            </w:r>
          </w:p>
        </w:tc>
        <w:tc>
          <w:tcPr>
            <w:tcW w:w="2099" w:type="dxa"/>
            <w:shd w:val="clear" w:color="auto" w:fill="auto"/>
          </w:tcPr>
          <w:p w:rsidR="000B66BD"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lang w:eastAsia="en-CA"/>
              </w:rPr>
              <w:t>已讨论。</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hint="eastAsia"/>
                <w:bCs/>
                <w:sz w:val="21"/>
                <w:szCs w:val="22"/>
                <w:lang w:eastAsia="en-CA"/>
              </w:rPr>
              <w:t>就活动达成了一致</w:t>
            </w:r>
            <w:r w:rsidR="004153B5">
              <w:rPr>
                <w:rFonts w:ascii="SimSun" w:hAnsi="SimSun" w:hint="eastAsia"/>
                <w:bCs/>
                <w:sz w:val="21"/>
                <w:szCs w:val="22"/>
                <w:lang w:eastAsia="en-CA"/>
              </w:rPr>
              <w:t>（</w:t>
            </w:r>
            <w:r w:rsidRPr="00F45735">
              <w:rPr>
                <w:rFonts w:ascii="SimSun" w:hAnsi="SimSun" w:hint="eastAsia"/>
                <w:bCs/>
                <w:sz w:val="21"/>
                <w:szCs w:val="22"/>
                <w:lang w:eastAsia="en-CA"/>
              </w:rPr>
              <w:t>CDIP/2/4和CDIP</w:t>
            </w:r>
            <w:r w:rsidR="00452699">
              <w:rPr>
                <w:rFonts w:ascii="MS Mincho" w:eastAsia="MS Mincho" w:hAnsi="MS Mincho" w:cs="MS Mincho" w:hint="eastAsia"/>
                <w:bCs/>
                <w:sz w:val="21"/>
                <w:szCs w:val="22"/>
              </w:rPr>
              <w:t>‌</w:t>
            </w:r>
            <w:r w:rsidRPr="00F45735">
              <w:rPr>
                <w:rFonts w:ascii="SimSun" w:hAnsi="SimSun" w:hint="eastAsia"/>
                <w:bCs/>
                <w:sz w:val="21"/>
                <w:szCs w:val="22"/>
                <w:lang w:eastAsia="en-CA"/>
              </w:rPr>
              <w:t>/</w:t>
            </w:r>
            <w:r w:rsidR="00452699">
              <w:rPr>
                <w:rFonts w:ascii="MS Mincho" w:eastAsia="MS Mincho" w:hAnsi="MS Mincho" w:cs="MS Mincho" w:hint="eastAsia"/>
                <w:bCs/>
                <w:sz w:val="21"/>
                <w:szCs w:val="22"/>
              </w:rPr>
              <w:t>‌</w:t>
            </w:r>
            <w:r w:rsidRPr="00F45735">
              <w:rPr>
                <w:rFonts w:ascii="SimSun" w:hAnsi="SimSun" w:hint="eastAsia"/>
                <w:bCs/>
                <w:sz w:val="21"/>
                <w:szCs w:val="22"/>
                <w:lang w:eastAsia="en-CA"/>
              </w:rPr>
              <w:t>3/INF/2</w:t>
            </w:r>
            <w:r w:rsidR="00383DDB">
              <w:rPr>
                <w:rFonts w:ascii="SimSun" w:hAnsi="SimSun" w:hint="eastAsia"/>
                <w:bCs/>
                <w:sz w:val="21"/>
                <w:szCs w:val="22"/>
                <w:lang w:eastAsia="en-CA"/>
              </w:rPr>
              <w:t>）</w:t>
            </w:r>
            <w:r w:rsidRPr="00F45735">
              <w:rPr>
                <w:rFonts w:ascii="SimSun" w:hAnsi="SimSun" w:hint="eastAsia"/>
                <w:bCs/>
                <w:sz w:val="21"/>
                <w:szCs w:val="22"/>
                <w:lang w:eastAsia="en-CA"/>
              </w:rPr>
              <w:t>。</w:t>
            </w:r>
          </w:p>
        </w:tc>
        <w:tc>
          <w:tcPr>
            <w:tcW w:w="6180" w:type="dxa"/>
            <w:shd w:val="clear" w:color="auto" w:fill="auto"/>
          </w:tcPr>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自2009年初开始落实。</w:t>
            </w:r>
          </w:p>
          <w:p w:rsidR="00945458" w:rsidRDefault="000726EA" w:rsidP="000B66BD">
            <w:pPr>
              <w:spacing w:afterLines="50" w:after="120" w:line="340" w:lineRule="atLeast"/>
              <w:jc w:val="both"/>
              <w:rPr>
                <w:rFonts w:ascii="SimSun" w:hAnsi="SimSun"/>
                <w:bCs/>
                <w:sz w:val="21"/>
                <w:szCs w:val="22"/>
                <w:lang w:eastAsia="en-CA"/>
              </w:rPr>
            </w:pPr>
            <w:r w:rsidRPr="00F45735">
              <w:rPr>
                <w:rFonts w:ascii="SimSun" w:hAnsi="SimSun" w:hint="eastAsia"/>
                <w:bCs/>
                <w:sz w:val="21"/>
                <w:szCs w:val="22"/>
              </w:rPr>
              <w:t>此建议已通过“知识产权发展资源牵线搭桥数据库</w:t>
            </w:r>
            <w:r w:rsidR="004153B5">
              <w:rPr>
                <w:rFonts w:ascii="SimSun" w:hAnsi="SimSun" w:hint="eastAsia"/>
                <w:bCs/>
                <w:sz w:val="21"/>
                <w:szCs w:val="22"/>
              </w:rPr>
              <w:t>（</w:t>
            </w:r>
            <w:r w:rsidRPr="00F45735">
              <w:rPr>
                <w:rFonts w:ascii="SimSun" w:hAnsi="SimSun" w:hint="eastAsia"/>
                <w:bCs/>
                <w:sz w:val="21"/>
                <w:szCs w:val="22"/>
              </w:rPr>
              <w:t>IP-DMD</w:t>
            </w:r>
            <w:r w:rsidR="00383DDB">
              <w:rPr>
                <w:rFonts w:ascii="SimSun" w:hAnsi="SimSun" w:hint="eastAsia"/>
                <w:bCs/>
                <w:sz w:val="21"/>
                <w:szCs w:val="22"/>
              </w:rPr>
              <w:t>）</w:t>
            </w:r>
            <w:r w:rsidRPr="00F45735">
              <w:rPr>
                <w:rFonts w:ascii="SimSun" w:hAnsi="SimSun" w:hint="eastAsia"/>
                <w:bCs/>
                <w:sz w:val="21"/>
                <w:szCs w:val="22"/>
              </w:rPr>
              <w:t>”项目落实。</w:t>
            </w:r>
            <w:r w:rsidR="004153B5">
              <w:rPr>
                <w:rFonts w:ascii="SimSun" w:hAnsi="SimSun" w:hint="eastAsia"/>
                <w:bCs/>
                <w:sz w:val="21"/>
                <w:szCs w:val="22"/>
                <w:lang w:eastAsia="en-CA"/>
              </w:rPr>
              <w:t>（</w:t>
            </w:r>
            <w:r w:rsidRPr="00F45735">
              <w:rPr>
                <w:rFonts w:ascii="SimSun" w:hAnsi="SimSun" w:hint="eastAsia"/>
                <w:bCs/>
                <w:sz w:val="21"/>
                <w:szCs w:val="22"/>
                <w:lang w:eastAsia="en-CA"/>
              </w:rPr>
              <w:t>项目DA_09_01，载于文件CDIP/3/INF/2</w:t>
            </w:r>
            <w:r w:rsidR="00383DDB">
              <w:rPr>
                <w:rFonts w:ascii="SimSun" w:hAnsi="SimSun" w:hint="eastAsia"/>
                <w:bCs/>
                <w:sz w:val="21"/>
                <w:szCs w:val="22"/>
                <w:lang w:eastAsia="en-CA"/>
              </w:rPr>
              <w:t>）</w:t>
            </w:r>
          </w:p>
          <w:p w:rsidR="00945458" w:rsidRDefault="000726EA" w:rsidP="000B66BD">
            <w:pPr>
              <w:spacing w:afterLines="50" w:after="120" w:line="340" w:lineRule="atLeast"/>
              <w:jc w:val="both"/>
              <w:rPr>
                <w:rFonts w:ascii="SimSun" w:hAnsi="SimSun"/>
                <w:bCs/>
                <w:sz w:val="21"/>
                <w:szCs w:val="22"/>
                <w:lang w:eastAsia="en-CA"/>
              </w:rPr>
            </w:pPr>
            <w:r w:rsidRPr="00F45735">
              <w:rPr>
                <w:rFonts w:ascii="SimSun" w:hAnsi="SimSun" w:hint="eastAsia"/>
                <w:bCs/>
                <w:sz w:val="21"/>
                <w:szCs w:val="22"/>
                <w:lang w:eastAsia="en-CA"/>
              </w:rPr>
              <w:t>IP-DMD网址为：http://www.wipo.int/dmd/en/</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项目审评报告已提交CDIP第十届会议审议</w:t>
            </w:r>
            <w:r w:rsidR="004153B5">
              <w:rPr>
                <w:rFonts w:ascii="SimSun" w:hAnsi="SimSun" w:hint="eastAsia"/>
                <w:bCs/>
                <w:sz w:val="21"/>
                <w:szCs w:val="22"/>
              </w:rPr>
              <w:t>（</w:t>
            </w:r>
            <w:r w:rsidRPr="00F45735">
              <w:rPr>
                <w:rFonts w:ascii="SimSun" w:hAnsi="SimSun" w:hint="eastAsia"/>
                <w:bCs/>
                <w:sz w:val="21"/>
                <w:szCs w:val="22"/>
              </w:rPr>
              <w:t>文件CDIP/10/3</w:t>
            </w:r>
            <w:r w:rsidR="00383DDB">
              <w:rPr>
                <w:rFonts w:ascii="SimSun" w:hAnsi="SimSun" w:hint="eastAsia"/>
                <w:bCs/>
                <w:sz w:val="21"/>
                <w:szCs w:val="22"/>
              </w:rPr>
              <w:t>）</w:t>
            </w:r>
            <w:r w:rsidRPr="00F45735">
              <w:rPr>
                <w:rFonts w:ascii="SimSun" w:hAnsi="SimSun" w:hint="eastAsia"/>
                <w:bCs/>
                <w:sz w:val="21"/>
                <w:szCs w:val="22"/>
              </w:rPr>
              <w:t>。</w:t>
            </w:r>
          </w:p>
          <w:p w:rsidR="007113A3" w:rsidRPr="00F45735"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rPr>
              <w:t>在CDIP第十八届会议期间对此作了演示。“知识产权发展资源牵线搭桥数据库</w:t>
            </w:r>
            <w:r w:rsidR="004153B5">
              <w:rPr>
                <w:rFonts w:ascii="SimSun" w:hAnsi="SimSun" w:hint="eastAsia"/>
                <w:bCs/>
                <w:sz w:val="21"/>
                <w:szCs w:val="22"/>
              </w:rPr>
              <w:t>（</w:t>
            </w:r>
            <w:r w:rsidRPr="00F45735">
              <w:rPr>
                <w:rFonts w:ascii="SimSun" w:hAnsi="SimSun" w:hint="eastAsia"/>
                <w:bCs/>
                <w:sz w:val="21"/>
                <w:szCs w:val="22"/>
              </w:rPr>
              <w:t>IP-DMD</w:t>
            </w:r>
            <w:r w:rsidR="00383DDB">
              <w:rPr>
                <w:rFonts w:ascii="SimSun" w:hAnsi="SimSun" w:hint="eastAsia"/>
                <w:bCs/>
                <w:sz w:val="21"/>
                <w:szCs w:val="22"/>
              </w:rPr>
              <w:t>）</w:t>
            </w:r>
            <w:r w:rsidRPr="00F45735">
              <w:rPr>
                <w:rFonts w:ascii="SimSun" w:hAnsi="SimSun" w:hint="eastAsia"/>
                <w:bCs/>
                <w:sz w:val="21"/>
                <w:szCs w:val="22"/>
              </w:rPr>
              <w:t>”已被改名为“WIPO牵线搭桥平台”，可在以下网址查阅：http://www.wipo.int/wipo-match/</w:t>
            </w:r>
            <w:r w:rsidR="00452699">
              <w:rPr>
                <w:rFonts w:ascii="MS Mincho" w:eastAsia="MS Mincho" w:hAnsi="MS Mincho" w:cs="MS Mincho" w:hint="eastAsia"/>
                <w:bCs/>
                <w:sz w:val="21"/>
                <w:szCs w:val="22"/>
              </w:rPr>
              <w:t>‌</w:t>
            </w:r>
            <w:r w:rsidRPr="00F45735">
              <w:rPr>
                <w:rFonts w:ascii="SimSun" w:hAnsi="SimSun" w:hint="eastAsia"/>
                <w:bCs/>
                <w:sz w:val="21"/>
                <w:szCs w:val="22"/>
              </w:rPr>
              <w:t>en/</w:t>
            </w:r>
          </w:p>
        </w:tc>
        <w:tc>
          <w:tcPr>
            <w:tcW w:w="1800" w:type="dxa"/>
            <w:shd w:val="clear" w:color="auto" w:fill="auto"/>
          </w:tcPr>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CDIP/1/3</w:t>
            </w:r>
          </w:p>
          <w:p w:rsidR="007113A3" w:rsidRPr="00F45735" w:rsidRDefault="000726EA" w:rsidP="00C05942">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CDIP/2/2</w:t>
            </w:r>
          </w:p>
        </w:tc>
        <w:tc>
          <w:tcPr>
            <w:tcW w:w="1369" w:type="dxa"/>
          </w:tcPr>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CDIP/4/2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CDIP/6/2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CDIP/8/2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CDIP/10/3</w:t>
            </w:r>
          </w:p>
        </w:tc>
      </w:tr>
      <w:tr w:rsidR="007113A3" w:rsidRPr="00F45735" w:rsidTr="007F471C">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eastAsia="en-CA"/>
              </w:rPr>
            </w:pPr>
          </w:p>
        </w:tc>
        <w:tc>
          <w:tcPr>
            <w:tcW w:w="2494" w:type="dxa"/>
          </w:tcPr>
          <w:p w:rsidR="007113A3" w:rsidRPr="00F45735" w:rsidRDefault="000726EA" w:rsidP="00B72D40">
            <w:pPr>
              <w:spacing w:afterLines="50" w:after="120" w:line="340" w:lineRule="atLeast"/>
              <w:jc w:val="both"/>
              <w:rPr>
                <w:rFonts w:ascii="SimSun" w:hAnsi="SimSun"/>
                <w:bCs/>
                <w:sz w:val="21"/>
                <w:szCs w:val="22"/>
              </w:rPr>
            </w:pPr>
            <w:r w:rsidRPr="00F45735">
              <w:rPr>
                <w:rFonts w:ascii="SimSun" w:hAnsi="SimSun" w:hint="eastAsia"/>
                <w:bCs/>
                <w:sz w:val="21"/>
                <w:szCs w:val="22"/>
              </w:rPr>
              <w:t>帮助成员国通过进一步发展基础设施及其他设施，发展并提高国家知识产权机构的能力，争取提高国家知识产权机构的效率，并促进知识产权保护与公共利益之间的平衡，实现公平。此项技术援助亦应延及处理知识产权事务的次区域和区域组织。</w:t>
            </w:r>
          </w:p>
        </w:tc>
        <w:tc>
          <w:tcPr>
            <w:tcW w:w="2099" w:type="dxa"/>
            <w:shd w:val="clear" w:color="auto" w:fill="auto"/>
          </w:tcPr>
          <w:p w:rsidR="000B66BD"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lang w:eastAsia="en-CA"/>
              </w:rPr>
              <w:t>已讨论。</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hint="eastAsia"/>
                <w:bCs/>
                <w:sz w:val="21"/>
                <w:szCs w:val="22"/>
                <w:lang w:eastAsia="en-CA"/>
              </w:rPr>
              <w:t>就活动达成了一致</w:t>
            </w:r>
            <w:r w:rsidR="004153B5">
              <w:rPr>
                <w:rFonts w:ascii="SimSun" w:hAnsi="SimSun" w:hint="eastAsia"/>
                <w:bCs/>
                <w:sz w:val="21"/>
                <w:szCs w:val="22"/>
                <w:lang w:eastAsia="en-CA"/>
              </w:rPr>
              <w:t>（</w:t>
            </w:r>
            <w:r w:rsidRPr="00F45735">
              <w:rPr>
                <w:rFonts w:ascii="SimSun" w:hAnsi="SimSun" w:hint="eastAsia"/>
                <w:bCs/>
                <w:sz w:val="21"/>
                <w:szCs w:val="22"/>
                <w:lang w:eastAsia="en-CA"/>
              </w:rPr>
              <w:t>CDIP/2/4和CDIP</w:t>
            </w:r>
            <w:r w:rsidR="00452699">
              <w:rPr>
                <w:rFonts w:ascii="MS Mincho" w:eastAsia="MS Mincho" w:hAnsi="MS Mincho" w:cs="MS Mincho" w:hint="eastAsia"/>
                <w:bCs/>
                <w:sz w:val="21"/>
                <w:szCs w:val="22"/>
              </w:rPr>
              <w:t>‌</w:t>
            </w:r>
            <w:r w:rsidRPr="00F45735">
              <w:rPr>
                <w:rFonts w:ascii="SimSun" w:hAnsi="SimSun" w:hint="eastAsia"/>
                <w:bCs/>
                <w:sz w:val="21"/>
                <w:szCs w:val="22"/>
                <w:lang w:eastAsia="en-CA"/>
              </w:rPr>
              <w:t>/3/INF/2</w:t>
            </w:r>
            <w:r w:rsidR="00383DDB">
              <w:rPr>
                <w:rFonts w:ascii="SimSun" w:hAnsi="SimSun" w:hint="eastAsia"/>
                <w:bCs/>
                <w:sz w:val="21"/>
                <w:szCs w:val="22"/>
                <w:lang w:eastAsia="en-CA"/>
              </w:rPr>
              <w:t>）</w:t>
            </w:r>
            <w:r w:rsidRPr="00F45735">
              <w:rPr>
                <w:rFonts w:ascii="SimSun" w:hAnsi="SimSun" w:hint="eastAsia"/>
                <w:bCs/>
                <w:sz w:val="21"/>
                <w:szCs w:val="22"/>
                <w:lang w:eastAsia="en-CA"/>
              </w:rPr>
              <w:t>。</w:t>
            </w:r>
          </w:p>
        </w:tc>
        <w:tc>
          <w:tcPr>
            <w:tcW w:w="6180" w:type="dxa"/>
            <w:shd w:val="clear" w:color="auto" w:fill="auto"/>
          </w:tcPr>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自2009年初开始落实。</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此建议已通过以下发展议程项目落实：</w:t>
            </w:r>
          </w:p>
          <w:p w:rsidR="00945458" w:rsidRDefault="000726EA" w:rsidP="00183441">
            <w:pPr>
              <w:tabs>
                <w:tab w:val="left" w:pos="720"/>
              </w:tabs>
              <w:spacing w:afterLines="50" w:after="120" w:line="340" w:lineRule="atLeast"/>
              <w:ind w:left="18"/>
              <w:jc w:val="both"/>
              <w:rPr>
                <w:rFonts w:ascii="SimSun" w:hAnsi="SimSun"/>
                <w:bCs/>
                <w:sz w:val="21"/>
                <w:szCs w:val="22"/>
              </w:rPr>
            </w:pPr>
            <w:r w:rsidRPr="00F45735">
              <w:rPr>
                <w:rFonts w:ascii="SimSun" w:hAnsi="SimSun" w:hint="eastAsia"/>
                <w:bCs/>
                <w:sz w:val="21"/>
                <w:szCs w:val="22"/>
              </w:rPr>
              <w:t>1.建立“初创”国家知识产权学院试点项目第一阶段和第二阶段</w:t>
            </w:r>
            <w:r w:rsidR="004153B5">
              <w:rPr>
                <w:rFonts w:ascii="SimSun" w:hAnsi="SimSun" w:hint="eastAsia"/>
                <w:bCs/>
                <w:sz w:val="21"/>
                <w:szCs w:val="22"/>
              </w:rPr>
              <w:t>（</w:t>
            </w:r>
            <w:r w:rsidRPr="00F45735">
              <w:rPr>
                <w:rFonts w:ascii="SimSun" w:hAnsi="SimSun" w:hint="eastAsia"/>
                <w:bCs/>
                <w:sz w:val="21"/>
                <w:szCs w:val="22"/>
              </w:rPr>
              <w:t>项目DA_10_01，载于文件CDIP/3/INF/2，和项目DA_10_02，载于文件CDIP/9/10 Rev.1</w:t>
            </w:r>
            <w:r w:rsidR="00383DDB">
              <w:rPr>
                <w:rFonts w:ascii="SimSun" w:hAnsi="SimSun" w:hint="eastAsia"/>
                <w:bCs/>
                <w:sz w:val="21"/>
                <w:szCs w:val="22"/>
              </w:rPr>
              <w:t>）</w:t>
            </w:r>
            <w:r w:rsidRPr="00F45735">
              <w:rPr>
                <w:rFonts w:ascii="SimSun" w:hAnsi="SimSun" w:hint="eastAsia"/>
                <w:bCs/>
                <w:sz w:val="21"/>
                <w:szCs w:val="22"/>
              </w:rPr>
              <w:t>；</w:t>
            </w:r>
          </w:p>
          <w:p w:rsidR="00945458" w:rsidRDefault="000726EA" w:rsidP="00183441">
            <w:pPr>
              <w:keepLines/>
              <w:tabs>
                <w:tab w:val="left" w:pos="720"/>
              </w:tabs>
              <w:spacing w:afterLines="50" w:after="120" w:line="340" w:lineRule="atLeast"/>
              <w:ind w:left="18"/>
              <w:jc w:val="both"/>
              <w:rPr>
                <w:rFonts w:ascii="SimSun" w:hAnsi="SimSun"/>
                <w:bCs/>
                <w:sz w:val="21"/>
                <w:szCs w:val="22"/>
              </w:rPr>
            </w:pPr>
            <w:r w:rsidRPr="00F45735">
              <w:rPr>
                <w:rFonts w:ascii="SimSun" w:hAnsi="SimSun" w:hint="eastAsia"/>
                <w:bCs/>
                <w:sz w:val="21"/>
                <w:szCs w:val="22"/>
              </w:rPr>
              <w:t>2.创建智能知识产权机构项目：“实现国家和区域知识产权机构的知识产权基础设施现代化部署必要的组件和业务解决方案”</w:t>
            </w:r>
            <w:r w:rsidR="004153B5">
              <w:rPr>
                <w:rFonts w:ascii="SimSun" w:hAnsi="SimSun" w:hint="eastAsia"/>
                <w:bCs/>
                <w:sz w:val="21"/>
                <w:szCs w:val="22"/>
              </w:rPr>
              <w:t>（</w:t>
            </w:r>
            <w:r w:rsidRPr="00F45735">
              <w:rPr>
                <w:rFonts w:ascii="SimSun" w:hAnsi="SimSun" w:hint="eastAsia"/>
                <w:bCs/>
                <w:sz w:val="21"/>
                <w:szCs w:val="22"/>
              </w:rPr>
              <w:t>项目DA_10_02，载于文件CDIP/3/INF/2</w:t>
            </w:r>
            <w:r w:rsidR="00383DDB">
              <w:rPr>
                <w:rFonts w:ascii="SimSun" w:hAnsi="SimSun" w:hint="eastAsia"/>
                <w:bCs/>
                <w:sz w:val="21"/>
                <w:szCs w:val="22"/>
              </w:rPr>
              <w:t>）</w:t>
            </w:r>
            <w:r w:rsidRPr="00F45735">
              <w:rPr>
                <w:rFonts w:ascii="SimSun" w:hAnsi="SimSun" w:hint="eastAsia"/>
                <w:bCs/>
                <w:sz w:val="21"/>
                <w:szCs w:val="22"/>
              </w:rPr>
              <w:t>；</w:t>
            </w:r>
          </w:p>
          <w:p w:rsidR="00945458" w:rsidRDefault="000726EA" w:rsidP="00183441">
            <w:pPr>
              <w:keepLines/>
              <w:tabs>
                <w:tab w:val="left" w:pos="720"/>
              </w:tabs>
              <w:spacing w:afterLines="50" w:after="120" w:line="340" w:lineRule="atLeast"/>
              <w:ind w:left="18"/>
              <w:jc w:val="both"/>
              <w:rPr>
                <w:rFonts w:ascii="SimSun" w:hAnsi="SimSun"/>
                <w:bCs/>
                <w:sz w:val="21"/>
                <w:szCs w:val="22"/>
              </w:rPr>
            </w:pPr>
            <w:r w:rsidRPr="00F45735">
              <w:rPr>
                <w:rFonts w:ascii="SimSun" w:hAnsi="SimSun" w:hint="eastAsia"/>
                <w:bCs/>
                <w:sz w:val="21"/>
                <w:szCs w:val="22"/>
              </w:rPr>
              <w:t>3.为各国家机构建立创新和技术转让支持结构</w:t>
            </w:r>
            <w:r w:rsidR="004153B5">
              <w:rPr>
                <w:rFonts w:ascii="SimSun" w:hAnsi="SimSun" w:hint="eastAsia"/>
                <w:bCs/>
                <w:sz w:val="21"/>
                <w:szCs w:val="22"/>
              </w:rPr>
              <w:t>（</w:t>
            </w:r>
            <w:r w:rsidRPr="00F45735">
              <w:rPr>
                <w:rFonts w:ascii="SimSun" w:hAnsi="SimSun" w:hint="eastAsia"/>
                <w:bCs/>
                <w:sz w:val="21"/>
                <w:szCs w:val="22"/>
              </w:rPr>
              <w:t>项目DA_10_03，载于文件CDIP/3/INF/2</w:t>
            </w:r>
            <w:r w:rsidR="00383DDB">
              <w:rPr>
                <w:rFonts w:ascii="SimSun" w:hAnsi="SimSun" w:hint="eastAsia"/>
                <w:bCs/>
                <w:sz w:val="21"/>
                <w:szCs w:val="22"/>
              </w:rPr>
              <w:t>）</w:t>
            </w:r>
            <w:r w:rsidRPr="00F45735">
              <w:rPr>
                <w:rFonts w:ascii="SimSun" w:hAnsi="SimSun" w:hint="eastAsia"/>
                <w:bCs/>
                <w:sz w:val="21"/>
                <w:szCs w:val="22"/>
              </w:rPr>
              <w:t>；</w:t>
            </w:r>
          </w:p>
          <w:p w:rsidR="00945458" w:rsidRDefault="000726EA" w:rsidP="00183441">
            <w:pPr>
              <w:keepLines/>
              <w:tabs>
                <w:tab w:val="left" w:pos="720"/>
              </w:tabs>
              <w:spacing w:afterLines="50" w:after="120" w:line="340" w:lineRule="atLeast"/>
              <w:ind w:left="18"/>
              <w:jc w:val="both"/>
              <w:rPr>
                <w:rFonts w:ascii="SimSun" w:hAnsi="SimSun"/>
                <w:bCs/>
                <w:sz w:val="21"/>
                <w:szCs w:val="22"/>
              </w:rPr>
            </w:pPr>
            <w:r w:rsidRPr="00F45735">
              <w:rPr>
                <w:rFonts w:ascii="SimSun" w:hAnsi="SimSun" w:hint="eastAsia"/>
                <w:bCs/>
                <w:sz w:val="21"/>
                <w:szCs w:val="22"/>
              </w:rPr>
              <w:t>4.提升国家、次区域和区域知识产权机构和用户的能力</w:t>
            </w:r>
            <w:r w:rsidR="004153B5">
              <w:rPr>
                <w:rFonts w:ascii="SimSun" w:hAnsi="SimSun" w:hint="eastAsia"/>
                <w:bCs/>
                <w:sz w:val="21"/>
                <w:szCs w:val="22"/>
              </w:rPr>
              <w:t>（</w:t>
            </w:r>
            <w:r w:rsidRPr="00F45735">
              <w:rPr>
                <w:rFonts w:ascii="SimSun" w:hAnsi="SimSun" w:hint="eastAsia"/>
                <w:bCs/>
                <w:sz w:val="21"/>
                <w:szCs w:val="22"/>
              </w:rPr>
              <w:t>项目</w:t>
            </w:r>
            <w:r w:rsidRPr="00F45735">
              <w:rPr>
                <w:rFonts w:ascii="SimSun" w:hAnsi="SimSun" w:hint="eastAsia"/>
                <w:bCs/>
                <w:sz w:val="21"/>
                <w:szCs w:val="22"/>
              </w:rPr>
              <w:lastRenderedPageBreak/>
              <w:t>DA_10_05，载于文件CDIP/3/INF/2</w:t>
            </w:r>
            <w:r w:rsidR="00383DDB">
              <w:rPr>
                <w:rFonts w:ascii="SimSun" w:hAnsi="SimSun" w:hint="eastAsia"/>
                <w:bCs/>
                <w:sz w:val="21"/>
                <w:szCs w:val="22"/>
              </w:rPr>
              <w:t>）</w:t>
            </w:r>
            <w:r w:rsidRPr="00F45735">
              <w:rPr>
                <w:rFonts w:ascii="SimSun" w:hAnsi="SimSun" w:hint="eastAsia"/>
                <w:bCs/>
                <w:sz w:val="21"/>
                <w:szCs w:val="22"/>
              </w:rPr>
              <w:t>；</w:t>
            </w:r>
          </w:p>
          <w:p w:rsidR="00945458" w:rsidRDefault="000726EA" w:rsidP="00183441">
            <w:pPr>
              <w:keepLines/>
              <w:tabs>
                <w:tab w:val="left" w:pos="720"/>
              </w:tabs>
              <w:spacing w:afterLines="50" w:after="120" w:line="340" w:lineRule="atLeast"/>
              <w:ind w:left="18"/>
              <w:jc w:val="both"/>
              <w:rPr>
                <w:rFonts w:ascii="SimSun" w:hAnsi="SimSun"/>
                <w:bCs/>
                <w:sz w:val="21"/>
                <w:szCs w:val="22"/>
              </w:rPr>
            </w:pPr>
            <w:r w:rsidRPr="00F45735">
              <w:rPr>
                <w:rFonts w:ascii="SimSun" w:hAnsi="SimSun" w:hint="eastAsia"/>
                <w:bCs/>
                <w:sz w:val="21"/>
                <w:szCs w:val="22"/>
              </w:rPr>
              <w:t>5.面向发展中国家和最不发达国家企业发展的知识产权与产品品牌建设项目</w:t>
            </w:r>
            <w:r w:rsidR="004153B5">
              <w:rPr>
                <w:rFonts w:ascii="SimSun" w:hAnsi="SimSun" w:hint="eastAsia"/>
                <w:bCs/>
                <w:sz w:val="21"/>
                <w:szCs w:val="22"/>
              </w:rPr>
              <w:t>（</w:t>
            </w:r>
            <w:r w:rsidRPr="00F45735">
              <w:rPr>
                <w:rFonts w:ascii="SimSun" w:hAnsi="SimSun" w:hint="eastAsia"/>
                <w:bCs/>
                <w:sz w:val="21"/>
                <w:szCs w:val="22"/>
              </w:rPr>
              <w:t>项目DA_04_10_01，载于文件CDIP/5/5</w:t>
            </w:r>
            <w:r w:rsidR="00383DDB">
              <w:rPr>
                <w:rFonts w:ascii="SimSun" w:hAnsi="SimSun" w:hint="eastAsia"/>
                <w:bCs/>
                <w:sz w:val="21"/>
                <w:szCs w:val="22"/>
              </w:rPr>
              <w:t>）</w:t>
            </w:r>
            <w:r w:rsidRPr="00F45735">
              <w:rPr>
                <w:rFonts w:ascii="SimSun" w:hAnsi="SimSun" w:hint="eastAsia"/>
                <w:bCs/>
                <w:sz w:val="21"/>
                <w:szCs w:val="22"/>
              </w:rPr>
              <w:t>；</w:t>
            </w:r>
          </w:p>
          <w:p w:rsidR="00945458" w:rsidRDefault="000726EA" w:rsidP="00183441">
            <w:pPr>
              <w:keepLines/>
              <w:tabs>
                <w:tab w:val="left" w:pos="720"/>
              </w:tabs>
              <w:spacing w:afterLines="50" w:after="120" w:line="340" w:lineRule="atLeast"/>
              <w:ind w:left="18"/>
              <w:jc w:val="both"/>
              <w:rPr>
                <w:rFonts w:ascii="SimSun" w:hAnsi="SimSun"/>
                <w:bCs/>
                <w:sz w:val="21"/>
                <w:szCs w:val="22"/>
              </w:rPr>
            </w:pPr>
            <w:r w:rsidRPr="00F45735">
              <w:rPr>
                <w:rFonts w:ascii="SimSun" w:hAnsi="SimSun" w:hint="eastAsia"/>
                <w:bCs/>
                <w:sz w:val="21"/>
                <w:szCs w:val="22"/>
              </w:rPr>
              <w:t>6.加强发展中国家和最不发达国家之间知识产权与发展问题南南合作项目</w:t>
            </w:r>
            <w:r w:rsidR="004153B5">
              <w:rPr>
                <w:rFonts w:ascii="SimSun" w:hAnsi="SimSun" w:hint="eastAsia"/>
                <w:bCs/>
                <w:sz w:val="21"/>
                <w:szCs w:val="22"/>
              </w:rPr>
              <w:t>（</w:t>
            </w:r>
            <w:r w:rsidRPr="00F45735">
              <w:rPr>
                <w:rFonts w:ascii="SimSun" w:hAnsi="SimSun" w:hint="eastAsia"/>
                <w:bCs/>
                <w:sz w:val="21"/>
                <w:szCs w:val="22"/>
              </w:rPr>
              <w:t>项目DA_1_10_11_13_19_25_32_01，载于文件CDIP/7/6</w:t>
            </w:r>
            <w:r w:rsidR="00383DDB">
              <w:rPr>
                <w:rFonts w:ascii="SimSun" w:hAnsi="SimSun" w:hint="eastAsia"/>
                <w:bCs/>
                <w:sz w:val="21"/>
                <w:szCs w:val="22"/>
              </w:rPr>
              <w:t>）</w:t>
            </w:r>
            <w:r w:rsidRPr="00F45735">
              <w:rPr>
                <w:rFonts w:ascii="SimSun" w:hAnsi="SimSun" w:hint="eastAsia"/>
                <w:bCs/>
                <w:sz w:val="21"/>
                <w:szCs w:val="22"/>
              </w:rPr>
              <w:t>；以及</w:t>
            </w:r>
          </w:p>
          <w:p w:rsidR="007113A3" w:rsidRPr="00F45735" w:rsidRDefault="000726EA" w:rsidP="00183441">
            <w:pPr>
              <w:keepLines/>
              <w:tabs>
                <w:tab w:val="left" w:pos="720"/>
              </w:tabs>
              <w:spacing w:afterLines="50" w:after="120" w:line="340" w:lineRule="atLeast"/>
              <w:ind w:left="18"/>
              <w:jc w:val="both"/>
              <w:rPr>
                <w:rFonts w:ascii="SimSun" w:hAnsi="SimSun"/>
                <w:bCs/>
                <w:sz w:val="21"/>
                <w:szCs w:val="22"/>
              </w:rPr>
            </w:pPr>
            <w:r w:rsidRPr="00F45735">
              <w:rPr>
                <w:rFonts w:ascii="SimSun" w:hAnsi="SimSun" w:hint="eastAsia"/>
                <w:bCs/>
                <w:sz w:val="21"/>
                <w:szCs w:val="22"/>
              </w:rPr>
              <w:t>7.加强各国负责知识产权事务的政府机构和利益攸关</w:t>
            </w:r>
            <w:proofErr w:type="gramStart"/>
            <w:r w:rsidRPr="00F45735">
              <w:rPr>
                <w:rFonts w:ascii="SimSun" w:hAnsi="SimSun" w:hint="eastAsia"/>
                <w:bCs/>
                <w:sz w:val="21"/>
                <w:szCs w:val="22"/>
              </w:rPr>
              <w:t>者机构</w:t>
            </w:r>
            <w:proofErr w:type="gramEnd"/>
            <w:r w:rsidRPr="00F45735">
              <w:rPr>
                <w:rFonts w:ascii="SimSun" w:hAnsi="SimSun" w:hint="eastAsia"/>
                <w:bCs/>
                <w:sz w:val="21"/>
                <w:szCs w:val="22"/>
              </w:rPr>
              <w:t>管理、监督和促进创意产业的能力，并提高版权集体管理组织的业绩和联网能力</w:t>
            </w:r>
            <w:r w:rsidR="004153B5">
              <w:rPr>
                <w:rFonts w:ascii="SimSun" w:hAnsi="SimSun" w:hint="eastAsia"/>
                <w:bCs/>
                <w:sz w:val="21"/>
                <w:szCs w:val="22"/>
              </w:rPr>
              <w:t>（</w:t>
            </w:r>
            <w:r w:rsidRPr="00F45735">
              <w:rPr>
                <w:rFonts w:ascii="SimSun" w:hAnsi="SimSun" w:hint="eastAsia"/>
                <w:bCs/>
                <w:sz w:val="21"/>
                <w:szCs w:val="22"/>
              </w:rPr>
              <w:t>项目DA_10_04，载于文件CDIP/3/INF/2</w:t>
            </w:r>
            <w:r w:rsidR="00383DDB">
              <w:rPr>
                <w:rFonts w:ascii="SimSun" w:hAnsi="SimSun" w:hint="eastAsia"/>
                <w:bCs/>
                <w:sz w:val="21"/>
                <w:szCs w:val="22"/>
              </w:rPr>
              <w:t>）</w:t>
            </w:r>
            <w:r w:rsidRPr="00F45735">
              <w:rPr>
                <w:rFonts w:ascii="SimSun" w:hAnsi="SimSun" w:hint="eastAsia"/>
                <w:bCs/>
                <w:sz w:val="21"/>
                <w:szCs w:val="22"/>
              </w:rPr>
              <w:t>。</w:t>
            </w:r>
          </w:p>
          <w:p w:rsidR="00945458" w:rsidRDefault="000726EA" w:rsidP="00183441">
            <w:pPr>
              <w:keepLines/>
              <w:tabs>
                <w:tab w:val="left" w:pos="720"/>
              </w:tabs>
              <w:spacing w:afterLines="50" w:after="120" w:line="340" w:lineRule="atLeast"/>
              <w:ind w:left="18"/>
              <w:jc w:val="both"/>
              <w:rPr>
                <w:rFonts w:ascii="SimSun" w:hAnsi="SimSun"/>
                <w:bCs/>
                <w:sz w:val="21"/>
                <w:szCs w:val="22"/>
              </w:rPr>
            </w:pPr>
            <w:r w:rsidRPr="00F45735">
              <w:rPr>
                <w:rFonts w:ascii="SimSun" w:hAnsi="SimSun" w:hint="eastAsia"/>
                <w:bCs/>
                <w:sz w:val="21"/>
                <w:szCs w:val="22"/>
              </w:rPr>
              <w:t>8.关于加强和发展布基纳法索和若干非洲国家音像部门的项目</w:t>
            </w:r>
            <w:r w:rsidR="004153B5">
              <w:rPr>
                <w:rFonts w:ascii="SimSun" w:hAnsi="SimSun" w:hint="eastAsia"/>
                <w:bCs/>
                <w:sz w:val="21"/>
                <w:szCs w:val="22"/>
              </w:rPr>
              <w:t>（</w:t>
            </w:r>
            <w:r w:rsidRPr="00F45735">
              <w:rPr>
                <w:rFonts w:ascii="SimSun" w:hAnsi="SimSun" w:hint="eastAsia"/>
                <w:bCs/>
                <w:sz w:val="21"/>
                <w:szCs w:val="22"/>
              </w:rPr>
              <w:t>项目DA_1_2_4_10_11_1载于文件CDIP/9/13</w:t>
            </w:r>
            <w:r w:rsidR="00383DDB">
              <w:rPr>
                <w:rFonts w:ascii="SimSun" w:hAnsi="SimSun" w:hint="eastAsia"/>
                <w:bCs/>
                <w:sz w:val="21"/>
                <w:szCs w:val="22"/>
              </w:rPr>
              <w:t>）</w:t>
            </w:r>
            <w:r w:rsidRPr="00F45735">
              <w:rPr>
                <w:rFonts w:ascii="SimSun" w:hAnsi="SimSun" w:hint="eastAsia"/>
                <w:bCs/>
                <w:sz w:val="21"/>
                <w:szCs w:val="22"/>
              </w:rPr>
              <w:t>；和</w:t>
            </w:r>
          </w:p>
          <w:p w:rsidR="00945458" w:rsidRDefault="000726EA" w:rsidP="000B66BD">
            <w:pPr>
              <w:keepLines/>
              <w:spacing w:afterLines="50" w:after="120" w:line="340" w:lineRule="atLeast"/>
              <w:ind w:left="18"/>
              <w:jc w:val="both"/>
              <w:rPr>
                <w:rFonts w:ascii="SimSun" w:hAnsi="SimSun"/>
                <w:bCs/>
                <w:sz w:val="21"/>
                <w:szCs w:val="22"/>
              </w:rPr>
            </w:pPr>
            <w:r w:rsidRPr="00F45735">
              <w:rPr>
                <w:rFonts w:ascii="SimSun" w:hAnsi="SimSun" w:hint="eastAsia"/>
                <w:bCs/>
                <w:sz w:val="21"/>
                <w:szCs w:val="22"/>
              </w:rPr>
              <w:t>9.关于知识产权和外观设计管理促进发展中国家和最不发达国家企业发展的试点项目</w:t>
            </w:r>
            <w:r w:rsidR="004153B5">
              <w:rPr>
                <w:rFonts w:ascii="SimSun" w:hAnsi="SimSun" w:hint="eastAsia"/>
                <w:bCs/>
                <w:sz w:val="21"/>
                <w:szCs w:val="22"/>
              </w:rPr>
              <w:t>（</w:t>
            </w:r>
            <w:r w:rsidRPr="00F45735">
              <w:rPr>
                <w:rFonts w:ascii="SimSun" w:hAnsi="SimSun" w:hint="eastAsia"/>
                <w:bCs/>
                <w:sz w:val="21"/>
                <w:szCs w:val="22"/>
              </w:rPr>
              <w:t>项目DA_4_10_02，载于文件CDIP/12/6</w:t>
            </w:r>
            <w:r w:rsidR="00383DDB">
              <w:rPr>
                <w:rFonts w:ascii="SimSun" w:hAnsi="SimSun" w:hint="eastAsia"/>
                <w:bCs/>
                <w:sz w:val="21"/>
                <w:szCs w:val="22"/>
              </w:rPr>
              <w:t>）</w:t>
            </w:r>
            <w:r w:rsidRPr="00F45735">
              <w:rPr>
                <w:rFonts w:ascii="SimSun" w:hAnsi="SimSun" w:hint="eastAsia"/>
                <w:bCs/>
                <w:sz w:val="21"/>
                <w:szCs w:val="22"/>
              </w:rPr>
              <w:t>。</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这些项目的审评报告已提交CDIP第九届、第十届、第十三届、第十四届和第十五届会议审议并分别载于文件CDIP/9/6、CDIP/14/4、CDIP/10/4、CDIP/10/8、CDIP/10/7以及CDIP/13/3、CDIP/13/4、CDIP/15/14和CDIP/17/3。</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关于知识产权和外观设计管理促进发展中国家和最不发达国家企业发展的试点项目的审评报告已提交给本届会议。</w:t>
            </w:r>
          </w:p>
          <w:p w:rsidR="00945458" w:rsidRDefault="000726EA" w:rsidP="000B66BD">
            <w:pPr>
              <w:tabs>
                <w:tab w:val="left" w:pos="34"/>
              </w:tabs>
              <w:spacing w:afterLines="50" w:after="120" w:line="340" w:lineRule="atLeast"/>
              <w:ind w:left="34"/>
              <w:jc w:val="both"/>
              <w:rPr>
                <w:rFonts w:ascii="SimSun" w:hAnsi="SimSun"/>
                <w:sz w:val="21"/>
                <w:szCs w:val="22"/>
              </w:rPr>
            </w:pPr>
            <w:r w:rsidRPr="00F45735">
              <w:rPr>
                <w:rFonts w:ascii="SimSun" w:hAnsi="SimSun" w:hint="eastAsia"/>
                <w:sz w:val="21"/>
                <w:szCs w:val="22"/>
              </w:rPr>
              <w:t>此外，此建议还正在通过以下项目落实：</w:t>
            </w:r>
          </w:p>
          <w:p w:rsidR="00945458" w:rsidRDefault="000726EA" w:rsidP="000B66BD">
            <w:pPr>
              <w:keepLines/>
              <w:tabs>
                <w:tab w:val="left" w:pos="567"/>
              </w:tabs>
              <w:spacing w:afterLines="50" w:after="120" w:line="340" w:lineRule="atLeast"/>
              <w:jc w:val="both"/>
              <w:rPr>
                <w:rFonts w:ascii="SimSun" w:hAnsi="SimSun"/>
                <w:bCs/>
                <w:sz w:val="21"/>
                <w:szCs w:val="22"/>
              </w:rPr>
            </w:pPr>
            <w:r w:rsidRPr="00F45735">
              <w:rPr>
                <w:rFonts w:ascii="SimSun" w:hAnsi="SimSun" w:hint="eastAsia"/>
                <w:bCs/>
                <w:sz w:val="21"/>
                <w:szCs w:val="22"/>
              </w:rPr>
              <w:t>关于知识产权、旅游业与文化：在埃及和其他发展中国家支持发</w:t>
            </w:r>
            <w:r w:rsidRPr="00F45735">
              <w:rPr>
                <w:rFonts w:ascii="SimSun" w:hAnsi="SimSun" w:hint="eastAsia"/>
                <w:bCs/>
                <w:sz w:val="21"/>
                <w:szCs w:val="22"/>
              </w:rPr>
              <w:lastRenderedPageBreak/>
              <w:t>展目标、推广文化遗产的项目</w:t>
            </w:r>
            <w:r w:rsidR="004153B5">
              <w:rPr>
                <w:rFonts w:ascii="SimSun" w:hAnsi="SimSun" w:hint="eastAsia"/>
                <w:bCs/>
                <w:sz w:val="21"/>
                <w:szCs w:val="22"/>
              </w:rPr>
              <w:t>（</w:t>
            </w:r>
            <w:r w:rsidRPr="00F45735">
              <w:rPr>
                <w:rFonts w:ascii="SimSun" w:hAnsi="SimSun" w:hint="eastAsia"/>
                <w:bCs/>
                <w:sz w:val="21"/>
                <w:szCs w:val="22"/>
              </w:rPr>
              <w:t>项目DA_1_10_12_40_01，载于文件CDIP/15/7 Rev.</w:t>
            </w:r>
            <w:r w:rsidR="00383DDB">
              <w:rPr>
                <w:rFonts w:ascii="SimSun" w:hAnsi="SimSun" w:hint="eastAsia"/>
                <w:bCs/>
                <w:sz w:val="21"/>
                <w:szCs w:val="22"/>
              </w:rPr>
              <w:t>）</w:t>
            </w:r>
            <w:r w:rsidRPr="00F45735">
              <w:rPr>
                <w:rFonts w:ascii="SimSun" w:hAnsi="SimSun" w:hint="eastAsia"/>
                <w:bCs/>
                <w:sz w:val="21"/>
                <w:szCs w:val="22"/>
              </w:rPr>
              <w:t>。</w:t>
            </w:r>
          </w:p>
          <w:p w:rsidR="00945458" w:rsidRDefault="000726EA" w:rsidP="000B66BD">
            <w:pPr>
              <w:keepLines/>
              <w:tabs>
                <w:tab w:val="left" w:pos="567"/>
              </w:tabs>
              <w:spacing w:afterLines="50" w:after="120" w:line="340" w:lineRule="atLeast"/>
              <w:jc w:val="both"/>
              <w:rPr>
                <w:rFonts w:ascii="SimSun" w:hAnsi="SimSun"/>
                <w:bCs/>
                <w:sz w:val="21"/>
                <w:szCs w:val="22"/>
              </w:rPr>
            </w:pPr>
            <w:r w:rsidRPr="00F45735">
              <w:rPr>
                <w:rFonts w:ascii="SimSun" w:hAnsi="SimSun" w:hint="eastAsia"/>
                <w:bCs/>
                <w:sz w:val="21"/>
                <w:szCs w:val="22"/>
              </w:rPr>
              <w:t>关于加强和发展布基纳法索和若干非洲国家音像部门的项目第二阶段</w:t>
            </w:r>
            <w:r w:rsidR="004153B5">
              <w:rPr>
                <w:rFonts w:ascii="SimSun" w:hAnsi="SimSun" w:hint="eastAsia"/>
                <w:bCs/>
                <w:sz w:val="21"/>
                <w:szCs w:val="22"/>
              </w:rPr>
              <w:t>（</w:t>
            </w:r>
            <w:r w:rsidRPr="00F45735">
              <w:rPr>
                <w:rFonts w:ascii="SimSun" w:hAnsi="SimSun" w:hint="eastAsia"/>
                <w:bCs/>
                <w:sz w:val="21"/>
                <w:szCs w:val="22"/>
              </w:rPr>
              <w:t>项目DA_1_2_4_10_11，载于文件CDIP/17/7</w:t>
            </w:r>
            <w:r w:rsidR="00383DDB">
              <w:rPr>
                <w:rFonts w:ascii="SimSun" w:hAnsi="SimSun" w:hint="eastAsia"/>
                <w:bCs/>
                <w:sz w:val="21"/>
                <w:szCs w:val="22"/>
              </w:rPr>
              <w:t>）</w:t>
            </w:r>
            <w:r w:rsidRPr="00F45735">
              <w:rPr>
                <w:rFonts w:ascii="SimSun" w:hAnsi="SimSun" w:hint="eastAsia"/>
                <w:bCs/>
                <w:sz w:val="21"/>
                <w:szCs w:val="22"/>
              </w:rPr>
              <w:t>；和</w:t>
            </w:r>
          </w:p>
          <w:p w:rsidR="007113A3" w:rsidRPr="00F45735" w:rsidRDefault="000726EA" w:rsidP="00183441">
            <w:pPr>
              <w:keepLines/>
              <w:tabs>
                <w:tab w:val="left" w:pos="567"/>
              </w:tabs>
              <w:spacing w:afterLines="50" w:after="120" w:line="340" w:lineRule="atLeast"/>
              <w:jc w:val="both"/>
              <w:rPr>
                <w:rFonts w:ascii="SimSun" w:hAnsi="SimSun"/>
                <w:bCs/>
                <w:sz w:val="21"/>
                <w:szCs w:val="22"/>
              </w:rPr>
            </w:pPr>
            <w:r w:rsidRPr="00F45735">
              <w:rPr>
                <w:rFonts w:ascii="SimSun" w:hAnsi="SimSun" w:hint="eastAsia"/>
                <w:bCs/>
                <w:sz w:val="21"/>
                <w:szCs w:val="22"/>
                <w:lang w:val="en-CA"/>
              </w:rPr>
              <w:t>关于与发展中国家和最不发达国家司法培训机构在知识产权教育和职业培训方面的合作项目（项目</w:t>
            </w:r>
            <w:r w:rsidRPr="00F45735">
              <w:rPr>
                <w:rFonts w:ascii="SimSun" w:hAnsi="SimSun" w:hint="eastAsia"/>
                <w:bCs/>
                <w:sz w:val="21"/>
                <w:szCs w:val="22"/>
              </w:rPr>
              <w:t>DA_3_10_45_01，载于文件CDIP/16/7 Rev.</w:t>
            </w:r>
            <w:r w:rsidR="00383DDB">
              <w:rPr>
                <w:rFonts w:ascii="SimSun" w:hAnsi="SimSun" w:hint="eastAsia"/>
                <w:bCs/>
                <w:sz w:val="21"/>
                <w:szCs w:val="22"/>
              </w:rPr>
              <w:t>）</w:t>
            </w:r>
            <w:r w:rsidRPr="00F45735">
              <w:rPr>
                <w:rFonts w:ascii="SimSun" w:hAnsi="SimSun" w:hint="eastAsia"/>
                <w:bCs/>
                <w:sz w:val="21"/>
                <w:szCs w:val="22"/>
                <w:lang w:val="en-CA"/>
              </w:rPr>
              <w:t>。</w:t>
            </w:r>
          </w:p>
        </w:tc>
        <w:tc>
          <w:tcPr>
            <w:tcW w:w="1800" w:type="dxa"/>
            <w:shd w:val="clear" w:color="auto" w:fill="auto"/>
          </w:tcPr>
          <w:p w:rsidR="007113A3" w:rsidRPr="00F45735"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lastRenderedPageBreak/>
              <w:t>CDIP/1/3</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CDIP/2/INF/1</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CDIP/2/2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CDIP/4/12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CDIP/5/5</w:t>
            </w:r>
          </w:p>
          <w:p w:rsidR="007113A3" w:rsidRPr="00F45735" w:rsidRDefault="000726EA" w:rsidP="00183441">
            <w:pPr>
              <w:spacing w:afterLines="50" w:after="120" w:line="340" w:lineRule="atLeast"/>
              <w:jc w:val="both"/>
              <w:rPr>
                <w:rFonts w:ascii="SimSun" w:hAnsi="SimSun"/>
                <w:bCs/>
                <w:sz w:val="21"/>
                <w:szCs w:val="22"/>
                <w:lang w:eastAsia="en-CA"/>
              </w:rPr>
            </w:pPr>
            <w:r w:rsidRPr="00F45735">
              <w:rPr>
                <w:rFonts w:ascii="SimSun" w:hAnsi="SimSun"/>
                <w:bCs/>
                <w:sz w:val="21"/>
                <w:szCs w:val="22"/>
                <w:lang w:val="en-CA" w:eastAsia="en-CA"/>
              </w:rPr>
              <w:t>CDIP3/INF/2</w:t>
            </w:r>
          </w:p>
        </w:tc>
        <w:tc>
          <w:tcPr>
            <w:tcW w:w="1369" w:type="dxa"/>
          </w:tcPr>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CDIP/4/2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CDIP/6/2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CDIP/9/6</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CDIP/10/4</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CDIP/10/7</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CDIP/10/8</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CDIP/12/2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CDIP/14/2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lastRenderedPageBreak/>
              <w:t>CDIP/16/2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CDIP/18/2</w:t>
            </w:r>
          </w:p>
        </w:tc>
      </w:tr>
      <w:tr w:rsidR="007113A3" w:rsidRPr="00F45735" w:rsidTr="007F471C">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eastAsia="en-CA"/>
              </w:rPr>
            </w:pPr>
          </w:p>
        </w:tc>
        <w:tc>
          <w:tcPr>
            <w:tcW w:w="2494" w:type="dxa"/>
          </w:tcPr>
          <w:p w:rsidR="007113A3" w:rsidRPr="007F471C" w:rsidRDefault="000726EA" w:rsidP="00B72D40">
            <w:pPr>
              <w:spacing w:afterLines="50" w:after="120" w:line="340" w:lineRule="atLeast"/>
              <w:jc w:val="both"/>
              <w:rPr>
                <w:rFonts w:ascii="SimSun" w:hAnsi="SimSun"/>
                <w:bCs/>
                <w:sz w:val="21"/>
                <w:szCs w:val="22"/>
              </w:rPr>
            </w:pPr>
            <w:r w:rsidRPr="007F471C">
              <w:rPr>
                <w:rFonts w:ascii="SimSun" w:hAnsi="SimSun" w:hint="eastAsia"/>
                <w:bCs/>
                <w:sz w:val="21"/>
                <w:szCs w:val="22"/>
              </w:rPr>
              <w:t>帮助成员国加强保护国内创造、创新与发明的能力，并酌情根据WIPO的职责为发展国家的科技基础设施提供支持。</w:t>
            </w:r>
          </w:p>
        </w:tc>
        <w:tc>
          <w:tcPr>
            <w:tcW w:w="2099" w:type="dxa"/>
            <w:shd w:val="clear" w:color="auto" w:fill="auto"/>
          </w:tcPr>
          <w:p w:rsidR="000B66BD" w:rsidRPr="007F471C" w:rsidRDefault="000726EA" w:rsidP="000B66BD">
            <w:pPr>
              <w:spacing w:afterLines="50" w:after="120" w:line="340" w:lineRule="atLeast"/>
              <w:jc w:val="both"/>
              <w:rPr>
                <w:rFonts w:ascii="SimSun" w:hAnsi="SimSun"/>
                <w:bCs/>
                <w:sz w:val="21"/>
                <w:szCs w:val="22"/>
                <w:lang w:val="en-CA"/>
              </w:rPr>
            </w:pPr>
            <w:r w:rsidRPr="007F471C">
              <w:rPr>
                <w:rFonts w:ascii="SimSun" w:hAnsi="SimSun" w:hint="eastAsia"/>
                <w:bCs/>
                <w:sz w:val="21"/>
                <w:szCs w:val="22"/>
                <w:lang w:val="en-CA"/>
              </w:rPr>
              <w:t>已讨论。</w:t>
            </w:r>
          </w:p>
          <w:p w:rsidR="007113A3" w:rsidRPr="007F471C" w:rsidRDefault="000726EA" w:rsidP="0015151D">
            <w:pPr>
              <w:spacing w:afterLines="50" w:after="120" w:line="340" w:lineRule="atLeast"/>
              <w:jc w:val="both"/>
              <w:rPr>
                <w:rFonts w:ascii="SimSun" w:hAnsi="SimSun"/>
                <w:bCs/>
                <w:sz w:val="21"/>
                <w:szCs w:val="22"/>
              </w:rPr>
            </w:pPr>
            <w:r w:rsidRPr="007F471C">
              <w:rPr>
                <w:rFonts w:ascii="SimSun" w:hAnsi="SimSun" w:hint="eastAsia"/>
                <w:bCs/>
                <w:sz w:val="21"/>
                <w:szCs w:val="22"/>
                <w:lang w:val="en-CA"/>
              </w:rPr>
              <w:t>就活动达成了一致</w:t>
            </w:r>
            <w:r w:rsidR="004153B5" w:rsidRPr="007F471C">
              <w:rPr>
                <w:rFonts w:ascii="SimSun" w:hAnsi="SimSun" w:hint="eastAsia"/>
                <w:bCs/>
                <w:sz w:val="21"/>
                <w:szCs w:val="22"/>
                <w:lang w:val="en-CA"/>
              </w:rPr>
              <w:t>（</w:t>
            </w:r>
            <w:r w:rsidRPr="007F471C">
              <w:rPr>
                <w:rFonts w:ascii="SimSun" w:hAnsi="SimSun" w:hint="eastAsia"/>
                <w:bCs/>
                <w:sz w:val="21"/>
                <w:szCs w:val="22"/>
                <w:lang w:val="en-CA"/>
              </w:rPr>
              <w:t>CDIP/2/4</w:t>
            </w:r>
            <w:r w:rsidR="00383DDB">
              <w:rPr>
                <w:rFonts w:ascii="SimSun" w:hAnsi="SimSun" w:hint="eastAsia"/>
                <w:bCs/>
                <w:sz w:val="21"/>
                <w:szCs w:val="22"/>
                <w:lang w:val="en-CA"/>
              </w:rPr>
              <w:t>）</w:t>
            </w:r>
            <w:r w:rsidR="0015151D">
              <w:rPr>
                <w:rFonts w:ascii="SimSun" w:hAnsi="SimSun" w:hint="eastAsia"/>
                <w:bCs/>
                <w:sz w:val="21"/>
                <w:szCs w:val="22"/>
                <w:lang w:val="en-CA"/>
              </w:rPr>
              <w:t>。</w:t>
            </w:r>
          </w:p>
        </w:tc>
        <w:tc>
          <w:tcPr>
            <w:tcW w:w="6180" w:type="dxa"/>
            <w:shd w:val="clear" w:color="auto" w:fill="auto"/>
          </w:tcPr>
          <w:p w:rsidR="00945458" w:rsidRPr="007F471C" w:rsidRDefault="000726EA" w:rsidP="000B66BD">
            <w:pPr>
              <w:spacing w:afterLines="50" w:after="120" w:line="340" w:lineRule="atLeast"/>
              <w:jc w:val="both"/>
              <w:rPr>
                <w:rFonts w:ascii="SimSun" w:hAnsi="SimSun"/>
                <w:bCs/>
                <w:sz w:val="21"/>
                <w:szCs w:val="22"/>
                <w:lang w:val="en-CA"/>
              </w:rPr>
            </w:pPr>
            <w:r w:rsidRPr="007F471C">
              <w:rPr>
                <w:rFonts w:ascii="SimSun" w:hAnsi="SimSun" w:hint="eastAsia"/>
                <w:bCs/>
                <w:sz w:val="21"/>
                <w:szCs w:val="22"/>
                <w:lang w:val="en-CA"/>
              </w:rPr>
              <w:t>发展议程自2007年10月通过后开始落实。</w:t>
            </w:r>
          </w:p>
          <w:p w:rsidR="00945458" w:rsidRPr="007F471C" w:rsidRDefault="000726EA" w:rsidP="000B66BD">
            <w:pPr>
              <w:spacing w:afterLines="50" w:after="120" w:line="340" w:lineRule="atLeast"/>
              <w:jc w:val="both"/>
              <w:rPr>
                <w:rFonts w:ascii="SimSun" w:hAnsi="SimSun"/>
                <w:bCs/>
                <w:sz w:val="21"/>
                <w:szCs w:val="22"/>
                <w:lang w:val="en-CA"/>
              </w:rPr>
            </w:pPr>
            <w:r w:rsidRPr="007F471C">
              <w:rPr>
                <w:rFonts w:ascii="SimSun" w:hAnsi="SimSun" w:hint="eastAsia"/>
                <w:bCs/>
                <w:sz w:val="21"/>
                <w:szCs w:val="22"/>
                <w:lang w:val="en-CA"/>
              </w:rPr>
              <w:t>此建议正由数个WIPO计划落实，包括计划1、3、9、14、18和30，并间接通过建议8和10的一些发展议程项目落实。</w:t>
            </w:r>
          </w:p>
          <w:p w:rsidR="007113A3" w:rsidRPr="007F471C" w:rsidRDefault="000726EA" w:rsidP="000B66BD">
            <w:pPr>
              <w:spacing w:afterLines="50" w:after="120" w:line="340" w:lineRule="atLeast"/>
              <w:jc w:val="both"/>
              <w:rPr>
                <w:rFonts w:ascii="SimSun" w:hAnsi="SimSun"/>
                <w:bCs/>
                <w:sz w:val="21"/>
                <w:szCs w:val="22"/>
              </w:rPr>
            </w:pPr>
            <w:r w:rsidRPr="007F471C">
              <w:rPr>
                <w:rFonts w:ascii="SimSun" w:hAnsi="SimSun" w:hint="eastAsia"/>
                <w:bCs/>
                <w:sz w:val="21"/>
                <w:szCs w:val="22"/>
              </w:rPr>
              <w:t>此建议已通过以下发展议程项目落实：</w:t>
            </w:r>
          </w:p>
          <w:p w:rsidR="00945458" w:rsidRPr="007F471C" w:rsidRDefault="000726EA" w:rsidP="000B66BD">
            <w:pPr>
              <w:spacing w:afterLines="50" w:after="120" w:line="340" w:lineRule="atLeast"/>
              <w:jc w:val="both"/>
              <w:rPr>
                <w:rFonts w:ascii="SimSun" w:hAnsi="SimSun"/>
                <w:bCs/>
                <w:sz w:val="21"/>
                <w:szCs w:val="22"/>
              </w:rPr>
            </w:pPr>
            <w:r w:rsidRPr="007F471C">
              <w:rPr>
                <w:rFonts w:ascii="SimSun" w:hAnsi="SimSun" w:hint="eastAsia"/>
                <w:bCs/>
                <w:sz w:val="21"/>
                <w:szCs w:val="22"/>
              </w:rPr>
              <w:t>1.关于加强和发展布基纳法索和若干非洲国家音像部门的项目第一阶段</w:t>
            </w:r>
            <w:r w:rsidR="000A6C14">
              <w:rPr>
                <w:rFonts w:ascii="SimSun" w:hAnsi="SimSun" w:hint="eastAsia"/>
                <w:bCs/>
                <w:sz w:val="21"/>
                <w:szCs w:val="22"/>
              </w:rPr>
              <w:t>（</w:t>
            </w:r>
            <w:r w:rsidRPr="007F471C">
              <w:rPr>
                <w:rFonts w:ascii="SimSun" w:hAnsi="SimSun" w:hint="eastAsia"/>
                <w:bCs/>
                <w:sz w:val="21"/>
                <w:szCs w:val="22"/>
              </w:rPr>
              <w:t>项目DA_1_2_4_10_11_1，载于文件CDIP/9/13</w:t>
            </w:r>
            <w:r w:rsidR="00383DDB">
              <w:rPr>
                <w:rFonts w:ascii="SimSun" w:hAnsi="SimSun" w:hint="eastAsia"/>
                <w:bCs/>
                <w:sz w:val="21"/>
                <w:szCs w:val="22"/>
              </w:rPr>
              <w:t>）</w:t>
            </w:r>
            <w:r w:rsidRPr="007F471C">
              <w:rPr>
                <w:rFonts w:ascii="SimSun" w:hAnsi="SimSun" w:hint="eastAsia"/>
                <w:bCs/>
                <w:sz w:val="21"/>
                <w:szCs w:val="22"/>
              </w:rPr>
              <w:t>；和</w:t>
            </w:r>
          </w:p>
          <w:p w:rsidR="00945458" w:rsidRPr="007F471C" w:rsidRDefault="000726EA" w:rsidP="000B66BD">
            <w:pPr>
              <w:spacing w:afterLines="50" w:after="120" w:line="340" w:lineRule="atLeast"/>
              <w:jc w:val="both"/>
              <w:rPr>
                <w:rFonts w:ascii="SimSun" w:hAnsi="SimSun"/>
                <w:bCs/>
                <w:sz w:val="21"/>
                <w:szCs w:val="22"/>
              </w:rPr>
            </w:pPr>
            <w:r w:rsidRPr="007F471C">
              <w:rPr>
                <w:rFonts w:ascii="SimSun" w:hAnsi="SimSun" w:hint="eastAsia"/>
                <w:bCs/>
                <w:sz w:val="21"/>
                <w:szCs w:val="22"/>
              </w:rPr>
              <w:t>2.加强发展中国家和最不发达国家之间知识产权与发展问题南南合作项目</w:t>
            </w:r>
            <w:r w:rsidR="000A6C14">
              <w:rPr>
                <w:rFonts w:ascii="SimSun" w:hAnsi="SimSun" w:hint="eastAsia"/>
                <w:bCs/>
                <w:sz w:val="21"/>
                <w:szCs w:val="22"/>
              </w:rPr>
              <w:t>（</w:t>
            </w:r>
            <w:r w:rsidRPr="007F471C">
              <w:rPr>
                <w:rFonts w:ascii="SimSun" w:hAnsi="SimSun" w:hint="eastAsia"/>
                <w:bCs/>
                <w:sz w:val="21"/>
                <w:szCs w:val="22"/>
              </w:rPr>
              <w:t>项目DA_1_10_11_13_19_25_32_01，载于文件CDIP/7/6</w:t>
            </w:r>
            <w:r w:rsidR="00383DDB">
              <w:rPr>
                <w:rFonts w:ascii="SimSun" w:hAnsi="SimSun" w:hint="eastAsia"/>
                <w:bCs/>
                <w:sz w:val="21"/>
                <w:szCs w:val="22"/>
              </w:rPr>
              <w:t>）</w:t>
            </w:r>
            <w:r w:rsidRPr="007F471C">
              <w:rPr>
                <w:rFonts w:ascii="SimSun" w:hAnsi="SimSun" w:hint="eastAsia"/>
                <w:bCs/>
                <w:sz w:val="21"/>
                <w:szCs w:val="22"/>
              </w:rPr>
              <w:t>。</w:t>
            </w:r>
          </w:p>
          <w:p w:rsidR="00945458" w:rsidRPr="007F471C" w:rsidRDefault="000726EA" w:rsidP="000B66BD">
            <w:pPr>
              <w:spacing w:afterLines="50" w:after="120" w:line="340" w:lineRule="atLeast"/>
              <w:jc w:val="both"/>
              <w:rPr>
                <w:rFonts w:ascii="SimSun" w:hAnsi="SimSun"/>
                <w:bCs/>
                <w:sz w:val="21"/>
                <w:szCs w:val="22"/>
              </w:rPr>
            </w:pPr>
            <w:r w:rsidRPr="007F471C">
              <w:rPr>
                <w:rFonts w:ascii="SimSun" w:hAnsi="SimSun" w:hint="eastAsia"/>
                <w:bCs/>
                <w:sz w:val="21"/>
                <w:szCs w:val="22"/>
              </w:rPr>
              <w:t>这两个项目的审评报告已提交CDIP第十三届会议和第十七届会议审议，分别载于文件CDIP/13/4和文件CDIP/17/3。</w:t>
            </w:r>
          </w:p>
          <w:p w:rsidR="007113A3" w:rsidRPr="007F471C" w:rsidRDefault="000726EA" w:rsidP="00183441">
            <w:pPr>
              <w:spacing w:afterLines="50" w:after="120" w:line="340" w:lineRule="atLeast"/>
              <w:jc w:val="both"/>
              <w:rPr>
                <w:rFonts w:ascii="SimSun" w:hAnsi="SimSun"/>
                <w:bCs/>
                <w:sz w:val="21"/>
                <w:szCs w:val="22"/>
              </w:rPr>
            </w:pPr>
            <w:r w:rsidRPr="007F471C">
              <w:rPr>
                <w:rFonts w:ascii="SimSun" w:hAnsi="SimSun" w:hint="eastAsia"/>
                <w:bCs/>
                <w:sz w:val="21"/>
                <w:szCs w:val="22"/>
              </w:rPr>
              <w:t>此外，此建议继续通过关于加强和发展布基纳法索和若干非洲国家音像部门的项目第二阶段</w:t>
            </w:r>
            <w:r w:rsidR="000A6C14">
              <w:rPr>
                <w:rFonts w:ascii="SimSun" w:hAnsi="SimSun" w:hint="eastAsia"/>
                <w:bCs/>
                <w:sz w:val="21"/>
                <w:szCs w:val="22"/>
              </w:rPr>
              <w:t>（</w:t>
            </w:r>
            <w:r w:rsidRPr="007F471C">
              <w:rPr>
                <w:rFonts w:ascii="SimSun" w:hAnsi="SimSun" w:hint="eastAsia"/>
                <w:bCs/>
                <w:sz w:val="21"/>
                <w:szCs w:val="22"/>
              </w:rPr>
              <w:t>项目DA_1_2_4_10_11，载于文件CDIP/17/7</w:t>
            </w:r>
            <w:r w:rsidR="00383DDB">
              <w:rPr>
                <w:rFonts w:ascii="SimSun" w:hAnsi="SimSun" w:hint="eastAsia"/>
                <w:bCs/>
                <w:sz w:val="21"/>
                <w:szCs w:val="22"/>
              </w:rPr>
              <w:t>）</w:t>
            </w:r>
            <w:r w:rsidRPr="007F471C">
              <w:rPr>
                <w:rFonts w:ascii="SimSun" w:hAnsi="SimSun" w:hint="eastAsia"/>
                <w:bCs/>
                <w:sz w:val="21"/>
                <w:szCs w:val="22"/>
              </w:rPr>
              <w:t>落实。</w:t>
            </w:r>
          </w:p>
        </w:tc>
        <w:tc>
          <w:tcPr>
            <w:tcW w:w="1800" w:type="dxa"/>
            <w:shd w:val="clear" w:color="auto" w:fill="auto"/>
          </w:tcPr>
          <w:p w:rsidR="007113A3" w:rsidRPr="007F471C" w:rsidRDefault="000726EA" w:rsidP="00183441">
            <w:pPr>
              <w:spacing w:afterLines="50" w:after="120" w:line="340" w:lineRule="atLeast"/>
              <w:jc w:val="both"/>
              <w:rPr>
                <w:rFonts w:ascii="SimSun" w:hAnsi="SimSun"/>
                <w:bCs/>
                <w:sz w:val="21"/>
                <w:szCs w:val="22"/>
                <w:lang w:eastAsia="en-CA"/>
              </w:rPr>
            </w:pPr>
            <w:r w:rsidRPr="007F471C">
              <w:rPr>
                <w:rFonts w:ascii="SimSun" w:hAnsi="SimSun"/>
                <w:bCs/>
                <w:sz w:val="21"/>
                <w:szCs w:val="22"/>
                <w:lang w:eastAsia="en-CA"/>
              </w:rPr>
              <w:t>CDIP/1/3</w:t>
            </w:r>
          </w:p>
        </w:tc>
        <w:tc>
          <w:tcPr>
            <w:tcW w:w="1369" w:type="dxa"/>
          </w:tcPr>
          <w:p w:rsidR="007113A3" w:rsidRPr="007F471C" w:rsidRDefault="000726EA" w:rsidP="000B66BD">
            <w:pPr>
              <w:spacing w:afterLines="50" w:after="120" w:line="340" w:lineRule="atLeast"/>
              <w:jc w:val="both"/>
              <w:rPr>
                <w:rFonts w:ascii="SimSun" w:hAnsi="SimSun"/>
                <w:bCs/>
                <w:sz w:val="21"/>
                <w:szCs w:val="22"/>
                <w:lang w:val="en-CA" w:eastAsia="en-CA"/>
              </w:rPr>
            </w:pPr>
            <w:r w:rsidRPr="007F471C">
              <w:rPr>
                <w:rFonts w:ascii="SimSun" w:hAnsi="SimSun"/>
                <w:bCs/>
                <w:sz w:val="21"/>
                <w:szCs w:val="22"/>
                <w:lang w:val="en-CA" w:eastAsia="en-CA"/>
              </w:rPr>
              <w:t>CDIP/3/5</w:t>
            </w:r>
          </w:p>
          <w:p w:rsidR="007113A3" w:rsidRPr="007F471C" w:rsidRDefault="000726EA" w:rsidP="000B66BD">
            <w:pPr>
              <w:spacing w:afterLines="50" w:after="120" w:line="340" w:lineRule="atLeast"/>
              <w:jc w:val="both"/>
              <w:rPr>
                <w:rFonts w:ascii="SimSun" w:hAnsi="SimSun"/>
                <w:bCs/>
                <w:sz w:val="21"/>
                <w:szCs w:val="22"/>
                <w:lang w:eastAsia="en-CA"/>
              </w:rPr>
            </w:pPr>
            <w:r w:rsidRPr="007F471C">
              <w:rPr>
                <w:rFonts w:ascii="SimSun" w:hAnsi="SimSun"/>
                <w:bCs/>
                <w:sz w:val="21"/>
                <w:szCs w:val="22"/>
                <w:lang w:eastAsia="en-CA"/>
              </w:rPr>
              <w:t>CDIP/6/3</w:t>
            </w:r>
          </w:p>
          <w:p w:rsidR="007113A3" w:rsidRPr="007F471C" w:rsidRDefault="000726EA" w:rsidP="000B66BD">
            <w:pPr>
              <w:spacing w:afterLines="50" w:after="120" w:line="340" w:lineRule="atLeast"/>
              <w:jc w:val="both"/>
              <w:rPr>
                <w:rFonts w:ascii="SimSun" w:hAnsi="SimSun"/>
                <w:bCs/>
                <w:sz w:val="21"/>
                <w:szCs w:val="22"/>
                <w:lang w:val="en-CA" w:eastAsia="en-CA"/>
              </w:rPr>
            </w:pPr>
            <w:r w:rsidRPr="007F471C">
              <w:rPr>
                <w:rFonts w:ascii="SimSun" w:hAnsi="SimSun"/>
                <w:bCs/>
                <w:sz w:val="21"/>
                <w:szCs w:val="22"/>
                <w:lang w:val="en-CA" w:eastAsia="en-CA"/>
              </w:rPr>
              <w:t>CDIP/8/2</w:t>
            </w:r>
          </w:p>
          <w:p w:rsidR="007113A3" w:rsidRPr="007F471C" w:rsidRDefault="000726EA" w:rsidP="000B66BD">
            <w:pPr>
              <w:spacing w:afterLines="50" w:after="120" w:line="340" w:lineRule="atLeast"/>
              <w:jc w:val="both"/>
              <w:rPr>
                <w:rFonts w:ascii="SimSun" w:hAnsi="SimSun"/>
                <w:bCs/>
                <w:sz w:val="21"/>
                <w:szCs w:val="22"/>
                <w:lang w:val="en-CA" w:eastAsia="en-CA"/>
              </w:rPr>
            </w:pPr>
            <w:r w:rsidRPr="007F471C">
              <w:rPr>
                <w:rFonts w:ascii="SimSun" w:hAnsi="SimSun"/>
                <w:bCs/>
                <w:sz w:val="21"/>
                <w:szCs w:val="22"/>
                <w:lang w:val="en-CA" w:eastAsia="en-CA"/>
              </w:rPr>
              <w:t>CDIP/10/2</w:t>
            </w:r>
          </w:p>
          <w:p w:rsidR="007113A3" w:rsidRPr="007F471C" w:rsidRDefault="000726EA" w:rsidP="000B66BD">
            <w:pPr>
              <w:spacing w:afterLines="50" w:after="120" w:line="340" w:lineRule="atLeast"/>
              <w:jc w:val="both"/>
              <w:rPr>
                <w:rFonts w:ascii="SimSun" w:hAnsi="SimSun"/>
                <w:bCs/>
                <w:sz w:val="21"/>
                <w:szCs w:val="22"/>
                <w:lang w:val="en-CA" w:eastAsia="en-CA"/>
              </w:rPr>
            </w:pPr>
            <w:r w:rsidRPr="007F471C">
              <w:rPr>
                <w:rFonts w:ascii="SimSun" w:hAnsi="SimSun"/>
                <w:bCs/>
                <w:sz w:val="21"/>
                <w:szCs w:val="22"/>
                <w:lang w:val="en-CA" w:eastAsia="en-CA"/>
              </w:rPr>
              <w:t>CDIP/12/2</w:t>
            </w:r>
          </w:p>
          <w:p w:rsidR="007113A3" w:rsidRPr="007F471C" w:rsidRDefault="000726EA" w:rsidP="000B66BD">
            <w:pPr>
              <w:spacing w:afterLines="50" w:after="120" w:line="340" w:lineRule="atLeast"/>
              <w:jc w:val="both"/>
              <w:rPr>
                <w:rFonts w:ascii="SimSun" w:hAnsi="SimSun"/>
                <w:bCs/>
                <w:sz w:val="21"/>
                <w:szCs w:val="22"/>
                <w:lang w:val="en-CA" w:eastAsia="en-CA"/>
              </w:rPr>
            </w:pPr>
            <w:r w:rsidRPr="007F471C">
              <w:rPr>
                <w:rFonts w:ascii="SimSun" w:hAnsi="SimSun"/>
                <w:bCs/>
                <w:sz w:val="21"/>
                <w:szCs w:val="22"/>
                <w:lang w:val="en-CA" w:eastAsia="en-CA"/>
              </w:rPr>
              <w:t>CDIP/14/2</w:t>
            </w:r>
          </w:p>
          <w:p w:rsidR="007113A3" w:rsidRPr="007F471C" w:rsidRDefault="000726EA" w:rsidP="000B66BD">
            <w:pPr>
              <w:spacing w:afterLines="50" w:after="120" w:line="340" w:lineRule="atLeast"/>
              <w:jc w:val="both"/>
              <w:rPr>
                <w:rFonts w:ascii="SimSun" w:hAnsi="SimSun"/>
                <w:bCs/>
                <w:sz w:val="21"/>
                <w:szCs w:val="22"/>
                <w:lang w:val="en-CA" w:eastAsia="en-CA"/>
              </w:rPr>
            </w:pPr>
            <w:r w:rsidRPr="007F471C">
              <w:rPr>
                <w:rFonts w:ascii="SimSun" w:hAnsi="SimSun"/>
                <w:bCs/>
                <w:sz w:val="21"/>
                <w:szCs w:val="22"/>
                <w:lang w:val="en-CA" w:eastAsia="en-CA"/>
              </w:rPr>
              <w:t>CDIP/16/2</w:t>
            </w:r>
          </w:p>
          <w:p w:rsidR="007113A3" w:rsidRPr="00F45735" w:rsidRDefault="000726EA" w:rsidP="000B66BD">
            <w:pPr>
              <w:spacing w:afterLines="50" w:after="120" w:line="340" w:lineRule="atLeast"/>
              <w:jc w:val="both"/>
              <w:rPr>
                <w:rFonts w:ascii="SimSun" w:hAnsi="SimSun"/>
                <w:bCs/>
                <w:sz w:val="21"/>
                <w:szCs w:val="22"/>
                <w:lang w:eastAsia="en-CA"/>
              </w:rPr>
            </w:pPr>
            <w:r w:rsidRPr="007F471C">
              <w:rPr>
                <w:rFonts w:ascii="SimSun" w:hAnsi="SimSun"/>
                <w:bCs/>
                <w:sz w:val="21"/>
                <w:szCs w:val="22"/>
                <w:lang w:eastAsia="en-CA"/>
              </w:rPr>
              <w:t>CDIP/18/2</w:t>
            </w:r>
          </w:p>
        </w:tc>
      </w:tr>
      <w:tr w:rsidR="007113A3" w:rsidRPr="00F45735" w:rsidTr="007F471C">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eastAsia="en-CA"/>
              </w:rPr>
            </w:pPr>
          </w:p>
        </w:tc>
        <w:tc>
          <w:tcPr>
            <w:tcW w:w="2494" w:type="dxa"/>
          </w:tcPr>
          <w:p w:rsidR="007113A3" w:rsidRPr="00F45735" w:rsidRDefault="000726EA" w:rsidP="00B72D40">
            <w:pPr>
              <w:spacing w:afterLines="50" w:after="120" w:line="340" w:lineRule="atLeast"/>
              <w:jc w:val="both"/>
              <w:rPr>
                <w:rFonts w:ascii="SimSun" w:hAnsi="SimSun"/>
                <w:bCs/>
                <w:sz w:val="21"/>
                <w:szCs w:val="22"/>
              </w:rPr>
            </w:pPr>
            <w:r w:rsidRPr="00F45735">
              <w:rPr>
                <w:rFonts w:ascii="SimSun" w:hAnsi="SimSun" w:hint="eastAsia"/>
                <w:bCs/>
                <w:sz w:val="21"/>
                <w:szCs w:val="22"/>
              </w:rPr>
              <w:t>根据WIPO的职责，进一步将发展方面的考虑全面纳入WIPO各项实质性和技术援助活动和辩论中。</w:t>
            </w:r>
          </w:p>
        </w:tc>
        <w:tc>
          <w:tcPr>
            <w:tcW w:w="2099" w:type="dxa"/>
            <w:shd w:val="clear" w:color="auto" w:fill="auto"/>
          </w:tcPr>
          <w:p w:rsidR="007113A3" w:rsidRPr="00F45735"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已讨论。就各项活动达成了广泛一致</w:t>
            </w:r>
            <w:r w:rsidR="000A6C14">
              <w:rPr>
                <w:rFonts w:ascii="SimSun" w:hAnsi="SimSun" w:hint="eastAsia"/>
                <w:bCs/>
                <w:sz w:val="21"/>
                <w:szCs w:val="22"/>
              </w:rPr>
              <w:t>（</w:t>
            </w:r>
            <w:r w:rsidRPr="00F45735">
              <w:rPr>
                <w:rFonts w:ascii="SimSun" w:hAnsi="SimSun" w:hint="eastAsia"/>
                <w:bCs/>
                <w:sz w:val="21"/>
                <w:szCs w:val="22"/>
              </w:rPr>
              <w:t>CDIP/3/3</w:t>
            </w:r>
            <w:r w:rsidR="00383DDB">
              <w:rPr>
                <w:rFonts w:ascii="SimSun" w:hAnsi="SimSun" w:hint="eastAsia"/>
                <w:bCs/>
                <w:sz w:val="21"/>
                <w:szCs w:val="22"/>
              </w:rPr>
              <w:t>）</w:t>
            </w:r>
          </w:p>
        </w:tc>
        <w:tc>
          <w:tcPr>
            <w:tcW w:w="6180" w:type="dxa"/>
            <w:shd w:val="clear" w:color="auto" w:fill="auto"/>
          </w:tcPr>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发展议程自2007年10月通过后开始落实。</w:t>
            </w:r>
          </w:p>
          <w:p w:rsidR="00945458" w:rsidRDefault="000726EA" w:rsidP="000B66BD">
            <w:pPr>
              <w:keepNext/>
              <w:spacing w:afterLines="50" w:after="120" w:line="340" w:lineRule="atLeast"/>
              <w:jc w:val="both"/>
              <w:rPr>
                <w:rFonts w:ascii="SimSun" w:hAnsi="SimSun"/>
                <w:bCs/>
                <w:sz w:val="21"/>
                <w:szCs w:val="22"/>
              </w:rPr>
            </w:pPr>
            <w:r w:rsidRPr="00F45735">
              <w:rPr>
                <w:rFonts w:ascii="SimSun" w:hAnsi="SimSun" w:hint="eastAsia"/>
                <w:sz w:val="21"/>
                <w:szCs w:val="22"/>
                <w:lang w:val="en-CA"/>
              </w:rPr>
              <w:t>发展议程建议已纳入2010年/11年、2012年/13年和2016年/17年计划和预算的主流之中。有关加强WIPO注重成果的管理</w:t>
            </w:r>
            <w:r w:rsidR="000A6C14">
              <w:rPr>
                <w:rFonts w:ascii="SimSun" w:hAnsi="SimSun" w:hint="eastAsia"/>
                <w:sz w:val="21"/>
                <w:szCs w:val="22"/>
                <w:lang w:val="en-CA"/>
              </w:rPr>
              <w:t>（</w:t>
            </w:r>
            <w:r w:rsidRPr="00F45735">
              <w:rPr>
                <w:rFonts w:ascii="SimSun" w:hAnsi="SimSun" w:hint="eastAsia"/>
                <w:sz w:val="21"/>
                <w:szCs w:val="22"/>
                <w:lang w:val="en-CA"/>
              </w:rPr>
              <w:t>RBM</w:t>
            </w:r>
            <w:r w:rsidR="00383DDB">
              <w:rPr>
                <w:rFonts w:ascii="SimSun" w:hAnsi="SimSun" w:hint="eastAsia"/>
                <w:sz w:val="21"/>
                <w:szCs w:val="22"/>
                <w:lang w:val="en-CA"/>
              </w:rPr>
              <w:t>）</w:t>
            </w:r>
            <w:r w:rsidRPr="00F45735">
              <w:rPr>
                <w:rFonts w:ascii="SimSun" w:hAnsi="SimSun" w:hint="eastAsia"/>
                <w:sz w:val="21"/>
                <w:szCs w:val="22"/>
                <w:lang w:val="en-CA"/>
              </w:rPr>
              <w:t>框架为监测和评价发展活动提供支持的项目DA_33_38_41_01已完成</w:t>
            </w:r>
            <w:r w:rsidR="000A6C14">
              <w:rPr>
                <w:rFonts w:ascii="SimSun" w:hAnsi="SimSun" w:hint="eastAsia"/>
                <w:sz w:val="21"/>
                <w:szCs w:val="22"/>
                <w:lang w:val="en-CA"/>
              </w:rPr>
              <w:t>（</w:t>
            </w:r>
            <w:r w:rsidRPr="00F45735">
              <w:rPr>
                <w:rFonts w:ascii="SimSun" w:hAnsi="SimSun" w:hint="eastAsia"/>
                <w:sz w:val="21"/>
                <w:szCs w:val="22"/>
                <w:lang w:val="en-CA"/>
              </w:rPr>
              <w:t>载于CDIP/4/8</w:t>
            </w:r>
            <w:r w:rsidR="004F2500">
              <w:rPr>
                <w:rFonts w:ascii="SimSun" w:hAnsi="SimSun" w:hint="eastAsia"/>
                <w:sz w:val="21"/>
                <w:szCs w:val="22"/>
                <w:lang w:val="en-CA"/>
              </w:rPr>
              <w:t xml:space="preserve"> </w:t>
            </w:r>
            <w:r w:rsidRPr="00F45735">
              <w:rPr>
                <w:rFonts w:ascii="SimSun" w:hAnsi="SimSun" w:hint="eastAsia"/>
                <w:sz w:val="21"/>
                <w:szCs w:val="22"/>
                <w:lang w:val="en-CA"/>
              </w:rPr>
              <w:t>Rev.</w:t>
            </w:r>
            <w:r w:rsidR="00383DDB">
              <w:rPr>
                <w:rFonts w:ascii="SimSun" w:hAnsi="SimSun" w:hint="eastAsia"/>
                <w:sz w:val="21"/>
                <w:szCs w:val="22"/>
                <w:lang w:val="en-CA"/>
              </w:rPr>
              <w:t>）</w:t>
            </w:r>
            <w:r w:rsidRPr="00F45735">
              <w:rPr>
                <w:rFonts w:ascii="SimSun" w:hAnsi="SimSun" w:hint="eastAsia"/>
                <w:sz w:val="21"/>
                <w:szCs w:val="22"/>
                <w:lang w:val="en-CA"/>
              </w:rPr>
              <w:t>。项目审评报告已提交CDIP第十二届会议审议</w:t>
            </w:r>
            <w:r w:rsidR="000A6C14">
              <w:rPr>
                <w:rFonts w:ascii="SimSun" w:hAnsi="SimSun" w:hint="eastAsia"/>
                <w:sz w:val="21"/>
                <w:szCs w:val="22"/>
                <w:lang w:val="en-CA"/>
              </w:rPr>
              <w:t>（</w:t>
            </w:r>
            <w:r w:rsidRPr="00F45735">
              <w:rPr>
                <w:rFonts w:ascii="SimSun" w:hAnsi="SimSun" w:hint="eastAsia"/>
                <w:sz w:val="21"/>
                <w:szCs w:val="22"/>
                <w:lang w:val="en-CA"/>
              </w:rPr>
              <w:t>载于CDIP/12/4</w:t>
            </w:r>
            <w:r w:rsidR="00383DDB">
              <w:rPr>
                <w:rFonts w:ascii="SimSun" w:hAnsi="SimSun" w:hint="eastAsia"/>
                <w:sz w:val="21"/>
                <w:szCs w:val="22"/>
                <w:lang w:val="en-CA"/>
              </w:rPr>
              <w:t>）</w:t>
            </w:r>
            <w:r w:rsidRPr="00F45735">
              <w:rPr>
                <w:rFonts w:ascii="SimSun" w:hAnsi="SimSun" w:hint="eastAsia"/>
                <w:sz w:val="21"/>
                <w:szCs w:val="22"/>
                <w:lang w:val="en-CA"/>
              </w:rPr>
              <w:t>。</w:t>
            </w:r>
          </w:p>
          <w:p w:rsidR="00945458" w:rsidRDefault="000726EA" w:rsidP="000B66BD">
            <w:pPr>
              <w:keepNext/>
              <w:spacing w:afterLines="50" w:after="120" w:line="340" w:lineRule="atLeast"/>
              <w:jc w:val="both"/>
              <w:rPr>
                <w:rFonts w:ascii="SimSun" w:hAnsi="SimSun"/>
                <w:bCs/>
                <w:sz w:val="21"/>
                <w:szCs w:val="22"/>
              </w:rPr>
            </w:pPr>
            <w:r w:rsidRPr="00F45735">
              <w:rPr>
                <w:rFonts w:ascii="SimSun" w:hAnsi="SimSun" w:hint="eastAsia"/>
                <w:bCs/>
                <w:sz w:val="21"/>
                <w:szCs w:val="22"/>
              </w:rPr>
              <w:t>2014年第一次将发展议程落实情况的评估主流化，并因此纳入到每个计划的进展概况中，而不是在一个单独章节中阐述。</w:t>
            </w:r>
          </w:p>
          <w:p w:rsidR="007113A3" w:rsidRPr="00F45735" w:rsidRDefault="000726EA" w:rsidP="00183441">
            <w:pPr>
              <w:keepNext/>
              <w:spacing w:afterLines="50" w:after="120" w:line="340" w:lineRule="atLeast"/>
              <w:jc w:val="both"/>
              <w:rPr>
                <w:rFonts w:ascii="SimSun" w:hAnsi="SimSun"/>
                <w:bCs/>
                <w:sz w:val="21"/>
                <w:szCs w:val="22"/>
                <w:lang w:val="en-CA"/>
              </w:rPr>
            </w:pPr>
            <w:r w:rsidRPr="00F45735">
              <w:rPr>
                <w:rFonts w:ascii="SimSun" w:hAnsi="SimSun" w:hint="eastAsia"/>
                <w:bCs/>
                <w:sz w:val="21"/>
                <w:szCs w:val="22"/>
              </w:rPr>
              <w:t>此外，此建议还正在通过关于知识产权、旅游业与文化：在埃及和其他发展中国家支持发展目标、推广文化遗产的项目</w:t>
            </w:r>
            <w:r w:rsidR="000A6C14">
              <w:rPr>
                <w:rFonts w:ascii="SimSun" w:hAnsi="SimSun" w:hint="eastAsia"/>
                <w:bCs/>
                <w:sz w:val="21"/>
                <w:szCs w:val="22"/>
              </w:rPr>
              <w:t>（</w:t>
            </w:r>
            <w:r w:rsidRPr="00F45735">
              <w:rPr>
                <w:rFonts w:ascii="SimSun" w:hAnsi="SimSun" w:hint="eastAsia"/>
                <w:bCs/>
                <w:sz w:val="21"/>
                <w:szCs w:val="22"/>
              </w:rPr>
              <w:t>项目DA_1_10_12_40_01，载于文件CDIP/15/7 Rev.</w:t>
            </w:r>
            <w:r w:rsidR="00383DDB">
              <w:rPr>
                <w:rFonts w:ascii="SimSun" w:hAnsi="SimSun" w:hint="eastAsia"/>
                <w:bCs/>
                <w:sz w:val="21"/>
                <w:szCs w:val="22"/>
              </w:rPr>
              <w:t>）</w:t>
            </w:r>
            <w:r w:rsidRPr="00F45735">
              <w:rPr>
                <w:rFonts w:ascii="SimSun" w:hAnsi="SimSun" w:hint="eastAsia"/>
                <w:bCs/>
                <w:sz w:val="21"/>
                <w:szCs w:val="22"/>
              </w:rPr>
              <w:t>落实。</w:t>
            </w:r>
          </w:p>
        </w:tc>
        <w:tc>
          <w:tcPr>
            <w:tcW w:w="1800" w:type="dxa"/>
            <w:shd w:val="clear" w:color="auto" w:fill="auto"/>
          </w:tcPr>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CDIP/1/3</w:t>
            </w:r>
          </w:p>
          <w:p w:rsidR="007113A3" w:rsidRPr="00F45735" w:rsidRDefault="000726EA" w:rsidP="00183441">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CDIP/3/3</w:t>
            </w:r>
          </w:p>
        </w:tc>
        <w:tc>
          <w:tcPr>
            <w:tcW w:w="1369" w:type="dxa"/>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CDIP/3/5</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CDIP/6/2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CDIP/12/4</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CDIP/14/2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CDIP/16/2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CDIP/18/2</w:t>
            </w:r>
          </w:p>
        </w:tc>
      </w:tr>
      <w:tr w:rsidR="007113A3" w:rsidRPr="00F45735" w:rsidTr="00120C75">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eastAsia="en-CA"/>
              </w:rPr>
            </w:pPr>
          </w:p>
        </w:tc>
        <w:tc>
          <w:tcPr>
            <w:tcW w:w="2494" w:type="dxa"/>
          </w:tcPr>
          <w:p w:rsidR="007113A3" w:rsidRPr="00F45735" w:rsidRDefault="000726EA" w:rsidP="00B72D40">
            <w:pPr>
              <w:keepNext/>
              <w:spacing w:afterLines="50" w:after="120" w:line="340" w:lineRule="atLeast"/>
              <w:jc w:val="both"/>
              <w:rPr>
                <w:rFonts w:ascii="SimSun" w:hAnsi="SimSun"/>
                <w:bCs/>
                <w:sz w:val="21"/>
                <w:szCs w:val="22"/>
              </w:rPr>
            </w:pPr>
            <w:r w:rsidRPr="00F45735">
              <w:rPr>
                <w:rFonts w:ascii="SimSun" w:hAnsi="SimSun" w:hint="eastAsia"/>
                <w:bCs/>
                <w:sz w:val="21"/>
                <w:szCs w:val="22"/>
              </w:rPr>
              <w:t>WIPO的立法援助应尤其面向发展、按需求提供，并兼顾发展中国家尤其是最不发达国家的优先事项和特别需求以及各成员国不同的发展水平；对各项活动应规定完成期限。</w:t>
            </w:r>
          </w:p>
        </w:tc>
        <w:tc>
          <w:tcPr>
            <w:tcW w:w="2099" w:type="dxa"/>
            <w:shd w:val="clear" w:color="auto" w:fill="auto"/>
          </w:tcPr>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已随进展报告进行了讨论</w:t>
            </w:r>
            <w:r w:rsidR="000A6C14">
              <w:rPr>
                <w:rFonts w:ascii="SimSun" w:hAnsi="SimSun" w:hint="eastAsia"/>
                <w:bCs/>
                <w:sz w:val="21"/>
                <w:szCs w:val="22"/>
                <w:lang w:val="en-CA"/>
              </w:rPr>
              <w:t>（</w:t>
            </w:r>
            <w:r w:rsidRPr="00F45735">
              <w:rPr>
                <w:rFonts w:ascii="SimSun" w:hAnsi="SimSun" w:hint="eastAsia"/>
                <w:bCs/>
                <w:sz w:val="21"/>
                <w:szCs w:val="22"/>
                <w:lang w:val="en-CA"/>
              </w:rPr>
              <w:t>文件CDIP/3/5、CDIP/6/</w:t>
            </w:r>
            <w:r w:rsidR="0015151D">
              <w:rPr>
                <w:rFonts w:ascii="MS Mincho" w:eastAsia="MS Mincho" w:hAnsi="MS Mincho" w:cs="MS Mincho" w:hint="eastAsia"/>
                <w:bCs/>
                <w:sz w:val="21"/>
                <w:szCs w:val="22"/>
              </w:rPr>
              <w:t>‌</w:t>
            </w:r>
            <w:r w:rsidRPr="00F45735">
              <w:rPr>
                <w:rFonts w:ascii="SimSun" w:hAnsi="SimSun" w:hint="eastAsia"/>
                <w:bCs/>
                <w:sz w:val="21"/>
                <w:szCs w:val="22"/>
                <w:lang w:val="en-CA"/>
              </w:rPr>
              <w:t>3、CDIP/8/2和CDIP/10/2</w:t>
            </w:r>
            <w:r w:rsidR="00383DDB">
              <w:rPr>
                <w:rFonts w:ascii="SimSun" w:hAnsi="SimSun" w:hint="eastAsia"/>
                <w:bCs/>
                <w:sz w:val="21"/>
                <w:szCs w:val="22"/>
                <w:lang w:val="en-CA"/>
              </w:rPr>
              <w:t>）</w:t>
            </w:r>
          </w:p>
          <w:p w:rsidR="007113A3" w:rsidRPr="00F45735" w:rsidRDefault="000726EA" w:rsidP="00110CF4">
            <w:pPr>
              <w:spacing w:afterLines="50" w:after="120" w:line="340" w:lineRule="atLeast"/>
              <w:jc w:val="both"/>
              <w:rPr>
                <w:rFonts w:ascii="SimSun" w:hAnsi="SimSun"/>
                <w:bCs/>
                <w:sz w:val="21"/>
                <w:szCs w:val="22"/>
              </w:rPr>
            </w:pPr>
            <w:r w:rsidRPr="00F45735">
              <w:rPr>
                <w:rFonts w:ascii="SimSun" w:hAnsi="SimSun" w:hint="eastAsia"/>
                <w:bCs/>
                <w:sz w:val="21"/>
                <w:szCs w:val="22"/>
                <w:lang w:eastAsia="en-CA"/>
              </w:rPr>
              <w:t>随下述文件进行更多讨论：CDIP/6/10、CDIP/</w:t>
            </w:r>
            <w:r w:rsidR="0015151D">
              <w:rPr>
                <w:rFonts w:ascii="MS Mincho" w:eastAsia="MS Mincho" w:hAnsi="MS Mincho" w:cs="MS Mincho" w:hint="eastAsia"/>
                <w:bCs/>
                <w:sz w:val="21"/>
                <w:szCs w:val="22"/>
              </w:rPr>
              <w:t>‌</w:t>
            </w:r>
            <w:r w:rsidRPr="00F45735">
              <w:rPr>
                <w:rFonts w:ascii="SimSun" w:hAnsi="SimSun" w:hint="eastAsia"/>
                <w:bCs/>
                <w:sz w:val="21"/>
                <w:szCs w:val="22"/>
                <w:lang w:eastAsia="en-CA"/>
              </w:rPr>
              <w:t>7/3、CDIP/8/5、CDIP/9/11、CDIP/</w:t>
            </w:r>
            <w:r w:rsidR="007F471C">
              <w:rPr>
                <w:rFonts w:ascii="MS Mincho" w:eastAsia="MS Mincho" w:hAnsi="MS Mincho" w:cs="MS Mincho" w:hint="eastAsia"/>
                <w:bCs/>
                <w:sz w:val="21"/>
                <w:szCs w:val="22"/>
                <w:lang w:val="en-CA"/>
              </w:rPr>
              <w:t>‌</w:t>
            </w:r>
            <w:r w:rsidRPr="00F45735">
              <w:rPr>
                <w:rFonts w:ascii="SimSun" w:hAnsi="SimSun" w:hint="eastAsia"/>
                <w:bCs/>
                <w:sz w:val="21"/>
                <w:szCs w:val="22"/>
                <w:lang w:eastAsia="en-CA"/>
              </w:rPr>
              <w:t>10/</w:t>
            </w:r>
            <w:r w:rsidRPr="00F45735">
              <w:rPr>
                <w:rFonts w:ascii="SimSun" w:hAnsi="SimSun" w:hint="eastAsia"/>
                <w:bCs/>
                <w:sz w:val="21"/>
                <w:szCs w:val="22"/>
              </w:rPr>
              <w:t>10和CDIP/10/</w:t>
            </w:r>
            <w:r w:rsidR="0015151D">
              <w:rPr>
                <w:rFonts w:ascii="MS Mincho" w:eastAsia="MS Mincho" w:hAnsi="MS Mincho" w:cs="MS Mincho" w:hint="eastAsia"/>
                <w:bCs/>
                <w:sz w:val="21"/>
                <w:szCs w:val="22"/>
              </w:rPr>
              <w:t>‌</w:t>
            </w:r>
            <w:r w:rsidRPr="00F45735">
              <w:rPr>
                <w:rFonts w:ascii="SimSun" w:hAnsi="SimSun" w:hint="eastAsia"/>
                <w:bCs/>
                <w:sz w:val="21"/>
                <w:szCs w:val="22"/>
              </w:rPr>
              <w:t>11</w:t>
            </w:r>
          </w:p>
        </w:tc>
        <w:tc>
          <w:tcPr>
            <w:tcW w:w="6180" w:type="dxa"/>
            <w:shd w:val="clear" w:color="auto" w:fill="auto"/>
          </w:tcPr>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发展议程自2007年10月通过后开始落实。</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2016年，WIPO应成员国主管部门的要求继续提供了立法援助，向各国就其现有立法或立法草案提供了意见，各国也了解了实施立法方面的各种现有选项和政策选择。</w:t>
            </w:r>
          </w:p>
          <w:p w:rsidR="007113A3" w:rsidRPr="00F45735" w:rsidRDefault="000726EA" w:rsidP="00183441">
            <w:pPr>
              <w:spacing w:afterLines="50" w:after="120" w:line="340" w:lineRule="atLeast"/>
              <w:jc w:val="both"/>
              <w:rPr>
                <w:rFonts w:ascii="SimSun" w:hAnsi="SimSun"/>
                <w:bCs/>
                <w:sz w:val="21"/>
                <w:szCs w:val="22"/>
                <w:lang w:val="en-CA"/>
              </w:rPr>
            </w:pPr>
            <w:r w:rsidRPr="00F45735">
              <w:rPr>
                <w:rFonts w:ascii="SimSun" w:hAnsi="SimSun" w:hint="eastAsia"/>
                <w:sz w:val="21"/>
                <w:szCs w:val="22"/>
              </w:rPr>
              <w:t>此外，此建议也在一直通过以下项目落实，即加强发展中国家和最不发达国家之间知识产权与发展问题南南合作项目</w:t>
            </w:r>
            <w:r w:rsidR="000A6C14">
              <w:rPr>
                <w:rFonts w:ascii="SimSun" w:hAnsi="SimSun" w:hint="eastAsia"/>
                <w:sz w:val="21"/>
                <w:szCs w:val="22"/>
              </w:rPr>
              <w:t>（</w:t>
            </w:r>
            <w:r w:rsidRPr="00F45735">
              <w:rPr>
                <w:rFonts w:ascii="SimSun" w:hAnsi="SimSun" w:hint="eastAsia"/>
                <w:sz w:val="21"/>
                <w:szCs w:val="22"/>
              </w:rPr>
              <w:t>项目DA_1_10_11_13_19_25_32_01，载于文件CDIP/7/6</w:t>
            </w:r>
            <w:r w:rsidR="00383DDB">
              <w:rPr>
                <w:rFonts w:ascii="SimSun" w:hAnsi="SimSun" w:hint="eastAsia"/>
                <w:sz w:val="21"/>
                <w:szCs w:val="22"/>
              </w:rPr>
              <w:t>）</w:t>
            </w:r>
            <w:r w:rsidRPr="00F45735">
              <w:rPr>
                <w:rFonts w:ascii="SimSun" w:hAnsi="SimSun" w:hint="eastAsia"/>
                <w:sz w:val="21"/>
                <w:szCs w:val="22"/>
              </w:rPr>
              <w:t>。项目审评报告已提交CDIP第十三届会议，现载于文件CDIP/13/4。</w:t>
            </w:r>
          </w:p>
        </w:tc>
        <w:tc>
          <w:tcPr>
            <w:tcW w:w="1800" w:type="dxa"/>
            <w:shd w:val="clear" w:color="auto" w:fill="auto"/>
          </w:tcPr>
          <w:p w:rsidR="007113A3" w:rsidRPr="00F45735" w:rsidRDefault="000726EA" w:rsidP="00183441">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CDIP/1/3</w:t>
            </w:r>
          </w:p>
        </w:tc>
        <w:tc>
          <w:tcPr>
            <w:tcW w:w="1369" w:type="dxa"/>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CDIP/3/5</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CDIP/6/3</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CDIP/12/2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CDIP/14/2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CDIP/16/2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CDIP/18/2</w:t>
            </w:r>
          </w:p>
        </w:tc>
      </w:tr>
      <w:tr w:rsidR="007113A3" w:rsidRPr="00F45735" w:rsidTr="00120C75">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val="en-CA" w:eastAsia="en-CA"/>
              </w:rPr>
            </w:pPr>
          </w:p>
        </w:tc>
        <w:tc>
          <w:tcPr>
            <w:tcW w:w="2494" w:type="dxa"/>
            <w:shd w:val="clear" w:color="auto" w:fill="auto"/>
          </w:tcPr>
          <w:p w:rsidR="007113A3" w:rsidRPr="00F45735" w:rsidRDefault="000726EA" w:rsidP="00B72D40">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在WIPO与WTO之间签订的协定框架内，WIPO应就如何运用和落实TRIPS协定中的各项权利和义务、了解和利用其中所载灵活性，向发展中国家和最不发达国家提供建议。</w:t>
            </w:r>
          </w:p>
        </w:tc>
        <w:tc>
          <w:tcPr>
            <w:tcW w:w="2099" w:type="dxa"/>
          </w:tcPr>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已随进展报告进行了讨论</w:t>
            </w:r>
            <w:r w:rsidR="000A6C14">
              <w:rPr>
                <w:rFonts w:ascii="SimSun" w:hAnsi="SimSun" w:hint="eastAsia"/>
                <w:bCs/>
                <w:sz w:val="21"/>
                <w:szCs w:val="22"/>
                <w:lang w:val="en-CA"/>
              </w:rPr>
              <w:t>（</w:t>
            </w:r>
            <w:r w:rsidRPr="00F45735">
              <w:rPr>
                <w:rFonts w:ascii="SimSun" w:hAnsi="SimSun" w:hint="eastAsia"/>
                <w:bCs/>
                <w:sz w:val="21"/>
                <w:szCs w:val="22"/>
                <w:lang w:val="en-CA"/>
              </w:rPr>
              <w:t>文件CDIP/3/5、CDIP/6/</w:t>
            </w:r>
            <w:r w:rsidR="0015151D">
              <w:rPr>
                <w:rFonts w:ascii="MS Mincho" w:eastAsia="MS Mincho" w:hAnsi="MS Mincho" w:cs="MS Mincho" w:hint="eastAsia"/>
                <w:bCs/>
                <w:sz w:val="21"/>
                <w:szCs w:val="22"/>
              </w:rPr>
              <w:t>‌</w:t>
            </w:r>
            <w:r w:rsidRPr="00F45735">
              <w:rPr>
                <w:rFonts w:ascii="SimSun" w:hAnsi="SimSun" w:hint="eastAsia"/>
                <w:bCs/>
                <w:sz w:val="21"/>
                <w:szCs w:val="22"/>
                <w:lang w:val="en-CA"/>
              </w:rPr>
              <w:t>3、CDIP/8/2和CDIP</w:t>
            </w:r>
            <w:r w:rsidR="007F471C">
              <w:rPr>
                <w:rFonts w:ascii="SimSun" w:hAnsi="SimSun" w:hint="eastAsia"/>
                <w:bCs/>
                <w:sz w:val="21"/>
                <w:szCs w:val="22"/>
                <w:lang w:val="en-CA"/>
              </w:rPr>
              <w:t>/</w:t>
            </w:r>
            <w:r w:rsidRPr="00F45735">
              <w:rPr>
                <w:rFonts w:ascii="SimSun" w:hAnsi="SimSun" w:hint="eastAsia"/>
                <w:bCs/>
                <w:sz w:val="21"/>
                <w:szCs w:val="22"/>
                <w:lang w:val="en-CA"/>
              </w:rPr>
              <w:t>10/2</w:t>
            </w:r>
            <w:r w:rsidR="00383DDB">
              <w:rPr>
                <w:rFonts w:ascii="SimSun" w:hAnsi="SimSun" w:hint="eastAsia"/>
                <w:bCs/>
                <w:sz w:val="21"/>
                <w:szCs w:val="22"/>
                <w:lang w:val="en-CA"/>
              </w:rPr>
              <w:t>）</w:t>
            </w:r>
          </w:p>
          <w:p w:rsidR="007113A3" w:rsidRPr="00F45735" w:rsidRDefault="000726EA" w:rsidP="00110CF4">
            <w:pPr>
              <w:spacing w:afterLines="50" w:after="120" w:line="340" w:lineRule="atLeast"/>
              <w:jc w:val="both"/>
              <w:rPr>
                <w:rFonts w:ascii="SimSun" w:hAnsi="SimSun"/>
                <w:bCs/>
                <w:sz w:val="21"/>
                <w:szCs w:val="22"/>
                <w:lang w:val="en-CA" w:eastAsia="en-CA"/>
              </w:rPr>
            </w:pPr>
            <w:r w:rsidRPr="00F45735">
              <w:rPr>
                <w:rFonts w:ascii="SimSun" w:hAnsi="SimSun" w:hint="eastAsia"/>
                <w:bCs/>
                <w:sz w:val="21"/>
                <w:szCs w:val="22"/>
                <w:lang w:val="en-CA"/>
              </w:rPr>
              <w:t>随下述文件进行更多讨论：CDIP/5/4、CDIP/6/</w:t>
            </w:r>
            <w:r w:rsidR="0015151D">
              <w:rPr>
                <w:rFonts w:ascii="MS Mincho" w:eastAsia="MS Mincho" w:hAnsi="MS Mincho" w:cs="MS Mincho" w:hint="eastAsia"/>
                <w:bCs/>
                <w:sz w:val="21"/>
                <w:szCs w:val="22"/>
              </w:rPr>
              <w:t>‌</w:t>
            </w:r>
            <w:r w:rsidRPr="00F45735">
              <w:rPr>
                <w:rFonts w:ascii="SimSun" w:hAnsi="SimSun" w:hint="eastAsia"/>
                <w:bCs/>
                <w:sz w:val="21"/>
                <w:szCs w:val="22"/>
                <w:lang w:val="en-CA"/>
              </w:rPr>
              <w:t>10、CDIP/7/</w:t>
            </w:r>
            <w:r w:rsidRPr="00F45735">
              <w:rPr>
                <w:rFonts w:ascii="SimSun" w:hAnsi="SimSun" w:hint="eastAsia"/>
                <w:bCs/>
                <w:sz w:val="21"/>
                <w:szCs w:val="22"/>
              </w:rPr>
              <w:t>3</w:t>
            </w:r>
            <w:r w:rsidRPr="00F45735">
              <w:rPr>
                <w:rFonts w:ascii="SimSun" w:hAnsi="SimSun" w:hint="eastAsia"/>
                <w:bCs/>
                <w:sz w:val="21"/>
                <w:szCs w:val="22"/>
                <w:lang w:val="en-CA"/>
              </w:rPr>
              <w:t>、</w:t>
            </w:r>
            <w:r w:rsidRPr="00F45735">
              <w:rPr>
                <w:rFonts w:ascii="SimSun" w:hAnsi="SimSun" w:hint="eastAsia"/>
                <w:bCs/>
                <w:sz w:val="21"/>
                <w:szCs w:val="22"/>
              </w:rPr>
              <w:t>CDIP/8/5、CDIP/</w:t>
            </w:r>
            <w:r w:rsidR="007F471C">
              <w:rPr>
                <w:rFonts w:ascii="MS Mincho" w:eastAsia="MS Mincho" w:hAnsi="MS Mincho" w:cs="MS Mincho" w:hint="eastAsia"/>
                <w:bCs/>
                <w:sz w:val="21"/>
                <w:szCs w:val="22"/>
                <w:lang w:val="en-CA"/>
              </w:rPr>
              <w:t>‌</w:t>
            </w:r>
            <w:r w:rsidRPr="00F45735">
              <w:rPr>
                <w:rFonts w:ascii="SimSun" w:hAnsi="SimSun" w:hint="eastAsia"/>
                <w:bCs/>
                <w:sz w:val="21"/>
                <w:szCs w:val="22"/>
              </w:rPr>
              <w:t>9/11、</w:t>
            </w:r>
            <w:r w:rsidRPr="00F45735">
              <w:rPr>
                <w:rFonts w:ascii="SimSun" w:hAnsi="SimSun" w:hint="eastAsia"/>
                <w:bCs/>
                <w:sz w:val="21"/>
                <w:szCs w:val="22"/>
                <w:lang w:val="en-CA" w:eastAsia="en-CA"/>
              </w:rPr>
              <w:t>CDIP/10/</w:t>
            </w:r>
            <w:r w:rsidR="007F471C">
              <w:rPr>
                <w:rFonts w:ascii="MS Mincho" w:eastAsia="MS Mincho" w:hAnsi="MS Mincho" w:cs="MS Mincho" w:hint="eastAsia"/>
                <w:bCs/>
                <w:sz w:val="21"/>
                <w:szCs w:val="22"/>
                <w:lang w:val="en-CA"/>
              </w:rPr>
              <w:t>‌</w:t>
            </w:r>
            <w:r w:rsidRPr="00F45735">
              <w:rPr>
                <w:rFonts w:ascii="SimSun" w:hAnsi="SimSun" w:hint="eastAsia"/>
                <w:bCs/>
                <w:sz w:val="21"/>
                <w:szCs w:val="22"/>
                <w:lang w:val="en-CA" w:eastAsia="en-CA"/>
              </w:rPr>
              <w:t>10、CDIP</w:t>
            </w:r>
            <w:r w:rsidRPr="00F45735">
              <w:rPr>
                <w:rFonts w:ascii="SimSun" w:hAnsi="SimSun" w:hint="eastAsia"/>
                <w:bCs/>
                <w:sz w:val="21"/>
                <w:szCs w:val="22"/>
              </w:rPr>
              <w:t>/10/11、CDIP/13/10、</w:t>
            </w:r>
            <w:r w:rsidRPr="00F45735">
              <w:rPr>
                <w:rFonts w:ascii="SimSun" w:hAnsi="SimSun"/>
                <w:bCs/>
                <w:sz w:val="21"/>
                <w:szCs w:val="22"/>
                <w:lang w:val="en-CA" w:eastAsia="en-CA"/>
              </w:rPr>
              <w:t>CDIP/</w:t>
            </w:r>
            <w:r w:rsidR="007F471C">
              <w:rPr>
                <w:rFonts w:ascii="MS Mincho" w:eastAsia="MS Mincho" w:hAnsi="MS Mincho" w:cs="MS Mincho" w:hint="eastAsia"/>
                <w:bCs/>
                <w:sz w:val="21"/>
                <w:szCs w:val="22"/>
                <w:lang w:val="en-CA"/>
              </w:rPr>
              <w:t>‌</w:t>
            </w:r>
            <w:r w:rsidRPr="00F45735">
              <w:rPr>
                <w:rFonts w:ascii="SimSun" w:hAnsi="SimSun"/>
                <w:bCs/>
                <w:sz w:val="21"/>
                <w:szCs w:val="22"/>
                <w:lang w:val="en-CA" w:eastAsia="en-CA"/>
              </w:rPr>
              <w:t>15/6</w:t>
            </w:r>
            <w:r w:rsidRPr="00F45735">
              <w:rPr>
                <w:rFonts w:ascii="SimSun" w:hAnsi="SimSun" w:hint="eastAsia"/>
                <w:bCs/>
                <w:sz w:val="21"/>
                <w:szCs w:val="22"/>
                <w:lang w:val="en-CA"/>
              </w:rPr>
              <w:t>和</w:t>
            </w:r>
            <w:r w:rsidRPr="00F45735">
              <w:rPr>
                <w:rFonts w:ascii="SimSun" w:hAnsi="SimSun"/>
                <w:bCs/>
                <w:sz w:val="21"/>
                <w:szCs w:val="22"/>
                <w:lang w:val="en-CA" w:eastAsia="en-CA"/>
              </w:rPr>
              <w:t>CDIP/16/5</w:t>
            </w:r>
          </w:p>
        </w:tc>
        <w:tc>
          <w:tcPr>
            <w:tcW w:w="6180" w:type="dxa"/>
          </w:tcPr>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发展议程自2007年10月通过后开始落实。</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WIPO定期向发展中国家和最不发达国家提供关于如何落实和运用TRIPS协定中的各项权利和义务以及了解和利用其中所载的灵活性方面的立法意见。文件“多边法律框架下的专利相关灵活性及其在国家和地区层面上的立法落实”已提交CDIP第五届会议。此文件的第二部分载有CDIP第六届会议批准的五个新灵活性，该部分内容已提交给委员会第七届会议。在第十三届会议上，CDIP讨论了载有两项新灵活性的文件的第三部分。载有两个灵活性的文件第四部分已提交给CDIP第十五届会议。</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rPr>
              <w:t>WIPO还定期就有关TRIPS落实、灵活性和公共政策的问题，向WTO贸易政策课程和国家或次区域研习</w:t>
            </w:r>
            <w:proofErr w:type="gramStart"/>
            <w:r w:rsidRPr="00F45735">
              <w:rPr>
                <w:rFonts w:ascii="SimSun" w:hAnsi="SimSun" w:hint="eastAsia"/>
                <w:bCs/>
                <w:sz w:val="21"/>
                <w:szCs w:val="22"/>
              </w:rPr>
              <w:t>班提供</w:t>
            </w:r>
            <w:proofErr w:type="gramEnd"/>
            <w:r w:rsidRPr="00F45735">
              <w:rPr>
                <w:rFonts w:ascii="SimSun" w:hAnsi="SimSun" w:hint="eastAsia"/>
                <w:bCs/>
                <w:sz w:val="21"/>
                <w:szCs w:val="22"/>
              </w:rPr>
              <w:t>意见，以支持成员国落实TRIPS。</w:t>
            </w:r>
          </w:p>
          <w:p w:rsidR="007113A3" w:rsidRPr="00F45735" w:rsidRDefault="000726EA" w:rsidP="000B66BD">
            <w:pPr>
              <w:adjustRightInd w:val="0"/>
              <w:spacing w:afterLines="50" w:after="120" w:line="340" w:lineRule="atLeast"/>
              <w:jc w:val="both"/>
              <w:rPr>
                <w:rFonts w:ascii="SimSun" w:hAnsi="SimSun"/>
                <w:color w:val="000000"/>
                <w:sz w:val="21"/>
                <w:szCs w:val="22"/>
              </w:rPr>
            </w:pPr>
            <w:r w:rsidRPr="00F45735">
              <w:rPr>
                <w:rFonts w:ascii="SimSun" w:hAnsi="SimSun" w:cs="SimSun" w:hint="eastAsia"/>
                <w:bCs/>
                <w:color w:val="000000"/>
                <w:sz w:val="21"/>
                <w:szCs w:val="22"/>
                <w:lang w:val="en-CA"/>
              </w:rPr>
              <w:t>如成员国在</w:t>
            </w:r>
            <w:r w:rsidRPr="00F45735">
              <w:rPr>
                <w:rFonts w:ascii="SimSun" w:hAnsi="SimSun"/>
                <w:bCs/>
                <w:color w:val="000000"/>
                <w:sz w:val="21"/>
                <w:szCs w:val="22"/>
                <w:lang w:val="en-CA"/>
              </w:rPr>
              <w:t>CDIP</w:t>
            </w:r>
            <w:r w:rsidRPr="00F45735">
              <w:rPr>
                <w:rFonts w:ascii="SimSun" w:hAnsi="SimSun" w:cs="SimSun" w:hint="eastAsia"/>
                <w:bCs/>
                <w:color w:val="000000"/>
                <w:sz w:val="21"/>
                <w:szCs w:val="22"/>
                <w:lang w:val="en-CA"/>
              </w:rPr>
              <w:t>第六届会议上商定的那样，</w:t>
            </w:r>
            <w:r w:rsidRPr="00F45735">
              <w:rPr>
                <w:rFonts w:ascii="SimSun" w:hAnsi="SimSun"/>
                <w:bCs/>
                <w:color w:val="000000"/>
                <w:sz w:val="21"/>
                <w:szCs w:val="22"/>
                <w:lang w:val="en-CA"/>
              </w:rPr>
              <w:t>WIPO</w:t>
            </w:r>
            <w:r w:rsidRPr="00F45735">
              <w:rPr>
                <w:rFonts w:ascii="SimSun" w:hAnsi="SimSun" w:cs="SimSun" w:hint="eastAsia"/>
                <w:bCs/>
                <w:color w:val="000000"/>
                <w:sz w:val="21"/>
                <w:szCs w:val="22"/>
                <w:lang w:val="en-CA"/>
              </w:rPr>
              <w:t>推出了一个网页，专门提供与知识产权制度的使用和灵活性有关的信息，包括</w:t>
            </w:r>
            <w:r w:rsidRPr="00F45735">
              <w:rPr>
                <w:rFonts w:ascii="SimSun" w:hAnsi="SimSun"/>
                <w:bCs/>
                <w:color w:val="000000"/>
                <w:sz w:val="21"/>
                <w:szCs w:val="22"/>
                <w:lang w:val="en-CA"/>
              </w:rPr>
              <w:t>WIPO</w:t>
            </w:r>
            <w:r w:rsidRPr="00F45735">
              <w:rPr>
                <w:rFonts w:ascii="SimSun" w:hAnsi="SimSun" w:cs="SimSun" w:hint="eastAsia"/>
                <w:bCs/>
                <w:color w:val="000000"/>
                <w:sz w:val="21"/>
                <w:szCs w:val="22"/>
                <w:lang w:val="en-CA"/>
              </w:rPr>
              <w:t>与其他相关</w:t>
            </w:r>
            <w:r w:rsidRPr="00F45735">
              <w:rPr>
                <w:rFonts w:ascii="SimSun" w:hAnsi="SimSun"/>
                <w:bCs/>
                <w:color w:val="000000"/>
                <w:sz w:val="21"/>
                <w:szCs w:val="22"/>
                <w:lang w:val="en-CA"/>
              </w:rPr>
              <w:t>IGO</w:t>
            </w:r>
            <w:r w:rsidRPr="00F45735">
              <w:rPr>
                <w:rFonts w:ascii="SimSun" w:hAnsi="SimSun" w:cs="SimSun" w:hint="eastAsia"/>
                <w:bCs/>
                <w:color w:val="000000"/>
                <w:sz w:val="21"/>
                <w:szCs w:val="22"/>
                <w:lang w:val="en-CA"/>
              </w:rPr>
              <w:t>制作的关于灵活性的资料以及国家知识产权法中有关灵活性的条款的数据库。应</w:t>
            </w:r>
            <w:r w:rsidRPr="00F45735">
              <w:rPr>
                <w:rFonts w:ascii="SimSun" w:hAnsi="SimSun"/>
                <w:bCs/>
                <w:color w:val="000000"/>
                <w:sz w:val="21"/>
                <w:szCs w:val="22"/>
                <w:lang w:val="en-CA"/>
              </w:rPr>
              <w:t>CDIP</w:t>
            </w:r>
            <w:r w:rsidRPr="00F45735">
              <w:rPr>
                <w:rFonts w:ascii="SimSun" w:hAnsi="SimSun" w:cs="SimSun" w:hint="eastAsia"/>
                <w:bCs/>
                <w:color w:val="000000"/>
                <w:sz w:val="21"/>
                <w:szCs w:val="22"/>
                <w:lang w:val="en-CA"/>
              </w:rPr>
              <w:t>在第十五届会议上提出的要求，现已更新了灵活性数据库，目前该数据库包含有关来自</w:t>
            </w:r>
            <w:r w:rsidRPr="00F45735">
              <w:rPr>
                <w:rFonts w:ascii="SimSun" w:hAnsi="SimSun"/>
                <w:bCs/>
                <w:color w:val="000000"/>
                <w:sz w:val="21"/>
                <w:szCs w:val="22"/>
                <w:lang w:val="en-CA"/>
              </w:rPr>
              <w:t>202</w:t>
            </w:r>
            <w:r w:rsidRPr="00F45735">
              <w:rPr>
                <w:rFonts w:ascii="SimSun" w:hAnsi="SimSun" w:cs="SimSun" w:hint="eastAsia"/>
                <w:bCs/>
                <w:color w:val="000000"/>
                <w:sz w:val="21"/>
                <w:szCs w:val="22"/>
                <w:lang w:val="en-CA"/>
              </w:rPr>
              <w:t>个选定辖区的灵活性相关国家知识产权立法的</w:t>
            </w:r>
            <w:r w:rsidRPr="00F45735">
              <w:rPr>
                <w:rFonts w:ascii="SimSun" w:hAnsi="SimSun"/>
                <w:bCs/>
                <w:color w:val="000000"/>
                <w:sz w:val="21"/>
                <w:szCs w:val="22"/>
                <w:lang w:val="en-CA"/>
              </w:rPr>
              <w:t>1,371</w:t>
            </w:r>
            <w:r w:rsidRPr="00F45735">
              <w:rPr>
                <w:rFonts w:ascii="SimSun" w:hAnsi="SimSun" w:cs="SimSun" w:hint="eastAsia"/>
                <w:bCs/>
                <w:color w:val="000000"/>
                <w:sz w:val="21"/>
                <w:szCs w:val="22"/>
                <w:lang w:val="en-CA"/>
              </w:rPr>
              <w:t>条规定。</w:t>
            </w:r>
          </w:p>
          <w:p w:rsidR="00945458" w:rsidRDefault="000726EA" w:rsidP="000B66BD">
            <w:pPr>
              <w:adjustRightInd w:val="0"/>
              <w:spacing w:afterLines="50" w:after="120" w:line="340" w:lineRule="atLeast"/>
              <w:jc w:val="both"/>
              <w:rPr>
                <w:rFonts w:ascii="SimSun" w:hAnsi="SimSun"/>
                <w:color w:val="000000"/>
                <w:sz w:val="21"/>
                <w:szCs w:val="22"/>
              </w:rPr>
            </w:pPr>
            <w:r w:rsidRPr="00F45735">
              <w:rPr>
                <w:rFonts w:ascii="SimSun" w:hAnsi="SimSun" w:cs="SimSun" w:hint="eastAsia"/>
                <w:color w:val="000000"/>
                <w:sz w:val="21"/>
                <w:szCs w:val="22"/>
              </w:rPr>
              <w:t>英文、法文和西班牙文的两个灵活性方面的网页和数据库之更新版本，已提交给委员会第十六届会议。</w:t>
            </w:r>
          </w:p>
          <w:p w:rsidR="00945458" w:rsidRDefault="000726EA" w:rsidP="000B66BD">
            <w:pPr>
              <w:adjustRightInd w:val="0"/>
              <w:spacing w:afterLines="50" w:after="120" w:line="340" w:lineRule="atLeast"/>
              <w:jc w:val="both"/>
              <w:rPr>
                <w:rFonts w:ascii="SimSun" w:hAnsi="SimSun"/>
                <w:color w:val="000000"/>
                <w:sz w:val="21"/>
                <w:szCs w:val="22"/>
              </w:rPr>
            </w:pPr>
            <w:r w:rsidRPr="00F45735">
              <w:rPr>
                <w:rFonts w:ascii="SimSun" w:hAnsi="SimSun" w:cs="SimSun" w:hint="eastAsia"/>
                <w:color w:val="000000"/>
                <w:sz w:val="21"/>
                <w:szCs w:val="22"/>
              </w:rPr>
              <w:t>载于文件</w:t>
            </w:r>
            <w:r w:rsidRPr="00F45735">
              <w:rPr>
                <w:rFonts w:ascii="SimSun" w:hAnsi="SimSun"/>
                <w:color w:val="000000"/>
                <w:sz w:val="21"/>
                <w:szCs w:val="22"/>
              </w:rPr>
              <w:t>CDIP/16/5</w:t>
            </w:r>
            <w:r w:rsidRPr="00F45735">
              <w:rPr>
                <w:rFonts w:ascii="SimSun" w:hAnsi="SimSun" w:cs="SimSun" w:hint="eastAsia"/>
                <w:color w:val="000000"/>
                <w:sz w:val="21"/>
                <w:szCs w:val="22"/>
              </w:rPr>
              <w:t>中的灵活性数据库更新报告也已提交给</w:t>
            </w:r>
            <w:r w:rsidRPr="00F45735">
              <w:rPr>
                <w:rFonts w:ascii="SimSun" w:hAnsi="SimSun"/>
                <w:color w:val="000000"/>
                <w:sz w:val="21"/>
                <w:szCs w:val="22"/>
              </w:rPr>
              <w:t>CDIP</w:t>
            </w:r>
            <w:r w:rsidRPr="00F45735">
              <w:rPr>
                <w:rFonts w:ascii="SimSun" w:hAnsi="SimSun" w:cs="SimSun" w:hint="eastAsia"/>
                <w:color w:val="000000"/>
                <w:sz w:val="21"/>
                <w:szCs w:val="22"/>
              </w:rPr>
              <w:t>第十六届会议。</w:t>
            </w:r>
          </w:p>
          <w:p w:rsidR="00945458" w:rsidRDefault="000726EA" w:rsidP="000B66BD">
            <w:pPr>
              <w:spacing w:afterLines="50" w:after="120" w:line="340" w:lineRule="atLeast"/>
              <w:jc w:val="both"/>
              <w:rPr>
                <w:rFonts w:ascii="SimSun" w:hAnsi="SimSun"/>
                <w:color w:val="000000"/>
                <w:sz w:val="21"/>
                <w:szCs w:val="22"/>
              </w:rPr>
            </w:pPr>
            <w:r w:rsidRPr="00F45735">
              <w:rPr>
                <w:rFonts w:ascii="SimSun" w:hAnsi="SimSun" w:hint="eastAsia"/>
                <w:color w:val="000000"/>
                <w:sz w:val="21"/>
                <w:szCs w:val="22"/>
              </w:rPr>
              <w:lastRenderedPageBreak/>
              <w:t>此外，更新灵活性数据库的机制已提交给CDIP第十七届会议，并且更新灵活性数据库的修正提案也已提交给CDIP第十八届会议（分别载于文件CDIP/17/5和文件CDIP/18/5）。</w:t>
            </w:r>
          </w:p>
          <w:p w:rsidR="00945458"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hint="eastAsia"/>
                <w:bCs/>
                <w:sz w:val="21"/>
                <w:szCs w:val="22"/>
                <w:lang w:val="en-CA" w:eastAsia="en-CA"/>
              </w:rPr>
              <w:t>灵活性网页，见：http：//www.wipo.int/ip-development/en</w:t>
            </w:r>
            <w:r w:rsidR="0015151D">
              <w:rPr>
                <w:rFonts w:ascii="MS Mincho" w:eastAsia="MS Mincho" w:hAnsi="MS Mincho" w:cs="MS Mincho" w:hint="eastAsia"/>
                <w:bCs/>
                <w:sz w:val="21"/>
                <w:szCs w:val="22"/>
              </w:rPr>
              <w:t>‌</w:t>
            </w:r>
            <w:r w:rsidRPr="00F45735">
              <w:rPr>
                <w:rFonts w:ascii="SimSun" w:hAnsi="SimSun" w:hint="eastAsia"/>
                <w:bCs/>
                <w:sz w:val="21"/>
                <w:szCs w:val="22"/>
                <w:lang w:val="en-CA" w:eastAsia="en-CA"/>
              </w:rPr>
              <w:t>agenda/flexibilities/。</w:t>
            </w:r>
          </w:p>
          <w:p w:rsidR="007113A3" w:rsidRPr="00F45735" w:rsidRDefault="000726EA" w:rsidP="00110CF4">
            <w:pPr>
              <w:spacing w:afterLines="50" w:after="120" w:line="340" w:lineRule="atLeast"/>
              <w:jc w:val="both"/>
              <w:rPr>
                <w:rFonts w:ascii="SimSun" w:hAnsi="SimSun"/>
                <w:bCs/>
                <w:sz w:val="21"/>
                <w:szCs w:val="22"/>
                <w:lang w:val="en-CA" w:eastAsia="en-CA"/>
              </w:rPr>
            </w:pPr>
            <w:r w:rsidRPr="00F45735">
              <w:rPr>
                <w:rFonts w:ascii="SimSun" w:hAnsi="SimSun" w:hint="eastAsia"/>
                <w:bCs/>
                <w:sz w:val="21"/>
                <w:szCs w:val="22"/>
                <w:lang w:val="en-CA" w:eastAsia="en-CA"/>
              </w:rPr>
              <w:t>灵活性数据库</w:t>
            </w:r>
            <w:r w:rsidRPr="00F45735">
              <w:rPr>
                <w:rFonts w:ascii="SimSun" w:hAnsi="SimSun" w:hint="eastAsia"/>
                <w:bCs/>
                <w:sz w:val="21"/>
                <w:szCs w:val="22"/>
                <w:lang w:val="en-CA"/>
              </w:rPr>
              <w:t>网页</w:t>
            </w:r>
            <w:r w:rsidRPr="00F45735">
              <w:rPr>
                <w:rFonts w:ascii="SimSun" w:hAnsi="SimSun" w:hint="eastAsia"/>
                <w:bCs/>
                <w:sz w:val="21"/>
                <w:szCs w:val="22"/>
                <w:lang w:val="en-CA" w:eastAsia="en-CA"/>
              </w:rPr>
              <w:t>，见：http：//www.wipo.int/ip-development/en/agenda/flexibilities/search.jsp。</w:t>
            </w:r>
          </w:p>
        </w:tc>
        <w:tc>
          <w:tcPr>
            <w:tcW w:w="1800" w:type="dxa"/>
          </w:tcPr>
          <w:p w:rsidR="007113A3" w:rsidRPr="00F45735" w:rsidRDefault="000726EA" w:rsidP="00183441">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eastAsia="en-CA"/>
              </w:rPr>
              <w:lastRenderedPageBreak/>
              <w:t>CDIP/1/3</w:t>
            </w:r>
          </w:p>
        </w:tc>
        <w:tc>
          <w:tcPr>
            <w:tcW w:w="1369" w:type="dxa"/>
            <w:shd w:val="clear" w:color="auto" w:fill="auto"/>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CDIP/3/5</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CDIP/6/3</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CDIP/12/2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CDIP/14/2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CDIP/16/2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CDIP/18/2</w:t>
            </w:r>
          </w:p>
        </w:tc>
      </w:tr>
      <w:tr w:rsidR="007113A3" w:rsidRPr="00F45735" w:rsidTr="007F471C">
        <w:trPr>
          <w:jc w:val="center"/>
        </w:trPr>
        <w:tc>
          <w:tcPr>
            <w:tcW w:w="675" w:type="dxa"/>
            <w:shd w:val="clear" w:color="auto" w:fill="auto"/>
          </w:tcPr>
          <w:p w:rsidR="007113A3" w:rsidRPr="00F45735" w:rsidRDefault="007113A3" w:rsidP="00C05942">
            <w:pPr>
              <w:numPr>
                <w:ilvl w:val="0"/>
                <w:numId w:val="9"/>
              </w:numPr>
              <w:spacing w:after="50" w:line="340" w:lineRule="atLeast"/>
              <w:rPr>
                <w:rFonts w:ascii="SimSun" w:hAnsi="SimSun"/>
                <w:bCs/>
                <w:sz w:val="21"/>
                <w:szCs w:val="22"/>
                <w:lang w:val="en-CA" w:eastAsia="en-CA"/>
              </w:rPr>
            </w:pPr>
          </w:p>
        </w:tc>
        <w:tc>
          <w:tcPr>
            <w:tcW w:w="2494" w:type="dxa"/>
            <w:shd w:val="clear" w:color="auto" w:fill="auto"/>
          </w:tcPr>
          <w:p w:rsidR="007113A3" w:rsidRPr="00F45735" w:rsidRDefault="000726EA" w:rsidP="00B72D40">
            <w:pPr>
              <w:spacing w:afterLines="50" w:after="120" w:line="340" w:lineRule="atLeast"/>
              <w:jc w:val="both"/>
              <w:rPr>
                <w:rFonts w:ascii="SimSun" w:hAnsi="SimSun"/>
                <w:bCs/>
                <w:sz w:val="21"/>
                <w:szCs w:val="22"/>
                <w:lang w:val="en-CA" w:eastAsia="en-CA"/>
              </w:rPr>
            </w:pPr>
            <w:r w:rsidRPr="00F45735">
              <w:rPr>
                <w:rFonts w:ascii="SimSun" w:hAnsi="SimSun" w:hint="eastAsia"/>
                <w:bCs/>
                <w:sz w:val="21"/>
                <w:szCs w:val="22"/>
                <w:lang w:val="en-CA" w:eastAsia="en-CA"/>
              </w:rPr>
              <w:t>准则制定活动应：</w:t>
            </w:r>
          </w:p>
          <w:p w:rsidR="00945458" w:rsidRDefault="000726EA" w:rsidP="00B72D40">
            <w:pPr>
              <w:numPr>
                <w:ilvl w:val="0"/>
                <w:numId w:val="12"/>
              </w:numPr>
              <w:tabs>
                <w:tab w:val="left" w:pos="567"/>
              </w:tabs>
              <w:spacing w:afterLines="50" w:after="120" w:line="340" w:lineRule="atLeast"/>
              <w:ind w:left="91" w:hanging="17"/>
              <w:jc w:val="both"/>
              <w:rPr>
                <w:rFonts w:ascii="SimSun" w:hAnsi="SimSun"/>
                <w:bCs/>
                <w:sz w:val="21"/>
                <w:szCs w:val="22"/>
              </w:rPr>
            </w:pPr>
            <w:r w:rsidRPr="00F45735">
              <w:rPr>
                <w:rFonts w:ascii="SimSun" w:hAnsi="SimSun" w:hint="eastAsia"/>
                <w:bCs/>
                <w:sz w:val="21"/>
                <w:szCs w:val="22"/>
              </w:rPr>
              <w:t>具有包容性，并受成员国驱动；</w:t>
            </w:r>
          </w:p>
          <w:p w:rsidR="00945458" w:rsidRDefault="000726EA" w:rsidP="00B72D40">
            <w:pPr>
              <w:numPr>
                <w:ilvl w:val="0"/>
                <w:numId w:val="12"/>
              </w:numPr>
              <w:tabs>
                <w:tab w:val="left" w:pos="567"/>
              </w:tabs>
              <w:spacing w:afterLines="50" w:after="120" w:line="340" w:lineRule="atLeast"/>
              <w:ind w:left="91" w:hanging="17"/>
              <w:jc w:val="both"/>
              <w:rPr>
                <w:rFonts w:ascii="SimSun" w:hAnsi="SimSun"/>
                <w:bCs/>
                <w:sz w:val="21"/>
                <w:szCs w:val="22"/>
              </w:rPr>
            </w:pPr>
            <w:r w:rsidRPr="00F45735">
              <w:rPr>
                <w:rFonts w:ascii="SimSun" w:hAnsi="SimSun" w:hint="eastAsia"/>
                <w:bCs/>
                <w:sz w:val="21"/>
                <w:szCs w:val="22"/>
              </w:rPr>
              <w:t>考虑到不同的发展水平；</w:t>
            </w:r>
          </w:p>
          <w:p w:rsidR="00945458" w:rsidRDefault="000726EA" w:rsidP="00B72D40">
            <w:pPr>
              <w:numPr>
                <w:ilvl w:val="0"/>
                <w:numId w:val="12"/>
              </w:numPr>
              <w:tabs>
                <w:tab w:val="left" w:pos="567"/>
              </w:tabs>
              <w:spacing w:afterLines="50" w:after="120" w:line="340" w:lineRule="atLeast"/>
              <w:ind w:left="91" w:hanging="17"/>
              <w:jc w:val="both"/>
              <w:rPr>
                <w:rFonts w:ascii="SimSun" w:hAnsi="SimSun"/>
                <w:bCs/>
                <w:sz w:val="21"/>
                <w:szCs w:val="22"/>
              </w:rPr>
            </w:pPr>
            <w:r w:rsidRPr="00F45735">
              <w:rPr>
                <w:rFonts w:ascii="SimSun" w:hAnsi="SimSun" w:hint="eastAsia"/>
                <w:bCs/>
                <w:sz w:val="21"/>
                <w:szCs w:val="22"/>
              </w:rPr>
              <w:t>兼顾成本与利益之间的均衡；</w:t>
            </w:r>
          </w:p>
          <w:p w:rsidR="00945458" w:rsidRDefault="000726EA" w:rsidP="00B72D40">
            <w:pPr>
              <w:numPr>
                <w:ilvl w:val="0"/>
                <w:numId w:val="12"/>
              </w:numPr>
              <w:tabs>
                <w:tab w:val="left" w:pos="567"/>
              </w:tabs>
              <w:spacing w:afterLines="50" w:after="120" w:line="340" w:lineRule="atLeast"/>
              <w:ind w:left="91" w:hanging="17"/>
              <w:jc w:val="both"/>
              <w:rPr>
                <w:rFonts w:ascii="SimSun" w:hAnsi="SimSun"/>
                <w:bCs/>
                <w:sz w:val="21"/>
                <w:szCs w:val="22"/>
                <w:lang w:val="en-CA"/>
              </w:rPr>
            </w:pPr>
            <w:r w:rsidRPr="00F45735">
              <w:rPr>
                <w:rFonts w:ascii="SimSun" w:hAnsi="SimSun" w:hint="eastAsia"/>
                <w:bCs/>
                <w:sz w:val="21"/>
                <w:szCs w:val="22"/>
                <w:lang w:val="en-CA"/>
              </w:rPr>
              <w:t>成为一项参与性程序，兼顾WIPO所有成员国的利益和优先重点，并兼顾包括经认可的政府间组织和非政府组织在内的其他利益攸关者的观点；</w:t>
            </w:r>
          </w:p>
          <w:p w:rsidR="007113A3" w:rsidRPr="00F45735" w:rsidRDefault="000726EA" w:rsidP="00B72D40">
            <w:pPr>
              <w:numPr>
                <w:ilvl w:val="0"/>
                <w:numId w:val="12"/>
              </w:numPr>
              <w:tabs>
                <w:tab w:val="left" w:pos="567"/>
              </w:tabs>
              <w:spacing w:afterLines="50" w:after="120" w:line="340" w:lineRule="atLeast"/>
              <w:ind w:left="91" w:hanging="17"/>
              <w:jc w:val="both"/>
              <w:rPr>
                <w:rFonts w:ascii="SimSun" w:hAnsi="SimSun"/>
                <w:bCs/>
                <w:sz w:val="21"/>
                <w:szCs w:val="22"/>
                <w:lang w:val="en-CA"/>
              </w:rPr>
            </w:pPr>
            <w:r w:rsidRPr="00F45735">
              <w:rPr>
                <w:rFonts w:ascii="SimSun" w:hAnsi="SimSun" w:hint="eastAsia"/>
                <w:bCs/>
                <w:sz w:val="21"/>
                <w:szCs w:val="22"/>
                <w:lang w:val="en-CA"/>
              </w:rPr>
              <w:t>符合WIPO秘书处</w:t>
            </w:r>
            <w:r w:rsidRPr="00F45735">
              <w:rPr>
                <w:rFonts w:ascii="SimSun" w:hAnsi="SimSun" w:hint="eastAsia"/>
                <w:bCs/>
                <w:sz w:val="21"/>
                <w:szCs w:val="22"/>
                <w:lang w:val="en-CA"/>
              </w:rPr>
              <w:lastRenderedPageBreak/>
              <w:t>保持中立的原则。</w:t>
            </w:r>
          </w:p>
        </w:tc>
        <w:tc>
          <w:tcPr>
            <w:tcW w:w="2099" w:type="dxa"/>
            <w:shd w:val="clear" w:color="auto" w:fill="auto"/>
          </w:tcPr>
          <w:p w:rsidR="007113A3" w:rsidRPr="00F45735"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lastRenderedPageBreak/>
              <w:t>已随进展报告进行了讨论</w:t>
            </w:r>
            <w:r w:rsidR="000A6C14">
              <w:rPr>
                <w:rFonts w:ascii="SimSun" w:hAnsi="SimSun" w:hint="eastAsia"/>
                <w:bCs/>
                <w:sz w:val="21"/>
                <w:szCs w:val="22"/>
                <w:lang w:val="en-CA"/>
              </w:rPr>
              <w:t>（</w:t>
            </w:r>
            <w:r w:rsidRPr="00F45735">
              <w:rPr>
                <w:rFonts w:ascii="SimSun" w:hAnsi="SimSun" w:hint="eastAsia"/>
                <w:bCs/>
                <w:sz w:val="21"/>
                <w:szCs w:val="22"/>
                <w:lang w:val="en-CA"/>
              </w:rPr>
              <w:t>文件CDIP/3/5、CDIP/</w:t>
            </w:r>
            <w:r w:rsidR="007F471C">
              <w:rPr>
                <w:rFonts w:ascii="SimSun" w:hAnsi="SimSun"/>
                <w:bCs/>
                <w:sz w:val="21"/>
                <w:szCs w:val="22"/>
                <w:lang w:val="en-CA"/>
              </w:rPr>
              <w:t>‌</w:t>
            </w:r>
            <w:r w:rsidRPr="00F45735">
              <w:rPr>
                <w:rFonts w:ascii="SimSun" w:hAnsi="SimSun" w:hint="eastAsia"/>
                <w:bCs/>
                <w:sz w:val="21"/>
                <w:szCs w:val="22"/>
                <w:lang w:val="en-CA"/>
              </w:rPr>
              <w:t>6/</w:t>
            </w:r>
            <w:r w:rsidR="0015151D">
              <w:rPr>
                <w:rFonts w:ascii="MS Mincho" w:eastAsia="MS Mincho" w:hAnsi="MS Mincho" w:cs="MS Mincho" w:hint="eastAsia"/>
                <w:bCs/>
                <w:sz w:val="21"/>
                <w:szCs w:val="22"/>
              </w:rPr>
              <w:t>‌</w:t>
            </w:r>
            <w:r w:rsidRPr="00F45735">
              <w:rPr>
                <w:rFonts w:ascii="SimSun" w:hAnsi="SimSun" w:hint="eastAsia"/>
                <w:bCs/>
                <w:sz w:val="21"/>
                <w:szCs w:val="22"/>
                <w:lang w:val="en-CA"/>
              </w:rPr>
              <w:t>3、CDIP/8/2和CDIP/10/2</w:t>
            </w:r>
            <w:r w:rsidR="00383DDB">
              <w:rPr>
                <w:rFonts w:ascii="SimSun" w:hAnsi="SimSun" w:hint="eastAsia"/>
                <w:bCs/>
                <w:sz w:val="21"/>
                <w:szCs w:val="22"/>
                <w:lang w:val="en-CA"/>
              </w:rPr>
              <w:t>）</w:t>
            </w:r>
          </w:p>
        </w:tc>
        <w:tc>
          <w:tcPr>
            <w:tcW w:w="6180" w:type="dxa"/>
            <w:shd w:val="clear" w:color="auto" w:fill="auto"/>
          </w:tcPr>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发展议程自2007年10月通过后开始落实。</w:t>
            </w:r>
          </w:p>
          <w:p w:rsidR="00945458" w:rsidRDefault="000726EA" w:rsidP="000B66BD">
            <w:pPr>
              <w:spacing w:afterLines="50" w:after="120" w:line="340" w:lineRule="atLeast"/>
              <w:jc w:val="both"/>
              <w:rPr>
                <w:rFonts w:ascii="SimSun" w:hAnsi="SimSun"/>
                <w:sz w:val="21"/>
                <w:szCs w:val="22"/>
              </w:rPr>
            </w:pPr>
            <w:r w:rsidRPr="00F45735">
              <w:rPr>
                <w:rFonts w:ascii="SimSun" w:hAnsi="SimSun" w:hint="eastAsia"/>
                <w:sz w:val="21"/>
                <w:szCs w:val="22"/>
              </w:rPr>
              <w:t>2007年10月，大会要求所有WIPO机构，包括准则制定委员会，落实此项建议</w:t>
            </w:r>
            <w:r w:rsidR="000A6C14">
              <w:rPr>
                <w:rFonts w:ascii="SimSun" w:hAnsi="SimSun" w:hint="eastAsia"/>
                <w:sz w:val="21"/>
                <w:szCs w:val="22"/>
              </w:rPr>
              <w:t>（</w:t>
            </w:r>
            <w:r w:rsidRPr="00F45735">
              <w:rPr>
                <w:rFonts w:ascii="SimSun" w:hAnsi="SimSun" w:hint="eastAsia"/>
                <w:sz w:val="21"/>
                <w:szCs w:val="22"/>
              </w:rPr>
              <w:t>以及其余需要立即落实的19项建议</w:t>
            </w:r>
            <w:r w:rsidR="00383DDB">
              <w:rPr>
                <w:rFonts w:ascii="SimSun" w:hAnsi="SimSun" w:hint="eastAsia"/>
                <w:sz w:val="21"/>
                <w:szCs w:val="22"/>
              </w:rPr>
              <w:t>）</w:t>
            </w:r>
            <w:r w:rsidRPr="00F45735">
              <w:rPr>
                <w:rFonts w:ascii="SimSun" w:hAnsi="SimSun" w:hint="eastAsia"/>
                <w:sz w:val="21"/>
                <w:szCs w:val="22"/>
              </w:rPr>
              <w:t>。成员国通过参与委员会，对确保落实发挥了关键作用。</w:t>
            </w:r>
          </w:p>
          <w:p w:rsidR="00945458" w:rsidRDefault="000726EA" w:rsidP="000B66BD">
            <w:pPr>
              <w:spacing w:afterLines="50" w:after="120" w:line="340" w:lineRule="atLeast"/>
              <w:jc w:val="both"/>
              <w:rPr>
                <w:rFonts w:ascii="SimSun" w:hAnsi="SimSun"/>
                <w:sz w:val="21"/>
                <w:szCs w:val="22"/>
                <w:highlight w:val="yellow"/>
              </w:rPr>
            </w:pPr>
            <w:r w:rsidRPr="00F45735">
              <w:rPr>
                <w:rFonts w:ascii="SimSun" w:hAnsi="SimSun" w:hint="eastAsia"/>
                <w:sz w:val="21"/>
                <w:szCs w:val="22"/>
                <w:u w:val="single"/>
              </w:rPr>
              <w:t>包容性以及政府间组织和非政府组织的观点</w:t>
            </w:r>
            <w:r w:rsidRPr="00F45735">
              <w:rPr>
                <w:rFonts w:ascii="SimSun" w:hAnsi="SimSun" w:hint="eastAsia"/>
                <w:sz w:val="21"/>
                <w:szCs w:val="22"/>
              </w:rPr>
              <w:t>：</w:t>
            </w:r>
            <w:r w:rsidRPr="00F45735">
              <w:rPr>
                <w:rFonts w:ascii="SimSun" w:hAnsi="SimSun"/>
                <w:sz w:val="21"/>
                <w:szCs w:val="22"/>
              </w:rPr>
              <w:t>2016</w:t>
            </w:r>
            <w:r w:rsidRPr="00F45735">
              <w:rPr>
                <w:rFonts w:ascii="SimSun" w:hAnsi="SimSun" w:hint="eastAsia"/>
                <w:sz w:val="21"/>
                <w:szCs w:val="22"/>
              </w:rPr>
              <w:t>年，三个国际非政府组织和两个国家非政府组织在上届WIPO大会期间经认可成为新的常驻观察员。目前，共有258个国际非政府组织和83个国家非政府组织拥有WIPO的常驻观察员资格。</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u w:val="single"/>
                <w:lang w:val="en-CA"/>
              </w:rPr>
              <w:t>成员国驱动</w:t>
            </w:r>
            <w:r w:rsidRPr="00377E73">
              <w:rPr>
                <w:rFonts w:ascii="SimSun" w:hAnsi="SimSun" w:hint="eastAsia"/>
                <w:bCs/>
                <w:sz w:val="21"/>
                <w:szCs w:val="22"/>
                <w:lang w:val="en-CA"/>
              </w:rPr>
              <w:t>：</w:t>
            </w:r>
            <w:r w:rsidRPr="00F45735">
              <w:rPr>
                <w:rFonts w:ascii="SimSun" w:hAnsi="SimSun" w:hint="eastAsia"/>
                <w:bCs/>
                <w:sz w:val="21"/>
                <w:szCs w:val="22"/>
                <w:lang w:val="en-CA"/>
              </w:rPr>
              <w:t>议程以及即将在各委员会讨论的问题，均由成员国在各委员会的上次会议中确定或由WIPO大会确定。</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u w:val="single"/>
                <w:lang w:val="en-CA"/>
              </w:rPr>
              <w:t>不同发展水平</w:t>
            </w:r>
            <w:r w:rsidRPr="00F45735">
              <w:rPr>
                <w:rFonts w:ascii="SimSun" w:hAnsi="SimSun" w:hint="eastAsia"/>
                <w:bCs/>
                <w:sz w:val="21"/>
                <w:szCs w:val="22"/>
                <w:lang w:val="en-CA"/>
              </w:rPr>
              <w:t>：委员会正在讨论的问题反映多种利益，它们是由发展水平迥异的不同国家提出的。</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u w:val="single"/>
                <w:lang w:val="en-CA"/>
              </w:rPr>
              <w:t>成本和利益的平衡</w:t>
            </w:r>
            <w:r w:rsidRPr="00F45735">
              <w:rPr>
                <w:rFonts w:ascii="SimSun" w:hAnsi="SimSun" w:hint="eastAsia"/>
                <w:bCs/>
                <w:sz w:val="21"/>
                <w:szCs w:val="22"/>
                <w:lang w:val="en-CA"/>
              </w:rPr>
              <w:t>：在委员会的多次讨论中都提出了该问题。</w:t>
            </w:r>
          </w:p>
          <w:p w:rsidR="007113A3" w:rsidRPr="00F45735" w:rsidRDefault="000726EA" w:rsidP="00377E73">
            <w:pPr>
              <w:spacing w:afterLines="50" w:after="120" w:line="340" w:lineRule="atLeast"/>
              <w:jc w:val="both"/>
              <w:rPr>
                <w:rFonts w:ascii="SimSun" w:hAnsi="SimSun"/>
                <w:bCs/>
                <w:sz w:val="21"/>
                <w:szCs w:val="22"/>
                <w:lang w:val="en-CA"/>
              </w:rPr>
            </w:pPr>
            <w:r w:rsidRPr="00F45735">
              <w:rPr>
                <w:rFonts w:ascii="SimSun" w:hAnsi="SimSun" w:hint="eastAsia"/>
                <w:bCs/>
                <w:sz w:val="21"/>
                <w:szCs w:val="22"/>
                <w:u w:val="single"/>
                <w:lang w:val="en-CA"/>
              </w:rPr>
              <w:t>中立原则</w:t>
            </w:r>
            <w:r w:rsidRPr="00F45735">
              <w:rPr>
                <w:rFonts w:ascii="SimSun" w:hAnsi="SimSun" w:hint="eastAsia"/>
                <w:bCs/>
                <w:sz w:val="21"/>
                <w:szCs w:val="22"/>
                <w:lang w:val="en-CA"/>
              </w:rPr>
              <w:t>：对于整个秘书处以及作为国际公务员的职员来说，这是中心原则（见《国际公务员行为标准》的第</w:t>
            </w:r>
            <w:r w:rsidRPr="00F45735">
              <w:rPr>
                <w:rFonts w:ascii="SimSun" w:hAnsi="SimSun" w:hint="eastAsia"/>
                <w:bCs/>
                <w:sz w:val="21"/>
                <w:szCs w:val="22"/>
              </w:rPr>
              <w:t>9、33、38和42</w:t>
            </w:r>
            <w:r w:rsidRPr="00F45735">
              <w:rPr>
                <w:rFonts w:ascii="SimSun" w:hAnsi="SimSun" w:hint="eastAsia"/>
                <w:bCs/>
                <w:sz w:val="21"/>
                <w:szCs w:val="22"/>
              </w:rPr>
              <w:lastRenderedPageBreak/>
              <w:t>条）</w:t>
            </w:r>
            <w:r w:rsidRPr="00F45735">
              <w:rPr>
                <w:rFonts w:ascii="SimSun" w:hAnsi="SimSun" w:hint="eastAsia"/>
                <w:bCs/>
                <w:sz w:val="21"/>
                <w:szCs w:val="22"/>
                <w:lang w:val="en-CA"/>
              </w:rPr>
              <w:t>。</w:t>
            </w:r>
          </w:p>
        </w:tc>
        <w:tc>
          <w:tcPr>
            <w:tcW w:w="1800" w:type="dxa"/>
            <w:shd w:val="clear" w:color="auto" w:fill="auto"/>
          </w:tcPr>
          <w:p w:rsidR="007113A3" w:rsidRPr="00F45735" w:rsidRDefault="000726EA" w:rsidP="00377E73">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lastRenderedPageBreak/>
              <w:t>CDIP/1/3</w:t>
            </w:r>
          </w:p>
        </w:tc>
        <w:tc>
          <w:tcPr>
            <w:tcW w:w="1369" w:type="dxa"/>
            <w:shd w:val="clear" w:color="auto" w:fill="auto"/>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CDIP/3/5</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CDIP/6/3</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CDIP/12/2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CDIP/14/2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CDIP/16/2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CDIP/18/2</w:t>
            </w:r>
          </w:p>
        </w:tc>
      </w:tr>
      <w:tr w:rsidR="007113A3" w:rsidRPr="00F45735" w:rsidTr="00120C75">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val="en-CA" w:eastAsia="en-CA"/>
              </w:rPr>
            </w:pPr>
          </w:p>
        </w:tc>
        <w:tc>
          <w:tcPr>
            <w:tcW w:w="2494" w:type="dxa"/>
          </w:tcPr>
          <w:p w:rsidR="007113A3" w:rsidRPr="00F45735" w:rsidRDefault="000726EA" w:rsidP="00B72D40">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在WIPO的准则制定程序中，注意保护公有领域，加强分析维护内容丰富、使用方便的公有领域产生的影响和利益。</w:t>
            </w:r>
          </w:p>
        </w:tc>
        <w:tc>
          <w:tcPr>
            <w:tcW w:w="2099" w:type="dxa"/>
            <w:shd w:val="clear" w:color="auto" w:fill="auto"/>
          </w:tcPr>
          <w:p w:rsidR="007113A3" w:rsidRPr="00F45735" w:rsidRDefault="000726EA" w:rsidP="0015151D">
            <w:pPr>
              <w:spacing w:afterLines="50" w:after="120" w:line="340" w:lineRule="atLeast"/>
              <w:rPr>
                <w:rFonts w:ascii="SimSun" w:hAnsi="SimSun"/>
                <w:bCs/>
                <w:sz w:val="21"/>
                <w:szCs w:val="22"/>
                <w:lang w:val="en-CA"/>
              </w:rPr>
            </w:pPr>
            <w:r w:rsidRPr="00F45735">
              <w:rPr>
                <w:rFonts w:ascii="SimSun" w:hAnsi="SimSun" w:hint="eastAsia"/>
                <w:bCs/>
                <w:sz w:val="21"/>
                <w:szCs w:val="22"/>
                <w:lang w:val="en-CA"/>
              </w:rPr>
              <w:t>就活动达成了一致</w:t>
            </w:r>
            <w:r w:rsidR="000A6C14">
              <w:rPr>
                <w:rFonts w:ascii="SimSun" w:hAnsi="SimSun" w:hint="eastAsia"/>
                <w:bCs/>
                <w:sz w:val="21"/>
                <w:szCs w:val="22"/>
                <w:lang w:val="en-CA"/>
              </w:rPr>
              <w:t>（</w:t>
            </w:r>
            <w:r w:rsidRPr="00F45735">
              <w:rPr>
                <w:rFonts w:ascii="SimSun" w:hAnsi="SimSun" w:hint="eastAsia"/>
                <w:bCs/>
                <w:sz w:val="21"/>
                <w:szCs w:val="22"/>
                <w:lang w:val="en-CA"/>
              </w:rPr>
              <w:t>CDIP/</w:t>
            </w:r>
            <w:r w:rsidRPr="00F45735">
              <w:rPr>
                <w:rFonts w:ascii="SimSun" w:hAnsi="SimSun" w:hint="eastAsia"/>
                <w:bCs/>
                <w:sz w:val="21"/>
                <w:szCs w:val="22"/>
              </w:rPr>
              <w:t>4</w:t>
            </w:r>
            <w:r w:rsidRPr="00F45735">
              <w:rPr>
                <w:rFonts w:ascii="SimSun" w:hAnsi="SimSun" w:hint="eastAsia"/>
                <w:bCs/>
                <w:sz w:val="21"/>
                <w:szCs w:val="22"/>
                <w:lang w:val="en-CA"/>
              </w:rPr>
              <w:t>/</w:t>
            </w:r>
            <w:r w:rsidRPr="00F45735">
              <w:rPr>
                <w:rFonts w:ascii="SimSun" w:hAnsi="SimSun" w:hint="eastAsia"/>
                <w:bCs/>
                <w:sz w:val="21"/>
                <w:szCs w:val="22"/>
              </w:rPr>
              <w:t>3</w:t>
            </w:r>
            <w:r w:rsidR="004F2500">
              <w:rPr>
                <w:rFonts w:ascii="SimSun" w:hAnsi="SimSun" w:hint="eastAsia"/>
                <w:bCs/>
                <w:sz w:val="21"/>
                <w:szCs w:val="22"/>
              </w:rPr>
              <w:t xml:space="preserve"> </w:t>
            </w:r>
            <w:r w:rsidRPr="00F45735">
              <w:rPr>
                <w:rFonts w:ascii="SimSun" w:hAnsi="SimSun" w:hint="eastAsia"/>
                <w:bCs/>
                <w:sz w:val="21"/>
                <w:szCs w:val="22"/>
                <w:lang w:val="en-CA"/>
              </w:rPr>
              <w:t>Rev.</w:t>
            </w:r>
            <w:r w:rsidR="00383DDB">
              <w:rPr>
                <w:rFonts w:ascii="SimSun" w:hAnsi="SimSun" w:hint="eastAsia"/>
                <w:bCs/>
                <w:sz w:val="21"/>
                <w:szCs w:val="22"/>
                <w:lang w:val="en-CA"/>
              </w:rPr>
              <w:t>）</w:t>
            </w:r>
            <w:r w:rsidRPr="00F45735">
              <w:rPr>
                <w:rFonts w:ascii="SimSun" w:hAnsi="SimSun" w:hint="eastAsia"/>
                <w:bCs/>
                <w:sz w:val="21"/>
                <w:szCs w:val="22"/>
                <w:lang w:val="en-CA"/>
              </w:rPr>
              <w:t>。</w:t>
            </w:r>
          </w:p>
        </w:tc>
        <w:tc>
          <w:tcPr>
            <w:tcW w:w="6180" w:type="dxa"/>
            <w:shd w:val="clear" w:color="auto" w:fill="auto"/>
          </w:tcPr>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发展议程自2007年10月通过后开始落实。</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此建议已通过以下发展议程项目落实：</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rPr>
              <w:t>1.</w:t>
            </w:r>
            <w:r w:rsidRPr="00F45735">
              <w:rPr>
                <w:rFonts w:ascii="SimSun" w:hAnsi="SimSun" w:hint="eastAsia"/>
                <w:bCs/>
                <w:sz w:val="21"/>
                <w:szCs w:val="22"/>
                <w:lang w:val="en-CA"/>
              </w:rPr>
              <w:t>“知识产权和公有领域”项目</w:t>
            </w:r>
            <w:r w:rsidR="000A6C14">
              <w:rPr>
                <w:rFonts w:ascii="SimSun" w:hAnsi="SimSun" w:hint="eastAsia"/>
                <w:bCs/>
                <w:sz w:val="21"/>
                <w:szCs w:val="22"/>
                <w:lang w:val="en-CA"/>
              </w:rPr>
              <w:t>（</w:t>
            </w:r>
            <w:r w:rsidRPr="00F45735">
              <w:rPr>
                <w:rFonts w:ascii="SimSun" w:hAnsi="SimSun" w:hint="eastAsia"/>
                <w:bCs/>
                <w:sz w:val="21"/>
                <w:szCs w:val="22"/>
                <w:lang w:val="en-CA"/>
              </w:rPr>
              <w:t>项目DA_16_20_01，载于文件CDIP/4/3 Rev.</w:t>
            </w:r>
            <w:r w:rsidR="00383DDB">
              <w:rPr>
                <w:rFonts w:ascii="SimSun" w:hAnsi="SimSun" w:hint="eastAsia"/>
                <w:bCs/>
                <w:sz w:val="21"/>
                <w:szCs w:val="22"/>
                <w:lang w:val="en-CA"/>
              </w:rPr>
              <w:t>）</w:t>
            </w:r>
            <w:r w:rsidRPr="00F45735">
              <w:rPr>
                <w:rFonts w:ascii="SimSun" w:hAnsi="SimSun" w:hint="eastAsia"/>
                <w:bCs/>
                <w:sz w:val="21"/>
                <w:szCs w:val="22"/>
                <w:lang w:val="en-CA"/>
              </w:rPr>
              <w:t>。</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项目审评报告已提交CDIP第九届会议审议</w:t>
            </w:r>
            <w:r w:rsidR="000A6C14">
              <w:rPr>
                <w:rFonts w:ascii="SimSun" w:hAnsi="SimSun" w:hint="eastAsia"/>
                <w:bCs/>
                <w:sz w:val="21"/>
                <w:szCs w:val="22"/>
              </w:rPr>
              <w:t>（</w:t>
            </w:r>
            <w:r w:rsidRPr="00F45735">
              <w:rPr>
                <w:rFonts w:ascii="SimSun" w:hAnsi="SimSun" w:hint="eastAsia"/>
                <w:bCs/>
                <w:sz w:val="21"/>
                <w:szCs w:val="22"/>
              </w:rPr>
              <w:t>文件CDIP/9/7</w:t>
            </w:r>
            <w:r w:rsidR="00383DDB">
              <w:rPr>
                <w:rFonts w:ascii="SimSun" w:hAnsi="SimSun" w:hint="eastAsia"/>
                <w:bCs/>
                <w:sz w:val="21"/>
                <w:szCs w:val="22"/>
              </w:rPr>
              <w:t>）</w:t>
            </w:r>
            <w:r w:rsidRPr="00F45735">
              <w:rPr>
                <w:rFonts w:ascii="SimSun" w:hAnsi="SimSun" w:hint="eastAsia"/>
                <w:bCs/>
                <w:sz w:val="21"/>
                <w:szCs w:val="22"/>
              </w:rPr>
              <w:t>。</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2.专利与公有领域项目（项目DA_16_20_02，载于文件CDIP/7/5 Rev.）。一项关于专利与公有领域</w:t>
            </w:r>
            <w:r w:rsidR="000A6C14">
              <w:rPr>
                <w:rFonts w:ascii="SimSun" w:hAnsi="SimSun" w:hint="eastAsia"/>
                <w:bCs/>
                <w:sz w:val="21"/>
                <w:szCs w:val="22"/>
              </w:rPr>
              <w:t>（</w:t>
            </w:r>
            <w:r w:rsidRPr="00F45735">
              <w:rPr>
                <w:rFonts w:ascii="SimSun" w:hAnsi="SimSun" w:hint="eastAsia"/>
                <w:bCs/>
                <w:sz w:val="21"/>
                <w:szCs w:val="22"/>
              </w:rPr>
              <w:t>第二部分</w:t>
            </w:r>
            <w:r w:rsidR="00383DDB">
              <w:rPr>
                <w:rFonts w:ascii="SimSun" w:hAnsi="SimSun" w:hint="eastAsia"/>
                <w:bCs/>
                <w:sz w:val="21"/>
                <w:szCs w:val="22"/>
              </w:rPr>
              <w:t>）</w:t>
            </w:r>
            <w:r w:rsidRPr="00F45735">
              <w:rPr>
                <w:rFonts w:ascii="SimSun" w:hAnsi="SimSun" w:hint="eastAsia"/>
                <w:bCs/>
                <w:sz w:val="21"/>
                <w:szCs w:val="22"/>
              </w:rPr>
              <w:t>的研究报告</w:t>
            </w:r>
            <w:r w:rsidR="000A6C14">
              <w:rPr>
                <w:rFonts w:ascii="SimSun" w:hAnsi="SimSun" w:hint="eastAsia"/>
                <w:bCs/>
                <w:sz w:val="21"/>
                <w:szCs w:val="22"/>
              </w:rPr>
              <w:t>（</w:t>
            </w:r>
            <w:r w:rsidRPr="00F45735">
              <w:rPr>
                <w:rFonts w:ascii="SimSun" w:hAnsi="SimSun" w:hint="eastAsia"/>
                <w:bCs/>
                <w:sz w:val="21"/>
                <w:szCs w:val="22"/>
              </w:rPr>
              <w:t>文件CDIP/12/INF/2 Rev.</w:t>
            </w:r>
            <w:r w:rsidR="00383DDB">
              <w:rPr>
                <w:rFonts w:ascii="SimSun" w:hAnsi="SimSun" w:hint="eastAsia"/>
                <w:bCs/>
                <w:sz w:val="21"/>
                <w:szCs w:val="22"/>
              </w:rPr>
              <w:t>）</w:t>
            </w:r>
            <w:r w:rsidRPr="00F45735">
              <w:rPr>
                <w:rFonts w:ascii="SimSun" w:hAnsi="SimSun" w:hint="eastAsia"/>
                <w:bCs/>
                <w:sz w:val="21"/>
                <w:szCs w:val="22"/>
              </w:rPr>
              <w:t>已在委员会第十二届会议期间讨论，网址为：http://www.wipo.int/meetings/en/doc_details.jsp?</w:t>
            </w:r>
            <w:r w:rsidR="0015151D">
              <w:rPr>
                <w:rFonts w:ascii="MS Mincho" w:eastAsia="MS Mincho" w:hAnsi="MS Mincho" w:cs="MS Mincho" w:hint="eastAsia"/>
                <w:bCs/>
                <w:sz w:val="21"/>
                <w:szCs w:val="22"/>
              </w:rPr>
              <w:t>‌</w:t>
            </w:r>
            <w:r w:rsidRPr="00F45735">
              <w:rPr>
                <w:rFonts w:ascii="SimSun" w:hAnsi="SimSun" w:hint="eastAsia"/>
                <w:bCs/>
                <w:sz w:val="21"/>
                <w:szCs w:val="22"/>
              </w:rPr>
              <w:t>doc_id=253106</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项目自评报告已提交CDIP第十三届会议审议</w:t>
            </w:r>
            <w:r w:rsidR="000A6C14">
              <w:rPr>
                <w:rFonts w:ascii="SimSun" w:hAnsi="SimSun" w:hint="eastAsia"/>
                <w:bCs/>
                <w:sz w:val="21"/>
                <w:szCs w:val="22"/>
              </w:rPr>
              <w:t>（</w:t>
            </w:r>
            <w:r w:rsidRPr="00F45735">
              <w:rPr>
                <w:rFonts w:ascii="SimSun" w:hAnsi="SimSun" w:hint="eastAsia"/>
                <w:bCs/>
                <w:sz w:val="21"/>
                <w:szCs w:val="22"/>
              </w:rPr>
              <w:t>文件CDIP/13/7</w:t>
            </w:r>
            <w:r w:rsidR="00383DDB">
              <w:rPr>
                <w:rFonts w:ascii="SimSun" w:hAnsi="SimSun" w:hint="eastAsia"/>
                <w:bCs/>
                <w:sz w:val="21"/>
                <w:szCs w:val="22"/>
              </w:rPr>
              <w:t>）</w:t>
            </w:r>
            <w:r w:rsidRPr="00F45735">
              <w:rPr>
                <w:rFonts w:ascii="SimSun" w:hAnsi="SimSun" w:hint="eastAsia"/>
                <w:bCs/>
                <w:sz w:val="21"/>
                <w:szCs w:val="22"/>
              </w:rPr>
              <w:t>。</w:t>
            </w:r>
          </w:p>
          <w:p w:rsidR="007113A3" w:rsidRPr="00F45735" w:rsidRDefault="000726EA" w:rsidP="00377E73">
            <w:pPr>
              <w:spacing w:afterLines="50" w:after="120" w:line="340" w:lineRule="atLeast"/>
              <w:jc w:val="both"/>
              <w:rPr>
                <w:rFonts w:ascii="SimSun" w:hAnsi="SimSun"/>
                <w:bCs/>
                <w:sz w:val="21"/>
                <w:szCs w:val="22"/>
                <w:lang w:val="en-CA"/>
              </w:rPr>
            </w:pPr>
            <w:r w:rsidRPr="00F45735">
              <w:rPr>
                <w:rFonts w:ascii="SimSun" w:hAnsi="SimSun" w:hint="eastAsia"/>
                <w:bCs/>
                <w:sz w:val="21"/>
                <w:szCs w:val="22"/>
              </w:rPr>
              <w:t>载于文件CDIP16/4</w:t>
            </w:r>
            <w:r w:rsidR="004F2500">
              <w:rPr>
                <w:rFonts w:ascii="SimSun" w:hAnsi="SimSun" w:hint="eastAsia"/>
                <w:bCs/>
                <w:sz w:val="21"/>
                <w:szCs w:val="22"/>
              </w:rPr>
              <w:t xml:space="preserve"> </w:t>
            </w:r>
            <w:r w:rsidRPr="00F45735">
              <w:rPr>
                <w:rFonts w:ascii="SimSun" w:hAnsi="SimSun" w:hint="eastAsia"/>
                <w:bCs/>
                <w:sz w:val="21"/>
                <w:szCs w:val="22"/>
              </w:rPr>
              <w:t>Rev.中的运用公有领域信息促进经济发展的项目提案在CDIP第十七届会议得到批准。该项目在2016年4月开始落实。</w:t>
            </w:r>
          </w:p>
        </w:tc>
        <w:tc>
          <w:tcPr>
            <w:tcW w:w="1800" w:type="dxa"/>
            <w:shd w:val="clear" w:color="auto" w:fill="auto"/>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CDIP/1/3</w:t>
            </w:r>
          </w:p>
          <w:p w:rsidR="007113A3" w:rsidRPr="00F45735" w:rsidRDefault="000726EA" w:rsidP="00377E73">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CDIP/3/4</w:t>
            </w:r>
          </w:p>
        </w:tc>
        <w:tc>
          <w:tcPr>
            <w:tcW w:w="1369" w:type="dxa"/>
          </w:tcPr>
          <w:p w:rsidR="007113A3" w:rsidRPr="00F45735" w:rsidRDefault="000726EA" w:rsidP="004F2500">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CDIP/3/5</w:t>
            </w:r>
          </w:p>
          <w:p w:rsidR="007113A3" w:rsidRPr="00F45735" w:rsidRDefault="000726EA" w:rsidP="004F2500">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CDIP/6/2</w:t>
            </w:r>
          </w:p>
          <w:p w:rsidR="007113A3" w:rsidRPr="00F45735" w:rsidRDefault="000726EA" w:rsidP="004F2500">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CDIP/6/3</w:t>
            </w:r>
          </w:p>
          <w:p w:rsidR="007113A3" w:rsidRPr="00F45735" w:rsidRDefault="000726EA" w:rsidP="004F2500">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4F2500">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CDIP/9/7</w:t>
            </w:r>
          </w:p>
          <w:p w:rsidR="007113A3" w:rsidRPr="00F45735" w:rsidRDefault="000726EA" w:rsidP="004F2500">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CDIP/10/2</w:t>
            </w:r>
          </w:p>
          <w:p w:rsidR="007113A3" w:rsidRPr="00F45735" w:rsidRDefault="000726EA" w:rsidP="004F2500">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CDIP/12/2</w:t>
            </w:r>
          </w:p>
          <w:p w:rsidR="007113A3" w:rsidRPr="00F45735" w:rsidRDefault="000726EA" w:rsidP="004F2500">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CDIP/13/7</w:t>
            </w:r>
          </w:p>
          <w:p w:rsidR="007113A3" w:rsidRPr="00F45735" w:rsidRDefault="000726EA" w:rsidP="004F2500">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CDIP/16/4</w:t>
            </w:r>
            <w:r w:rsidR="004F2500">
              <w:rPr>
                <w:rFonts w:ascii="SimSun" w:hAnsi="SimSun" w:hint="eastAsia"/>
                <w:bCs/>
                <w:sz w:val="21"/>
                <w:szCs w:val="22"/>
                <w:lang w:val="en-CA"/>
              </w:rPr>
              <w:t xml:space="preserve"> </w:t>
            </w:r>
            <w:r w:rsidRPr="00F45735">
              <w:rPr>
                <w:rFonts w:ascii="SimSun" w:hAnsi="SimSun"/>
                <w:bCs/>
                <w:sz w:val="21"/>
                <w:szCs w:val="22"/>
                <w:lang w:val="en-CA" w:eastAsia="en-CA"/>
              </w:rPr>
              <w:t>R</w:t>
            </w:r>
            <w:r w:rsidR="004F2500">
              <w:rPr>
                <w:rFonts w:ascii="SimSun" w:hAnsi="SimSun" w:hint="eastAsia"/>
                <w:bCs/>
                <w:sz w:val="21"/>
                <w:szCs w:val="22"/>
                <w:lang w:val="en-CA"/>
              </w:rPr>
              <w:t>ev</w:t>
            </w:r>
            <w:r w:rsidRPr="00F45735">
              <w:rPr>
                <w:rFonts w:ascii="SimSun" w:hAnsi="SimSun"/>
                <w:bCs/>
                <w:sz w:val="21"/>
                <w:szCs w:val="22"/>
                <w:lang w:val="en-CA" w:eastAsia="en-CA"/>
              </w:rPr>
              <w:t>.</w:t>
            </w:r>
          </w:p>
        </w:tc>
      </w:tr>
      <w:tr w:rsidR="007113A3" w:rsidRPr="00F45735" w:rsidTr="00120C75">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val="en-CA" w:eastAsia="en-CA"/>
              </w:rPr>
            </w:pPr>
          </w:p>
        </w:tc>
        <w:tc>
          <w:tcPr>
            <w:tcW w:w="2494" w:type="dxa"/>
          </w:tcPr>
          <w:p w:rsidR="007113A3" w:rsidRPr="00F45735" w:rsidRDefault="000726EA" w:rsidP="00B72D40">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WIPO在其包括准则制定在内的各项活动中，应当顾及国际知识产权协定中规定的灵活性，尤其是发展中国家和最不发达国家关心的灵活</w:t>
            </w:r>
            <w:r w:rsidRPr="00F45735">
              <w:rPr>
                <w:rFonts w:ascii="SimSun" w:hAnsi="SimSun" w:hint="eastAsia"/>
                <w:bCs/>
                <w:sz w:val="21"/>
                <w:szCs w:val="22"/>
                <w:lang w:val="en-CA"/>
              </w:rPr>
              <w:lastRenderedPageBreak/>
              <w:t>性。</w:t>
            </w:r>
          </w:p>
        </w:tc>
        <w:tc>
          <w:tcPr>
            <w:tcW w:w="2099" w:type="dxa"/>
            <w:shd w:val="clear" w:color="auto" w:fill="auto"/>
          </w:tcPr>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lastRenderedPageBreak/>
              <w:t>已随进展报告进行了讨论</w:t>
            </w:r>
            <w:r w:rsidR="000A6C14">
              <w:rPr>
                <w:rFonts w:ascii="SimSun" w:hAnsi="SimSun" w:hint="eastAsia"/>
                <w:bCs/>
                <w:sz w:val="21"/>
                <w:szCs w:val="22"/>
                <w:lang w:val="en-CA"/>
              </w:rPr>
              <w:t>（</w:t>
            </w:r>
            <w:r w:rsidRPr="00F45735">
              <w:rPr>
                <w:rFonts w:ascii="SimSun" w:hAnsi="SimSun" w:hint="eastAsia"/>
                <w:bCs/>
                <w:sz w:val="21"/>
                <w:szCs w:val="22"/>
                <w:lang w:val="en-CA"/>
              </w:rPr>
              <w:t>文件CDIP/3/5、CDIP/</w:t>
            </w:r>
            <w:r w:rsidR="007F471C">
              <w:rPr>
                <w:rFonts w:ascii="SimSun" w:hAnsi="SimSun"/>
                <w:bCs/>
                <w:sz w:val="21"/>
                <w:szCs w:val="22"/>
                <w:lang w:val="en-CA"/>
              </w:rPr>
              <w:t>‌</w:t>
            </w:r>
            <w:r w:rsidRPr="00F45735">
              <w:rPr>
                <w:rFonts w:ascii="SimSun" w:hAnsi="SimSun" w:hint="eastAsia"/>
                <w:bCs/>
                <w:sz w:val="21"/>
                <w:szCs w:val="22"/>
                <w:lang w:val="en-CA"/>
              </w:rPr>
              <w:t>6/</w:t>
            </w:r>
            <w:r w:rsidR="0015151D">
              <w:rPr>
                <w:rFonts w:ascii="MS Mincho" w:eastAsia="MS Mincho" w:hAnsi="MS Mincho" w:cs="MS Mincho" w:hint="eastAsia"/>
                <w:bCs/>
                <w:sz w:val="21"/>
                <w:szCs w:val="22"/>
              </w:rPr>
              <w:t>‌</w:t>
            </w:r>
            <w:r w:rsidRPr="00F45735">
              <w:rPr>
                <w:rFonts w:ascii="SimSun" w:hAnsi="SimSun" w:hint="eastAsia"/>
                <w:bCs/>
                <w:sz w:val="21"/>
                <w:szCs w:val="22"/>
                <w:lang w:val="en-CA"/>
              </w:rPr>
              <w:t>3、CDIP/8/2和CDIP/</w:t>
            </w:r>
            <w:r w:rsidR="0015151D">
              <w:rPr>
                <w:rFonts w:ascii="MS Mincho" w:eastAsia="MS Mincho" w:hAnsi="MS Mincho" w:cs="MS Mincho" w:hint="eastAsia"/>
                <w:bCs/>
                <w:sz w:val="21"/>
                <w:szCs w:val="22"/>
              </w:rPr>
              <w:t>‌</w:t>
            </w:r>
            <w:r w:rsidRPr="00F45735">
              <w:rPr>
                <w:rFonts w:ascii="SimSun" w:hAnsi="SimSun" w:hint="eastAsia"/>
                <w:bCs/>
                <w:sz w:val="21"/>
                <w:szCs w:val="22"/>
                <w:lang w:val="en-CA"/>
              </w:rPr>
              <w:t>10/2</w:t>
            </w:r>
            <w:r w:rsidR="00383DDB">
              <w:rPr>
                <w:rFonts w:ascii="SimSun" w:hAnsi="SimSun" w:hint="eastAsia"/>
                <w:bCs/>
                <w:sz w:val="21"/>
                <w:szCs w:val="22"/>
                <w:lang w:val="en-CA"/>
              </w:rPr>
              <w:t>）</w:t>
            </w:r>
          </w:p>
          <w:p w:rsidR="007113A3" w:rsidRPr="00F45735" w:rsidRDefault="000726EA" w:rsidP="00110CF4">
            <w:pPr>
              <w:spacing w:afterLines="50" w:after="120" w:line="340" w:lineRule="atLeast"/>
              <w:jc w:val="both"/>
              <w:rPr>
                <w:rFonts w:ascii="SimSun" w:hAnsi="SimSun"/>
                <w:bCs/>
                <w:sz w:val="21"/>
                <w:szCs w:val="22"/>
                <w:lang w:val="en-CA" w:eastAsia="en-CA"/>
              </w:rPr>
            </w:pPr>
            <w:r w:rsidRPr="00F45735">
              <w:rPr>
                <w:rFonts w:ascii="SimSun" w:hAnsi="SimSun" w:hint="eastAsia"/>
                <w:bCs/>
                <w:sz w:val="21"/>
                <w:szCs w:val="22"/>
                <w:lang w:val="en-CA"/>
              </w:rPr>
              <w:t>随下述文件进行更</w:t>
            </w:r>
            <w:r w:rsidRPr="00F45735">
              <w:rPr>
                <w:rFonts w:ascii="SimSun" w:hAnsi="SimSun" w:hint="eastAsia"/>
                <w:bCs/>
                <w:sz w:val="21"/>
                <w:szCs w:val="22"/>
                <w:lang w:val="en-CA"/>
              </w:rPr>
              <w:lastRenderedPageBreak/>
              <w:t>多讨论：CDIP/5/4、CDIP/</w:t>
            </w:r>
            <w:r w:rsidR="007F471C">
              <w:rPr>
                <w:rFonts w:ascii="MS Mincho" w:eastAsia="MS Mincho" w:hAnsi="MS Mincho" w:cs="MS Mincho" w:hint="eastAsia"/>
                <w:bCs/>
                <w:sz w:val="21"/>
                <w:szCs w:val="22"/>
                <w:lang w:val="en-CA"/>
              </w:rPr>
              <w:t>‌</w:t>
            </w:r>
            <w:r w:rsidRPr="00F45735">
              <w:rPr>
                <w:rFonts w:ascii="SimSun" w:hAnsi="SimSun" w:hint="eastAsia"/>
                <w:bCs/>
                <w:sz w:val="21"/>
                <w:szCs w:val="22"/>
                <w:lang w:val="en-CA"/>
              </w:rPr>
              <w:t>6/10、CDIP/7/</w:t>
            </w:r>
            <w:r w:rsidRPr="00F45735">
              <w:rPr>
                <w:rFonts w:ascii="SimSun" w:hAnsi="SimSun" w:hint="eastAsia"/>
                <w:bCs/>
                <w:sz w:val="21"/>
                <w:szCs w:val="22"/>
                <w:lang w:val="en-CA" w:eastAsia="en-CA"/>
              </w:rPr>
              <w:t>3、CDIP/8/5、CDIP/</w:t>
            </w:r>
            <w:r w:rsidR="007F471C">
              <w:rPr>
                <w:rFonts w:ascii="MS Mincho" w:eastAsia="MS Mincho" w:hAnsi="MS Mincho" w:cs="MS Mincho" w:hint="eastAsia"/>
                <w:bCs/>
                <w:sz w:val="21"/>
                <w:szCs w:val="22"/>
                <w:lang w:val="en-CA"/>
              </w:rPr>
              <w:t>‌</w:t>
            </w:r>
            <w:r w:rsidRPr="00F45735">
              <w:rPr>
                <w:rFonts w:ascii="SimSun" w:hAnsi="SimSun" w:hint="eastAsia"/>
                <w:bCs/>
                <w:sz w:val="21"/>
                <w:szCs w:val="22"/>
                <w:lang w:val="en-CA" w:eastAsia="en-CA"/>
              </w:rPr>
              <w:t>9/</w:t>
            </w:r>
            <w:r w:rsidRPr="00F45735">
              <w:rPr>
                <w:rFonts w:ascii="SimSun" w:hAnsi="SimSun" w:hint="eastAsia"/>
                <w:bCs/>
                <w:sz w:val="21"/>
                <w:szCs w:val="22"/>
              </w:rPr>
              <w:t>11、CDIP/10/</w:t>
            </w:r>
            <w:r w:rsidR="007F471C">
              <w:rPr>
                <w:rFonts w:ascii="MS Mincho" w:eastAsia="MS Mincho" w:hAnsi="MS Mincho" w:cs="MS Mincho" w:hint="eastAsia"/>
                <w:bCs/>
                <w:sz w:val="21"/>
                <w:szCs w:val="22"/>
                <w:lang w:val="en-CA"/>
              </w:rPr>
              <w:t>‌</w:t>
            </w:r>
            <w:r w:rsidRPr="00F45735">
              <w:rPr>
                <w:rFonts w:ascii="SimSun" w:hAnsi="SimSun" w:hint="eastAsia"/>
                <w:bCs/>
                <w:sz w:val="21"/>
                <w:szCs w:val="22"/>
              </w:rPr>
              <w:t>10、CDIP/10/11、</w:t>
            </w:r>
            <w:r w:rsidRPr="00F45735">
              <w:rPr>
                <w:rFonts w:ascii="SimSun" w:hAnsi="SimSun"/>
                <w:bCs/>
                <w:sz w:val="21"/>
                <w:szCs w:val="22"/>
                <w:lang w:val="en-CA" w:eastAsia="en-CA"/>
              </w:rPr>
              <w:t>CDIP/13/10</w:t>
            </w:r>
            <w:r w:rsidRPr="00F45735">
              <w:rPr>
                <w:rFonts w:ascii="SimSun" w:hAnsi="SimSun" w:hint="eastAsia"/>
                <w:bCs/>
                <w:sz w:val="21"/>
                <w:szCs w:val="22"/>
                <w:lang w:val="en-CA"/>
              </w:rPr>
              <w:t>、</w:t>
            </w:r>
            <w:r w:rsidRPr="00F45735">
              <w:rPr>
                <w:rFonts w:ascii="SimSun" w:hAnsi="SimSun"/>
                <w:bCs/>
                <w:sz w:val="21"/>
                <w:szCs w:val="22"/>
                <w:lang w:val="en-CA" w:eastAsia="en-CA"/>
              </w:rPr>
              <w:t>CDIP/</w:t>
            </w:r>
            <w:r w:rsidR="007F471C">
              <w:rPr>
                <w:rFonts w:ascii="MS Mincho" w:eastAsia="MS Mincho" w:hAnsi="MS Mincho" w:cs="MS Mincho" w:hint="eastAsia"/>
                <w:bCs/>
                <w:sz w:val="21"/>
                <w:szCs w:val="22"/>
                <w:lang w:val="en-CA"/>
              </w:rPr>
              <w:t>‌</w:t>
            </w:r>
            <w:r w:rsidRPr="00F45735">
              <w:rPr>
                <w:rFonts w:ascii="SimSun" w:hAnsi="SimSun"/>
                <w:bCs/>
                <w:sz w:val="21"/>
                <w:szCs w:val="22"/>
                <w:lang w:val="en-CA" w:eastAsia="en-CA"/>
              </w:rPr>
              <w:t>15/6</w:t>
            </w:r>
            <w:r w:rsidRPr="00F45735">
              <w:rPr>
                <w:rFonts w:ascii="SimSun" w:hAnsi="SimSun" w:hint="eastAsia"/>
                <w:bCs/>
                <w:sz w:val="21"/>
                <w:szCs w:val="22"/>
                <w:lang w:val="en-CA"/>
              </w:rPr>
              <w:t>和</w:t>
            </w:r>
            <w:r w:rsidRPr="00F45735">
              <w:rPr>
                <w:rFonts w:ascii="SimSun" w:hAnsi="SimSun"/>
                <w:bCs/>
                <w:sz w:val="21"/>
                <w:szCs w:val="22"/>
                <w:lang w:val="en-CA" w:eastAsia="en-CA"/>
              </w:rPr>
              <w:t>CDIP/16/5</w:t>
            </w:r>
          </w:p>
        </w:tc>
        <w:tc>
          <w:tcPr>
            <w:tcW w:w="6180" w:type="dxa"/>
            <w:shd w:val="clear" w:color="auto" w:fill="auto"/>
          </w:tcPr>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lastRenderedPageBreak/>
              <w:t>发展议程自2007年10月通过后开始落实。</w:t>
            </w:r>
          </w:p>
          <w:p w:rsidR="007113A3" w:rsidRPr="00F45735" w:rsidRDefault="000726EA" w:rsidP="00377E73">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请参见建议14的落实状况</w:t>
            </w:r>
            <w:r w:rsidR="000A6C14">
              <w:rPr>
                <w:rFonts w:ascii="SimSun" w:hAnsi="SimSun" w:hint="eastAsia"/>
                <w:bCs/>
                <w:sz w:val="21"/>
                <w:szCs w:val="22"/>
                <w:lang w:val="en-CA"/>
              </w:rPr>
              <w:t>（</w:t>
            </w:r>
            <w:r w:rsidRPr="00F45735">
              <w:rPr>
                <w:rFonts w:ascii="SimSun" w:hAnsi="SimSun" w:hint="eastAsia"/>
                <w:bCs/>
                <w:sz w:val="21"/>
                <w:szCs w:val="22"/>
                <w:lang w:val="en-CA"/>
              </w:rPr>
              <w:t>附件一第12页</w:t>
            </w:r>
            <w:r w:rsidR="00383DDB">
              <w:rPr>
                <w:rFonts w:ascii="SimSun" w:hAnsi="SimSun" w:hint="eastAsia"/>
                <w:bCs/>
                <w:sz w:val="21"/>
                <w:szCs w:val="22"/>
                <w:lang w:val="en-CA"/>
              </w:rPr>
              <w:t>）</w:t>
            </w:r>
            <w:r w:rsidRPr="00F45735">
              <w:rPr>
                <w:rFonts w:ascii="SimSun" w:hAnsi="SimSun" w:hint="eastAsia"/>
                <w:bCs/>
                <w:sz w:val="21"/>
                <w:szCs w:val="22"/>
                <w:lang w:val="en-CA"/>
              </w:rPr>
              <w:t>。</w:t>
            </w:r>
          </w:p>
        </w:tc>
        <w:tc>
          <w:tcPr>
            <w:tcW w:w="1800" w:type="dxa"/>
            <w:shd w:val="clear" w:color="auto" w:fill="auto"/>
          </w:tcPr>
          <w:p w:rsidR="007113A3" w:rsidRPr="00F45735" w:rsidRDefault="000726EA" w:rsidP="00377E73">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CDIP/1/3</w:t>
            </w:r>
          </w:p>
        </w:tc>
        <w:tc>
          <w:tcPr>
            <w:tcW w:w="1369" w:type="dxa"/>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CDIP/3/5</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CDIP/6/3</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lastRenderedPageBreak/>
              <w:t>CDIP/12/2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CDIP/14/2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CDIP/16/2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CDIP/18/2</w:t>
            </w:r>
          </w:p>
        </w:tc>
      </w:tr>
      <w:tr w:rsidR="007113A3" w:rsidRPr="00F45735" w:rsidTr="007F471C">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val="en-CA" w:eastAsia="en-CA"/>
              </w:rPr>
            </w:pPr>
          </w:p>
        </w:tc>
        <w:tc>
          <w:tcPr>
            <w:tcW w:w="2494" w:type="dxa"/>
          </w:tcPr>
          <w:p w:rsidR="007113A3" w:rsidRPr="00F45735" w:rsidRDefault="000726EA" w:rsidP="00B72D40">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促请政府间委员会</w:t>
            </w:r>
            <w:r w:rsidR="000A6C14">
              <w:rPr>
                <w:rFonts w:ascii="SimSun" w:hAnsi="SimSun" w:hint="eastAsia"/>
                <w:bCs/>
                <w:sz w:val="21"/>
                <w:szCs w:val="22"/>
                <w:lang w:val="en-CA"/>
              </w:rPr>
              <w:t>（</w:t>
            </w:r>
            <w:r w:rsidRPr="00F45735">
              <w:rPr>
                <w:rFonts w:ascii="SimSun" w:hAnsi="SimSun" w:hint="eastAsia"/>
                <w:bCs/>
                <w:sz w:val="21"/>
                <w:szCs w:val="22"/>
                <w:lang w:val="en-CA"/>
              </w:rPr>
              <w:t>IGC</w:t>
            </w:r>
            <w:r w:rsidR="00383DDB">
              <w:rPr>
                <w:rFonts w:ascii="SimSun" w:hAnsi="SimSun" w:hint="eastAsia"/>
                <w:bCs/>
                <w:sz w:val="21"/>
                <w:szCs w:val="22"/>
                <w:lang w:val="en-CA"/>
              </w:rPr>
              <w:t>）</w:t>
            </w:r>
            <w:r w:rsidRPr="00F45735">
              <w:rPr>
                <w:rFonts w:ascii="SimSun" w:hAnsi="SimSun" w:hint="eastAsia"/>
                <w:bCs/>
                <w:sz w:val="21"/>
                <w:szCs w:val="22"/>
                <w:lang w:val="en-CA"/>
              </w:rPr>
              <w:t>在不妨碍取得任何成果的前提下，加快保护遗传资源、传统知识和民间文艺的进程，包括制定一项或多项国际文书。</w:t>
            </w:r>
          </w:p>
        </w:tc>
        <w:tc>
          <w:tcPr>
            <w:tcW w:w="2099" w:type="dxa"/>
            <w:shd w:val="clear" w:color="auto" w:fill="auto"/>
          </w:tcPr>
          <w:p w:rsidR="007113A3" w:rsidRPr="00F45735" w:rsidRDefault="000726EA" w:rsidP="00110CF4">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已随进展报告进行了讨论</w:t>
            </w:r>
            <w:r w:rsidR="000A6C14">
              <w:rPr>
                <w:rFonts w:ascii="SimSun" w:hAnsi="SimSun" w:hint="eastAsia"/>
                <w:bCs/>
                <w:sz w:val="21"/>
                <w:szCs w:val="22"/>
                <w:lang w:val="en-CA"/>
              </w:rPr>
              <w:t>（</w:t>
            </w:r>
            <w:r w:rsidRPr="00F45735">
              <w:rPr>
                <w:rFonts w:ascii="SimSun" w:hAnsi="SimSun" w:hint="eastAsia"/>
                <w:bCs/>
                <w:sz w:val="21"/>
                <w:szCs w:val="22"/>
                <w:lang w:val="en-CA"/>
              </w:rPr>
              <w:t>文件CDIP/3/5，CDIP/6/</w:t>
            </w:r>
            <w:r w:rsidR="0015151D">
              <w:rPr>
                <w:rFonts w:ascii="MS Mincho" w:eastAsia="MS Mincho" w:hAnsi="MS Mincho" w:cs="MS Mincho" w:hint="eastAsia"/>
                <w:bCs/>
                <w:sz w:val="21"/>
                <w:szCs w:val="22"/>
              </w:rPr>
              <w:t>‌</w:t>
            </w:r>
            <w:r w:rsidRPr="00F45735">
              <w:rPr>
                <w:rFonts w:ascii="SimSun" w:hAnsi="SimSun" w:hint="eastAsia"/>
                <w:bCs/>
                <w:sz w:val="21"/>
                <w:szCs w:val="22"/>
                <w:lang w:val="en-CA"/>
              </w:rPr>
              <w:t>3和CDIP/8/2</w:t>
            </w:r>
            <w:r w:rsidR="00383DDB">
              <w:rPr>
                <w:rFonts w:ascii="SimSun" w:hAnsi="SimSun" w:hint="eastAsia"/>
                <w:bCs/>
                <w:sz w:val="21"/>
                <w:szCs w:val="22"/>
                <w:lang w:val="en-CA"/>
              </w:rPr>
              <w:t>）</w:t>
            </w:r>
            <w:r w:rsidRPr="00F45735">
              <w:rPr>
                <w:rFonts w:ascii="SimSun" w:hAnsi="SimSun" w:hint="eastAsia"/>
                <w:bCs/>
                <w:sz w:val="21"/>
                <w:szCs w:val="22"/>
                <w:lang w:val="en-CA"/>
              </w:rPr>
              <w:t>。</w:t>
            </w:r>
          </w:p>
        </w:tc>
        <w:tc>
          <w:tcPr>
            <w:tcW w:w="6180" w:type="dxa"/>
            <w:shd w:val="clear" w:color="auto" w:fill="auto"/>
          </w:tcPr>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发展议程自2007年10月通过后开始落实。</w:t>
            </w:r>
          </w:p>
          <w:p w:rsidR="007113A3" w:rsidRPr="00F45735" w:rsidRDefault="000726EA" w:rsidP="000B66BD">
            <w:pPr>
              <w:spacing w:afterLines="50" w:after="120" w:line="340" w:lineRule="atLeast"/>
              <w:jc w:val="both"/>
              <w:rPr>
                <w:rFonts w:ascii="SimSun" w:hAnsi="SimSun"/>
                <w:sz w:val="21"/>
                <w:szCs w:val="22"/>
              </w:rPr>
            </w:pPr>
            <w:r w:rsidRPr="00F45735">
              <w:rPr>
                <w:rFonts w:ascii="SimSun" w:hAnsi="SimSun" w:hint="eastAsia"/>
                <w:bCs/>
                <w:sz w:val="21"/>
                <w:szCs w:val="22"/>
                <w:lang w:val="en-CA"/>
              </w:rPr>
              <w:t>政府间委员会</w:t>
            </w:r>
            <w:r w:rsidRPr="00F45735">
              <w:rPr>
                <w:rFonts w:ascii="SimSun" w:hAnsi="SimSun" w:hint="eastAsia"/>
                <w:bCs/>
                <w:sz w:val="21"/>
                <w:szCs w:val="22"/>
              </w:rPr>
              <w:t>2016/2017两年期任务授权在2015年10月的WIPO第五十五届大会上得到了续展。</w:t>
            </w:r>
            <w:r w:rsidRPr="00F45735">
              <w:rPr>
                <w:rFonts w:ascii="SimSun" w:hAnsi="SimSun" w:hint="eastAsia"/>
                <w:sz w:val="21"/>
                <w:szCs w:val="22"/>
              </w:rPr>
              <w:t>另外，还就政府间委员会2016年和2017年的工作计划达成了一致。根据其新的任务授权和工作计划，政府间委员会在2016年1月和2016年7月之间开过两次会。</w:t>
            </w:r>
          </w:p>
        </w:tc>
        <w:tc>
          <w:tcPr>
            <w:tcW w:w="1800" w:type="dxa"/>
            <w:shd w:val="clear" w:color="auto" w:fill="auto"/>
          </w:tcPr>
          <w:p w:rsidR="007113A3" w:rsidRPr="00F45735" w:rsidRDefault="000726EA" w:rsidP="00377E73">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CDIP/1/3</w:t>
            </w:r>
          </w:p>
        </w:tc>
        <w:tc>
          <w:tcPr>
            <w:tcW w:w="1369" w:type="dxa"/>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CDIP/3/5</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CDIP/6/3</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CDIP/12/2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CDIP/14/2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CDIP/16/2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CDIP/18/2</w:t>
            </w:r>
          </w:p>
        </w:tc>
      </w:tr>
      <w:tr w:rsidR="007113A3" w:rsidRPr="00F45735" w:rsidTr="007F471C">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val="en-CA" w:eastAsia="en-CA"/>
              </w:rPr>
            </w:pPr>
          </w:p>
        </w:tc>
        <w:tc>
          <w:tcPr>
            <w:tcW w:w="2494" w:type="dxa"/>
          </w:tcPr>
          <w:p w:rsidR="007113A3" w:rsidRPr="00F45735" w:rsidRDefault="000726EA" w:rsidP="00B72D40">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开展讨论，探讨如何在WIPO的职责范围内，进一步提供便利，帮助发展中国家和最不发达国家获取知识和技术，以鼓励创造与创新，并加</w:t>
            </w:r>
            <w:r w:rsidRPr="00F45735">
              <w:rPr>
                <w:rFonts w:ascii="SimSun" w:hAnsi="SimSun" w:hint="eastAsia"/>
                <w:bCs/>
                <w:sz w:val="21"/>
                <w:szCs w:val="22"/>
                <w:lang w:val="en-CA"/>
              </w:rPr>
              <w:lastRenderedPageBreak/>
              <w:t>强WIPO在这方面的现有活动。</w:t>
            </w:r>
          </w:p>
        </w:tc>
        <w:tc>
          <w:tcPr>
            <w:tcW w:w="2099" w:type="dxa"/>
            <w:shd w:val="clear" w:color="auto" w:fill="auto"/>
          </w:tcPr>
          <w:p w:rsidR="000B66BD"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lastRenderedPageBreak/>
              <w:t>已讨论。</w:t>
            </w:r>
          </w:p>
          <w:p w:rsidR="007113A3" w:rsidRPr="00F45735" w:rsidRDefault="000726EA" w:rsidP="00110CF4">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就活动达成了一致</w:t>
            </w:r>
            <w:r w:rsidR="000A6C14">
              <w:rPr>
                <w:rFonts w:ascii="SimSun" w:hAnsi="SimSun" w:hint="eastAsia"/>
                <w:bCs/>
                <w:sz w:val="21"/>
                <w:szCs w:val="22"/>
                <w:lang w:val="en-CA"/>
              </w:rPr>
              <w:t>（</w:t>
            </w:r>
            <w:r w:rsidRPr="00F45735">
              <w:rPr>
                <w:rFonts w:ascii="SimSun" w:hAnsi="SimSun" w:hint="eastAsia"/>
                <w:bCs/>
                <w:sz w:val="21"/>
                <w:szCs w:val="22"/>
                <w:lang w:val="en-CA"/>
              </w:rPr>
              <w:t>CDIP/4/5 Rev.、CDIP/4/6和CDIP/</w:t>
            </w:r>
            <w:r w:rsidR="007F471C">
              <w:rPr>
                <w:rFonts w:ascii="MS Mincho" w:eastAsia="MS Mincho" w:hAnsi="MS Mincho" w:cs="MS Mincho" w:hint="eastAsia"/>
                <w:bCs/>
                <w:sz w:val="21"/>
                <w:szCs w:val="22"/>
                <w:lang w:val="en-CA"/>
              </w:rPr>
              <w:t>‌</w:t>
            </w:r>
            <w:r w:rsidRPr="00F45735">
              <w:rPr>
                <w:rFonts w:ascii="SimSun" w:hAnsi="SimSun" w:hint="eastAsia"/>
                <w:bCs/>
                <w:sz w:val="21"/>
                <w:szCs w:val="22"/>
                <w:lang w:val="en-CA"/>
              </w:rPr>
              <w:t>6/4</w:t>
            </w:r>
            <w:r w:rsidR="00383DDB">
              <w:rPr>
                <w:rFonts w:ascii="SimSun" w:hAnsi="SimSun" w:hint="eastAsia"/>
                <w:bCs/>
                <w:sz w:val="21"/>
                <w:szCs w:val="22"/>
                <w:lang w:val="en-CA"/>
              </w:rPr>
              <w:t>）</w:t>
            </w:r>
          </w:p>
        </w:tc>
        <w:tc>
          <w:tcPr>
            <w:tcW w:w="6180" w:type="dxa"/>
            <w:shd w:val="clear" w:color="auto" w:fill="auto"/>
          </w:tcPr>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发展议程自2007年10月通过后开始落实。</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此建议已通过以下发展议程项目落实：</w:t>
            </w:r>
          </w:p>
          <w:p w:rsidR="00945458" w:rsidRDefault="000726EA" w:rsidP="000B66BD">
            <w:pPr>
              <w:tabs>
                <w:tab w:val="left" w:pos="538"/>
              </w:tabs>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1.知识产权、信息与通信技术、数字鸿沟和获取知识</w:t>
            </w:r>
          </w:p>
          <w:p w:rsidR="007113A3" w:rsidRPr="00F45735" w:rsidRDefault="000A6C14" w:rsidP="000B66BD">
            <w:pPr>
              <w:tabs>
                <w:tab w:val="left" w:pos="538"/>
              </w:tabs>
              <w:spacing w:afterLines="50" w:after="120" w:line="340" w:lineRule="atLeast"/>
              <w:jc w:val="both"/>
              <w:rPr>
                <w:rFonts w:ascii="SimSun" w:hAnsi="SimSun"/>
                <w:bCs/>
                <w:sz w:val="21"/>
                <w:szCs w:val="22"/>
                <w:lang w:val="en-CA"/>
              </w:rPr>
            </w:pPr>
            <w:r>
              <w:rPr>
                <w:rFonts w:ascii="SimSun" w:hAnsi="SimSun" w:hint="eastAsia"/>
                <w:bCs/>
                <w:sz w:val="21"/>
                <w:szCs w:val="22"/>
                <w:lang w:val="en-CA"/>
              </w:rPr>
              <w:t>（</w:t>
            </w:r>
            <w:r w:rsidR="000726EA" w:rsidRPr="00F45735">
              <w:rPr>
                <w:rFonts w:ascii="SimSun" w:hAnsi="SimSun" w:hint="eastAsia"/>
                <w:bCs/>
                <w:sz w:val="21"/>
                <w:szCs w:val="22"/>
                <w:lang w:val="en-CA"/>
              </w:rPr>
              <w:t>项目DA_19_24_27_01，载于文件CDIP/4/5 Rev.</w:t>
            </w:r>
            <w:r w:rsidR="00383DDB">
              <w:rPr>
                <w:rFonts w:ascii="SimSun" w:hAnsi="SimSun" w:hint="eastAsia"/>
                <w:bCs/>
                <w:sz w:val="21"/>
                <w:szCs w:val="22"/>
                <w:lang w:val="en-CA"/>
              </w:rPr>
              <w:t>）</w:t>
            </w:r>
            <w:r w:rsidR="000726EA" w:rsidRPr="00F45735">
              <w:rPr>
                <w:rFonts w:ascii="SimSun" w:hAnsi="SimSun" w:hint="eastAsia"/>
                <w:bCs/>
                <w:sz w:val="21"/>
                <w:szCs w:val="22"/>
                <w:lang w:val="en-CA"/>
              </w:rPr>
              <w:t>。</w:t>
            </w:r>
          </w:p>
          <w:p w:rsidR="00945458" w:rsidRDefault="000726EA" w:rsidP="000B66BD">
            <w:pPr>
              <w:tabs>
                <w:tab w:val="left" w:pos="538"/>
              </w:tabs>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lastRenderedPageBreak/>
              <w:t>2.开发专利信息查询工具第一阶段和第二阶段</w:t>
            </w:r>
            <w:r w:rsidR="000A6C14">
              <w:rPr>
                <w:rFonts w:ascii="SimSun" w:hAnsi="SimSun" w:hint="eastAsia"/>
                <w:bCs/>
                <w:sz w:val="21"/>
                <w:szCs w:val="22"/>
                <w:lang w:val="en-CA"/>
              </w:rPr>
              <w:t>（</w:t>
            </w:r>
            <w:r w:rsidRPr="00F45735">
              <w:rPr>
                <w:rFonts w:ascii="SimSun" w:hAnsi="SimSun" w:hint="eastAsia"/>
                <w:bCs/>
                <w:sz w:val="21"/>
                <w:szCs w:val="22"/>
                <w:lang w:val="en-CA"/>
              </w:rPr>
              <w:t>项目DA_19_30_31_01，载于文件CDIP/4/6；项目</w:t>
            </w:r>
            <w:r w:rsidRPr="00F45735">
              <w:rPr>
                <w:rFonts w:ascii="SimSun" w:hAnsi="SimSun" w:hint="eastAsia"/>
                <w:bCs/>
                <w:sz w:val="21"/>
                <w:szCs w:val="22"/>
              </w:rPr>
              <w:t>DA_</w:t>
            </w:r>
            <w:r w:rsidRPr="00F45735">
              <w:rPr>
                <w:rFonts w:ascii="SimSun" w:hAnsi="SimSun" w:hint="eastAsia"/>
                <w:bCs/>
                <w:sz w:val="21"/>
                <w:szCs w:val="22"/>
                <w:lang w:val="en-CA"/>
              </w:rPr>
              <w:t>19_30_31_0</w:t>
            </w:r>
            <w:r w:rsidRPr="00F45735">
              <w:rPr>
                <w:rFonts w:ascii="SimSun" w:hAnsi="SimSun" w:hint="eastAsia"/>
                <w:bCs/>
                <w:sz w:val="21"/>
                <w:szCs w:val="22"/>
              </w:rPr>
              <w:t>2</w:t>
            </w:r>
            <w:r w:rsidRPr="00F45735">
              <w:rPr>
                <w:rFonts w:ascii="SimSun" w:hAnsi="SimSun" w:hint="eastAsia"/>
                <w:bCs/>
                <w:sz w:val="21"/>
                <w:szCs w:val="22"/>
                <w:lang w:val="en-CA"/>
              </w:rPr>
              <w:t>，载于文件CDIP/</w:t>
            </w:r>
            <w:r w:rsidRPr="00F45735">
              <w:rPr>
                <w:rFonts w:ascii="SimSun" w:hAnsi="SimSun" w:hint="eastAsia"/>
                <w:bCs/>
                <w:sz w:val="21"/>
                <w:szCs w:val="22"/>
              </w:rPr>
              <w:t>10</w:t>
            </w:r>
            <w:r w:rsidRPr="00F45735">
              <w:rPr>
                <w:rFonts w:ascii="SimSun" w:hAnsi="SimSun" w:hint="eastAsia"/>
                <w:bCs/>
                <w:sz w:val="21"/>
                <w:szCs w:val="22"/>
                <w:lang w:val="en-CA"/>
              </w:rPr>
              <w:t>/</w:t>
            </w:r>
            <w:r w:rsidRPr="00F45735">
              <w:rPr>
                <w:rFonts w:ascii="SimSun" w:hAnsi="SimSun" w:hint="eastAsia"/>
                <w:bCs/>
                <w:sz w:val="21"/>
                <w:szCs w:val="22"/>
              </w:rPr>
              <w:t>13</w:t>
            </w:r>
            <w:r w:rsidR="00383DDB">
              <w:rPr>
                <w:rFonts w:ascii="SimSun" w:hAnsi="SimSun" w:hint="eastAsia"/>
                <w:bCs/>
                <w:sz w:val="21"/>
                <w:szCs w:val="22"/>
                <w:lang w:val="en-CA"/>
              </w:rPr>
              <w:t>）</w:t>
            </w:r>
            <w:r w:rsidRPr="00F45735">
              <w:rPr>
                <w:rFonts w:ascii="SimSun" w:hAnsi="SimSun" w:hint="eastAsia"/>
                <w:bCs/>
                <w:sz w:val="21"/>
                <w:szCs w:val="22"/>
                <w:lang w:val="en-CA"/>
              </w:rPr>
              <w:t>。</w:t>
            </w:r>
          </w:p>
          <w:p w:rsidR="00945458" w:rsidRDefault="000726EA" w:rsidP="000B66BD">
            <w:pPr>
              <w:tabs>
                <w:tab w:val="left" w:pos="538"/>
              </w:tabs>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3.进行使用适用技术特有科技信息方面的能力建设，作为应对已查明发展挑战的解决方案</w:t>
            </w:r>
            <w:r w:rsidR="000A6C14">
              <w:rPr>
                <w:rFonts w:ascii="SimSun" w:hAnsi="SimSun" w:hint="eastAsia"/>
                <w:bCs/>
                <w:sz w:val="21"/>
                <w:szCs w:val="22"/>
                <w:lang w:val="en-CA"/>
              </w:rPr>
              <w:t>（</w:t>
            </w:r>
            <w:r w:rsidRPr="00F45735">
              <w:rPr>
                <w:rFonts w:ascii="SimSun" w:hAnsi="SimSun" w:hint="eastAsia"/>
                <w:bCs/>
                <w:sz w:val="21"/>
                <w:szCs w:val="22"/>
                <w:lang w:val="en-CA"/>
              </w:rPr>
              <w:t>项目DA_30_31_01，载于CDIP/5/6 Rev.</w:t>
            </w:r>
            <w:r w:rsidR="00383DDB">
              <w:rPr>
                <w:rFonts w:ascii="SimSun" w:hAnsi="SimSun" w:hint="eastAsia"/>
                <w:bCs/>
                <w:sz w:val="21"/>
                <w:szCs w:val="22"/>
                <w:lang w:val="en-CA"/>
              </w:rPr>
              <w:t>）</w:t>
            </w:r>
            <w:r w:rsidRPr="00F45735">
              <w:rPr>
                <w:rFonts w:ascii="SimSun" w:hAnsi="SimSun" w:hint="eastAsia"/>
                <w:bCs/>
                <w:sz w:val="21"/>
                <w:szCs w:val="22"/>
                <w:lang w:val="en-CA"/>
              </w:rPr>
              <w:t>。</w:t>
            </w:r>
          </w:p>
          <w:p w:rsidR="00945458" w:rsidRDefault="000726EA" w:rsidP="000B66BD">
            <w:pPr>
              <w:tabs>
                <w:tab w:val="left" w:pos="538"/>
              </w:tabs>
              <w:spacing w:afterLines="50" w:after="120" w:line="340" w:lineRule="atLeast"/>
              <w:jc w:val="both"/>
              <w:rPr>
                <w:rFonts w:ascii="SimSun" w:hAnsi="SimSun"/>
                <w:bCs/>
                <w:sz w:val="21"/>
                <w:szCs w:val="22"/>
              </w:rPr>
            </w:pPr>
            <w:r w:rsidRPr="00F45735">
              <w:rPr>
                <w:rFonts w:ascii="SimSun" w:hAnsi="SimSun" w:hint="eastAsia"/>
                <w:bCs/>
                <w:sz w:val="21"/>
                <w:szCs w:val="22"/>
              </w:rPr>
              <w:t>4.加强发展中国家和最不发达国家之间知识产权与发展问题南南合作项目</w:t>
            </w:r>
            <w:r w:rsidR="000A6C14">
              <w:rPr>
                <w:rFonts w:ascii="SimSun" w:hAnsi="SimSun" w:hint="eastAsia"/>
                <w:bCs/>
                <w:sz w:val="21"/>
                <w:szCs w:val="22"/>
              </w:rPr>
              <w:t>（</w:t>
            </w:r>
            <w:r w:rsidRPr="00F45735">
              <w:rPr>
                <w:rFonts w:ascii="SimSun" w:hAnsi="SimSun" w:hint="eastAsia"/>
                <w:bCs/>
                <w:sz w:val="21"/>
                <w:szCs w:val="22"/>
              </w:rPr>
              <w:t>项目DA_1_10_11_13_19_25_32_01，载于文件CDIP/7/6</w:t>
            </w:r>
            <w:r w:rsidR="00383DDB">
              <w:rPr>
                <w:rFonts w:ascii="SimSun" w:hAnsi="SimSun" w:hint="eastAsia"/>
                <w:bCs/>
                <w:sz w:val="21"/>
                <w:szCs w:val="22"/>
              </w:rPr>
              <w:t>）</w:t>
            </w:r>
            <w:r w:rsidR="0015151D">
              <w:rPr>
                <w:rFonts w:ascii="SimSun" w:hAnsi="SimSun" w:hint="eastAsia"/>
                <w:bCs/>
                <w:sz w:val="21"/>
                <w:szCs w:val="22"/>
              </w:rPr>
              <w:t>。</w:t>
            </w:r>
          </w:p>
          <w:p w:rsidR="00945458" w:rsidRDefault="000726EA" w:rsidP="000B66BD">
            <w:pPr>
              <w:tabs>
                <w:tab w:val="left" w:pos="538"/>
              </w:tabs>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5.知识产权与技术转让：共同挑战</w:t>
            </w:r>
            <w:r w:rsidR="007F471C">
              <w:rPr>
                <w:rFonts w:ascii="SimSun" w:hAnsi="SimSun" w:hint="eastAsia"/>
                <w:bCs/>
                <w:sz w:val="21"/>
                <w:szCs w:val="22"/>
                <w:lang w:val="en-CA"/>
              </w:rPr>
              <w:t>–</w:t>
            </w:r>
            <w:r w:rsidRPr="00F45735">
              <w:rPr>
                <w:rFonts w:ascii="SimSun" w:hAnsi="SimSun" w:hint="eastAsia"/>
                <w:bCs/>
                <w:sz w:val="21"/>
                <w:szCs w:val="22"/>
                <w:lang w:val="en-CA"/>
              </w:rPr>
              <w:t>共同解决</w:t>
            </w:r>
            <w:r w:rsidR="000A6C14">
              <w:rPr>
                <w:rFonts w:ascii="SimSun" w:hAnsi="SimSun" w:hint="eastAsia"/>
                <w:bCs/>
                <w:sz w:val="21"/>
                <w:szCs w:val="22"/>
                <w:lang w:val="en-CA"/>
              </w:rPr>
              <w:t>（</w:t>
            </w:r>
            <w:r w:rsidRPr="00F45735">
              <w:rPr>
                <w:rFonts w:ascii="SimSun" w:hAnsi="SimSun" w:hint="eastAsia"/>
                <w:bCs/>
                <w:sz w:val="21"/>
                <w:szCs w:val="22"/>
                <w:lang w:val="en-CA"/>
              </w:rPr>
              <w:t>项目DA_19_25_26_28_01，载于文件CDIP/6/3</w:t>
            </w:r>
            <w:r w:rsidR="00383DDB">
              <w:rPr>
                <w:rFonts w:ascii="SimSun" w:hAnsi="SimSun" w:hint="eastAsia"/>
                <w:bCs/>
                <w:sz w:val="21"/>
                <w:szCs w:val="22"/>
                <w:lang w:val="en-CA"/>
              </w:rPr>
              <w:t>）</w:t>
            </w:r>
            <w:r w:rsidRPr="00F45735">
              <w:rPr>
                <w:rFonts w:ascii="SimSun" w:hAnsi="SimSun" w:hint="eastAsia"/>
                <w:bCs/>
                <w:sz w:val="21"/>
                <w:szCs w:val="22"/>
                <w:lang w:val="en-CA"/>
              </w:rPr>
              <w:t>。</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这些项目的审评报告已提交CDIP第十届、第十二届、第十四届和第十六届会议审议，分别载于文件CDIP/10/5、CDIP/10/6、CDIP/12/3、CDIP/13/4、CDIP/14/6和CDIP/16/3。</w:t>
            </w:r>
          </w:p>
          <w:p w:rsidR="007113A3" w:rsidRPr="00F45735" w:rsidRDefault="000726EA" w:rsidP="00377E73">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此外，此建议还正在通过以下项目落实，即：使用适用技术特有科技信息方面的能力建设，作为应对已查明发展挑战的解决方案项目——第二阶段</w:t>
            </w:r>
            <w:r w:rsidR="000A6C14">
              <w:rPr>
                <w:rFonts w:ascii="SimSun" w:hAnsi="SimSun" w:hint="eastAsia"/>
                <w:bCs/>
                <w:sz w:val="21"/>
                <w:szCs w:val="22"/>
                <w:lang w:val="en-CA"/>
              </w:rPr>
              <w:t>（</w:t>
            </w:r>
            <w:r w:rsidRPr="00F45735">
              <w:rPr>
                <w:rFonts w:ascii="SimSun" w:hAnsi="SimSun" w:hint="eastAsia"/>
                <w:bCs/>
                <w:sz w:val="21"/>
                <w:szCs w:val="22"/>
                <w:lang w:val="en-CA"/>
              </w:rPr>
              <w:t>项目DA_19_30_31_03，载于文件CDIP/13/9</w:t>
            </w:r>
            <w:r w:rsidR="00383DDB">
              <w:rPr>
                <w:rFonts w:ascii="SimSun" w:hAnsi="SimSun" w:hint="eastAsia"/>
                <w:bCs/>
                <w:sz w:val="21"/>
                <w:szCs w:val="22"/>
                <w:lang w:val="en-CA"/>
              </w:rPr>
              <w:t>）</w:t>
            </w:r>
            <w:r w:rsidRPr="00F45735">
              <w:rPr>
                <w:rFonts w:ascii="SimSun" w:hAnsi="SimSun" w:hint="eastAsia"/>
                <w:bCs/>
                <w:sz w:val="21"/>
                <w:szCs w:val="22"/>
                <w:lang w:val="en-CA"/>
              </w:rPr>
              <w:t>。</w:t>
            </w:r>
          </w:p>
        </w:tc>
        <w:tc>
          <w:tcPr>
            <w:tcW w:w="1800" w:type="dxa"/>
            <w:shd w:val="clear" w:color="auto" w:fill="auto"/>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lastRenderedPageBreak/>
              <w:t>CDIP/1/3</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CDIP/3/4</w:t>
            </w:r>
          </w:p>
          <w:p w:rsidR="007113A3" w:rsidRPr="00F45735" w:rsidRDefault="000726EA" w:rsidP="00377E73">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CDIP/3/4 Add.</w:t>
            </w:r>
          </w:p>
        </w:tc>
        <w:tc>
          <w:tcPr>
            <w:tcW w:w="1369" w:type="dxa"/>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CDIP/3/5</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CDIP/6/2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CDIP/6/3</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lastRenderedPageBreak/>
              <w:t>CDIP/10/2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CDIP/10/5</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CDIP/10/6</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CDIP/12/2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CDIP/12/3</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CDIP/14/2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CDIP/14/6</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CDIP/16/2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CDIP/18/2</w:t>
            </w:r>
          </w:p>
        </w:tc>
      </w:tr>
      <w:tr w:rsidR="007113A3" w:rsidRPr="00F45735" w:rsidTr="007F471C">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val="en-CA" w:eastAsia="en-CA"/>
              </w:rPr>
            </w:pPr>
          </w:p>
        </w:tc>
        <w:tc>
          <w:tcPr>
            <w:tcW w:w="2494" w:type="dxa"/>
          </w:tcPr>
          <w:p w:rsidR="007113A3" w:rsidRPr="00F45735" w:rsidRDefault="000726EA" w:rsidP="00B72D40">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促进开展有助于在WIPO成员国建立有活力的公有领域的知识产权准则制定活动，包括考虑编拟指南，帮助感兴趣的</w:t>
            </w:r>
            <w:r w:rsidRPr="00F45735">
              <w:rPr>
                <w:rFonts w:ascii="SimSun" w:hAnsi="SimSun" w:hint="eastAsia"/>
                <w:bCs/>
                <w:sz w:val="21"/>
                <w:szCs w:val="22"/>
                <w:lang w:val="en-CA"/>
              </w:rPr>
              <w:lastRenderedPageBreak/>
              <w:t>成员国查明在其各自的管辖范围内已流入公有领域的事项。</w:t>
            </w:r>
          </w:p>
        </w:tc>
        <w:tc>
          <w:tcPr>
            <w:tcW w:w="2099" w:type="dxa"/>
            <w:shd w:val="clear" w:color="auto" w:fill="auto"/>
          </w:tcPr>
          <w:p w:rsidR="000B66BD"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lastRenderedPageBreak/>
              <w:t>已讨论。</w:t>
            </w:r>
          </w:p>
          <w:p w:rsidR="007113A3" w:rsidRPr="00F45735" w:rsidRDefault="000726EA" w:rsidP="0015151D">
            <w:pPr>
              <w:spacing w:afterLines="50" w:after="120" w:line="340" w:lineRule="atLeast"/>
              <w:rPr>
                <w:rFonts w:ascii="SimSun" w:hAnsi="SimSun"/>
                <w:bCs/>
                <w:sz w:val="21"/>
                <w:szCs w:val="22"/>
                <w:lang w:val="en-CA"/>
              </w:rPr>
            </w:pPr>
            <w:r w:rsidRPr="00F45735">
              <w:rPr>
                <w:rFonts w:ascii="SimSun" w:hAnsi="SimSun" w:hint="eastAsia"/>
                <w:bCs/>
                <w:sz w:val="21"/>
                <w:szCs w:val="22"/>
                <w:lang w:val="en-CA"/>
              </w:rPr>
              <w:t>就活动达成了一致</w:t>
            </w:r>
            <w:r w:rsidR="000A6C14">
              <w:rPr>
                <w:rFonts w:ascii="SimSun" w:hAnsi="SimSun" w:hint="eastAsia"/>
                <w:bCs/>
                <w:sz w:val="21"/>
                <w:szCs w:val="22"/>
                <w:lang w:val="en-CA"/>
              </w:rPr>
              <w:t>（</w:t>
            </w:r>
            <w:r w:rsidRPr="00F45735">
              <w:rPr>
                <w:rFonts w:ascii="SimSun" w:hAnsi="SimSun" w:hint="eastAsia"/>
                <w:bCs/>
                <w:sz w:val="21"/>
                <w:szCs w:val="22"/>
                <w:lang w:val="en-CA"/>
              </w:rPr>
              <w:t>CDIP/4/3 Rev.</w:t>
            </w:r>
            <w:r w:rsidR="00383DDB">
              <w:rPr>
                <w:rFonts w:ascii="SimSun" w:hAnsi="SimSun" w:hint="eastAsia"/>
                <w:bCs/>
                <w:sz w:val="21"/>
                <w:szCs w:val="22"/>
                <w:lang w:val="en-CA"/>
              </w:rPr>
              <w:t>）</w:t>
            </w:r>
            <w:r w:rsidRPr="00F45735">
              <w:rPr>
                <w:rFonts w:ascii="SimSun" w:hAnsi="SimSun" w:hint="eastAsia"/>
                <w:bCs/>
                <w:sz w:val="21"/>
                <w:szCs w:val="22"/>
                <w:lang w:val="en-CA"/>
              </w:rPr>
              <w:t>。</w:t>
            </w:r>
          </w:p>
        </w:tc>
        <w:tc>
          <w:tcPr>
            <w:tcW w:w="6180" w:type="dxa"/>
            <w:shd w:val="clear" w:color="auto" w:fill="auto"/>
          </w:tcPr>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自2010年1月开始落实。</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此建议正在通过以下项目落实：</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rPr>
              <w:t>1.</w:t>
            </w:r>
            <w:r w:rsidRPr="00F45735">
              <w:rPr>
                <w:rFonts w:ascii="SimSun" w:hAnsi="SimSun" w:hint="eastAsia"/>
                <w:bCs/>
                <w:sz w:val="21"/>
                <w:szCs w:val="22"/>
                <w:lang w:val="en-CA"/>
              </w:rPr>
              <w:t>知识产权和公有领域项目</w:t>
            </w:r>
            <w:r w:rsidR="000A6C14">
              <w:rPr>
                <w:rFonts w:ascii="SimSun" w:hAnsi="SimSun" w:hint="eastAsia"/>
                <w:bCs/>
                <w:sz w:val="21"/>
                <w:szCs w:val="22"/>
                <w:lang w:val="en-CA"/>
              </w:rPr>
              <w:t>（</w:t>
            </w:r>
            <w:r w:rsidRPr="00F45735">
              <w:rPr>
                <w:rFonts w:ascii="SimSun" w:hAnsi="SimSun" w:hint="eastAsia"/>
                <w:bCs/>
                <w:sz w:val="21"/>
                <w:szCs w:val="22"/>
                <w:lang w:val="en-CA"/>
              </w:rPr>
              <w:t>项目DA_16_20_01，载于CDIP/4/3</w:t>
            </w:r>
            <w:r w:rsidR="004F2500">
              <w:rPr>
                <w:rFonts w:ascii="SimSun" w:hAnsi="SimSun" w:hint="eastAsia"/>
                <w:bCs/>
                <w:sz w:val="21"/>
                <w:szCs w:val="22"/>
                <w:lang w:val="en-CA"/>
              </w:rPr>
              <w:t xml:space="preserve"> </w:t>
            </w:r>
            <w:r w:rsidRPr="00F45735">
              <w:rPr>
                <w:rFonts w:ascii="SimSun" w:hAnsi="SimSun" w:hint="eastAsia"/>
                <w:bCs/>
                <w:sz w:val="21"/>
                <w:szCs w:val="22"/>
                <w:lang w:val="en-CA"/>
              </w:rPr>
              <w:t>R</w:t>
            </w:r>
            <w:r w:rsidR="004F2500">
              <w:rPr>
                <w:rFonts w:ascii="SimSun" w:hAnsi="SimSun" w:hint="eastAsia"/>
                <w:bCs/>
                <w:sz w:val="21"/>
                <w:szCs w:val="22"/>
                <w:lang w:val="en-CA"/>
              </w:rPr>
              <w:t>ev.</w:t>
            </w:r>
            <w:r w:rsidR="00383DDB">
              <w:rPr>
                <w:rFonts w:ascii="SimSun" w:hAnsi="SimSun" w:hint="eastAsia"/>
                <w:bCs/>
                <w:sz w:val="21"/>
                <w:szCs w:val="22"/>
                <w:lang w:val="en-CA"/>
              </w:rPr>
              <w:t>）</w:t>
            </w:r>
            <w:r w:rsidRPr="00F45735">
              <w:rPr>
                <w:rFonts w:ascii="SimSun" w:hAnsi="SimSun" w:hint="eastAsia"/>
                <w:bCs/>
                <w:sz w:val="21"/>
                <w:szCs w:val="22"/>
                <w:lang w:val="en-CA"/>
              </w:rPr>
              <w:t>。</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lastRenderedPageBreak/>
              <w:t>项目审评报告已提交CDIP第九届会议审议</w:t>
            </w:r>
            <w:r w:rsidR="000A6C14">
              <w:rPr>
                <w:rFonts w:ascii="SimSun" w:hAnsi="SimSun" w:hint="eastAsia"/>
                <w:bCs/>
                <w:sz w:val="21"/>
                <w:szCs w:val="22"/>
              </w:rPr>
              <w:t>（</w:t>
            </w:r>
            <w:r w:rsidRPr="00F45735">
              <w:rPr>
                <w:rFonts w:ascii="SimSun" w:hAnsi="SimSun" w:hint="eastAsia"/>
                <w:bCs/>
                <w:sz w:val="21"/>
                <w:szCs w:val="22"/>
              </w:rPr>
              <w:t>文件CDIP/9/7</w:t>
            </w:r>
            <w:r w:rsidR="00383DDB">
              <w:rPr>
                <w:rFonts w:ascii="SimSun" w:hAnsi="SimSun" w:hint="eastAsia"/>
                <w:bCs/>
                <w:sz w:val="21"/>
                <w:szCs w:val="22"/>
              </w:rPr>
              <w:t>）</w:t>
            </w:r>
            <w:r w:rsidRPr="00F45735">
              <w:rPr>
                <w:rFonts w:ascii="SimSun" w:hAnsi="SimSun" w:hint="eastAsia"/>
                <w:bCs/>
                <w:sz w:val="21"/>
                <w:szCs w:val="22"/>
              </w:rPr>
              <w:t>。</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2.专利与公有领域项目（项目DA_16_20_02，载于文件CDIP/7/5 Rev.）。</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载于文件CDIP/13/7的项目自评报告已提交CDIP第十三届会议审议。</w:t>
            </w:r>
          </w:p>
          <w:p w:rsidR="007113A3" w:rsidRPr="00F45735" w:rsidRDefault="000726EA" w:rsidP="00377E73">
            <w:pPr>
              <w:spacing w:afterLines="50" w:after="120" w:line="340" w:lineRule="atLeast"/>
              <w:jc w:val="both"/>
              <w:rPr>
                <w:rFonts w:ascii="SimSun" w:hAnsi="SimSun"/>
                <w:bCs/>
                <w:sz w:val="21"/>
                <w:szCs w:val="22"/>
              </w:rPr>
            </w:pPr>
            <w:r w:rsidRPr="00F45735">
              <w:rPr>
                <w:rFonts w:ascii="SimSun" w:hAnsi="SimSun" w:hint="eastAsia"/>
                <w:sz w:val="21"/>
                <w:szCs w:val="22"/>
              </w:rPr>
              <w:t>落实该建议的运用公有领域信息促进经济发展项目提案</w:t>
            </w:r>
            <w:r w:rsidR="000A6C14">
              <w:rPr>
                <w:rFonts w:ascii="SimSun" w:hAnsi="SimSun" w:hint="eastAsia"/>
                <w:sz w:val="21"/>
                <w:szCs w:val="22"/>
              </w:rPr>
              <w:t>（</w:t>
            </w:r>
            <w:r w:rsidRPr="00F45735">
              <w:rPr>
                <w:rFonts w:ascii="SimSun" w:hAnsi="SimSun" w:hint="eastAsia"/>
                <w:sz w:val="21"/>
                <w:szCs w:val="22"/>
              </w:rPr>
              <w:t>项目DA_16_20_03，载于文件CDIP/16/4 Rev.</w:t>
            </w:r>
            <w:r w:rsidR="00383DDB">
              <w:rPr>
                <w:rFonts w:ascii="SimSun" w:hAnsi="SimSun" w:hint="eastAsia"/>
                <w:sz w:val="21"/>
                <w:szCs w:val="22"/>
              </w:rPr>
              <w:t>）</w:t>
            </w:r>
            <w:r w:rsidRPr="00F45735">
              <w:rPr>
                <w:rFonts w:ascii="SimSun" w:hAnsi="SimSun" w:hint="eastAsia"/>
                <w:sz w:val="21"/>
                <w:szCs w:val="22"/>
              </w:rPr>
              <w:t>在CDIP第十七届会议得到批准。该项目于2016年4月开始落实。</w:t>
            </w:r>
          </w:p>
        </w:tc>
        <w:tc>
          <w:tcPr>
            <w:tcW w:w="1800" w:type="dxa"/>
            <w:shd w:val="clear" w:color="auto" w:fill="auto"/>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lastRenderedPageBreak/>
              <w:t>CDIP/1/3</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CDIP/3/3</w:t>
            </w:r>
          </w:p>
          <w:p w:rsidR="007113A3" w:rsidRPr="00F45735" w:rsidRDefault="000726EA" w:rsidP="007F471C">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CDIP/3/4</w:t>
            </w:r>
          </w:p>
        </w:tc>
        <w:tc>
          <w:tcPr>
            <w:tcW w:w="1369" w:type="dxa"/>
          </w:tcPr>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CDIP/6/2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CDIP/9/7</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lastRenderedPageBreak/>
              <w:t>CDIP/10/2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CDIP/12/2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CDIP/16/4</w:t>
            </w:r>
            <w:r w:rsidR="004F2500">
              <w:rPr>
                <w:rFonts w:ascii="SimSun" w:hAnsi="SimSun" w:hint="eastAsia"/>
                <w:bCs/>
                <w:sz w:val="21"/>
                <w:szCs w:val="22"/>
                <w:lang w:val="en-CA"/>
              </w:rPr>
              <w:t xml:space="preserve"> </w:t>
            </w:r>
            <w:r w:rsidRPr="00F45735">
              <w:rPr>
                <w:rFonts w:ascii="SimSun" w:hAnsi="SimSun"/>
                <w:bCs/>
                <w:sz w:val="21"/>
                <w:szCs w:val="22"/>
                <w:lang w:val="en-CA" w:eastAsia="en-CA"/>
              </w:rPr>
              <w:t>R</w:t>
            </w:r>
            <w:r w:rsidR="004F2500">
              <w:rPr>
                <w:rFonts w:ascii="SimSun" w:hAnsi="SimSun" w:hint="eastAsia"/>
                <w:bCs/>
                <w:sz w:val="21"/>
                <w:szCs w:val="22"/>
                <w:lang w:val="en-CA"/>
              </w:rPr>
              <w:t>ev</w:t>
            </w:r>
            <w:r w:rsidRPr="00F45735">
              <w:rPr>
                <w:rFonts w:ascii="SimSun" w:hAnsi="SimSun"/>
                <w:bCs/>
                <w:sz w:val="21"/>
                <w:szCs w:val="22"/>
                <w:lang w:val="en-CA" w:eastAsia="en-CA"/>
              </w:rPr>
              <w:t>.</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CDIP/18/2</w:t>
            </w:r>
          </w:p>
        </w:tc>
      </w:tr>
      <w:tr w:rsidR="007113A3" w:rsidRPr="00F45735" w:rsidTr="007F471C">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val="en-CA" w:eastAsia="en-CA"/>
              </w:rPr>
            </w:pPr>
          </w:p>
        </w:tc>
        <w:tc>
          <w:tcPr>
            <w:tcW w:w="2494" w:type="dxa"/>
          </w:tcPr>
          <w:p w:rsidR="007113A3" w:rsidRPr="00F45735" w:rsidRDefault="000726EA" w:rsidP="00B72D40">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在开展任何新的准则制定活动之前，WIPO应通过成员驱动的程序，酌情开展非正式、公开和兼顾各方利益的磋商，并鼓励成员国尤其是发展中国家和最不发达国家的专家参与磋商。</w:t>
            </w:r>
          </w:p>
        </w:tc>
        <w:tc>
          <w:tcPr>
            <w:tcW w:w="2099" w:type="dxa"/>
            <w:shd w:val="clear" w:color="auto" w:fill="auto"/>
          </w:tcPr>
          <w:p w:rsidR="007113A3" w:rsidRPr="00F45735" w:rsidRDefault="000726EA" w:rsidP="00110CF4">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已随进展报告进行了讨论</w:t>
            </w:r>
            <w:r w:rsidR="000A6C14">
              <w:rPr>
                <w:rFonts w:ascii="SimSun" w:hAnsi="SimSun" w:hint="eastAsia"/>
                <w:bCs/>
                <w:sz w:val="21"/>
                <w:szCs w:val="22"/>
                <w:lang w:val="en-CA"/>
              </w:rPr>
              <w:t>（</w:t>
            </w:r>
            <w:r w:rsidRPr="00F45735">
              <w:rPr>
                <w:rFonts w:ascii="SimSun" w:hAnsi="SimSun" w:hint="eastAsia"/>
                <w:bCs/>
                <w:sz w:val="21"/>
                <w:szCs w:val="22"/>
                <w:lang w:val="en-CA"/>
              </w:rPr>
              <w:t>文件CDIP/3/5，CDIP/6/</w:t>
            </w:r>
            <w:r w:rsidR="0015151D">
              <w:rPr>
                <w:rFonts w:ascii="MS Mincho" w:eastAsia="MS Mincho" w:hAnsi="MS Mincho" w:cs="MS Mincho" w:hint="eastAsia"/>
                <w:bCs/>
                <w:sz w:val="21"/>
                <w:szCs w:val="22"/>
              </w:rPr>
              <w:t>‌</w:t>
            </w:r>
            <w:r w:rsidRPr="00F45735">
              <w:rPr>
                <w:rFonts w:ascii="SimSun" w:hAnsi="SimSun" w:hint="eastAsia"/>
                <w:bCs/>
                <w:sz w:val="21"/>
                <w:szCs w:val="22"/>
                <w:lang w:val="en-CA"/>
              </w:rPr>
              <w:t>3和CDIP/8/2</w:t>
            </w:r>
            <w:r w:rsidR="00383DDB">
              <w:rPr>
                <w:rFonts w:ascii="SimSun" w:hAnsi="SimSun" w:hint="eastAsia"/>
                <w:bCs/>
                <w:sz w:val="21"/>
                <w:szCs w:val="22"/>
                <w:lang w:val="en-CA"/>
              </w:rPr>
              <w:t>）</w:t>
            </w:r>
            <w:r w:rsidRPr="00F45735">
              <w:rPr>
                <w:rFonts w:ascii="SimSun" w:hAnsi="SimSun" w:hint="eastAsia"/>
                <w:bCs/>
                <w:sz w:val="21"/>
                <w:szCs w:val="22"/>
                <w:lang w:val="en-CA"/>
              </w:rPr>
              <w:t>。</w:t>
            </w:r>
          </w:p>
        </w:tc>
        <w:tc>
          <w:tcPr>
            <w:tcW w:w="6180" w:type="dxa"/>
            <w:shd w:val="clear" w:color="auto" w:fill="auto"/>
          </w:tcPr>
          <w:p w:rsidR="007113A3" w:rsidRPr="00F45735" w:rsidRDefault="000726EA" w:rsidP="00377E73">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发展议程自2007年10月通过后开始落实。</w:t>
            </w:r>
          </w:p>
        </w:tc>
        <w:tc>
          <w:tcPr>
            <w:tcW w:w="1800" w:type="dxa"/>
            <w:shd w:val="clear" w:color="auto" w:fill="auto"/>
          </w:tcPr>
          <w:p w:rsidR="007113A3" w:rsidRPr="00F45735" w:rsidRDefault="000726EA" w:rsidP="00377E73">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CDIP/1/3</w:t>
            </w:r>
          </w:p>
        </w:tc>
        <w:tc>
          <w:tcPr>
            <w:tcW w:w="1369" w:type="dxa"/>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CDIP/3/5</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CDIP/6/3</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CDIP/12/2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CDIP/14/2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CDIP/16/2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CDIP/18/2</w:t>
            </w:r>
          </w:p>
        </w:tc>
      </w:tr>
      <w:tr w:rsidR="007113A3" w:rsidRPr="00F45735" w:rsidTr="007F471C">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val="en-CA" w:eastAsia="en-CA"/>
              </w:rPr>
            </w:pPr>
          </w:p>
        </w:tc>
        <w:tc>
          <w:tcPr>
            <w:tcW w:w="2494" w:type="dxa"/>
          </w:tcPr>
          <w:p w:rsidR="00945458" w:rsidRDefault="000726EA" w:rsidP="00B72D40">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WIPO的各项准则制定活动应当有助于实现联合国系统议定的各项发展目标，包括《千年宣</w:t>
            </w:r>
            <w:r w:rsidRPr="00F45735">
              <w:rPr>
                <w:rFonts w:ascii="SimSun" w:hAnsi="SimSun" w:hint="eastAsia"/>
                <w:bCs/>
                <w:sz w:val="21"/>
                <w:szCs w:val="22"/>
                <w:lang w:val="en-CA"/>
              </w:rPr>
              <w:lastRenderedPageBreak/>
              <w:t>言》中所载的目标。</w:t>
            </w:r>
          </w:p>
          <w:p w:rsidR="00945458" w:rsidRDefault="000726EA" w:rsidP="00B72D40">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在不妨碍成员国进行的审议取得任何成果的前提下，WIPO秘书处应</w:t>
            </w:r>
            <w:proofErr w:type="gramStart"/>
            <w:r w:rsidRPr="00F45735">
              <w:rPr>
                <w:rFonts w:ascii="SimSun" w:hAnsi="SimSun" w:hint="eastAsia"/>
                <w:bCs/>
                <w:sz w:val="21"/>
                <w:szCs w:val="22"/>
                <w:lang w:val="en-CA"/>
              </w:rPr>
              <w:t>酌情并</w:t>
            </w:r>
            <w:proofErr w:type="gramEnd"/>
            <w:r w:rsidRPr="00F45735">
              <w:rPr>
                <w:rFonts w:ascii="SimSun" w:hAnsi="SimSun" w:hint="eastAsia"/>
                <w:bCs/>
                <w:sz w:val="21"/>
                <w:szCs w:val="22"/>
                <w:lang w:val="en-CA"/>
              </w:rPr>
              <w:t>在成员国的指示下，在其准则制定活动的工作文件中处理以下方面的一些问题：</w:t>
            </w:r>
          </w:p>
          <w:p w:rsidR="00945458" w:rsidRDefault="000726EA" w:rsidP="00B72D40">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(a)为国家执行知识产权规则提供保障；</w:t>
            </w:r>
          </w:p>
          <w:p w:rsidR="00945458" w:rsidRDefault="000726EA" w:rsidP="00B72D40">
            <w:pPr>
              <w:spacing w:afterLines="50" w:after="120" w:line="340" w:lineRule="atLeast"/>
              <w:jc w:val="both"/>
              <w:rPr>
                <w:rFonts w:ascii="SimSun" w:hAnsi="SimSun"/>
                <w:bCs/>
                <w:sz w:val="21"/>
                <w:szCs w:val="22"/>
              </w:rPr>
            </w:pPr>
            <w:r w:rsidRPr="00F45735">
              <w:rPr>
                <w:rFonts w:ascii="SimSun" w:hAnsi="SimSun" w:hint="eastAsia"/>
                <w:bCs/>
                <w:sz w:val="21"/>
                <w:szCs w:val="22"/>
              </w:rPr>
              <w:t>(b)知识产权与竞争之间的关联；</w:t>
            </w:r>
          </w:p>
          <w:p w:rsidR="007113A3" w:rsidRPr="00F45735" w:rsidRDefault="000726EA" w:rsidP="00B72D40">
            <w:pPr>
              <w:spacing w:afterLines="50" w:after="120" w:line="340" w:lineRule="atLeast"/>
              <w:jc w:val="both"/>
              <w:rPr>
                <w:rFonts w:ascii="SimSun" w:hAnsi="SimSun"/>
                <w:bCs/>
                <w:sz w:val="21"/>
                <w:szCs w:val="22"/>
                <w:lang w:val="en-CA"/>
              </w:rPr>
            </w:pPr>
            <w:r w:rsidRPr="00F45735">
              <w:rPr>
                <w:rFonts w:ascii="SimSun" w:hAnsi="SimSun" w:hint="eastAsia"/>
                <w:bCs/>
                <w:sz w:val="21"/>
                <w:szCs w:val="22"/>
              </w:rPr>
              <w:t>(c)与知识产权相关的技术转让；</w:t>
            </w:r>
          </w:p>
          <w:p w:rsidR="00945458" w:rsidRDefault="000726EA" w:rsidP="00B72D40">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(d)可能适用于成员国的灵活性、例外和限制，以及</w:t>
            </w:r>
          </w:p>
          <w:p w:rsidR="007113A3" w:rsidRPr="00F45735" w:rsidRDefault="000726EA" w:rsidP="00B72D40">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(e)为发展中国家和最不发达国家增加特别规定的可能性。</w:t>
            </w:r>
          </w:p>
        </w:tc>
        <w:tc>
          <w:tcPr>
            <w:tcW w:w="2099" w:type="dxa"/>
            <w:shd w:val="clear" w:color="auto" w:fill="auto"/>
          </w:tcPr>
          <w:p w:rsidR="000B66BD"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lastRenderedPageBreak/>
              <w:t>已讨论。</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就各项活动达成了广泛一致</w:t>
            </w:r>
            <w:r w:rsidR="000A6C14">
              <w:rPr>
                <w:rFonts w:ascii="SimSun" w:hAnsi="SimSun" w:hint="eastAsia"/>
                <w:bCs/>
                <w:sz w:val="21"/>
                <w:szCs w:val="22"/>
                <w:lang w:val="en-CA"/>
              </w:rPr>
              <w:t>（</w:t>
            </w:r>
            <w:r w:rsidRPr="00F45735">
              <w:rPr>
                <w:rFonts w:ascii="SimSun" w:hAnsi="SimSun" w:hint="eastAsia"/>
                <w:bCs/>
                <w:sz w:val="21"/>
                <w:szCs w:val="22"/>
                <w:lang w:val="en-CA"/>
              </w:rPr>
              <w:t>CDIP/3/</w:t>
            </w:r>
            <w:r w:rsidR="0015151D">
              <w:rPr>
                <w:rFonts w:ascii="MS Mincho" w:eastAsia="MS Mincho" w:hAnsi="MS Mincho" w:cs="MS Mincho" w:hint="eastAsia"/>
                <w:bCs/>
                <w:sz w:val="21"/>
                <w:szCs w:val="22"/>
              </w:rPr>
              <w:t>‌</w:t>
            </w:r>
            <w:r w:rsidRPr="00F45735">
              <w:rPr>
                <w:rFonts w:ascii="SimSun" w:hAnsi="SimSun" w:hint="eastAsia"/>
                <w:bCs/>
                <w:sz w:val="21"/>
                <w:szCs w:val="22"/>
                <w:lang w:val="en-CA"/>
              </w:rPr>
              <w:t>3</w:t>
            </w:r>
            <w:r w:rsidR="00383DDB">
              <w:rPr>
                <w:rFonts w:ascii="SimSun" w:hAnsi="SimSun" w:hint="eastAsia"/>
                <w:bCs/>
                <w:sz w:val="21"/>
                <w:szCs w:val="22"/>
                <w:lang w:val="en-CA"/>
              </w:rPr>
              <w:t>）</w:t>
            </w:r>
          </w:p>
          <w:p w:rsidR="007113A3" w:rsidRPr="00F45735" w:rsidRDefault="000726EA" w:rsidP="00110CF4">
            <w:pPr>
              <w:spacing w:afterLines="50" w:after="120" w:line="340" w:lineRule="atLeast"/>
              <w:jc w:val="both"/>
              <w:rPr>
                <w:rFonts w:ascii="SimSun" w:hAnsi="SimSun"/>
                <w:bCs/>
                <w:sz w:val="21"/>
                <w:szCs w:val="22"/>
                <w:lang w:val="en-CA" w:eastAsia="en-CA"/>
              </w:rPr>
            </w:pPr>
            <w:r w:rsidRPr="00F45735">
              <w:rPr>
                <w:rFonts w:ascii="SimSun" w:hAnsi="SimSun" w:hint="eastAsia"/>
                <w:bCs/>
                <w:sz w:val="21"/>
                <w:szCs w:val="22"/>
                <w:lang w:val="en-CA"/>
              </w:rPr>
              <w:lastRenderedPageBreak/>
              <w:t>随下述文件进行更多讨论：CDIP/5/3、CDIP/</w:t>
            </w:r>
            <w:r w:rsidR="007F471C">
              <w:rPr>
                <w:rFonts w:ascii="MS Mincho" w:eastAsia="MS Mincho" w:hAnsi="MS Mincho" w:cs="MS Mincho" w:hint="eastAsia"/>
                <w:bCs/>
                <w:sz w:val="21"/>
                <w:szCs w:val="22"/>
                <w:lang w:val="en-CA"/>
              </w:rPr>
              <w:t>‌</w:t>
            </w:r>
            <w:r w:rsidRPr="00F45735">
              <w:rPr>
                <w:rFonts w:ascii="SimSun" w:hAnsi="SimSun" w:hint="eastAsia"/>
                <w:bCs/>
                <w:sz w:val="21"/>
                <w:szCs w:val="22"/>
                <w:lang w:val="en-CA"/>
              </w:rPr>
              <w:t>6/10、CDIP/8/4、CDIP</w:t>
            </w:r>
            <w:r w:rsidR="007F471C">
              <w:rPr>
                <w:rFonts w:ascii="SimSun" w:hAnsi="SimSun" w:hint="eastAsia"/>
                <w:bCs/>
                <w:sz w:val="21"/>
                <w:szCs w:val="22"/>
                <w:lang w:val="en-CA"/>
              </w:rPr>
              <w:t>/</w:t>
            </w:r>
            <w:r w:rsidRPr="00F45735">
              <w:rPr>
                <w:rFonts w:ascii="SimSun" w:hAnsi="SimSun" w:hint="eastAsia"/>
                <w:bCs/>
                <w:sz w:val="21"/>
                <w:szCs w:val="22"/>
                <w:lang w:val="en-CA"/>
              </w:rPr>
              <w:t>10/9、CDIP/</w:t>
            </w:r>
            <w:r w:rsidR="007F471C">
              <w:rPr>
                <w:rFonts w:ascii="MS Mincho" w:eastAsia="MS Mincho" w:hAnsi="MS Mincho" w:cs="MS Mincho" w:hint="eastAsia"/>
                <w:bCs/>
                <w:sz w:val="21"/>
                <w:szCs w:val="22"/>
                <w:lang w:val="en-CA"/>
              </w:rPr>
              <w:t>‌</w:t>
            </w:r>
            <w:r w:rsidRPr="00F45735">
              <w:rPr>
                <w:rFonts w:ascii="SimSun" w:hAnsi="SimSun" w:hint="eastAsia"/>
                <w:bCs/>
                <w:sz w:val="21"/>
                <w:szCs w:val="22"/>
              </w:rPr>
              <w:t>11/3、CDIP/12/8和CDIP/14/12 Rev.</w:t>
            </w:r>
          </w:p>
        </w:tc>
        <w:tc>
          <w:tcPr>
            <w:tcW w:w="6180" w:type="dxa"/>
            <w:shd w:val="clear" w:color="auto" w:fill="auto"/>
          </w:tcPr>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lastRenderedPageBreak/>
              <w:t>在CDIP第五届会议上讨论了《WIPO对千年发展目标</w:t>
            </w:r>
            <w:r w:rsidR="000A6C14">
              <w:rPr>
                <w:rFonts w:ascii="SimSun" w:hAnsi="SimSun" w:hint="eastAsia"/>
                <w:bCs/>
                <w:sz w:val="21"/>
                <w:szCs w:val="22"/>
                <w:lang w:val="en-CA"/>
              </w:rPr>
              <w:t>（</w:t>
            </w:r>
            <w:r w:rsidRPr="00F45735">
              <w:rPr>
                <w:rFonts w:ascii="SimSun" w:hAnsi="SimSun" w:hint="eastAsia"/>
                <w:bCs/>
                <w:sz w:val="21"/>
                <w:szCs w:val="22"/>
                <w:lang w:val="en-CA"/>
              </w:rPr>
              <w:t>MDG</w:t>
            </w:r>
            <w:r w:rsidR="00383DDB">
              <w:rPr>
                <w:rFonts w:ascii="SimSun" w:hAnsi="SimSun" w:hint="eastAsia"/>
                <w:bCs/>
                <w:sz w:val="21"/>
                <w:szCs w:val="22"/>
                <w:lang w:val="en-CA"/>
              </w:rPr>
              <w:t>）</w:t>
            </w:r>
            <w:r w:rsidRPr="00F45735">
              <w:rPr>
                <w:rFonts w:ascii="SimSun" w:hAnsi="SimSun" w:hint="eastAsia"/>
                <w:bCs/>
                <w:sz w:val="21"/>
                <w:szCs w:val="22"/>
                <w:lang w:val="en-CA"/>
              </w:rPr>
              <w:t>的贡献的报告》</w:t>
            </w:r>
            <w:r w:rsidR="000A6C14">
              <w:rPr>
                <w:rFonts w:ascii="SimSun" w:hAnsi="SimSun" w:hint="eastAsia"/>
                <w:bCs/>
                <w:sz w:val="21"/>
                <w:szCs w:val="22"/>
                <w:lang w:val="en-CA"/>
              </w:rPr>
              <w:t>（</w:t>
            </w:r>
            <w:r w:rsidRPr="00F45735">
              <w:rPr>
                <w:rFonts w:ascii="SimSun" w:hAnsi="SimSun" w:hint="eastAsia"/>
                <w:bCs/>
                <w:sz w:val="21"/>
                <w:szCs w:val="22"/>
                <w:lang w:val="en-CA"/>
              </w:rPr>
              <w:t>文件CDIP/5/3</w:t>
            </w:r>
            <w:r w:rsidR="00383DDB">
              <w:rPr>
                <w:rFonts w:ascii="SimSun" w:hAnsi="SimSun" w:hint="eastAsia"/>
                <w:bCs/>
                <w:sz w:val="21"/>
                <w:szCs w:val="22"/>
                <w:lang w:val="en-CA"/>
              </w:rPr>
              <w:t>）</w:t>
            </w:r>
            <w:r w:rsidRPr="00F45735">
              <w:rPr>
                <w:rFonts w:ascii="SimSun" w:hAnsi="SimSun" w:hint="eastAsia"/>
                <w:bCs/>
                <w:sz w:val="21"/>
                <w:szCs w:val="22"/>
                <w:lang w:val="en-CA"/>
              </w:rPr>
              <w:t>。创建了有关千年发展目标与</w:t>
            </w:r>
            <w:r w:rsidRPr="00F45735">
              <w:rPr>
                <w:rFonts w:ascii="SimSun" w:hAnsi="SimSun" w:hint="eastAsia"/>
                <w:bCs/>
                <w:sz w:val="21"/>
                <w:szCs w:val="22"/>
              </w:rPr>
              <w:t>WIPO的网页</w:t>
            </w:r>
            <w:r w:rsidR="000A6C14">
              <w:rPr>
                <w:rFonts w:ascii="SimSun" w:hAnsi="SimSun" w:hint="eastAsia"/>
                <w:bCs/>
                <w:sz w:val="21"/>
                <w:szCs w:val="22"/>
              </w:rPr>
              <w:t>（</w:t>
            </w:r>
            <w:r w:rsidRPr="00F45735">
              <w:rPr>
                <w:rFonts w:ascii="SimSun" w:hAnsi="SimSun" w:hint="eastAsia"/>
                <w:bCs/>
                <w:sz w:val="21"/>
                <w:szCs w:val="22"/>
              </w:rPr>
              <w:t>http://www.wipo.int/ip-development/en/</w:t>
            </w:r>
            <w:r w:rsidR="0015151D">
              <w:rPr>
                <w:rFonts w:ascii="MS Mincho" w:eastAsia="MS Mincho" w:hAnsi="MS Mincho" w:cs="MS Mincho" w:hint="eastAsia"/>
                <w:bCs/>
                <w:sz w:val="21"/>
                <w:szCs w:val="22"/>
              </w:rPr>
              <w:t>‌</w:t>
            </w:r>
            <w:r w:rsidRPr="00F45735">
              <w:rPr>
                <w:rFonts w:ascii="SimSun" w:hAnsi="SimSun" w:hint="eastAsia"/>
                <w:bCs/>
                <w:sz w:val="21"/>
                <w:szCs w:val="22"/>
              </w:rPr>
              <w:t>agenda/millennium_goals/</w:t>
            </w:r>
            <w:r w:rsidR="00383DDB">
              <w:rPr>
                <w:rFonts w:ascii="SimSun" w:hAnsi="SimSun" w:hint="eastAsia"/>
                <w:bCs/>
                <w:sz w:val="21"/>
                <w:szCs w:val="22"/>
              </w:rPr>
              <w:t>）</w:t>
            </w:r>
          </w:p>
          <w:p w:rsidR="007113A3" w:rsidRPr="00F45735"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lastRenderedPageBreak/>
              <w:t>在委员会第八届会议上讨论了文件《评估WIPO为实现千年发展目标</w:t>
            </w:r>
            <w:r w:rsidR="000A6C14">
              <w:rPr>
                <w:rFonts w:ascii="SimSun" w:hAnsi="SimSun" w:hint="eastAsia"/>
                <w:bCs/>
                <w:sz w:val="21"/>
                <w:szCs w:val="22"/>
                <w:lang w:val="en-CA"/>
              </w:rPr>
              <w:t>（</w:t>
            </w:r>
            <w:r w:rsidRPr="00F45735">
              <w:rPr>
                <w:rFonts w:ascii="SimSun" w:hAnsi="SimSun" w:hint="eastAsia"/>
                <w:bCs/>
                <w:sz w:val="21"/>
                <w:szCs w:val="22"/>
                <w:lang w:val="en-CA"/>
              </w:rPr>
              <w:t>MDG</w:t>
            </w:r>
            <w:r w:rsidR="00383DDB">
              <w:rPr>
                <w:rFonts w:ascii="SimSun" w:hAnsi="SimSun" w:hint="eastAsia"/>
                <w:bCs/>
                <w:sz w:val="21"/>
                <w:szCs w:val="22"/>
                <w:lang w:val="en-CA"/>
              </w:rPr>
              <w:t>）</w:t>
            </w:r>
            <w:r w:rsidRPr="00F45735">
              <w:rPr>
                <w:rFonts w:ascii="SimSun" w:hAnsi="SimSun" w:hint="eastAsia"/>
                <w:bCs/>
                <w:sz w:val="21"/>
                <w:szCs w:val="22"/>
                <w:lang w:val="en-CA"/>
              </w:rPr>
              <w:t>所作贡献》的修订版</w:t>
            </w:r>
            <w:r w:rsidR="000A6C14">
              <w:rPr>
                <w:rFonts w:ascii="SimSun" w:hAnsi="SimSun" w:hint="eastAsia"/>
                <w:bCs/>
                <w:sz w:val="21"/>
                <w:szCs w:val="22"/>
                <w:lang w:val="en-CA"/>
              </w:rPr>
              <w:t>（</w:t>
            </w:r>
            <w:r w:rsidRPr="00F45735">
              <w:rPr>
                <w:rFonts w:ascii="SimSun" w:hAnsi="SimSun" w:hint="eastAsia"/>
                <w:bCs/>
                <w:sz w:val="21"/>
                <w:szCs w:val="22"/>
                <w:lang w:val="en-CA"/>
              </w:rPr>
              <w:t>文件CDIP/8/4</w:t>
            </w:r>
            <w:r w:rsidR="00383DDB">
              <w:rPr>
                <w:rFonts w:ascii="SimSun" w:hAnsi="SimSun" w:hint="eastAsia"/>
                <w:bCs/>
                <w:sz w:val="21"/>
                <w:szCs w:val="22"/>
                <w:lang w:val="en-CA"/>
              </w:rPr>
              <w:t>）</w:t>
            </w:r>
            <w:r w:rsidRPr="00F45735">
              <w:rPr>
                <w:rFonts w:ascii="SimSun" w:hAnsi="SimSun" w:hint="eastAsia"/>
                <w:bCs/>
                <w:sz w:val="21"/>
                <w:szCs w:val="22"/>
                <w:lang w:val="en-CA"/>
              </w:rPr>
              <w:t>。对该文件进行了修订，以纳入成员国的意见</w:t>
            </w:r>
            <w:r w:rsidR="000A6C14">
              <w:rPr>
                <w:rFonts w:ascii="SimSun" w:hAnsi="SimSun" w:hint="eastAsia"/>
                <w:bCs/>
                <w:sz w:val="21"/>
                <w:szCs w:val="22"/>
                <w:lang w:val="en-CA"/>
              </w:rPr>
              <w:t>（</w:t>
            </w:r>
            <w:r w:rsidRPr="00F45735">
              <w:rPr>
                <w:rFonts w:ascii="SimSun" w:hAnsi="SimSun" w:hint="eastAsia"/>
                <w:bCs/>
                <w:sz w:val="21"/>
                <w:szCs w:val="22"/>
                <w:lang w:val="en-CA"/>
              </w:rPr>
              <w:t>文件CDIP/10/9</w:t>
            </w:r>
            <w:r w:rsidR="00383DDB">
              <w:rPr>
                <w:rFonts w:ascii="SimSun" w:hAnsi="SimSun" w:hint="eastAsia"/>
                <w:bCs/>
                <w:sz w:val="21"/>
                <w:szCs w:val="22"/>
                <w:lang w:val="en-CA"/>
              </w:rPr>
              <w:t>）</w:t>
            </w:r>
            <w:r w:rsidRPr="00F45735">
              <w:rPr>
                <w:rFonts w:ascii="SimSun" w:hAnsi="SimSun" w:hint="eastAsia"/>
                <w:bCs/>
                <w:sz w:val="21"/>
                <w:szCs w:val="22"/>
                <w:lang w:val="en-CA"/>
              </w:rPr>
              <w:t>。</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修订后的文件在委员会第十届会议上得到了讨论。</w:t>
            </w:r>
          </w:p>
          <w:p w:rsidR="007113A3" w:rsidRPr="00F45735" w:rsidRDefault="000726EA" w:rsidP="000B66BD">
            <w:pPr>
              <w:adjustRightInd w:val="0"/>
              <w:spacing w:afterLines="50" w:after="120" w:line="340" w:lineRule="atLeast"/>
              <w:jc w:val="both"/>
              <w:rPr>
                <w:rFonts w:ascii="SimSun" w:hAnsi="SimSun"/>
                <w:color w:val="000000"/>
                <w:sz w:val="21"/>
                <w:szCs w:val="22"/>
              </w:rPr>
            </w:pPr>
            <w:r w:rsidRPr="00F45735">
              <w:rPr>
                <w:rFonts w:ascii="SimSun" w:hAnsi="SimSun" w:hint="eastAsia"/>
                <w:sz w:val="21"/>
                <w:szCs w:val="22"/>
              </w:rPr>
              <w:t>此外，关于将千年发展目标相关需求/成果纳入WIPO两年</w:t>
            </w:r>
            <w:proofErr w:type="gramStart"/>
            <w:r w:rsidRPr="00F45735">
              <w:rPr>
                <w:rFonts w:ascii="SimSun" w:hAnsi="SimSun" w:hint="eastAsia"/>
                <w:sz w:val="21"/>
                <w:szCs w:val="22"/>
              </w:rPr>
              <w:t>期成果</w:t>
            </w:r>
            <w:proofErr w:type="gramEnd"/>
            <w:r w:rsidRPr="00F45735">
              <w:rPr>
                <w:rFonts w:ascii="SimSun" w:hAnsi="SimSun" w:hint="eastAsia"/>
                <w:sz w:val="21"/>
                <w:szCs w:val="22"/>
              </w:rPr>
              <w:t>框架</w:t>
            </w:r>
            <w:r w:rsidR="000A6C14">
              <w:rPr>
                <w:rFonts w:ascii="SimSun" w:hAnsi="SimSun" w:hint="eastAsia"/>
                <w:sz w:val="21"/>
                <w:szCs w:val="22"/>
              </w:rPr>
              <w:t>（</w:t>
            </w:r>
            <w:r w:rsidRPr="00F45735">
              <w:rPr>
                <w:rFonts w:ascii="SimSun" w:hAnsi="SimSun" w:hint="eastAsia"/>
                <w:sz w:val="21"/>
                <w:szCs w:val="22"/>
              </w:rPr>
              <w:t>文件CDIP/11/3</w:t>
            </w:r>
            <w:r w:rsidR="00383DDB">
              <w:rPr>
                <w:rFonts w:ascii="SimSun" w:hAnsi="SimSun" w:hint="eastAsia"/>
                <w:sz w:val="21"/>
                <w:szCs w:val="22"/>
              </w:rPr>
              <w:t>）</w:t>
            </w:r>
            <w:r w:rsidRPr="00F45735">
              <w:rPr>
                <w:rFonts w:ascii="SimSun" w:hAnsi="SimSun" w:hint="eastAsia"/>
                <w:sz w:val="21"/>
                <w:szCs w:val="22"/>
              </w:rPr>
              <w:t>的可行性研究报告在委员会第十一届会议上得到了讨论。一份关于联合国其他机构对实现千年发展目标的贡献以及WIPO对千年发展目标的贡献的文件</w:t>
            </w:r>
            <w:r w:rsidR="000A6C14">
              <w:rPr>
                <w:rFonts w:ascii="SimSun" w:hAnsi="SimSun" w:hint="eastAsia"/>
                <w:sz w:val="21"/>
                <w:szCs w:val="22"/>
              </w:rPr>
              <w:t>（</w:t>
            </w:r>
            <w:r w:rsidRPr="00F45735">
              <w:rPr>
                <w:rFonts w:ascii="SimSun" w:hAnsi="SimSun" w:hint="eastAsia"/>
                <w:sz w:val="21"/>
                <w:szCs w:val="22"/>
              </w:rPr>
              <w:t>文件CDIP/12/8</w:t>
            </w:r>
            <w:r w:rsidR="00383DDB">
              <w:rPr>
                <w:rFonts w:ascii="SimSun" w:hAnsi="SimSun" w:hint="eastAsia"/>
                <w:sz w:val="21"/>
                <w:szCs w:val="22"/>
              </w:rPr>
              <w:t>）</w:t>
            </w:r>
            <w:r w:rsidRPr="00F45735">
              <w:rPr>
                <w:rFonts w:ascii="SimSun" w:hAnsi="SimSun" w:hint="eastAsia"/>
                <w:sz w:val="21"/>
                <w:szCs w:val="22"/>
              </w:rPr>
              <w:t>也由委员会在第十二届会议上进行了讨论，一份有关这一问题的经修订的文件</w:t>
            </w:r>
            <w:r w:rsidR="000A6C14">
              <w:rPr>
                <w:rFonts w:ascii="SimSun" w:hAnsi="SimSun" w:hint="eastAsia"/>
                <w:sz w:val="21"/>
                <w:szCs w:val="22"/>
              </w:rPr>
              <w:t>（</w:t>
            </w:r>
            <w:r w:rsidRPr="00F45735">
              <w:rPr>
                <w:rFonts w:ascii="SimSun" w:hAnsi="SimSun" w:hint="eastAsia"/>
                <w:sz w:val="21"/>
                <w:szCs w:val="22"/>
              </w:rPr>
              <w:t>文件CDIP/14/12 Rev.</w:t>
            </w:r>
            <w:r w:rsidR="00383DDB">
              <w:rPr>
                <w:rFonts w:ascii="SimSun" w:hAnsi="SimSun" w:hint="eastAsia"/>
                <w:sz w:val="21"/>
                <w:szCs w:val="22"/>
              </w:rPr>
              <w:t>）</w:t>
            </w:r>
            <w:r w:rsidRPr="00F45735">
              <w:rPr>
                <w:rFonts w:ascii="SimSun" w:hAnsi="SimSun" w:hint="eastAsia"/>
                <w:sz w:val="21"/>
                <w:szCs w:val="22"/>
              </w:rPr>
              <w:t>在委员会第十四届会议上得到了讨论，内容涵盖了更多的联合国组织和计划，也扩大了文件CDIP/12/8中所进行的调查范围。</w:t>
            </w:r>
          </w:p>
        </w:tc>
        <w:tc>
          <w:tcPr>
            <w:tcW w:w="1800" w:type="dxa"/>
            <w:shd w:val="clear" w:color="auto" w:fill="auto"/>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lastRenderedPageBreak/>
              <w:t>CDIP/1/3</w:t>
            </w:r>
          </w:p>
          <w:p w:rsidR="007113A3" w:rsidRPr="00F45735" w:rsidRDefault="000726EA" w:rsidP="00377E73">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CDIP/3/3</w:t>
            </w:r>
          </w:p>
        </w:tc>
        <w:tc>
          <w:tcPr>
            <w:tcW w:w="1369" w:type="dxa"/>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hint="eastAsia"/>
                <w:bCs/>
                <w:sz w:val="21"/>
                <w:szCs w:val="22"/>
                <w:lang w:val="en-CA" w:eastAsia="en-CA"/>
              </w:rPr>
              <w:t>无</w:t>
            </w:r>
          </w:p>
        </w:tc>
      </w:tr>
      <w:tr w:rsidR="007113A3" w:rsidRPr="00F45735" w:rsidTr="00120C75">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val="en-CA" w:eastAsia="en-CA"/>
              </w:rPr>
            </w:pPr>
          </w:p>
        </w:tc>
        <w:tc>
          <w:tcPr>
            <w:tcW w:w="2494" w:type="dxa"/>
          </w:tcPr>
          <w:p w:rsidR="007113A3" w:rsidRPr="00F45735" w:rsidRDefault="000726EA" w:rsidP="00B72D40">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考虑如何更好地推动有利于竞争的知识产权许</w:t>
            </w:r>
            <w:r w:rsidRPr="00F45735">
              <w:rPr>
                <w:rFonts w:ascii="SimSun" w:hAnsi="SimSun" w:hint="eastAsia"/>
                <w:bCs/>
                <w:sz w:val="21"/>
                <w:szCs w:val="22"/>
                <w:lang w:val="en-CA"/>
              </w:rPr>
              <w:lastRenderedPageBreak/>
              <w:t>可做法，以鼓励创造、创新以及向有关国家尤其是发展中国家和最不发达国家转让和传播技术。</w:t>
            </w:r>
          </w:p>
        </w:tc>
        <w:tc>
          <w:tcPr>
            <w:tcW w:w="2099" w:type="dxa"/>
            <w:shd w:val="clear" w:color="auto" w:fill="auto"/>
          </w:tcPr>
          <w:p w:rsidR="000B66BD"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lastRenderedPageBreak/>
              <w:t>已讨论。</w:t>
            </w:r>
          </w:p>
          <w:p w:rsidR="007113A3" w:rsidRPr="00F45735"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就活动达成了一致</w:t>
            </w:r>
            <w:r w:rsidR="000A6C14">
              <w:rPr>
                <w:rFonts w:ascii="SimSun" w:hAnsi="SimSun" w:hint="eastAsia"/>
                <w:bCs/>
                <w:sz w:val="21"/>
                <w:szCs w:val="22"/>
                <w:lang w:val="en-CA"/>
              </w:rPr>
              <w:lastRenderedPageBreak/>
              <w:t>（</w:t>
            </w:r>
            <w:r w:rsidRPr="00F45735">
              <w:rPr>
                <w:rFonts w:ascii="SimSun" w:hAnsi="SimSun" w:hint="eastAsia"/>
                <w:bCs/>
                <w:sz w:val="21"/>
                <w:szCs w:val="22"/>
                <w:lang w:val="en-CA"/>
              </w:rPr>
              <w:t>CDIP/4/4 Rev.</w:t>
            </w:r>
            <w:r w:rsidR="00383DDB">
              <w:rPr>
                <w:rFonts w:ascii="SimSun" w:hAnsi="SimSun" w:hint="eastAsia"/>
                <w:bCs/>
                <w:sz w:val="21"/>
                <w:szCs w:val="22"/>
                <w:lang w:val="en-CA"/>
              </w:rPr>
              <w:t>）</w:t>
            </w:r>
          </w:p>
        </w:tc>
        <w:tc>
          <w:tcPr>
            <w:tcW w:w="6180" w:type="dxa"/>
            <w:shd w:val="clear" w:color="auto" w:fill="auto"/>
          </w:tcPr>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lastRenderedPageBreak/>
              <w:t>自2010年1月起开始落实。</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此建议已通过发展议程项目“知识产权与竞争政策”落实</w:t>
            </w:r>
            <w:r w:rsidR="000A6C14">
              <w:rPr>
                <w:rFonts w:ascii="SimSun" w:hAnsi="SimSun" w:hint="eastAsia"/>
                <w:bCs/>
                <w:sz w:val="21"/>
                <w:szCs w:val="22"/>
                <w:lang w:val="en-CA"/>
              </w:rPr>
              <w:t>（</w:t>
            </w:r>
            <w:r w:rsidRPr="00F45735">
              <w:rPr>
                <w:rFonts w:ascii="SimSun" w:hAnsi="SimSun" w:hint="eastAsia"/>
                <w:bCs/>
                <w:sz w:val="21"/>
                <w:szCs w:val="22"/>
                <w:lang w:val="en-CA"/>
              </w:rPr>
              <w:t>项目</w:t>
            </w:r>
            <w:r w:rsidRPr="00F45735">
              <w:rPr>
                <w:rFonts w:ascii="SimSun" w:hAnsi="SimSun" w:hint="eastAsia"/>
                <w:bCs/>
                <w:sz w:val="21"/>
                <w:szCs w:val="22"/>
                <w:lang w:val="en-CA"/>
              </w:rPr>
              <w:lastRenderedPageBreak/>
              <w:t>DA_7_23_32_01，载于文件CDIP/4/4 Rev.</w:t>
            </w:r>
            <w:r w:rsidR="00383DDB">
              <w:rPr>
                <w:rFonts w:ascii="SimSun" w:hAnsi="SimSun" w:hint="eastAsia"/>
                <w:bCs/>
                <w:sz w:val="21"/>
                <w:szCs w:val="22"/>
                <w:lang w:val="en-CA"/>
              </w:rPr>
              <w:t>）</w:t>
            </w:r>
            <w:r w:rsidRPr="00F45735">
              <w:rPr>
                <w:rFonts w:ascii="SimSun" w:hAnsi="SimSun" w:hint="eastAsia"/>
                <w:bCs/>
                <w:sz w:val="21"/>
                <w:szCs w:val="22"/>
                <w:lang w:val="en-CA"/>
              </w:rPr>
              <w:t>。</w:t>
            </w:r>
          </w:p>
          <w:p w:rsidR="007113A3" w:rsidRPr="00F45735" w:rsidRDefault="000726EA" w:rsidP="00377E73">
            <w:pPr>
              <w:spacing w:afterLines="50" w:after="120" w:line="340" w:lineRule="atLeast"/>
              <w:jc w:val="both"/>
              <w:rPr>
                <w:rFonts w:ascii="SimSun" w:hAnsi="SimSun"/>
                <w:bCs/>
                <w:sz w:val="21"/>
                <w:szCs w:val="22"/>
                <w:lang w:val="en-CA"/>
              </w:rPr>
            </w:pPr>
            <w:r w:rsidRPr="00F45735">
              <w:rPr>
                <w:rFonts w:ascii="SimSun" w:hAnsi="SimSun" w:hint="eastAsia"/>
                <w:bCs/>
                <w:sz w:val="21"/>
                <w:szCs w:val="22"/>
              </w:rPr>
              <w:t>项目审评报告已提交CDIP第九届会议审议</w:t>
            </w:r>
            <w:r w:rsidR="000A6C14">
              <w:rPr>
                <w:rFonts w:ascii="SimSun" w:hAnsi="SimSun" w:hint="eastAsia"/>
                <w:bCs/>
                <w:sz w:val="21"/>
                <w:szCs w:val="22"/>
              </w:rPr>
              <w:t>（</w:t>
            </w:r>
            <w:r w:rsidRPr="00F45735">
              <w:rPr>
                <w:rFonts w:ascii="SimSun" w:hAnsi="SimSun" w:hint="eastAsia"/>
                <w:bCs/>
                <w:sz w:val="21"/>
                <w:szCs w:val="22"/>
              </w:rPr>
              <w:t>文件CDIP/9/8</w:t>
            </w:r>
            <w:r w:rsidR="00383DDB">
              <w:rPr>
                <w:rFonts w:ascii="SimSun" w:hAnsi="SimSun" w:hint="eastAsia"/>
                <w:bCs/>
                <w:sz w:val="21"/>
                <w:szCs w:val="22"/>
              </w:rPr>
              <w:t>）</w:t>
            </w:r>
            <w:r w:rsidRPr="00F45735">
              <w:rPr>
                <w:rFonts w:ascii="SimSun" w:hAnsi="SimSun" w:hint="eastAsia"/>
                <w:bCs/>
                <w:sz w:val="21"/>
                <w:szCs w:val="22"/>
              </w:rPr>
              <w:t>。</w:t>
            </w:r>
          </w:p>
        </w:tc>
        <w:tc>
          <w:tcPr>
            <w:tcW w:w="1800" w:type="dxa"/>
            <w:shd w:val="clear" w:color="auto" w:fill="auto"/>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lastRenderedPageBreak/>
              <w:t>CDIP/1/3</w:t>
            </w:r>
          </w:p>
          <w:p w:rsidR="007113A3" w:rsidRPr="00F45735" w:rsidRDefault="000726EA" w:rsidP="00377E73">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CDIP/3/3</w:t>
            </w:r>
          </w:p>
        </w:tc>
        <w:tc>
          <w:tcPr>
            <w:tcW w:w="1369" w:type="dxa"/>
          </w:tcPr>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CDIP/4/2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CDIP/6/2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lastRenderedPageBreak/>
              <w:t>CDIP/8/2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CDIP/9/8</w:t>
            </w:r>
          </w:p>
        </w:tc>
      </w:tr>
      <w:tr w:rsidR="007113A3" w:rsidRPr="00F45735" w:rsidTr="007F471C">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val="en-CA" w:eastAsia="en-CA"/>
              </w:rPr>
            </w:pPr>
          </w:p>
        </w:tc>
        <w:tc>
          <w:tcPr>
            <w:tcW w:w="2494" w:type="dxa"/>
          </w:tcPr>
          <w:p w:rsidR="007113A3" w:rsidRPr="00F45735" w:rsidRDefault="000726EA" w:rsidP="00B72D40">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请WIPO在不超出其权限的情况下，扩大活动范围，争取根据信息社会世界峰会</w:t>
            </w:r>
            <w:r w:rsidR="000A6C14">
              <w:rPr>
                <w:rFonts w:ascii="SimSun" w:hAnsi="SimSun" w:hint="eastAsia"/>
                <w:bCs/>
                <w:sz w:val="21"/>
                <w:szCs w:val="22"/>
                <w:lang w:val="en-CA"/>
              </w:rPr>
              <w:t>（</w:t>
            </w:r>
            <w:r w:rsidRPr="00F45735">
              <w:rPr>
                <w:rFonts w:ascii="SimSun" w:hAnsi="SimSun" w:hint="eastAsia"/>
                <w:bCs/>
                <w:sz w:val="21"/>
                <w:szCs w:val="22"/>
                <w:lang w:val="en-CA"/>
              </w:rPr>
              <w:t>WSIS</w:t>
            </w:r>
            <w:r w:rsidR="00383DDB">
              <w:rPr>
                <w:rFonts w:ascii="SimSun" w:hAnsi="SimSun" w:hint="eastAsia"/>
                <w:bCs/>
                <w:sz w:val="21"/>
                <w:szCs w:val="22"/>
                <w:lang w:val="en-CA"/>
              </w:rPr>
              <w:t>）</w:t>
            </w:r>
            <w:r w:rsidRPr="00F45735">
              <w:rPr>
                <w:rFonts w:ascii="SimSun" w:hAnsi="SimSun" w:hint="eastAsia"/>
                <w:bCs/>
                <w:sz w:val="21"/>
                <w:szCs w:val="22"/>
                <w:lang w:val="en-CA"/>
              </w:rPr>
              <w:t>的成果，并考虑数字团结基金</w:t>
            </w:r>
            <w:r w:rsidR="000A6C14">
              <w:rPr>
                <w:rFonts w:ascii="SimSun" w:hAnsi="SimSun" w:hint="eastAsia"/>
                <w:bCs/>
                <w:sz w:val="21"/>
                <w:szCs w:val="22"/>
                <w:lang w:val="en-CA"/>
              </w:rPr>
              <w:t>（</w:t>
            </w:r>
            <w:r w:rsidRPr="00F45735">
              <w:rPr>
                <w:rFonts w:ascii="SimSun" w:hAnsi="SimSun" w:hint="eastAsia"/>
                <w:bCs/>
                <w:sz w:val="21"/>
                <w:szCs w:val="22"/>
                <w:lang w:val="en-CA"/>
              </w:rPr>
              <w:t>DSF</w:t>
            </w:r>
            <w:r w:rsidR="00383DDB">
              <w:rPr>
                <w:rFonts w:ascii="SimSun" w:hAnsi="SimSun" w:hint="eastAsia"/>
                <w:bCs/>
                <w:sz w:val="21"/>
                <w:szCs w:val="22"/>
                <w:lang w:val="en-CA"/>
              </w:rPr>
              <w:t>）</w:t>
            </w:r>
            <w:r w:rsidRPr="00F45735">
              <w:rPr>
                <w:rFonts w:ascii="SimSun" w:hAnsi="SimSun" w:hint="eastAsia"/>
                <w:bCs/>
                <w:sz w:val="21"/>
                <w:szCs w:val="22"/>
                <w:lang w:val="en-CA"/>
              </w:rPr>
              <w:t>的重要意义，缩小数字鸿沟。</w:t>
            </w:r>
          </w:p>
        </w:tc>
        <w:tc>
          <w:tcPr>
            <w:tcW w:w="2099" w:type="dxa"/>
          </w:tcPr>
          <w:p w:rsidR="007113A3" w:rsidRPr="00F45735" w:rsidRDefault="000726EA" w:rsidP="00CA3917">
            <w:pPr>
              <w:spacing w:afterLines="50" w:after="120" w:line="340" w:lineRule="atLeast"/>
              <w:rPr>
                <w:rFonts w:ascii="SimSun" w:hAnsi="SimSun"/>
                <w:bCs/>
                <w:sz w:val="21"/>
                <w:szCs w:val="22"/>
                <w:lang w:val="en-CA"/>
              </w:rPr>
            </w:pPr>
            <w:r w:rsidRPr="00F45735">
              <w:rPr>
                <w:rFonts w:ascii="SimSun" w:hAnsi="SimSun" w:hint="eastAsia"/>
                <w:bCs/>
                <w:sz w:val="21"/>
                <w:szCs w:val="22"/>
                <w:lang w:val="en-CA"/>
              </w:rPr>
              <w:t>就活动达成了一致</w:t>
            </w:r>
            <w:r w:rsidR="000A6C14">
              <w:rPr>
                <w:rFonts w:ascii="SimSun" w:hAnsi="SimSun" w:hint="eastAsia"/>
                <w:bCs/>
                <w:sz w:val="21"/>
                <w:szCs w:val="22"/>
                <w:lang w:val="en-CA"/>
              </w:rPr>
              <w:t>（</w:t>
            </w:r>
            <w:r w:rsidRPr="00F45735">
              <w:rPr>
                <w:rFonts w:ascii="SimSun" w:hAnsi="SimSun" w:hint="eastAsia"/>
                <w:bCs/>
                <w:sz w:val="21"/>
                <w:szCs w:val="22"/>
                <w:lang w:val="en-CA"/>
              </w:rPr>
              <w:t>CDIP/</w:t>
            </w:r>
            <w:r w:rsidRPr="00F45735">
              <w:rPr>
                <w:rFonts w:ascii="SimSun" w:hAnsi="SimSun" w:hint="eastAsia"/>
                <w:bCs/>
                <w:sz w:val="21"/>
                <w:szCs w:val="22"/>
              </w:rPr>
              <w:t>4</w:t>
            </w:r>
            <w:r w:rsidRPr="00F45735">
              <w:rPr>
                <w:rFonts w:ascii="SimSun" w:hAnsi="SimSun" w:hint="eastAsia"/>
                <w:bCs/>
                <w:sz w:val="21"/>
                <w:szCs w:val="22"/>
                <w:lang w:val="en-CA"/>
              </w:rPr>
              <w:t>/</w:t>
            </w:r>
            <w:r w:rsidRPr="00F45735">
              <w:rPr>
                <w:rFonts w:ascii="SimSun" w:hAnsi="SimSun" w:hint="eastAsia"/>
                <w:bCs/>
                <w:sz w:val="21"/>
                <w:szCs w:val="22"/>
              </w:rPr>
              <w:t>5</w:t>
            </w:r>
            <w:r w:rsidR="004F2500">
              <w:rPr>
                <w:rFonts w:ascii="SimSun" w:hAnsi="SimSun" w:hint="eastAsia"/>
                <w:bCs/>
                <w:sz w:val="21"/>
                <w:szCs w:val="22"/>
              </w:rPr>
              <w:t xml:space="preserve"> </w:t>
            </w:r>
            <w:r w:rsidRPr="00F45735">
              <w:rPr>
                <w:rFonts w:ascii="SimSun" w:hAnsi="SimSun" w:hint="eastAsia"/>
                <w:bCs/>
                <w:sz w:val="21"/>
                <w:szCs w:val="22"/>
                <w:lang w:val="en-CA"/>
              </w:rPr>
              <w:t>Rev.</w:t>
            </w:r>
            <w:r w:rsidR="00383DDB">
              <w:rPr>
                <w:rFonts w:ascii="SimSun" w:hAnsi="SimSun" w:hint="eastAsia"/>
                <w:bCs/>
                <w:sz w:val="21"/>
                <w:szCs w:val="22"/>
                <w:lang w:val="en-CA"/>
              </w:rPr>
              <w:t>）</w:t>
            </w:r>
            <w:r w:rsidRPr="00F45735">
              <w:rPr>
                <w:rFonts w:ascii="SimSun" w:hAnsi="SimSun" w:hint="eastAsia"/>
                <w:bCs/>
                <w:sz w:val="21"/>
                <w:szCs w:val="22"/>
                <w:lang w:val="en-CA"/>
              </w:rPr>
              <w:t>。</w:t>
            </w:r>
          </w:p>
        </w:tc>
        <w:tc>
          <w:tcPr>
            <w:tcW w:w="6180" w:type="dxa"/>
            <w:shd w:val="clear" w:color="auto" w:fill="auto"/>
          </w:tcPr>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自2010年1月起开始落实。</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此建议已通过发展议程项目“知识产权、信息与通信技术、数字鸿沟和获取知识”落实</w:t>
            </w:r>
            <w:r w:rsidR="000A6C14">
              <w:rPr>
                <w:rFonts w:ascii="SimSun" w:hAnsi="SimSun" w:hint="eastAsia"/>
                <w:bCs/>
                <w:sz w:val="21"/>
                <w:szCs w:val="22"/>
                <w:lang w:val="en-CA"/>
              </w:rPr>
              <w:t>（</w:t>
            </w:r>
            <w:r w:rsidRPr="00F45735">
              <w:rPr>
                <w:rFonts w:ascii="SimSun" w:hAnsi="SimSun" w:hint="eastAsia"/>
                <w:bCs/>
                <w:sz w:val="21"/>
                <w:szCs w:val="22"/>
                <w:lang w:val="en-CA"/>
              </w:rPr>
              <w:t>项目DA_19_24_27_01，载于文件CDIP/4/5 Rev.</w:t>
            </w:r>
            <w:r w:rsidR="00383DDB">
              <w:rPr>
                <w:rFonts w:ascii="SimSun" w:hAnsi="SimSun" w:hint="eastAsia"/>
                <w:bCs/>
                <w:sz w:val="21"/>
                <w:szCs w:val="22"/>
                <w:lang w:val="en-CA"/>
              </w:rPr>
              <w:t>）</w:t>
            </w:r>
            <w:r w:rsidRPr="00F45735">
              <w:rPr>
                <w:rFonts w:ascii="SimSun" w:hAnsi="SimSun" w:hint="eastAsia"/>
                <w:bCs/>
                <w:sz w:val="21"/>
                <w:szCs w:val="22"/>
                <w:lang w:val="en-CA"/>
              </w:rPr>
              <w:t>。</w:t>
            </w:r>
          </w:p>
          <w:p w:rsidR="007113A3" w:rsidRPr="00F45735" w:rsidRDefault="000726EA" w:rsidP="00377E73">
            <w:pPr>
              <w:spacing w:afterLines="50" w:after="120" w:line="340" w:lineRule="atLeast"/>
              <w:jc w:val="both"/>
              <w:rPr>
                <w:rFonts w:ascii="SimSun" w:hAnsi="SimSun"/>
                <w:bCs/>
                <w:sz w:val="21"/>
                <w:szCs w:val="22"/>
                <w:lang w:val="en-CA"/>
              </w:rPr>
            </w:pPr>
            <w:r w:rsidRPr="00F45735">
              <w:rPr>
                <w:rFonts w:ascii="SimSun" w:hAnsi="SimSun" w:hint="eastAsia"/>
                <w:bCs/>
                <w:sz w:val="21"/>
                <w:szCs w:val="22"/>
              </w:rPr>
              <w:t>项目审评报告已提交CDIP第十届会议审议</w:t>
            </w:r>
            <w:r w:rsidR="000A6C14">
              <w:rPr>
                <w:rFonts w:ascii="SimSun" w:hAnsi="SimSun" w:hint="eastAsia"/>
                <w:bCs/>
                <w:sz w:val="21"/>
                <w:szCs w:val="22"/>
              </w:rPr>
              <w:t>（</w:t>
            </w:r>
            <w:r w:rsidRPr="00F45735">
              <w:rPr>
                <w:rFonts w:ascii="SimSun" w:hAnsi="SimSun" w:hint="eastAsia"/>
                <w:bCs/>
                <w:sz w:val="21"/>
                <w:szCs w:val="22"/>
              </w:rPr>
              <w:t>文件CDIP/10/5</w:t>
            </w:r>
            <w:r w:rsidR="00383DDB">
              <w:rPr>
                <w:rFonts w:ascii="SimSun" w:hAnsi="SimSun" w:hint="eastAsia"/>
                <w:bCs/>
                <w:sz w:val="21"/>
                <w:szCs w:val="22"/>
              </w:rPr>
              <w:t>）</w:t>
            </w:r>
            <w:r w:rsidRPr="00F45735">
              <w:rPr>
                <w:rFonts w:ascii="SimSun" w:hAnsi="SimSun" w:hint="eastAsia"/>
                <w:bCs/>
                <w:sz w:val="21"/>
                <w:szCs w:val="22"/>
              </w:rPr>
              <w:t>。</w:t>
            </w:r>
          </w:p>
        </w:tc>
        <w:tc>
          <w:tcPr>
            <w:tcW w:w="1800" w:type="dxa"/>
            <w:shd w:val="clear" w:color="auto" w:fill="auto"/>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CDIP/1/3</w:t>
            </w:r>
          </w:p>
          <w:p w:rsidR="007113A3" w:rsidRPr="00F45735" w:rsidRDefault="000726EA" w:rsidP="00377E73">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CDIP/3/4</w:t>
            </w:r>
          </w:p>
        </w:tc>
        <w:tc>
          <w:tcPr>
            <w:tcW w:w="1369" w:type="dxa"/>
          </w:tcPr>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CDIP/6/2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CDIP/10/5</w:t>
            </w:r>
          </w:p>
        </w:tc>
      </w:tr>
      <w:tr w:rsidR="007113A3" w:rsidRPr="00F45735" w:rsidTr="00120C75">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val="en-CA" w:eastAsia="en-CA"/>
              </w:rPr>
            </w:pPr>
          </w:p>
        </w:tc>
        <w:tc>
          <w:tcPr>
            <w:tcW w:w="2494" w:type="dxa"/>
          </w:tcPr>
          <w:p w:rsidR="007113A3" w:rsidRPr="00F45735" w:rsidRDefault="000726EA" w:rsidP="00B72D40">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探讨为促进有利于向发展中国家转让和推广技术，必须采取哪些与知识产权有关的政策和倡议，并采取适当措施，让发展中国家能全面了解各项不同规定中涉及有关国际协定中提供的灵活性方面的利益。</w:t>
            </w:r>
          </w:p>
        </w:tc>
        <w:tc>
          <w:tcPr>
            <w:tcW w:w="2099" w:type="dxa"/>
          </w:tcPr>
          <w:p w:rsidR="000B66BD"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已讨论。</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就活动达成了一致</w:t>
            </w:r>
            <w:r w:rsidR="000A6C14">
              <w:rPr>
                <w:rFonts w:ascii="SimSun" w:hAnsi="SimSun" w:hint="eastAsia"/>
                <w:bCs/>
                <w:sz w:val="21"/>
                <w:szCs w:val="22"/>
                <w:lang w:val="en-CA"/>
              </w:rPr>
              <w:t>（</w:t>
            </w:r>
            <w:r w:rsidRPr="00F45735">
              <w:rPr>
                <w:rFonts w:ascii="SimSun" w:hAnsi="SimSun" w:hint="eastAsia"/>
                <w:bCs/>
                <w:sz w:val="21"/>
                <w:szCs w:val="22"/>
                <w:lang w:val="en-CA"/>
              </w:rPr>
              <w:t>CDIP/6/4</w:t>
            </w:r>
            <w:r w:rsidR="00383DDB">
              <w:rPr>
                <w:rFonts w:ascii="SimSun" w:hAnsi="SimSun" w:hint="eastAsia"/>
                <w:bCs/>
                <w:sz w:val="21"/>
                <w:szCs w:val="22"/>
                <w:lang w:val="en-CA"/>
              </w:rPr>
              <w:t>）</w:t>
            </w:r>
            <w:r w:rsidRPr="00F45735">
              <w:rPr>
                <w:rFonts w:ascii="SimSun" w:hAnsi="SimSun" w:hint="eastAsia"/>
                <w:bCs/>
                <w:sz w:val="21"/>
                <w:szCs w:val="22"/>
                <w:lang w:val="en-CA"/>
              </w:rPr>
              <w:t>。</w:t>
            </w:r>
          </w:p>
          <w:p w:rsidR="007113A3" w:rsidRPr="00F45735" w:rsidRDefault="000726EA" w:rsidP="00EC546E">
            <w:pPr>
              <w:spacing w:afterLines="50" w:after="120" w:line="340" w:lineRule="atLeast"/>
              <w:jc w:val="both"/>
              <w:rPr>
                <w:rFonts w:ascii="SimSun" w:hAnsi="SimSun"/>
                <w:bCs/>
                <w:sz w:val="21"/>
                <w:szCs w:val="22"/>
                <w:lang w:eastAsia="en-CA"/>
              </w:rPr>
            </w:pPr>
            <w:r w:rsidRPr="00F45735">
              <w:rPr>
                <w:rFonts w:ascii="SimSun" w:hAnsi="SimSun" w:hint="eastAsia"/>
                <w:bCs/>
                <w:sz w:val="21"/>
                <w:szCs w:val="22"/>
                <w:lang w:val="en-CA" w:eastAsia="en-CA"/>
              </w:rPr>
              <w:t>随下述文件进行更多讨论：CDIP/6/10、CDIP/</w:t>
            </w:r>
            <w:r w:rsidR="00CA3917">
              <w:rPr>
                <w:rFonts w:ascii="MS Mincho" w:eastAsia="MS Mincho" w:hAnsi="MS Mincho" w:cs="MS Mincho" w:hint="eastAsia"/>
                <w:bCs/>
                <w:sz w:val="21"/>
                <w:szCs w:val="22"/>
              </w:rPr>
              <w:t>‌</w:t>
            </w:r>
            <w:r w:rsidRPr="00F45735">
              <w:rPr>
                <w:rFonts w:ascii="SimSun" w:hAnsi="SimSun" w:hint="eastAsia"/>
                <w:bCs/>
                <w:sz w:val="21"/>
                <w:szCs w:val="22"/>
                <w:lang w:val="en-CA" w:eastAsia="en-CA"/>
              </w:rPr>
              <w:t>7/3、CDIP/8/5、CDIP/9/11、CDIP/</w:t>
            </w:r>
            <w:r w:rsidR="00CA3917">
              <w:rPr>
                <w:rFonts w:ascii="MS Mincho" w:eastAsia="MS Mincho" w:hAnsi="MS Mincho" w:cs="MS Mincho" w:hint="eastAsia"/>
                <w:bCs/>
                <w:sz w:val="21"/>
                <w:szCs w:val="22"/>
              </w:rPr>
              <w:t>‌</w:t>
            </w:r>
            <w:r w:rsidRPr="00F45735">
              <w:rPr>
                <w:rFonts w:ascii="SimSun" w:hAnsi="SimSun" w:hint="eastAsia"/>
                <w:bCs/>
                <w:sz w:val="21"/>
                <w:szCs w:val="22"/>
                <w:lang w:val="en-CA" w:eastAsia="en-CA"/>
              </w:rPr>
              <w:t>10/</w:t>
            </w:r>
            <w:r w:rsidRPr="00F45735">
              <w:rPr>
                <w:rFonts w:ascii="SimSun" w:hAnsi="SimSun" w:hint="eastAsia"/>
                <w:bCs/>
                <w:sz w:val="21"/>
                <w:szCs w:val="22"/>
              </w:rPr>
              <w:t>10和CDIP/10/</w:t>
            </w:r>
            <w:r w:rsidR="00CA3917">
              <w:rPr>
                <w:rFonts w:ascii="MS Mincho" w:eastAsia="MS Mincho" w:hAnsi="MS Mincho" w:cs="MS Mincho" w:hint="eastAsia"/>
                <w:bCs/>
                <w:sz w:val="21"/>
                <w:szCs w:val="22"/>
              </w:rPr>
              <w:t>‌</w:t>
            </w:r>
            <w:r w:rsidRPr="00F45735">
              <w:rPr>
                <w:rFonts w:ascii="SimSun" w:hAnsi="SimSun" w:hint="eastAsia"/>
                <w:bCs/>
                <w:sz w:val="21"/>
                <w:szCs w:val="22"/>
              </w:rPr>
              <w:t>11</w:t>
            </w:r>
          </w:p>
        </w:tc>
        <w:tc>
          <w:tcPr>
            <w:tcW w:w="6180" w:type="dxa"/>
            <w:shd w:val="clear" w:color="auto" w:fill="auto"/>
          </w:tcPr>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自2010年12月开始落实。</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此建议已通过以下发展议程项目落实：</w:t>
            </w:r>
          </w:p>
          <w:p w:rsidR="00945458" w:rsidRDefault="000726EA" w:rsidP="000B66BD">
            <w:pPr>
              <w:spacing w:afterLines="50" w:after="120" w:line="340" w:lineRule="atLeast"/>
              <w:ind w:left="18"/>
              <w:jc w:val="both"/>
              <w:rPr>
                <w:rFonts w:ascii="SimSun" w:hAnsi="SimSun"/>
                <w:bCs/>
                <w:sz w:val="21"/>
                <w:szCs w:val="22"/>
                <w:lang w:val="en-CA"/>
              </w:rPr>
            </w:pPr>
            <w:r w:rsidRPr="00F45735">
              <w:rPr>
                <w:rFonts w:ascii="SimSun" w:hAnsi="SimSun" w:hint="eastAsia"/>
                <w:bCs/>
                <w:sz w:val="21"/>
                <w:szCs w:val="22"/>
                <w:lang w:val="en-CA"/>
              </w:rPr>
              <w:t>1.加强发展中国家和最不发达国家之间知识产权与发展问题南南合作项目</w:t>
            </w:r>
            <w:r w:rsidR="000A6C14">
              <w:rPr>
                <w:rFonts w:ascii="SimSun" w:hAnsi="SimSun" w:hint="eastAsia"/>
                <w:bCs/>
                <w:sz w:val="21"/>
                <w:szCs w:val="22"/>
                <w:lang w:val="en-CA"/>
              </w:rPr>
              <w:t>（</w:t>
            </w:r>
            <w:r w:rsidRPr="00F45735">
              <w:rPr>
                <w:rFonts w:ascii="SimSun" w:hAnsi="SimSun" w:hint="eastAsia"/>
                <w:bCs/>
                <w:sz w:val="21"/>
                <w:szCs w:val="22"/>
                <w:lang w:val="en-CA"/>
              </w:rPr>
              <w:t>项目DA_1_10_11_13_19_25_32_01，载于文件CDIP/7/6</w:t>
            </w:r>
            <w:r w:rsidR="00383DDB">
              <w:rPr>
                <w:rFonts w:ascii="SimSun" w:hAnsi="SimSun" w:hint="eastAsia"/>
                <w:bCs/>
                <w:sz w:val="21"/>
                <w:szCs w:val="22"/>
                <w:lang w:val="en-CA"/>
              </w:rPr>
              <w:t>）</w:t>
            </w:r>
            <w:r w:rsidRPr="00F45735">
              <w:rPr>
                <w:rFonts w:ascii="SimSun" w:hAnsi="SimSun" w:hint="eastAsia"/>
                <w:bCs/>
                <w:sz w:val="21"/>
                <w:szCs w:val="22"/>
                <w:lang w:val="en-CA"/>
              </w:rPr>
              <w:t>；以及</w:t>
            </w:r>
          </w:p>
          <w:p w:rsidR="00945458" w:rsidRDefault="000726EA" w:rsidP="000B66BD">
            <w:pPr>
              <w:spacing w:afterLines="50" w:after="120" w:line="340" w:lineRule="atLeast"/>
              <w:ind w:left="18"/>
              <w:jc w:val="both"/>
              <w:rPr>
                <w:rFonts w:ascii="SimSun" w:hAnsi="SimSun"/>
                <w:bCs/>
                <w:sz w:val="21"/>
                <w:szCs w:val="22"/>
                <w:lang w:val="en-CA"/>
              </w:rPr>
            </w:pPr>
            <w:r w:rsidRPr="00F45735">
              <w:rPr>
                <w:rFonts w:ascii="SimSun" w:hAnsi="SimSun" w:hint="eastAsia"/>
                <w:bCs/>
                <w:sz w:val="21"/>
                <w:szCs w:val="22"/>
                <w:lang w:val="en-CA"/>
              </w:rPr>
              <w:t>2.知识产权与技术转让：共同挑战</w:t>
            </w:r>
            <w:proofErr w:type="gramStart"/>
            <w:r w:rsidRPr="00F45735">
              <w:rPr>
                <w:rFonts w:ascii="SimSun" w:hAnsi="SimSun" w:hint="eastAsia"/>
                <w:bCs/>
                <w:sz w:val="21"/>
                <w:szCs w:val="22"/>
                <w:lang w:val="en-CA"/>
              </w:rPr>
              <w:t>—共同</w:t>
            </w:r>
            <w:proofErr w:type="gramEnd"/>
            <w:r w:rsidRPr="00F45735">
              <w:rPr>
                <w:rFonts w:ascii="SimSun" w:hAnsi="SimSun" w:hint="eastAsia"/>
                <w:bCs/>
                <w:sz w:val="21"/>
                <w:szCs w:val="22"/>
                <w:lang w:val="en-CA"/>
              </w:rPr>
              <w:t>解决</w:t>
            </w:r>
            <w:r w:rsidR="000A6C14">
              <w:rPr>
                <w:rFonts w:ascii="SimSun" w:hAnsi="SimSun" w:hint="eastAsia"/>
                <w:bCs/>
                <w:sz w:val="21"/>
                <w:szCs w:val="22"/>
                <w:lang w:val="en-CA"/>
              </w:rPr>
              <w:t>（</w:t>
            </w:r>
            <w:r w:rsidRPr="00F45735">
              <w:rPr>
                <w:rFonts w:ascii="SimSun" w:hAnsi="SimSun" w:hint="eastAsia"/>
                <w:bCs/>
                <w:sz w:val="21"/>
                <w:szCs w:val="22"/>
                <w:lang w:val="en-CA"/>
              </w:rPr>
              <w:t>项目DA_19_25_26_28_01，载于文件CDIP/6/4</w:t>
            </w:r>
            <w:r w:rsidR="00383DDB">
              <w:rPr>
                <w:rFonts w:ascii="SimSun" w:hAnsi="SimSun" w:hint="eastAsia"/>
                <w:bCs/>
                <w:sz w:val="21"/>
                <w:szCs w:val="22"/>
                <w:lang w:val="en-CA"/>
              </w:rPr>
              <w:t>）</w:t>
            </w:r>
            <w:r w:rsidRPr="00F45735">
              <w:rPr>
                <w:rFonts w:ascii="SimSun" w:hAnsi="SimSun" w:hint="eastAsia"/>
                <w:bCs/>
                <w:sz w:val="21"/>
                <w:szCs w:val="22"/>
                <w:lang w:val="en-CA"/>
              </w:rPr>
              <w:t>。</w:t>
            </w:r>
          </w:p>
          <w:p w:rsidR="007113A3" w:rsidRPr="00F45735" w:rsidRDefault="000726EA" w:rsidP="00377E73">
            <w:pPr>
              <w:spacing w:afterLines="50" w:after="120" w:line="340" w:lineRule="atLeast"/>
              <w:jc w:val="both"/>
              <w:rPr>
                <w:rFonts w:ascii="SimSun" w:hAnsi="SimSun"/>
                <w:bCs/>
                <w:sz w:val="21"/>
                <w:szCs w:val="22"/>
                <w:lang w:val="en-CA"/>
              </w:rPr>
            </w:pPr>
            <w:r w:rsidRPr="00F45735">
              <w:rPr>
                <w:rFonts w:ascii="SimSun" w:hAnsi="SimSun" w:hint="eastAsia"/>
                <w:bCs/>
                <w:sz w:val="21"/>
                <w:szCs w:val="22"/>
              </w:rPr>
              <w:t>这些项目的审评报告已提交第十三届和第十六届会议审议，现分别载于CDIP/13/4和CDIP/16/3。</w:t>
            </w:r>
          </w:p>
        </w:tc>
        <w:tc>
          <w:tcPr>
            <w:tcW w:w="1800" w:type="dxa"/>
            <w:shd w:val="clear" w:color="auto" w:fill="auto"/>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CDIP/1/3</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CDIP/3/4 Add.</w:t>
            </w:r>
          </w:p>
        </w:tc>
        <w:tc>
          <w:tcPr>
            <w:tcW w:w="1369" w:type="dxa"/>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CDIP/12/2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CDIP/14/2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CDIP/16/2</w:t>
            </w:r>
          </w:p>
        </w:tc>
      </w:tr>
      <w:tr w:rsidR="007113A3" w:rsidRPr="00F45735" w:rsidTr="00EC546E">
        <w:trPr>
          <w:cantSplit/>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val="en-CA" w:eastAsia="en-CA"/>
              </w:rPr>
            </w:pPr>
          </w:p>
        </w:tc>
        <w:tc>
          <w:tcPr>
            <w:tcW w:w="2494" w:type="dxa"/>
          </w:tcPr>
          <w:p w:rsidR="007113A3" w:rsidRPr="00F45735" w:rsidRDefault="000726EA" w:rsidP="00B72D40">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鼓励成员国尤其是发达国家敦促其研究和科技机构加强与发展中国家尤其是最不发达国家的研究与开发机构之间的合作与交流。</w:t>
            </w:r>
          </w:p>
        </w:tc>
        <w:tc>
          <w:tcPr>
            <w:tcW w:w="2099" w:type="dxa"/>
          </w:tcPr>
          <w:p w:rsidR="00CA3917" w:rsidRDefault="000726EA" w:rsidP="000B66BD">
            <w:pPr>
              <w:spacing w:afterLines="50" w:after="120" w:line="340" w:lineRule="atLeast"/>
              <w:jc w:val="both"/>
              <w:rPr>
                <w:rFonts w:ascii="SimSun" w:hAnsi="SimSun" w:hint="eastAsia"/>
                <w:bCs/>
                <w:sz w:val="21"/>
                <w:szCs w:val="22"/>
                <w:lang w:val="en-CA"/>
              </w:rPr>
            </w:pPr>
            <w:r w:rsidRPr="00F45735">
              <w:rPr>
                <w:rFonts w:ascii="SimSun" w:hAnsi="SimSun" w:hint="eastAsia"/>
                <w:bCs/>
                <w:sz w:val="21"/>
                <w:szCs w:val="22"/>
                <w:lang w:val="en-CA"/>
              </w:rPr>
              <w:t>已讨论。</w:t>
            </w:r>
          </w:p>
          <w:p w:rsidR="007113A3" w:rsidRPr="00F45735"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就活动达成了一致</w:t>
            </w:r>
            <w:r w:rsidR="000A6C14">
              <w:rPr>
                <w:rFonts w:ascii="SimSun" w:hAnsi="SimSun" w:hint="eastAsia"/>
                <w:bCs/>
                <w:sz w:val="21"/>
                <w:szCs w:val="22"/>
                <w:lang w:val="en-CA"/>
              </w:rPr>
              <w:t>（</w:t>
            </w:r>
            <w:r w:rsidRPr="00F45735">
              <w:rPr>
                <w:rFonts w:ascii="SimSun" w:hAnsi="SimSun" w:hint="eastAsia"/>
                <w:bCs/>
                <w:sz w:val="21"/>
                <w:szCs w:val="22"/>
                <w:lang w:val="en-CA"/>
              </w:rPr>
              <w:t>CDIP/6/4</w:t>
            </w:r>
            <w:r w:rsidR="00383DDB">
              <w:rPr>
                <w:rFonts w:ascii="SimSun" w:hAnsi="SimSun" w:hint="eastAsia"/>
                <w:bCs/>
                <w:sz w:val="21"/>
                <w:szCs w:val="22"/>
                <w:lang w:val="en-CA"/>
              </w:rPr>
              <w:t>）</w:t>
            </w:r>
            <w:r w:rsidRPr="00F45735">
              <w:rPr>
                <w:rFonts w:ascii="SimSun" w:hAnsi="SimSun" w:hint="eastAsia"/>
                <w:bCs/>
                <w:sz w:val="21"/>
                <w:szCs w:val="22"/>
                <w:lang w:val="en-CA"/>
              </w:rPr>
              <w:t>。</w:t>
            </w:r>
          </w:p>
        </w:tc>
        <w:tc>
          <w:tcPr>
            <w:tcW w:w="6180" w:type="dxa"/>
            <w:shd w:val="clear" w:color="auto" w:fill="auto"/>
          </w:tcPr>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自2010年12月开始落实。</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此建议通过“知识产权与技术转让：共同挑战—共同解决”项目</w:t>
            </w:r>
            <w:r w:rsidR="000A6C14">
              <w:rPr>
                <w:rFonts w:ascii="SimSun" w:hAnsi="SimSun" w:hint="eastAsia"/>
                <w:bCs/>
                <w:sz w:val="21"/>
                <w:szCs w:val="22"/>
                <w:lang w:val="en-CA"/>
              </w:rPr>
              <w:t>（</w:t>
            </w:r>
            <w:r w:rsidRPr="00F45735">
              <w:rPr>
                <w:rFonts w:ascii="SimSun" w:hAnsi="SimSun" w:hint="eastAsia"/>
                <w:bCs/>
                <w:sz w:val="21"/>
                <w:szCs w:val="22"/>
                <w:lang w:val="en-CA"/>
              </w:rPr>
              <w:t>项目DA_19_25_26_28_01，载于文件CDIP/6/4</w:t>
            </w:r>
            <w:r w:rsidR="00383DDB">
              <w:rPr>
                <w:rFonts w:ascii="SimSun" w:hAnsi="SimSun" w:hint="eastAsia"/>
                <w:bCs/>
                <w:sz w:val="21"/>
                <w:szCs w:val="22"/>
                <w:lang w:val="en-CA"/>
              </w:rPr>
              <w:t>）</w:t>
            </w:r>
            <w:r w:rsidRPr="00F45735">
              <w:rPr>
                <w:rFonts w:ascii="SimSun" w:hAnsi="SimSun" w:hint="eastAsia"/>
                <w:bCs/>
                <w:sz w:val="21"/>
                <w:szCs w:val="22"/>
                <w:lang w:val="en-CA"/>
              </w:rPr>
              <w:t>落实。</w:t>
            </w:r>
          </w:p>
          <w:p w:rsidR="007113A3" w:rsidRPr="00F45735"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此项目的审评报告已提交CDIP第十六届会议审议，现载于文件CDIP/16/3。</w:t>
            </w:r>
          </w:p>
        </w:tc>
        <w:tc>
          <w:tcPr>
            <w:tcW w:w="1800" w:type="dxa"/>
            <w:shd w:val="clear" w:color="auto" w:fill="auto"/>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CDIP/1/3</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CDIP/3/4 Add.</w:t>
            </w:r>
          </w:p>
        </w:tc>
        <w:tc>
          <w:tcPr>
            <w:tcW w:w="1369" w:type="dxa"/>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CDIP/12/2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CDIP/14/2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CDIP/16/2</w:t>
            </w:r>
          </w:p>
        </w:tc>
      </w:tr>
      <w:tr w:rsidR="007113A3" w:rsidRPr="00F45735" w:rsidTr="00120C75">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val="en-CA" w:eastAsia="en-CA"/>
              </w:rPr>
            </w:pPr>
          </w:p>
        </w:tc>
        <w:tc>
          <w:tcPr>
            <w:tcW w:w="2494" w:type="dxa"/>
          </w:tcPr>
          <w:p w:rsidR="007113A3" w:rsidRPr="00F45735" w:rsidRDefault="000726EA" w:rsidP="00B72D40">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为利用与知识产权有关的信通技术促进增长与发展提供便利：在WIPO的一个适当机构中进行讨论，重点探讨与知识产权有关的信通技术的重要性，及其在经济和文化发展中的作用，并着重帮助各成员国确定与知识产权有关的实用战略，利用信通技术促进经济、社会和文化发展。</w:t>
            </w:r>
          </w:p>
        </w:tc>
        <w:tc>
          <w:tcPr>
            <w:tcW w:w="2099" w:type="dxa"/>
          </w:tcPr>
          <w:p w:rsidR="000B66BD"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已讨论。</w:t>
            </w:r>
          </w:p>
          <w:p w:rsidR="007113A3" w:rsidRPr="00F45735"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就活动达成了一致</w:t>
            </w:r>
            <w:r w:rsidR="000A6C14">
              <w:rPr>
                <w:rFonts w:ascii="SimSun" w:hAnsi="SimSun" w:hint="eastAsia"/>
                <w:bCs/>
                <w:sz w:val="21"/>
                <w:szCs w:val="22"/>
              </w:rPr>
              <w:t>（</w:t>
            </w:r>
            <w:r w:rsidRPr="00F45735">
              <w:rPr>
                <w:rFonts w:ascii="SimSun" w:hAnsi="SimSun" w:hint="eastAsia"/>
                <w:bCs/>
                <w:sz w:val="21"/>
                <w:szCs w:val="22"/>
              </w:rPr>
              <w:t>CDIP/4/5 Rev.</w:t>
            </w:r>
            <w:r w:rsidR="00383DDB">
              <w:rPr>
                <w:rFonts w:ascii="SimSun" w:hAnsi="SimSun" w:hint="eastAsia"/>
                <w:bCs/>
                <w:sz w:val="21"/>
                <w:szCs w:val="22"/>
              </w:rPr>
              <w:t>）</w:t>
            </w:r>
          </w:p>
        </w:tc>
        <w:tc>
          <w:tcPr>
            <w:tcW w:w="6180" w:type="dxa"/>
            <w:shd w:val="clear" w:color="auto" w:fill="auto"/>
          </w:tcPr>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自2010年1月起开始落实。</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此建议已通过“知识产权、信息与通信技术、数字鸿沟和获取知识”项目落实</w:t>
            </w:r>
            <w:r w:rsidR="000A6C14">
              <w:rPr>
                <w:rFonts w:ascii="SimSun" w:hAnsi="SimSun" w:hint="eastAsia"/>
                <w:bCs/>
                <w:sz w:val="21"/>
                <w:szCs w:val="22"/>
                <w:lang w:val="en-CA"/>
              </w:rPr>
              <w:t>（</w:t>
            </w:r>
            <w:r w:rsidRPr="00F45735">
              <w:rPr>
                <w:rFonts w:ascii="SimSun" w:hAnsi="SimSun" w:hint="eastAsia"/>
                <w:bCs/>
                <w:sz w:val="21"/>
                <w:szCs w:val="22"/>
                <w:lang w:val="en-CA"/>
              </w:rPr>
              <w:t>CDIP/4/5 Rev.</w:t>
            </w:r>
            <w:r w:rsidR="00383DDB">
              <w:rPr>
                <w:rFonts w:ascii="SimSun" w:hAnsi="SimSun" w:hint="eastAsia"/>
                <w:bCs/>
                <w:sz w:val="21"/>
                <w:szCs w:val="22"/>
                <w:lang w:val="en-CA"/>
              </w:rPr>
              <w:t>）</w:t>
            </w:r>
            <w:r w:rsidRPr="00F45735">
              <w:rPr>
                <w:rFonts w:ascii="SimSun" w:hAnsi="SimSun" w:hint="eastAsia"/>
                <w:bCs/>
                <w:sz w:val="21"/>
                <w:szCs w:val="22"/>
                <w:lang w:val="en-CA"/>
              </w:rPr>
              <w:t>。</w:t>
            </w:r>
          </w:p>
          <w:p w:rsidR="007113A3" w:rsidRPr="00F45735"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项目审评报告已提交CDIP第十届会议审议</w:t>
            </w:r>
            <w:r w:rsidR="000A6C14">
              <w:rPr>
                <w:rFonts w:ascii="SimSun" w:hAnsi="SimSun" w:hint="eastAsia"/>
                <w:bCs/>
                <w:sz w:val="21"/>
                <w:szCs w:val="22"/>
              </w:rPr>
              <w:t>（</w:t>
            </w:r>
            <w:r w:rsidRPr="00F45735">
              <w:rPr>
                <w:rFonts w:ascii="SimSun" w:hAnsi="SimSun" w:hint="eastAsia"/>
                <w:bCs/>
                <w:sz w:val="21"/>
                <w:szCs w:val="22"/>
              </w:rPr>
              <w:t>CDIP/10/5</w:t>
            </w:r>
            <w:r w:rsidR="00383DDB">
              <w:rPr>
                <w:rFonts w:ascii="SimSun" w:hAnsi="SimSun" w:hint="eastAsia"/>
                <w:bCs/>
                <w:sz w:val="21"/>
                <w:szCs w:val="22"/>
              </w:rPr>
              <w:t>）</w:t>
            </w:r>
            <w:r w:rsidRPr="00F45735">
              <w:rPr>
                <w:rFonts w:ascii="SimSun" w:hAnsi="SimSun" w:hint="eastAsia"/>
                <w:bCs/>
                <w:sz w:val="21"/>
                <w:szCs w:val="22"/>
              </w:rPr>
              <w:t>。</w:t>
            </w:r>
          </w:p>
        </w:tc>
        <w:tc>
          <w:tcPr>
            <w:tcW w:w="1800" w:type="dxa"/>
            <w:shd w:val="clear" w:color="auto" w:fill="auto"/>
          </w:tcPr>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CDIP/1/3</w:t>
            </w:r>
          </w:p>
          <w:p w:rsidR="007113A3" w:rsidRPr="00F45735" w:rsidRDefault="000726EA" w:rsidP="00377E73">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CDIP/3/4</w:t>
            </w:r>
          </w:p>
        </w:tc>
        <w:tc>
          <w:tcPr>
            <w:tcW w:w="1369" w:type="dxa"/>
            <w:tcBorders>
              <w:bottom w:val="single" w:sz="4" w:space="0" w:color="auto"/>
            </w:tcBorders>
          </w:tcPr>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CDIP/6/2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377E73">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CDIP/10/5</w:t>
            </w:r>
          </w:p>
        </w:tc>
      </w:tr>
      <w:tr w:rsidR="007113A3" w:rsidRPr="00F45735" w:rsidTr="00120C75">
        <w:trPr>
          <w:jc w:val="center"/>
        </w:trPr>
        <w:tc>
          <w:tcPr>
            <w:tcW w:w="675" w:type="dxa"/>
            <w:tcBorders>
              <w:bottom w:val="single" w:sz="4" w:space="0" w:color="auto"/>
            </w:tcBorders>
          </w:tcPr>
          <w:p w:rsidR="007113A3" w:rsidRPr="00F45735" w:rsidRDefault="007113A3" w:rsidP="00C05942">
            <w:pPr>
              <w:numPr>
                <w:ilvl w:val="0"/>
                <w:numId w:val="9"/>
              </w:numPr>
              <w:spacing w:after="50" w:line="340" w:lineRule="atLeast"/>
              <w:rPr>
                <w:rFonts w:ascii="SimSun" w:hAnsi="SimSun"/>
                <w:bCs/>
                <w:sz w:val="21"/>
                <w:szCs w:val="22"/>
                <w:lang w:eastAsia="en-CA"/>
              </w:rPr>
            </w:pPr>
          </w:p>
        </w:tc>
        <w:tc>
          <w:tcPr>
            <w:tcW w:w="2494" w:type="dxa"/>
            <w:tcBorders>
              <w:bottom w:val="single" w:sz="4" w:space="0" w:color="auto"/>
            </w:tcBorders>
          </w:tcPr>
          <w:p w:rsidR="007113A3" w:rsidRPr="00F45735" w:rsidRDefault="000726EA" w:rsidP="00B72D40">
            <w:pPr>
              <w:spacing w:afterLines="50" w:after="120" w:line="340" w:lineRule="atLeast"/>
              <w:jc w:val="both"/>
              <w:rPr>
                <w:rFonts w:ascii="SimSun" w:hAnsi="SimSun"/>
                <w:bCs/>
                <w:sz w:val="21"/>
                <w:szCs w:val="22"/>
              </w:rPr>
            </w:pPr>
            <w:r w:rsidRPr="00F45735">
              <w:rPr>
                <w:rFonts w:ascii="SimSun" w:hAnsi="SimSun" w:hint="eastAsia"/>
                <w:bCs/>
                <w:sz w:val="21"/>
                <w:szCs w:val="22"/>
              </w:rPr>
              <w:t>探讨成员国尤其是发达国家为促进向发展中国家转让和推广技术可以采取哪些与知识产权有关的扶持性政策和措</w:t>
            </w:r>
            <w:r w:rsidRPr="00F45735">
              <w:rPr>
                <w:rFonts w:ascii="SimSun" w:hAnsi="SimSun" w:hint="eastAsia"/>
                <w:bCs/>
                <w:sz w:val="21"/>
                <w:szCs w:val="22"/>
              </w:rPr>
              <w:lastRenderedPageBreak/>
              <w:t>施。</w:t>
            </w:r>
          </w:p>
        </w:tc>
        <w:tc>
          <w:tcPr>
            <w:tcW w:w="2099" w:type="dxa"/>
            <w:tcBorders>
              <w:bottom w:val="single" w:sz="4" w:space="0" w:color="auto"/>
            </w:tcBorders>
          </w:tcPr>
          <w:p w:rsidR="000B66BD"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lastRenderedPageBreak/>
              <w:t>已讨论。</w:t>
            </w:r>
          </w:p>
          <w:p w:rsidR="007113A3" w:rsidRPr="00F45735"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就活动达成了一致</w:t>
            </w:r>
            <w:r w:rsidR="000A6C14">
              <w:rPr>
                <w:rFonts w:ascii="SimSun" w:hAnsi="SimSun" w:hint="eastAsia"/>
                <w:bCs/>
                <w:sz w:val="21"/>
                <w:szCs w:val="22"/>
              </w:rPr>
              <w:t>（</w:t>
            </w:r>
            <w:r w:rsidRPr="00F45735">
              <w:rPr>
                <w:rFonts w:ascii="SimSun" w:hAnsi="SimSun" w:hint="eastAsia"/>
                <w:bCs/>
                <w:sz w:val="21"/>
                <w:szCs w:val="22"/>
              </w:rPr>
              <w:t>CDIP/6/4</w:t>
            </w:r>
            <w:r w:rsidR="00383DDB">
              <w:rPr>
                <w:rFonts w:ascii="SimSun" w:hAnsi="SimSun" w:hint="eastAsia"/>
                <w:bCs/>
                <w:sz w:val="21"/>
                <w:szCs w:val="22"/>
              </w:rPr>
              <w:t>）</w:t>
            </w:r>
            <w:r w:rsidRPr="00F45735">
              <w:rPr>
                <w:rFonts w:ascii="SimSun" w:hAnsi="SimSun" w:hint="eastAsia"/>
                <w:bCs/>
                <w:sz w:val="21"/>
                <w:szCs w:val="22"/>
              </w:rPr>
              <w:t>。</w:t>
            </w:r>
          </w:p>
        </w:tc>
        <w:tc>
          <w:tcPr>
            <w:tcW w:w="6180" w:type="dxa"/>
            <w:tcBorders>
              <w:bottom w:val="single" w:sz="4" w:space="0" w:color="auto"/>
            </w:tcBorders>
            <w:shd w:val="clear" w:color="auto" w:fill="auto"/>
          </w:tcPr>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自2010年12月开始落实。</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此建议正在通过“知识产权与技术转让：共同挑战—共同解决”项目</w:t>
            </w:r>
            <w:r w:rsidR="000A6C14">
              <w:rPr>
                <w:rFonts w:ascii="SimSun" w:hAnsi="SimSun" w:hint="eastAsia"/>
                <w:bCs/>
                <w:sz w:val="21"/>
                <w:szCs w:val="22"/>
              </w:rPr>
              <w:t>（</w:t>
            </w:r>
            <w:r w:rsidRPr="00F45735">
              <w:rPr>
                <w:rFonts w:ascii="SimSun" w:hAnsi="SimSun" w:hint="eastAsia"/>
                <w:bCs/>
                <w:sz w:val="21"/>
                <w:szCs w:val="22"/>
              </w:rPr>
              <w:t>项目DA_19_25_26_28_01，载于文件CDIP/6/4</w:t>
            </w:r>
            <w:r w:rsidR="00383DDB">
              <w:rPr>
                <w:rFonts w:ascii="SimSun" w:hAnsi="SimSun" w:hint="eastAsia"/>
                <w:bCs/>
                <w:sz w:val="21"/>
                <w:szCs w:val="22"/>
              </w:rPr>
              <w:t>）</w:t>
            </w:r>
            <w:r w:rsidRPr="00F45735">
              <w:rPr>
                <w:rFonts w:ascii="SimSun" w:hAnsi="SimSun" w:hint="eastAsia"/>
                <w:bCs/>
                <w:sz w:val="21"/>
                <w:szCs w:val="22"/>
              </w:rPr>
              <w:t>。</w:t>
            </w:r>
          </w:p>
          <w:p w:rsidR="007113A3" w:rsidRPr="00F45735"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此项目的审评报告已提交CDIP第十六届会议审议，现载于文件</w:t>
            </w:r>
            <w:r w:rsidRPr="00F45735">
              <w:rPr>
                <w:rFonts w:ascii="SimSun" w:hAnsi="SimSun" w:hint="eastAsia"/>
                <w:bCs/>
                <w:sz w:val="21"/>
                <w:szCs w:val="22"/>
              </w:rPr>
              <w:lastRenderedPageBreak/>
              <w:t>CDIP/16/3。</w:t>
            </w:r>
          </w:p>
        </w:tc>
        <w:tc>
          <w:tcPr>
            <w:tcW w:w="1800" w:type="dxa"/>
            <w:tcBorders>
              <w:bottom w:val="single" w:sz="4" w:space="0" w:color="auto"/>
            </w:tcBorders>
            <w:shd w:val="clear" w:color="auto" w:fill="auto"/>
          </w:tcPr>
          <w:p w:rsidR="00945458"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lastRenderedPageBreak/>
              <w:t>CDIP/1/3</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CDIP/3/4 Add.</w:t>
            </w:r>
          </w:p>
        </w:tc>
        <w:tc>
          <w:tcPr>
            <w:tcW w:w="1369" w:type="dxa"/>
            <w:tcBorders>
              <w:bottom w:val="single" w:sz="4" w:space="0" w:color="auto"/>
            </w:tcBorders>
            <w:shd w:val="clear" w:color="auto" w:fill="auto"/>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CDIP/12/2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lastRenderedPageBreak/>
              <w:t>CDIP/14/2</w:t>
            </w:r>
          </w:p>
        </w:tc>
      </w:tr>
      <w:tr w:rsidR="007113A3" w:rsidRPr="00F45735" w:rsidTr="00120C75">
        <w:trPr>
          <w:jc w:val="center"/>
        </w:trPr>
        <w:tc>
          <w:tcPr>
            <w:tcW w:w="675" w:type="dxa"/>
            <w:shd w:val="clear" w:color="auto" w:fill="auto"/>
          </w:tcPr>
          <w:p w:rsidR="007113A3" w:rsidRPr="00F45735" w:rsidRDefault="007113A3" w:rsidP="00C05942">
            <w:pPr>
              <w:numPr>
                <w:ilvl w:val="0"/>
                <w:numId w:val="9"/>
              </w:numPr>
              <w:spacing w:after="50" w:line="340" w:lineRule="atLeast"/>
              <w:rPr>
                <w:rFonts w:ascii="SimSun" w:hAnsi="SimSun"/>
                <w:bCs/>
                <w:sz w:val="21"/>
                <w:szCs w:val="22"/>
                <w:lang w:eastAsia="en-CA"/>
              </w:rPr>
            </w:pPr>
          </w:p>
        </w:tc>
        <w:tc>
          <w:tcPr>
            <w:tcW w:w="2494" w:type="dxa"/>
            <w:shd w:val="clear" w:color="auto" w:fill="auto"/>
          </w:tcPr>
          <w:p w:rsidR="007113A3" w:rsidRPr="00F45735" w:rsidRDefault="000726EA" w:rsidP="00B72D40">
            <w:pPr>
              <w:spacing w:afterLines="50" w:after="120" w:line="340" w:lineRule="atLeast"/>
              <w:jc w:val="both"/>
              <w:rPr>
                <w:rFonts w:ascii="SimSun" w:hAnsi="SimSun"/>
                <w:bCs/>
                <w:sz w:val="21"/>
                <w:szCs w:val="22"/>
              </w:rPr>
            </w:pPr>
            <w:r w:rsidRPr="00F45735">
              <w:rPr>
                <w:rFonts w:ascii="SimSun" w:hAnsi="SimSun" w:hint="eastAsia"/>
                <w:bCs/>
                <w:sz w:val="21"/>
                <w:szCs w:val="22"/>
              </w:rPr>
              <w:t>将与知识产权相关的技术转让问题的讨论纳入WIPO适当机构的职权范围。</w:t>
            </w:r>
          </w:p>
        </w:tc>
        <w:tc>
          <w:tcPr>
            <w:tcW w:w="2099" w:type="dxa"/>
            <w:shd w:val="clear" w:color="auto" w:fill="auto"/>
          </w:tcPr>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hint="eastAsia"/>
                <w:bCs/>
                <w:sz w:val="21"/>
                <w:szCs w:val="22"/>
                <w:lang w:eastAsia="en-CA"/>
              </w:rPr>
              <w:t>尚未经委员会讨论。</w:t>
            </w:r>
          </w:p>
        </w:tc>
        <w:tc>
          <w:tcPr>
            <w:tcW w:w="6180" w:type="dxa"/>
            <w:shd w:val="clear" w:color="auto" w:fill="auto"/>
          </w:tcPr>
          <w:p w:rsidR="007113A3" w:rsidRPr="00F45735" w:rsidRDefault="000726EA" w:rsidP="00377E73">
            <w:pPr>
              <w:spacing w:afterLines="50" w:after="120" w:line="340" w:lineRule="atLeast"/>
              <w:jc w:val="both"/>
              <w:rPr>
                <w:rFonts w:ascii="SimSun" w:hAnsi="SimSun"/>
                <w:bCs/>
                <w:sz w:val="21"/>
                <w:szCs w:val="22"/>
              </w:rPr>
            </w:pPr>
            <w:r w:rsidRPr="00F45735">
              <w:rPr>
                <w:rFonts w:ascii="SimSun" w:hAnsi="SimSun" w:hint="eastAsia"/>
                <w:bCs/>
                <w:sz w:val="21"/>
                <w:szCs w:val="22"/>
              </w:rPr>
              <w:t>适当的WIPO机构正在开展有关技术转让的讨论。委员会基于美利坚合众国、澳大利亚和加拿大三个代表团的联合提案所</w:t>
            </w:r>
            <w:proofErr w:type="gramStart"/>
            <w:r w:rsidRPr="00F45735">
              <w:rPr>
                <w:rFonts w:ascii="SimSun" w:hAnsi="SimSun" w:hint="eastAsia"/>
                <w:bCs/>
                <w:sz w:val="21"/>
                <w:szCs w:val="22"/>
              </w:rPr>
              <w:t>作出</w:t>
            </w:r>
            <w:proofErr w:type="gramEnd"/>
            <w:r w:rsidRPr="00F45735">
              <w:rPr>
                <w:rFonts w:ascii="SimSun" w:hAnsi="SimSun" w:hint="eastAsia"/>
                <w:bCs/>
                <w:sz w:val="21"/>
                <w:szCs w:val="22"/>
              </w:rPr>
              <w:t>的准备对技术转让倡议进行摸底的决定可为今后就此议题的任何讨论提供信息。</w:t>
            </w:r>
          </w:p>
        </w:tc>
        <w:tc>
          <w:tcPr>
            <w:tcW w:w="1800" w:type="dxa"/>
            <w:shd w:val="clear" w:color="auto" w:fill="auto"/>
          </w:tcPr>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CDIP/1/3</w:t>
            </w:r>
          </w:p>
        </w:tc>
        <w:tc>
          <w:tcPr>
            <w:tcW w:w="1369" w:type="dxa"/>
            <w:shd w:val="clear" w:color="auto" w:fill="auto"/>
          </w:tcPr>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hint="eastAsia"/>
                <w:bCs/>
                <w:sz w:val="21"/>
                <w:szCs w:val="22"/>
                <w:lang w:eastAsia="en-CA"/>
              </w:rPr>
              <w:t>无</w:t>
            </w:r>
          </w:p>
        </w:tc>
      </w:tr>
      <w:tr w:rsidR="007113A3" w:rsidRPr="00F45735" w:rsidTr="00120C75">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eastAsia="en-CA"/>
              </w:rPr>
            </w:pPr>
          </w:p>
        </w:tc>
        <w:tc>
          <w:tcPr>
            <w:tcW w:w="2494" w:type="dxa"/>
          </w:tcPr>
          <w:p w:rsidR="007113A3" w:rsidRPr="00F45735" w:rsidRDefault="000726EA" w:rsidP="00B72D40">
            <w:pPr>
              <w:spacing w:afterLines="50" w:after="120" w:line="340" w:lineRule="atLeast"/>
              <w:jc w:val="both"/>
              <w:rPr>
                <w:rFonts w:ascii="SimSun" w:hAnsi="SimSun"/>
                <w:bCs/>
                <w:sz w:val="21"/>
                <w:szCs w:val="22"/>
              </w:rPr>
            </w:pPr>
            <w:r w:rsidRPr="00F45735">
              <w:rPr>
                <w:rFonts w:ascii="SimSun" w:hAnsi="SimSun" w:hint="eastAsia"/>
                <w:bCs/>
                <w:sz w:val="21"/>
                <w:szCs w:val="22"/>
              </w:rPr>
              <w:t>WIPO应与其他政府间组织合作，根据请求向发展中国家，包括最不发达国家，提供关于如何获取和利用与知识产权相关的技术信息，尤其是请求方所特别关心的领域中的这些信息。</w:t>
            </w:r>
          </w:p>
        </w:tc>
        <w:tc>
          <w:tcPr>
            <w:tcW w:w="2099" w:type="dxa"/>
          </w:tcPr>
          <w:p w:rsidR="000B66BD"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已讨论。</w:t>
            </w:r>
          </w:p>
          <w:p w:rsidR="007113A3" w:rsidRPr="00F45735" w:rsidRDefault="000726EA" w:rsidP="00EC546E">
            <w:pPr>
              <w:spacing w:afterLines="50" w:after="120" w:line="340" w:lineRule="atLeast"/>
              <w:rPr>
                <w:rFonts w:ascii="SimSun" w:hAnsi="SimSun"/>
                <w:bCs/>
                <w:sz w:val="21"/>
                <w:szCs w:val="22"/>
              </w:rPr>
            </w:pPr>
            <w:r w:rsidRPr="00F45735">
              <w:rPr>
                <w:rFonts w:ascii="SimSun" w:hAnsi="SimSun" w:hint="eastAsia"/>
                <w:bCs/>
                <w:sz w:val="21"/>
                <w:szCs w:val="22"/>
              </w:rPr>
              <w:t>就活动达成了一致</w:t>
            </w:r>
            <w:r w:rsidR="000A6C14">
              <w:rPr>
                <w:rFonts w:ascii="SimSun" w:hAnsi="SimSun" w:hint="eastAsia"/>
                <w:bCs/>
                <w:sz w:val="21"/>
                <w:szCs w:val="22"/>
              </w:rPr>
              <w:t>（</w:t>
            </w:r>
            <w:r w:rsidRPr="00F45735">
              <w:rPr>
                <w:rFonts w:ascii="SimSun" w:hAnsi="SimSun" w:hint="eastAsia"/>
                <w:bCs/>
                <w:sz w:val="21"/>
                <w:szCs w:val="22"/>
              </w:rPr>
              <w:t>CDIP/4/6和CDIP/5/6 Rev.</w:t>
            </w:r>
            <w:r w:rsidR="00383DDB">
              <w:rPr>
                <w:rFonts w:ascii="SimSun" w:hAnsi="SimSun" w:hint="eastAsia"/>
                <w:bCs/>
                <w:sz w:val="21"/>
                <w:szCs w:val="22"/>
              </w:rPr>
              <w:t>）</w:t>
            </w:r>
          </w:p>
        </w:tc>
        <w:tc>
          <w:tcPr>
            <w:tcW w:w="6180" w:type="dxa"/>
            <w:shd w:val="clear" w:color="auto" w:fill="auto"/>
          </w:tcPr>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自2010年1月开始落实。</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此建议已通过以下项目落实：</w:t>
            </w:r>
          </w:p>
          <w:p w:rsidR="00945458" w:rsidRDefault="000726EA" w:rsidP="000B66BD">
            <w:pPr>
              <w:tabs>
                <w:tab w:val="left" w:pos="538"/>
              </w:tabs>
              <w:spacing w:afterLines="50" w:after="120" w:line="340" w:lineRule="atLeast"/>
              <w:jc w:val="both"/>
              <w:rPr>
                <w:rFonts w:ascii="SimSun" w:hAnsi="SimSun"/>
                <w:bCs/>
                <w:sz w:val="21"/>
                <w:szCs w:val="22"/>
              </w:rPr>
            </w:pPr>
            <w:r w:rsidRPr="00F45735">
              <w:rPr>
                <w:rFonts w:ascii="SimSun" w:hAnsi="SimSun" w:hint="eastAsia"/>
                <w:bCs/>
                <w:sz w:val="21"/>
                <w:szCs w:val="22"/>
              </w:rPr>
              <w:t>1.开发专利信息查询工具</w:t>
            </w:r>
            <w:r w:rsidR="000A6C14">
              <w:rPr>
                <w:rFonts w:ascii="SimSun" w:hAnsi="SimSun" w:hint="eastAsia"/>
                <w:bCs/>
                <w:sz w:val="21"/>
                <w:szCs w:val="22"/>
              </w:rPr>
              <w:t>（</w:t>
            </w:r>
            <w:r w:rsidRPr="00F45735">
              <w:rPr>
                <w:rFonts w:ascii="SimSun" w:hAnsi="SimSun" w:hint="eastAsia"/>
                <w:bCs/>
                <w:sz w:val="21"/>
                <w:szCs w:val="22"/>
              </w:rPr>
              <w:t>项目DA_19_30_31_01，载于文件CDIP/4/6，以及项目DA_19_30_31_02，载于文件CDIP/10/13</w:t>
            </w:r>
            <w:r w:rsidR="00383DDB">
              <w:rPr>
                <w:rFonts w:ascii="SimSun" w:hAnsi="SimSun" w:hint="eastAsia"/>
                <w:bCs/>
                <w:sz w:val="21"/>
                <w:szCs w:val="22"/>
              </w:rPr>
              <w:t>）</w:t>
            </w:r>
            <w:r w:rsidRPr="00F45735">
              <w:rPr>
                <w:rFonts w:ascii="SimSun" w:hAnsi="SimSun" w:hint="eastAsia"/>
                <w:bCs/>
                <w:sz w:val="21"/>
                <w:szCs w:val="22"/>
              </w:rPr>
              <w:t>。</w:t>
            </w:r>
          </w:p>
          <w:p w:rsidR="00945458" w:rsidRDefault="000726EA" w:rsidP="000B66BD">
            <w:pPr>
              <w:tabs>
                <w:tab w:val="left" w:pos="538"/>
              </w:tabs>
              <w:spacing w:afterLines="50" w:after="120" w:line="340" w:lineRule="atLeast"/>
              <w:jc w:val="both"/>
              <w:rPr>
                <w:rFonts w:ascii="SimSun" w:hAnsi="SimSun"/>
                <w:bCs/>
                <w:sz w:val="21"/>
                <w:szCs w:val="22"/>
              </w:rPr>
            </w:pPr>
            <w:r w:rsidRPr="00F45735">
              <w:rPr>
                <w:rFonts w:ascii="SimSun" w:hAnsi="SimSun" w:hint="eastAsia"/>
                <w:bCs/>
                <w:sz w:val="21"/>
                <w:szCs w:val="22"/>
              </w:rPr>
              <w:t>2.使用适用技术特有科技信息方面的能力建设，作为应对已查明发展挑战的解决方案</w:t>
            </w:r>
            <w:r w:rsidR="000A6C14">
              <w:rPr>
                <w:rFonts w:ascii="SimSun" w:hAnsi="SimSun" w:hint="eastAsia"/>
                <w:bCs/>
                <w:sz w:val="21"/>
                <w:szCs w:val="22"/>
              </w:rPr>
              <w:t>（</w:t>
            </w:r>
            <w:r w:rsidRPr="00F45735">
              <w:rPr>
                <w:rFonts w:ascii="SimSun" w:hAnsi="SimSun" w:hint="eastAsia"/>
                <w:bCs/>
                <w:sz w:val="21"/>
                <w:szCs w:val="22"/>
              </w:rPr>
              <w:t>项目DA_30_31_01，载于文件CDIP/5/6 Rev.</w:t>
            </w:r>
            <w:r w:rsidR="00383DDB">
              <w:rPr>
                <w:rFonts w:ascii="SimSun" w:hAnsi="SimSun" w:hint="eastAsia"/>
                <w:bCs/>
                <w:sz w:val="21"/>
                <w:szCs w:val="22"/>
              </w:rPr>
              <w:t>）</w:t>
            </w:r>
            <w:r w:rsidRPr="00F45735">
              <w:rPr>
                <w:rFonts w:ascii="SimSun" w:hAnsi="SimSun" w:hint="eastAsia"/>
                <w:bCs/>
                <w:sz w:val="21"/>
                <w:szCs w:val="22"/>
              </w:rPr>
              <w:t>。</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这些项目的审评报告已提交CDIP第十届、第十二届和第十四届会议审议</w:t>
            </w:r>
            <w:r w:rsidR="000A6C14">
              <w:rPr>
                <w:rFonts w:ascii="SimSun" w:hAnsi="SimSun" w:hint="eastAsia"/>
                <w:bCs/>
                <w:sz w:val="21"/>
                <w:szCs w:val="22"/>
              </w:rPr>
              <w:t>（</w:t>
            </w:r>
            <w:r w:rsidRPr="00F45735">
              <w:rPr>
                <w:rFonts w:ascii="SimSun" w:hAnsi="SimSun" w:hint="eastAsia"/>
                <w:bCs/>
                <w:sz w:val="21"/>
                <w:szCs w:val="22"/>
              </w:rPr>
              <w:t>CDIP/10/6、CDIP/12/3和CDIP/14/6</w:t>
            </w:r>
            <w:r w:rsidR="00383DDB">
              <w:rPr>
                <w:rFonts w:ascii="SimSun" w:hAnsi="SimSun" w:hint="eastAsia"/>
                <w:bCs/>
                <w:sz w:val="21"/>
                <w:szCs w:val="22"/>
              </w:rPr>
              <w:t>）</w:t>
            </w:r>
            <w:r w:rsidRPr="00F45735">
              <w:rPr>
                <w:rFonts w:ascii="SimSun" w:hAnsi="SimSun" w:hint="eastAsia"/>
                <w:bCs/>
                <w:sz w:val="21"/>
                <w:szCs w:val="22"/>
              </w:rPr>
              <w:t>。</w:t>
            </w:r>
          </w:p>
          <w:p w:rsidR="007113A3" w:rsidRPr="00F45735"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rPr>
              <w:t>此外，此建议还通过以下项目落实：</w:t>
            </w:r>
          </w:p>
          <w:p w:rsidR="007113A3" w:rsidRPr="00F45735" w:rsidRDefault="000726EA" w:rsidP="00377E73">
            <w:pPr>
              <w:spacing w:afterLines="50" w:after="120" w:line="340" w:lineRule="atLeast"/>
              <w:jc w:val="both"/>
              <w:rPr>
                <w:rFonts w:ascii="SimSun" w:hAnsi="SimSun"/>
                <w:bCs/>
                <w:sz w:val="21"/>
                <w:szCs w:val="22"/>
              </w:rPr>
            </w:pPr>
            <w:r w:rsidRPr="00F45735">
              <w:rPr>
                <w:rFonts w:ascii="SimSun" w:hAnsi="SimSun" w:hint="eastAsia"/>
                <w:bCs/>
                <w:sz w:val="21"/>
                <w:szCs w:val="22"/>
              </w:rPr>
              <w:t>使用适用技术特有科技信息方面的能力建设，作为应对已查明发展挑战的解决方案项目——第二阶段</w:t>
            </w:r>
            <w:r w:rsidR="000A6C14">
              <w:rPr>
                <w:rFonts w:ascii="SimSun" w:hAnsi="SimSun" w:hint="eastAsia"/>
                <w:bCs/>
                <w:sz w:val="21"/>
                <w:szCs w:val="22"/>
              </w:rPr>
              <w:t>（</w:t>
            </w:r>
            <w:r w:rsidRPr="00F45735">
              <w:rPr>
                <w:rFonts w:ascii="SimSun" w:hAnsi="SimSun" w:hint="eastAsia"/>
                <w:bCs/>
                <w:sz w:val="21"/>
                <w:szCs w:val="22"/>
              </w:rPr>
              <w:t>项目DA_19_30_31_03，载于文件CDIP/13/9 Rev.</w:t>
            </w:r>
            <w:r w:rsidR="00383DDB">
              <w:rPr>
                <w:rFonts w:ascii="SimSun" w:hAnsi="SimSun" w:hint="eastAsia"/>
                <w:bCs/>
                <w:sz w:val="21"/>
                <w:szCs w:val="22"/>
              </w:rPr>
              <w:t>）</w:t>
            </w:r>
            <w:r w:rsidRPr="00F45735">
              <w:rPr>
                <w:rFonts w:ascii="SimSun" w:hAnsi="SimSun" w:hint="eastAsia"/>
                <w:bCs/>
                <w:sz w:val="21"/>
                <w:szCs w:val="22"/>
              </w:rPr>
              <w:t>。</w:t>
            </w:r>
          </w:p>
        </w:tc>
        <w:tc>
          <w:tcPr>
            <w:tcW w:w="1800" w:type="dxa"/>
            <w:shd w:val="clear" w:color="auto" w:fill="auto"/>
          </w:tcPr>
          <w:p w:rsidR="007113A3" w:rsidRPr="00F45735"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CDIP/1/3</w:t>
            </w:r>
          </w:p>
          <w:p w:rsidR="007113A3" w:rsidRPr="00F45735" w:rsidRDefault="000726EA" w:rsidP="00377E73">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eastAsia="en-CA"/>
              </w:rPr>
              <w:t>CDIP/3/4</w:t>
            </w:r>
          </w:p>
        </w:tc>
        <w:tc>
          <w:tcPr>
            <w:tcW w:w="1369" w:type="dxa"/>
          </w:tcPr>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CDIP/6/2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CDIP/10/6</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CDIP/12/2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CDIP/12/3</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CDIP/14/2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CDIP/14/6</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CDIP/16/2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CDIP/18/2</w:t>
            </w:r>
          </w:p>
        </w:tc>
      </w:tr>
      <w:tr w:rsidR="007113A3" w:rsidRPr="00F45735" w:rsidTr="00120C75">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eastAsia="en-CA"/>
              </w:rPr>
            </w:pPr>
          </w:p>
        </w:tc>
        <w:tc>
          <w:tcPr>
            <w:tcW w:w="2494" w:type="dxa"/>
          </w:tcPr>
          <w:p w:rsidR="007113A3" w:rsidRPr="00F45735" w:rsidRDefault="000726EA" w:rsidP="00B72D40">
            <w:pPr>
              <w:spacing w:afterLines="50" w:after="120" w:line="340" w:lineRule="atLeast"/>
              <w:jc w:val="both"/>
              <w:rPr>
                <w:rFonts w:ascii="SimSun" w:hAnsi="SimSun"/>
                <w:bCs/>
                <w:sz w:val="21"/>
                <w:szCs w:val="22"/>
              </w:rPr>
            </w:pPr>
            <w:r w:rsidRPr="00F45735">
              <w:rPr>
                <w:rFonts w:ascii="SimSun" w:hAnsi="SimSun" w:hint="eastAsia"/>
                <w:bCs/>
                <w:sz w:val="21"/>
                <w:szCs w:val="22"/>
              </w:rPr>
              <w:t>执行成员国议定的、有助于向发展中国家转让</w:t>
            </w:r>
            <w:r w:rsidRPr="00F45735">
              <w:rPr>
                <w:rFonts w:ascii="SimSun" w:hAnsi="SimSun" w:hint="eastAsia"/>
                <w:bCs/>
                <w:sz w:val="21"/>
                <w:szCs w:val="22"/>
              </w:rPr>
              <w:lastRenderedPageBreak/>
              <w:t>技术的各项倡议，例如请WIPO提供便利措施，方便成员国更好地获取公开的专利信息。</w:t>
            </w:r>
          </w:p>
        </w:tc>
        <w:tc>
          <w:tcPr>
            <w:tcW w:w="2099" w:type="dxa"/>
          </w:tcPr>
          <w:p w:rsidR="000B66BD"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lastRenderedPageBreak/>
              <w:t>已讨论。</w:t>
            </w:r>
          </w:p>
          <w:p w:rsidR="007113A3" w:rsidRPr="00F45735"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就活动达成了一致</w:t>
            </w:r>
            <w:r w:rsidR="000A6C14">
              <w:rPr>
                <w:rFonts w:ascii="SimSun" w:hAnsi="SimSun" w:hint="eastAsia"/>
                <w:bCs/>
                <w:sz w:val="21"/>
                <w:szCs w:val="22"/>
              </w:rPr>
              <w:lastRenderedPageBreak/>
              <w:t>（</w:t>
            </w:r>
            <w:r w:rsidRPr="00F45735">
              <w:rPr>
                <w:rFonts w:ascii="SimSun" w:hAnsi="SimSun" w:hint="eastAsia"/>
                <w:bCs/>
                <w:sz w:val="21"/>
                <w:szCs w:val="22"/>
              </w:rPr>
              <w:t>CDIP/4/6和CDIP/5/6 Rev.</w:t>
            </w:r>
            <w:r w:rsidR="00383DDB">
              <w:rPr>
                <w:rFonts w:ascii="SimSun" w:hAnsi="SimSun" w:hint="eastAsia"/>
                <w:bCs/>
                <w:sz w:val="21"/>
                <w:szCs w:val="22"/>
              </w:rPr>
              <w:t>）</w:t>
            </w:r>
          </w:p>
        </w:tc>
        <w:tc>
          <w:tcPr>
            <w:tcW w:w="6180" w:type="dxa"/>
            <w:shd w:val="clear" w:color="auto" w:fill="auto"/>
          </w:tcPr>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lastRenderedPageBreak/>
              <w:t>自2010年1月起开始落实。</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此建议已通过以下项目落实：</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lastRenderedPageBreak/>
              <w:t>1.开发专利信息查询工具-第一阶段和第二阶段</w:t>
            </w:r>
            <w:r w:rsidR="000A6C14">
              <w:rPr>
                <w:rFonts w:ascii="SimSun" w:hAnsi="SimSun" w:hint="eastAsia"/>
                <w:bCs/>
                <w:sz w:val="21"/>
                <w:szCs w:val="22"/>
              </w:rPr>
              <w:t>（</w:t>
            </w:r>
            <w:r w:rsidRPr="00F45735">
              <w:rPr>
                <w:rFonts w:ascii="SimSun" w:hAnsi="SimSun" w:hint="eastAsia"/>
                <w:bCs/>
                <w:sz w:val="21"/>
                <w:szCs w:val="22"/>
              </w:rPr>
              <w:t>项目DA_19_30_</w:t>
            </w:r>
            <w:r w:rsidR="00CA3917">
              <w:rPr>
                <w:rFonts w:ascii="MS Mincho" w:eastAsia="MS Mincho" w:hAnsi="MS Mincho" w:cs="MS Mincho" w:hint="eastAsia"/>
                <w:bCs/>
                <w:sz w:val="21"/>
                <w:szCs w:val="22"/>
              </w:rPr>
              <w:t>‌</w:t>
            </w:r>
            <w:r w:rsidRPr="00F45735">
              <w:rPr>
                <w:rFonts w:ascii="SimSun" w:hAnsi="SimSun" w:hint="eastAsia"/>
                <w:bCs/>
                <w:sz w:val="21"/>
                <w:szCs w:val="22"/>
              </w:rPr>
              <w:t>31_01，载于文件CDIP/4/6，以及项目DA_19_30_31_02，载于文件CDIP/10/13</w:t>
            </w:r>
            <w:r w:rsidR="00383DDB">
              <w:rPr>
                <w:rFonts w:ascii="SimSun" w:hAnsi="SimSun" w:hint="eastAsia"/>
                <w:bCs/>
                <w:sz w:val="21"/>
                <w:szCs w:val="22"/>
              </w:rPr>
              <w:t>）</w:t>
            </w:r>
            <w:r w:rsidRPr="00F45735">
              <w:rPr>
                <w:rFonts w:ascii="SimSun" w:hAnsi="SimSun" w:hint="eastAsia"/>
                <w:bCs/>
                <w:sz w:val="21"/>
                <w:szCs w:val="22"/>
              </w:rPr>
              <w:t>。</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2.使用适用技术特有科技信息方面的能力建设，作为应对已查明发展挑战的解决方案</w:t>
            </w:r>
            <w:r w:rsidR="000A6C14">
              <w:rPr>
                <w:rFonts w:ascii="SimSun" w:hAnsi="SimSun" w:hint="eastAsia"/>
                <w:bCs/>
                <w:sz w:val="21"/>
                <w:szCs w:val="22"/>
              </w:rPr>
              <w:t>（</w:t>
            </w:r>
            <w:r w:rsidRPr="00F45735">
              <w:rPr>
                <w:rFonts w:ascii="SimSun" w:hAnsi="SimSun" w:hint="eastAsia"/>
                <w:bCs/>
                <w:sz w:val="21"/>
                <w:szCs w:val="22"/>
              </w:rPr>
              <w:t>项目DA_30_31_01，载于文件CDIP/5/6 Rev.</w:t>
            </w:r>
            <w:r w:rsidR="00383DDB">
              <w:rPr>
                <w:rFonts w:ascii="SimSun" w:hAnsi="SimSun" w:hint="eastAsia"/>
                <w:bCs/>
                <w:sz w:val="21"/>
                <w:szCs w:val="22"/>
              </w:rPr>
              <w:t>）</w:t>
            </w:r>
            <w:r w:rsidRPr="00F45735">
              <w:rPr>
                <w:rFonts w:ascii="SimSun" w:hAnsi="SimSun" w:hint="eastAsia"/>
                <w:bCs/>
                <w:sz w:val="21"/>
                <w:szCs w:val="22"/>
              </w:rPr>
              <w:t>。</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这些项目的审评报告已提交CDIP第十届、第十二届和第十四届会议审议</w:t>
            </w:r>
            <w:r w:rsidR="000A6C14">
              <w:rPr>
                <w:rFonts w:ascii="SimSun" w:hAnsi="SimSun" w:hint="eastAsia"/>
                <w:bCs/>
                <w:sz w:val="21"/>
                <w:szCs w:val="22"/>
              </w:rPr>
              <w:t>（</w:t>
            </w:r>
            <w:r w:rsidRPr="00F45735">
              <w:rPr>
                <w:rFonts w:ascii="SimSun" w:hAnsi="SimSun" w:hint="eastAsia"/>
                <w:bCs/>
                <w:sz w:val="21"/>
                <w:szCs w:val="22"/>
              </w:rPr>
              <w:t>CDIP/10/6、CDIP/12/3和CDIP/14/6</w:t>
            </w:r>
            <w:r w:rsidR="00383DDB">
              <w:rPr>
                <w:rFonts w:ascii="SimSun" w:hAnsi="SimSun" w:hint="eastAsia"/>
                <w:bCs/>
                <w:sz w:val="21"/>
                <w:szCs w:val="22"/>
              </w:rPr>
              <w:t>）</w:t>
            </w:r>
            <w:r w:rsidRPr="00F45735">
              <w:rPr>
                <w:rFonts w:ascii="SimSun" w:hAnsi="SimSun" w:hint="eastAsia"/>
                <w:bCs/>
                <w:sz w:val="21"/>
                <w:szCs w:val="22"/>
              </w:rPr>
              <w:t>。</w:t>
            </w:r>
          </w:p>
          <w:p w:rsidR="007113A3" w:rsidRPr="00F45735" w:rsidRDefault="000726EA" w:rsidP="00377E73">
            <w:pPr>
              <w:spacing w:afterLines="50" w:after="120" w:line="340" w:lineRule="atLeast"/>
              <w:jc w:val="both"/>
              <w:rPr>
                <w:rFonts w:ascii="SimSun" w:hAnsi="SimSun"/>
                <w:bCs/>
                <w:sz w:val="21"/>
                <w:szCs w:val="22"/>
              </w:rPr>
            </w:pPr>
            <w:r w:rsidRPr="00F45735">
              <w:rPr>
                <w:rFonts w:ascii="SimSun" w:hAnsi="SimSun" w:hint="eastAsia"/>
                <w:bCs/>
                <w:sz w:val="21"/>
                <w:szCs w:val="22"/>
              </w:rPr>
              <w:t>此外，此建议还通过“使用适用技术特有科技信息方面的能力建设，作为应对已查明发展挑战的解决方案项目”第二阶段落实</w:t>
            </w:r>
            <w:r w:rsidR="000A6C14">
              <w:rPr>
                <w:rFonts w:ascii="SimSun" w:hAnsi="SimSun" w:hint="eastAsia"/>
                <w:bCs/>
                <w:sz w:val="21"/>
                <w:szCs w:val="22"/>
              </w:rPr>
              <w:t>（</w:t>
            </w:r>
            <w:r w:rsidRPr="00F45735">
              <w:rPr>
                <w:rFonts w:ascii="SimSun" w:hAnsi="SimSun" w:hint="eastAsia"/>
                <w:bCs/>
                <w:sz w:val="21"/>
                <w:szCs w:val="22"/>
              </w:rPr>
              <w:t>项目DA_30_31_03，载于文件CDIP/13/9 Rev.</w:t>
            </w:r>
            <w:r w:rsidR="00383DDB">
              <w:rPr>
                <w:rFonts w:ascii="SimSun" w:hAnsi="SimSun" w:hint="eastAsia"/>
                <w:bCs/>
                <w:sz w:val="21"/>
                <w:szCs w:val="22"/>
              </w:rPr>
              <w:t>）</w:t>
            </w:r>
            <w:r w:rsidRPr="00F45735">
              <w:rPr>
                <w:rFonts w:ascii="SimSun" w:hAnsi="SimSun" w:hint="eastAsia"/>
                <w:bCs/>
                <w:sz w:val="21"/>
                <w:szCs w:val="22"/>
              </w:rPr>
              <w:t>。</w:t>
            </w:r>
          </w:p>
        </w:tc>
        <w:tc>
          <w:tcPr>
            <w:tcW w:w="1800" w:type="dxa"/>
            <w:shd w:val="clear" w:color="auto" w:fill="auto"/>
          </w:tcPr>
          <w:p w:rsidR="007113A3" w:rsidRPr="00F45735"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lastRenderedPageBreak/>
              <w:t>CDIP/1/3</w:t>
            </w:r>
          </w:p>
          <w:p w:rsidR="007113A3" w:rsidRPr="00F45735" w:rsidRDefault="000726EA" w:rsidP="00377E73">
            <w:pPr>
              <w:spacing w:afterLines="50" w:after="120" w:line="340" w:lineRule="atLeast"/>
              <w:jc w:val="both"/>
              <w:rPr>
                <w:rFonts w:ascii="SimSun" w:hAnsi="SimSun"/>
                <w:bCs/>
                <w:sz w:val="21"/>
                <w:szCs w:val="22"/>
                <w:lang w:val="en-CA"/>
              </w:rPr>
            </w:pPr>
            <w:r w:rsidRPr="00F45735">
              <w:rPr>
                <w:rFonts w:ascii="SimSun" w:hAnsi="SimSun"/>
                <w:bCs/>
                <w:sz w:val="21"/>
                <w:szCs w:val="22"/>
                <w:lang w:eastAsia="en-CA"/>
              </w:rPr>
              <w:t>CDIP/3/4</w:t>
            </w:r>
          </w:p>
        </w:tc>
        <w:tc>
          <w:tcPr>
            <w:tcW w:w="1369" w:type="dxa"/>
          </w:tcPr>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CDIP/6/2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lastRenderedPageBreak/>
              <w:t>CDIP/10/2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CDIP/12/2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CDIP/14/2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CDIP/14/6</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CDIP/16/2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CDIP/18/2</w:t>
            </w:r>
          </w:p>
        </w:tc>
      </w:tr>
      <w:tr w:rsidR="007113A3" w:rsidRPr="00F45735" w:rsidTr="00120C75">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eastAsia="en-CA"/>
              </w:rPr>
            </w:pPr>
          </w:p>
        </w:tc>
        <w:tc>
          <w:tcPr>
            <w:tcW w:w="2494" w:type="dxa"/>
          </w:tcPr>
          <w:p w:rsidR="007113A3" w:rsidRPr="00F45735" w:rsidRDefault="000726EA" w:rsidP="00B72D40">
            <w:pPr>
              <w:spacing w:afterLines="50" w:after="120" w:line="340" w:lineRule="atLeast"/>
              <w:jc w:val="both"/>
              <w:rPr>
                <w:rFonts w:ascii="SimSun" w:hAnsi="SimSun"/>
                <w:bCs/>
                <w:sz w:val="21"/>
                <w:szCs w:val="22"/>
              </w:rPr>
            </w:pPr>
            <w:r w:rsidRPr="00F45735">
              <w:rPr>
                <w:rFonts w:ascii="SimSun" w:hAnsi="SimSun" w:hint="eastAsia"/>
                <w:bCs/>
                <w:sz w:val="21"/>
                <w:szCs w:val="22"/>
              </w:rPr>
              <w:t>在WIPO创造机会，交流有关知识产权与竞争政策之间联系方面的国家和区域经验与信息。</w:t>
            </w:r>
          </w:p>
        </w:tc>
        <w:tc>
          <w:tcPr>
            <w:tcW w:w="2099" w:type="dxa"/>
          </w:tcPr>
          <w:p w:rsidR="000B66BD"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已讨论。</w:t>
            </w:r>
          </w:p>
          <w:p w:rsidR="007113A3" w:rsidRPr="00F45735"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就活动达成了一致</w:t>
            </w:r>
            <w:r w:rsidR="000A6C14">
              <w:rPr>
                <w:rFonts w:ascii="SimSun" w:hAnsi="SimSun" w:hint="eastAsia"/>
                <w:bCs/>
                <w:sz w:val="21"/>
                <w:szCs w:val="22"/>
              </w:rPr>
              <w:t>（</w:t>
            </w:r>
            <w:r w:rsidRPr="00F45735">
              <w:rPr>
                <w:rFonts w:ascii="SimSun" w:hAnsi="SimSun" w:hint="eastAsia"/>
                <w:bCs/>
                <w:sz w:val="21"/>
                <w:szCs w:val="22"/>
              </w:rPr>
              <w:t>CDIP/4/4 Rev.</w:t>
            </w:r>
            <w:r w:rsidR="00383DDB">
              <w:rPr>
                <w:rFonts w:ascii="SimSun" w:hAnsi="SimSun" w:hint="eastAsia"/>
                <w:bCs/>
                <w:sz w:val="21"/>
                <w:szCs w:val="22"/>
              </w:rPr>
              <w:t>）</w:t>
            </w:r>
          </w:p>
        </w:tc>
        <w:tc>
          <w:tcPr>
            <w:tcW w:w="6180" w:type="dxa"/>
            <w:shd w:val="clear" w:color="auto" w:fill="auto"/>
          </w:tcPr>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自2010年1月开始落实。</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此建议已通过以下项目落实：</w:t>
            </w:r>
          </w:p>
          <w:p w:rsidR="007113A3" w:rsidRPr="00F45735"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1.“知识产权与竞争政策”项目</w:t>
            </w:r>
            <w:r w:rsidR="000A6C14">
              <w:rPr>
                <w:rFonts w:ascii="SimSun" w:hAnsi="SimSun" w:hint="eastAsia"/>
                <w:bCs/>
                <w:sz w:val="21"/>
                <w:szCs w:val="22"/>
              </w:rPr>
              <w:t>（</w:t>
            </w:r>
            <w:r w:rsidRPr="00F45735">
              <w:rPr>
                <w:rFonts w:ascii="SimSun" w:hAnsi="SimSun" w:hint="eastAsia"/>
                <w:bCs/>
                <w:sz w:val="21"/>
                <w:szCs w:val="22"/>
              </w:rPr>
              <w:t>项目DA_7_23_32_01，载于文件CDIP/4/4 Rev.</w:t>
            </w:r>
            <w:r w:rsidR="00383DDB">
              <w:rPr>
                <w:rFonts w:ascii="SimSun" w:hAnsi="SimSun" w:hint="eastAsia"/>
                <w:bCs/>
                <w:sz w:val="21"/>
                <w:szCs w:val="22"/>
              </w:rPr>
              <w:t>）</w:t>
            </w:r>
            <w:r w:rsidRPr="00F45735">
              <w:rPr>
                <w:rFonts w:ascii="SimSun" w:hAnsi="SimSun" w:hint="eastAsia"/>
                <w:bCs/>
                <w:sz w:val="21"/>
                <w:szCs w:val="22"/>
              </w:rPr>
              <w:t>。</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2.加强发展中国家和最不发达国家之间知识产权与发展问题南南合作项目</w:t>
            </w:r>
            <w:r w:rsidR="000A6C14">
              <w:rPr>
                <w:rFonts w:ascii="SimSun" w:hAnsi="SimSun" w:hint="eastAsia"/>
                <w:bCs/>
                <w:sz w:val="21"/>
                <w:szCs w:val="22"/>
              </w:rPr>
              <w:t>（</w:t>
            </w:r>
            <w:r w:rsidRPr="00F45735">
              <w:rPr>
                <w:rFonts w:ascii="SimSun" w:hAnsi="SimSun" w:hint="eastAsia"/>
                <w:bCs/>
                <w:sz w:val="21"/>
                <w:szCs w:val="22"/>
              </w:rPr>
              <w:t>项目DA_1_10_11_13_19_25_32_01，载于文件CDIP/7/6</w:t>
            </w:r>
            <w:r w:rsidR="00383DDB">
              <w:rPr>
                <w:rFonts w:ascii="SimSun" w:hAnsi="SimSun" w:hint="eastAsia"/>
                <w:bCs/>
                <w:sz w:val="21"/>
                <w:szCs w:val="22"/>
              </w:rPr>
              <w:t>）</w:t>
            </w:r>
            <w:r w:rsidRPr="00F45735">
              <w:rPr>
                <w:rFonts w:ascii="SimSun" w:hAnsi="SimSun" w:hint="eastAsia"/>
                <w:bCs/>
                <w:sz w:val="21"/>
                <w:szCs w:val="22"/>
              </w:rPr>
              <w:t>。</w:t>
            </w:r>
          </w:p>
          <w:p w:rsidR="007113A3" w:rsidRPr="00F45735" w:rsidRDefault="000726EA" w:rsidP="00377E73">
            <w:pPr>
              <w:spacing w:afterLines="50" w:after="120" w:line="340" w:lineRule="atLeast"/>
              <w:jc w:val="both"/>
              <w:rPr>
                <w:rFonts w:ascii="SimSun" w:hAnsi="SimSun"/>
                <w:sz w:val="21"/>
                <w:szCs w:val="22"/>
              </w:rPr>
            </w:pPr>
            <w:r w:rsidRPr="00F45735">
              <w:rPr>
                <w:rFonts w:ascii="SimSun" w:hAnsi="SimSun" w:hint="eastAsia"/>
                <w:bCs/>
                <w:sz w:val="21"/>
                <w:szCs w:val="22"/>
              </w:rPr>
              <w:t>这些项目的审评报告已提交CDIP第九届和第十三届会议审议，分别载于文件CDIP/9/8和CDIP/13/4。</w:t>
            </w:r>
          </w:p>
        </w:tc>
        <w:tc>
          <w:tcPr>
            <w:tcW w:w="1800" w:type="dxa"/>
            <w:shd w:val="clear" w:color="auto" w:fill="auto"/>
          </w:tcPr>
          <w:p w:rsidR="007113A3" w:rsidRPr="00F45735"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CDIP/1/3</w:t>
            </w:r>
          </w:p>
          <w:p w:rsidR="007113A3" w:rsidRPr="00F45735" w:rsidRDefault="000726EA" w:rsidP="00377E73">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eastAsia="en-CA"/>
              </w:rPr>
              <w:t>CDIP/3/4</w:t>
            </w:r>
          </w:p>
        </w:tc>
        <w:tc>
          <w:tcPr>
            <w:tcW w:w="1369" w:type="dxa"/>
          </w:tcPr>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CDIP/6/2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CDIP/9/8</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CDIP/12/2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CDIP/14/2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CDIP/16/2</w:t>
            </w:r>
          </w:p>
        </w:tc>
      </w:tr>
      <w:tr w:rsidR="007113A3" w:rsidRPr="00F45735" w:rsidTr="007F471C">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eastAsia="en-CA"/>
              </w:rPr>
            </w:pPr>
          </w:p>
        </w:tc>
        <w:tc>
          <w:tcPr>
            <w:tcW w:w="2494" w:type="dxa"/>
          </w:tcPr>
          <w:p w:rsidR="007113A3" w:rsidRPr="00F45735" w:rsidRDefault="000726EA" w:rsidP="00B72D40">
            <w:pPr>
              <w:spacing w:afterLines="50" w:after="120" w:line="340" w:lineRule="atLeast"/>
              <w:jc w:val="both"/>
              <w:rPr>
                <w:rFonts w:ascii="SimSun" w:hAnsi="SimSun"/>
                <w:bCs/>
                <w:sz w:val="21"/>
                <w:szCs w:val="22"/>
              </w:rPr>
            </w:pPr>
            <w:r w:rsidRPr="00F45735">
              <w:rPr>
                <w:rFonts w:ascii="SimSun" w:hAnsi="SimSun" w:hint="eastAsia"/>
                <w:bCs/>
                <w:sz w:val="21"/>
                <w:szCs w:val="22"/>
              </w:rPr>
              <w:t>请WIPO建立一个有效的年度审查与评价机制，</w:t>
            </w:r>
            <w:r w:rsidRPr="00F45735">
              <w:rPr>
                <w:rFonts w:ascii="SimSun" w:hAnsi="SimSun" w:hint="eastAsia"/>
                <w:bCs/>
                <w:sz w:val="21"/>
                <w:szCs w:val="22"/>
              </w:rPr>
              <w:lastRenderedPageBreak/>
              <w:t>以评估其面向发展的所有活动，其中包括与技术援助有关的各项活动，并为此目的酌情制定具体的指标与基准。</w:t>
            </w:r>
          </w:p>
        </w:tc>
        <w:tc>
          <w:tcPr>
            <w:tcW w:w="2099" w:type="dxa"/>
          </w:tcPr>
          <w:p w:rsidR="000B66BD"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lastRenderedPageBreak/>
              <w:t>已讨论。</w:t>
            </w:r>
          </w:p>
          <w:p w:rsidR="007113A3" w:rsidRPr="00F45735"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lastRenderedPageBreak/>
              <w:t>就活动达成了一致</w:t>
            </w:r>
            <w:r w:rsidR="000A6C14">
              <w:rPr>
                <w:rFonts w:ascii="SimSun" w:hAnsi="SimSun" w:hint="eastAsia"/>
                <w:bCs/>
                <w:sz w:val="21"/>
                <w:szCs w:val="22"/>
              </w:rPr>
              <w:t>（</w:t>
            </w:r>
            <w:r w:rsidRPr="00F45735">
              <w:rPr>
                <w:rFonts w:ascii="SimSun" w:hAnsi="SimSun" w:hint="eastAsia"/>
                <w:bCs/>
                <w:sz w:val="21"/>
                <w:szCs w:val="22"/>
              </w:rPr>
              <w:t>CDIP/4/8 Rev.</w:t>
            </w:r>
            <w:r w:rsidR="00383DDB">
              <w:rPr>
                <w:rFonts w:ascii="SimSun" w:hAnsi="SimSun" w:hint="eastAsia"/>
                <w:bCs/>
                <w:sz w:val="21"/>
                <w:szCs w:val="22"/>
              </w:rPr>
              <w:t>）</w:t>
            </w:r>
          </w:p>
        </w:tc>
        <w:tc>
          <w:tcPr>
            <w:tcW w:w="6180" w:type="dxa"/>
            <w:shd w:val="clear" w:color="auto" w:fill="auto"/>
          </w:tcPr>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lastRenderedPageBreak/>
              <w:t>自2010年1月开始落实。</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lastRenderedPageBreak/>
              <w:t>此建议已通过“加强WIPO注重成果的管理</w:t>
            </w:r>
            <w:r w:rsidR="000A6C14">
              <w:rPr>
                <w:rFonts w:ascii="SimSun" w:hAnsi="SimSun" w:hint="eastAsia"/>
                <w:bCs/>
                <w:sz w:val="21"/>
                <w:szCs w:val="22"/>
                <w:lang w:val="en-CA"/>
              </w:rPr>
              <w:t>（</w:t>
            </w:r>
            <w:r w:rsidRPr="00F45735">
              <w:rPr>
                <w:rFonts w:ascii="SimSun" w:hAnsi="SimSun" w:hint="eastAsia"/>
                <w:bCs/>
                <w:sz w:val="21"/>
                <w:szCs w:val="22"/>
                <w:lang w:val="en-CA"/>
              </w:rPr>
              <w:t>RBM</w:t>
            </w:r>
            <w:r w:rsidR="00383DDB">
              <w:rPr>
                <w:rFonts w:ascii="SimSun" w:hAnsi="SimSun" w:hint="eastAsia"/>
                <w:bCs/>
                <w:sz w:val="21"/>
                <w:szCs w:val="22"/>
                <w:lang w:val="en-CA"/>
              </w:rPr>
              <w:t>）</w:t>
            </w:r>
            <w:r w:rsidRPr="00F45735">
              <w:rPr>
                <w:rFonts w:ascii="SimSun" w:hAnsi="SimSun" w:hint="eastAsia"/>
                <w:bCs/>
                <w:sz w:val="21"/>
                <w:szCs w:val="22"/>
                <w:lang w:val="en-CA"/>
              </w:rPr>
              <w:t>框架为监测和评价发展活动提供支持”项目落实</w:t>
            </w:r>
            <w:r w:rsidR="000A6C14">
              <w:rPr>
                <w:rFonts w:ascii="SimSun" w:hAnsi="SimSun" w:hint="eastAsia"/>
                <w:bCs/>
                <w:sz w:val="21"/>
                <w:szCs w:val="22"/>
                <w:lang w:val="en-CA"/>
              </w:rPr>
              <w:t>（</w:t>
            </w:r>
            <w:r w:rsidRPr="00F45735">
              <w:rPr>
                <w:rFonts w:ascii="SimSun" w:hAnsi="SimSun" w:hint="eastAsia"/>
                <w:bCs/>
                <w:sz w:val="21"/>
                <w:szCs w:val="22"/>
                <w:lang w:val="en-CA"/>
              </w:rPr>
              <w:t>项目DA_33_38_41_01，载于文件CDIP/4/8 Rev.</w:t>
            </w:r>
            <w:r w:rsidR="00383DDB">
              <w:rPr>
                <w:rFonts w:ascii="SimSun" w:hAnsi="SimSun" w:hint="eastAsia"/>
                <w:bCs/>
                <w:sz w:val="21"/>
                <w:szCs w:val="22"/>
                <w:lang w:val="en-CA"/>
              </w:rPr>
              <w:t>）</w:t>
            </w:r>
            <w:r w:rsidRPr="00F45735">
              <w:rPr>
                <w:rFonts w:ascii="SimSun" w:hAnsi="SimSun" w:hint="eastAsia"/>
                <w:bCs/>
                <w:sz w:val="21"/>
                <w:szCs w:val="22"/>
                <w:lang w:val="en-CA"/>
              </w:rPr>
              <w:t>。</w:t>
            </w:r>
          </w:p>
          <w:p w:rsidR="007113A3" w:rsidRPr="00F45735"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项目审评报告已提交CDIP第十二届会议审议</w:t>
            </w:r>
            <w:r w:rsidR="000A6C14">
              <w:rPr>
                <w:rFonts w:ascii="SimSun" w:hAnsi="SimSun" w:hint="eastAsia"/>
                <w:bCs/>
                <w:sz w:val="21"/>
                <w:szCs w:val="22"/>
              </w:rPr>
              <w:t>（</w:t>
            </w:r>
            <w:r w:rsidRPr="00F45735">
              <w:rPr>
                <w:rFonts w:ascii="SimSun" w:hAnsi="SimSun" w:hint="eastAsia"/>
                <w:bCs/>
                <w:sz w:val="21"/>
                <w:szCs w:val="22"/>
              </w:rPr>
              <w:t>载于CDIP/12</w:t>
            </w:r>
            <w:r w:rsidR="00CA3917">
              <w:rPr>
                <w:rFonts w:ascii="MS Mincho" w:eastAsia="MS Mincho" w:hAnsi="MS Mincho" w:cs="MS Mincho" w:hint="eastAsia"/>
                <w:bCs/>
                <w:sz w:val="21"/>
                <w:szCs w:val="22"/>
              </w:rPr>
              <w:t>‌</w:t>
            </w:r>
            <w:r w:rsidRPr="00F45735">
              <w:rPr>
                <w:rFonts w:ascii="SimSun" w:hAnsi="SimSun" w:hint="eastAsia"/>
                <w:bCs/>
                <w:sz w:val="21"/>
                <w:szCs w:val="22"/>
              </w:rPr>
              <w:t>/4</w:t>
            </w:r>
            <w:r w:rsidR="00383DDB">
              <w:rPr>
                <w:rFonts w:ascii="SimSun" w:hAnsi="SimSun" w:hint="eastAsia"/>
                <w:bCs/>
                <w:sz w:val="21"/>
                <w:szCs w:val="22"/>
              </w:rPr>
              <w:t>）</w:t>
            </w:r>
            <w:r w:rsidRPr="00F45735">
              <w:rPr>
                <w:rFonts w:ascii="SimSun" w:hAnsi="SimSun" w:hint="eastAsia"/>
                <w:bCs/>
                <w:sz w:val="21"/>
                <w:szCs w:val="22"/>
              </w:rPr>
              <w:t>。</w:t>
            </w:r>
          </w:p>
        </w:tc>
        <w:tc>
          <w:tcPr>
            <w:tcW w:w="1800" w:type="dxa"/>
            <w:shd w:val="clear" w:color="auto" w:fill="auto"/>
          </w:tcPr>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lastRenderedPageBreak/>
              <w:t>CDIP/1/3</w:t>
            </w:r>
          </w:p>
        </w:tc>
        <w:tc>
          <w:tcPr>
            <w:tcW w:w="1369" w:type="dxa"/>
          </w:tcPr>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CDIP/6/2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lastRenderedPageBreak/>
              <w:t>CDIP/8/2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CDIP/12/4</w:t>
            </w:r>
          </w:p>
        </w:tc>
      </w:tr>
      <w:tr w:rsidR="007113A3" w:rsidRPr="00F45735" w:rsidTr="007F471C">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eastAsia="en-CA"/>
              </w:rPr>
            </w:pPr>
          </w:p>
        </w:tc>
        <w:tc>
          <w:tcPr>
            <w:tcW w:w="2494" w:type="dxa"/>
            <w:shd w:val="clear" w:color="auto" w:fill="auto"/>
          </w:tcPr>
          <w:p w:rsidR="007113A3" w:rsidRPr="00F45735" w:rsidRDefault="000726EA" w:rsidP="00B72D40">
            <w:pPr>
              <w:spacing w:afterLines="50" w:after="120" w:line="340" w:lineRule="atLeast"/>
              <w:jc w:val="both"/>
              <w:rPr>
                <w:rFonts w:ascii="SimSun" w:hAnsi="SimSun"/>
                <w:bCs/>
                <w:sz w:val="21"/>
                <w:szCs w:val="22"/>
              </w:rPr>
            </w:pPr>
            <w:r w:rsidRPr="00F45735">
              <w:rPr>
                <w:rFonts w:ascii="SimSun" w:hAnsi="SimSun" w:hint="eastAsia"/>
                <w:bCs/>
                <w:sz w:val="21"/>
                <w:szCs w:val="22"/>
              </w:rPr>
              <w:t>为帮助成员国制定重大的国家计划，请WIPO开展研究，了解在非正规经济部门进行知识产权保护存在哪些障碍，包括了解进行知识产权保护尤其在创造就业机会方面涉及的有形成本和利益。</w:t>
            </w:r>
          </w:p>
        </w:tc>
        <w:tc>
          <w:tcPr>
            <w:tcW w:w="2099" w:type="dxa"/>
            <w:shd w:val="clear" w:color="auto" w:fill="auto"/>
          </w:tcPr>
          <w:p w:rsidR="007113A3" w:rsidRPr="00F45735"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已随下述文件进行了讨论</w:t>
            </w:r>
            <w:r w:rsidR="000A6C14">
              <w:rPr>
                <w:rFonts w:ascii="SimSun" w:hAnsi="SimSun" w:hint="eastAsia"/>
                <w:bCs/>
                <w:sz w:val="21"/>
                <w:szCs w:val="22"/>
              </w:rPr>
              <w:t>（</w:t>
            </w:r>
            <w:r w:rsidRPr="00F45735">
              <w:rPr>
                <w:rFonts w:ascii="SimSun" w:hAnsi="SimSun" w:hint="eastAsia"/>
                <w:bCs/>
                <w:sz w:val="21"/>
                <w:szCs w:val="22"/>
              </w:rPr>
              <w:t>CDIP/6/9和CDIP/8/3</w:t>
            </w:r>
            <w:r w:rsidR="00383DDB">
              <w:rPr>
                <w:rFonts w:ascii="SimSun" w:hAnsi="SimSun" w:hint="eastAsia"/>
                <w:bCs/>
                <w:sz w:val="21"/>
                <w:szCs w:val="22"/>
              </w:rPr>
              <w:t>）</w:t>
            </w:r>
          </w:p>
        </w:tc>
        <w:tc>
          <w:tcPr>
            <w:tcW w:w="6180" w:type="dxa"/>
          </w:tcPr>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自2011年11月开始落实。</w:t>
            </w:r>
          </w:p>
          <w:p w:rsidR="00945458" w:rsidRDefault="000726EA" w:rsidP="000B66BD">
            <w:pPr>
              <w:spacing w:afterLines="50" w:after="120" w:line="340" w:lineRule="atLeast"/>
              <w:jc w:val="both"/>
              <w:rPr>
                <w:rFonts w:ascii="SimSun" w:hAnsi="SimSun"/>
                <w:sz w:val="21"/>
                <w:szCs w:val="22"/>
              </w:rPr>
            </w:pPr>
            <w:r w:rsidRPr="00F45735">
              <w:rPr>
                <w:rFonts w:ascii="SimSun" w:hAnsi="SimSun" w:hint="eastAsia"/>
                <w:sz w:val="21"/>
                <w:szCs w:val="22"/>
              </w:rPr>
              <w:t>此建议正在通过“知识产权与非正规经济”项目落实</w:t>
            </w:r>
            <w:r w:rsidR="000A6C14">
              <w:rPr>
                <w:rFonts w:ascii="SimSun" w:hAnsi="SimSun" w:hint="eastAsia"/>
                <w:sz w:val="21"/>
                <w:szCs w:val="22"/>
              </w:rPr>
              <w:t>（</w:t>
            </w:r>
            <w:r w:rsidRPr="00F45735">
              <w:rPr>
                <w:rFonts w:ascii="SimSun" w:hAnsi="SimSun" w:hint="eastAsia"/>
                <w:sz w:val="21"/>
                <w:szCs w:val="22"/>
              </w:rPr>
              <w:t>项目DA_34_01，载于文件CDIP/8/3 Rev.</w:t>
            </w:r>
            <w:r w:rsidR="00383DDB">
              <w:rPr>
                <w:rFonts w:ascii="SimSun" w:hAnsi="SimSun" w:hint="eastAsia"/>
                <w:sz w:val="21"/>
                <w:szCs w:val="22"/>
              </w:rPr>
              <w:t>）</w:t>
            </w:r>
            <w:r w:rsidRPr="00F45735">
              <w:rPr>
                <w:rFonts w:ascii="SimSun" w:hAnsi="SimSun" w:hint="eastAsia"/>
                <w:sz w:val="21"/>
                <w:szCs w:val="22"/>
              </w:rPr>
              <w:t>。</w:t>
            </w:r>
          </w:p>
          <w:p w:rsidR="007113A3" w:rsidRPr="00F45735"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项目审评报告已提交给CDIP第十三届会议审议</w:t>
            </w:r>
            <w:r w:rsidR="000A6C14">
              <w:rPr>
                <w:rFonts w:ascii="SimSun" w:hAnsi="SimSun" w:hint="eastAsia"/>
                <w:bCs/>
                <w:sz w:val="21"/>
                <w:szCs w:val="22"/>
              </w:rPr>
              <w:t>（</w:t>
            </w:r>
            <w:r w:rsidRPr="00F45735">
              <w:rPr>
                <w:rFonts w:ascii="SimSun" w:hAnsi="SimSun" w:hint="eastAsia"/>
                <w:bCs/>
                <w:sz w:val="21"/>
                <w:szCs w:val="22"/>
              </w:rPr>
              <w:t>载于CDIP/</w:t>
            </w:r>
            <w:r w:rsidR="00CA3917">
              <w:rPr>
                <w:rFonts w:ascii="MS Mincho" w:eastAsia="MS Mincho" w:hAnsi="MS Mincho" w:cs="MS Mincho" w:hint="eastAsia"/>
                <w:bCs/>
                <w:sz w:val="21"/>
                <w:szCs w:val="22"/>
              </w:rPr>
              <w:t>‌</w:t>
            </w:r>
            <w:r w:rsidRPr="00F45735">
              <w:rPr>
                <w:rFonts w:ascii="SimSun" w:hAnsi="SimSun" w:hint="eastAsia"/>
                <w:bCs/>
                <w:sz w:val="21"/>
                <w:szCs w:val="22"/>
              </w:rPr>
              <w:t>13/</w:t>
            </w:r>
            <w:r w:rsidR="00CA3917">
              <w:rPr>
                <w:rFonts w:ascii="MS Mincho" w:eastAsia="MS Mincho" w:hAnsi="MS Mincho" w:cs="MS Mincho" w:hint="eastAsia"/>
                <w:bCs/>
                <w:sz w:val="21"/>
                <w:szCs w:val="22"/>
              </w:rPr>
              <w:t>‌</w:t>
            </w:r>
            <w:r w:rsidRPr="00F45735">
              <w:rPr>
                <w:rFonts w:ascii="SimSun" w:hAnsi="SimSun" w:hint="eastAsia"/>
                <w:bCs/>
                <w:sz w:val="21"/>
                <w:szCs w:val="22"/>
              </w:rPr>
              <w:t>5</w:t>
            </w:r>
            <w:r w:rsidR="00383DDB">
              <w:rPr>
                <w:rFonts w:ascii="SimSun" w:hAnsi="SimSun" w:hint="eastAsia"/>
                <w:bCs/>
                <w:sz w:val="21"/>
                <w:szCs w:val="22"/>
              </w:rPr>
              <w:t>）</w:t>
            </w:r>
            <w:r w:rsidRPr="00F45735">
              <w:rPr>
                <w:rFonts w:ascii="SimSun" w:hAnsi="SimSun" w:hint="eastAsia"/>
                <w:bCs/>
                <w:sz w:val="21"/>
                <w:szCs w:val="22"/>
              </w:rPr>
              <w:t>。</w:t>
            </w:r>
          </w:p>
        </w:tc>
        <w:tc>
          <w:tcPr>
            <w:tcW w:w="1800" w:type="dxa"/>
          </w:tcPr>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CDIP/1/3</w:t>
            </w:r>
          </w:p>
          <w:p w:rsidR="007113A3" w:rsidRPr="00F45735" w:rsidRDefault="000726EA" w:rsidP="00377E73">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CDIP/6/9</w:t>
            </w:r>
          </w:p>
        </w:tc>
        <w:tc>
          <w:tcPr>
            <w:tcW w:w="1369" w:type="dxa"/>
            <w:shd w:val="clear" w:color="auto" w:fill="auto"/>
          </w:tcPr>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CDIP/10/2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CDIP/12/2</w:t>
            </w:r>
          </w:p>
          <w:p w:rsidR="007113A3" w:rsidRPr="00F45735" w:rsidRDefault="000726EA" w:rsidP="000B66BD">
            <w:pPr>
              <w:spacing w:afterLines="50" w:after="120" w:line="340" w:lineRule="atLeast"/>
              <w:jc w:val="both"/>
              <w:rPr>
                <w:rFonts w:ascii="SimSun" w:hAnsi="SimSun"/>
                <w:bCs/>
                <w:sz w:val="21"/>
                <w:szCs w:val="22"/>
                <w:lang w:eastAsia="en-CA"/>
              </w:rPr>
            </w:pPr>
            <w:r w:rsidRPr="00F45735">
              <w:rPr>
                <w:rFonts w:ascii="SimSun" w:hAnsi="SimSun"/>
                <w:bCs/>
                <w:sz w:val="21"/>
                <w:szCs w:val="22"/>
                <w:lang w:eastAsia="en-CA"/>
              </w:rPr>
              <w:t>CDIP/13/5</w:t>
            </w:r>
          </w:p>
        </w:tc>
      </w:tr>
      <w:tr w:rsidR="007113A3" w:rsidRPr="00F45735" w:rsidTr="007F471C">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val="en-CA" w:eastAsia="en-CA"/>
              </w:rPr>
            </w:pPr>
          </w:p>
        </w:tc>
        <w:tc>
          <w:tcPr>
            <w:tcW w:w="2494" w:type="dxa"/>
          </w:tcPr>
          <w:p w:rsidR="007113A3" w:rsidRPr="00F45735" w:rsidRDefault="000726EA" w:rsidP="00B72D40">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请WIPO根据成员国的请求，开展新的研究，评估在这些国家中采用知识产权制度会产生哪些经济、社会和文化影响。</w:t>
            </w:r>
          </w:p>
        </w:tc>
        <w:tc>
          <w:tcPr>
            <w:tcW w:w="2099" w:type="dxa"/>
          </w:tcPr>
          <w:p w:rsidR="007113A3" w:rsidRPr="00F45735"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已随进展报告进行了讨论</w:t>
            </w:r>
            <w:r w:rsidR="000A6C14">
              <w:rPr>
                <w:rFonts w:ascii="SimSun" w:hAnsi="SimSun" w:hint="eastAsia"/>
                <w:bCs/>
                <w:sz w:val="21"/>
                <w:szCs w:val="22"/>
                <w:lang w:val="en-CA"/>
              </w:rPr>
              <w:t>（</w:t>
            </w:r>
            <w:r w:rsidRPr="00F45735">
              <w:rPr>
                <w:rFonts w:ascii="SimSun" w:hAnsi="SimSun" w:hint="eastAsia"/>
                <w:bCs/>
                <w:sz w:val="21"/>
                <w:szCs w:val="22"/>
                <w:lang w:val="en-CA"/>
              </w:rPr>
              <w:t>文件CDIP/3/5、CDIP/6/</w:t>
            </w:r>
            <w:r w:rsidR="00CA3917">
              <w:rPr>
                <w:rFonts w:ascii="MS Mincho" w:eastAsia="MS Mincho" w:hAnsi="MS Mincho" w:cs="MS Mincho" w:hint="eastAsia"/>
                <w:bCs/>
                <w:sz w:val="21"/>
                <w:szCs w:val="22"/>
              </w:rPr>
              <w:t>‌</w:t>
            </w:r>
            <w:r w:rsidRPr="00F45735">
              <w:rPr>
                <w:rFonts w:ascii="SimSun" w:hAnsi="SimSun" w:hint="eastAsia"/>
                <w:bCs/>
                <w:sz w:val="21"/>
                <w:szCs w:val="22"/>
                <w:lang w:val="en-CA"/>
              </w:rPr>
              <w:t>3和CDIP/8/2</w:t>
            </w:r>
            <w:r w:rsidR="00383DDB">
              <w:rPr>
                <w:rFonts w:ascii="SimSun" w:hAnsi="SimSun" w:hint="eastAsia"/>
                <w:bCs/>
                <w:sz w:val="21"/>
                <w:szCs w:val="22"/>
                <w:lang w:val="en-CA"/>
              </w:rPr>
              <w:t>）</w:t>
            </w:r>
          </w:p>
          <w:p w:rsidR="007113A3" w:rsidRPr="00F45735" w:rsidRDefault="000726EA" w:rsidP="00CA3917">
            <w:pPr>
              <w:spacing w:afterLines="50" w:after="120" w:line="340" w:lineRule="atLeast"/>
              <w:rPr>
                <w:rFonts w:ascii="SimSun" w:hAnsi="SimSun"/>
                <w:bCs/>
                <w:sz w:val="21"/>
                <w:szCs w:val="22"/>
                <w:lang w:val="en-CA"/>
              </w:rPr>
            </w:pPr>
            <w:r w:rsidRPr="00F45735">
              <w:rPr>
                <w:rFonts w:ascii="SimSun" w:hAnsi="SimSun" w:hint="eastAsia"/>
                <w:bCs/>
                <w:sz w:val="21"/>
                <w:szCs w:val="22"/>
                <w:lang w:val="en-CA"/>
              </w:rPr>
              <w:t>就活动达成了一致</w:t>
            </w:r>
            <w:r w:rsidR="000A6C14">
              <w:rPr>
                <w:rFonts w:ascii="SimSun" w:hAnsi="SimSun" w:hint="eastAsia"/>
                <w:bCs/>
                <w:sz w:val="21"/>
                <w:szCs w:val="22"/>
                <w:lang w:val="en-CA"/>
              </w:rPr>
              <w:t>（</w:t>
            </w:r>
            <w:r w:rsidRPr="00F45735">
              <w:rPr>
                <w:rFonts w:ascii="SimSun" w:hAnsi="SimSun" w:hint="eastAsia"/>
                <w:bCs/>
                <w:sz w:val="21"/>
                <w:szCs w:val="22"/>
                <w:lang w:val="en-CA"/>
              </w:rPr>
              <w:t>CDIP/5/7 Rev.</w:t>
            </w:r>
            <w:r w:rsidR="00383DDB">
              <w:rPr>
                <w:rFonts w:ascii="SimSun" w:hAnsi="SimSun" w:hint="eastAsia"/>
                <w:bCs/>
                <w:sz w:val="21"/>
                <w:szCs w:val="22"/>
                <w:lang w:val="en-CA"/>
              </w:rPr>
              <w:t>）</w:t>
            </w:r>
            <w:r w:rsidRPr="00F45735">
              <w:rPr>
                <w:rFonts w:ascii="SimSun" w:hAnsi="SimSun" w:hint="eastAsia"/>
                <w:bCs/>
                <w:sz w:val="21"/>
                <w:szCs w:val="22"/>
                <w:lang w:val="en-CA"/>
              </w:rPr>
              <w:t>。</w:t>
            </w:r>
          </w:p>
        </w:tc>
        <w:tc>
          <w:tcPr>
            <w:tcW w:w="6180" w:type="dxa"/>
            <w:shd w:val="clear" w:color="auto" w:fill="auto"/>
          </w:tcPr>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发展议程自2007年10月通过后开始落实。</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此建议通过“知识产权与社会经济发展”项目落实</w:t>
            </w:r>
            <w:r w:rsidR="000A6C14">
              <w:rPr>
                <w:rFonts w:ascii="SimSun" w:hAnsi="SimSun" w:hint="eastAsia"/>
                <w:bCs/>
                <w:sz w:val="21"/>
                <w:szCs w:val="22"/>
                <w:lang w:val="en-CA"/>
              </w:rPr>
              <w:t>（</w:t>
            </w:r>
            <w:r w:rsidRPr="00F45735">
              <w:rPr>
                <w:rFonts w:ascii="SimSun" w:hAnsi="SimSun" w:hint="eastAsia"/>
                <w:bCs/>
                <w:sz w:val="21"/>
                <w:szCs w:val="22"/>
                <w:lang w:val="en-CA"/>
              </w:rPr>
              <w:t>项目DA_35_37_01，载于文件CDIP/5/7 Rev.</w:t>
            </w:r>
            <w:r w:rsidR="00383DDB">
              <w:rPr>
                <w:rFonts w:ascii="SimSun" w:hAnsi="SimSun" w:hint="eastAsia"/>
                <w:bCs/>
                <w:sz w:val="21"/>
                <w:szCs w:val="22"/>
                <w:lang w:val="en-CA"/>
              </w:rPr>
              <w:t>）</w:t>
            </w:r>
            <w:r w:rsidRPr="00F45735">
              <w:rPr>
                <w:rFonts w:ascii="SimSun" w:hAnsi="SimSun" w:hint="eastAsia"/>
                <w:bCs/>
                <w:sz w:val="21"/>
                <w:szCs w:val="22"/>
                <w:lang w:val="en-CA"/>
              </w:rPr>
              <w:t>。</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项目审评报告已提交给CDIP第十四届会议审议</w:t>
            </w:r>
            <w:r w:rsidR="000A6C14">
              <w:rPr>
                <w:rFonts w:ascii="SimSun" w:hAnsi="SimSun" w:hint="eastAsia"/>
                <w:bCs/>
                <w:sz w:val="21"/>
                <w:szCs w:val="22"/>
              </w:rPr>
              <w:t>（</w:t>
            </w:r>
            <w:r w:rsidRPr="00F45735">
              <w:rPr>
                <w:rFonts w:ascii="SimSun" w:hAnsi="SimSun" w:hint="eastAsia"/>
                <w:bCs/>
                <w:sz w:val="21"/>
                <w:szCs w:val="22"/>
              </w:rPr>
              <w:t>载于CDIP/14/</w:t>
            </w:r>
            <w:r w:rsidR="00CA3917">
              <w:rPr>
                <w:rFonts w:ascii="MS Mincho" w:eastAsia="MS Mincho" w:hAnsi="MS Mincho" w:cs="MS Mincho" w:hint="eastAsia"/>
                <w:bCs/>
                <w:sz w:val="21"/>
                <w:szCs w:val="22"/>
              </w:rPr>
              <w:t>‌</w:t>
            </w:r>
            <w:r w:rsidRPr="00F45735">
              <w:rPr>
                <w:rFonts w:ascii="SimSun" w:hAnsi="SimSun" w:hint="eastAsia"/>
                <w:bCs/>
                <w:sz w:val="21"/>
                <w:szCs w:val="22"/>
              </w:rPr>
              <w:t>3</w:t>
            </w:r>
            <w:r w:rsidR="00383DDB">
              <w:rPr>
                <w:rFonts w:ascii="SimSun" w:hAnsi="SimSun" w:hint="eastAsia"/>
                <w:bCs/>
                <w:sz w:val="21"/>
                <w:szCs w:val="22"/>
              </w:rPr>
              <w:t>）</w:t>
            </w:r>
            <w:r w:rsidRPr="00F45735">
              <w:rPr>
                <w:rFonts w:ascii="SimSun" w:hAnsi="SimSun" w:hint="eastAsia"/>
                <w:bCs/>
                <w:sz w:val="21"/>
                <w:szCs w:val="22"/>
              </w:rPr>
              <w:t>。</w:t>
            </w:r>
          </w:p>
          <w:p w:rsidR="007113A3" w:rsidRPr="00F45735"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此外，此项目第二阶段已获委员会第十四届会议批准</w:t>
            </w:r>
            <w:r w:rsidR="000A6C14">
              <w:rPr>
                <w:rFonts w:ascii="SimSun" w:hAnsi="SimSun" w:hint="eastAsia"/>
                <w:bCs/>
                <w:sz w:val="21"/>
                <w:szCs w:val="22"/>
              </w:rPr>
              <w:t>（</w:t>
            </w:r>
            <w:r w:rsidRPr="00F45735">
              <w:rPr>
                <w:rFonts w:ascii="SimSun" w:hAnsi="SimSun" w:hint="eastAsia"/>
                <w:bCs/>
                <w:sz w:val="21"/>
                <w:szCs w:val="22"/>
              </w:rPr>
              <w:t>载于文件CDIP/</w:t>
            </w:r>
            <w:r w:rsidR="00CA3917">
              <w:rPr>
                <w:rFonts w:ascii="MS Mincho" w:eastAsia="MS Mincho" w:hAnsi="MS Mincho" w:cs="MS Mincho" w:hint="eastAsia"/>
                <w:bCs/>
                <w:sz w:val="21"/>
                <w:szCs w:val="22"/>
              </w:rPr>
              <w:t>‌</w:t>
            </w:r>
            <w:r w:rsidRPr="00F45735">
              <w:rPr>
                <w:rFonts w:ascii="SimSun" w:hAnsi="SimSun" w:hint="eastAsia"/>
                <w:bCs/>
                <w:sz w:val="21"/>
                <w:szCs w:val="22"/>
              </w:rPr>
              <w:t>15/3</w:t>
            </w:r>
            <w:r w:rsidR="00383DDB">
              <w:rPr>
                <w:rFonts w:ascii="SimSun" w:hAnsi="SimSun" w:hint="eastAsia"/>
                <w:bCs/>
                <w:sz w:val="21"/>
                <w:szCs w:val="22"/>
              </w:rPr>
              <w:t>）</w:t>
            </w:r>
            <w:r w:rsidRPr="00F45735">
              <w:rPr>
                <w:rFonts w:ascii="SimSun" w:hAnsi="SimSun" w:hint="eastAsia"/>
                <w:bCs/>
                <w:sz w:val="21"/>
                <w:szCs w:val="22"/>
              </w:rPr>
              <w:t>，2015年1月1日以来开始落实。</w:t>
            </w:r>
          </w:p>
        </w:tc>
        <w:tc>
          <w:tcPr>
            <w:tcW w:w="1800" w:type="dxa"/>
            <w:shd w:val="clear" w:color="auto" w:fill="auto"/>
          </w:tcPr>
          <w:p w:rsidR="007113A3" w:rsidRPr="00F45735" w:rsidRDefault="000726EA" w:rsidP="00377E73">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CDIP/1/3</w:t>
            </w:r>
          </w:p>
        </w:tc>
        <w:tc>
          <w:tcPr>
            <w:tcW w:w="1369" w:type="dxa"/>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CDIP/3/5</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CDIP/6/3</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CDIP/12/2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CDIP/14/2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CDIP/14/3</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lastRenderedPageBreak/>
              <w:t>CDIP/16/2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CDIP/18/2</w:t>
            </w:r>
          </w:p>
        </w:tc>
      </w:tr>
      <w:tr w:rsidR="007113A3" w:rsidRPr="00F45735" w:rsidTr="00120C75">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val="en-CA" w:eastAsia="en-CA"/>
              </w:rPr>
            </w:pPr>
          </w:p>
        </w:tc>
        <w:tc>
          <w:tcPr>
            <w:tcW w:w="2494" w:type="dxa"/>
          </w:tcPr>
          <w:p w:rsidR="007113A3" w:rsidRPr="00F45735" w:rsidRDefault="000726EA" w:rsidP="00B72D40">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交流关于人体基因组项目等开放式合作项目以及关于知识产权模式方面的经验。</w:t>
            </w:r>
          </w:p>
        </w:tc>
        <w:tc>
          <w:tcPr>
            <w:tcW w:w="2099" w:type="dxa"/>
          </w:tcPr>
          <w:p w:rsidR="000B66BD"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已讨论。</w:t>
            </w:r>
          </w:p>
          <w:p w:rsidR="007113A3" w:rsidRPr="00F45735"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就活动达成了一致</w:t>
            </w:r>
            <w:r w:rsidR="000A6C14">
              <w:rPr>
                <w:rFonts w:ascii="SimSun" w:hAnsi="SimSun" w:hint="eastAsia"/>
                <w:bCs/>
                <w:sz w:val="21"/>
                <w:szCs w:val="22"/>
                <w:lang w:val="en-CA"/>
              </w:rPr>
              <w:t>（</w:t>
            </w:r>
            <w:r w:rsidRPr="00F45735">
              <w:rPr>
                <w:rFonts w:ascii="SimSun" w:hAnsi="SimSun" w:hint="eastAsia"/>
                <w:bCs/>
                <w:sz w:val="21"/>
                <w:szCs w:val="22"/>
                <w:lang w:val="en-CA"/>
              </w:rPr>
              <w:t>CDIP/6/6</w:t>
            </w:r>
            <w:r w:rsidR="00383DDB">
              <w:rPr>
                <w:rFonts w:ascii="SimSun" w:hAnsi="SimSun" w:hint="eastAsia"/>
                <w:bCs/>
                <w:sz w:val="21"/>
                <w:szCs w:val="22"/>
                <w:lang w:val="en-CA"/>
              </w:rPr>
              <w:t>）</w:t>
            </w:r>
            <w:r w:rsidRPr="00F45735">
              <w:rPr>
                <w:rFonts w:ascii="SimSun" w:hAnsi="SimSun" w:hint="eastAsia"/>
                <w:bCs/>
                <w:sz w:val="21"/>
                <w:szCs w:val="22"/>
                <w:lang w:val="en-CA"/>
              </w:rPr>
              <w:t>。</w:t>
            </w:r>
          </w:p>
        </w:tc>
        <w:tc>
          <w:tcPr>
            <w:tcW w:w="6180" w:type="dxa"/>
            <w:shd w:val="clear" w:color="auto" w:fill="auto"/>
          </w:tcPr>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自2010年12月开始落实。</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此建议正在通过“开放式合作与基于知识产权的模式”项目落实</w:t>
            </w:r>
            <w:r w:rsidR="000A6C14">
              <w:rPr>
                <w:rFonts w:ascii="SimSun" w:hAnsi="SimSun" w:hint="eastAsia"/>
                <w:bCs/>
                <w:sz w:val="21"/>
                <w:szCs w:val="22"/>
                <w:lang w:val="en-CA"/>
              </w:rPr>
              <w:t>（</w:t>
            </w:r>
            <w:r w:rsidRPr="00F45735">
              <w:rPr>
                <w:rFonts w:ascii="SimSun" w:hAnsi="SimSun" w:hint="eastAsia"/>
                <w:bCs/>
                <w:sz w:val="21"/>
                <w:szCs w:val="22"/>
                <w:lang w:val="en-CA"/>
              </w:rPr>
              <w:t>项目DA_</w:t>
            </w:r>
            <w:r w:rsidRPr="00F45735">
              <w:rPr>
                <w:rFonts w:ascii="SimSun" w:hAnsi="SimSun" w:hint="eastAsia"/>
                <w:bCs/>
                <w:sz w:val="21"/>
                <w:szCs w:val="22"/>
              </w:rPr>
              <w:t>3</w:t>
            </w:r>
            <w:r w:rsidRPr="00F45735">
              <w:rPr>
                <w:rFonts w:ascii="SimSun" w:hAnsi="SimSun" w:hint="eastAsia"/>
                <w:bCs/>
                <w:sz w:val="21"/>
                <w:szCs w:val="22"/>
                <w:lang w:val="en-CA"/>
              </w:rPr>
              <w:t>6_01，载于文件CDIP/6</w:t>
            </w:r>
            <w:r w:rsidRPr="00F45735">
              <w:rPr>
                <w:rFonts w:ascii="SimSun" w:hAnsi="SimSun" w:hint="eastAsia"/>
                <w:bCs/>
                <w:sz w:val="21"/>
                <w:szCs w:val="22"/>
              </w:rPr>
              <w:t>/6</w:t>
            </w:r>
            <w:r w:rsidR="00383DDB">
              <w:rPr>
                <w:rFonts w:ascii="SimSun" w:hAnsi="SimSun" w:hint="eastAsia"/>
                <w:bCs/>
                <w:sz w:val="21"/>
                <w:szCs w:val="22"/>
                <w:lang w:val="en-CA"/>
              </w:rPr>
              <w:t>）</w:t>
            </w:r>
            <w:r w:rsidRPr="00F45735">
              <w:rPr>
                <w:rFonts w:ascii="SimSun" w:hAnsi="SimSun" w:hint="eastAsia"/>
                <w:bCs/>
                <w:sz w:val="21"/>
                <w:szCs w:val="22"/>
                <w:lang w:val="en-CA"/>
              </w:rPr>
              <w:t>。</w:t>
            </w:r>
          </w:p>
          <w:p w:rsidR="007113A3" w:rsidRPr="00F45735" w:rsidRDefault="000726EA" w:rsidP="00377E73">
            <w:pPr>
              <w:spacing w:afterLines="50" w:after="120" w:line="340" w:lineRule="atLeast"/>
              <w:jc w:val="both"/>
              <w:rPr>
                <w:rFonts w:ascii="SimSun" w:hAnsi="SimSun"/>
                <w:bCs/>
                <w:sz w:val="21"/>
                <w:szCs w:val="22"/>
                <w:lang w:val="en-CA"/>
              </w:rPr>
            </w:pPr>
            <w:r w:rsidRPr="00F45735">
              <w:rPr>
                <w:rFonts w:ascii="SimSun" w:hAnsi="SimSun" w:hint="eastAsia"/>
                <w:bCs/>
                <w:sz w:val="21"/>
                <w:szCs w:val="22"/>
              </w:rPr>
              <w:t>此项目的审评报告已提交CDIP第十五届会议审议</w:t>
            </w:r>
            <w:r w:rsidR="000A6C14">
              <w:rPr>
                <w:rFonts w:ascii="SimSun" w:hAnsi="SimSun" w:hint="eastAsia"/>
                <w:bCs/>
                <w:sz w:val="21"/>
                <w:szCs w:val="22"/>
              </w:rPr>
              <w:t>（</w:t>
            </w:r>
            <w:r w:rsidRPr="00F45735">
              <w:rPr>
                <w:rFonts w:ascii="SimSun" w:hAnsi="SimSun" w:hint="eastAsia"/>
                <w:bCs/>
                <w:sz w:val="21"/>
                <w:szCs w:val="22"/>
              </w:rPr>
              <w:t>载于文件CDIP/15/3</w:t>
            </w:r>
            <w:r w:rsidR="00383DDB">
              <w:rPr>
                <w:rFonts w:ascii="SimSun" w:hAnsi="SimSun" w:hint="eastAsia"/>
                <w:bCs/>
                <w:sz w:val="21"/>
                <w:szCs w:val="22"/>
              </w:rPr>
              <w:t>）</w:t>
            </w:r>
            <w:r w:rsidRPr="00F45735">
              <w:rPr>
                <w:rFonts w:ascii="SimSun" w:hAnsi="SimSun" w:hint="eastAsia"/>
                <w:bCs/>
                <w:sz w:val="21"/>
                <w:szCs w:val="22"/>
              </w:rPr>
              <w:t>。</w:t>
            </w:r>
          </w:p>
        </w:tc>
        <w:tc>
          <w:tcPr>
            <w:tcW w:w="1800" w:type="dxa"/>
            <w:shd w:val="clear" w:color="auto" w:fill="auto"/>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CDIP/1/3</w:t>
            </w:r>
          </w:p>
        </w:tc>
        <w:tc>
          <w:tcPr>
            <w:tcW w:w="1369" w:type="dxa"/>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CDIP/12/2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CDIP/14/2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CDIP/16/2</w:t>
            </w:r>
          </w:p>
        </w:tc>
      </w:tr>
      <w:tr w:rsidR="007113A3" w:rsidRPr="00F45735" w:rsidTr="007F471C">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val="en-CA" w:eastAsia="en-CA"/>
              </w:rPr>
            </w:pPr>
          </w:p>
        </w:tc>
        <w:tc>
          <w:tcPr>
            <w:tcW w:w="2494" w:type="dxa"/>
          </w:tcPr>
          <w:p w:rsidR="007113A3" w:rsidRPr="00F45735" w:rsidRDefault="000726EA" w:rsidP="00B72D40">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根据请求并在成员国的指示下，WIPO可以开展关于知识产权保护方面的研究，以了解知识产权与发展之间的可能联系和影响。</w:t>
            </w:r>
          </w:p>
        </w:tc>
        <w:tc>
          <w:tcPr>
            <w:tcW w:w="2099" w:type="dxa"/>
          </w:tcPr>
          <w:p w:rsidR="00CA3917" w:rsidRDefault="000726EA" w:rsidP="000B66BD">
            <w:pPr>
              <w:spacing w:afterLines="50" w:after="120" w:line="340" w:lineRule="atLeast"/>
              <w:jc w:val="both"/>
              <w:rPr>
                <w:rFonts w:ascii="SimSun" w:hAnsi="SimSun" w:hint="eastAsia"/>
                <w:bCs/>
                <w:sz w:val="21"/>
                <w:szCs w:val="22"/>
                <w:lang w:val="en-CA"/>
              </w:rPr>
            </w:pPr>
            <w:r w:rsidRPr="00F45735">
              <w:rPr>
                <w:rFonts w:ascii="SimSun" w:hAnsi="SimSun" w:hint="eastAsia"/>
                <w:bCs/>
                <w:sz w:val="21"/>
                <w:szCs w:val="22"/>
                <w:lang w:val="en-CA"/>
              </w:rPr>
              <w:t>已随进展报告进行了讨论</w:t>
            </w:r>
            <w:r w:rsidR="000A6C14">
              <w:rPr>
                <w:rFonts w:ascii="SimSun" w:hAnsi="SimSun" w:hint="eastAsia"/>
                <w:bCs/>
                <w:sz w:val="21"/>
                <w:szCs w:val="22"/>
                <w:lang w:val="en-CA"/>
              </w:rPr>
              <w:t>（</w:t>
            </w:r>
            <w:r w:rsidRPr="00F45735">
              <w:rPr>
                <w:rFonts w:ascii="SimSun" w:hAnsi="SimSun" w:hint="eastAsia"/>
                <w:bCs/>
                <w:sz w:val="21"/>
                <w:szCs w:val="22"/>
                <w:lang w:val="en-CA"/>
              </w:rPr>
              <w:t>文件CDIP/3/5，CDIP/</w:t>
            </w:r>
            <w:r w:rsidR="00CA3917">
              <w:rPr>
                <w:rFonts w:ascii="MS Mincho" w:eastAsia="MS Mincho" w:hAnsi="MS Mincho" w:cs="MS Mincho" w:hint="eastAsia"/>
                <w:bCs/>
                <w:sz w:val="21"/>
                <w:szCs w:val="22"/>
              </w:rPr>
              <w:t>‌</w:t>
            </w:r>
            <w:r w:rsidRPr="00F45735">
              <w:rPr>
                <w:rFonts w:ascii="SimSun" w:hAnsi="SimSun" w:hint="eastAsia"/>
                <w:bCs/>
                <w:sz w:val="21"/>
                <w:szCs w:val="22"/>
                <w:lang w:val="en-CA"/>
              </w:rPr>
              <w:t>6/3和CDIP/8/</w:t>
            </w:r>
            <w:r w:rsidR="00CA3917">
              <w:rPr>
                <w:rFonts w:ascii="MS Mincho" w:eastAsia="MS Mincho" w:hAnsi="MS Mincho" w:cs="MS Mincho" w:hint="eastAsia"/>
                <w:bCs/>
                <w:sz w:val="21"/>
                <w:szCs w:val="22"/>
              </w:rPr>
              <w:t>‌</w:t>
            </w:r>
            <w:r w:rsidRPr="00F45735">
              <w:rPr>
                <w:rFonts w:ascii="SimSun" w:hAnsi="SimSun" w:hint="eastAsia"/>
                <w:bCs/>
                <w:sz w:val="21"/>
                <w:szCs w:val="22"/>
                <w:lang w:val="en-CA"/>
              </w:rPr>
              <w:t>2</w:t>
            </w:r>
            <w:r w:rsidR="00383DDB">
              <w:rPr>
                <w:rFonts w:ascii="SimSun" w:hAnsi="SimSun" w:hint="eastAsia"/>
                <w:bCs/>
                <w:sz w:val="21"/>
                <w:szCs w:val="22"/>
                <w:lang w:val="en-CA"/>
              </w:rPr>
              <w:t>）</w:t>
            </w:r>
            <w:r w:rsidRPr="00F45735">
              <w:rPr>
                <w:rFonts w:ascii="SimSun" w:hAnsi="SimSun" w:hint="eastAsia"/>
                <w:bCs/>
                <w:sz w:val="21"/>
                <w:szCs w:val="22"/>
                <w:lang w:val="en-CA"/>
              </w:rPr>
              <w:t>。</w:t>
            </w:r>
          </w:p>
          <w:p w:rsidR="00CA3917" w:rsidRDefault="00CA3917" w:rsidP="000B66BD">
            <w:pPr>
              <w:spacing w:afterLines="50" w:after="120" w:line="340" w:lineRule="atLeast"/>
              <w:jc w:val="both"/>
              <w:rPr>
                <w:rFonts w:ascii="SimSun" w:hAnsi="SimSun" w:hint="eastAsia"/>
                <w:bCs/>
                <w:sz w:val="21"/>
                <w:szCs w:val="22"/>
                <w:lang w:val="en-CA"/>
              </w:rPr>
            </w:pPr>
            <w:r>
              <w:rPr>
                <w:rFonts w:ascii="SimSun" w:hAnsi="SimSun" w:hint="eastAsia"/>
                <w:bCs/>
                <w:sz w:val="21"/>
                <w:szCs w:val="22"/>
                <w:lang w:val="en-CA"/>
              </w:rPr>
              <w:t>已讨论。</w:t>
            </w:r>
          </w:p>
          <w:p w:rsidR="007113A3" w:rsidRPr="00F45735" w:rsidRDefault="000726EA" w:rsidP="00CA3917">
            <w:pPr>
              <w:spacing w:afterLines="50" w:after="120" w:line="340" w:lineRule="atLeast"/>
              <w:rPr>
                <w:rFonts w:ascii="SimSun" w:hAnsi="SimSun"/>
                <w:bCs/>
                <w:sz w:val="21"/>
                <w:szCs w:val="22"/>
                <w:lang w:val="en-CA"/>
              </w:rPr>
            </w:pPr>
            <w:r w:rsidRPr="00F45735">
              <w:rPr>
                <w:rFonts w:ascii="SimSun" w:hAnsi="SimSun" w:hint="eastAsia"/>
                <w:bCs/>
                <w:sz w:val="21"/>
                <w:szCs w:val="22"/>
                <w:lang w:val="en-CA"/>
              </w:rPr>
              <w:t>就活动达成了一致</w:t>
            </w:r>
            <w:r w:rsidR="000A6C14">
              <w:rPr>
                <w:rFonts w:ascii="SimSun" w:hAnsi="SimSun" w:hint="eastAsia"/>
                <w:bCs/>
                <w:sz w:val="21"/>
                <w:szCs w:val="22"/>
                <w:lang w:val="en-CA"/>
              </w:rPr>
              <w:t>（</w:t>
            </w:r>
            <w:r w:rsidRPr="00F45735">
              <w:rPr>
                <w:rFonts w:ascii="SimSun" w:hAnsi="SimSun" w:hint="eastAsia"/>
                <w:bCs/>
                <w:sz w:val="21"/>
                <w:szCs w:val="22"/>
                <w:lang w:val="en-CA"/>
              </w:rPr>
              <w:t>CDIP/5/7 Rev.</w:t>
            </w:r>
            <w:r w:rsidR="00383DDB">
              <w:rPr>
                <w:rFonts w:ascii="SimSun" w:hAnsi="SimSun" w:hint="eastAsia"/>
                <w:bCs/>
                <w:sz w:val="21"/>
                <w:szCs w:val="22"/>
                <w:lang w:val="en-CA"/>
              </w:rPr>
              <w:t>）</w:t>
            </w:r>
            <w:r w:rsidRPr="00F45735">
              <w:rPr>
                <w:rFonts w:ascii="SimSun" w:hAnsi="SimSun" w:hint="eastAsia"/>
                <w:bCs/>
                <w:sz w:val="21"/>
                <w:szCs w:val="22"/>
                <w:lang w:val="en-CA"/>
              </w:rPr>
              <w:t>。</w:t>
            </w:r>
          </w:p>
        </w:tc>
        <w:tc>
          <w:tcPr>
            <w:tcW w:w="6180" w:type="dxa"/>
            <w:shd w:val="clear" w:color="auto" w:fill="auto"/>
          </w:tcPr>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发展议程自2007年10月通过后开始落实。</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此建议已通过“知识产权与社会经济发展”项目落实</w:t>
            </w:r>
            <w:r w:rsidR="000A6C14">
              <w:rPr>
                <w:rFonts w:ascii="SimSun" w:hAnsi="SimSun" w:hint="eastAsia"/>
                <w:bCs/>
                <w:sz w:val="21"/>
                <w:szCs w:val="22"/>
                <w:lang w:val="en-CA"/>
              </w:rPr>
              <w:t>（</w:t>
            </w:r>
            <w:r w:rsidRPr="00F45735">
              <w:rPr>
                <w:rFonts w:ascii="SimSun" w:hAnsi="SimSun" w:hint="eastAsia"/>
                <w:bCs/>
                <w:sz w:val="21"/>
                <w:szCs w:val="22"/>
                <w:lang w:val="en-CA"/>
              </w:rPr>
              <w:t>项目DA_35_37_01，载于文件CDIP/5/7 Rev.</w:t>
            </w:r>
            <w:r w:rsidR="00383DDB">
              <w:rPr>
                <w:rFonts w:ascii="SimSun" w:hAnsi="SimSun" w:hint="eastAsia"/>
                <w:bCs/>
                <w:sz w:val="21"/>
                <w:szCs w:val="22"/>
                <w:lang w:val="en-CA"/>
              </w:rPr>
              <w:t>）</w:t>
            </w:r>
            <w:r w:rsidRPr="00F45735">
              <w:rPr>
                <w:rFonts w:ascii="SimSun" w:hAnsi="SimSun" w:hint="eastAsia"/>
                <w:bCs/>
                <w:sz w:val="21"/>
                <w:szCs w:val="22"/>
                <w:lang w:val="en-CA"/>
              </w:rPr>
              <w:t>。</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项目审评报告已提交给CDIP第十四届会议审议</w:t>
            </w:r>
            <w:r w:rsidR="000A6C14">
              <w:rPr>
                <w:rFonts w:ascii="SimSun" w:hAnsi="SimSun" w:hint="eastAsia"/>
                <w:bCs/>
                <w:sz w:val="21"/>
                <w:szCs w:val="22"/>
              </w:rPr>
              <w:t>（</w:t>
            </w:r>
            <w:r w:rsidRPr="00F45735">
              <w:rPr>
                <w:rFonts w:ascii="SimSun" w:hAnsi="SimSun" w:hint="eastAsia"/>
                <w:bCs/>
                <w:sz w:val="21"/>
                <w:szCs w:val="22"/>
              </w:rPr>
              <w:t>载于CDIP/14/3</w:t>
            </w:r>
            <w:r w:rsidR="00383DDB">
              <w:rPr>
                <w:rFonts w:ascii="SimSun" w:hAnsi="SimSun" w:hint="eastAsia"/>
                <w:bCs/>
                <w:sz w:val="21"/>
                <w:szCs w:val="22"/>
              </w:rPr>
              <w:t>）</w:t>
            </w:r>
            <w:r w:rsidRPr="00F45735">
              <w:rPr>
                <w:rFonts w:ascii="SimSun" w:hAnsi="SimSun" w:hint="eastAsia"/>
                <w:bCs/>
                <w:sz w:val="21"/>
                <w:szCs w:val="22"/>
              </w:rPr>
              <w:t>。</w:t>
            </w:r>
          </w:p>
          <w:p w:rsidR="007113A3" w:rsidRPr="00F45735" w:rsidRDefault="000726EA" w:rsidP="00377E73">
            <w:pPr>
              <w:spacing w:afterLines="50" w:after="120" w:line="340" w:lineRule="atLeast"/>
              <w:jc w:val="both"/>
              <w:rPr>
                <w:rFonts w:ascii="SimSun" w:hAnsi="SimSun"/>
                <w:bCs/>
                <w:sz w:val="21"/>
                <w:szCs w:val="22"/>
                <w:lang w:val="en-CA"/>
              </w:rPr>
            </w:pPr>
            <w:r w:rsidRPr="00F45735">
              <w:rPr>
                <w:rFonts w:ascii="SimSun" w:hAnsi="SimSun" w:hint="eastAsia"/>
                <w:bCs/>
                <w:sz w:val="21"/>
                <w:szCs w:val="22"/>
              </w:rPr>
              <w:t>此外，此项目第二阶段已获委员会第十四届会议批准</w:t>
            </w:r>
            <w:r w:rsidR="000A6C14">
              <w:rPr>
                <w:rFonts w:ascii="SimSun" w:hAnsi="SimSun" w:hint="eastAsia"/>
                <w:bCs/>
                <w:sz w:val="21"/>
                <w:szCs w:val="22"/>
              </w:rPr>
              <w:t>（</w:t>
            </w:r>
            <w:r w:rsidRPr="00F45735">
              <w:rPr>
                <w:rFonts w:ascii="SimSun" w:hAnsi="SimSun" w:hint="eastAsia"/>
                <w:bCs/>
                <w:sz w:val="21"/>
                <w:szCs w:val="22"/>
              </w:rPr>
              <w:t>载于文件CDIP/15/3</w:t>
            </w:r>
            <w:r w:rsidR="00383DDB">
              <w:rPr>
                <w:rFonts w:ascii="SimSun" w:hAnsi="SimSun" w:hint="eastAsia"/>
                <w:bCs/>
                <w:sz w:val="21"/>
                <w:szCs w:val="22"/>
              </w:rPr>
              <w:t>）</w:t>
            </w:r>
            <w:r w:rsidRPr="00F45735">
              <w:rPr>
                <w:rFonts w:ascii="SimSun" w:hAnsi="SimSun" w:hint="eastAsia"/>
                <w:bCs/>
                <w:sz w:val="21"/>
                <w:szCs w:val="22"/>
              </w:rPr>
              <w:t>，2015年1月1日以来开始落实。</w:t>
            </w:r>
          </w:p>
        </w:tc>
        <w:tc>
          <w:tcPr>
            <w:tcW w:w="1800" w:type="dxa"/>
            <w:shd w:val="clear" w:color="auto" w:fill="auto"/>
          </w:tcPr>
          <w:p w:rsidR="007113A3" w:rsidRPr="00F45735" w:rsidRDefault="000726EA" w:rsidP="00377E73">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CDIP/1/3</w:t>
            </w:r>
          </w:p>
        </w:tc>
        <w:tc>
          <w:tcPr>
            <w:tcW w:w="1369" w:type="dxa"/>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CDIP/3/5</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CDIP/6/3</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CDIP/12/2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CDIP/14/2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CDIP/14/3</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CDIP/16/2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CDIP/18/2</w:t>
            </w:r>
          </w:p>
        </w:tc>
      </w:tr>
      <w:tr w:rsidR="007113A3" w:rsidRPr="00F45735" w:rsidTr="007F471C">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val="en-CA" w:eastAsia="en-CA"/>
              </w:rPr>
            </w:pPr>
          </w:p>
        </w:tc>
        <w:tc>
          <w:tcPr>
            <w:tcW w:w="2494" w:type="dxa"/>
          </w:tcPr>
          <w:p w:rsidR="007113A3" w:rsidRPr="00F45735" w:rsidRDefault="000726EA" w:rsidP="00B72D40">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加强WIPO客观评估本组织各项活动对发展产生的影响方面的能力。</w:t>
            </w:r>
          </w:p>
        </w:tc>
        <w:tc>
          <w:tcPr>
            <w:tcW w:w="2099" w:type="dxa"/>
          </w:tcPr>
          <w:p w:rsidR="000B66BD"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已讨论。</w:t>
            </w:r>
          </w:p>
          <w:p w:rsidR="007113A3" w:rsidRPr="00F45735" w:rsidRDefault="000726EA" w:rsidP="00CA3917">
            <w:pPr>
              <w:spacing w:afterLines="50" w:after="120" w:line="340" w:lineRule="atLeast"/>
              <w:rPr>
                <w:rFonts w:ascii="SimSun" w:hAnsi="SimSun"/>
                <w:bCs/>
                <w:sz w:val="21"/>
                <w:szCs w:val="22"/>
                <w:lang w:val="en-CA"/>
              </w:rPr>
            </w:pPr>
            <w:r w:rsidRPr="00F45735">
              <w:rPr>
                <w:rFonts w:ascii="SimSun" w:hAnsi="SimSun" w:hint="eastAsia"/>
                <w:bCs/>
                <w:sz w:val="21"/>
                <w:szCs w:val="22"/>
                <w:lang w:val="en-CA"/>
              </w:rPr>
              <w:t>就活动达成了一致</w:t>
            </w:r>
            <w:r w:rsidR="000A6C14">
              <w:rPr>
                <w:rFonts w:ascii="SimSun" w:hAnsi="SimSun" w:hint="eastAsia"/>
                <w:bCs/>
                <w:sz w:val="21"/>
                <w:szCs w:val="22"/>
                <w:lang w:val="en-CA"/>
              </w:rPr>
              <w:t>（</w:t>
            </w:r>
            <w:r w:rsidRPr="00F45735">
              <w:rPr>
                <w:rFonts w:ascii="SimSun" w:hAnsi="SimSun" w:hint="eastAsia"/>
                <w:bCs/>
                <w:sz w:val="21"/>
                <w:szCs w:val="22"/>
                <w:lang w:val="en-CA"/>
              </w:rPr>
              <w:t xml:space="preserve">CDIP/4/8 </w:t>
            </w:r>
            <w:r w:rsidRPr="00F45735">
              <w:rPr>
                <w:rFonts w:ascii="SimSun" w:hAnsi="SimSun" w:hint="eastAsia"/>
                <w:bCs/>
                <w:sz w:val="21"/>
                <w:szCs w:val="22"/>
                <w:lang w:val="en-CA"/>
              </w:rPr>
              <w:lastRenderedPageBreak/>
              <w:t>Rev.</w:t>
            </w:r>
            <w:r w:rsidR="00383DDB">
              <w:rPr>
                <w:rFonts w:ascii="SimSun" w:hAnsi="SimSun" w:hint="eastAsia"/>
                <w:bCs/>
                <w:sz w:val="21"/>
                <w:szCs w:val="22"/>
                <w:lang w:val="en-CA"/>
              </w:rPr>
              <w:t>）</w:t>
            </w:r>
            <w:r w:rsidRPr="00F45735">
              <w:rPr>
                <w:rFonts w:ascii="SimSun" w:hAnsi="SimSun" w:hint="eastAsia"/>
                <w:bCs/>
                <w:sz w:val="21"/>
                <w:szCs w:val="22"/>
                <w:lang w:val="en-CA"/>
              </w:rPr>
              <w:t>。</w:t>
            </w:r>
          </w:p>
        </w:tc>
        <w:tc>
          <w:tcPr>
            <w:tcW w:w="6180" w:type="dxa"/>
            <w:shd w:val="clear" w:color="auto" w:fill="auto"/>
          </w:tcPr>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lastRenderedPageBreak/>
              <w:t>自2010年1月起开始落实。</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此建议已通过“加强WIPO注重成果的管理</w:t>
            </w:r>
            <w:r w:rsidR="000A6C14">
              <w:rPr>
                <w:rFonts w:ascii="SimSun" w:hAnsi="SimSun" w:hint="eastAsia"/>
                <w:bCs/>
                <w:sz w:val="21"/>
                <w:szCs w:val="22"/>
                <w:lang w:val="en-CA"/>
              </w:rPr>
              <w:t>（</w:t>
            </w:r>
            <w:r w:rsidRPr="00F45735">
              <w:rPr>
                <w:rFonts w:ascii="SimSun" w:hAnsi="SimSun" w:hint="eastAsia"/>
                <w:bCs/>
                <w:sz w:val="21"/>
                <w:szCs w:val="22"/>
                <w:lang w:val="en-CA"/>
              </w:rPr>
              <w:t>RBM</w:t>
            </w:r>
            <w:r w:rsidR="00383DDB">
              <w:rPr>
                <w:rFonts w:ascii="SimSun" w:hAnsi="SimSun" w:hint="eastAsia"/>
                <w:bCs/>
                <w:sz w:val="21"/>
                <w:szCs w:val="22"/>
                <w:lang w:val="en-CA"/>
              </w:rPr>
              <w:t>）</w:t>
            </w:r>
            <w:r w:rsidRPr="00F45735">
              <w:rPr>
                <w:rFonts w:ascii="SimSun" w:hAnsi="SimSun" w:hint="eastAsia"/>
                <w:bCs/>
                <w:sz w:val="21"/>
                <w:szCs w:val="22"/>
                <w:lang w:val="en-CA"/>
              </w:rPr>
              <w:t>框架为监测和评价发展活动提供支持”项目落实</w:t>
            </w:r>
            <w:r w:rsidR="000A6C14">
              <w:rPr>
                <w:rFonts w:ascii="SimSun" w:hAnsi="SimSun" w:hint="eastAsia"/>
                <w:bCs/>
                <w:sz w:val="21"/>
                <w:szCs w:val="22"/>
                <w:lang w:val="en-CA"/>
              </w:rPr>
              <w:t>（</w:t>
            </w:r>
            <w:r w:rsidRPr="00F45735">
              <w:rPr>
                <w:rFonts w:ascii="SimSun" w:hAnsi="SimSun" w:hint="eastAsia"/>
                <w:bCs/>
                <w:sz w:val="21"/>
                <w:szCs w:val="22"/>
                <w:lang w:val="en-CA"/>
              </w:rPr>
              <w:t>项目DA_33_38_41_01，载于</w:t>
            </w:r>
            <w:r w:rsidRPr="00F45735">
              <w:rPr>
                <w:rFonts w:ascii="SimSun" w:hAnsi="SimSun" w:hint="eastAsia"/>
                <w:bCs/>
                <w:sz w:val="21"/>
                <w:szCs w:val="22"/>
                <w:lang w:val="en-CA"/>
              </w:rPr>
              <w:lastRenderedPageBreak/>
              <w:t>文件CDIP/4/8 Rev.</w:t>
            </w:r>
            <w:r w:rsidR="00383DDB">
              <w:rPr>
                <w:rFonts w:ascii="SimSun" w:hAnsi="SimSun" w:hint="eastAsia"/>
                <w:bCs/>
                <w:sz w:val="21"/>
                <w:szCs w:val="22"/>
                <w:lang w:val="en-CA"/>
              </w:rPr>
              <w:t>）</w:t>
            </w:r>
            <w:r w:rsidRPr="00F45735">
              <w:rPr>
                <w:rFonts w:ascii="SimSun" w:hAnsi="SimSun" w:hint="eastAsia"/>
                <w:bCs/>
                <w:sz w:val="21"/>
                <w:szCs w:val="22"/>
                <w:lang w:val="en-CA"/>
              </w:rPr>
              <w:t>。</w:t>
            </w:r>
          </w:p>
          <w:p w:rsidR="007113A3" w:rsidRPr="00F45735"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项目审评报告已提交CDIP第十二届会议审议</w:t>
            </w:r>
            <w:r w:rsidR="000A6C14">
              <w:rPr>
                <w:rFonts w:ascii="SimSun" w:hAnsi="SimSun" w:hint="eastAsia"/>
                <w:bCs/>
                <w:sz w:val="21"/>
                <w:szCs w:val="22"/>
                <w:lang w:val="en-CA"/>
              </w:rPr>
              <w:t>（</w:t>
            </w:r>
            <w:r w:rsidRPr="00F45735">
              <w:rPr>
                <w:rFonts w:ascii="SimSun" w:hAnsi="SimSun" w:hint="eastAsia"/>
                <w:bCs/>
                <w:sz w:val="21"/>
                <w:szCs w:val="22"/>
                <w:lang w:val="en-CA"/>
              </w:rPr>
              <w:t>载于CDIP/12/4</w:t>
            </w:r>
            <w:r w:rsidR="00383DDB">
              <w:rPr>
                <w:rFonts w:ascii="SimSun" w:hAnsi="SimSun" w:hint="eastAsia"/>
                <w:bCs/>
                <w:sz w:val="21"/>
                <w:szCs w:val="22"/>
                <w:lang w:val="en-CA"/>
              </w:rPr>
              <w:t>）</w:t>
            </w:r>
            <w:r w:rsidRPr="00F45735">
              <w:rPr>
                <w:rFonts w:ascii="SimSun" w:hAnsi="SimSun" w:hint="eastAsia"/>
                <w:bCs/>
                <w:sz w:val="21"/>
                <w:szCs w:val="22"/>
                <w:lang w:val="en-CA"/>
              </w:rPr>
              <w:t>。</w:t>
            </w:r>
          </w:p>
        </w:tc>
        <w:tc>
          <w:tcPr>
            <w:tcW w:w="1800" w:type="dxa"/>
            <w:shd w:val="clear" w:color="auto" w:fill="auto"/>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lastRenderedPageBreak/>
              <w:t>CDIP/1/3</w:t>
            </w:r>
          </w:p>
        </w:tc>
        <w:tc>
          <w:tcPr>
            <w:tcW w:w="1369" w:type="dxa"/>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lastRenderedPageBreak/>
              <w:t>CDIP/12/4</w:t>
            </w:r>
          </w:p>
        </w:tc>
      </w:tr>
      <w:tr w:rsidR="007113A3" w:rsidRPr="00F45735" w:rsidTr="00120C75">
        <w:trPr>
          <w:jc w:val="center"/>
        </w:trPr>
        <w:tc>
          <w:tcPr>
            <w:tcW w:w="675" w:type="dxa"/>
            <w:tcBorders>
              <w:bottom w:val="single" w:sz="4" w:space="0" w:color="auto"/>
            </w:tcBorders>
          </w:tcPr>
          <w:p w:rsidR="007113A3" w:rsidRPr="00F45735" w:rsidRDefault="007113A3" w:rsidP="00C05942">
            <w:pPr>
              <w:numPr>
                <w:ilvl w:val="0"/>
                <w:numId w:val="9"/>
              </w:numPr>
              <w:spacing w:after="50" w:line="340" w:lineRule="atLeast"/>
              <w:rPr>
                <w:rFonts w:ascii="SimSun" w:hAnsi="SimSun"/>
                <w:bCs/>
                <w:sz w:val="21"/>
                <w:szCs w:val="22"/>
                <w:lang w:val="en-CA" w:eastAsia="en-CA"/>
              </w:rPr>
            </w:pPr>
          </w:p>
        </w:tc>
        <w:tc>
          <w:tcPr>
            <w:tcW w:w="2494" w:type="dxa"/>
            <w:tcBorders>
              <w:bottom w:val="single" w:sz="4" w:space="0" w:color="auto"/>
              <w:right w:val="single" w:sz="4" w:space="0" w:color="auto"/>
            </w:tcBorders>
            <w:shd w:val="clear" w:color="auto" w:fill="auto"/>
          </w:tcPr>
          <w:p w:rsidR="007113A3" w:rsidRPr="00F45735" w:rsidRDefault="000726EA" w:rsidP="00B72D40">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请WIPO在其核心能力和任务范围内，与相关国际组织合作，协助发展中国家尤其是非洲国家开展有关人才流失问题的研究，并提出相应的建议。</w:t>
            </w:r>
          </w:p>
        </w:tc>
        <w:tc>
          <w:tcPr>
            <w:tcW w:w="2099" w:type="dxa"/>
            <w:tcBorders>
              <w:left w:val="single" w:sz="4" w:space="0" w:color="auto"/>
              <w:bottom w:val="single" w:sz="4" w:space="0" w:color="auto"/>
              <w:right w:val="single" w:sz="4" w:space="0" w:color="auto"/>
            </w:tcBorders>
          </w:tcPr>
          <w:p w:rsidR="007113A3" w:rsidRPr="00F45735"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已随下述文件进行了讨论：CDIP/6/8和CDIP/7/4。</w:t>
            </w:r>
          </w:p>
        </w:tc>
        <w:tc>
          <w:tcPr>
            <w:tcW w:w="6180" w:type="dxa"/>
            <w:tcBorders>
              <w:left w:val="single" w:sz="4" w:space="0" w:color="auto"/>
              <w:bottom w:val="single" w:sz="4" w:space="0" w:color="auto"/>
              <w:right w:val="single" w:sz="4" w:space="0" w:color="auto"/>
            </w:tcBorders>
          </w:tcPr>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自2014年3月开始落实。</w:t>
            </w:r>
          </w:p>
          <w:p w:rsidR="00945458" w:rsidRDefault="000726EA" w:rsidP="000B66BD">
            <w:pPr>
              <w:spacing w:afterLines="50" w:after="120" w:line="340" w:lineRule="atLeast"/>
              <w:jc w:val="both"/>
              <w:rPr>
                <w:rFonts w:ascii="SimSun" w:hAnsi="SimSun"/>
                <w:sz w:val="21"/>
                <w:szCs w:val="22"/>
              </w:rPr>
            </w:pPr>
            <w:r w:rsidRPr="00F45735">
              <w:rPr>
                <w:rFonts w:ascii="SimSun" w:hAnsi="SimSun" w:hint="eastAsia"/>
                <w:sz w:val="21"/>
                <w:szCs w:val="22"/>
              </w:rPr>
              <w:t>此建议已通过“知识产权与人才流失”项目落实</w:t>
            </w:r>
            <w:r w:rsidR="000A6C14">
              <w:rPr>
                <w:rFonts w:ascii="SimSun" w:hAnsi="SimSun" w:hint="eastAsia"/>
                <w:sz w:val="21"/>
                <w:szCs w:val="22"/>
              </w:rPr>
              <w:t>（</w:t>
            </w:r>
            <w:r w:rsidRPr="00F45735">
              <w:rPr>
                <w:rFonts w:ascii="SimSun" w:hAnsi="SimSun" w:hint="eastAsia"/>
                <w:sz w:val="21"/>
                <w:szCs w:val="22"/>
              </w:rPr>
              <w:t>项目DA_39_40_01，载于文件CDIP/7/4</w:t>
            </w:r>
            <w:r w:rsidR="00383DDB">
              <w:rPr>
                <w:rFonts w:ascii="SimSun" w:hAnsi="SimSun" w:hint="eastAsia"/>
                <w:sz w:val="21"/>
                <w:szCs w:val="22"/>
              </w:rPr>
              <w:t>）</w:t>
            </w:r>
            <w:r w:rsidRPr="00F45735">
              <w:rPr>
                <w:rFonts w:ascii="SimSun" w:hAnsi="SimSun" w:hint="eastAsia"/>
                <w:sz w:val="21"/>
                <w:szCs w:val="22"/>
              </w:rPr>
              <w:t>。</w:t>
            </w:r>
          </w:p>
          <w:p w:rsidR="007113A3" w:rsidRPr="00F45735" w:rsidRDefault="000726EA" w:rsidP="00377E73">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项目审评报告已提交给CDIP第十三届会议审议</w:t>
            </w:r>
            <w:r w:rsidR="000A6C14">
              <w:rPr>
                <w:rFonts w:ascii="SimSun" w:hAnsi="SimSun" w:hint="eastAsia"/>
                <w:bCs/>
                <w:sz w:val="21"/>
                <w:szCs w:val="22"/>
                <w:lang w:val="en-CA"/>
              </w:rPr>
              <w:t>（</w:t>
            </w:r>
            <w:r w:rsidRPr="00F45735">
              <w:rPr>
                <w:rFonts w:ascii="SimSun" w:hAnsi="SimSun" w:hint="eastAsia"/>
                <w:bCs/>
                <w:sz w:val="21"/>
                <w:szCs w:val="22"/>
                <w:lang w:val="en-CA"/>
              </w:rPr>
              <w:t>载于CDIP/13/6</w:t>
            </w:r>
            <w:r w:rsidR="00383DDB">
              <w:rPr>
                <w:rFonts w:ascii="SimSun" w:hAnsi="SimSun" w:hint="eastAsia"/>
                <w:bCs/>
                <w:sz w:val="21"/>
                <w:szCs w:val="22"/>
                <w:lang w:val="en-CA"/>
              </w:rPr>
              <w:t>）</w:t>
            </w:r>
            <w:r w:rsidRPr="00F45735">
              <w:rPr>
                <w:rFonts w:ascii="SimSun" w:hAnsi="SimSun" w:hint="eastAsia"/>
                <w:bCs/>
                <w:sz w:val="21"/>
                <w:szCs w:val="22"/>
                <w:lang w:val="en-CA"/>
              </w:rPr>
              <w:t>。</w:t>
            </w:r>
          </w:p>
        </w:tc>
        <w:tc>
          <w:tcPr>
            <w:tcW w:w="1800" w:type="dxa"/>
            <w:tcBorders>
              <w:bottom w:val="single" w:sz="4" w:space="0" w:color="auto"/>
            </w:tcBorders>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CDIP/1/3</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CDIP/6/8</w:t>
            </w:r>
          </w:p>
        </w:tc>
        <w:tc>
          <w:tcPr>
            <w:tcW w:w="1369" w:type="dxa"/>
            <w:tcBorders>
              <w:bottom w:val="single" w:sz="4" w:space="0" w:color="auto"/>
            </w:tcBorders>
            <w:shd w:val="clear" w:color="auto" w:fill="auto"/>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CDIP/12/2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CDIP/13/6</w:t>
            </w:r>
          </w:p>
        </w:tc>
      </w:tr>
      <w:tr w:rsidR="007113A3" w:rsidRPr="00F45735" w:rsidTr="007F471C">
        <w:trPr>
          <w:jc w:val="center"/>
        </w:trPr>
        <w:tc>
          <w:tcPr>
            <w:tcW w:w="675" w:type="dxa"/>
            <w:shd w:val="clear" w:color="auto" w:fill="auto"/>
          </w:tcPr>
          <w:p w:rsidR="007113A3" w:rsidRPr="00F45735" w:rsidRDefault="007113A3" w:rsidP="00C05942">
            <w:pPr>
              <w:numPr>
                <w:ilvl w:val="0"/>
                <w:numId w:val="9"/>
              </w:numPr>
              <w:spacing w:after="50" w:line="340" w:lineRule="atLeast"/>
              <w:rPr>
                <w:rFonts w:ascii="SimSun" w:hAnsi="SimSun"/>
                <w:bCs/>
                <w:sz w:val="21"/>
                <w:szCs w:val="22"/>
                <w:lang w:val="en-CA" w:eastAsia="en-CA"/>
              </w:rPr>
            </w:pPr>
          </w:p>
        </w:tc>
        <w:tc>
          <w:tcPr>
            <w:tcW w:w="2494" w:type="dxa"/>
            <w:tcBorders>
              <w:right w:val="single" w:sz="4" w:space="0" w:color="auto"/>
            </w:tcBorders>
            <w:shd w:val="clear" w:color="auto" w:fill="auto"/>
          </w:tcPr>
          <w:p w:rsidR="007113A3" w:rsidRPr="00F45735" w:rsidRDefault="000726EA" w:rsidP="00B72D40">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请WIPO根据成员国确定的方向，加强与联合国各机构、尤其是贸发会议</w:t>
            </w:r>
            <w:r w:rsidR="000A6C14">
              <w:rPr>
                <w:rFonts w:ascii="SimSun" w:hAnsi="SimSun" w:hint="eastAsia"/>
                <w:bCs/>
                <w:sz w:val="21"/>
                <w:szCs w:val="22"/>
                <w:lang w:val="en-CA"/>
              </w:rPr>
              <w:t>（</w:t>
            </w:r>
            <w:r w:rsidRPr="00F45735">
              <w:rPr>
                <w:rFonts w:ascii="SimSun" w:hAnsi="SimSun" w:hint="eastAsia"/>
                <w:bCs/>
                <w:sz w:val="21"/>
                <w:szCs w:val="22"/>
                <w:lang w:val="en-CA"/>
              </w:rPr>
              <w:t>UNCTAD</w:t>
            </w:r>
            <w:r w:rsidR="00383DDB">
              <w:rPr>
                <w:rFonts w:ascii="SimSun" w:hAnsi="SimSun" w:hint="eastAsia"/>
                <w:bCs/>
                <w:sz w:val="21"/>
                <w:szCs w:val="22"/>
                <w:lang w:val="en-CA"/>
              </w:rPr>
              <w:t>）</w:t>
            </w:r>
            <w:r w:rsidRPr="00F45735">
              <w:rPr>
                <w:rFonts w:ascii="SimSun" w:hAnsi="SimSun" w:hint="eastAsia"/>
                <w:bCs/>
                <w:sz w:val="21"/>
                <w:szCs w:val="22"/>
                <w:lang w:val="en-CA"/>
              </w:rPr>
              <w:t>、环境署</w:t>
            </w:r>
            <w:r w:rsidR="000A6C14">
              <w:rPr>
                <w:rFonts w:ascii="SimSun" w:hAnsi="SimSun" w:hint="eastAsia"/>
                <w:bCs/>
                <w:sz w:val="21"/>
                <w:szCs w:val="22"/>
                <w:lang w:val="en-CA"/>
              </w:rPr>
              <w:t>（</w:t>
            </w:r>
            <w:r w:rsidRPr="00F45735">
              <w:rPr>
                <w:rFonts w:ascii="SimSun" w:hAnsi="SimSun" w:hint="eastAsia"/>
                <w:bCs/>
                <w:sz w:val="21"/>
                <w:szCs w:val="22"/>
                <w:lang w:val="en-CA"/>
              </w:rPr>
              <w:t>UNEP</w:t>
            </w:r>
            <w:r w:rsidR="00383DDB">
              <w:rPr>
                <w:rFonts w:ascii="SimSun" w:hAnsi="SimSun" w:hint="eastAsia"/>
                <w:bCs/>
                <w:sz w:val="21"/>
                <w:szCs w:val="22"/>
                <w:lang w:val="en-CA"/>
              </w:rPr>
              <w:t>）</w:t>
            </w:r>
            <w:r w:rsidRPr="00F45735">
              <w:rPr>
                <w:rFonts w:ascii="SimSun" w:hAnsi="SimSun" w:hint="eastAsia"/>
                <w:bCs/>
                <w:sz w:val="21"/>
                <w:szCs w:val="22"/>
                <w:lang w:val="en-CA"/>
              </w:rPr>
              <w:t>、卫生组织</w:t>
            </w:r>
            <w:r w:rsidR="000A6C14">
              <w:rPr>
                <w:rFonts w:ascii="SimSun" w:hAnsi="SimSun" w:hint="eastAsia"/>
                <w:bCs/>
                <w:sz w:val="21"/>
                <w:szCs w:val="22"/>
                <w:lang w:val="en-CA"/>
              </w:rPr>
              <w:t>（</w:t>
            </w:r>
            <w:r w:rsidRPr="00F45735">
              <w:rPr>
                <w:rFonts w:ascii="SimSun" w:hAnsi="SimSun" w:hint="eastAsia"/>
                <w:bCs/>
                <w:sz w:val="21"/>
                <w:szCs w:val="22"/>
                <w:lang w:val="en-CA"/>
              </w:rPr>
              <w:t>WHO</w:t>
            </w:r>
            <w:r w:rsidR="00383DDB">
              <w:rPr>
                <w:rFonts w:ascii="SimSun" w:hAnsi="SimSun" w:hint="eastAsia"/>
                <w:bCs/>
                <w:sz w:val="21"/>
                <w:szCs w:val="22"/>
                <w:lang w:val="en-CA"/>
              </w:rPr>
              <w:t>）</w:t>
            </w:r>
            <w:r w:rsidRPr="00F45735">
              <w:rPr>
                <w:rFonts w:ascii="SimSun" w:hAnsi="SimSun" w:hint="eastAsia"/>
                <w:bCs/>
                <w:sz w:val="21"/>
                <w:szCs w:val="22"/>
                <w:lang w:val="en-CA"/>
              </w:rPr>
              <w:t>、工发组织</w:t>
            </w:r>
            <w:r w:rsidR="000A6C14">
              <w:rPr>
                <w:rFonts w:ascii="SimSun" w:hAnsi="SimSun" w:hint="eastAsia"/>
                <w:bCs/>
                <w:sz w:val="21"/>
                <w:szCs w:val="22"/>
                <w:lang w:val="en-CA"/>
              </w:rPr>
              <w:t>（</w:t>
            </w:r>
            <w:r w:rsidRPr="00F45735">
              <w:rPr>
                <w:rFonts w:ascii="SimSun" w:hAnsi="SimSun" w:hint="eastAsia"/>
                <w:bCs/>
                <w:sz w:val="21"/>
                <w:szCs w:val="22"/>
                <w:lang w:val="en-CA"/>
              </w:rPr>
              <w:t>UNIDO</w:t>
            </w:r>
            <w:r w:rsidR="00383DDB">
              <w:rPr>
                <w:rFonts w:ascii="SimSun" w:hAnsi="SimSun" w:hint="eastAsia"/>
                <w:bCs/>
                <w:sz w:val="21"/>
                <w:szCs w:val="22"/>
                <w:lang w:val="en-CA"/>
              </w:rPr>
              <w:t>）</w:t>
            </w:r>
            <w:r w:rsidRPr="00F45735">
              <w:rPr>
                <w:rFonts w:ascii="SimSun" w:hAnsi="SimSun" w:hint="eastAsia"/>
                <w:bCs/>
                <w:sz w:val="21"/>
                <w:szCs w:val="22"/>
                <w:lang w:val="en-CA"/>
              </w:rPr>
              <w:t>、教科文组织</w:t>
            </w:r>
            <w:r w:rsidR="000A6C14">
              <w:rPr>
                <w:rFonts w:ascii="SimSun" w:hAnsi="SimSun" w:hint="eastAsia"/>
                <w:bCs/>
                <w:sz w:val="21"/>
                <w:szCs w:val="22"/>
                <w:lang w:val="en-CA"/>
              </w:rPr>
              <w:t>（</w:t>
            </w:r>
            <w:r w:rsidRPr="00F45735">
              <w:rPr>
                <w:rFonts w:ascii="SimSun" w:hAnsi="SimSun" w:hint="eastAsia"/>
                <w:bCs/>
                <w:sz w:val="21"/>
                <w:szCs w:val="22"/>
                <w:lang w:val="en-CA"/>
              </w:rPr>
              <w:t>UNESCO</w:t>
            </w:r>
            <w:r w:rsidR="00383DDB">
              <w:rPr>
                <w:rFonts w:ascii="SimSun" w:hAnsi="SimSun" w:hint="eastAsia"/>
                <w:bCs/>
                <w:sz w:val="21"/>
                <w:szCs w:val="22"/>
                <w:lang w:val="en-CA"/>
              </w:rPr>
              <w:t>）</w:t>
            </w:r>
            <w:r w:rsidRPr="00F45735">
              <w:rPr>
                <w:rFonts w:ascii="SimSun" w:hAnsi="SimSun" w:hint="eastAsia"/>
                <w:bCs/>
                <w:sz w:val="21"/>
                <w:szCs w:val="22"/>
                <w:lang w:val="en-CA"/>
              </w:rPr>
              <w:t>及其他相关国际组织，尤其是世贸组织</w:t>
            </w:r>
            <w:r w:rsidR="000A6C14">
              <w:rPr>
                <w:rFonts w:ascii="SimSun" w:hAnsi="SimSun" w:hint="eastAsia"/>
                <w:bCs/>
                <w:sz w:val="21"/>
                <w:szCs w:val="22"/>
                <w:lang w:val="en-CA"/>
              </w:rPr>
              <w:t>（</w:t>
            </w:r>
            <w:r w:rsidRPr="00F45735">
              <w:rPr>
                <w:rFonts w:ascii="SimSun" w:hAnsi="SimSun" w:hint="eastAsia"/>
                <w:bCs/>
                <w:sz w:val="21"/>
                <w:szCs w:val="22"/>
                <w:lang w:val="en-CA"/>
              </w:rPr>
              <w:t>WTO</w:t>
            </w:r>
            <w:r w:rsidR="00383DDB">
              <w:rPr>
                <w:rFonts w:ascii="SimSun" w:hAnsi="SimSun" w:hint="eastAsia"/>
                <w:bCs/>
                <w:sz w:val="21"/>
                <w:szCs w:val="22"/>
                <w:lang w:val="en-CA"/>
              </w:rPr>
              <w:t>）</w:t>
            </w:r>
            <w:r w:rsidRPr="00F45735">
              <w:rPr>
                <w:rFonts w:ascii="SimSun" w:hAnsi="SimSun" w:hint="eastAsia"/>
                <w:bCs/>
                <w:sz w:val="21"/>
                <w:szCs w:val="22"/>
                <w:lang w:val="en-CA"/>
              </w:rPr>
              <w:t>之间在知识产权问题上的合作，以加强协调，争取最大限度地提高执行发展计划</w:t>
            </w:r>
            <w:r w:rsidRPr="00F45735">
              <w:rPr>
                <w:rFonts w:ascii="SimSun" w:hAnsi="SimSun" w:hint="eastAsia"/>
                <w:bCs/>
                <w:sz w:val="21"/>
                <w:szCs w:val="22"/>
                <w:lang w:val="en-CA"/>
              </w:rPr>
              <w:lastRenderedPageBreak/>
              <w:t>的效率。</w:t>
            </w:r>
          </w:p>
        </w:tc>
        <w:tc>
          <w:tcPr>
            <w:tcW w:w="2099" w:type="dxa"/>
            <w:tcBorders>
              <w:left w:val="single" w:sz="4" w:space="0" w:color="auto"/>
              <w:right w:val="single" w:sz="4" w:space="0" w:color="auto"/>
            </w:tcBorders>
            <w:shd w:val="clear" w:color="auto" w:fill="auto"/>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hint="eastAsia"/>
                <w:bCs/>
                <w:sz w:val="21"/>
                <w:szCs w:val="22"/>
                <w:lang w:val="en-CA" w:eastAsia="en-CA"/>
              </w:rPr>
              <w:lastRenderedPageBreak/>
              <w:t>尚未经委员会讨论。</w:t>
            </w:r>
          </w:p>
        </w:tc>
        <w:tc>
          <w:tcPr>
            <w:tcW w:w="6180" w:type="dxa"/>
            <w:tcBorders>
              <w:left w:val="single" w:sz="4" w:space="0" w:color="auto"/>
              <w:right w:val="single" w:sz="4" w:space="0" w:color="auto"/>
            </w:tcBorders>
            <w:shd w:val="clear" w:color="auto" w:fill="auto"/>
          </w:tcPr>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此建议特别是在以下项目背景下落实：</w:t>
            </w:r>
          </w:p>
          <w:p w:rsidR="00945458" w:rsidRDefault="000726EA" w:rsidP="000B66BD">
            <w:pPr>
              <w:spacing w:afterLines="50" w:after="120" w:line="340" w:lineRule="atLeast"/>
              <w:jc w:val="both"/>
              <w:rPr>
                <w:rFonts w:ascii="SimSun" w:hAnsi="SimSun"/>
                <w:sz w:val="21"/>
                <w:szCs w:val="22"/>
              </w:rPr>
            </w:pPr>
            <w:r w:rsidRPr="00F45735">
              <w:rPr>
                <w:rFonts w:ascii="SimSun" w:hAnsi="SimSun" w:hint="eastAsia"/>
                <w:sz w:val="21"/>
                <w:szCs w:val="22"/>
              </w:rPr>
              <w:t>1.加强发展中国家和最不发达国家之间知识产权与发展问题南南合作项目</w:t>
            </w:r>
            <w:r w:rsidR="000A6C14">
              <w:rPr>
                <w:rFonts w:ascii="SimSun" w:hAnsi="SimSun" w:hint="eastAsia"/>
                <w:sz w:val="21"/>
                <w:szCs w:val="22"/>
              </w:rPr>
              <w:t>（</w:t>
            </w:r>
            <w:r w:rsidRPr="00F45735">
              <w:rPr>
                <w:rFonts w:ascii="SimSun" w:hAnsi="SimSun" w:hint="eastAsia"/>
                <w:sz w:val="21"/>
                <w:szCs w:val="22"/>
              </w:rPr>
              <w:t>项目DA_1_10_11_13_19_25_32_01，载于文件CDIP/7/6</w:t>
            </w:r>
            <w:r w:rsidR="00383DDB">
              <w:rPr>
                <w:rFonts w:ascii="SimSun" w:hAnsi="SimSun" w:hint="eastAsia"/>
                <w:sz w:val="21"/>
                <w:szCs w:val="22"/>
              </w:rPr>
              <w:t>）</w:t>
            </w:r>
            <w:r w:rsidRPr="00F45735">
              <w:rPr>
                <w:rFonts w:ascii="SimSun" w:hAnsi="SimSun" w:hint="eastAsia"/>
                <w:sz w:val="21"/>
                <w:szCs w:val="22"/>
              </w:rPr>
              <w:t>；以及</w:t>
            </w:r>
          </w:p>
          <w:p w:rsidR="00945458" w:rsidRDefault="000726EA" w:rsidP="000B66BD">
            <w:pPr>
              <w:spacing w:afterLines="50" w:after="120" w:line="340" w:lineRule="atLeast"/>
              <w:jc w:val="both"/>
              <w:rPr>
                <w:rFonts w:ascii="SimSun" w:hAnsi="SimSun"/>
                <w:sz w:val="21"/>
                <w:szCs w:val="22"/>
              </w:rPr>
            </w:pPr>
            <w:r w:rsidRPr="00F45735">
              <w:rPr>
                <w:rFonts w:ascii="SimSun" w:hAnsi="SimSun" w:hint="eastAsia"/>
                <w:sz w:val="21"/>
                <w:szCs w:val="22"/>
              </w:rPr>
              <w:t>2.知识产权与人才流失</w:t>
            </w:r>
            <w:r w:rsidR="000A6C14">
              <w:rPr>
                <w:rFonts w:ascii="SimSun" w:hAnsi="SimSun" w:hint="eastAsia"/>
                <w:sz w:val="21"/>
                <w:szCs w:val="22"/>
              </w:rPr>
              <w:t>（</w:t>
            </w:r>
            <w:r w:rsidRPr="00F45735">
              <w:rPr>
                <w:rFonts w:ascii="SimSun" w:hAnsi="SimSun" w:hint="eastAsia"/>
                <w:sz w:val="21"/>
                <w:szCs w:val="22"/>
              </w:rPr>
              <w:t>项目DA_39_40_01，载于文件CDIP/</w:t>
            </w:r>
            <w:r w:rsidR="00B94055">
              <w:rPr>
                <w:rFonts w:ascii="MS Mincho" w:eastAsia="MS Mincho" w:hAnsi="MS Mincho" w:cs="MS Mincho" w:hint="eastAsia"/>
                <w:bCs/>
                <w:sz w:val="21"/>
                <w:szCs w:val="22"/>
              </w:rPr>
              <w:t>‌</w:t>
            </w:r>
            <w:r w:rsidRPr="00F45735">
              <w:rPr>
                <w:rFonts w:ascii="SimSun" w:hAnsi="SimSun" w:hint="eastAsia"/>
                <w:sz w:val="21"/>
                <w:szCs w:val="22"/>
              </w:rPr>
              <w:t>7/4</w:t>
            </w:r>
            <w:r w:rsidR="00383DDB">
              <w:rPr>
                <w:rFonts w:ascii="SimSun" w:hAnsi="SimSun" w:hint="eastAsia"/>
                <w:sz w:val="21"/>
                <w:szCs w:val="22"/>
              </w:rPr>
              <w:t>）</w:t>
            </w:r>
            <w:r w:rsidRPr="00F45735">
              <w:rPr>
                <w:rFonts w:ascii="SimSun" w:hAnsi="SimSun" w:hint="eastAsia"/>
                <w:sz w:val="21"/>
                <w:szCs w:val="22"/>
              </w:rPr>
              <w:t>。</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这些项目的审评报告已提交CDIP第十三届会议审议，分别载于文件CDIP/13/4和CDIP/13/5。</w:t>
            </w:r>
          </w:p>
          <w:p w:rsidR="007113A3" w:rsidRPr="00F45735" w:rsidRDefault="000726EA" w:rsidP="00377E73">
            <w:pPr>
              <w:spacing w:afterLines="50" w:after="120" w:line="340" w:lineRule="atLeast"/>
              <w:jc w:val="both"/>
              <w:rPr>
                <w:rFonts w:ascii="SimSun" w:hAnsi="SimSun"/>
                <w:bCs/>
                <w:sz w:val="21"/>
                <w:szCs w:val="22"/>
              </w:rPr>
            </w:pPr>
            <w:r w:rsidRPr="00F45735">
              <w:rPr>
                <w:rFonts w:ascii="SimSun" w:hAnsi="SimSun" w:hint="eastAsia"/>
                <w:bCs/>
                <w:sz w:val="21"/>
                <w:szCs w:val="22"/>
              </w:rPr>
              <w:t>此外，该建议还正在通过关于知识产权、旅游业与文化：在埃及和其他发展中国家支持发展目标、推广文化遗产的项目</w:t>
            </w:r>
            <w:r w:rsidR="000A6C14">
              <w:rPr>
                <w:rFonts w:ascii="SimSun" w:hAnsi="SimSun" w:hint="eastAsia"/>
                <w:bCs/>
                <w:sz w:val="21"/>
                <w:szCs w:val="22"/>
              </w:rPr>
              <w:t>（</w:t>
            </w:r>
            <w:r w:rsidRPr="00F45735">
              <w:rPr>
                <w:rFonts w:ascii="SimSun" w:hAnsi="SimSun" w:hint="eastAsia"/>
                <w:bCs/>
                <w:sz w:val="21"/>
                <w:szCs w:val="22"/>
              </w:rPr>
              <w:t>项目DA_1_10_12_40_01，载于文件CDIP/15/7 Rev.</w:t>
            </w:r>
            <w:r w:rsidR="00383DDB">
              <w:rPr>
                <w:rFonts w:ascii="SimSun" w:hAnsi="SimSun" w:hint="eastAsia"/>
                <w:bCs/>
                <w:sz w:val="21"/>
                <w:szCs w:val="22"/>
              </w:rPr>
              <w:t>）</w:t>
            </w:r>
            <w:r w:rsidRPr="00F45735">
              <w:rPr>
                <w:rFonts w:ascii="SimSun" w:hAnsi="SimSun" w:hint="eastAsia"/>
                <w:bCs/>
                <w:sz w:val="21"/>
                <w:szCs w:val="22"/>
              </w:rPr>
              <w:t>落实。该项目自2016年1月开始落实。</w:t>
            </w:r>
          </w:p>
        </w:tc>
        <w:tc>
          <w:tcPr>
            <w:tcW w:w="1800" w:type="dxa"/>
            <w:shd w:val="clear" w:color="auto" w:fill="auto"/>
          </w:tcPr>
          <w:p w:rsidR="007113A3" w:rsidRPr="00F45735" w:rsidRDefault="000726EA" w:rsidP="00377E73">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CDIP/1/3</w:t>
            </w:r>
          </w:p>
        </w:tc>
        <w:tc>
          <w:tcPr>
            <w:tcW w:w="1369" w:type="dxa"/>
            <w:shd w:val="clear" w:color="auto" w:fill="auto"/>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CDIP/12/2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CDIP/14/2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CDIP/16/2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CDIP/18/2</w:t>
            </w:r>
          </w:p>
        </w:tc>
      </w:tr>
      <w:tr w:rsidR="007113A3" w:rsidRPr="00F45735" w:rsidTr="007F471C">
        <w:trPr>
          <w:jc w:val="center"/>
        </w:trPr>
        <w:tc>
          <w:tcPr>
            <w:tcW w:w="675" w:type="dxa"/>
          </w:tcPr>
          <w:p w:rsidR="007113A3" w:rsidRPr="00F45735" w:rsidRDefault="007113A3" w:rsidP="00C05942">
            <w:pPr>
              <w:numPr>
                <w:ilvl w:val="0"/>
                <w:numId w:val="9"/>
              </w:numPr>
              <w:spacing w:after="50" w:line="340" w:lineRule="atLeast"/>
              <w:rPr>
                <w:rFonts w:ascii="SimSun" w:hAnsi="SimSun"/>
                <w:bCs/>
                <w:sz w:val="21"/>
                <w:szCs w:val="22"/>
                <w:lang w:val="en-CA" w:eastAsia="en-CA"/>
              </w:rPr>
            </w:pPr>
          </w:p>
        </w:tc>
        <w:tc>
          <w:tcPr>
            <w:tcW w:w="2494" w:type="dxa"/>
            <w:tcBorders>
              <w:right w:val="single" w:sz="4" w:space="0" w:color="auto"/>
            </w:tcBorders>
          </w:tcPr>
          <w:p w:rsidR="007113A3" w:rsidRPr="00F45735" w:rsidRDefault="000726EA" w:rsidP="00B72D40">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对WIPO目前在合作与发展领域开展的技术援助活动进行审查。</w:t>
            </w:r>
          </w:p>
        </w:tc>
        <w:tc>
          <w:tcPr>
            <w:tcW w:w="2099" w:type="dxa"/>
            <w:tcBorders>
              <w:left w:val="single" w:sz="4" w:space="0" w:color="auto"/>
              <w:right w:val="single" w:sz="4" w:space="0" w:color="auto"/>
            </w:tcBorders>
            <w:shd w:val="clear" w:color="auto" w:fill="auto"/>
          </w:tcPr>
          <w:p w:rsidR="000B66BD"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已讨论。</w:t>
            </w:r>
          </w:p>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就活动达成了一致</w:t>
            </w:r>
            <w:r w:rsidR="000A6C14">
              <w:rPr>
                <w:rFonts w:ascii="SimSun" w:hAnsi="SimSun" w:hint="eastAsia"/>
                <w:bCs/>
                <w:sz w:val="21"/>
                <w:szCs w:val="22"/>
              </w:rPr>
              <w:t>（</w:t>
            </w:r>
            <w:r w:rsidRPr="00F45735">
              <w:rPr>
                <w:rFonts w:ascii="SimSun" w:hAnsi="SimSun" w:hint="eastAsia"/>
                <w:bCs/>
                <w:sz w:val="21"/>
                <w:szCs w:val="22"/>
              </w:rPr>
              <w:t>CDIP/4/8</w:t>
            </w:r>
            <w:r w:rsidR="00383DDB">
              <w:rPr>
                <w:rFonts w:ascii="SimSun" w:hAnsi="SimSun" w:hint="eastAsia"/>
                <w:bCs/>
                <w:sz w:val="21"/>
                <w:szCs w:val="22"/>
              </w:rPr>
              <w:t>）</w:t>
            </w:r>
            <w:r w:rsidRPr="00F45735">
              <w:rPr>
                <w:rFonts w:ascii="SimSun" w:hAnsi="SimSun" w:hint="eastAsia"/>
                <w:bCs/>
                <w:sz w:val="21"/>
                <w:szCs w:val="22"/>
              </w:rPr>
              <w:t>。</w:t>
            </w:r>
          </w:p>
          <w:p w:rsidR="007113A3" w:rsidRPr="00F45735"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随文件CDIP/8/INF/</w:t>
            </w:r>
            <w:r w:rsidR="00B94055">
              <w:rPr>
                <w:rFonts w:ascii="MS Mincho" w:eastAsia="MS Mincho" w:hAnsi="MS Mincho" w:cs="MS Mincho" w:hint="eastAsia"/>
                <w:bCs/>
                <w:sz w:val="21"/>
                <w:szCs w:val="22"/>
              </w:rPr>
              <w:t>‌</w:t>
            </w:r>
            <w:r w:rsidRPr="00F45735">
              <w:rPr>
                <w:rFonts w:ascii="SimSun" w:hAnsi="SimSun" w:hint="eastAsia"/>
                <w:bCs/>
                <w:sz w:val="21"/>
                <w:szCs w:val="22"/>
              </w:rPr>
              <w:t>1进行更多讨论</w:t>
            </w:r>
          </w:p>
        </w:tc>
        <w:tc>
          <w:tcPr>
            <w:tcW w:w="6180" w:type="dxa"/>
            <w:tcBorders>
              <w:left w:val="single" w:sz="4" w:space="0" w:color="auto"/>
              <w:right w:val="single" w:sz="4" w:space="0" w:color="auto"/>
            </w:tcBorders>
            <w:shd w:val="clear" w:color="auto" w:fill="auto"/>
          </w:tcPr>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自2010年1月开始落实。</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此建议已通过“加强WIPO注重成果的管理</w:t>
            </w:r>
            <w:r w:rsidR="000A6C14">
              <w:rPr>
                <w:rFonts w:ascii="SimSun" w:hAnsi="SimSun" w:hint="eastAsia"/>
                <w:bCs/>
                <w:sz w:val="21"/>
                <w:szCs w:val="22"/>
                <w:lang w:val="en-CA"/>
              </w:rPr>
              <w:t>（</w:t>
            </w:r>
            <w:r w:rsidRPr="00F45735">
              <w:rPr>
                <w:rFonts w:ascii="SimSun" w:hAnsi="SimSun" w:hint="eastAsia"/>
                <w:bCs/>
                <w:sz w:val="21"/>
                <w:szCs w:val="22"/>
                <w:lang w:val="en-CA"/>
              </w:rPr>
              <w:t>RBM</w:t>
            </w:r>
            <w:r w:rsidR="00383DDB">
              <w:rPr>
                <w:rFonts w:ascii="SimSun" w:hAnsi="SimSun" w:hint="eastAsia"/>
                <w:bCs/>
                <w:sz w:val="21"/>
                <w:szCs w:val="22"/>
                <w:lang w:val="en-CA"/>
              </w:rPr>
              <w:t>）</w:t>
            </w:r>
            <w:r w:rsidRPr="00F45735">
              <w:rPr>
                <w:rFonts w:ascii="SimSun" w:hAnsi="SimSun" w:hint="eastAsia"/>
                <w:bCs/>
                <w:sz w:val="21"/>
                <w:szCs w:val="22"/>
                <w:lang w:val="en-CA"/>
              </w:rPr>
              <w:t>框架为监测和评价发展活动提供支持”项目落实</w:t>
            </w:r>
            <w:r w:rsidR="000A6C14">
              <w:rPr>
                <w:rFonts w:ascii="SimSun" w:hAnsi="SimSun" w:hint="eastAsia"/>
                <w:bCs/>
                <w:sz w:val="21"/>
                <w:szCs w:val="22"/>
                <w:lang w:val="en-CA"/>
              </w:rPr>
              <w:t>（</w:t>
            </w:r>
            <w:r w:rsidRPr="00F45735">
              <w:rPr>
                <w:rFonts w:ascii="SimSun" w:hAnsi="SimSun" w:hint="eastAsia"/>
                <w:bCs/>
                <w:sz w:val="21"/>
                <w:szCs w:val="22"/>
                <w:lang w:val="en-CA"/>
              </w:rPr>
              <w:t>项目DA_33_38_41_01，载于文件CDIP/4/8 Rev.</w:t>
            </w:r>
            <w:r w:rsidR="00383DDB">
              <w:rPr>
                <w:rFonts w:ascii="SimSun" w:hAnsi="SimSun" w:hint="eastAsia"/>
                <w:bCs/>
                <w:sz w:val="21"/>
                <w:szCs w:val="22"/>
                <w:lang w:val="en-CA"/>
              </w:rPr>
              <w:t>）</w:t>
            </w:r>
            <w:r w:rsidRPr="00F45735">
              <w:rPr>
                <w:rFonts w:ascii="SimSun" w:hAnsi="SimSun" w:hint="eastAsia"/>
                <w:bCs/>
                <w:sz w:val="21"/>
                <w:szCs w:val="22"/>
                <w:lang w:val="en-CA"/>
              </w:rPr>
              <w:t>。</w:t>
            </w:r>
          </w:p>
          <w:p w:rsidR="007113A3" w:rsidRPr="00F45735" w:rsidRDefault="000726EA" w:rsidP="00377E73">
            <w:pPr>
              <w:spacing w:afterLines="50" w:after="120" w:line="340" w:lineRule="atLeast"/>
              <w:jc w:val="both"/>
              <w:rPr>
                <w:rFonts w:ascii="SimSun" w:hAnsi="SimSun"/>
                <w:bCs/>
                <w:sz w:val="21"/>
                <w:szCs w:val="22"/>
              </w:rPr>
            </w:pPr>
            <w:r w:rsidRPr="00F45735">
              <w:rPr>
                <w:rFonts w:ascii="SimSun" w:hAnsi="SimSun" w:hint="eastAsia"/>
                <w:bCs/>
                <w:sz w:val="21"/>
                <w:szCs w:val="22"/>
              </w:rPr>
              <w:t>项目审评报告已提交CDIP第十二届会议审议</w:t>
            </w:r>
            <w:r w:rsidR="000A6C14">
              <w:rPr>
                <w:rFonts w:ascii="SimSun" w:hAnsi="SimSun" w:hint="eastAsia"/>
                <w:bCs/>
                <w:sz w:val="21"/>
                <w:szCs w:val="22"/>
              </w:rPr>
              <w:t>（</w:t>
            </w:r>
            <w:r w:rsidRPr="00F45735">
              <w:rPr>
                <w:rFonts w:ascii="SimSun" w:hAnsi="SimSun" w:hint="eastAsia"/>
                <w:bCs/>
                <w:sz w:val="21"/>
                <w:szCs w:val="22"/>
              </w:rPr>
              <w:t>载于CDIP/</w:t>
            </w:r>
            <w:r w:rsidR="00B94055">
              <w:rPr>
                <w:rFonts w:ascii="MS Mincho" w:eastAsia="MS Mincho" w:hAnsi="MS Mincho" w:cs="MS Mincho" w:hint="eastAsia"/>
                <w:bCs/>
                <w:sz w:val="21"/>
                <w:szCs w:val="22"/>
              </w:rPr>
              <w:t>‌</w:t>
            </w:r>
            <w:r w:rsidRPr="00F45735">
              <w:rPr>
                <w:rFonts w:ascii="SimSun" w:hAnsi="SimSun" w:hint="eastAsia"/>
                <w:bCs/>
                <w:sz w:val="21"/>
                <w:szCs w:val="22"/>
              </w:rPr>
              <w:t>12/</w:t>
            </w:r>
            <w:r w:rsidR="00B94055">
              <w:rPr>
                <w:rFonts w:ascii="MS Mincho" w:eastAsia="MS Mincho" w:hAnsi="MS Mincho" w:cs="MS Mincho" w:hint="eastAsia"/>
                <w:bCs/>
                <w:sz w:val="21"/>
                <w:szCs w:val="22"/>
              </w:rPr>
              <w:t>‌</w:t>
            </w:r>
            <w:r w:rsidRPr="00F45735">
              <w:rPr>
                <w:rFonts w:ascii="SimSun" w:hAnsi="SimSun" w:hint="eastAsia"/>
                <w:bCs/>
                <w:sz w:val="21"/>
                <w:szCs w:val="22"/>
              </w:rPr>
              <w:t>4</w:t>
            </w:r>
            <w:r w:rsidR="00383DDB">
              <w:rPr>
                <w:rFonts w:ascii="SimSun" w:hAnsi="SimSun" w:hint="eastAsia"/>
                <w:bCs/>
                <w:sz w:val="21"/>
                <w:szCs w:val="22"/>
              </w:rPr>
              <w:t>）</w:t>
            </w:r>
            <w:r w:rsidRPr="00F45735">
              <w:rPr>
                <w:rFonts w:ascii="SimSun" w:hAnsi="SimSun" w:hint="eastAsia"/>
                <w:bCs/>
                <w:sz w:val="21"/>
                <w:szCs w:val="22"/>
              </w:rPr>
              <w:t>。</w:t>
            </w:r>
          </w:p>
        </w:tc>
        <w:tc>
          <w:tcPr>
            <w:tcW w:w="1800" w:type="dxa"/>
            <w:shd w:val="clear" w:color="auto" w:fill="auto"/>
          </w:tcPr>
          <w:p w:rsidR="007113A3" w:rsidRPr="00F45735" w:rsidRDefault="000726EA" w:rsidP="00377E73">
            <w:pPr>
              <w:spacing w:afterLines="50" w:after="120" w:line="340" w:lineRule="atLeast"/>
              <w:jc w:val="both"/>
              <w:rPr>
                <w:rFonts w:ascii="SimSun" w:hAnsi="SimSun"/>
                <w:bCs/>
                <w:sz w:val="21"/>
                <w:szCs w:val="22"/>
                <w:lang w:eastAsia="en-CA"/>
              </w:rPr>
            </w:pPr>
            <w:r w:rsidRPr="00F45735">
              <w:rPr>
                <w:rFonts w:ascii="SimSun" w:hAnsi="SimSun"/>
                <w:bCs/>
                <w:sz w:val="21"/>
                <w:szCs w:val="22"/>
                <w:lang w:val="en-CA" w:eastAsia="en-CA"/>
              </w:rPr>
              <w:t>CDIP/1/3</w:t>
            </w:r>
          </w:p>
        </w:tc>
        <w:tc>
          <w:tcPr>
            <w:tcW w:w="1369" w:type="dxa"/>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CDIP/12/4</w:t>
            </w:r>
          </w:p>
        </w:tc>
      </w:tr>
      <w:tr w:rsidR="007113A3" w:rsidRPr="00F45735" w:rsidTr="007F471C">
        <w:trPr>
          <w:jc w:val="center"/>
        </w:trPr>
        <w:tc>
          <w:tcPr>
            <w:tcW w:w="675" w:type="dxa"/>
            <w:tcBorders>
              <w:bottom w:val="single" w:sz="4" w:space="0" w:color="auto"/>
            </w:tcBorders>
            <w:shd w:val="clear" w:color="auto" w:fill="auto"/>
          </w:tcPr>
          <w:p w:rsidR="007113A3" w:rsidRPr="00F45735" w:rsidRDefault="007113A3" w:rsidP="00C05942">
            <w:pPr>
              <w:numPr>
                <w:ilvl w:val="0"/>
                <w:numId w:val="9"/>
              </w:numPr>
              <w:spacing w:after="50" w:line="340" w:lineRule="atLeast"/>
              <w:rPr>
                <w:rFonts w:ascii="SimSun" w:hAnsi="SimSun"/>
                <w:bCs/>
                <w:sz w:val="21"/>
                <w:szCs w:val="22"/>
                <w:lang w:eastAsia="en-CA"/>
              </w:rPr>
            </w:pPr>
          </w:p>
        </w:tc>
        <w:tc>
          <w:tcPr>
            <w:tcW w:w="2494" w:type="dxa"/>
            <w:tcBorders>
              <w:bottom w:val="single" w:sz="4" w:space="0" w:color="auto"/>
              <w:right w:val="single" w:sz="4" w:space="0" w:color="auto"/>
            </w:tcBorders>
            <w:shd w:val="clear" w:color="auto" w:fill="auto"/>
          </w:tcPr>
          <w:p w:rsidR="007113A3" w:rsidRPr="00F45735" w:rsidRDefault="000726EA" w:rsidP="00B72D40">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加强各项措施，根据WIPO关于接纳和认证非政府组织的标准，确保广大民间社会广泛地参与WIPO的活动，并对这一问题进行不断审查。</w:t>
            </w:r>
          </w:p>
        </w:tc>
        <w:tc>
          <w:tcPr>
            <w:tcW w:w="2099" w:type="dxa"/>
            <w:tcBorders>
              <w:left w:val="single" w:sz="4" w:space="0" w:color="auto"/>
              <w:bottom w:val="single" w:sz="4" w:space="0" w:color="auto"/>
              <w:right w:val="single" w:sz="4" w:space="0" w:color="auto"/>
            </w:tcBorders>
            <w:shd w:val="clear" w:color="auto" w:fill="auto"/>
          </w:tcPr>
          <w:p w:rsidR="007113A3" w:rsidRPr="00F45735"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已随进展报告进行了讨论</w:t>
            </w:r>
            <w:r w:rsidR="000A6C14">
              <w:rPr>
                <w:rFonts w:ascii="SimSun" w:hAnsi="SimSun" w:hint="eastAsia"/>
                <w:bCs/>
                <w:sz w:val="21"/>
                <w:szCs w:val="22"/>
                <w:lang w:val="en-CA"/>
              </w:rPr>
              <w:t>（</w:t>
            </w:r>
            <w:r w:rsidRPr="00F45735">
              <w:rPr>
                <w:rFonts w:ascii="SimSun" w:hAnsi="SimSun" w:hint="eastAsia"/>
                <w:bCs/>
                <w:sz w:val="21"/>
                <w:szCs w:val="22"/>
                <w:lang w:val="en-CA"/>
              </w:rPr>
              <w:t>文件CDIP/3/5、CDIP/</w:t>
            </w:r>
            <w:r w:rsidR="00B94055">
              <w:rPr>
                <w:rFonts w:ascii="MS Mincho" w:eastAsia="MS Mincho" w:hAnsi="MS Mincho" w:cs="MS Mincho" w:hint="eastAsia"/>
                <w:bCs/>
                <w:sz w:val="21"/>
                <w:szCs w:val="22"/>
              </w:rPr>
              <w:t>‌</w:t>
            </w:r>
            <w:r w:rsidRPr="00F45735">
              <w:rPr>
                <w:rFonts w:ascii="SimSun" w:hAnsi="SimSun" w:hint="eastAsia"/>
                <w:bCs/>
                <w:sz w:val="21"/>
                <w:szCs w:val="22"/>
                <w:lang w:val="en-CA"/>
              </w:rPr>
              <w:t>6/</w:t>
            </w:r>
            <w:r w:rsidR="00B94055">
              <w:rPr>
                <w:rFonts w:ascii="MS Mincho" w:eastAsia="MS Mincho" w:hAnsi="MS Mincho" w:cs="MS Mincho" w:hint="eastAsia"/>
                <w:bCs/>
                <w:sz w:val="21"/>
                <w:szCs w:val="22"/>
              </w:rPr>
              <w:t>‌</w:t>
            </w:r>
            <w:r w:rsidRPr="00F45735">
              <w:rPr>
                <w:rFonts w:ascii="SimSun" w:hAnsi="SimSun" w:hint="eastAsia"/>
                <w:bCs/>
                <w:sz w:val="21"/>
                <w:szCs w:val="22"/>
                <w:lang w:val="en-CA"/>
              </w:rPr>
              <w:t>3和CDIP/8/2</w:t>
            </w:r>
            <w:r w:rsidR="00383DDB">
              <w:rPr>
                <w:rFonts w:ascii="SimSun" w:hAnsi="SimSun" w:hint="eastAsia"/>
                <w:bCs/>
                <w:sz w:val="21"/>
                <w:szCs w:val="22"/>
                <w:lang w:val="en-CA"/>
              </w:rPr>
              <w:t>）</w:t>
            </w:r>
          </w:p>
        </w:tc>
        <w:tc>
          <w:tcPr>
            <w:tcW w:w="6180" w:type="dxa"/>
            <w:tcBorders>
              <w:left w:val="single" w:sz="4" w:space="0" w:color="auto"/>
              <w:bottom w:val="single" w:sz="4" w:space="0" w:color="auto"/>
              <w:right w:val="single" w:sz="4" w:space="0" w:color="auto"/>
            </w:tcBorders>
            <w:shd w:val="clear" w:color="auto" w:fill="auto"/>
          </w:tcPr>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虽然落实活动尚未由委员会讨论，但实际上，此建议已经开始落实。</w:t>
            </w:r>
          </w:p>
          <w:p w:rsidR="00945458" w:rsidRDefault="000726EA" w:rsidP="000B66BD">
            <w:pPr>
              <w:spacing w:afterLines="50" w:after="120" w:line="340" w:lineRule="atLeast"/>
              <w:jc w:val="both"/>
              <w:rPr>
                <w:rFonts w:ascii="SimSun" w:hAnsi="SimSun"/>
                <w:sz w:val="21"/>
                <w:szCs w:val="22"/>
              </w:rPr>
            </w:pPr>
            <w:r w:rsidRPr="00F45735">
              <w:rPr>
                <w:rFonts w:ascii="SimSun" w:hAnsi="SimSun"/>
                <w:sz w:val="21"/>
                <w:szCs w:val="22"/>
              </w:rPr>
              <w:t>2016</w:t>
            </w:r>
            <w:r w:rsidRPr="00F45735">
              <w:rPr>
                <w:rFonts w:ascii="SimSun" w:hAnsi="SimSun" w:hint="eastAsia"/>
                <w:sz w:val="21"/>
                <w:szCs w:val="22"/>
              </w:rPr>
              <w:t>年，有三个国际非政府组织和两个国家非政府组织在上届WIPO大会期间经认可成为新的常驻观察员，把拥有WIPO常驻观察员资格的国际非政府组织和国家非政府组织的数量分别提高到258和83</w:t>
            </w:r>
            <w:r w:rsidRPr="00F45735">
              <w:rPr>
                <w:rFonts w:ascii="SimSun" w:hAnsi="SimSun" w:hint="eastAsia"/>
                <w:bCs/>
                <w:sz w:val="21"/>
                <w:szCs w:val="22"/>
                <w:lang w:val="en-CA"/>
              </w:rPr>
              <w:t>。</w:t>
            </w:r>
          </w:p>
          <w:p w:rsidR="00945458" w:rsidRDefault="000726EA" w:rsidP="000B66BD">
            <w:pPr>
              <w:spacing w:afterLines="50" w:after="120" w:line="340" w:lineRule="atLeast"/>
              <w:jc w:val="both"/>
              <w:rPr>
                <w:rFonts w:ascii="SimSun" w:hAnsi="SimSun"/>
                <w:sz w:val="21"/>
                <w:szCs w:val="22"/>
              </w:rPr>
            </w:pPr>
            <w:r w:rsidRPr="00F45735">
              <w:rPr>
                <w:rFonts w:ascii="SimSun" w:hAnsi="SimSun" w:hint="eastAsia"/>
                <w:sz w:val="21"/>
                <w:szCs w:val="22"/>
              </w:rPr>
              <w:t>此外，还有两个非政府组织要求并获得了临时观察员地位，可以参加版权及相关权常设委员会</w:t>
            </w:r>
            <w:r w:rsidR="000A6C14">
              <w:rPr>
                <w:rFonts w:ascii="SimSun" w:hAnsi="SimSun" w:hint="eastAsia"/>
                <w:sz w:val="21"/>
                <w:szCs w:val="22"/>
              </w:rPr>
              <w:t>（</w:t>
            </w:r>
            <w:r w:rsidRPr="00F45735">
              <w:rPr>
                <w:rFonts w:ascii="SimSun" w:hAnsi="SimSun" w:hint="eastAsia"/>
                <w:sz w:val="21"/>
                <w:szCs w:val="22"/>
              </w:rPr>
              <w:t>SCCR</w:t>
            </w:r>
            <w:r w:rsidR="00383DDB">
              <w:rPr>
                <w:rFonts w:ascii="SimSun" w:hAnsi="SimSun" w:hint="eastAsia"/>
                <w:sz w:val="21"/>
                <w:szCs w:val="22"/>
              </w:rPr>
              <w:t>）</w:t>
            </w:r>
            <w:r w:rsidRPr="00F45735">
              <w:rPr>
                <w:rFonts w:ascii="SimSun" w:hAnsi="SimSun" w:hint="eastAsia"/>
                <w:sz w:val="21"/>
                <w:szCs w:val="22"/>
              </w:rPr>
              <w:t>。</w:t>
            </w:r>
          </w:p>
          <w:p w:rsidR="007113A3" w:rsidRPr="00F45735" w:rsidRDefault="000726EA" w:rsidP="00377E73">
            <w:pPr>
              <w:spacing w:afterLines="50" w:after="120" w:line="340" w:lineRule="atLeast"/>
              <w:jc w:val="both"/>
              <w:rPr>
                <w:rFonts w:ascii="SimSun" w:hAnsi="SimSun"/>
                <w:bCs/>
                <w:sz w:val="21"/>
                <w:szCs w:val="22"/>
              </w:rPr>
            </w:pPr>
            <w:r w:rsidRPr="00F45735">
              <w:rPr>
                <w:rFonts w:ascii="SimSun" w:hAnsi="SimSun" w:hint="eastAsia"/>
                <w:sz w:val="21"/>
                <w:szCs w:val="22"/>
              </w:rPr>
              <w:t>WIPO也采取措施使NGO参与一些WIPO主办的活动。总干事在2015年4月主持了与所有经认可的非政府组织举行的年度开放式会议，使与会者有机会与总干事就2015年WIPO的工作重点和目标展开直接对话，并对2014年的成就进行思考。</w:t>
            </w:r>
          </w:p>
        </w:tc>
        <w:tc>
          <w:tcPr>
            <w:tcW w:w="1800" w:type="dxa"/>
            <w:tcBorders>
              <w:bottom w:val="single" w:sz="4" w:space="0" w:color="auto"/>
            </w:tcBorders>
            <w:shd w:val="clear" w:color="auto" w:fill="auto"/>
          </w:tcPr>
          <w:p w:rsidR="007113A3" w:rsidRPr="00F45735" w:rsidRDefault="000726EA" w:rsidP="00377E73">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CDIP/1/3</w:t>
            </w:r>
          </w:p>
        </w:tc>
        <w:tc>
          <w:tcPr>
            <w:tcW w:w="1369" w:type="dxa"/>
            <w:tcBorders>
              <w:bottom w:val="single" w:sz="4" w:space="0" w:color="auto"/>
            </w:tcBorders>
            <w:shd w:val="clear" w:color="auto" w:fill="auto"/>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CDIP/3/5</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CDIP/6/3</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CDIP/12/2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CDIP/14/2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CDIP/16/2</w:t>
            </w:r>
          </w:p>
        </w:tc>
      </w:tr>
      <w:tr w:rsidR="007113A3" w:rsidRPr="00F45735" w:rsidTr="00120C75">
        <w:trPr>
          <w:jc w:val="center"/>
        </w:trPr>
        <w:tc>
          <w:tcPr>
            <w:tcW w:w="675" w:type="dxa"/>
            <w:shd w:val="clear" w:color="auto" w:fill="auto"/>
          </w:tcPr>
          <w:p w:rsidR="007113A3" w:rsidRPr="00F45735" w:rsidRDefault="007113A3" w:rsidP="00C05942">
            <w:pPr>
              <w:numPr>
                <w:ilvl w:val="0"/>
                <w:numId w:val="9"/>
              </w:numPr>
              <w:spacing w:after="50" w:line="340" w:lineRule="atLeast"/>
              <w:rPr>
                <w:rFonts w:ascii="SimSun" w:hAnsi="SimSun"/>
                <w:bCs/>
                <w:sz w:val="21"/>
                <w:szCs w:val="22"/>
                <w:lang w:val="en-CA" w:eastAsia="en-CA"/>
              </w:rPr>
            </w:pPr>
          </w:p>
        </w:tc>
        <w:tc>
          <w:tcPr>
            <w:tcW w:w="2494" w:type="dxa"/>
            <w:tcBorders>
              <w:right w:val="single" w:sz="4" w:space="0" w:color="auto"/>
            </w:tcBorders>
            <w:shd w:val="clear" w:color="auto" w:fill="auto"/>
          </w:tcPr>
          <w:p w:rsidR="007113A3" w:rsidRPr="00F45735" w:rsidRDefault="000726EA" w:rsidP="00B72D40">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考虑如何让WIPO发挥更大作用，以便寻找伙伴，本着透明和成员驱</w:t>
            </w:r>
            <w:r w:rsidRPr="00F45735">
              <w:rPr>
                <w:rFonts w:ascii="SimSun" w:hAnsi="SimSun" w:hint="eastAsia"/>
                <w:bCs/>
                <w:sz w:val="21"/>
                <w:szCs w:val="22"/>
                <w:lang w:val="en-CA"/>
              </w:rPr>
              <w:lastRenderedPageBreak/>
              <w:t>动的原则，并在不损害WIPO正在进行的各项活动的前提下，资助和实施与知识产权相关的援助项目。</w:t>
            </w:r>
          </w:p>
        </w:tc>
        <w:tc>
          <w:tcPr>
            <w:tcW w:w="2099" w:type="dxa"/>
            <w:tcBorders>
              <w:left w:val="single" w:sz="4" w:space="0" w:color="auto"/>
              <w:right w:val="single" w:sz="4" w:space="0" w:color="auto"/>
            </w:tcBorders>
            <w:shd w:val="clear" w:color="auto" w:fill="auto"/>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hint="eastAsia"/>
                <w:bCs/>
                <w:sz w:val="21"/>
                <w:szCs w:val="22"/>
                <w:lang w:val="en-CA" w:eastAsia="en-CA"/>
              </w:rPr>
              <w:lastRenderedPageBreak/>
              <w:t>尚未经委员会讨论。</w:t>
            </w:r>
          </w:p>
        </w:tc>
        <w:tc>
          <w:tcPr>
            <w:tcW w:w="6180" w:type="dxa"/>
            <w:tcBorders>
              <w:left w:val="single" w:sz="4" w:space="0" w:color="auto"/>
              <w:right w:val="single" w:sz="4" w:space="0" w:color="auto"/>
            </w:tcBorders>
            <w:shd w:val="clear" w:color="auto" w:fill="auto"/>
          </w:tcPr>
          <w:p w:rsidR="007113A3" w:rsidRPr="00F45735" w:rsidRDefault="000726EA" w:rsidP="00377E73">
            <w:pPr>
              <w:spacing w:afterLines="50" w:after="120" w:line="340" w:lineRule="atLeast"/>
              <w:jc w:val="both"/>
              <w:rPr>
                <w:rFonts w:ascii="SimSun" w:hAnsi="SimSun"/>
                <w:bCs/>
                <w:sz w:val="21"/>
                <w:szCs w:val="22"/>
              </w:rPr>
            </w:pPr>
            <w:r w:rsidRPr="00F45735">
              <w:rPr>
                <w:rFonts w:ascii="SimSun" w:hAnsi="SimSun" w:hint="eastAsia"/>
                <w:bCs/>
                <w:sz w:val="21"/>
                <w:szCs w:val="22"/>
                <w:lang w:val="en-CA"/>
              </w:rPr>
              <w:t>一旦就活动达成一致，便可启动落实工作。</w:t>
            </w:r>
          </w:p>
        </w:tc>
        <w:tc>
          <w:tcPr>
            <w:tcW w:w="1800" w:type="dxa"/>
            <w:shd w:val="clear" w:color="auto" w:fill="auto"/>
          </w:tcPr>
          <w:p w:rsidR="007113A3" w:rsidRPr="00F45735" w:rsidRDefault="000726EA" w:rsidP="00377E73">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CDIP/1/3</w:t>
            </w:r>
          </w:p>
        </w:tc>
        <w:tc>
          <w:tcPr>
            <w:tcW w:w="1369" w:type="dxa"/>
            <w:shd w:val="clear" w:color="auto" w:fill="auto"/>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hint="eastAsia"/>
                <w:bCs/>
                <w:sz w:val="21"/>
                <w:szCs w:val="22"/>
                <w:lang w:val="en-CA" w:eastAsia="en-CA"/>
              </w:rPr>
              <w:t>无</w:t>
            </w:r>
          </w:p>
        </w:tc>
      </w:tr>
      <w:tr w:rsidR="007113A3" w:rsidRPr="00F45735" w:rsidTr="007F471C">
        <w:trPr>
          <w:jc w:val="center"/>
        </w:trPr>
        <w:tc>
          <w:tcPr>
            <w:tcW w:w="675" w:type="dxa"/>
            <w:tcBorders>
              <w:bottom w:val="single" w:sz="4" w:space="0" w:color="auto"/>
            </w:tcBorders>
          </w:tcPr>
          <w:p w:rsidR="007113A3" w:rsidRPr="00F45735" w:rsidRDefault="007113A3" w:rsidP="00C05942">
            <w:pPr>
              <w:numPr>
                <w:ilvl w:val="0"/>
                <w:numId w:val="9"/>
              </w:numPr>
              <w:spacing w:after="50" w:line="340" w:lineRule="atLeast"/>
              <w:rPr>
                <w:rFonts w:ascii="SimSun" w:hAnsi="SimSun"/>
                <w:bCs/>
                <w:sz w:val="21"/>
                <w:szCs w:val="22"/>
                <w:lang w:val="en-CA" w:eastAsia="en-CA"/>
              </w:rPr>
            </w:pPr>
          </w:p>
        </w:tc>
        <w:tc>
          <w:tcPr>
            <w:tcW w:w="2494" w:type="dxa"/>
            <w:tcBorders>
              <w:bottom w:val="single" w:sz="4" w:space="0" w:color="auto"/>
              <w:right w:val="single" w:sz="4" w:space="0" w:color="auto"/>
            </w:tcBorders>
          </w:tcPr>
          <w:p w:rsidR="007113A3" w:rsidRPr="00F45735" w:rsidRDefault="000726EA" w:rsidP="00B72D40">
            <w:pPr>
              <w:spacing w:afterLines="50" w:after="120" w:line="340" w:lineRule="atLeast"/>
              <w:jc w:val="both"/>
              <w:rPr>
                <w:rFonts w:ascii="SimSun" w:hAnsi="SimSun"/>
                <w:bCs/>
                <w:sz w:val="21"/>
                <w:szCs w:val="22"/>
              </w:rPr>
            </w:pPr>
            <w:r w:rsidRPr="00F45735">
              <w:rPr>
                <w:rFonts w:ascii="SimSun" w:hAnsi="SimSun" w:hint="eastAsia"/>
                <w:bCs/>
                <w:sz w:val="21"/>
                <w:szCs w:val="22"/>
              </w:rPr>
              <w:t>根据WIPO作为联合国专门机构所具有的成员驱动的特点，</w:t>
            </w:r>
            <w:proofErr w:type="gramStart"/>
            <w:r w:rsidRPr="00F45735">
              <w:rPr>
                <w:rFonts w:ascii="SimSun" w:hAnsi="SimSun" w:hint="eastAsia"/>
                <w:bCs/>
                <w:sz w:val="21"/>
                <w:szCs w:val="22"/>
              </w:rPr>
              <w:t>国际局凡根据</w:t>
            </w:r>
            <w:proofErr w:type="gramEnd"/>
            <w:r w:rsidRPr="00F45735">
              <w:rPr>
                <w:rFonts w:ascii="SimSun" w:hAnsi="SimSun" w:hint="eastAsia"/>
                <w:bCs/>
                <w:sz w:val="21"/>
                <w:szCs w:val="22"/>
              </w:rPr>
              <w:t>成员国的请求所举办的涉及WIPO准则制定活动的各次正式和非正式会议或磋商，均应主要在日内瓦举行，并对所有成员开放和透明。如果这些会议在日内瓦以外举行，应提前很长时间通过官方渠道通知成员国，并征求其关于议程草案和活动安排的意见。</w:t>
            </w:r>
          </w:p>
        </w:tc>
        <w:tc>
          <w:tcPr>
            <w:tcW w:w="2099" w:type="dxa"/>
            <w:tcBorders>
              <w:left w:val="single" w:sz="4" w:space="0" w:color="auto"/>
              <w:bottom w:val="single" w:sz="4" w:space="0" w:color="auto"/>
              <w:right w:val="single" w:sz="4" w:space="0" w:color="auto"/>
            </w:tcBorders>
            <w:shd w:val="clear" w:color="auto" w:fill="auto"/>
          </w:tcPr>
          <w:p w:rsidR="007113A3" w:rsidRPr="00F45735"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已随进展报告进行了讨论</w:t>
            </w:r>
            <w:r w:rsidR="000A6C14">
              <w:rPr>
                <w:rFonts w:ascii="SimSun" w:hAnsi="SimSun" w:hint="eastAsia"/>
                <w:bCs/>
                <w:sz w:val="21"/>
                <w:szCs w:val="22"/>
              </w:rPr>
              <w:t>（</w:t>
            </w:r>
            <w:r w:rsidRPr="00F45735">
              <w:rPr>
                <w:rFonts w:ascii="SimSun" w:hAnsi="SimSun" w:hint="eastAsia"/>
                <w:bCs/>
                <w:sz w:val="21"/>
                <w:szCs w:val="22"/>
              </w:rPr>
              <w:t>文件CDIP/3/5、CDIP/6</w:t>
            </w:r>
            <w:r w:rsidR="00B94055">
              <w:rPr>
                <w:rFonts w:ascii="MS Mincho" w:eastAsia="MS Mincho" w:hAnsi="MS Mincho" w:cs="MS Mincho" w:hint="eastAsia"/>
                <w:bCs/>
                <w:sz w:val="21"/>
                <w:szCs w:val="22"/>
              </w:rPr>
              <w:t>‌</w:t>
            </w:r>
            <w:r w:rsidRPr="00F45735">
              <w:rPr>
                <w:rFonts w:ascii="SimSun" w:hAnsi="SimSun" w:hint="eastAsia"/>
                <w:bCs/>
                <w:sz w:val="21"/>
                <w:szCs w:val="22"/>
              </w:rPr>
              <w:t>/3和CDIP/8/2</w:t>
            </w:r>
            <w:r w:rsidR="00383DDB">
              <w:rPr>
                <w:rFonts w:ascii="SimSun" w:hAnsi="SimSun" w:hint="eastAsia"/>
                <w:bCs/>
                <w:sz w:val="21"/>
                <w:szCs w:val="22"/>
              </w:rPr>
              <w:t>）</w:t>
            </w:r>
          </w:p>
        </w:tc>
        <w:tc>
          <w:tcPr>
            <w:tcW w:w="6180" w:type="dxa"/>
            <w:tcBorders>
              <w:left w:val="single" w:sz="4" w:space="0" w:color="auto"/>
              <w:bottom w:val="single" w:sz="4" w:space="0" w:color="auto"/>
              <w:right w:val="single" w:sz="4" w:space="0" w:color="auto"/>
            </w:tcBorders>
            <w:shd w:val="clear" w:color="auto" w:fill="auto"/>
          </w:tcPr>
          <w:p w:rsidR="007113A3" w:rsidRPr="00F45735" w:rsidRDefault="000726EA" w:rsidP="00377E73">
            <w:pPr>
              <w:spacing w:afterLines="50" w:after="120" w:line="340" w:lineRule="atLeast"/>
              <w:jc w:val="both"/>
              <w:rPr>
                <w:rFonts w:ascii="SimSun" w:hAnsi="SimSun"/>
                <w:bCs/>
                <w:sz w:val="21"/>
                <w:szCs w:val="22"/>
              </w:rPr>
            </w:pPr>
            <w:r w:rsidRPr="00F45735">
              <w:rPr>
                <w:rFonts w:ascii="SimSun" w:hAnsi="SimSun" w:hint="eastAsia"/>
                <w:bCs/>
                <w:sz w:val="21"/>
                <w:szCs w:val="22"/>
              </w:rPr>
              <w:t>与此建议相关的一项效绩指标现已纳入计划21。</w:t>
            </w:r>
          </w:p>
        </w:tc>
        <w:tc>
          <w:tcPr>
            <w:tcW w:w="1800" w:type="dxa"/>
            <w:tcBorders>
              <w:bottom w:val="single" w:sz="4" w:space="0" w:color="auto"/>
            </w:tcBorders>
            <w:shd w:val="clear" w:color="auto" w:fill="auto"/>
          </w:tcPr>
          <w:p w:rsidR="007113A3" w:rsidRPr="00F45735" w:rsidRDefault="000726EA" w:rsidP="00377E73">
            <w:pPr>
              <w:spacing w:afterLines="50" w:after="120" w:line="340" w:lineRule="atLeast"/>
              <w:jc w:val="both"/>
              <w:rPr>
                <w:rFonts w:ascii="SimSun" w:hAnsi="SimSun"/>
                <w:bCs/>
                <w:sz w:val="21"/>
                <w:szCs w:val="22"/>
              </w:rPr>
            </w:pPr>
            <w:r w:rsidRPr="00F45735">
              <w:rPr>
                <w:rFonts w:ascii="SimSun" w:hAnsi="SimSun"/>
                <w:bCs/>
                <w:sz w:val="21"/>
                <w:szCs w:val="22"/>
              </w:rPr>
              <w:t>CDIP/1/3</w:t>
            </w:r>
          </w:p>
        </w:tc>
        <w:tc>
          <w:tcPr>
            <w:tcW w:w="1369" w:type="dxa"/>
            <w:tcBorders>
              <w:bottom w:val="single" w:sz="4" w:space="0" w:color="auto"/>
            </w:tcBorders>
          </w:tcPr>
          <w:p w:rsidR="007113A3" w:rsidRPr="00F45735" w:rsidRDefault="000726EA" w:rsidP="000B66BD">
            <w:pPr>
              <w:spacing w:afterLines="50" w:after="120" w:line="340" w:lineRule="atLeast"/>
              <w:jc w:val="both"/>
              <w:rPr>
                <w:rFonts w:ascii="SimSun" w:hAnsi="SimSun"/>
                <w:bCs/>
                <w:sz w:val="21"/>
                <w:szCs w:val="22"/>
              </w:rPr>
            </w:pPr>
            <w:r w:rsidRPr="00F45735">
              <w:rPr>
                <w:rFonts w:ascii="SimSun" w:hAnsi="SimSun"/>
                <w:bCs/>
                <w:sz w:val="21"/>
                <w:szCs w:val="22"/>
              </w:rPr>
              <w:t>CDIP/3/5</w:t>
            </w:r>
          </w:p>
          <w:p w:rsidR="007113A3" w:rsidRPr="00F45735" w:rsidRDefault="000726EA" w:rsidP="000B66BD">
            <w:pPr>
              <w:spacing w:afterLines="50" w:after="120" w:line="340" w:lineRule="atLeast"/>
              <w:jc w:val="both"/>
              <w:rPr>
                <w:rFonts w:ascii="SimSun" w:hAnsi="SimSun"/>
                <w:bCs/>
                <w:sz w:val="21"/>
                <w:szCs w:val="22"/>
              </w:rPr>
            </w:pPr>
            <w:r w:rsidRPr="00F45735">
              <w:rPr>
                <w:rFonts w:ascii="SimSun" w:hAnsi="SimSun"/>
                <w:bCs/>
                <w:sz w:val="21"/>
                <w:szCs w:val="22"/>
              </w:rPr>
              <w:t>CDIP/6/3</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CDIP/8/2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CDIP/10/2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CDIP/12/2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CDIP/14/2</w:t>
            </w:r>
          </w:p>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CDIP/16/2</w:t>
            </w:r>
          </w:p>
          <w:p w:rsidR="007113A3" w:rsidRPr="00F45735" w:rsidRDefault="007113A3" w:rsidP="000B66BD">
            <w:pPr>
              <w:spacing w:afterLines="50" w:after="120" w:line="340" w:lineRule="atLeast"/>
              <w:jc w:val="both"/>
              <w:rPr>
                <w:rFonts w:ascii="SimSun" w:hAnsi="SimSun"/>
                <w:bCs/>
                <w:sz w:val="21"/>
                <w:szCs w:val="22"/>
              </w:rPr>
            </w:pPr>
          </w:p>
        </w:tc>
      </w:tr>
      <w:tr w:rsidR="007113A3" w:rsidRPr="00F45735" w:rsidTr="007F471C">
        <w:trPr>
          <w:jc w:val="center"/>
        </w:trPr>
        <w:tc>
          <w:tcPr>
            <w:tcW w:w="675" w:type="dxa"/>
            <w:shd w:val="clear" w:color="auto" w:fill="auto"/>
          </w:tcPr>
          <w:p w:rsidR="007113A3" w:rsidRPr="00F45735" w:rsidRDefault="007113A3" w:rsidP="00C05942">
            <w:pPr>
              <w:numPr>
                <w:ilvl w:val="0"/>
                <w:numId w:val="9"/>
              </w:numPr>
              <w:spacing w:after="50" w:line="340" w:lineRule="atLeast"/>
              <w:rPr>
                <w:rFonts w:ascii="SimSun" w:hAnsi="SimSun"/>
                <w:sz w:val="21"/>
                <w:szCs w:val="22"/>
              </w:rPr>
            </w:pPr>
          </w:p>
        </w:tc>
        <w:tc>
          <w:tcPr>
            <w:tcW w:w="2494" w:type="dxa"/>
            <w:tcBorders>
              <w:right w:val="single" w:sz="4" w:space="0" w:color="auto"/>
            </w:tcBorders>
            <w:shd w:val="clear" w:color="auto" w:fill="auto"/>
          </w:tcPr>
          <w:p w:rsidR="007113A3" w:rsidRPr="00F45735" w:rsidRDefault="000726EA" w:rsidP="00B72D40">
            <w:pPr>
              <w:spacing w:afterLines="50" w:after="120" w:line="340" w:lineRule="atLeast"/>
              <w:jc w:val="both"/>
              <w:rPr>
                <w:rFonts w:ascii="SimSun" w:hAnsi="SimSun"/>
                <w:sz w:val="21"/>
                <w:szCs w:val="22"/>
              </w:rPr>
            </w:pPr>
            <w:r w:rsidRPr="00F45735">
              <w:rPr>
                <w:rFonts w:ascii="SimSun" w:hAnsi="SimSun" w:hint="eastAsia"/>
                <w:sz w:val="21"/>
                <w:szCs w:val="22"/>
              </w:rPr>
              <w:t>根据TRIPS协定第7条的规定，从更广泛的社会利益以及与发展有关的问题入手，处理知识</w:t>
            </w:r>
            <w:r w:rsidRPr="00F45735">
              <w:rPr>
                <w:rFonts w:ascii="SimSun" w:hAnsi="SimSun" w:hint="eastAsia"/>
                <w:sz w:val="21"/>
                <w:szCs w:val="22"/>
              </w:rPr>
              <w:lastRenderedPageBreak/>
              <w:t>产权执法问题，从而使“知识产权的保护和执法有助于促进技术创新和技术的转让与推广，使技术知识的生产者和使用者共同受益，有利于社会和经济福利，并有助于权利和义务的平衡。</w:t>
            </w:r>
          </w:p>
        </w:tc>
        <w:tc>
          <w:tcPr>
            <w:tcW w:w="2099" w:type="dxa"/>
            <w:tcBorders>
              <w:left w:val="single" w:sz="4" w:space="0" w:color="auto"/>
              <w:right w:val="single" w:sz="4" w:space="0" w:color="auto"/>
            </w:tcBorders>
            <w:shd w:val="clear" w:color="auto" w:fill="auto"/>
          </w:tcPr>
          <w:p w:rsidR="007113A3" w:rsidRPr="00F45735" w:rsidRDefault="000726EA" w:rsidP="00EC546E">
            <w:pPr>
              <w:spacing w:afterLines="50" w:after="120" w:line="340" w:lineRule="atLeast"/>
              <w:jc w:val="both"/>
              <w:rPr>
                <w:rFonts w:ascii="SimSun" w:hAnsi="SimSun"/>
                <w:bCs/>
                <w:sz w:val="21"/>
                <w:szCs w:val="22"/>
              </w:rPr>
            </w:pPr>
            <w:r w:rsidRPr="00F45735">
              <w:rPr>
                <w:rFonts w:ascii="SimSun" w:hAnsi="SimSun" w:hint="eastAsia"/>
                <w:bCs/>
                <w:sz w:val="21"/>
                <w:szCs w:val="22"/>
              </w:rPr>
              <w:lastRenderedPageBreak/>
              <w:t>尚未经委员会讨论。</w:t>
            </w:r>
          </w:p>
        </w:tc>
        <w:tc>
          <w:tcPr>
            <w:tcW w:w="6180" w:type="dxa"/>
            <w:tcBorders>
              <w:left w:val="single" w:sz="4" w:space="0" w:color="auto"/>
              <w:right w:val="single" w:sz="4" w:space="0" w:color="auto"/>
            </w:tcBorders>
            <w:shd w:val="clear" w:color="auto" w:fill="auto"/>
          </w:tcPr>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此建议在</w:t>
            </w:r>
            <w:r w:rsidRPr="00F45735">
              <w:rPr>
                <w:rFonts w:ascii="SimSun" w:hAnsi="SimSun" w:hint="eastAsia"/>
                <w:bCs/>
                <w:sz w:val="21"/>
                <w:szCs w:val="22"/>
              </w:rPr>
              <w:t>执法咨询委员会现已得到落实。</w:t>
            </w:r>
          </w:p>
          <w:p w:rsidR="007113A3" w:rsidRPr="00F45735"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执法咨询委员会的讨论已在建议45的框架内进行。</w:t>
            </w:r>
          </w:p>
          <w:p w:rsidR="00945458" w:rsidRDefault="000726EA" w:rsidP="000B66BD">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WIPO在计划17下的树立尊重知识产权的风尚领域的工作也以该</w:t>
            </w:r>
            <w:r w:rsidRPr="00F45735">
              <w:rPr>
                <w:rFonts w:ascii="SimSun" w:hAnsi="SimSun" w:hint="eastAsia"/>
                <w:bCs/>
                <w:sz w:val="21"/>
                <w:szCs w:val="22"/>
                <w:lang w:val="en-CA"/>
              </w:rPr>
              <w:lastRenderedPageBreak/>
              <w:t>建议为指导。</w:t>
            </w:r>
          </w:p>
          <w:p w:rsidR="007113A3" w:rsidRPr="00F45735" w:rsidRDefault="000726EA" w:rsidP="00377E73">
            <w:pPr>
              <w:spacing w:afterLines="50" w:after="120" w:line="340" w:lineRule="atLeast"/>
              <w:jc w:val="both"/>
              <w:rPr>
                <w:rFonts w:ascii="SimSun" w:hAnsi="SimSun"/>
                <w:bCs/>
                <w:sz w:val="21"/>
                <w:szCs w:val="22"/>
                <w:lang w:val="en-CA"/>
              </w:rPr>
            </w:pPr>
            <w:r w:rsidRPr="00F45735">
              <w:rPr>
                <w:rFonts w:ascii="SimSun" w:hAnsi="SimSun" w:hint="eastAsia"/>
                <w:bCs/>
                <w:sz w:val="21"/>
                <w:szCs w:val="22"/>
                <w:lang w:val="en-CA"/>
              </w:rPr>
              <w:t>此外，落实该建议的“与发展中国家和最不发达国家司法培训机构在知识产权教育和职业培训方面的合作”项目</w:t>
            </w:r>
            <w:r w:rsidR="000A6C14">
              <w:rPr>
                <w:rFonts w:ascii="SimSun" w:hAnsi="SimSun" w:hint="eastAsia"/>
                <w:bCs/>
                <w:sz w:val="21"/>
                <w:szCs w:val="22"/>
                <w:lang w:val="en-CA"/>
              </w:rPr>
              <w:t>（</w:t>
            </w:r>
            <w:r w:rsidRPr="00F45735">
              <w:rPr>
                <w:rFonts w:ascii="SimSun" w:hAnsi="SimSun" w:hint="eastAsia"/>
                <w:bCs/>
                <w:sz w:val="21"/>
                <w:szCs w:val="22"/>
                <w:lang w:val="en-CA"/>
              </w:rPr>
              <w:t>项目DA_3_10_45_01，载于文件CDIP/16/7</w:t>
            </w:r>
            <w:r w:rsidR="00383DDB">
              <w:rPr>
                <w:rFonts w:ascii="SimSun" w:hAnsi="SimSun" w:hint="eastAsia"/>
                <w:bCs/>
                <w:sz w:val="21"/>
                <w:szCs w:val="22"/>
                <w:lang w:val="en-CA"/>
              </w:rPr>
              <w:t>）</w:t>
            </w:r>
            <w:r w:rsidRPr="00F45735">
              <w:rPr>
                <w:rFonts w:ascii="SimSun" w:hAnsi="SimSun" w:hint="eastAsia"/>
                <w:bCs/>
                <w:sz w:val="21"/>
                <w:szCs w:val="22"/>
                <w:lang w:val="en-CA"/>
              </w:rPr>
              <w:t>已获</w:t>
            </w:r>
            <w:r w:rsidRPr="00F45735">
              <w:rPr>
                <w:rFonts w:ascii="SimSun" w:hAnsi="SimSun" w:hint="eastAsia"/>
                <w:bCs/>
                <w:sz w:val="21"/>
                <w:szCs w:val="22"/>
              </w:rPr>
              <w:t>CDIP第十七届会议批准</w:t>
            </w:r>
            <w:r w:rsidRPr="00F45735">
              <w:rPr>
                <w:rFonts w:ascii="SimSun" w:hAnsi="SimSun" w:hint="eastAsia"/>
                <w:bCs/>
                <w:sz w:val="21"/>
                <w:szCs w:val="22"/>
                <w:lang w:val="en-CA"/>
              </w:rPr>
              <w:t>。该项目自</w:t>
            </w:r>
            <w:r w:rsidRPr="00F45735">
              <w:rPr>
                <w:rFonts w:ascii="SimSun" w:hAnsi="SimSun" w:hint="eastAsia"/>
                <w:bCs/>
                <w:sz w:val="21"/>
                <w:szCs w:val="22"/>
              </w:rPr>
              <w:t>2016年7月开始落实。</w:t>
            </w:r>
          </w:p>
        </w:tc>
        <w:tc>
          <w:tcPr>
            <w:tcW w:w="1800" w:type="dxa"/>
            <w:shd w:val="clear" w:color="auto" w:fill="auto"/>
          </w:tcPr>
          <w:p w:rsidR="007113A3" w:rsidRPr="00F45735" w:rsidRDefault="000726EA" w:rsidP="00377E73">
            <w:pPr>
              <w:spacing w:afterLines="50" w:after="120" w:line="340" w:lineRule="atLeast"/>
              <w:jc w:val="both"/>
              <w:rPr>
                <w:rFonts w:ascii="SimSun" w:hAnsi="SimSun"/>
                <w:b/>
                <w:sz w:val="21"/>
                <w:szCs w:val="22"/>
              </w:rPr>
            </w:pPr>
            <w:r w:rsidRPr="00F45735">
              <w:rPr>
                <w:rFonts w:ascii="SimSun" w:hAnsi="SimSun"/>
                <w:bCs/>
                <w:sz w:val="21"/>
                <w:szCs w:val="22"/>
                <w:lang w:val="en-CA" w:eastAsia="en-CA"/>
              </w:rPr>
              <w:lastRenderedPageBreak/>
              <w:t>CDIP/1/3</w:t>
            </w:r>
          </w:p>
        </w:tc>
        <w:tc>
          <w:tcPr>
            <w:tcW w:w="1369" w:type="dxa"/>
            <w:shd w:val="clear" w:color="auto" w:fill="auto"/>
          </w:tcPr>
          <w:p w:rsidR="007113A3" w:rsidRPr="00F45735" w:rsidRDefault="000726EA" w:rsidP="000B66BD">
            <w:pPr>
              <w:spacing w:afterLines="50" w:after="120" w:line="340" w:lineRule="atLeast"/>
              <w:jc w:val="both"/>
              <w:rPr>
                <w:rFonts w:ascii="SimSun" w:hAnsi="SimSun"/>
                <w:bCs/>
                <w:sz w:val="21"/>
                <w:szCs w:val="22"/>
                <w:lang w:val="en-CA" w:eastAsia="en-CA"/>
              </w:rPr>
            </w:pPr>
            <w:r w:rsidRPr="00F45735">
              <w:rPr>
                <w:rFonts w:ascii="SimSun" w:hAnsi="SimSun"/>
                <w:bCs/>
                <w:sz w:val="21"/>
                <w:szCs w:val="22"/>
                <w:lang w:val="en-CA" w:eastAsia="en-CA"/>
              </w:rPr>
              <w:t>CDIP/18/2</w:t>
            </w:r>
          </w:p>
        </w:tc>
      </w:tr>
    </w:tbl>
    <w:p w:rsidR="007113A3" w:rsidRPr="000561F8" w:rsidRDefault="007113A3" w:rsidP="000561F8">
      <w:pPr>
        <w:spacing w:afterLines="50" w:after="120" w:line="340" w:lineRule="atLeast"/>
        <w:ind w:left="5103" w:firstLine="5670"/>
        <w:rPr>
          <w:rFonts w:ascii="KaiTi" w:eastAsia="KaiTi" w:hAnsi="KaiTi"/>
          <w:sz w:val="21"/>
          <w:szCs w:val="22"/>
        </w:rPr>
      </w:pPr>
    </w:p>
    <w:p w:rsidR="007113A3" w:rsidRPr="000561F8" w:rsidRDefault="000726EA" w:rsidP="000561F8">
      <w:pPr>
        <w:spacing w:afterLines="50" w:after="120" w:line="340" w:lineRule="atLeast"/>
        <w:ind w:left="5103" w:firstLine="5670"/>
        <w:rPr>
          <w:rFonts w:ascii="KaiTi" w:eastAsia="KaiTi" w:hAnsi="KaiTi"/>
          <w:sz w:val="21"/>
          <w:szCs w:val="22"/>
        </w:rPr>
      </w:pPr>
      <w:r w:rsidRPr="000561F8">
        <w:rPr>
          <w:rFonts w:ascii="KaiTi" w:eastAsia="KaiTi" w:hAnsi="KaiTi" w:hint="eastAsia"/>
          <w:sz w:val="21"/>
          <w:szCs w:val="22"/>
        </w:rPr>
        <w:t>［后接附件二］</w:t>
      </w:r>
    </w:p>
    <w:p w:rsidR="007113A3" w:rsidRPr="00F45735" w:rsidRDefault="007113A3">
      <w:pPr>
        <w:ind w:left="142" w:hanging="142"/>
        <w:outlineLvl w:val="0"/>
        <w:rPr>
          <w:rFonts w:ascii="SimSun" w:hAnsi="SimSun"/>
          <w:b/>
          <w:sz w:val="21"/>
          <w:szCs w:val="22"/>
          <w:lang w:val="en-SG"/>
        </w:rPr>
        <w:sectPr w:rsidR="007113A3" w:rsidRPr="00F45735" w:rsidSect="009E087F">
          <w:headerReference w:type="default" r:id="rId12"/>
          <w:footerReference w:type="default" r:id="rId13"/>
          <w:headerReference w:type="first" r:id="rId14"/>
          <w:pgSz w:w="16840" w:h="11907" w:orient="landscape" w:code="9"/>
          <w:pgMar w:top="1418" w:right="567" w:bottom="1134" w:left="1418" w:header="510" w:footer="1021" w:gutter="0"/>
          <w:pgNumType w:start="1"/>
          <w:cols w:space="720"/>
          <w:titlePg/>
          <w:docGrid w:linePitch="299"/>
        </w:sectPr>
      </w:pPr>
    </w:p>
    <w:p w:rsidR="00945458" w:rsidRPr="00B72D40" w:rsidRDefault="000726EA" w:rsidP="00B72D40">
      <w:pPr>
        <w:keepNext/>
        <w:spacing w:afterLines="50" w:after="120" w:line="340" w:lineRule="atLeast"/>
        <w:outlineLvl w:val="0"/>
        <w:rPr>
          <w:rFonts w:ascii="SimHei" w:eastAsia="SimHei" w:hAnsi="SimHei"/>
          <w:bCs/>
          <w:sz w:val="21"/>
          <w:szCs w:val="22"/>
        </w:rPr>
      </w:pPr>
      <w:r w:rsidRPr="00B72D40">
        <w:rPr>
          <w:rFonts w:ascii="SimHei" w:eastAsia="SimHei" w:hAnsi="SimHei"/>
          <w:sz w:val="21"/>
          <w:szCs w:val="22"/>
          <w:lang w:val="en-SG"/>
        </w:rPr>
        <w:lastRenderedPageBreak/>
        <w:t>2016</w:t>
      </w:r>
      <w:r w:rsidRPr="00B72D40">
        <w:rPr>
          <w:rFonts w:ascii="SimHei" w:eastAsia="SimHei" w:hAnsi="SimHei" w:hint="eastAsia"/>
          <w:sz w:val="21"/>
          <w:szCs w:val="22"/>
          <w:lang w:val="en-SG"/>
        </w:rPr>
        <w:t>年落实中的项目</w:t>
      </w:r>
    </w:p>
    <w:p w:rsidR="00945458" w:rsidRDefault="000726EA" w:rsidP="00B72D40">
      <w:pPr>
        <w:keepNext/>
        <w:spacing w:beforeLines="50" w:before="120" w:afterLines="50" w:after="120" w:line="340" w:lineRule="atLeast"/>
        <w:outlineLvl w:val="0"/>
        <w:rPr>
          <w:rFonts w:ascii="SimSun" w:hAnsi="SimSun"/>
          <w:bCs/>
          <w:sz w:val="21"/>
          <w:szCs w:val="22"/>
          <w:u w:val="single"/>
        </w:rPr>
      </w:pPr>
      <w:r w:rsidRPr="00F45735">
        <w:rPr>
          <w:rFonts w:ascii="SimSun" w:hAnsi="SimSun" w:hint="eastAsia"/>
          <w:bCs/>
          <w:sz w:val="21"/>
          <w:szCs w:val="22"/>
          <w:u w:val="single"/>
        </w:rPr>
        <w:t>落实中的项目</w:t>
      </w:r>
    </w:p>
    <w:p w:rsidR="007113A3" w:rsidRPr="00F45735" w:rsidRDefault="000726EA" w:rsidP="00B72D40">
      <w:pPr>
        <w:keepNext/>
        <w:spacing w:beforeLines="50" w:before="120" w:line="340" w:lineRule="atLeast"/>
        <w:rPr>
          <w:rFonts w:ascii="SimSun" w:hAnsi="SimSun"/>
          <w:sz w:val="21"/>
          <w:szCs w:val="22"/>
        </w:rPr>
      </w:pPr>
      <w:r w:rsidRPr="00F45735">
        <w:rPr>
          <w:rFonts w:ascii="SimSun" w:hAnsi="SimSun" w:hint="eastAsia"/>
          <w:sz w:val="21"/>
          <w:szCs w:val="22"/>
        </w:rPr>
        <w:t>(i)“关于使用适用技术科技信息作为应对已查明发展挑战的能力建设”项目——第二阶段。</w:t>
      </w:r>
    </w:p>
    <w:p w:rsidR="007113A3" w:rsidRPr="00F45735" w:rsidRDefault="000726EA" w:rsidP="000561F8">
      <w:pPr>
        <w:keepNext/>
        <w:spacing w:afterLines="50" w:after="120" w:line="340" w:lineRule="atLeast"/>
        <w:rPr>
          <w:rFonts w:ascii="SimSun" w:hAnsi="SimSun"/>
          <w:sz w:val="21"/>
          <w:szCs w:val="22"/>
        </w:rPr>
      </w:pPr>
      <w:r w:rsidRPr="00F45735">
        <w:rPr>
          <w:rFonts w:ascii="SimSun" w:hAnsi="SimSun" w:hint="eastAsia"/>
          <w:sz w:val="21"/>
          <w:szCs w:val="22"/>
        </w:rPr>
        <w:t>DA_19_30_31_03——建议19、30、31</w:t>
      </w:r>
    </w:p>
    <w:tbl>
      <w:tblPr>
        <w:tblW w:w="1422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6"/>
        <w:gridCol w:w="2287"/>
        <w:gridCol w:w="3567"/>
        <w:gridCol w:w="3860"/>
        <w:gridCol w:w="2022"/>
      </w:tblGrid>
      <w:tr w:rsidR="007113A3" w:rsidRPr="00B72D40" w:rsidTr="0040268B">
        <w:trPr>
          <w:cantSplit/>
          <w:tblHeader/>
        </w:trPr>
        <w:tc>
          <w:tcPr>
            <w:tcW w:w="2486"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b/>
                <w:sz w:val="21"/>
                <w:szCs w:val="22"/>
              </w:rPr>
            </w:pPr>
            <w:r w:rsidRPr="00B72D40">
              <w:rPr>
                <w:rFonts w:ascii="SimSun" w:hAnsi="SimSun" w:hint="eastAsia"/>
                <w:b/>
                <w:sz w:val="21"/>
                <w:szCs w:val="22"/>
              </w:rPr>
              <w:t>项目简述</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b/>
                <w:sz w:val="21"/>
                <w:szCs w:val="22"/>
              </w:rPr>
            </w:pPr>
            <w:r w:rsidRPr="00B72D40">
              <w:rPr>
                <w:rFonts w:ascii="SimSun" w:hAnsi="SimSun" w:hint="eastAsia"/>
                <w:b/>
                <w:sz w:val="21"/>
                <w:szCs w:val="22"/>
              </w:rPr>
              <w:t>落实情况</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eastAsia="Malgun Gothic"/>
                <w:b/>
                <w:kern w:val="2"/>
                <w:sz w:val="21"/>
                <w:szCs w:val="22"/>
                <w:lang w:eastAsia="ko-KR"/>
              </w:rPr>
            </w:pPr>
            <w:r w:rsidRPr="00B72D40">
              <w:rPr>
                <w:rFonts w:ascii="SimSun" w:hAnsi="SimSun" w:cs="SimSun" w:hint="eastAsia"/>
                <w:b/>
                <w:kern w:val="2"/>
                <w:sz w:val="21"/>
                <w:szCs w:val="22"/>
                <w:lang w:eastAsia="ko-KR"/>
              </w:rPr>
              <w:t>项目目标</w:t>
            </w:r>
          </w:p>
        </w:tc>
        <w:tc>
          <w:tcPr>
            <w:tcW w:w="3860"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b/>
                <w:sz w:val="21"/>
                <w:szCs w:val="22"/>
              </w:rPr>
            </w:pPr>
            <w:r w:rsidRPr="00B72D40">
              <w:rPr>
                <w:rFonts w:ascii="SimSun" w:hAnsi="SimSun" w:hint="eastAsia"/>
                <w:b/>
                <w:sz w:val="21"/>
                <w:szCs w:val="22"/>
              </w:rPr>
              <w:t>主要成就</w:t>
            </w:r>
          </w:p>
        </w:tc>
        <w:tc>
          <w:tcPr>
            <w:tcW w:w="2022"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b/>
                <w:sz w:val="21"/>
                <w:szCs w:val="22"/>
              </w:rPr>
            </w:pPr>
            <w:r w:rsidRPr="00B72D40">
              <w:rPr>
                <w:rFonts w:ascii="SimSun" w:hAnsi="SimSun" w:hint="eastAsia"/>
                <w:b/>
                <w:sz w:val="21"/>
                <w:szCs w:val="22"/>
              </w:rPr>
              <w:t>最后成果</w:t>
            </w:r>
          </w:p>
        </w:tc>
      </w:tr>
      <w:tr w:rsidR="007113A3" w:rsidRPr="00F45735" w:rsidTr="0040268B">
        <w:tc>
          <w:tcPr>
            <w:tcW w:w="2486" w:type="dxa"/>
            <w:tcBorders>
              <w:top w:val="single" w:sz="4" w:space="0" w:color="auto"/>
              <w:left w:val="single" w:sz="4" w:space="0" w:color="auto"/>
              <w:bottom w:val="single" w:sz="4" w:space="0" w:color="auto"/>
              <w:right w:val="single" w:sz="4" w:space="0" w:color="auto"/>
            </w:tcBorders>
            <w:shd w:val="clear" w:color="auto" w:fill="auto"/>
          </w:tcPr>
          <w:p w:rsidR="007113A3" w:rsidRPr="00F45735"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t>本项目在查明需求领域的基础上依据国家发展计划解决最不发达国家的发展问题。本项目旨在为提高最不发达国家管理、实施和利用科技信息的国家能力</w:t>
            </w:r>
            <w:proofErr w:type="gramStart"/>
            <w:r w:rsidRPr="00F45735">
              <w:rPr>
                <w:rFonts w:ascii="SimSun" w:hAnsi="SimSun" w:hint="eastAsia"/>
                <w:sz w:val="21"/>
                <w:szCs w:val="22"/>
              </w:rPr>
              <w:t>作出</w:t>
            </w:r>
            <w:proofErr w:type="gramEnd"/>
            <w:r w:rsidRPr="00F45735">
              <w:rPr>
                <w:rFonts w:ascii="SimSun" w:hAnsi="SimSun" w:hint="eastAsia"/>
                <w:sz w:val="21"/>
                <w:szCs w:val="22"/>
              </w:rPr>
              <w:t>贡献，以期在考虑这种技术的使用所产生的社会、文化和性别影响的前提下，与国家专家组和重点机构互动协作，建设其适当的技术基础，实现国家增长与发展的各项目标。项目的设想是，为某一国家的具体部门的特定需求领域实现一项适宜成果，乃是帮助各国政府和国家发展机构、社区以及</w:t>
            </w:r>
            <w:r w:rsidRPr="00F45735">
              <w:rPr>
                <w:rFonts w:ascii="SimSun" w:hAnsi="SimSun" w:hint="eastAsia"/>
                <w:sz w:val="21"/>
                <w:szCs w:val="22"/>
              </w:rPr>
              <w:lastRenderedPageBreak/>
              <w:t>个人使用科学和相关技术信息促进发展工作的行之有效的方法。</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945458"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lastRenderedPageBreak/>
              <w:t>自2014年7月开始落实。</w:t>
            </w:r>
          </w:p>
          <w:p w:rsidR="007113A3" w:rsidRPr="00F45735"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t>将于2017年7月完成。</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945458" w:rsidRDefault="000726EA" w:rsidP="000561F8">
            <w:pPr>
              <w:spacing w:afterLines="50" w:after="120" w:line="340" w:lineRule="atLeast"/>
              <w:jc w:val="both"/>
              <w:rPr>
                <w:rFonts w:ascii="SimSun" w:hAnsi="SimSun"/>
                <w:kern w:val="2"/>
                <w:sz w:val="21"/>
                <w:szCs w:val="22"/>
              </w:rPr>
            </w:pPr>
            <w:r w:rsidRPr="00F45735">
              <w:rPr>
                <w:rFonts w:ascii="SimSun" w:hAnsi="SimSun"/>
                <w:kern w:val="2"/>
                <w:sz w:val="21"/>
                <w:szCs w:val="22"/>
              </w:rPr>
              <w:t>(i)</w:t>
            </w:r>
            <w:r w:rsidRPr="00F45735">
              <w:rPr>
                <w:rFonts w:ascii="SimSun" w:hAnsi="SimSun" w:cs="SimSun" w:hint="eastAsia"/>
                <w:kern w:val="2"/>
                <w:sz w:val="21"/>
                <w:szCs w:val="22"/>
              </w:rPr>
              <w:t>为在更大程度上使用科技信息以解决国家查明的发展目标需求提供便利</w:t>
            </w:r>
            <w:r w:rsidRPr="00F45735">
              <w:rPr>
                <w:rFonts w:ascii="SimSun" w:hAnsi="SimSun" w:cs="Malgun Gothic" w:hint="eastAsia"/>
                <w:kern w:val="2"/>
                <w:sz w:val="21"/>
                <w:szCs w:val="22"/>
              </w:rPr>
              <w:t>；</w:t>
            </w:r>
          </w:p>
          <w:p w:rsidR="00945458" w:rsidRDefault="000726EA" w:rsidP="000561F8">
            <w:pPr>
              <w:spacing w:afterLines="50" w:after="120" w:line="340" w:lineRule="atLeast"/>
              <w:jc w:val="both"/>
              <w:rPr>
                <w:rFonts w:ascii="SimSun" w:hAnsi="SimSun"/>
                <w:kern w:val="2"/>
                <w:sz w:val="21"/>
                <w:szCs w:val="22"/>
              </w:rPr>
            </w:pPr>
            <w:r w:rsidRPr="00F45735">
              <w:rPr>
                <w:rFonts w:ascii="SimSun" w:hAnsi="SimSun"/>
                <w:kern w:val="2"/>
                <w:sz w:val="21"/>
                <w:szCs w:val="22"/>
              </w:rPr>
              <w:t>(ii)</w:t>
            </w:r>
            <w:r w:rsidRPr="00F45735">
              <w:rPr>
                <w:rFonts w:ascii="SimSun" w:hAnsi="SimSun" w:cs="SimSun" w:hint="eastAsia"/>
                <w:kern w:val="2"/>
                <w:sz w:val="21"/>
                <w:szCs w:val="22"/>
              </w:rPr>
              <w:t>在为解决已查明的需求而使用科技信息方面进行国家机构的能力建设</w:t>
            </w:r>
            <w:r w:rsidRPr="00F45735">
              <w:rPr>
                <w:rFonts w:ascii="SimSun" w:hAnsi="SimSun" w:cs="Malgun Gothic" w:hint="eastAsia"/>
                <w:kern w:val="2"/>
                <w:sz w:val="21"/>
                <w:szCs w:val="22"/>
              </w:rPr>
              <w:t>；</w:t>
            </w:r>
            <w:r w:rsidRPr="00F45735">
              <w:rPr>
                <w:rFonts w:ascii="SimSun" w:hAnsi="SimSun" w:cs="SimSun" w:hint="eastAsia"/>
                <w:kern w:val="2"/>
                <w:sz w:val="21"/>
                <w:szCs w:val="22"/>
              </w:rPr>
              <w:t>以及</w:t>
            </w:r>
          </w:p>
          <w:p w:rsidR="007113A3" w:rsidRPr="00F45735" w:rsidRDefault="000726EA" w:rsidP="000561F8">
            <w:pPr>
              <w:spacing w:afterLines="50" w:after="120" w:line="340" w:lineRule="atLeast"/>
              <w:jc w:val="both"/>
              <w:rPr>
                <w:rFonts w:ascii="SimSun" w:hAnsi="SimSun"/>
                <w:kern w:val="2"/>
                <w:sz w:val="21"/>
                <w:szCs w:val="22"/>
                <w:u w:val="single"/>
              </w:rPr>
            </w:pPr>
            <w:r w:rsidRPr="00F45735">
              <w:rPr>
                <w:rFonts w:ascii="SimSun" w:hAnsi="SimSun"/>
                <w:kern w:val="2"/>
                <w:sz w:val="21"/>
                <w:szCs w:val="22"/>
              </w:rPr>
              <w:t>(iii)</w:t>
            </w:r>
            <w:r w:rsidRPr="00F45735">
              <w:rPr>
                <w:rFonts w:ascii="SimSun" w:hAnsi="SimSun" w:cs="SimSun" w:hint="eastAsia"/>
                <w:kern w:val="2"/>
                <w:sz w:val="21"/>
                <w:szCs w:val="22"/>
              </w:rPr>
              <w:t>协调适用技术与科学信息的检索工作</w:t>
            </w:r>
            <w:r w:rsidRPr="00F45735">
              <w:rPr>
                <w:rFonts w:ascii="SimSun" w:hAnsi="SimSun" w:cs="Malgun Gothic" w:hint="eastAsia"/>
                <w:kern w:val="2"/>
                <w:sz w:val="21"/>
                <w:szCs w:val="22"/>
              </w:rPr>
              <w:t>，</w:t>
            </w:r>
            <w:r w:rsidRPr="00F45735">
              <w:rPr>
                <w:rFonts w:ascii="SimSun" w:hAnsi="SimSun" w:cs="SimSun" w:hint="eastAsia"/>
                <w:kern w:val="2"/>
                <w:sz w:val="21"/>
                <w:szCs w:val="22"/>
              </w:rPr>
              <w:t>并提供这一技术领域适宜的技术诀窍以采取实用有效的方式实施这项技术</w:t>
            </w:r>
            <w:r w:rsidRPr="00F45735">
              <w:rPr>
                <w:rFonts w:ascii="SimSun" w:hAnsi="SimSun" w:cs="Malgun Gothic" w:hint="eastAsia"/>
                <w:kern w:val="2"/>
                <w:sz w:val="21"/>
                <w:szCs w:val="22"/>
              </w:rPr>
              <w:t>。</w:t>
            </w:r>
          </w:p>
        </w:tc>
        <w:tc>
          <w:tcPr>
            <w:tcW w:w="3860" w:type="dxa"/>
            <w:tcBorders>
              <w:top w:val="single" w:sz="4" w:space="0" w:color="auto"/>
              <w:left w:val="single" w:sz="4" w:space="0" w:color="auto"/>
              <w:bottom w:val="single" w:sz="4" w:space="0" w:color="auto"/>
              <w:right w:val="single" w:sz="4" w:space="0" w:color="auto"/>
            </w:tcBorders>
            <w:shd w:val="clear" w:color="auto" w:fill="auto"/>
          </w:tcPr>
          <w:p w:rsidR="00945458"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t>按照项目文件</w:t>
            </w:r>
            <w:r w:rsidR="000A6C14">
              <w:rPr>
                <w:rFonts w:ascii="SimSun" w:hAnsi="SimSun" w:hint="eastAsia"/>
                <w:sz w:val="21"/>
                <w:szCs w:val="22"/>
              </w:rPr>
              <w:t>（</w:t>
            </w:r>
            <w:r w:rsidRPr="00F45735">
              <w:rPr>
                <w:rFonts w:ascii="SimSun" w:hAnsi="SimSun" w:hint="eastAsia"/>
                <w:sz w:val="21"/>
                <w:szCs w:val="22"/>
              </w:rPr>
              <w:t>CDIP/13/9</w:t>
            </w:r>
            <w:r w:rsidR="00383DDB">
              <w:rPr>
                <w:rFonts w:ascii="SimSun" w:hAnsi="SimSun" w:hint="eastAsia"/>
                <w:sz w:val="21"/>
                <w:szCs w:val="22"/>
              </w:rPr>
              <w:t>）</w:t>
            </w:r>
            <w:r w:rsidRPr="00F45735">
              <w:rPr>
                <w:rFonts w:ascii="SimSun" w:hAnsi="SimSun" w:hint="eastAsia"/>
                <w:sz w:val="21"/>
                <w:szCs w:val="22"/>
              </w:rPr>
              <w:t>中确定的明确的遴选标准选出了埃塞俄比亚、卢旺达和坦桑尼亚等三个参与国。</w:t>
            </w:r>
          </w:p>
          <w:p w:rsidR="00945458"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t>项目在各自首都举行的国家磋商会议期间在这三个国家分别启动。</w:t>
            </w:r>
          </w:p>
          <w:p w:rsidR="00945458"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t>在这三个国家成立了由关键利益攸关者组成的国家专家组</w:t>
            </w:r>
            <w:r w:rsidR="000A6C14">
              <w:rPr>
                <w:rFonts w:ascii="SimSun" w:hAnsi="SimSun" w:hint="eastAsia"/>
                <w:sz w:val="21"/>
                <w:szCs w:val="22"/>
              </w:rPr>
              <w:t>（</w:t>
            </w:r>
            <w:r w:rsidRPr="00F45735">
              <w:rPr>
                <w:rFonts w:ascii="SimSun" w:hAnsi="SimSun" w:hint="eastAsia"/>
                <w:sz w:val="21"/>
                <w:szCs w:val="22"/>
              </w:rPr>
              <w:t>NEG</w:t>
            </w:r>
            <w:r w:rsidR="00383DDB">
              <w:rPr>
                <w:rFonts w:ascii="SimSun" w:hAnsi="SimSun" w:hint="eastAsia"/>
                <w:sz w:val="21"/>
                <w:szCs w:val="22"/>
              </w:rPr>
              <w:t>）</w:t>
            </w:r>
            <w:r w:rsidRPr="00F45735">
              <w:rPr>
                <w:rFonts w:ascii="SimSun" w:hAnsi="SimSun" w:hint="eastAsia"/>
                <w:sz w:val="21"/>
                <w:szCs w:val="22"/>
              </w:rPr>
              <w:t>，以协调项目落实工作。</w:t>
            </w:r>
          </w:p>
          <w:p w:rsidR="00945458"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t>秘书处征聘了国际和国家顾问。</w:t>
            </w:r>
          </w:p>
          <w:p w:rsidR="00945458"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t>在三个受益国的需求确定方面取得了进展，并在确定的六个技术需求方面分别准备了专利检索请求。</w:t>
            </w:r>
          </w:p>
          <w:p w:rsidR="007113A3" w:rsidRPr="00F45735"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t>技术能力建设会议已经在受益国召开，包括和其他国家机构，如高校的合作，关注获取促进技术能力建设的科技信息带来的益处。</w:t>
            </w:r>
          </w:p>
        </w:tc>
        <w:tc>
          <w:tcPr>
            <w:tcW w:w="2022" w:type="dxa"/>
            <w:tcBorders>
              <w:top w:val="single" w:sz="4" w:space="0" w:color="auto"/>
              <w:left w:val="single" w:sz="4" w:space="0" w:color="auto"/>
              <w:bottom w:val="single" w:sz="4" w:space="0" w:color="auto"/>
              <w:right w:val="single" w:sz="4" w:space="0" w:color="auto"/>
            </w:tcBorders>
            <w:shd w:val="clear" w:color="auto" w:fill="auto"/>
          </w:tcPr>
          <w:p w:rsidR="007113A3" w:rsidRPr="00F45735" w:rsidRDefault="007113A3" w:rsidP="000561F8">
            <w:pPr>
              <w:spacing w:afterLines="50" w:after="120" w:line="340" w:lineRule="atLeast"/>
              <w:ind w:left="567"/>
              <w:jc w:val="both"/>
              <w:rPr>
                <w:rFonts w:ascii="SimSun" w:hAnsi="SimSun"/>
                <w:sz w:val="21"/>
                <w:szCs w:val="22"/>
              </w:rPr>
            </w:pPr>
          </w:p>
        </w:tc>
      </w:tr>
    </w:tbl>
    <w:p w:rsidR="007113A3" w:rsidRPr="00F45735" w:rsidRDefault="000726EA" w:rsidP="00B72D40">
      <w:pPr>
        <w:keepNext/>
        <w:spacing w:beforeLines="50" w:before="120" w:line="340" w:lineRule="atLeast"/>
        <w:rPr>
          <w:rFonts w:ascii="SimSun" w:hAnsi="SimSun"/>
          <w:sz w:val="21"/>
          <w:szCs w:val="22"/>
        </w:rPr>
      </w:pPr>
      <w:r w:rsidRPr="00F45735">
        <w:rPr>
          <w:rFonts w:ascii="SimSun" w:hAnsi="SimSun" w:hint="eastAsia"/>
          <w:sz w:val="21"/>
          <w:szCs w:val="22"/>
        </w:rPr>
        <w:lastRenderedPageBreak/>
        <w:t>(ii)知识产权与社会经济发展——第二阶段</w:t>
      </w:r>
    </w:p>
    <w:p w:rsidR="007113A3" w:rsidRPr="00F45735" w:rsidRDefault="000726EA" w:rsidP="000561F8">
      <w:pPr>
        <w:keepNext/>
        <w:spacing w:afterLines="50" w:after="120" w:line="340" w:lineRule="atLeast"/>
        <w:rPr>
          <w:rFonts w:ascii="SimSun" w:hAnsi="SimSun"/>
          <w:sz w:val="21"/>
          <w:szCs w:val="22"/>
        </w:rPr>
      </w:pPr>
      <w:r w:rsidRPr="00F45735">
        <w:rPr>
          <w:rFonts w:ascii="SimSun" w:hAnsi="SimSun" w:hint="eastAsia"/>
          <w:sz w:val="21"/>
          <w:szCs w:val="22"/>
        </w:rPr>
        <w:t>DA_35_37_02——建议35、37</w:t>
      </w:r>
    </w:p>
    <w:tbl>
      <w:tblPr>
        <w:tblW w:w="1422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5"/>
        <w:gridCol w:w="2268"/>
        <w:gridCol w:w="3544"/>
        <w:gridCol w:w="3969"/>
        <w:gridCol w:w="1936"/>
      </w:tblGrid>
      <w:tr w:rsidR="007113A3" w:rsidRPr="00B72D40" w:rsidTr="00EC546E">
        <w:tc>
          <w:tcPr>
            <w:tcW w:w="2505"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0561F8">
            <w:pPr>
              <w:spacing w:beforeLines="50" w:before="120" w:afterLines="50" w:after="120" w:line="340" w:lineRule="atLeast"/>
              <w:rPr>
                <w:rFonts w:ascii="SimSun" w:hAnsi="SimSun"/>
                <w:b/>
                <w:sz w:val="21"/>
                <w:szCs w:val="22"/>
              </w:rPr>
            </w:pPr>
            <w:r w:rsidRPr="00B72D40">
              <w:rPr>
                <w:rFonts w:ascii="SimSun" w:hAnsi="SimSun" w:hint="eastAsia"/>
                <w:b/>
                <w:sz w:val="21"/>
                <w:szCs w:val="22"/>
              </w:rPr>
              <w:t>落实状况</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项目目标</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0561F8">
            <w:pPr>
              <w:spacing w:beforeLines="50" w:before="120" w:afterLines="50" w:after="120" w:line="340" w:lineRule="atLeast"/>
              <w:rPr>
                <w:rFonts w:ascii="SimSun" w:hAnsi="SimSun"/>
                <w:b/>
                <w:sz w:val="21"/>
                <w:szCs w:val="22"/>
              </w:rPr>
            </w:pPr>
            <w:r w:rsidRPr="00B72D40">
              <w:rPr>
                <w:rFonts w:ascii="SimSun" w:hAnsi="SimSun" w:hint="eastAsia"/>
                <w:b/>
                <w:sz w:val="21"/>
                <w:szCs w:val="22"/>
              </w:rPr>
              <w:t>最后成果</w:t>
            </w:r>
          </w:p>
        </w:tc>
      </w:tr>
      <w:tr w:rsidR="007113A3" w:rsidRPr="00F45735" w:rsidTr="00EC546E">
        <w:tc>
          <w:tcPr>
            <w:tcW w:w="2505" w:type="dxa"/>
            <w:tcBorders>
              <w:top w:val="single" w:sz="4" w:space="0" w:color="auto"/>
              <w:left w:val="single" w:sz="4" w:space="0" w:color="auto"/>
              <w:bottom w:val="single" w:sz="4" w:space="0" w:color="auto"/>
              <w:right w:val="single" w:sz="4" w:space="0" w:color="auto"/>
            </w:tcBorders>
            <w:shd w:val="clear" w:color="auto" w:fill="auto"/>
          </w:tcPr>
          <w:p w:rsidR="007113A3" w:rsidRPr="00F45735" w:rsidRDefault="000726EA" w:rsidP="000561F8">
            <w:pPr>
              <w:spacing w:afterLines="50" w:after="120" w:line="340" w:lineRule="atLeast"/>
              <w:jc w:val="both"/>
              <w:rPr>
                <w:rFonts w:ascii="SimSun" w:hAnsi="SimSun"/>
                <w:kern w:val="2"/>
                <w:sz w:val="21"/>
                <w:szCs w:val="22"/>
              </w:rPr>
            </w:pPr>
            <w:r w:rsidRPr="00F45735">
              <w:rPr>
                <w:rFonts w:ascii="SimSun" w:hAnsi="SimSun" w:hint="eastAsia"/>
                <w:iCs/>
                <w:sz w:val="21"/>
                <w:szCs w:val="22"/>
              </w:rPr>
              <w:t>本项目是已于2013年底完成的“知识产权与社会经济发展”项目</w:t>
            </w:r>
            <w:r w:rsidR="000A6C14">
              <w:rPr>
                <w:rFonts w:ascii="SimSun" w:hAnsi="SimSun" w:hint="eastAsia"/>
                <w:iCs/>
                <w:sz w:val="21"/>
                <w:szCs w:val="22"/>
              </w:rPr>
              <w:t>（</w:t>
            </w:r>
            <w:r w:rsidRPr="00F45735">
              <w:rPr>
                <w:rFonts w:ascii="SimSun" w:hAnsi="SimSun" w:hint="eastAsia"/>
                <w:iCs/>
                <w:sz w:val="21"/>
                <w:szCs w:val="22"/>
              </w:rPr>
              <w:t>CDIP/5/7</w:t>
            </w:r>
            <w:r w:rsidR="00C05942">
              <w:rPr>
                <w:rFonts w:ascii="SimSun" w:hAnsi="SimSun" w:hint="eastAsia"/>
                <w:iCs/>
                <w:sz w:val="21"/>
                <w:szCs w:val="22"/>
              </w:rPr>
              <w:t xml:space="preserve"> </w:t>
            </w:r>
            <w:r w:rsidRPr="00F45735">
              <w:rPr>
                <w:rFonts w:ascii="SimSun" w:hAnsi="SimSun" w:hint="eastAsia"/>
                <w:iCs/>
                <w:sz w:val="21"/>
                <w:szCs w:val="22"/>
              </w:rPr>
              <w:t>rev.1</w:t>
            </w:r>
            <w:r w:rsidR="00383DDB">
              <w:rPr>
                <w:rFonts w:ascii="SimSun" w:hAnsi="SimSun" w:hint="eastAsia"/>
                <w:iCs/>
                <w:sz w:val="21"/>
                <w:szCs w:val="22"/>
              </w:rPr>
              <w:t>）</w:t>
            </w:r>
            <w:r w:rsidRPr="00F45735">
              <w:rPr>
                <w:rFonts w:ascii="SimSun" w:hAnsi="SimSun" w:hint="eastAsia"/>
                <w:iCs/>
                <w:sz w:val="21"/>
                <w:szCs w:val="22"/>
              </w:rPr>
              <w:t>的后续项目，仍属于国家和地区研究的总项目。这些研究力求缩小决策者在制定和实施促进发展的知识产权制度时所面临的知识鸿沟。</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13A3" w:rsidRPr="00F45735"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t>自2015年1月开始落实。</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45458" w:rsidRDefault="000726EA" w:rsidP="000561F8">
            <w:pPr>
              <w:spacing w:afterLines="50" w:after="120" w:line="340" w:lineRule="atLeast"/>
              <w:jc w:val="both"/>
              <w:rPr>
                <w:rFonts w:ascii="SimSun" w:hAnsi="SimSun"/>
                <w:bCs/>
                <w:sz w:val="21"/>
                <w:szCs w:val="22"/>
              </w:rPr>
            </w:pPr>
            <w:r w:rsidRPr="00F45735">
              <w:rPr>
                <w:rFonts w:ascii="SimSun" w:hAnsi="SimSun" w:hint="eastAsia"/>
                <w:bCs/>
                <w:sz w:val="21"/>
                <w:szCs w:val="22"/>
              </w:rPr>
              <w:t>加强了解知识产权政策的经济影响，</w:t>
            </w:r>
            <w:proofErr w:type="gramStart"/>
            <w:r w:rsidRPr="00F45735">
              <w:rPr>
                <w:rFonts w:ascii="SimSun" w:hAnsi="SimSun" w:hint="eastAsia"/>
                <w:bCs/>
                <w:sz w:val="21"/>
                <w:szCs w:val="22"/>
              </w:rPr>
              <w:t>作出</w:t>
            </w:r>
            <w:proofErr w:type="gramEnd"/>
            <w:r w:rsidRPr="00F45735">
              <w:rPr>
                <w:rFonts w:ascii="SimSun" w:hAnsi="SimSun" w:hint="eastAsia"/>
                <w:bCs/>
                <w:sz w:val="21"/>
                <w:szCs w:val="22"/>
              </w:rPr>
              <w:t>更知情的决策。</w:t>
            </w:r>
          </w:p>
          <w:p w:rsidR="00945458" w:rsidRDefault="000726EA" w:rsidP="000561F8">
            <w:pPr>
              <w:spacing w:afterLines="50" w:after="120" w:line="340" w:lineRule="atLeast"/>
              <w:jc w:val="both"/>
              <w:rPr>
                <w:rFonts w:ascii="SimSun" w:hAnsi="SimSun"/>
                <w:kern w:val="2"/>
                <w:sz w:val="21"/>
                <w:szCs w:val="22"/>
              </w:rPr>
            </w:pPr>
            <w:r w:rsidRPr="00F45735">
              <w:rPr>
                <w:rFonts w:ascii="SimSun" w:hAnsi="SimSun" w:cs="SimSun" w:hint="eastAsia"/>
                <w:kern w:val="2"/>
                <w:sz w:val="21"/>
                <w:szCs w:val="22"/>
              </w:rPr>
              <w:t>一个附带目标是要</w:t>
            </w:r>
            <w:bookmarkStart w:id="6" w:name="_GoBack"/>
            <w:bookmarkEnd w:id="6"/>
            <w:r w:rsidRPr="00F45735">
              <w:rPr>
                <w:rFonts w:ascii="SimSun" w:hAnsi="SimSun" w:cs="SimSun" w:hint="eastAsia"/>
                <w:kern w:val="2"/>
                <w:sz w:val="21"/>
                <w:szCs w:val="22"/>
              </w:rPr>
              <w:t>在迄今为止几乎没有进行有关知识产权的经济研究工作的国家创建并维持分析能力</w:t>
            </w:r>
            <w:r w:rsidRPr="00F45735">
              <w:rPr>
                <w:rFonts w:ascii="SimSun" w:hAnsi="SimSun" w:cs="Malgun Gothic" w:hint="eastAsia"/>
                <w:kern w:val="2"/>
                <w:sz w:val="21"/>
                <w:szCs w:val="22"/>
              </w:rPr>
              <w:t>。</w:t>
            </w:r>
          </w:p>
          <w:p w:rsidR="007113A3" w:rsidRPr="00F45735" w:rsidRDefault="000726EA" w:rsidP="000561F8">
            <w:pPr>
              <w:spacing w:afterLines="50" w:after="120" w:line="340" w:lineRule="atLeast"/>
              <w:jc w:val="both"/>
              <w:rPr>
                <w:rFonts w:ascii="SimSun" w:hAnsi="SimSun"/>
                <w:kern w:val="2"/>
                <w:sz w:val="21"/>
                <w:szCs w:val="22"/>
                <w:u w:val="single"/>
              </w:rPr>
            </w:pPr>
            <w:r w:rsidRPr="00F45735">
              <w:rPr>
                <w:rFonts w:ascii="SimSun" w:hAnsi="SimSun" w:cs="SimSun" w:hint="eastAsia"/>
                <w:kern w:val="2"/>
                <w:sz w:val="21"/>
                <w:szCs w:val="22"/>
              </w:rPr>
              <w:t>尽管本项目中的其他受益方包括非政府组织</w:t>
            </w:r>
            <w:r w:rsidRPr="00F45735">
              <w:rPr>
                <w:rFonts w:ascii="SimSun" w:hAnsi="SimSun" w:cs="Malgun Gothic" w:hint="eastAsia"/>
                <w:kern w:val="2"/>
                <w:sz w:val="21"/>
                <w:szCs w:val="22"/>
              </w:rPr>
              <w:t>、</w:t>
            </w:r>
            <w:r w:rsidRPr="00F45735">
              <w:rPr>
                <w:rFonts w:ascii="SimSun" w:hAnsi="SimSun" w:cs="SimSun" w:hint="eastAsia"/>
                <w:kern w:val="2"/>
                <w:sz w:val="21"/>
                <w:szCs w:val="22"/>
              </w:rPr>
              <w:t>学术界经济学家和整体大众</w:t>
            </w:r>
            <w:r w:rsidRPr="00F45735">
              <w:rPr>
                <w:rFonts w:ascii="SimSun" w:hAnsi="SimSun" w:cs="Malgun Gothic" w:hint="eastAsia"/>
                <w:kern w:val="2"/>
                <w:sz w:val="21"/>
                <w:szCs w:val="22"/>
              </w:rPr>
              <w:t>，</w:t>
            </w:r>
            <w:r w:rsidRPr="00F45735">
              <w:rPr>
                <w:rFonts w:ascii="SimSun" w:hAnsi="SimSun" w:cs="SimSun" w:hint="eastAsia"/>
                <w:kern w:val="2"/>
                <w:sz w:val="21"/>
                <w:szCs w:val="22"/>
              </w:rPr>
              <w:t>但它主要针对的是决策者及其顾问</w:t>
            </w:r>
            <w:r w:rsidRPr="00F45735">
              <w:rPr>
                <w:rFonts w:ascii="SimSun" w:hAnsi="SimSun" w:cs="Malgun Gothic" w:hint="eastAsia"/>
                <w:kern w:val="2"/>
                <w:sz w:val="21"/>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45458" w:rsidRDefault="000726EA" w:rsidP="000561F8">
            <w:pPr>
              <w:pStyle w:val="Default"/>
              <w:autoSpaceDE/>
              <w:autoSpaceDN/>
              <w:adjustRightInd/>
              <w:spacing w:afterLines="50" w:after="120" w:line="340" w:lineRule="atLeast"/>
              <w:jc w:val="both"/>
              <w:rPr>
                <w:rFonts w:ascii="SimSun" w:eastAsia="SimSun" w:hAnsi="SimSun"/>
                <w:sz w:val="21"/>
                <w:szCs w:val="22"/>
                <w:lang w:eastAsia="zh-CN"/>
              </w:rPr>
            </w:pPr>
            <w:r w:rsidRPr="00F45735">
              <w:rPr>
                <w:rFonts w:ascii="SimSun" w:eastAsia="SimSun" w:hAnsi="SimSun" w:cs="SimSun" w:hint="eastAsia"/>
                <w:sz w:val="21"/>
                <w:szCs w:val="22"/>
                <w:lang w:eastAsia="zh-CN"/>
              </w:rPr>
              <w:t>在哥伦比亚、波兰、泰国和菲律宾开展了新的研究工作，对这些国家政府的请求予以了回应。</w:t>
            </w:r>
          </w:p>
          <w:p w:rsidR="007113A3" w:rsidRPr="00F45735"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t>为这些研究工作派出了首批调查团，包括举办当地讲习班，就研究重点将关键利益攸关者汇集一堂。</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7113A3" w:rsidRPr="00F45735" w:rsidRDefault="007113A3" w:rsidP="000561F8">
            <w:pPr>
              <w:spacing w:afterLines="50" w:after="120" w:line="340" w:lineRule="atLeast"/>
              <w:jc w:val="both"/>
              <w:rPr>
                <w:rFonts w:ascii="SimSun" w:hAnsi="SimSun"/>
                <w:sz w:val="21"/>
                <w:szCs w:val="22"/>
              </w:rPr>
            </w:pPr>
          </w:p>
        </w:tc>
      </w:tr>
    </w:tbl>
    <w:p w:rsidR="007113A3" w:rsidRPr="00F45735" w:rsidRDefault="000726EA" w:rsidP="00B72D40">
      <w:pPr>
        <w:keepNext/>
        <w:spacing w:beforeLines="50" w:before="120" w:line="340" w:lineRule="atLeast"/>
        <w:rPr>
          <w:rFonts w:ascii="SimSun" w:hAnsi="SimSun"/>
          <w:sz w:val="21"/>
          <w:szCs w:val="22"/>
        </w:rPr>
      </w:pPr>
      <w:r w:rsidRPr="00F45735">
        <w:rPr>
          <w:rFonts w:ascii="SimSun" w:hAnsi="SimSun" w:hint="eastAsia"/>
          <w:sz w:val="21"/>
          <w:szCs w:val="22"/>
        </w:rPr>
        <w:t>(iii)</w:t>
      </w:r>
      <w:r w:rsidRPr="00B72D40">
        <w:rPr>
          <w:rFonts w:ascii="SimSun" w:hAnsi="SimSun" w:hint="eastAsia"/>
          <w:sz w:val="21"/>
          <w:szCs w:val="22"/>
        </w:rPr>
        <w:t>知识产权</w:t>
      </w:r>
      <w:r w:rsidRPr="00F45735">
        <w:rPr>
          <w:rFonts w:ascii="SimSun" w:hAnsi="SimSun" w:cs="SimSun" w:hint="eastAsia"/>
          <w:sz w:val="21"/>
          <w:szCs w:val="22"/>
        </w:rPr>
        <w:t>、旅游业与文化：在埃及和其他发展中国家支持发展目标、推广文化遗产</w:t>
      </w:r>
    </w:p>
    <w:p w:rsidR="007113A3" w:rsidRPr="00F45735" w:rsidRDefault="000726EA" w:rsidP="000561F8">
      <w:pPr>
        <w:keepNext/>
        <w:spacing w:afterLines="50" w:after="120" w:line="340" w:lineRule="atLeast"/>
        <w:rPr>
          <w:rFonts w:ascii="SimSun" w:hAnsi="SimSun"/>
          <w:sz w:val="21"/>
          <w:szCs w:val="22"/>
        </w:rPr>
      </w:pPr>
      <w:r w:rsidRPr="00F45735">
        <w:rPr>
          <w:rFonts w:ascii="SimSun" w:hAnsi="SimSun" w:hint="eastAsia"/>
          <w:sz w:val="21"/>
          <w:szCs w:val="22"/>
        </w:rPr>
        <w:t>DA_1_10_12_40_01——建议1、10,12、40</w:t>
      </w:r>
    </w:p>
    <w:tbl>
      <w:tblPr>
        <w:tblW w:w="1422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6"/>
        <w:gridCol w:w="2287"/>
        <w:gridCol w:w="3567"/>
        <w:gridCol w:w="3459"/>
        <w:gridCol w:w="2423"/>
      </w:tblGrid>
      <w:tr w:rsidR="007113A3" w:rsidRPr="00B72D40">
        <w:trPr>
          <w:tblHeader/>
        </w:trPr>
        <w:tc>
          <w:tcPr>
            <w:tcW w:w="2486"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落实状况</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项目目标</w:t>
            </w:r>
          </w:p>
        </w:tc>
        <w:tc>
          <w:tcPr>
            <w:tcW w:w="3459"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w:t>
            </w:r>
          </w:p>
        </w:tc>
        <w:tc>
          <w:tcPr>
            <w:tcW w:w="2423"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0561F8">
            <w:pPr>
              <w:spacing w:beforeLines="50" w:before="120" w:afterLines="50" w:after="120" w:line="340" w:lineRule="atLeast"/>
              <w:rPr>
                <w:rFonts w:ascii="SimSun" w:hAnsi="SimSun"/>
                <w:b/>
                <w:sz w:val="21"/>
                <w:szCs w:val="22"/>
              </w:rPr>
            </w:pPr>
            <w:r w:rsidRPr="00B72D40">
              <w:rPr>
                <w:rFonts w:ascii="SimSun" w:hAnsi="SimSun" w:hint="eastAsia"/>
                <w:b/>
                <w:sz w:val="21"/>
                <w:szCs w:val="22"/>
              </w:rPr>
              <w:t>最后成果</w:t>
            </w:r>
          </w:p>
        </w:tc>
      </w:tr>
      <w:tr w:rsidR="007113A3" w:rsidRPr="00F45735">
        <w:tc>
          <w:tcPr>
            <w:tcW w:w="2486" w:type="dxa"/>
            <w:tcBorders>
              <w:top w:val="single" w:sz="4" w:space="0" w:color="auto"/>
              <w:left w:val="single" w:sz="4" w:space="0" w:color="auto"/>
              <w:bottom w:val="single" w:sz="4" w:space="0" w:color="auto"/>
              <w:right w:val="single" w:sz="4" w:space="0" w:color="auto"/>
            </w:tcBorders>
            <w:shd w:val="clear" w:color="auto" w:fill="auto"/>
          </w:tcPr>
          <w:p w:rsidR="00945458"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t>本项目旨在分析、支持和提高对知识产权制度</w:t>
            </w:r>
            <w:r w:rsidRPr="00F45735">
              <w:rPr>
                <w:rFonts w:ascii="SimSun" w:hAnsi="SimSun" w:hint="eastAsia"/>
                <w:sz w:val="21"/>
                <w:szCs w:val="22"/>
              </w:rPr>
              <w:lastRenderedPageBreak/>
              <w:t>在旅游业相关经济活动（包括与国家和/或当地知识、传统及文化的推广相关的活动）中的作用的认识。</w:t>
            </w:r>
          </w:p>
          <w:p w:rsidR="007113A3" w:rsidRPr="00F45735"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t>本项目将在埃及等四个试点国家落实，目的是在经济增长和发展的政策框架内营建关键利益攸关方的能力，提升其对知识产权与旅游业之间关系的认识。</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945458"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lastRenderedPageBreak/>
              <w:t>自2016年1月起开始落实。</w:t>
            </w:r>
          </w:p>
          <w:p w:rsidR="007113A3" w:rsidRPr="00F45735" w:rsidRDefault="000726EA" w:rsidP="000561F8">
            <w:pPr>
              <w:spacing w:afterLines="50" w:after="120" w:line="340" w:lineRule="atLeast"/>
              <w:jc w:val="both"/>
              <w:rPr>
                <w:rFonts w:ascii="SimSun" w:hAnsi="SimSun"/>
                <w:sz w:val="21"/>
                <w:szCs w:val="22"/>
              </w:rPr>
            </w:pPr>
            <w:r w:rsidRPr="00F45735">
              <w:rPr>
                <w:rFonts w:ascii="SimSun" w:hAnsi="SimSun" w:hint="eastAsia"/>
                <w:iCs/>
                <w:sz w:val="21"/>
                <w:szCs w:val="22"/>
              </w:rPr>
              <w:lastRenderedPageBreak/>
              <w:t>至2016年12月：在四个试点国家启动试点项目；WIPO指南编写完成。</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7113A3" w:rsidRPr="00F45735"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lastRenderedPageBreak/>
              <w:t>项目涉及发展议程建议1、10、12和40，旨在实现下列总体目标和具</w:t>
            </w:r>
            <w:r w:rsidRPr="00F45735">
              <w:rPr>
                <w:rFonts w:ascii="SimSun" w:hAnsi="SimSun" w:hint="eastAsia"/>
                <w:sz w:val="21"/>
                <w:szCs w:val="22"/>
              </w:rPr>
              <w:lastRenderedPageBreak/>
              <w:t>体目标：</w:t>
            </w:r>
          </w:p>
          <w:p w:rsidR="007113A3" w:rsidRPr="00F45735"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u w:val="single"/>
              </w:rPr>
              <w:t>总体目标</w:t>
            </w:r>
          </w:p>
          <w:p w:rsidR="00945458"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t>在国家经济增长和发展目标背景下，分析、支持和增进对知识产权制度和工具对促进旅游业、国家和/或当地知识、传统与文化之作用的认识。</w:t>
            </w:r>
          </w:p>
          <w:p w:rsidR="007113A3" w:rsidRPr="00F45735" w:rsidRDefault="000726EA" w:rsidP="000561F8">
            <w:pPr>
              <w:spacing w:afterLines="50" w:after="120" w:line="340" w:lineRule="atLeast"/>
              <w:jc w:val="both"/>
              <w:rPr>
                <w:rFonts w:ascii="SimSun" w:hAnsi="SimSun"/>
                <w:sz w:val="21"/>
                <w:szCs w:val="22"/>
                <w:u w:val="single"/>
              </w:rPr>
            </w:pPr>
            <w:r w:rsidRPr="00F45735">
              <w:rPr>
                <w:rFonts w:ascii="SimSun" w:hAnsi="SimSun" w:hint="eastAsia"/>
                <w:sz w:val="21"/>
                <w:szCs w:val="22"/>
                <w:u w:val="single"/>
              </w:rPr>
              <w:t>具体目标</w:t>
            </w:r>
          </w:p>
          <w:p w:rsidR="007113A3" w:rsidRPr="00F45735"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t>(i)营建旅游业的关键利益攸关者和知识产权局等国家主管部门的能力，具体体现在如何利用知识产权工具和战略提升价值，让旅游业相关经济活动，包括推广国家和/或当地知识、传统与文化的有关活动实现多样化；以及</w:t>
            </w:r>
          </w:p>
          <w:p w:rsidR="007113A3" w:rsidRPr="00F45735"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t>(ii)在当地经济增长和发展政策框架内，提高学术界对知识产权与旅游业之间关系的认识，并编制教材，促使将专业课程列入旅游业管理学校和国家知识产权学院的教学大纲之中。</w:t>
            </w:r>
          </w:p>
        </w:tc>
        <w:tc>
          <w:tcPr>
            <w:tcW w:w="3459" w:type="dxa"/>
            <w:tcBorders>
              <w:top w:val="single" w:sz="4" w:space="0" w:color="auto"/>
              <w:left w:val="single" w:sz="4" w:space="0" w:color="auto"/>
              <w:bottom w:val="single" w:sz="4" w:space="0" w:color="auto"/>
              <w:right w:val="single" w:sz="4" w:space="0" w:color="auto"/>
            </w:tcBorders>
            <w:shd w:val="clear" w:color="auto" w:fill="auto"/>
          </w:tcPr>
          <w:p w:rsidR="00945458"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lastRenderedPageBreak/>
              <w:t>在四个试点国家中，已在其中三个国家</w:t>
            </w:r>
            <w:r w:rsidR="000A6C14">
              <w:rPr>
                <w:rFonts w:ascii="SimSun" w:hAnsi="SimSun"/>
                <w:sz w:val="21"/>
                <w:szCs w:val="22"/>
              </w:rPr>
              <w:t>（</w:t>
            </w:r>
            <w:r w:rsidRPr="00F45735">
              <w:rPr>
                <w:rFonts w:ascii="SimSun" w:hAnsi="SimSun" w:hint="eastAsia"/>
                <w:sz w:val="21"/>
                <w:szCs w:val="22"/>
              </w:rPr>
              <w:t>即斯里兰卡、厄瓜多尔和纳</w:t>
            </w:r>
            <w:r w:rsidRPr="00F45735">
              <w:rPr>
                <w:rFonts w:ascii="SimSun" w:hAnsi="SimSun" w:hint="eastAsia"/>
                <w:sz w:val="21"/>
                <w:szCs w:val="22"/>
              </w:rPr>
              <w:lastRenderedPageBreak/>
              <w:t>米比亚</w:t>
            </w:r>
            <w:r w:rsidR="00383DDB">
              <w:rPr>
                <w:rFonts w:ascii="SimSun" w:hAnsi="SimSun"/>
                <w:sz w:val="21"/>
                <w:szCs w:val="22"/>
              </w:rPr>
              <w:t>）</w:t>
            </w:r>
            <w:r w:rsidRPr="00F45735">
              <w:rPr>
                <w:rFonts w:ascii="SimSun" w:hAnsi="SimSun" w:hint="eastAsia"/>
                <w:sz w:val="21"/>
                <w:szCs w:val="22"/>
              </w:rPr>
              <w:t>确定了牵头机构指导国家层面的项目落实。</w:t>
            </w:r>
          </w:p>
          <w:p w:rsidR="00945458"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t>在牵头机构的领导下，举行了数次国家层面的协调会议，以明确项目范围和重点。</w:t>
            </w:r>
          </w:p>
          <w:p w:rsidR="007113A3" w:rsidRPr="00F45735"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t>在所有四个试点国家组织了第一轮的各国利益攸关方磋商。</w:t>
            </w:r>
          </w:p>
          <w:p w:rsidR="007113A3" w:rsidRPr="00F45735" w:rsidRDefault="000726EA" w:rsidP="000561F8">
            <w:pPr>
              <w:pStyle w:val="Default"/>
              <w:autoSpaceDE/>
              <w:autoSpaceDN/>
              <w:adjustRightInd/>
              <w:spacing w:afterLines="50" w:after="120" w:line="340" w:lineRule="atLeast"/>
              <w:jc w:val="both"/>
              <w:rPr>
                <w:rFonts w:ascii="SimSun" w:eastAsia="SimSun" w:hAnsi="SimSun"/>
                <w:b/>
                <w:sz w:val="21"/>
                <w:szCs w:val="22"/>
                <w:lang w:eastAsia="zh-CN"/>
              </w:rPr>
            </w:pPr>
            <w:r w:rsidRPr="00F45735">
              <w:rPr>
                <w:rFonts w:ascii="SimSun" w:eastAsia="SimSun" w:hAnsi="SimSun" w:hint="eastAsia"/>
                <w:sz w:val="21"/>
                <w:szCs w:val="22"/>
                <w:lang w:eastAsia="zh-CN"/>
              </w:rPr>
              <w:t>在三个国家确定并任命了国家专家，以开展国家层面的案例研究并产出相关建议。目前正在进行三项国别研究。</w:t>
            </w:r>
          </w:p>
          <w:p w:rsidR="007113A3" w:rsidRPr="00F45735" w:rsidRDefault="000726EA" w:rsidP="000561F8">
            <w:pPr>
              <w:pStyle w:val="Default"/>
              <w:autoSpaceDE/>
              <w:autoSpaceDN/>
              <w:adjustRightInd/>
              <w:spacing w:afterLines="50" w:after="120" w:line="340" w:lineRule="atLeast"/>
              <w:jc w:val="both"/>
              <w:rPr>
                <w:rFonts w:ascii="SimSun" w:eastAsia="SimSun" w:hAnsi="SimSun"/>
                <w:sz w:val="21"/>
                <w:szCs w:val="22"/>
                <w:lang w:eastAsia="zh-CN"/>
              </w:rPr>
            </w:pPr>
            <w:r w:rsidRPr="00F45735">
              <w:rPr>
                <w:rFonts w:ascii="SimSun" w:eastAsia="SimSun" w:hAnsi="SimSun" w:hint="eastAsia"/>
                <w:sz w:val="21"/>
                <w:szCs w:val="22"/>
                <w:lang w:eastAsia="zh-CN"/>
              </w:rPr>
              <w:t>已起草了有关</w:t>
            </w:r>
            <w:r w:rsidRPr="00F45735">
              <w:rPr>
                <w:rFonts w:ascii="SimSun" w:eastAsia="SimSun" w:hAnsi="SimSun" w:cs="SimSun" w:hint="eastAsia"/>
                <w:sz w:val="21"/>
                <w:szCs w:val="22"/>
                <w:lang w:eastAsia="zh-CN"/>
              </w:rPr>
              <w:t>知识产权与旅游的WIPO指南，</w:t>
            </w:r>
            <w:r w:rsidRPr="00F45735">
              <w:rPr>
                <w:rFonts w:ascii="SimSun" w:eastAsia="SimSun" w:hAnsi="SimSun" w:hint="eastAsia"/>
                <w:sz w:val="21"/>
                <w:szCs w:val="22"/>
                <w:lang w:eastAsia="zh-CN"/>
              </w:rPr>
              <w:t>并提交内部同行评议。</w:t>
            </w:r>
          </w:p>
        </w:tc>
        <w:tc>
          <w:tcPr>
            <w:tcW w:w="2423" w:type="dxa"/>
            <w:tcBorders>
              <w:top w:val="single" w:sz="4" w:space="0" w:color="auto"/>
              <w:left w:val="single" w:sz="4" w:space="0" w:color="auto"/>
              <w:bottom w:val="single" w:sz="4" w:space="0" w:color="auto"/>
              <w:right w:val="single" w:sz="4" w:space="0" w:color="auto"/>
            </w:tcBorders>
            <w:shd w:val="clear" w:color="auto" w:fill="auto"/>
          </w:tcPr>
          <w:p w:rsidR="00945458"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lastRenderedPageBreak/>
              <w:t>在三个国家采用了项目落实合作协议或指导原</w:t>
            </w:r>
            <w:r w:rsidRPr="00F45735">
              <w:rPr>
                <w:rFonts w:ascii="SimSun" w:hAnsi="SimSun" w:hint="eastAsia"/>
                <w:sz w:val="21"/>
                <w:szCs w:val="22"/>
              </w:rPr>
              <w:lastRenderedPageBreak/>
              <w:t>则。</w:t>
            </w:r>
          </w:p>
          <w:p w:rsidR="00945458"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t>各国家指导委员会确定并组织了三个国家中的关键机构和主要利益攸关方联络点。</w:t>
            </w:r>
          </w:p>
          <w:p w:rsidR="007113A3" w:rsidRPr="00F45735"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t>通过利益攸关方磋商和相关的媒体报道提高了对旅游业和文化中知识产权的利用和作用的认识。</w:t>
            </w:r>
          </w:p>
          <w:p w:rsidR="007113A3" w:rsidRPr="00F45735"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t>在三个国家中各国利益攸关方就国别项目的范围和重点达成了共识。</w:t>
            </w:r>
          </w:p>
          <w:p w:rsidR="00945458"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t>在三个国家中批准了国别研究/案例研究的实质大纲。</w:t>
            </w:r>
          </w:p>
          <w:p w:rsidR="007113A3" w:rsidRPr="00F45735"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t>已准备好提交改进的草案供外部同行评议。</w:t>
            </w:r>
          </w:p>
        </w:tc>
      </w:tr>
    </w:tbl>
    <w:p w:rsidR="007113A3" w:rsidRPr="00F45735" w:rsidRDefault="000726EA" w:rsidP="00B72D40">
      <w:pPr>
        <w:keepNext/>
        <w:spacing w:beforeLines="50" w:before="120" w:line="340" w:lineRule="atLeast"/>
        <w:rPr>
          <w:rFonts w:ascii="SimSun" w:hAnsi="SimSun"/>
          <w:iCs/>
          <w:sz w:val="21"/>
          <w:szCs w:val="22"/>
        </w:rPr>
      </w:pPr>
      <w:r w:rsidRPr="00F45735">
        <w:rPr>
          <w:rFonts w:ascii="SimSun" w:hAnsi="SimSun" w:cs="SimSun" w:hint="eastAsia"/>
          <w:iCs/>
          <w:sz w:val="21"/>
          <w:szCs w:val="22"/>
        </w:rPr>
        <w:lastRenderedPageBreak/>
        <w:t>(iv)与</w:t>
      </w:r>
      <w:r w:rsidRPr="00B72D40">
        <w:rPr>
          <w:rFonts w:ascii="SimSun" w:hAnsi="SimSun" w:hint="eastAsia"/>
          <w:sz w:val="21"/>
          <w:szCs w:val="22"/>
        </w:rPr>
        <w:t>发展中国家</w:t>
      </w:r>
      <w:r w:rsidRPr="00F45735">
        <w:rPr>
          <w:rFonts w:ascii="SimSun" w:hAnsi="SimSun" w:cs="SimSun" w:hint="eastAsia"/>
          <w:iCs/>
          <w:sz w:val="21"/>
          <w:szCs w:val="22"/>
        </w:rPr>
        <w:t>和最不发达国家司法培训机构在发展与知识产权教育和职业培训方面的合作</w:t>
      </w:r>
    </w:p>
    <w:p w:rsidR="007113A3" w:rsidRPr="00F45735" w:rsidRDefault="000726EA" w:rsidP="00B72D40">
      <w:pPr>
        <w:keepNext/>
        <w:spacing w:afterLines="50" w:after="120" w:line="340" w:lineRule="atLeast"/>
        <w:rPr>
          <w:rFonts w:ascii="SimSun" w:hAnsi="SimSun"/>
          <w:iCs/>
          <w:sz w:val="21"/>
          <w:szCs w:val="22"/>
        </w:rPr>
      </w:pPr>
      <w:r w:rsidRPr="00F45735">
        <w:rPr>
          <w:rFonts w:ascii="SimSun" w:hAnsi="SimSun"/>
          <w:iCs/>
          <w:sz w:val="21"/>
          <w:szCs w:val="22"/>
        </w:rPr>
        <w:t>DA_</w:t>
      </w:r>
      <w:r w:rsidRPr="00F45735">
        <w:rPr>
          <w:rFonts w:ascii="SimSun" w:hAnsi="SimSun" w:hint="eastAsia"/>
          <w:iCs/>
          <w:sz w:val="21"/>
          <w:szCs w:val="22"/>
        </w:rPr>
        <w:t>3</w:t>
      </w:r>
      <w:r w:rsidRPr="00F45735">
        <w:rPr>
          <w:rFonts w:ascii="SimSun" w:hAnsi="SimSun"/>
          <w:iCs/>
          <w:sz w:val="21"/>
          <w:szCs w:val="22"/>
        </w:rPr>
        <w:t>_</w:t>
      </w:r>
      <w:r w:rsidRPr="00F45735">
        <w:rPr>
          <w:rFonts w:ascii="SimSun" w:hAnsi="SimSun" w:hint="eastAsia"/>
          <w:iCs/>
          <w:sz w:val="21"/>
          <w:szCs w:val="22"/>
        </w:rPr>
        <w:t>10</w:t>
      </w:r>
      <w:r w:rsidRPr="00F45735">
        <w:rPr>
          <w:rFonts w:ascii="SimSun" w:hAnsi="SimSun"/>
          <w:iCs/>
          <w:sz w:val="21"/>
          <w:szCs w:val="22"/>
        </w:rPr>
        <w:t>_4</w:t>
      </w:r>
      <w:r w:rsidRPr="00F45735">
        <w:rPr>
          <w:rFonts w:ascii="SimSun" w:hAnsi="SimSun" w:hint="eastAsia"/>
          <w:iCs/>
          <w:sz w:val="21"/>
          <w:szCs w:val="22"/>
        </w:rPr>
        <w:t>5</w:t>
      </w:r>
      <w:r w:rsidRPr="00F45735">
        <w:rPr>
          <w:rFonts w:ascii="SimSun" w:hAnsi="SimSun"/>
          <w:iCs/>
          <w:sz w:val="21"/>
          <w:szCs w:val="22"/>
        </w:rPr>
        <w:t>_0</w:t>
      </w:r>
      <w:r w:rsidRPr="00F45735">
        <w:rPr>
          <w:rFonts w:ascii="SimSun" w:hAnsi="SimSun" w:hint="eastAsia"/>
          <w:iCs/>
          <w:sz w:val="21"/>
          <w:szCs w:val="22"/>
        </w:rPr>
        <w:t>1</w:t>
      </w:r>
      <w:r w:rsidRPr="00F45735">
        <w:rPr>
          <w:rFonts w:ascii="SimSun" w:hAnsi="SimSun"/>
          <w:iCs/>
          <w:sz w:val="21"/>
          <w:szCs w:val="22"/>
        </w:rPr>
        <w:t>——</w:t>
      </w:r>
      <w:r w:rsidRPr="00F45735">
        <w:rPr>
          <w:rFonts w:ascii="SimSun" w:hAnsi="SimSun" w:hint="eastAsia"/>
          <w:iCs/>
          <w:sz w:val="21"/>
          <w:szCs w:val="22"/>
        </w:rPr>
        <w:t>建议3、10和45</w:t>
      </w:r>
    </w:p>
    <w:tbl>
      <w:tblPr>
        <w:tblW w:w="1422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6"/>
        <w:gridCol w:w="2287"/>
        <w:gridCol w:w="3567"/>
        <w:gridCol w:w="3860"/>
        <w:gridCol w:w="2022"/>
      </w:tblGrid>
      <w:tr w:rsidR="007113A3" w:rsidRPr="00B72D40">
        <w:trPr>
          <w:tblHeader/>
        </w:trPr>
        <w:tc>
          <w:tcPr>
            <w:tcW w:w="2486"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落实情况</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项目目标</w:t>
            </w:r>
          </w:p>
        </w:tc>
        <w:tc>
          <w:tcPr>
            <w:tcW w:w="3860"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w:t>
            </w:r>
          </w:p>
        </w:tc>
        <w:tc>
          <w:tcPr>
            <w:tcW w:w="2022"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0561F8">
            <w:pPr>
              <w:spacing w:beforeLines="50" w:before="120" w:afterLines="50" w:after="120" w:line="340" w:lineRule="atLeast"/>
              <w:rPr>
                <w:rFonts w:ascii="SimSun" w:hAnsi="SimSun"/>
                <w:b/>
                <w:sz w:val="21"/>
                <w:szCs w:val="22"/>
              </w:rPr>
            </w:pPr>
            <w:r w:rsidRPr="00B72D40">
              <w:rPr>
                <w:rFonts w:ascii="SimSun" w:hAnsi="SimSun" w:hint="eastAsia"/>
                <w:b/>
                <w:sz w:val="21"/>
                <w:szCs w:val="22"/>
              </w:rPr>
              <w:t>最后成果</w:t>
            </w:r>
          </w:p>
        </w:tc>
      </w:tr>
      <w:tr w:rsidR="007113A3" w:rsidRPr="00F45735">
        <w:tc>
          <w:tcPr>
            <w:tcW w:w="2486" w:type="dxa"/>
            <w:tcBorders>
              <w:top w:val="single" w:sz="4" w:space="0" w:color="auto"/>
              <w:left w:val="single" w:sz="4" w:space="0" w:color="auto"/>
              <w:bottom w:val="single" w:sz="4" w:space="0" w:color="auto"/>
              <w:right w:val="single" w:sz="4" w:space="0" w:color="auto"/>
            </w:tcBorders>
            <w:shd w:val="clear" w:color="auto" w:fill="auto"/>
          </w:tcPr>
          <w:p w:rsidR="007113A3" w:rsidRPr="00F45735" w:rsidRDefault="000726EA" w:rsidP="000561F8">
            <w:pPr>
              <w:pStyle w:val="Default"/>
              <w:autoSpaceDE/>
              <w:autoSpaceDN/>
              <w:adjustRightInd/>
              <w:spacing w:afterLines="50" w:after="120" w:line="340" w:lineRule="atLeast"/>
              <w:jc w:val="both"/>
              <w:rPr>
                <w:rFonts w:ascii="SimSun" w:eastAsia="SimSun" w:hAnsi="SimSun"/>
                <w:sz w:val="21"/>
                <w:szCs w:val="22"/>
                <w:lang w:eastAsia="zh-CN"/>
              </w:rPr>
            </w:pPr>
            <w:r w:rsidRPr="00F45735">
              <w:rPr>
                <w:rFonts w:ascii="SimSun" w:eastAsia="SimSun" w:hAnsi="SimSun" w:cs="SimSun" w:hint="eastAsia"/>
                <w:sz w:val="21"/>
                <w:szCs w:val="22"/>
                <w:lang w:eastAsia="zh-CN"/>
              </w:rPr>
              <w:t>考虑到国家知识产权政策和战略，并顾及公共利益，项目的主要目标是建立高效和有效制定国家法官知识产权教育和培训计划的能力，包括创建</w:t>
            </w:r>
            <w:r w:rsidRPr="00F45735">
              <w:rPr>
                <w:rFonts w:ascii="SimSun" w:eastAsia="SimSun" w:hAnsi="SimSun" w:cs="Calibri"/>
                <w:sz w:val="21"/>
                <w:szCs w:val="22"/>
                <w:lang w:eastAsia="zh-CN"/>
              </w:rPr>
              <w:t>“</w:t>
            </w:r>
            <w:r w:rsidRPr="00F45735">
              <w:rPr>
                <w:rFonts w:ascii="SimSun" w:eastAsia="SimSun" w:hAnsi="SimSun" w:cs="SimSun" w:hint="eastAsia"/>
                <w:sz w:val="21"/>
                <w:szCs w:val="22"/>
                <w:lang w:eastAsia="zh-CN"/>
              </w:rPr>
              <w:t>法官知识产权工具包</w:t>
            </w:r>
            <w:r w:rsidRPr="00F45735">
              <w:rPr>
                <w:rFonts w:ascii="SimSun" w:eastAsia="SimSun" w:hAnsi="SimSun" w:cs="Calibri"/>
                <w:sz w:val="21"/>
                <w:szCs w:val="22"/>
                <w:lang w:eastAsia="zh-CN"/>
              </w:rPr>
              <w:t>”</w:t>
            </w:r>
            <w:r w:rsidRPr="00F45735">
              <w:rPr>
                <w:rFonts w:ascii="SimSun" w:eastAsia="SimSun" w:hAnsi="SimSun" w:cs="SimSun" w:hint="eastAsia"/>
                <w:sz w:val="21"/>
                <w:szCs w:val="22"/>
                <w:lang w:eastAsia="zh-CN"/>
              </w:rPr>
              <w:t>自学</w:t>
            </w:r>
            <w:r w:rsidRPr="00F45735">
              <w:rPr>
                <w:rFonts w:ascii="SimSun" w:eastAsia="SimSun" w:hAnsi="SimSun"/>
                <w:sz w:val="21"/>
                <w:szCs w:val="22"/>
                <w:lang w:eastAsia="zh-CN"/>
              </w:rPr>
              <w:t>/</w:t>
            </w:r>
            <w:r w:rsidRPr="00F45735">
              <w:rPr>
                <w:rFonts w:ascii="SimSun" w:eastAsia="SimSun" w:hAnsi="SimSun" w:cs="SimSun" w:hint="eastAsia"/>
                <w:sz w:val="21"/>
                <w:szCs w:val="22"/>
                <w:lang w:eastAsia="zh-CN"/>
              </w:rPr>
              <w:t>参考材料的能力。</w:t>
            </w:r>
          </w:p>
          <w:p w:rsidR="00945458" w:rsidRDefault="000726EA" w:rsidP="000561F8">
            <w:pPr>
              <w:pStyle w:val="Default"/>
              <w:autoSpaceDE/>
              <w:autoSpaceDN/>
              <w:adjustRightInd/>
              <w:spacing w:afterLines="50" w:after="120" w:line="340" w:lineRule="atLeast"/>
              <w:jc w:val="both"/>
              <w:rPr>
                <w:rFonts w:ascii="SimSun" w:eastAsia="SimSun" w:hAnsi="SimSun"/>
                <w:sz w:val="21"/>
                <w:szCs w:val="22"/>
                <w:lang w:eastAsia="zh-CN"/>
              </w:rPr>
            </w:pPr>
            <w:r w:rsidRPr="00F45735">
              <w:rPr>
                <w:rFonts w:ascii="SimSun" w:eastAsia="SimSun" w:hAnsi="SimSun" w:cs="SimSun" w:hint="eastAsia"/>
                <w:sz w:val="21"/>
                <w:szCs w:val="22"/>
                <w:lang w:eastAsia="zh-CN"/>
              </w:rPr>
              <w:t>更具体地说，项目旨在通过开发连贯一致的逻辑思维和批判分析能力，加强法官对知识产权实质性法律和这种知识产权知识的理解，从而在知识产权法庭和仲裁庭上就知识产权争议</w:t>
            </w:r>
            <w:proofErr w:type="gramStart"/>
            <w:r w:rsidRPr="00F45735">
              <w:rPr>
                <w:rFonts w:ascii="SimSun" w:eastAsia="SimSun" w:hAnsi="SimSun" w:cs="SimSun" w:hint="eastAsia"/>
                <w:sz w:val="21"/>
                <w:szCs w:val="22"/>
                <w:lang w:eastAsia="zh-CN"/>
              </w:rPr>
              <w:t>作出</w:t>
            </w:r>
            <w:proofErr w:type="gramEnd"/>
            <w:r w:rsidRPr="00F45735">
              <w:rPr>
                <w:rFonts w:ascii="SimSun" w:eastAsia="SimSun" w:hAnsi="SimSun" w:cs="SimSun" w:hint="eastAsia"/>
                <w:sz w:val="21"/>
                <w:szCs w:val="22"/>
                <w:lang w:eastAsia="zh-CN"/>
              </w:rPr>
              <w:t>公平、高效、有充分信息和理由支持的论证和裁决。</w:t>
            </w:r>
          </w:p>
          <w:p w:rsidR="00945458" w:rsidRDefault="000726EA" w:rsidP="000561F8">
            <w:pPr>
              <w:pStyle w:val="Default"/>
              <w:autoSpaceDE/>
              <w:autoSpaceDN/>
              <w:adjustRightInd/>
              <w:spacing w:afterLines="50" w:after="120" w:line="340" w:lineRule="atLeast"/>
              <w:jc w:val="both"/>
              <w:rPr>
                <w:rFonts w:ascii="SimSun" w:eastAsia="SimSun" w:hAnsi="SimSun"/>
                <w:sz w:val="21"/>
                <w:szCs w:val="22"/>
                <w:lang w:eastAsia="zh-CN"/>
              </w:rPr>
            </w:pPr>
            <w:r w:rsidRPr="00F45735">
              <w:rPr>
                <w:rFonts w:ascii="SimSun" w:eastAsia="SimSun" w:hAnsi="SimSun" w:cs="SimSun" w:hint="eastAsia"/>
                <w:sz w:val="21"/>
                <w:szCs w:val="22"/>
                <w:lang w:eastAsia="zh-CN"/>
              </w:rPr>
              <w:t>将挑选</w:t>
            </w:r>
            <w:r w:rsidRPr="00F45735">
              <w:rPr>
                <w:rFonts w:ascii="SimSun" w:eastAsia="SimSun" w:hAnsi="SimSun"/>
                <w:sz w:val="21"/>
                <w:szCs w:val="22"/>
                <w:lang w:eastAsia="zh-CN"/>
              </w:rPr>
              <w:t>4</w:t>
            </w:r>
            <w:r w:rsidRPr="00F45735">
              <w:rPr>
                <w:rFonts w:ascii="SimSun" w:eastAsia="SimSun" w:hAnsi="SimSun" w:cs="SimSun" w:hint="eastAsia"/>
                <w:sz w:val="21"/>
                <w:szCs w:val="22"/>
                <w:lang w:eastAsia="zh-CN"/>
              </w:rPr>
              <w:t>个司法培训试点机构，最好每个地区</w:t>
            </w:r>
            <w:r w:rsidRPr="00F45735">
              <w:rPr>
                <w:rFonts w:ascii="SimSun" w:eastAsia="SimSun" w:hAnsi="SimSun" w:cs="SimSun" w:hint="eastAsia"/>
                <w:sz w:val="21"/>
                <w:szCs w:val="22"/>
                <w:lang w:eastAsia="zh-CN"/>
              </w:rPr>
              <w:lastRenderedPageBreak/>
              <w:t>（非洲、亚洲、拉丁美洲和加勒比地区以及阿拉伯地区）一个，其中包括一个最不发达国家，并体现出不同的司法传统和背景。</w:t>
            </w:r>
          </w:p>
          <w:p w:rsidR="007113A3" w:rsidRPr="00F45735" w:rsidRDefault="000726EA" w:rsidP="000561F8">
            <w:pPr>
              <w:pStyle w:val="Default"/>
              <w:autoSpaceDE/>
              <w:autoSpaceDN/>
              <w:adjustRightInd/>
              <w:spacing w:afterLines="50" w:after="120" w:line="340" w:lineRule="atLeast"/>
              <w:jc w:val="both"/>
              <w:rPr>
                <w:rFonts w:ascii="SimSun" w:eastAsia="SimSun" w:hAnsi="SimSun"/>
                <w:sz w:val="21"/>
                <w:szCs w:val="22"/>
                <w:lang w:eastAsia="zh-CN"/>
              </w:rPr>
            </w:pPr>
            <w:r w:rsidRPr="00F45735">
              <w:rPr>
                <w:rFonts w:ascii="SimSun" w:eastAsia="SimSun" w:hAnsi="SimSun" w:cs="SimSun" w:hint="eastAsia"/>
                <w:sz w:val="21"/>
                <w:szCs w:val="22"/>
                <w:lang w:eastAsia="zh-CN"/>
              </w:rPr>
              <w:t>将通过现有的国家司法培训机构实施项目。</w:t>
            </w:r>
          </w:p>
          <w:p w:rsidR="007113A3" w:rsidRPr="00F45735"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t>在可行的情况下，项目将酌情使用有当地背景或根据当地背景改编/翻译的WIPO或成员国促进机构现有的知识产权教育、培训和学习内容，纸质或电子形式的内容皆可。</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7113A3" w:rsidRPr="00F45735"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lastRenderedPageBreak/>
              <w:t>自2016年7月开始落实。</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7113A3" w:rsidRPr="00F45735" w:rsidRDefault="000726EA" w:rsidP="000561F8">
            <w:pPr>
              <w:pStyle w:val="Default"/>
              <w:autoSpaceDE/>
              <w:autoSpaceDN/>
              <w:adjustRightInd/>
              <w:spacing w:afterLines="50" w:after="120" w:line="340" w:lineRule="atLeast"/>
              <w:jc w:val="both"/>
              <w:rPr>
                <w:rFonts w:ascii="SimSun" w:eastAsia="SimSun" w:hAnsi="SimSun"/>
                <w:sz w:val="21"/>
                <w:szCs w:val="22"/>
                <w:lang w:eastAsia="zh-CN"/>
              </w:rPr>
            </w:pPr>
            <w:r w:rsidRPr="00F45735">
              <w:rPr>
                <w:rFonts w:ascii="SimSun" w:eastAsia="SimSun" w:hAnsi="SimSun" w:cs="SimSun" w:hint="eastAsia"/>
                <w:sz w:val="21"/>
                <w:szCs w:val="22"/>
                <w:lang w:eastAsia="zh-CN"/>
              </w:rPr>
              <w:t>向司法培训机构提供技术和专业援助，以便加强发展中国家和最不发达国家地区法官、法官和检察官等司法人员的能力和技能，使之能高效有效地裁决知识产权争议，从而确保与有关国家已确认的发展需求和优先重点相一致。</w:t>
            </w:r>
          </w:p>
          <w:p w:rsidR="00945458" w:rsidRDefault="000726EA" w:rsidP="000561F8">
            <w:pPr>
              <w:pStyle w:val="Default"/>
              <w:autoSpaceDE/>
              <w:autoSpaceDN/>
              <w:adjustRightInd/>
              <w:spacing w:afterLines="50" w:after="120" w:line="340" w:lineRule="atLeast"/>
              <w:jc w:val="both"/>
              <w:rPr>
                <w:rFonts w:ascii="SimSun" w:eastAsia="SimSun" w:hAnsi="SimSun"/>
                <w:sz w:val="21"/>
                <w:szCs w:val="22"/>
                <w:lang w:eastAsia="zh-CN"/>
              </w:rPr>
            </w:pPr>
            <w:r w:rsidRPr="00F45735">
              <w:rPr>
                <w:rFonts w:ascii="SimSun" w:eastAsia="SimSun" w:hAnsi="SimSun" w:cs="SimSun" w:hint="eastAsia"/>
                <w:sz w:val="21"/>
                <w:szCs w:val="22"/>
                <w:lang w:eastAsia="zh-CN"/>
              </w:rPr>
              <w:t>因此，按照发展议程</w:t>
            </w:r>
            <w:r w:rsidRPr="00F9456A">
              <w:rPr>
                <w:rFonts w:ascii="KaiTi" w:eastAsia="KaiTi" w:hAnsi="KaiTi" w:cs="SimSun" w:hint="eastAsia"/>
                <w:sz w:val="21"/>
                <w:szCs w:val="22"/>
                <w:lang w:eastAsia="zh-CN"/>
              </w:rPr>
              <w:t>建议</w:t>
            </w:r>
            <w:r w:rsidRPr="00F9456A">
              <w:rPr>
                <w:rFonts w:ascii="KaiTi" w:eastAsia="KaiTi" w:hAnsi="KaiTi"/>
                <w:sz w:val="21"/>
                <w:szCs w:val="22"/>
                <w:lang w:eastAsia="zh-CN"/>
              </w:rPr>
              <w:t>3</w:t>
            </w:r>
            <w:r w:rsidRPr="00F45735">
              <w:rPr>
                <w:rFonts w:ascii="SimSun" w:eastAsia="SimSun" w:hAnsi="SimSun" w:cs="SimSun" w:hint="eastAsia"/>
                <w:sz w:val="21"/>
                <w:szCs w:val="22"/>
                <w:lang w:eastAsia="zh-CN"/>
              </w:rPr>
              <w:t>，项目力图在司法系统创建面向发展的知识产权文化，鼓励本地创新和创意，并改善国际合作、技术转让和投资的环境。</w:t>
            </w:r>
          </w:p>
          <w:p w:rsidR="00945458" w:rsidRDefault="000726EA" w:rsidP="000561F8">
            <w:pPr>
              <w:pStyle w:val="Default"/>
              <w:autoSpaceDE/>
              <w:autoSpaceDN/>
              <w:adjustRightInd/>
              <w:spacing w:afterLines="50" w:after="120" w:line="340" w:lineRule="atLeast"/>
              <w:jc w:val="both"/>
              <w:rPr>
                <w:rFonts w:ascii="SimSun" w:eastAsia="SimSun" w:hAnsi="SimSun"/>
                <w:sz w:val="21"/>
                <w:szCs w:val="22"/>
                <w:lang w:eastAsia="zh-CN"/>
              </w:rPr>
            </w:pPr>
            <w:r w:rsidRPr="00F45735">
              <w:rPr>
                <w:rFonts w:ascii="SimSun" w:eastAsia="SimSun" w:hAnsi="SimSun" w:cs="SimSun" w:hint="eastAsia"/>
                <w:sz w:val="21"/>
                <w:szCs w:val="22"/>
                <w:lang w:eastAsia="zh-CN"/>
              </w:rPr>
              <w:t>按照发展议程</w:t>
            </w:r>
            <w:r w:rsidRPr="00F9456A">
              <w:rPr>
                <w:rFonts w:ascii="KaiTi" w:eastAsia="KaiTi" w:hAnsi="KaiTi" w:cs="SimSun" w:hint="eastAsia"/>
                <w:sz w:val="21"/>
                <w:szCs w:val="22"/>
                <w:lang w:eastAsia="zh-CN"/>
              </w:rPr>
              <w:t>建议</w:t>
            </w:r>
            <w:r w:rsidRPr="00F9456A">
              <w:rPr>
                <w:rFonts w:ascii="KaiTi" w:eastAsia="KaiTi" w:hAnsi="KaiTi"/>
                <w:sz w:val="21"/>
                <w:szCs w:val="22"/>
                <w:lang w:eastAsia="zh-CN"/>
              </w:rPr>
              <w:t>10</w:t>
            </w:r>
            <w:r w:rsidRPr="00F45735">
              <w:rPr>
                <w:rFonts w:ascii="SimSun" w:eastAsia="SimSun" w:hAnsi="SimSun" w:cs="SimSun" w:hint="eastAsia"/>
                <w:sz w:val="21"/>
                <w:szCs w:val="22"/>
                <w:lang w:eastAsia="zh-CN"/>
              </w:rPr>
              <w:t>，项目力图提高国家知识产权争议解决机构的效率，并促进知识产权保护与公共利益之间实行公平的平衡。</w:t>
            </w:r>
          </w:p>
          <w:p w:rsidR="007113A3" w:rsidRPr="00F45735" w:rsidRDefault="000726EA" w:rsidP="000561F8">
            <w:pPr>
              <w:pStyle w:val="Default"/>
              <w:autoSpaceDE/>
              <w:autoSpaceDN/>
              <w:adjustRightInd/>
              <w:spacing w:afterLines="50" w:after="120" w:line="340" w:lineRule="atLeast"/>
              <w:jc w:val="both"/>
              <w:rPr>
                <w:rFonts w:ascii="SimSun" w:hAnsi="SimSun"/>
                <w:kern w:val="2"/>
                <w:sz w:val="21"/>
                <w:szCs w:val="22"/>
                <w:u w:val="single"/>
                <w:lang w:eastAsia="zh-CN"/>
              </w:rPr>
            </w:pPr>
            <w:r w:rsidRPr="00F45735">
              <w:rPr>
                <w:rFonts w:ascii="SimSun" w:eastAsia="SimSun" w:hAnsi="SimSun" w:cs="SimSun" w:hint="eastAsia"/>
                <w:sz w:val="21"/>
                <w:szCs w:val="22"/>
                <w:lang w:eastAsia="zh-CN"/>
              </w:rPr>
              <w:t>按照发展议程</w:t>
            </w:r>
            <w:r w:rsidRPr="00F9456A">
              <w:rPr>
                <w:rFonts w:ascii="KaiTi" w:eastAsia="KaiTi" w:hAnsi="KaiTi" w:cs="SimSun" w:hint="eastAsia"/>
                <w:sz w:val="21"/>
                <w:szCs w:val="22"/>
                <w:lang w:eastAsia="zh-CN"/>
              </w:rPr>
              <w:t>建议</w:t>
            </w:r>
            <w:r w:rsidRPr="00F9456A">
              <w:rPr>
                <w:rFonts w:ascii="KaiTi" w:eastAsia="KaiTi" w:hAnsi="KaiTi"/>
                <w:sz w:val="21"/>
                <w:szCs w:val="22"/>
                <w:lang w:eastAsia="zh-CN"/>
              </w:rPr>
              <w:t>45</w:t>
            </w:r>
            <w:r w:rsidRPr="00F45735">
              <w:rPr>
                <w:rFonts w:ascii="SimSun" w:eastAsia="SimSun" w:hAnsi="SimSun" w:cs="SimSun" w:hint="eastAsia"/>
                <w:sz w:val="21"/>
                <w:szCs w:val="22"/>
                <w:lang w:eastAsia="zh-CN"/>
              </w:rPr>
              <w:t>，项目力图建立司法系统的技术能力，并对其态度和行为产生影响，以培养发展导向，创建平衡、高效和有效的知识产权争议解决制度，支持本地的人</w:t>
            </w:r>
            <w:r w:rsidRPr="00F45735">
              <w:rPr>
                <w:rFonts w:ascii="SimSun" w:eastAsia="SimSun" w:hAnsi="SimSun" w:cs="SimSun" w:hint="eastAsia"/>
                <w:sz w:val="21"/>
                <w:szCs w:val="22"/>
                <w:lang w:eastAsia="zh-CN"/>
              </w:rPr>
              <w:lastRenderedPageBreak/>
              <w:t>才、创新和创造力，同时以平等、公平和平衡的方式激励、奖励和保护所有知识产权权利人、知识产权用户的权利和利益以及公共利益。</w:t>
            </w:r>
          </w:p>
        </w:tc>
        <w:tc>
          <w:tcPr>
            <w:tcW w:w="3860" w:type="dxa"/>
            <w:tcBorders>
              <w:top w:val="single" w:sz="4" w:space="0" w:color="auto"/>
              <w:left w:val="single" w:sz="4" w:space="0" w:color="auto"/>
              <w:bottom w:val="single" w:sz="4" w:space="0" w:color="auto"/>
              <w:right w:val="single" w:sz="4" w:space="0" w:color="auto"/>
            </w:tcBorders>
            <w:shd w:val="clear" w:color="auto" w:fill="auto"/>
          </w:tcPr>
          <w:p w:rsidR="00945458" w:rsidRDefault="000726EA" w:rsidP="000561F8">
            <w:pPr>
              <w:pStyle w:val="Default"/>
              <w:autoSpaceDE/>
              <w:autoSpaceDN/>
              <w:adjustRightInd/>
              <w:spacing w:afterLines="50" w:after="120" w:line="340" w:lineRule="atLeast"/>
              <w:jc w:val="both"/>
              <w:rPr>
                <w:rFonts w:ascii="SimSun" w:eastAsia="SimSun" w:hAnsi="SimSun"/>
                <w:sz w:val="21"/>
                <w:szCs w:val="22"/>
                <w:lang w:eastAsia="zh-CN"/>
              </w:rPr>
            </w:pPr>
            <w:r w:rsidRPr="00F45735">
              <w:rPr>
                <w:rFonts w:ascii="SimSun" w:eastAsia="SimSun" w:hAnsi="SimSun" w:hint="eastAsia"/>
                <w:sz w:val="21"/>
                <w:szCs w:val="22"/>
                <w:lang w:eastAsia="zh-CN"/>
              </w:rPr>
              <w:lastRenderedPageBreak/>
              <w:t>与各集团协调员配合挑选了四个试点国家，即哥斯达黎加、黎巴嫩、尼泊尔和尼日利亚。</w:t>
            </w:r>
          </w:p>
          <w:p w:rsidR="00945458" w:rsidRDefault="000726EA" w:rsidP="000561F8">
            <w:pPr>
              <w:pStyle w:val="Default"/>
              <w:autoSpaceDE/>
              <w:autoSpaceDN/>
              <w:adjustRightInd/>
              <w:spacing w:afterLines="50" w:after="120" w:line="340" w:lineRule="atLeast"/>
              <w:jc w:val="both"/>
              <w:rPr>
                <w:rFonts w:ascii="SimSun" w:eastAsia="SimSun" w:hAnsi="SimSun"/>
                <w:sz w:val="21"/>
                <w:szCs w:val="22"/>
                <w:lang w:eastAsia="zh-CN"/>
              </w:rPr>
            </w:pPr>
            <w:r w:rsidRPr="00F45735">
              <w:rPr>
                <w:rFonts w:ascii="SimSun" w:eastAsia="SimSun" w:hAnsi="SimSun" w:hint="eastAsia"/>
                <w:sz w:val="21"/>
                <w:szCs w:val="22"/>
                <w:lang w:eastAsia="zh-CN"/>
              </w:rPr>
              <w:t>向试点国家发送了需求评估调查问卷，并收到了回复。</w:t>
            </w:r>
          </w:p>
          <w:p w:rsidR="00945458" w:rsidRDefault="000726EA" w:rsidP="000561F8">
            <w:pPr>
              <w:pStyle w:val="Default"/>
              <w:autoSpaceDE/>
              <w:autoSpaceDN/>
              <w:adjustRightInd/>
              <w:spacing w:afterLines="50" w:after="120" w:line="340" w:lineRule="atLeast"/>
              <w:jc w:val="both"/>
              <w:rPr>
                <w:rFonts w:ascii="SimSun" w:eastAsia="SimSun" w:hAnsi="SimSun"/>
                <w:sz w:val="21"/>
                <w:szCs w:val="22"/>
                <w:lang w:eastAsia="zh-CN"/>
              </w:rPr>
            </w:pPr>
            <w:r w:rsidRPr="00F45735">
              <w:rPr>
                <w:rFonts w:ascii="SimSun" w:eastAsia="SimSun" w:hAnsi="SimSun" w:hint="eastAsia"/>
                <w:sz w:val="21"/>
                <w:szCs w:val="22"/>
                <w:lang w:eastAsia="zh-CN"/>
              </w:rPr>
              <w:t>与上述国家的代表集体和单独会面，就落实项目并查明各国优先事项的路线图达成一致意见。</w:t>
            </w:r>
          </w:p>
          <w:p w:rsidR="00945458" w:rsidRDefault="000726EA" w:rsidP="000561F8">
            <w:pPr>
              <w:pStyle w:val="Default"/>
              <w:autoSpaceDE/>
              <w:autoSpaceDN/>
              <w:adjustRightInd/>
              <w:spacing w:afterLines="50" w:after="120" w:line="340" w:lineRule="atLeast"/>
              <w:jc w:val="both"/>
              <w:rPr>
                <w:rFonts w:ascii="SimSun" w:eastAsia="SimSun" w:hAnsi="SimSun"/>
                <w:sz w:val="21"/>
                <w:szCs w:val="22"/>
                <w:lang w:eastAsia="zh-CN"/>
              </w:rPr>
            </w:pPr>
            <w:r w:rsidRPr="00F45735">
              <w:rPr>
                <w:rFonts w:ascii="SimSun" w:eastAsia="SimSun" w:hAnsi="SimSun" w:hint="eastAsia"/>
                <w:sz w:val="21"/>
                <w:szCs w:val="22"/>
                <w:lang w:eastAsia="zh-CN"/>
              </w:rPr>
              <w:t>将指定国家项目顾问，根据各国具体情况改编总体的培训课程。</w:t>
            </w:r>
          </w:p>
          <w:p w:rsidR="007113A3" w:rsidRPr="00F45735" w:rsidRDefault="000726EA" w:rsidP="000561F8">
            <w:pPr>
              <w:pStyle w:val="Default"/>
              <w:autoSpaceDE/>
              <w:autoSpaceDN/>
              <w:adjustRightInd/>
              <w:spacing w:afterLines="50" w:after="120" w:line="340" w:lineRule="atLeast"/>
              <w:jc w:val="both"/>
              <w:rPr>
                <w:rFonts w:ascii="SimSun" w:eastAsia="SimSun" w:hAnsi="SimSun"/>
                <w:sz w:val="21"/>
                <w:szCs w:val="22"/>
                <w:lang w:eastAsia="zh-CN"/>
              </w:rPr>
            </w:pPr>
            <w:r w:rsidRPr="00F45735">
              <w:rPr>
                <w:rFonts w:ascii="SimSun" w:eastAsia="SimSun" w:hAnsi="SimSun" w:hint="eastAsia"/>
                <w:sz w:val="21"/>
                <w:szCs w:val="22"/>
                <w:lang w:eastAsia="zh-CN"/>
              </w:rPr>
              <w:t>目前正在编拟总体培训课程的大纲草案。</w:t>
            </w:r>
          </w:p>
        </w:tc>
        <w:tc>
          <w:tcPr>
            <w:tcW w:w="2022" w:type="dxa"/>
            <w:tcBorders>
              <w:top w:val="single" w:sz="4" w:space="0" w:color="auto"/>
              <w:left w:val="single" w:sz="4" w:space="0" w:color="auto"/>
              <w:bottom w:val="single" w:sz="4" w:space="0" w:color="auto"/>
              <w:right w:val="single" w:sz="4" w:space="0" w:color="auto"/>
            </w:tcBorders>
            <w:shd w:val="clear" w:color="auto" w:fill="auto"/>
          </w:tcPr>
          <w:p w:rsidR="007113A3" w:rsidRPr="00F45735" w:rsidRDefault="007113A3" w:rsidP="000561F8">
            <w:pPr>
              <w:spacing w:afterLines="50" w:after="120" w:line="340" w:lineRule="atLeast"/>
              <w:ind w:left="567"/>
              <w:jc w:val="both"/>
              <w:rPr>
                <w:rFonts w:ascii="SimSun" w:hAnsi="SimSun"/>
                <w:sz w:val="21"/>
                <w:szCs w:val="22"/>
              </w:rPr>
            </w:pPr>
          </w:p>
        </w:tc>
      </w:tr>
    </w:tbl>
    <w:p w:rsidR="007113A3" w:rsidRPr="00F45735" w:rsidRDefault="000726EA" w:rsidP="00B72D40">
      <w:pPr>
        <w:keepNext/>
        <w:spacing w:beforeLines="50" w:before="120" w:line="340" w:lineRule="atLeast"/>
        <w:rPr>
          <w:rFonts w:ascii="SimSun" w:hAnsi="SimSun"/>
          <w:sz w:val="21"/>
          <w:szCs w:val="22"/>
        </w:rPr>
      </w:pPr>
      <w:r w:rsidRPr="00F45735">
        <w:rPr>
          <w:rFonts w:ascii="SimSun" w:hAnsi="SimSun" w:hint="eastAsia"/>
          <w:sz w:val="21"/>
          <w:szCs w:val="22"/>
        </w:rPr>
        <w:lastRenderedPageBreak/>
        <w:t>(v)运用公有领域的信息促进经济发展</w:t>
      </w:r>
    </w:p>
    <w:p w:rsidR="007113A3" w:rsidRPr="00F45735" w:rsidRDefault="000726EA" w:rsidP="000561F8">
      <w:pPr>
        <w:keepNext/>
        <w:spacing w:afterLines="50" w:after="120" w:line="340" w:lineRule="atLeast"/>
        <w:rPr>
          <w:rFonts w:ascii="SimSun" w:hAnsi="SimSun"/>
          <w:sz w:val="21"/>
          <w:szCs w:val="22"/>
        </w:rPr>
      </w:pPr>
      <w:r w:rsidRPr="00F45735">
        <w:rPr>
          <w:rFonts w:ascii="SimSun" w:hAnsi="SimSun"/>
          <w:sz w:val="21"/>
          <w:szCs w:val="22"/>
        </w:rPr>
        <w:t>DA_1</w:t>
      </w:r>
      <w:r w:rsidRPr="00F45735">
        <w:rPr>
          <w:rFonts w:ascii="SimSun" w:hAnsi="SimSun" w:hint="eastAsia"/>
          <w:sz w:val="21"/>
          <w:szCs w:val="22"/>
        </w:rPr>
        <w:t>6</w:t>
      </w:r>
      <w:r w:rsidRPr="00F45735">
        <w:rPr>
          <w:rFonts w:ascii="SimSun" w:hAnsi="SimSun"/>
          <w:sz w:val="21"/>
          <w:szCs w:val="22"/>
        </w:rPr>
        <w:t>_</w:t>
      </w:r>
      <w:r w:rsidRPr="00F45735">
        <w:rPr>
          <w:rFonts w:ascii="SimSun" w:hAnsi="SimSun" w:hint="eastAsia"/>
          <w:sz w:val="21"/>
          <w:szCs w:val="22"/>
        </w:rPr>
        <w:t>2</w:t>
      </w:r>
      <w:r w:rsidRPr="00F45735">
        <w:rPr>
          <w:rFonts w:ascii="SimSun" w:hAnsi="SimSun"/>
          <w:sz w:val="21"/>
          <w:szCs w:val="22"/>
        </w:rPr>
        <w:t>0_0</w:t>
      </w:r>
      <w:r w:rsidRPr="00F45735">
        <w:rPr>
          <w:rFonts w:ascii="SimSun" w:hAnsi="SimSun" w:hint="eastAsia"/>
          <w:sz w:val="21"/>
          <w:szCs w:val="22"/>
        </w:rPr>
        <w:t>3</w:t>
      </w:r>
      <w:r w:rsidR="00B94055">
        <w:rPr>
          <w:rFonts w:ascii="SimSun" w:hAnsi="SimSun" w:hint="eastAsia"/>
          <w:sz w:val="21"/>
          <w:szCs w:val="22"/>
        </w:rPr>
        <w:t>——</w:t>
      </w:r>
      <w:r w:rsidRPr="00F45735">
        <w:rPr>
          <w:rFonts w:ascii="SimSun" w:hAnsi="SimSun" w:hint="eastAsia"/>
          <w:sz w:val="21"/>
          <w:szCs w:val="22"/>
        </w:rPr>
        <w:t>建议16、20</w:t>
      </w:r>
    </w:p>
    <w:tbl>
      <w:tblPr>
        <w:tblW w:w="1422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6"/>
        <w:gridCol w:w="2287"/>
        <w:gridCol w:w="3567"/>
        <w:gridCol w:w="3860"/>
        <w:gridCol w:w="2022"/>
      </w:tblGrid>
      <w:tr w:rsidR="007113A3" w:rsidRPr="00B72D40">
        <w:tc>
          <w:tcPr>
            <w:tcW w:w="2486"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落实情况</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项目目标</w:t>
            </w:r>
          </w:p>
        </w:tc>
        <w:tc>
          <w:tcPr>
            <w:tcW w:w="3860"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w:t>
            </w:r>
          </w:p>
        </w:tc>
        <w:tc>
          <w:tcPr>
            <w:tcW w:w="2022"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0561F8">
            <w:pPr>
              <w:spacing w:beforeLines="50" w:before="120" w:afterLines="50" w:after="120" w:line="340" w:lineRule="atLeast"/>
              <w:rPr>
                <w:rFonts w:ascii="SimSun" w:hAnsi="SimSun"/>
                <w:b/>
                <w:sz w:val="21"/>
                <w:szCs w:val="22"/>
              </w:rPr>
            </w:pPr>
            <w:r w:rsidRPr="00B72D40">
              <w:rPr>
                <w:rFonts w:ascii="SimSun" w:hAnsi="SimSun" w:hint="eastAsia"/>
                <w:b/>
                <w:sz w:val="21"/>
                <w:szCs w:val="22"/>
              </w:rPr>
              <w:t>最后成果</w:t>
            </w:r>
          </w:p>
        </w:tc>
      </w:tr>
      <w:tr w:rsidR="007113A3" w:rsidRPr="00F45735">
        <w:tc>
          <w:tcPr>
            <w:tcW w:w="2486" w:type="dxa"/>
            <w:tcBorders>
              <w:top w:val="single" w:sz="4" w:space="0" w:color="auto"/>
              <w:left w:val="single" w:sz="4" w:space="0" w:color="auto"/>
              <w:bottom w:val="single" w:sz="4" w:space="0" w:color="auto"/>
              <w:right w:val="single" w:sz="4" w:space="0" w:color="auto"/>
            </w:tcBorders>
            <w:shd w:val="clear" w:color="auto" w:fill="auto"/>
          </w:tcPr>
          <w:p w:rsidR="00945458" w:rsidRDefault="000726EA" w:rsidP="000561F8">
            <w:pPr>
              <w:pStyle w:val="Default"/>
              <w:autoSpaceDE/>
              <w:autoSpaceDN/>
              <w:adjustRightInd/>
              <w:spacing w:afterLines="50" w:after="120" w:line="340" w:lineRule="atLeast"/>
              <w:jc w:val="both"/>
              <w:rPr>
                <w:rFonts w:ascii="SimSun" w:eastAsia="SimSun" w:hAnsi="SimSun"/>
                <w:sz w:val="21"/>
                <w:szCs w:val="22"/>
                <w:lang w:eastAsia="zh-CN"/>
              </w:rPr>
            </w:pPr>
            <w:r w:rsidRPr="00F45735">
              <w:rPr>
                <w:rFonts w:ascii="SimSun" w:eastAsia="SimSun" w:hAnsi="SimSun" w:cs="SimSun" w:hint="eastAsia"/>
                <w:sz w:val="21"/>
                <w:szCs w:val="22"/>
                <w:lang w:eastAsia="zh-CN"/>
              </w:rPr>
              <w:t>拟议项目依据了正在进行的建立和发展技术与创新支持中心</w:t>
            </w:r>
            <w:r w:rsidR="000A6C14">
              <w:rPr>
                <w:rFonts w:ascii="SimSun" w:eastAsia="SimSun" w:hAnsi="SimSun"/>
                <w:sz w:val="21"/>
                <w:szCs w:val="22"/>
                <w:lang w:eastAsia="zh-CN"/>
              </w:rPr>
              <w:t>（</w:t>
            </w:r>
            <w:r w:rsidRPr="00F45735">
              <w:rPr>
                <w:rFonts w:ascii="SimSun" w:eastAsia="SimSun" w:hAnsi="SimSun"/>
                <w:sz w:val="21"/>
                <w:szCs w:val="22"/>
                <w:lang w:eastAsia="zh-CN"/>
              </w:rPr>
              <w:t>TISC</w:t>
            </w:r>
            <w:r w:rsidR="00383DDB">
              <w:rPr>
                <w:rFonts w:ascii="SimSun" w:eastAsia="SimSun" w:hAnsi="SimSun"/>
                <w:sz w:val="21"/>
                <w:szCs w:val="22"/>
                <w:lang w:eastAsia="zh-CN"/>
              </w:rPr>
              <w:t>）</w:t>
            </w:r>
            <w:r w:rsidRPr="00F45735">
              <w:rPr>
                <w:rFonts w:ascii="SimSun" w:eastAsia="SimSun" w:hAnsi="SimSun" w:cs="SimSun" w:hint="eastAsia"/>
                <w:sz w:val="21"/>
                <w:szCs w:val="22"/>
                <w:lang w:eastAsia="zh-CN"/>
              </w:rPr>
              <w:lastRenderedPageBreak/>
              <w:t>的计划活动和先前取得的研究成果，内容涉及知识产权与公有领域</w:t>
            </w:r>
            <w:r w:rsidR="000A6C14">
              <w:rPr>
                <w:rFonts w:ascii="SimSun" w:eastAsia="SimSun" w:hAnsi="SimSun"/>
                <w:sz w:val="21"/>
                <w:szCs w:val="22"/>
                <w:lang w:eastAsia="zh-CN"/>
              </w:rPr>
              <w:t>（</w:t>
            </w:r>
            <w:r w:rsidRPr="00F45735">
              <w:rPr>
                <w:rFonts w:ascii="SimSun" w:eastAsia="SimSun" w:hAnsi="SimSun" w:cs="SimSun" w:hint="eastAsia"/>
                <w:sz w:val="21"/>
                <w:szCs w:val="22"/>
                <w:lang w:eastAsia="zh-CN"/>
              </w:rPr>
              <w:t>专利部分</w:t>
            </w:r>
            <w:r w:rsidR="00383DDB">
              <w:rPr>
                <w:rFonts w:ascii="SimSun" w:eastAsia="SimSun" w:hAnsi="SimSun"/>
                <w:sz w:val="21"/>
                <w:szCs w:val="22"/>
                <w:lang w:eastAsia="zh-CN"/>
              </w:rPr>
              <w:t>）</w:t>
            </w:r>
            <w:r w:rsidRPr="00F45735">
              <w:rPr>
                <w:rFonts w:ascii="SimSun" w:eastAsia="SimSun" w:hAnsi="SimSun" w:cs="SimSun" w:hint="eastAsia"/>
                <w:sz w:val="21"/>
                <w:szCs w:val="22"/>
                <w:lang w:eastAsia="zh-CN"/>
              </w:rPr>
              <w:t>、专利与公有领域，以及在最终确定的发展议程专利法律状态数据项目框架内开发的现有法律状态门户网站。</w:t>
            </w:r>
          </w:p>
          <w:p w:rsidR="007113A3" w:rsidRPr="00F45735"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t>更具体地讲，该项目旨在补充现有TISC服务，向目前提供的服务增加新的服务与工具，这些服务和工具尤其能为发展中国家和最不发达国家</w:t>
            </w:r>
            <w:r w:rsidR="000A6C14">
              <w:rPr>
                <w:rFonts w:ascii="SimSun" w:hAnsi="SimSun" w:hint="eastAsia"/>
                <w:sz w:val="21"/>
                <w:szCs w:val="22"/>
              </w:rPr>
              <w:t>（</w:t>
            </w:r>
            <w:r w:rsidRPr="00F45735">
              <w:rPr>
                <w:rFonts w:ascii="SimSun" w:hAnsi="SimSun" w:hint="eastAsia"/>
                <w:sz w:val="21"/>
                <w:szCs w:val="22"/>
              </w:rPr>
              <w:t>LDC</w:t>
            </w:r>
            <w:r w:rsidR="00383DDB">
              <w:rPr>
                <w:rFonts w:ascii="SimSun" w:hAnsi="SimSun" w:hint="eastAsia"/>
                <w:sz w:val="21"/>
                <w:szCs w:val="22"/>
              </w:rPr>
              <w:t>）</w:t>
            </w:r>
            <w:r w:rsidRPr="00F45735">
              <w:rPr>
                <w:rFonts w:ascii="SimSun" w:hAnsi="SimSun" w:hint="eastAsia"/>
                <w:sz w:val="21"/>
                <w:szCs w:val="22"/>
              </w:rPr>
              <w:t>的个体创新者和企业带来现实和实际利益，使他们不仅能识别公有领域的发明，也能支持发明人、研究人员和企业家运用这种信息来实现新的研究成果和产品，从而有助于更有效地利用和运用公有领域的发明，作为形成当地知识、实现创新的</w:t>
            </w:r>
            <w:r w:rsidRPr="00F45735">
              <w:rPr>
                <w:rFonts w:ascii="SimSun" w:hAnsi="SimSun" w:hint="eastAsia"/>
                <w:sz w:val="21"/>
                <w:szCs w:val="22"/>
              </w:rPr>
              <w:lastRenderedPageBreak/>
              <w:t>来源，并有助于加强发展中国家和最不发达国家适应和同化各种技术方面的吸收能力。</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7113A3" w:rsidRPr="00F45735"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lastRenderedPageBreak/>
              <w:t>自2016年4月开始落实。</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945458" w:rsidRDefault="000726EA" w:rsidP="000561F8">
            <w:pPr>
              <w:pStyle w:val="Default"/>
              <w:autoSpaceDE/>
              <w:autoSpaceDN/>
              <w:adjustRightInd/>
              <w:spacing w:afterLines="50" w:after="120" w:line="340" w:lineRule="atLeast"/>
              <w:jc w:val="both"/>
              <w:rPr>
                <w:rFonts w:ascii="SimSun" w:eastAsia="SimSun" w:hAnsi="SimSun"/>
                <w:sz w:val="21"/>
                <w:szCs w:val="22"/>
                <w:lang w:eastAsia="zh-CN"/>
              </w:rPr>
            </w:pPr>
            <w:r w:rsidRPr="00F45735">
              <w:rPr>
                <w:rFonts w:ascii="SimSun" w:eastAsia="SimSun" w:hAnsi="SimSun" w:cs="SimSun" w:hint="eastAsia"/>
                <w:sz w:val="21"/>
                <w:szCs w:val="22"/>
                <w:lang w:eastAsia="zh-CN"/>
              </w:rPr>
              <w:t>拟议项目旨在促进发展中国家和最不发达国家获取知识和技术，帮助感兴趣的成员国识别并利用属于或</w:t>
            </w:r>
            <w:r w:rsidRPr="00F45735">
              <w:rPr>
                <w:rFonts w:ascii="SimSun" w:eastAsia="SimSun" w:hAnsi="SimSun" w:cs="SimSun" w:hint="eastAsia"/>
                <w:sz w:val="21"/>
                <w:szCs w:val="22"/>
                <w:lang w:eastAsia="zh-CN"/>
              </w:rPr>
              <w:lastRenderedPageBreak/>
              <w:t>已流入其管辖范围内的公有领域的主体，加强并提供：</w:t>
            </w:r>
          </w:p>
          <w:p w:rsidR="00945458" w:rsidRDefault="000726EA" w:rsidP="000561F8">
            <w:pPr>
              <w:pStyle w:val="Default"/>
              <w:autoSpaceDE/>
              <w:autoSpaceDN/>
              <w:adjustRightInd/>
              <w:spacing w:afterLines="50" w:after="120" w:line="340" w:lineRule="atLeast"/>
              <w:jc w:val="both"/>
              <w:rPr>
                <w:rFonts w:ascii="SimSun" w:eastAsia="SimSun" w:hAnsi="SimSun"/>
                <w:sz w:val="21"/>
                <w:szCs w:val="22"/>
                <w:lang w:eastAsia="zh-CN"/>
              </w:rPr>
            </w:pPr>
            <w:r w:rsidRPr="00F45735">
              <w:rPr>
                <w:rFonts w:ascii="SimSun" w:eastAsia="SimSun" w:hAnsi="SimSun" w:cs="SimSun" w:hint="eastAsia"/>
                <w:sz w:val="21"/>
                <w:szCs w:val="22"/>
                <w:lang w:eastAsia="zh-CN"/>
              </w:rPr>
              <w:t>(i)经过增强的技术与创新支持中心</w:t>
            </w:r>
            <w:r w:rsidR="000A6C14">
              <w:rPr>
                <w:rFonts w:ascii="SimSun" w:eastAsia="SimSun" w:hAnsi="SimSun"/>
                <w:sz w:val="21"/>
                <w:szCs w:val="22"/>
                <w:lang w:eastAsia="zh-CN"/>
              </w:rPr>
              <w:t>（</w:t>
            </w:r>
            <w:r w:rsidRPr="00F45735">
              <w:rPr>
                <w:rFonts w:ascii="SimSun" w:eastAsia="SimSun" w:hAnsi="SimSun"/>
                <w:sz w:val="21"/>
                <w:szCs w:val="22"/>
                <w:lang w:eastAsia="zh-CN"/>
              </w:rPr>
              <w:t>TISC</w:t>
            </w:r>
            <w:r w:rsidR="00383DDB">
              <w:rPr>
                <w:rFonts w:ascii="SimSun" w:eastAsia="SimSun" w:hAnsi="SimSun"/>
                <w:sz w:val="21"/>
                <w:szCs w:val="22"/>
                <w:lang w:eastAsia="zh-CN"/>
              </w:rPr>
              <w:t>）</w:t>
            </w:r>
            <w:r w:rsidRPr="00F45735">
              <w:rPr>
                <w:rFonts w:ascii="SimSun" w:eastAsia="SimSun" w:hAnsi="SimSun" w:cs="SimSun" w:hint="eastAsia"/>
                <w:sz w:val="21"/>
                <w:szCs w:val="22"/>
                <w:lang w:eastAsia="zh-CN"/>
              </w:rPr>
              <w:t>服务，用于识别公有领域的发明；</w:t>
            </w:r>
          </w:p>
          <w:p w:rsidR="00945458" w:rsidRDefault="000726EA" w:rsidP="000561F8">
            <w:pPr>
              <w:pStyle w:val="Default"/>
              <w:autoSpaceDE/>
              <w:autoSpaceDN/>
              <w:adjustRightInd/>
              <w:spacing w:afterLines="50" w:after="120" w:line="340" w:lineRule="atLeast"/>
              <w:jc w:val="both"/>
              <w:rPr>
                <w:rFonts w:ascii="SimSun" w:eastAsia="SimSun" w:hAnsi="SimSun"/>
                <w:sz w:val="21"/>
                <w:szCs w:val="22"/>
                <w:lang w:eastAsia="zh-CN"/>
              </w:rPr>
            </w:pPr>
            <w:r w:rsidRPr="00F45735">
              <w:rPr>
                <w:rFonts w:ascii="SimSun" w:eastAsia="SimSun" w:hAnsi="SimSun" w:cs="SimSun" w:hint="eastAsia"/>
                <w:sz w:val="21"/>
                <w:szCs w:val="22"/>
                <w:lang w:eastAsia="zh-CN"/>
              </w:rPr>
              <w:t>(ii)经过增强的</w:t>
            </w:r>
            <w:r w:rsidRPr="00F45735">
              <w:rPr>
                <w:rFonts w:ascii="SimSun" w:eastAsia="SimSun" w:hAnsi="SimSun"/>
                <w:sz w:val="21"/>
                <w:szCs w:val="22"/>
                <w:lang w:eastAsia="zh-CN"/>
              </w:rPr>
              <w:t>TISC</w:t>
            </w:r>
            <w:r w:rsidRPr="00F45735">
              <w:rPr>
                <w:rFonts w:ascii="SimSun" w:eastAsia="SimSun" w:hAnsi="SimSun" w:cs="SimSun" w:hint="eastAsia"/>
                <w:sz w:val="21"/>
                <w:szCs w:val="22"/>
                <w:lang w:eastAsia="zh-CN"/>
              </w:rPr>
              <w:t>服务，用来支持运用公有领域的发明，作为开发新的研究成果和新产品的基础；并给予进一步管理和商业化；以及</w:t>
            </w:r>
          </w:p>
          <w:p w:rsidR="007113A3" w:rsidRPr="00F45735" w:rsidRDefault="000726EA" w:rsidP="000561F8">
            <w:pPr>
              <w:pStyle w:val="Default"/>
              <w:autoSpaceDE/>
              <w:autoSpaceDN/>
              <w:adjustRightInd/>
              <w:spacing w:afterLines="50" w:after="120" w:line="340" w:lineRule="atLeast"/>
              <w:jc w:val="both"/>
              <w:rPr>
                <w:rFonts w:ascii="SimSun" w:hAnsi="SimSun"/>
                <w:sz w:val="21"/>
                <w:szCs w:val="22"/>
                <w:u w:val="single"/>
                <w:lang w:eastAsia="zh-CN"/>
              </w:rPr>
            </w:pPr>
            <w:r w:rsidRPr="00F45735">
              <w:rPr>
                <w:rFonts w:ascii="SimSun" w:eastAsia="SimSun" w:hAnsi="SimSun" w:cs="SimSun" w:hint="eastAsia"/>
                <w:sz w:val="21"/>
                <w:szCs w:val="22"/>
                <w:lang w:eastAsia="zh-CN"/>
              </w:rPr>
              <w:t>(iii)经过完善法律状态门户网站，该网站将更加面向用户、内容更加扩展，将涵盖如何获得不同司法管辖区的法律状态方面的信息。</w:t>
            </w:r>
          </w:p>
        </w:tc>
        <w:tc>
          <w:tcPr>
            <w:tcW w:w="3860" w:type="dxa"/>
            <w:tcBorders>
              <w:top w:val="single" w:sz="4" w:space="0" w:color="auto"/>
              <w:left w:val="single" w:sz="4" w:space="0" w:color="auto"/>
              <w:bottom w:val="single" w:sz="4" w:space="0" w:color="auto"/>
              <w:right w:val="single" w:sz="4" w:space="0" w:color="auto"/>
            </w:tcBorders>
            <w:shd w:val="clear" w:color="auto" w:fill="auto"/>
          </w:tcPr>
          <w:p w:rsidR="00945458" w:rsidRDefault="000726EA" w:rsidP="000561F8">
            <w:pPr>
              <w:spacing w:afterLines="50" w:after="120" w:line="340" w:lineRule="atLeast"/>
              <w:jc w:val="both"/>
              <w:rPr>
                <w:rFonts w:ascii="SimSun" w:hAnsi="SimSun"/>
                <w:bCs/>
                <w:sz w:val="21"/>
                <w:szCs w:val="22"/>
              </w:rPr>
            </w:pPr>
            <w:r w:rsidRPr="00F45735">
              <w:rPr>
                <w:rFonts w:ascii="SimSun" w:hAnsi="SimSun" w:hint="eastAsia"/>
                <w:sz w:val="21"/>
                <w:szCs w:val="22"/>
              </w:rPr>
              <w:lastRenderedPageBreak/>
              <w:t>成功征聘了一位临时职员协调项目活动以及外聘顾问编拟具体的项目产出，即两位牵头的主题专家和五位辅助的主题</w:t>
            </w:r>
            <w:r w:rsidRPr="00F45735">
              <w:rPr>
                <w:rFonts w:ascii="SimSun" w:hAnsi="SimSun" w:hint="eastAsia"/>
                <w:sz w:val="21"/>
                <w:szCs w:val="22"/>
              </w:rPr>
              <w:lastRenderedPageBreak/>
              <w:t>专家，负责起草识别和利用公有领域发明的实用指南，由此奠定了项目的基础。</w:t>
            </w:r>
          </w:p>
          <w:p w:rsidR="007113A3" w:rsidRPr="00F45735" w:rsidRDefault="000726EA" w:rsidP="000561F8">
            <w:pPr>
              <w:spacing w:afterLines="50" w:after="120" w:line="340" w:lineRule="atLeast"/>
              <w:jc w:val="both"/>
              <w:rPr>
                <w:rFonts w:ascii="SimSun" w:hAnsi="SimSun"/>
                <w:sz w:val="21"/>
                <w:szCs w:val="22"/>
              </w:rPr>
            </w:pPr>
            <w:r w:rsidRPr="00F45735">
              <w:rPr>
                <w:rFonts w:ascii="SimSun" w:hAnsi="SimSun" w:hint="eastAsia"/>
                <w:bCs/>
                <w:sz w:val="21"/>
                <w:szCs w:val="22"/>
              </w:rPr>
              <w:t>还征聘了一位承包商，负责开发法律状态门户网站的新特征并改进网站。</w:t>
            </w:r>
          </w:p>
        </w:tc>
        <w:tc>
          <w:tcPr>
            <w:tcW w:w="2022" w:type="dxa"/>
            <w:tcBorders>
              <w:top w:val="single" w:sz="4" w:space="0" w:color="auto"/>
              <w:left w:val="single" w:sz="4" w:space="0" w:color="auto"/>
              <w:bottom w:val="single" w:sz="4" w:space="0" w:color="auto"/>
              <w:right w:val="single" w:sz="4" w:space="0" w:color="auto"/>
            </w:tcBorders>
            <w:shd w:val="clear" w:color="auto" w:fill="auto"/>
          </w:tcPr>
          <w:p w:rsidR="00945458"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lastRenderedPageBreak/>
              <w:t>识别和利用公有领域中发明的指南完整初稿预计于2017</w:t>
            </w:r>
            <w:r w:rsidRPr="00F45735">
              <w:rPr>
                <w:rFonts w:ascii="SimSun" w:hAnsi="SimSun" w:hint="eastAsia"/>
                <w:sz w:val="21"/>
                <w:szCs w:val="22"/>
              </w:rPr>
              <w:lastRenderedPageBreak/>
              <w:t>年1月底完成。</w:t>
            </w:r>
          </w:p>
          <w:p w:rsidR="007113A3" w:rsidRPr="00F45735"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t>新的法律状态门户网站的相关工作正在按照进度安排进行。</w:t>
            </w:r>
          </w:p>
        </w:tc>
      </w:tr>
    </w:tbl>
    <w:p w:rsidR="007113A3" w:rsidRPr="00F45735" w:rsidRDefault="000726EA" w:rsidP="00B72D40">
      <w:pPr>
        <w:keepNext/>
        <w:spacing w:beforeLines="50" w:before="120" w:line="340" w:lineRule="atLeast"/>
        <w:rPr>
          <w:rFonts w:ascii="SimSun" w:hAnsi="SimSun"/>
          <w:sz w:val="21"/>
          <w:szCs w:val="22"/>
        </w:rPr>
      </w:pPr>
      <w:r w:rsidRPr="00F45735">
        <w:rPr>
          <w:rFonts w:ascii="SimSun" w:hAnsi="SimSun" w:hint="eastAsia"/>
          <w:sz w:val="21"/>
          <w:szCs w:val="22"/>
        </w:rPr>
        <w:lastRenderedPageBreak/>
        <w:t>(vi)关于加强和发展布基纳法索和若干非洲国家音像部门的项目</w:t>
      </w:r>
      <w:r w:rsidR="00B94055">
        <w:rPr>
          <w:rFonts w:ascii="SimSun" w:hAnsi="SimSun" w:hint="eastAsia"/>
          <w:sz w:val="21"/>
          <w:szCs w:val="22"/>
        </w:rPr>
        <w:t>——</w:t>
      </w:r>
      <w:r w:rsidRPr="00F45735">
        <w:rPr>
          <w:rFonts w:ascii="SimSun" w:hAnsi="SimSun" w:hint="eastAsia"/>
          <w:sz w:val="21"/>
          <w:szCs w:val="22"/>
        </w:rPr>
        <w:t>第二阶段；</w:t>
      </w:r>
    </w:p>
    <w:p w:rsidR="007113A3" w:rsidRPr="00F45735" w:rsidRDefault="000726EA" w:rsidP="000561F8">
      <w:pPr>
        <w:keepNext/>
        <w:spacing w:afterLines="50" w:after="120" w:line="340" w:lineRule="atLeast"/>
        <w:rPr>
          <w:rFonts w:ascii="SimSun" w:hAnsi="SimSun"/>
          <w:sz w:val="21"/>
          <w:szCs w:val="22"/>
        </w:rPr>
      </w:pPr>
      <w:r w:rsidRPr="00F45735">
        <w:rPr>
          <w:rFonts w:ascii="SimSun" w:hAnsi="SimSun"/>
          <w:sz w:val="21"/>
          <w:szCs w:val="22"/>
        </w:rPr>
        <w:t>DA_1_2_4_10_11</w:t>
      </w:r>
      <w:r w:rsidR="00B94055">
        <w:rPr>
          <w:rFonts w:ascii="SimSun" w:hAnsi="SimSun" w:hint="eastAsia"/>
          <w:sz w:val="21"/>
          <w:szCs w:val="22"/>
        </w:rPr>
        <w:t>——</w:t>
      </w:r>
      <w:r w:rsidRPr="00F45735">
        <w:rPr>
          <w:rFonts w:ascii="SimSun" w:hAnsi="SimSun" w:hint="eastAsia"/>
          <w:sz w:val="21"/>
          <w:szCs w:val="22"/>
        </w:rPr>
        <w:t>建议</w:t>
      </w:r>
      <w:r w:rsidRPr="00F45735">
        <w:rPr>
          <w:rFonts w:ascii="SimSun" w:hAnsi="SimSun"/>
          <w:sz w:val="21"/>
          <w:szCs w:val="22"/>
        </w:rPr>
        <w:t>1</w:t>
      </w:r>
      <w:r w:rsidRPr="00F45735">
        <w:rPr>
          <w:rFonts w:ascii="SimSun" w:hAnsi="SimSun" w:hint="eastAsia"/>
          <w:sz w:val="21"/>
          <w:szCs w:val="22"/>
        </w:rPr>
        <w:t>、</w:t>
      </w:r>
      <w:r w:rsidRPr="00F45735">
        <w:rPr>
          <w:rFonts w:ascii="SimSun" w:hAnsi="SimSun"/>
          <w:sz w:val="21"/>
          <w:szCs w:val="22"/>
        </w:rPr>
        <w:t>2</w:t>
      </w:r>
      <w:r w:rsidRPr="00F45735">
        <w:rPr>
          <w:rFonts w:ascii="SimSun" w:hAnsi="SimSun" w:hint="eastAsia"/>
          <w:sz w:val="21"/>
          <w:szCs w:val="22"/>
        </w:rPr>
        <w:t>、</w:t>
      </w:r>
      <w:r w:rsidRPr="00F45735">
        <w:rPr>
          <w:rFonts w:ascii="SimSun" w:hAnsi="SimSun"/>
          <w:sz w:val="21"/>
          <w:szCs w:val="22"/>
        </w:rPr>
        <w:t>4</w:t>
      </w:r>
      <w:r w:rsidRPr="00F45735">
        <w:rPr>
          <w:rFonts w:ascii="SimSun" w:hAnsi="SimSun" w:hint="eastAsia"/>
          <w:sz w:val="21"/>
          <w:szCs w:val="22"/>
        </w:rPr>
        <w:t>、</w:t>
      </w:r>
      <w:r w:rsidRPr="00F45735">
        <w:rPr>
          <w:rFonts w:ascii="SimSun" w:hAnsi="SimSun"/>
          <w:sz w:val="21"/>
          <w:szCs w:val="22"/>
        </w:rPr>
        <w:t>10</w:t>
      </w:r>
      <w:r w:rsidRPr="00F45735">
        <w:rPr>
          <w:rFonts w:ascii="SimSun" w:hAnsi="SimSun" w:hint="eastAsia"/>
          <w:sz w:val="21"/>
          <w:szCs w:val="22"/>
        </w:rPr>
        <w:t>、</w:t>
      </w:r>
      <w:r w:rsidRPr="00F45735">
        <w:rPr>
          <w:rFonts w:ascii="SimSun" w:hAnsi="SimSun"/>
          <w:sz w:val="21"/>
          <w:szCs w:val="22"/>
        </w:rPr>
        <w:t>11</w:t>
      </w:r>
    </w:p>
    <w:tbl>
      <w:tblPr>
        <w:tblW w:w="1422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6"/>
        <w:gridCol w:w="2128"/>
        <w:gridCol w:w="3726"/>
        <w:gridCol w:w="3860"/>
        <w:gridCol w:w="2022"/>
      </w:tblGrid>
      <w:tr w:rsidR="007113A3" w:rsidRPr="00B72D40">
        <w:trPr>
          <w:tblHeader/>
        </w:trPr>
        <w:tc>
          <w:tcPr>
            <w:tcW w:w="2486"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落实情况</w:t>
            </w:r>
          </w:p>
        </w:tc>
        <w:tc>
          <w:tcPr>
            <w:tcW w:w="3726"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项目目标</w:t>
            </w:r>
          </w:p>
        </w:tc>
        <w:tc>
          <w:tcPr>
            <w:tcW w:w="3860"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w:t>
            </w:r>
          </w:p>
        </w:tc>
        <w:tc>
          <w:tcPr>
            <w:tcW w:w="2022"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0561F8">
            <w:pPr>
              <w:spacing w:beforeLines="50" w:before="120" w:afterLines="50" w:after="120" w:line="340" w:lineRule="atLeast"/>
              <w:rPr>
                <w:rFonts w:ascii="SimSun" w:hAnsi="SimSun"/>
                <w:b/>
                <w:sz w:val="21"/>
                <w:szCs w:val="22"/>
              </w:rPr>
            </w:pPr>
            <w:r w:rsidRPr="00B72D40">
              <w:rPr>
                <w:rFonts w:ascii="SimSun" w:hAnsi="SimSun" w:hint="eastAsia"/>
                <w:b/>
                <w:sz w:val="21"/>
                <w:szCs w:val="22"/>
              </w:rPr>
              <w:t>最后成果</w:t>
            </w:r>
          </w:p>
        </w:tc>
      </w:tr>
      <w:tr w:rsidR="007113A3" w:rsidRPr="00F45735">
        <w:tc>
          <w:tcPr>
            <w:tcW w:w="2486" w:type="dxa"/>
            <w:tcBorders>
              <w:top w:val="single" w:sz="4" w:space="0" w:color="auto"/>
              <w:left w:val="single" w:sz="4" w:space="0" w:color="auto"/>
              <w:bottom w:val="single" w:sz="4" w:space="0" w:color="auto"/>
              <w:right w:val="single" w:sz="4" w:space="0" w:color="auto"/>
            </w:tcBorders>
            <w:shd w:val="clear" w:color="auto" w:fill="auto"/>
          </w:tcPr>
          <w:p w:rsidR="007113A3" w:rsidRPr="00F45735" w:rsidRDefault="000726EA" w:rsidP="000561F8">
            <w:pPr>
              <w:pStyle w:val="Default"/>
              <w:autoSpaceDE/>
              <w:autoSpaceDN/>
              <w:adjustRightInd/>
              <w:spacing w:afterLines="50" w:after="120" w:line="340" w:lineRule="atLeast"/>
              <w:jc w:val="both"/>
              <w:rPr>
                <w:rFonts w:ascii="SimSun" w:hAnsi="SimSun"/>
                <w:sz w:val="21"/>
                <w:szCs w:val="22"/>
                <w:lang w:eastAsia="zh-CN"/>
              </w:rPr>
            </w:pPr>
            <w:r w:rsidRPr="00F45735">
              <w:rPr>
                <w:rFonts w:ascii="SimSun" w:eastAsia="SimSun" w:hAnsi="SimSun" w:cs="SimSun" w:hint="eastAsia"/>
                <w:sz w:val="21"/>
                <w:szCs w:val="22"/>
                <w:lang w:eastAsia="zh-CN"/>
              </w:rPr>
              <w:t>该项目旨在为电影从业者提供实用工具来更好地利用版权框架增进融资，同时通过改进合同签订实践、增强权利管理来确保收入来源，并通过发展合法</w:t>
            </w:r>
            <w:proofErr w:type="gramStart"/>
            <w:r w:rsidRPr="00F45735">
              <w:rPr>
                <w:rFonts w:ascii="SimSun" w:eastAsia="SimSun" w:hAnsi="SimSun" w:cs="SimSun" w:hint="eastAsia"/>
                <w:sz w:val="21"/>
                <w:szCs w:val="22"/>
                <w:lang w:eastAsia="zh-CN"/>
              </w:rPr>
              <w:t>价值链来保障</w:t>
            </w:r>
            <w:proofErr w:type="gramEnd"/>
            <w:r w:rsidRPr="00F45735">
              <w:rPr>
                <w:rFonts w:ascii="SimSun" w:eastAsia="SimSun" w:hAnsi="SimSun" w:cs="SimSun" w:hint="eastAsia"/>
                <w:sz w:val="21"/>
                <w:szCs w:val="22"/>
                <w:lang w:eastAsia="zh-CN"/>
              </w:rPr>
              <w:t>发行和收入来源。该项目的第二阶段为巩固项目的可持续性和效果提供了一个新动力。第二阶段将利用第一阶段，第一阶段的工作为提升音像领域利用知识产权的意识和知识、为从业者持续提供支持首先奠定了基础，这项工作对于专业实践中实现</w:t>
            </w:r>
            <w:r w:rsidRPr="00F45735">
              <w:rPr>
                <w:rFonts w:ascii="SimSun" w:eastAsia="SimSun" w:hAnsi="SimSun" w:cs="SimSun" w:hint="eastAsia"/>
                <w:sz w:val="21"/>
                <w:szCs w:val="22"/>
                <w:lang w:eastAsia="zh-CN"/>
              </w:rPr>
              <w:lastRenderedPageBreak/>
              <w:t>切实可见的成果依旧至关重要。</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7113A3" w:rsidRPr="00F45735"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lastRenderedPageBreak/>
              <w:t>自2016年6月开始落实。</w:t>
            </w:r>
          </w:p>
        </w:tc>
        <w:tc>
          <w:tcPr>
            <w:tcW w:w="3726" w:type="dxa"/>
            <w:tcBorders>
              <w:top w:val="single" w:sz="4" w:space="0" w:color="auto"/>
              <w:left w:val="single" w:sz="4" w:space="0" w:color="auto"/>
              <w:bottom w:val="single" w:sz="4" w:space="0" w:color="auto"/>
              <w:right w:val="single" w:sz="4" w:space="0" w:color="auto"/>
            </w:tcBorders>
            <w:shd w:val="clear" w:color="auto" w:fill="auto"/>
          </w:tcPr>
          <w:p w:rsidR="00945458" w:rsidRDefault="000726EA" w:rsidP="000561F8">
            <w:pPr>
              <w:pStyle w:val="Default"/>
              <w:autoSpaceDE/>
              <w:autoSpaceDN/>
              <w:adjustRightInd/>
              <w:spacing w:afterLines="50" w:after="120" w:line="340" w:lineRule="atLeast"/>
              <w:jc w:val="both"/>
              <w:rPr>
                <w:rFonts w:ascii="SimSun" w:eastAsia="SimSun" w:hAnsi="SimSun"/>
                <w:sz w:val="21"/>
                <w:szCs w:val="22"/>
                <w:lang w:eastAsia="zh-CN"/>
              </w:rPr>
            </w:pPr>
            <w:r w:rsidRPr="00F45735">
              <w:rPr>
                <w:rFonts w:ascii="SimSun" w:eastAsia="SimSun" w:hAnsi="SimSun" w:cs="SimSun" w:hint="eastAsia"/>
                <w:sz w:val="21"/>
                <w:szCs w:val="22"/>
                <w:lang w:eastAsia="zh-CN"/>
              </w:rPr>
              <w:t>第二阶段旨在实现以下目标：</w:t>
            </w:r>
          </w:p>
          <w:p w:rsidR="00945458" w:rsidRDefault="000726EA" w:rsidP="000561F8">
            <w:pPr>
              <w:pStyle w:val="Default"/>
              <w:autoSpaceDE/>
              <w:autoSpaceDN/>
              <w:adjustRightInd/>
              <w:spacing w:afterLines="50" w:after="120" w:line="340" w:lineRule="atLeast"/>
              <w:jc w:val="both"/>
              <w:rPr>
                <w:rFonts w:ascii="SimSun" w:eastAsia="SimSun" w:hAnsi="SimSun"/>
                <w:sz w:val="21"/>
                <w:szCs w:val="22"/>
                <w:lang w:eastAsia="zh-CN"/>
              </w:rPr>
            </w:pPr>
            <w:r w:rsidRPr="00F45735">
              <w:rPr>
                <w:rFonts w:ascii="SimSun" w:eastAsia="SimSun" w:hAnsi="SimSun" w:cs="SimSun" w:hint="eastAsia"/>
                <w:sz w:val="21"/>
                <w:szCs w:val="22"/>
                <w:lang w:eastAsia="zh-CN"/>
              </w:rPr>
              <w:t>(i)通过专业化和深化创作者和艺术家对知识产权制度在该领域的相互作用的理解，使之能够在电影制作流程的关键阶段，在制定商业计划</w:t>
            </w:r>
            <w:r w:rsidRPr="00F45735">
              <w:rPr>
                <w:rFonts w:ascii="SimSun" w:eastAsia="SimSun" w:hAnsi="SimSun"/>
                <w:sz w:val="21"/>
                <w:szCs w:val="22"/>
                <w:lang w:eastAsia="zh-CN"/>
              </w:rPr>
              <w:t>/</w:t>
            </w:r>
            <w:r w:rsidRPr="00F45735">
              <w:rPr>
                <w:rFonts w:ascii="SimSun" w:eastAsia="SimSun" w:hAnsi="SimSun" w:cs="SimSun" w:hint="eastAsia"/>
                <w:sz w:val="21"/>
                <w:szCs w:val="22"/>
                <w:lang w:eastAsia="zh-CN"/>
              </w:rPr>
              <w:t>战略中有效管理知识产权资产，从而推进受益国音像领域的发展；</w:t>
            </w:r>
          </w:p>
          <w:p w:rsidR="00945458" w:rsidRDefault="000726EA" w:rsidP="000561F8">
            <w:pPr>
              <w:pStyle w:val="Default"/>
              <w:autoSpaceDE/>
              <w:autoSpaceDN/>
              <w:adjustRightInd/>
              <w:spacing w:afterLines="50" w:after="120" w:line="340" w:lineRule="atLeast"/>
              <w:jc w:val="both"/>
              <w:rPr>
                <w:rFonts w:ascii="SimSun" w:eastAsia="SimSun" w:hAnsi="SimSun"/>
                <w:sz w:val="21"/>
                <w:szCs w:val="22"/>
                <w:lang w:eastAsia="zh-CN"/>
              </w:rPr>
            </w:pPr>
            <w:r w:rsidRPr="00F45735">
              <w:rPr>
                <w:rFonts w:ascii="SimSun" w:eastAsia="SimSun" w:hAnsi="SimSun" w:cs="SimSun" w:hint="eastAsia"/>
                <w:sz w:val="21"/>
                <w:szCs w:val="22"/>
                <w:lang w:eastAsia="zh-CN"/>
              </w:rPr>
              <w:t>(ii)通过增强技能，使中小企业能够在当地市场和国际市场中确保收入来源，从而对</w:t>
            </w:r>
            <w:proofErr w:type="gramStart"/>
            <w:r w:rsidRPr="00F45735">
              <w:rPr>
                <w:rFonts w:ascii="SimSun" w:eastAsia="SimSun" w:hAnsi="SimSun" w:cs="SimSun" w:hint="eastAsia"/>
                <w:sz w:val="21"/>
                <w:szCs w:val="22"/>
                <w:lang w:eastAsia="zh-CN"/>
              </w:rPr>
              <w:t>当地内容</w:t>
            </w:r>
            <w:proofErr w:type="gramEnd"/>
            <w:r w:rsidRPr="00F45735">
              <w:rPr>
                <w:rFonts w:ascii="SimSun" w:eastAsia="SimSun" w:hAnsi="SimSun" w:cs="SimSun" w:hint="eastAsia"/>
                <w:sz w:val="21"/>
                <w:szCs w:val="22"/>
                <w:lang w:eastAsia="zh-CN"/>
              </w:rPr>
              <w:t>的发展和发行提供支持；</w:t>
            </w:r>
          </w:p>
          <w:p w:rsidR="00945458" w:rsidRDefault="000726EA" w:rsidP="000561F8">
            <w:pPr>
              <w:pStyle w:val="Default"/>
              <w:autoSpaceDE/>
              <w:autoSpaceDN/>
              <w:adjustRightInd/>
              <w:spacing w:afterLines="50" w:after="120" w:line="340" w:lineRule="atLeast"/>
              <w:jc w:val="both"/>
              <w:rPr>
                <w:rFonts w:ascii="SimSun" w:eastAsia="SimSun" w:hAnsi="SimSun"/>
                <w:sz w:val="21"/>
                <w:szCs w:val="22"/>
                <w:lang w:eastAsia="zh-CN"/>
              </w:rPr>
            </w:pPr>
            <w:r w:rsidRPr="00F45735">
              <w:rPr>
                <w:rFonts w:ascii="SimSun" w:eastAsia="SimSun" w:hAnsi="SimSun" w:cs="SimSun" w:hint="eastAsia"/>
                <w:sz w:val="21"/>
                <w:szCs w:val="22"/>
                <w:lang w:eastAsia="zh-CN"/>
              </w:rPr>
              <w:t>(iii)通过改善知识产权资产的管理技能、法律框架，并特别通过基础设施发展来改进制度能力，从而增强版权交易的盈利能力；以及</w:t>
            </w:r>
          </w:p>
          <w:p w:rsidR="007113A3" w:rsidRPr="00F45735" w:rsidRDefault="000726EA" w:rsidP="000561F8">
            <w:pPr>
              <w:pStyle w:val="Default"/>
              <w:autoSpaceDE/>
              <w:autoSpaceDN/>
              <w:adjustRightInd/>
              <w:spacing w:afterLines="50" w:after="120" w:line="340" w:lineRule="atLeast"/>
              <w:jc w:val="both"/>
              <w:rPr>
                <w:rFonts w:ascii="SimSun" w:eastAsia="SimSun" w:hAnsi="SimSun"/>
                <w:sz w:val="21"/>
                <w:szCs w:val="22"/>
                <w:lang w:eastAsia="zh-CN"/>
              </w:rPr>
            </w:pPr>
            <w:r w:rsidRPr="00F45735">
              <w:rPr>
                <w:rFonts w:ascii="SimSun" w:eastAsia="SimSun" w:hAnsi="SimSun" w:cs="SimSun" w:hint="eastAsia"/>
                <w:sz w:val="21"/>
                <w:szCs w:val="22"/>
                <w:lang w:eastAsia="zh-CN"/>
              </w:rPr>
              <w:t>(</w:t>
            </w:r>
            <w:r w:rsidR="00383DDB">
              <w:rPr>
                <w:rFonts w:ascii="SimSun" w:eastAsia="SimSun" w:hAnsi="SimSun" w:cs="SimSun" w:hint="eastAsia"/>
                <w:sz w:val="21"/>
                <w:szCs w:val="22"/>
                <w:lang w:eastAsia="zh-CN"/>
              </w:rPr>
              <w:t>iv</w:t>
            </w:r>
            <w:r w:rsidRPr="00F45735">
              <w:rPr>
                <w:rFonts w:ascii="SimSun" w:eastAsia="SimSun" w:hAnsi="SimSun" w:cs="SimSun" w:hint="eastAsia"/>
                <w:sz w:val="21"/>
                <w:szCs w:val="22"/>
                <w:lang w:eastAsia="zh-CN"/>
              </w:rPr>
              <w:t>)树立尊重版权的风尚。</w:t>
            </w:r>
          </w:p>
          <w:p w:rsidR="007113A3" w:rsidRPr="00F45735" w:rsidRDefault="007113A3" w:rsidP="000561F8">
            <w:pPr>
              <w:spacing w:afterLines="50" w:after="120" w:line="340" w:lineRule="atLeast"/>
              <w:jc w:val="both"/>
              <w:rPr>
                <w:rFonts w:ascii="SimSun" w:hAnsi="SimSun"/>
                <w:sz w:val="21"/>
                <w:szCs w:val="22"/>
                <w:u w:val="single"/>
              </w:rPr>
            </w:pPr>
          </w:p>
        </w:tc>
        <w:tc>
          <w:tcPr>
            <w:tcW w:w="3860" w:type="dxa"/>
            <w:tcBorders>
              <w:top w:val="single" w:sz="4" w:space="0" w:color="auto"/>
              <w:left w:val="single" w:sz="4" w:space="0" w:color="auto"/>
              <w:bottom w:val="single" w:sz="4" w:space="0" w:color="auto"/>
              <w:right w:val="single" w:sz="4" w:space="0" w:color="auto"/>
            </w:tcBorders>
            <w:shd w:val="clear" w:color="auto" w:fill="auto"/>
          </w:tcPr>
          <w:p w:rsidR="00945458"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lastRenderedPageBreak/>
              <w:t>与WIPO学院合作开发了针对电影从业者的有关版权的远程学习模块。</w:t>
            </w:r>
          </w:p>
          <w:p w:rsidR="007113A3" w:rsidRPr="00F45735"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t>在权利管理领域开展了现场培训活动。</w:t>
            </w:r>
          </w:p>
        </w:tc>
        <w:tc>
          <w:tcPr>
            <w:tcW w:w="2022" w:type="dxa"/>
            <w:tcBorders>
              <w:top w:val="single" w:sz="4" w:space="0" w:color="auto"/>
              <w:left w:val="single" w:sz="4" w:space="0" w:color="auto"/>
              <w:bottom w:val="single" w:sz="4" w:space="0" w:color="auto"/>
              <w:right w:val="single" w:sz="4" w:space="0" w:color="auto"/>
            </w:tcBorders>
            <w:shd w:val="clear" w:color="auto" w:fill="auto"/>
          </w:tcPr>
          <w:p w:rsidR="007113A3" w:rsidRPr="00F45735" w:rsidRDefault="007113A3" w:rsidP="000561F8">
            <w:pPr>
              <w:spacing w:afterLines="50" w:after="120" w:line="340" w:lineRule="atLeast"/>
              <w:jc w:val="both"/>
              <w:rPr>
                <w:rFonts w:ascii="SimSun" w:hAnsi="SimSun"/>
                <w:sz w:val="21"/>
                <w:szCs w:val="22"/>
              </w:rPr>
            </w:pPr>
          </w:p>
        </w:tc>
      </w:tr>
    </w:tbl>
    <w:p w:rsidR="000561F8" w:rsidRDefault="000561F8" w:rsidP="000561F8">
      <w:pPr>
        <w:spacing w:afterLines="50" w:after="120" w:line="340" w:lineRule="atLeast"/>
        <w:ind w:left="5103" w:firstLine="5670"/>
        <w:rPr>
          <w:rFonts w:ascii="KaiTi" w:eastAsia="KaiTi" w:hAnsi="KaiTi"/>
          <w:sz w:val="21"/>
          <w:szCs w:val="22"/>
        </w:rPr>
      </w:pPr>
    </w:p>
    <w:p w:rsidR="00845EDA" w:rsidRPr="000561F8" w:rsidRDefault="000726EA" w:rsidP="000561F8">
      <w:pPr>
        <w:spacing w:afterLines="50" w:after="120" w:line="340" w:lineRule="atLeast"/>
        <w:ind w:left="5103" w:firstLine="5670"/>
        <w:rPr>
          <w:rFonts w:ascii="KaiTi" w:eastAsia="KaiTi" w:hAnsi="KaiTi"/>
          <w:sz w:val="21"/>
          <w:szCs w:val="22"/>
        </w:rPr>
        <w:sectPr w:rsidR="00845EDA" w:rsidRPr="000561F8" w:rsidSect="00845EDA">
          <w:headerReference w:type="default" r:id="rId15"/>
          <w:footerReference w:type="default" r:id="rId16"/>
          <w:headerReference w:type="first" r:id="rId17"/>
          <w:footerReference w:type="first" r:id="rId18"/>
          <w:pgSz w:w="16840" w:h="11907" w:orient="landscape" w:code="9"/>
          <w:pgMar w:top="1418" w:right="567" w:bottom="1134" w:left="1418" w:header="510" w:footer="1021" w:gutter="0"/>
          <w:pgNumType w:start="1"/>
          <w:cols w:space="720"/>
          <w:titlePg/>
          <w:docGrid w:linePitch="299"/>
        </w:sectPr>
      </w:pPr>
      <w:r w:rsidRPr="000561F8">
        <w:rPr>
          <w:rFonts w:ascii="KaiTi" w:eastAsia="KaiTi" w:hAnsi="KaiTi" w:hint="eastAsia"/>
          <w:sz w:val="21"/>
          <w:szCs w:val="22"/>
        </w:rPr>
        <w:t>［后接附件三］</w:t>
      </w:r>
    </w:p>
    <w:p w:rsidR="00945458" w:rsidRDefault="00945458">
      <w:pPr>
        <w:spacing w:after="120" w:line="260" w:lineRule="atLeast"/>
        <w:ind w:left="9781"/>
        <w:contextualSpacing/>
        <w:jc w:val="right"/>
        <w:rPr>
          <w:rFonts w:ascii="SimSun" w:hAnsi="SimSun"/>
          <w:sz w:val="21"/>
          <w:szCs w:val="22"/>
        </w:rPr>
      </w:pPr>
    </w:p>
    <w:p w:rsidR="00945458" w:rsidRPr="00B72D40" w:rsidRDefault="000726EA" w:rsidP="00B72D40">
      <w:pPr>
        <w:keepNext/>
        <w:spacing w:afterLines="50" w:after="120" w:line="340" w:lineRule="atLeast"/>
        <w:outlineLvl w:val="0"/>
        <w:rPr>
          <w:rFonts w:ascii="SimHei" w:eastAsia="SimHei" w:hAnsi="SimHei"/>
          <w:sz w:val="21"/>
          <w:szCs w:val="22"/>
          <w:lang w:val="en-SG"/>
        </w:rPr>
      </w:pPr>
      <w:r w:rsidRPr="00B72D40">
        <w:rPr>
          <w:rFonts w:ascii="SimHei" w:eastAsia="SimHei" w:hAnsi="SimHei" w:hint="eastAsia"/>
          <w:sz w:val="21"/>
          <w:szCs w:val="22"/>
          <w:lang w:val="en-SG"/>
        </w:rPr>
        <w:t>CDIP下已完成且已审评完毕的项目概览</w:t>
      </w:r>
    </w:p>
    <w:p w:rsidR="00945458" w:rsidRDefault="000726EA" w:rsidP="00B72D40">
      <w:pPr>
        <w:keepNext/>
        <w:spacing w:beforeLines="50" w:before="120" w:afterLines="50" w:after="120" w:line="340" w:lineRule="atLeast"/>
        <w:outlineLvl w:val="0"/>
        <w:rPr>
          <w:rFonts w:ascii="SimSun" w:hAnsi="SimSun"/>
          <w:bCs/>
          <w:sz w:val="21"/>
          <w:szCs w:val="22"/>
          <w:u w:val="single"/>
        </w:rPr>
      </w:pPr>
      <w:r w:rsidRPr="00F45735">
        <w:rPr>
          <w:rFonts w:ascii="SimSun" w:hAnsi="SimSun" w:hint="eastAsia"/>
          <w:bCs/>
          <w:sz w:val="21"/>
          <w:szCs w:val="22"/>
          <w:u w:val="single"/>
        </w:rPr>
        <w:t>已完成且已审评完毕的项目</w:t>
      </w:r>
    </w:p>
    <w:p w:rsidR="007113A3" w:rsidRPr="00F45735" w:rsidRDefault="000726EA" w:rsidP="00B72D40">
      <w:pPr>
        <w:pStyle w:val="10"/>
        <w:keepNext/>
        <w:numPr>
          <w:ilvl w:val="0"/>
          <w:numId w:val="13"/>
        </w:numPr>
        <w:spacing w:beforeLines="50" w:before="120" w:after="0" w:line="340" w:lineRule="atLeast"/>
        <w:ind w:left="0" w:firstLine="0"/>
        <w:contextualSpacing w:val="0"/>
        <w:outlineLvl w:val="0"/>
        <w:rPr>
          <w:rFonts w:ascii="SimSun" w:eastAsia="SimSun" w:hAnsi="SimSun" w:cs="Arial"/>
          <w:sz w:val="21"/>
        </w:rPr>
      </w:pPr>
      <w:r w:rsidRPr="00F45735">
        <w:rPr>
          <w:rFonts w:ascii="SimSun" w:eastAsia="SimSun" w:hAnsi="SimSun" w:cs="SimSun" w:hint="eastAsia"/>
          <w:sz w:val="21"/>
        </w:rPr>
        <w:t>调动资源促进发展会议</w:t>
      </w:r>
    </w:p>
    <w:p w:rsidR="007113A3" w:rsidRPr="00F45735" w:rsidRDefault="000726EA" w:rsidP="00B72D40">
      <w:pPr>
        <w:keepNext/>
        <w:spacing w:afterLines="50" w:after="120" w:line="340" w:lineRule="atLeast"/>
        <w:rPr>
          <w:rFonts w:ascii="SimSun" w:hAnsi="SimSun"/>
          <w:sz w:val="21"/>
          <w:szCs w:val="22"/>
        </w:rPr>
      </w:pPr>
      <w:r w:rsidRPr="00F45735">
        <w:rPr>
          <w:rFonts w:ascii="SimSun" w:hAnsi="SimSun" w:hint="eastAsia"/>
          <w:sz w:val="21"/>
          <w:szCs w:val="22"/>
        </w:rPr>
        <w:t>DA_02_01——建议2</w:t>
      </w:r>
    </w:p>
    <w:tbl>
      <w:tblPr>
        <w:tblW w:w="14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123"/>
      </w:tblGrid>
      <w:tr w:rsidR="007113A3" w:rsidRPr="00B72D40">
        <w:trPr>
          <w:tblHeader/>
        </w:trPr>
        <w:tc>
          <w:tcPr>
            <w:tcW w:w="3194" w:type="dxa"/>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905" w:type="dxa"/>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123" w:type="dxa"/>
            <w:shd w:val="clear" w:color="auto" w:fill="auto"/>
          </w:tcPr>
          <w:p w:rsidR="007113A3" w:rsidRPr="00B72D40" w:rsidRDefault="00BC2AC1" w:rsidP="000561F8">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w:t>
            </w:r>
            <w:r w:rsidR="000726EA" w:rsidRPr="00B72D40">
              <w:rPr>
                <w:rFonts w:ascii="SimSun" w:hAnsi="SimSun" w:hint="eastAsia"/>
                <w:b/>
                <w:sz w:val="21"/>
                <w:szCs w:val="22"/>
              </w:rPr>
              <w:t>的主要建议</w:t>
            </w:r>
          </w:p>
        </w:tc>
      </w:tr>
      <w:tr w:rsidR="007113A3" w:rsidRPr="00F45735">
        <w:tc>
          <w:tcPr>
            <w:tcW w:w="3194" w:type="dxa"/>
            <w:shd w:val="clear" w:color="auto" w:fill="auto"/>
          </w:tcPr>
          <w:p w:rsidR="007113A3" w:rsidRPr="00F45735" w:rsidRDefault="000726EA" w:rsidP="000561F8">
            <w:pPr>
              <w:spacing w:afterLines="50" w:after="120" w:line="340" w:lineRule="atLeast"/>
              <w:jc w:val="both"/>
              <w:rPr>
                <w:sz w:val="21"/>
                <w:szCs w:val="22"/>
              </w:rPr>
            </w:pPr>
            <w:r w:rsidRPr="00F45735">
              <w:rPr>
                <w:rFonts w:ascii="SimSun" w:hAnsi="SimSun" w:hint="eastAsia"/>
                <w:sz w:val="21"/>
                <w:szCs w:val="22"/>
              </w:rPr>
              <w:t>本项目的目的是，召集会议，为WIPO筹集更多预算外资源，以便其开展工作，帮助发展中国家从知识产权制度中受益，并争取与成员国和捐助者为最不发达国家设立专项信托基金或其他自愿基金。</w:t>
            </w:r>
          </w:p>
        </w:tc>
        <w:tc>
          <w:tcPr>
            <w:tcW w:w="5905" w:type="dxa"/>
            <w:shd w:val="clear" w:color="auto" w:fill="auto"/>
          </w:tcPr>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在与捐助者磋商过程中，学习到了很多知识，深入理解了其工作方式以及获得资源的最佳方法。</w:t>
            </w:r>
          </w:p>
          <w:p w:rsidR="007113A3" w:rsidRPr="00F45735"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会议详情链接：</w:t>
            </w:r>
          </w:p>
          <w:p w:rsidR="007113A3" w:rsidRPr="000561F8" w:rsidRDefault="000726EA" w:rsidP="001E6C0D">
            <w:pPr>
              <w:spacing w:afterLines="50" w:after="120" w:line="340" w:lineRule="atLeast"/>
              <w:jc w:val="both"/>
              <w:rPr>
                <w:rFonts w:ascii="SimSun" w:hAnsi="SimSun"/>
                <w:iCs/>
                <w:sz w:val="21"/>
                <w:szCs w:val="22"/>
              </w:rPr>
            </w:pPr>
            <w:r w:rsidRPr="000561F8">
              <w:rPr>
                <w:iCs/>
                <w:sz w:val="21"/>
                <w:szCs w:val="22"/>
              </w:rPr>
              <w:fldChar w:fldCharType="begin"/>
            </w:r>
            <w:r w:rsidRPr="000561F8">
              <w:rPr>
                <w:iCs/>
                <w:sz w:val="21"/>
                <w:szCs w:val="22"/>
              </w:rPr>
              <w:instrText xml:space="preserve"> hyperlink "http://www.wipo.int/meetings/en/details.jsp?meeting_id=19405" </w:instrText>
            </w:r>
            <w:r w:rsidR="007F471C" w:rsidRPr="000561F8">
              <w:rPr>
                <w:iCs/>
                <w:sz w:val="21"/>
                <w:szCs w:val="22"/>
              </w:rPr>
            </w:r>
            <w:r w:rsidRPr="000561F8">
              <w:rPr>
                <w:iCs/>
                <w:sz w:val="21"/>
                <w:szCs w:val="22"/>
              </w:rPr>
              <w:fldChar w:fldCharType="separate"/>
            </w:r>
            <w:r w:rsidRPr="000561F8">
              <w:rPr>
                <w:rFonts w:ascii="SimSun" w:hAnsi="SimSun"/>
                <w:iCs/>
                <w:sz w:val="21"/>
                <w:szCs w:val="22"/>
              </w:rPr>
              <w:t>http://www.wipo.int/meetings/en/details.jsp?meeting_id=19405</w:t>
            </w:r>
          </w:p>
          <w:p w:rsidR="007113A3" w:rsidRPr="00F45735" w:rsidRDefault="000726EA" w:rsidP="000561F8">
            <w:pPr>
              <w:spacing w:afterLines="50" w:after="120" w:line="340" w:lineRule="atLeast"/>
              <w:jc w:val="both"/>
              <w:rPr>
                <w:sz w:val="21"/>
                <w:szCs w:val="22"/>
              </w:rPr>
            </w:pPr>
            <w:r w:rsidRPr="000561F8">
              <w:rPr>
                <w:iCs/>
                <w:sz w:val="21"/>
                <w:szCs w:val="22"/>
              </w:rPr>
              <w:fldChar w:fldCharType="end"/>
            </w:r>
            <w:r w:rsidRPr="00F45735">
              <w:rPr>
                <w:rFonts w:ascii="SimSun" w:hAnsi="SimSun" w:hint="eastAsia"/>
                <w:sz w:val="21"/>
                <w:szCs w:val="22"/>
              </w:rPr>
              <w:t>审评报告已呈交给委员会第九届会议</w:t>
            </w:r>
            <w:r w:rsidR="000A6C14">
              <w:rPr>
                <w:rFonts w:ascii="SimSun" w:hAnsi="SimSun" w:hint="eastAsia"/>
                <w:sz w:val="21"/>
                <w:szCs w:val="22"/>
              </w:rPr>
              <w:t>（</w:t>
            </w:r>
            <w:r w:rsidRPr="00F45735">
              <w:rPr>
                <w:rFonts w:ascii="SimSun" w:hAnsi="SimSun" w:hint="eastAsia"/>
                <w:sz w:val="21"/>
                <w:szCs w:val="22"/>
              </w:rPr>
              <w:t>CDIP/9/3</w:t>
            </w:r>
            <w:r w:rsidR="00383DDB">
              <w:rPr>
                <w:rFonts w:ascii="SimSun" w:hAnsi="SimSun" w:hint="eastAsia"/>
                <w:sz w:val="21"/>
                <w:szCs w:val="22"/>
              </w:rPr>
              <w:t>）</w:t>
            </w:r>
            <w:r w:rsidRPr="00F45735">
              <w:rPr>
                <w:rFonts w:ascii="SimSun" w:hAnsi="SimSun" w:hint="eastAsia"/>
                <w:sz w:val="21"/>
                <w:szCs w:val="22"/>
              </w:rPr>
              <w:t>，见：http://www.wipo.int/meetings/en/doc_details.jsp?doc_id=202623</w:t>
            </w:r>
          </w:p>
        </w:tc>
        <w:tc>
          <w:tcPr>
            <w:tcW w:w="5123" w:type="dxa"/>
            <w:shd w:val="clear" w:color="auto" w:fill="auto"/>
          </w:tcPr>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(i)了解并对一项多管齐下的资源调动战略予以支持。该战略表明，需要耗时至少四年的时间才能产生具体成果。</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(ii)继续监督通过计划20开展资源调动工作所取得的进展。</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(iii)考虑在一个四年期结束后，对效率和效果进行一次更为深入的审查。</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(iv)对为最不发达国家单独设立一项多边捐助信托基金是否恰当予以重新考虑。</w:t>
            </w:r>
          </w:p>
          <w:p w:rsidR="00945458" w:rsidRDefault="000726EA" w:rsidP="001E6C0D">
            <w:pPr>
              <w:spacing w:afterLines="50" w:after="120" w:line="340" w:lineRule="atLeast"/>
              <w:jc w:val="both"/>
              <w:rPr>
                <w:rFonts w:ascii="SimSun" w:hAnsi="SimSun"/>
                <w:sz w:val="21"/>
                <w:szCs w:val="22"/>
              </w:rPr>
            </w:pPr>
            <w:r w:rsidRPr="00F45735">
              <w:rPr>
                <w:rFonts w:ascii="SimSun" w:hAnsi="SimSun"/>
                <w:sz w:val="21"/>
                <w:szCs w:val="22"/>
              </w:rPr>
              <w:t>(v)</w:t>
            </w:r>
            <w:r w:rsidRPr="00F45735">
              <w:rPr>
                <w:rFonts w:ascii="SimSun" w:hAnsi="SimSun" w:hint="eastAsia"/>
                <w:sz w:val="21"/>
                <w:szCs w:val="22"/>
              </w:rPr>
              <w:t>审议对最不发达国家提供支持的替代做法，如加强与多边伙伴的合作，以及利用现有信托基金，加大对最不发达国家的支持力</w:t>
            </w:r>
            <w:r w:rsidRPr="00F45735">
              <w:rPr>
                <w:rFonts w:ascii="SimSun" w:hAnsi="SimSun" w:cs="SimSun" w:hint="eastAsia"/>
                <w:sz w:val="21"/>
                <w:szCs w:val="22"/>
              </w:rPr>
              <w:t>度。</w:t>
            </w:r>
          </w:p>
          <w:p w:rsidR="007113A3" w:rsidRPr="00F45735" w:rsidRDefault="000726EA" w:rsidP="001E6C0D">
            <w:pPr>
              <w:spacing w:afterLines="50" w:after="120" w:line="340" w:lineRule="atLeast"/>
              <w:jc w:val="both"/>
              <w:rPr>
                <w:sz w:val="21"/>
                <w:szCs w:val="22"/>
              </w:rPr>
            </w:pPr>
            <w:r w:rsidRPr="00F45735">
              <w:rPr>
                <w:rFonts w:ascii="SimSun" w:hAnsi="SimSun" w:hint="eastAsia"/>
                <w:sz w:val="21"/>
                <w:szCs w:val="22"/>
              </w:rPr>
              <w:t>(vi)鼓励WIPO提供更多支持，提高其编制项目提案的能力，以便支持并推动资源调动工作，同时加强对所需时间和资源的了解。</w:t>
            </w:r>
          </w:p>
        </w:tc>
      </w:tr>
    </w:tbl>
    <w:p w:rsidR="007113A3" w:rsidRPr="00F45735" w:rsidRDefault="000726EA" w:rsidP="00B72D40">
      <w:pPr>
        <w:pStyle w:val="10"/>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lastRenderedPageBreak/>
        <w:t>知识产权技术援助数据库</w:t>
      </w:r>
      <w:r w:rsidR="000A6C14">
        <w:rPr>
          <w:rFonts w:ascii="SimSun" w:eastAsia="SimSun" w:hAnsi="SimSun" w:cs="Arial"/>
          <w:sz w:val="21"/>
          <w:lang w:eastAsia="zh-CN"/>
        </w:rPr>
        <w:t>（</w:t>
      </w:r>
      <w:r w:rsidRPr="00F45735">
        <w:rPr>
          <w:rFonts w:ascii="SimSun" w:eastAsia="SimSun" w:hAnsi="SimSun" w:cs="Arial"/>
          <w:sz w:val="21"/>
          <w:lang w:eastAsia="zh-CN"/>
        </w:rPr>
        <w:t>IP-TAD</w:t>
      </w:r>
      <w:r w:rsidR="00383DDB">
        <w:rPr>
          <w:rFonts w:ascii="SimSun" w:eastAsia="SimSun" w:hAnsi="SimSun" w:cs="Arial"/>
          <w:sz w:val="21"/>
          <w:lang w:eastAsia="zh-CN"/>
        </w:rPr>
        <w:t>）</w:t>
      </w:r>
    </w:p>
    <w:p w:rsidR="007113A3" w:rsidRPr="00F45735" w:rsidRDefault="000726EA" w:rsidP="00B72D40">
      <w:pPr>
        <w:keepNext/>
        <w:spacing w:afterLines="50" w:after="120" w:line="340" w:lineRule="atLeast"/>
        <w:rPr>
          <w:rFonts w:ascii="SimSun" w:hAnsi="SimSun"/>
          <w:sz w:val="21"/>
          <w:szCs w:val="22"/>
        </w:rPr>
      </w:pPr>
      <w:r w:rsidRPr="00F45735">
        <w:rPr>
          <w:rFonts w:ascii="SimSun" w:hAnsi="SimSun" w:hint="eastAsia"/>
          <w:sz w:val="21"/>
          <w:szCs w:val="22"/>
        </w:rPr>
        <w:t>DA_05_01——建议5</w:t>
      </w:r>
    </w:p>
    <w:tbl>
      <w:tblPr>
        <w:tblW w:w="14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5905"/>
        <w:gridCol w:w="5120"/>
      </w:tblGrid>
      <w:tr w:rsidR="007113A3" w:rsidRPr="00B72D40">
        <w:tc>
          <w:tcPr>
            <w:tcW w:w="3197"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120"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BC2AC1" w:rsidP="00B94055">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w:t>
            </w:r>
            <w:r w:rsidR="000726EA" w:rsidRPr="00B72D40">
              <w:rPr>
                <w:rFonts w:ascii="SimSun" w:hAnsi="SimSun" w:hint="eastAsia"/>
                <w:b/>
                <w:sz w:val="21"/>
                <w:szCs w:val="22"/>
              </w:rPr>
              <w:t>的主要建议</w:t>
            </w:r>
          </w:p>
        </w:tc>
      </w:tr>
      <w:tr w:rsidR="007113A3" w:rsidRPr="00F45735">
        <w:tc>
          <w:tcPr>
            <w:tcW w:w="3197" w:type="dxa"/>
            <w:shd w:val="clear" w:color="auto" w:fill="auto"/>
          </w:tcPr>
          <w:p w:rsidR="007113A3" w:rsidRPr="00F45735" w:rsidRDefault="000726EA" w:rsidP="000561F8">
            <w:pPr>
              <w:spacing w:afterLines="50" w:after="120" w:line="340" w:lineRule="atLeast"/>
              <w:jc w:val="both"/>
              <w:rPr>
                <w:sz w:val="21"/>
                <w:szCs w:val="22"/>
              </w:rPr>
            </w:pPr>
            <w:r w:rsidRPr="00F45735">
              <w:rPr>
                <w:rFonts w:ascii="SimSun" w:hAnsi="SimSun" w:hint="eastAsia"/>
                <w:sz w:val="21"/>
                <w:szCs w:val="22"/>
              </w:rPr>
              <w:t>设计和开发一个带有配套软件的综合数据库，以用于所有技术援助活动，并且定期对其进行更新。</w:t>
            </w:r>
          </w:p>
        </w:tc>
        <w:tc>
          <w:tcPr>
            <w:tcW w:w="5905" w:type="dxa"/>
            <w:shd w:val="clear" w:color="auto" w:fill="auto"/>
          </w:tcPr>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2010年9月开始启动名为“发展部门系统</w:t>
            </w:r>
            <w:r w:rsidR="000A6C14">
              <w:rPr>
                <w:rFonts w:ascii="SimSun" w:hAnsi="SimSun" w:hint="eastAsia"/>
                <w:sz w:val="21"/>
                <w:szCs w:val="22"/>
              </w:rPr>
              <w:t>（</w:t>
            </w:r>
            <w:r w:rsidRPr="00F45735">
              <w:rPr>
                <w:rFonts w:ascii="SimSun" w:hAnsi="SimSun" w:hint="eastAsia"/>
                <w:sz w:val="21"/>
                <w:szCs w:val="22"/>
              </w:rPr>
              <w:t>DSS</w:t>
            </w:r>
            <w:r w:rsidR="00383DDB">
              <w:rPr>
                <w:rFonts w:ascii="SimSun" w:hAnsi="SimSun" w:hint="eastAsia"/>
                <w:sz w:val="21"/>
                <w:szCs w:val="22"/>
              </w:rPr>
              <w:t>）</w:t>
            </w:r>
            <w:r w:rsidRPr="00F45735">
              <w:rPr>
                <w:rFonts w:ascii="SimSun" w:hAnsi="SimSun" w:hint="eastAsia"/>
                <w:sz w:val="21"/>
                <w:szCs w:val="22"/>
              </w:rPr>
              <w:t>”的新计算机系统。这是一个完全集成化的系统，由以下两项内容组成：</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(a)知识产权发展活动系统</w:t>
            </w:r>
            <w:r w:rsidR="000A6C14">
              <w:rPr>
                <w:rFonts w:ascii="SimSun" w:hAnsi="SimSun" w:hint="eastAsia"/>
                <w:sz w:val="21"/>
                <w:szCs w:val="22"/>
              </w:rPr>
              <w:t>（</w:t>
            </w:r>
            <w:r w:rsidRPr="00F45735">
              <w:rPr>
                <w:rFonts w:ascii="SimSun" w:hAnsi="SimSun" w:hint="eastAsia"/>
                <w:sz w:val="21"/>
                <w:szCs w:val="22"/>
              </w:rPr>
              <w:t>IP-TAD</w:t>
            </w:r>
            <w:r w:rsidR="00383DDB">
              <w:rPr>
                <w:rFonts w:ascii="SimSun" w:hAnsi="SimSun" w:hint="eastAsia"/>
                <w:sz w:val="21"/>
                <w:szCs w:val="22"/>
              </w:rPr>
              <w:t>）</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(b)WIPO顾问花名册</w:t>
            </w:r>
            <w:r w:rsidR="000A6C14">
              <w:rPr>
                <w:rFonts w:ascii="SimSun" w:hAnsi="SimSun" w:hint="eastAsia"/>
                <w:sz w:val="21"/>
                <w:szCs w:val="22"/>
              </w:rPr>
              <w:t>（</w:t>
            </w:r>
            <w:r w:rsidRPr="00F45735">
              <w:rPr>
                <w:rFonts w:ascii="SimSun" w:hAnsi="SimSun" w:hint="eastAsia"/>
                <w:sz w:val="21"/>
                <w:szCs w:val="22"/>
              </w:rPr>
              <w:t>IP-ROC</w:t>
            </w:r>
            <w:r w:rsidR="00383DDB">
              <w:rPr>
                <w:rFonts w:ascii="SimSun" w:hAnsi="SimSun" w:hint="eastAsia"/>
                <w:sz w:val="21"/>
                <w:szCs w:val="22"/>
              </w:rPr>
              <w:t>）</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可分别在以下网址访问DSS：http://www.wipo.int/tad和http://www.wipo.int/roc</w:t>
            </w:r>
          </w:p>
          <w:p w:rsidR="007113A3" w:rsidRPr="00F45735" w:rsidRDefault="000726EA" w:rsidP="00B94055">
            <w:pPr>
              <w:spacing w:afterLines="50" w:after="120" w:line="340" w:lineRule="atLeast"/>
              <w:jc w:val="both"/>
              <w:rPr>
                <w:sz w:val="21"/>
                <w:szCs w:val="22"/>
              </w:rPr>
            </w:pPr>
            <w:r w:rsidRPr="00F45735">
              <w:rPr>
                <w:rFonts w:ascii="SimSun" w:hAnsi="SimSun" w:hint="eastAsia"/>
                <w:sz w:val="21"/>
                <w:szCs w:val="22"/>
              </w:rPr>
              <w:t>审评报告已呈交给委员会第九届会议</w:t>
            </w:r>
            <w:r w:rsidR="000A6C14">
              <w:rPr>
                <w:rFonts w:ascii="SimSun" w:hAnsi="SimSun" w:hint="eastAsia"/>
                <w:sz w:val="21"/>
                <w:szCs w:val="22"/>
              </w:rPr>
              <w:t>（</w:t>
            </w:r>
            <w:r w:rsidRPr="00F45735">
              <w:rPr>
                <w:rFonts w:ascii="SimSun" w:hAnsi="SimSun" w:hint="eastAsia"/>
                <w:sz w:val="21"/>
                <w:szCs w:val="22"/>
              </w:rPr>
              <w:t>CDIP/9/4</w:t>
            </w:r>
            <w:r w:rsidR="00383DDB">
              <w:rPr>
                <w:rFonts w:ascii="SimSun" w:hAnsi="SimSun" w:hint="eastAsia"/>
                <w:sz w:val="21"/>
                <w:szCs w:val="22"/>
              </w:rPr>
              <w:t>）</w:t>
            </w:r>
            <w:r w:rsidRPr="00F45735">
              <w:rPr>
                <w:rFonts w:ascii="SimSun" w:hAnsi="SimSun" w:hint="eastAsia"/>
                <w:sz w:val="21"/>
                <w:szCs w:val="22"/>
              </w:rPr>
              <w:t>，见：</w:t>
            </w:r>
            <w:r w:rsidRPr="00F45735">
              <w:rPr>
                <w:rFonts w:ascii="SimSun" w:hAnsi="SimSun"/>
                <w:sz w:val="21"/>
                <w:szCs w:val="22"/>
              </w:rPr>
              <w:t>http://www.wipo.int/meetings/en/doc_details.jsp?doc_id=203283</w:t>
            </w:r>
          </w:p>
        </w:tc>
        <w:tc>
          <w:tcPr>
            <w:tcW w:w="5120" w:type="dxa"/>
            <w:shd w:val="clear" w:color="auto" w:fill="auto"/>
          </w:tcPr>
          <w:p w:rsidR="00945458" w:rsidRDefault="000726EA" w:rsidP="001E6C0D">
            <w:pPr>
              <w:spacing w:afterLines="50" w:after="120" w:line="340" w:lineRule="atLeast"/>
              <w:jc w:val="both"/>
              <w:rPr>
                <w:rFonts w:ascii="SimSun" w:hAnsi="SimSun"/>
                <w:bCs/>
                <w:sz w:val="21"/>
                <w:szCs w:val="22"/>
              </w:rPr>
            </w:pPr>
            <w:r w:rsidRPr="00F45735">
              <w:rPr>
                <w:rFonts w:ascii="SimSun" w:hAnsi="SimSun" w:hint="eastAsia"/>
                <w:bCs/>
                <w:sz w:val="21"/>
                <w:szCs w:val="22"/>
              </w:rPr>
              <w:t>(i)应当制定一份选项文件形式的IP-TAD路线图过渡计划，其中说明实现IP-TAD与ERP同步以及/或者整合的各种选项。该文件应当在2012年年内编写完毕，提交给WIPO高级管理团队，由团队决定是否、何时以及怎样把IP-TAD数据库与ERP进行合并，或者作为往年数据档案加以留存。</w:t>
            </w:r>
          </w:p>
          <w:p w:rsidR="00945458" w:rsidRDefault="000726EA" w:rsidP="001E6C0D">
            <w:pPr>
              <w:spacing w:afterLines="50" w:after="120" w:line="340" w:lineRule="atLeast"/>
              <w:jc w:val="both"/>
              <w:rPr>
                <w:rFonts w:ascii="SimSun" w:hAnsi="SimSun"/>
                <w:bCs/>
                <w:sz w:val="21"/>
                <w:szCs w:val="22"/>
              </w:rPr>
            </w:pPr>
            <w:r w:rsidRPr="00F45735">
              <w:rPr>
                <w:rFonts w:ascii="SimSun" w:hAnsi="SimSun" w:hint="eastAsia"/>
                <w:bCs/>
                <w:sz w:val="21"/>
                <w:szCs w:val="22"/>
              </w:rPr>
              <w:t>(ii)满足用户要求：技术性解决办法将必然需要考虑本次审评中涉及项目落实的审评结果以及内外部用户的信息需求。</w:t>
            </w:r>
          </w:p>
          <w:p w:rsidR="007113A3" w:rsidRPr="00F45735" w:rsidRDefault="000726EA" w:rsidP="001E6C0D">
            <w:pPr>
              <w:spacing w:afterLines="50" w:after="120" w:line="340" w:lineRule="atLeast"/>
              <w:jc w:val="both"/>
              <w:rPr>
                <w:sz w:val="21"/>
                <w:szCs w:val="22"/>
              </w:rPr>
            </w:pPr>
            <w:r w:rsidRPr="00F45735">
              <w:rPr>
                <w:rFonts w:ascii="SimSun" w:hAnsi="SimSun" w:hint="eastAsia"/>
                <w:sz w:val="21"/>
                <w:szCs w:val="22"/>
              </w:rPr>
              <w:t>(iii)IP-TAD，或者其作为ERP组成部分的替代物，还必须让更多的人知晓，以提高其相关性和使用率。长期目标：WIPO对IP-TAD进行范围更大的推广工作，例如将其作为一项年度统计产品，与技术援助活动一并推广。因为一些外部利益攸关者发现很难找到该数据库，所以这方面可以设定的一项短期目标是提高IP-TAD在WIPO网站上的可见度。</w:t>
            </w:r>
          </w:p>
        </w:tc>
      </w:tr>
    </w:tbl>
    <w:p w:rsidR="007113A3" w:rsidRPr="00F45735" w:rsidRDefault="000726EA" w:rsidP="00B72D40">
      <w:pPr>
        <w:pStyle w:val="10"/>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Arial" w:hint="eastAsia"/>
          <w:sz w:val="21"/>
          <w:lang w:eastAsia="zh-CN"/>
        </w:rPr>
        <w:lastRenderedPageBreak/>
        <w:t>专业数据库</w:t>
      </w:r>
      <w:r w:rsidRPr="00B72D40">
        <w:rPr>
          <w:rFonts w:ascii="SimSun" w:eastAsia="SimSun" w:hAnsi="SimSun" w:cs="SimSun" w:hint="eastAsia"/>
          <w:sz w:val="21"/>
          <w:lang w:eastAsia="zh-CN"/>
        </w:rPr>
        <w:t>接入</w:t>
      </w:r>
      <w:r w:rsidRPr="00F45735">
        <w:rPr>
          <w:rFonts w:ascii="SimSun" w:eastAsia="SimSun" w:hAnsi="SimSun" w:cs="Arial" w:hint="eastAsia"/>
          <w:sz w:val="21"/>
          <w:lang w:eastAsia="zh-CN"/>
        </w:rPr>
        <w:t>和支持——第一阶段</w:t>
      </w:r>
    </w:p>
    <w:p w:rsidR="007113A3" w:rsidRPr="00F45735" w:rsidRDefault="000726EA" w:rsidP="000561F8">
      <w:pPr>
        <w:keepNext/>
        <w:spacing w:afterLines="50" w:after="120" w:line="340" w:lineRule="atLeast"/>
        <w:rPr>
          <w:rFonts w:ascii="SimSun" w:hAnsi="SimSun"/>
          <w:sz w:val="21"/>
          <w:szCs w:val="22"/>
        </w:rPr>
      </w:pPr>
      <w:r w:rsidRPr="00F45735">
        <w:rPr>
          <w:rFonts w:ascii="SimSun" w:hAnsi="SimSun"/>
          <w:sz w:val="21"/>
        </w:rPr>
        <w:t>DA_08_01——</w:t>
      </w:r>
      <w:r w:rsidRPr="00F45735">
        <w:rPr>
          <w:rFonts w:ascii="SimSun" w:hAnsi="SimSun" w:cs="SimSun" w:hint="eastAsia"/>
          <w:sz w:val="21"/>
        </w:rPr>
        <w:t>建议</w:t>
      </w:r>
      <w:r w:rsidRPr="00F45735">
        <w:rPr>
          <w:rFonts w:ascii="SimSun" w:hAnsi="SimSun"/>
          <w:sz w:val="21"/>
        </w:rPr>
        <w:t>8</w:t>
      </w:r>
    </w:p>
    <w:tbl>
      <w:tblPr>
        <w:tblW w:w="14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123"/>
      </w:tblGrid>
      <w:tr w:rsidR="007113A3" w:rsidRPr="00B72D40">
        <w:tc>
          <w:tcPr>
            <w:tcW w:w="3194"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94055">
            <w:pPr>
              <w:keepNext/>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123"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BC2AC1" w:rsidP="000561F8">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w:t>
            </w:r>
            <w:r w:rsidR="000726EA" w:rsidRPr="00B72D40">
              <w:rPr>
                <w:rFonts w:ascii="SimSun" w:hAnsi="SimSun" w:hint="eastAsia"/>
                <w:b/>
                <w:sz w:val="21"/>
                <w:szCs w:val="22"/>
              </w:rPr>
              <w:t>的主要建议</w:t>
            </w:r>
          </w:p>
        </w:tc>
      </w:tr>
      <w:tr w:rsidR="007113A3" w:rsidRPr="00F45735">
        <w:tc>
          <w:tcPr>
            <w:tcW w:w="3194" w:type="dxa"/>
            <w:shd w:val="clear" w:color="auto" w:fill="auto"/>
          </w:tcPr>
          <w:p w:rsidR="007113A3" w:rsidRPr="00F45735"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t>使发展中国家和最不发达国家用户，尤其是专利局能够接触到专业化专利数据库和科技期刊等技术知识，使其更有效地进行专利检索。2009年7月启动的aRDi项目是本项目的一部分。aRDi项目的侧重点是帮助国家设立技术与创新支持中心</w:t>
            </w:r>
            <w:r w:rsidR="000A6C14">
              <w:rPr>
                <w:rFonts w:ascii="SimSun" w:hAnsi="SimSun" w:hint="eastAsia"/>
                <w:sz w:val="21"/>
                <w:szCs w:val="22"/>
              </w:rPr>
              <w:t>（</w:t>
            </w:r>
            <w:r w:rsidRPr="00F45735">
              <w:rPr>
                <w:rFonts w:ascii="SimSun" w:hAnsi="SimSun" w:hint="eastAsia"/>
                <w:sz w:val="21"/>
                <w:szCs w:val="22"/>
              </w:rPr>
              <w:t>TISC</w:t>
            </w:r>
            <w:r w:rsidR="00383DDB">
              <w:rPr>
                <w:rFonts w:ascii="SimSun" w:hAnsi="SimSun" w:hint="eastAsia"/>
                <w:sz w:val="21"/>
                <w:szCs w:val="22"/>
              </w:rPr>
              <w:t>）</w:t>
            </w:r>
            <w:r w:rsidRPr="00F45735">
              <w:rPr>
                <w:rFonts w:ascii="SimSun" w:hAnsi="SimSun" w:hint="eastAsia"/>
                <w:sz w:val="21"/>
                <w:szCs w:val="22"/>
              </w:rPr>
              <w:t>及相应网络。</w:t>
            </w:r>
          </w:p>
        </w:tc>
        <w:tc>
          <w:tcPr>
            <w:tcW w:w="5905" w:type="dxa"/>
            <w:shd w:val="clear" w:color="auto" w:fill="auto"/>
          </w:tcPr>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获得研究结果，促进发展创新项目</w:t>
            </w:r>
            <w:proofErr w:type="gramStart"/>
            <w:r w:rsidRPr="00F45735">
              <w:rPr>
                <w:rFonts w:ascii="SimSun" w:hAnsi="SimSun" w:hint="eastAsia"/>
                <w:sz w:val="21"/>
                <w:szCs w:val="22"/>
              </w:rPr>
              <w:t>”</w:t>
            </w:r>
            <w:proofErr w:type="gramEnd"/>
            <w:r w:rsidR="000A6C14">
              <w:rPr>
                <w:rFonts w:ascii="SimSun" w:hAnsi="SimSun" w:hint="eastAsia"/>
                <w:sz w:val="21"/>
                <w:szCs w:val="22"/>
              </w:rPr>
              <w:t>（</w:t>
            </w:r>
            <w:r w:rsidRPr="00F45735">
              <w:rPr>
                <w:rFonts w:ascii="SimSun" w:hAnsi="SimSun" w:hint="eastAsia"/>
                <w:sz w:val="21"/>
                <w:szCs w:val="22"/>
              </w:rPr>
              <w:t>ARDI</w:t>
            </w:r>
            <w:r w:rsidR="00383DDB">
              <w:rPr>
                <w:rFonts w:ascii="SimSun" w:hAnsi="SimSun" w:hint="eastAsia"/>
                <w:sz w:val="21"/>
                <w:szCs w:val="22"/>
              </w:rPr>
              <w:t>）</w:t>
            </w:r>
            <w:r w:rsidRPr="00F45735">
              <w:rPr>
                <w:rFonts w:ascii="SimSun" w:hAnsi="SimSun" w:hint="eastAsia"/>
                <w:sz w:val="21"/>
                <w:szCs w:val="22"/>
              </w:rPr>
              <w:t>计划的内容大幅增加，达到10，000多种期刊和图书，与此同时，机构用户也在迅速增加。</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专业化专利信息查询项目</w:t>
            </w:r>
            <w:proofErr w:type="gramStart"/>
            <w:r w:rsidRPr="00F45735">
              <w:rPr>
                <w:rFonts w:ascii="SimSun" w:hAnsi="SimSun" w:hint="eastAsia"/>
                <w:sz w:val="21"/>
                <w:szCs w:val="22"/>
              </w:rPr>
              <w:t>”</w:t>
            </w:r>
            <w:proofErr w:type="gramEnd"/>
            <w:r w:rsidR="000A6C14">
              <w:rPr>
                <w:rFonts w:ascii="SimSun" w:hAnsi="SimSun" w:hint="eastAsia"/>
                <w:sz w:val="21"/>
                <w:szCs w:val="22"/>
              </w:rPr>
              <w:t>（</w:t>
            </w:r>
            <w:r w:rsidRPr="00F45735">
              <w:rPr>
                <w:rFonts w:ascii="SimSun" w:hAnsi="SimSun" w:hint="eastAsia"/>
                <w:sz w:val="21"/>
                <w:szCs w:val="22"/>
              </w:rPr>
              <w:t>ASPI</w:t>
            </w:r>
            <w:r w:rsidR="00383DDB">
              <w:rPr>
                <w:rFonts w:ascii="SimSun" w:hAnsi="SimSun" w:hint="eastAsia"/>
                <w:sz w:val="21"/>
                <w:szCs w:val="22"/>
              </w:rPr>
              <w:t>）</w:t>
            </w:r>
            <w:r w:rsidRPr="00F45735">
              <w:rPr>
                <w:rFonts w:ascii="SimSun" w:hAnsi="SimSun" w:hint="eastAsia"/>
                <w:sz w:val="21"/>
                <w:szCs w:val="22"/>
              </w:rPr>
              <w:t>计划的机构用户持续增长。</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确立了35个服务水平协议</w:t>
            </w:r>
            <w:r w:rsidR="000A6C14">
              <w:rPr>
                <w:rFonts w:ascii="SimSun" w:hAnsi="SimSun" w:hint="eastAsia"/>
                <w:sz w:val="21"/>
                <w:szCs w:val="22"/>
              </w:rPr>
              <w:t>（</w:t>
            </w:r>
            <w:r w:rsidRPr="00F45735">
              <w:rPr>
                <w:rFonts w:ascii="SimSun" w:hAnsi="SimSun" w:hint="eastAsia"/>
                <w:sz w:val="21"/>
                <w:szCs w:val="22"/>
              </w:rPr>
              <w:t>SLA</w:t>
            </w:r>
            <w:r w:rsidR="00383DDB">
              <w:rPr>
                <w:rFonts w:ascii="SimSun" w:hAnsi="SimSun" w:hint="eastAsia"/>
                <w:sz w:val="21"/>
                <w:szCs w:val="22"/>
              </w:rPr>
              <w:t>）</w:t>
            </w:r>
            <w:r w:rsidRPr="00F45735">
              <w:rPr>
                <w:rFonts w:ascii="SimSun" w:hAnsi="SimSun" w:hint="eastAsia"/>
                <w:sz w:val="21"/>
                <w:szCs w:val="22"/>
              </w:rPr>
              <w:t>和技术与创新支持中心</w:t>
            </w:r>
            <w:r w:rsidR="000A6C14">
              <w:rPr>
                <w:rFonts w:ascii="SimSun" w:hAnsi="SimSun" w:hint="eastAsia"/>
                <w:sz w:val="21"/>
                <w:szCs w:val="22"/>
              </w:rPr>
              <w:t>（</w:t>
            </w:r>
            <w:r w:rsidRPr="00F45735">
              <w:rPr>
                <w:rFonts w:ascii="SimSun" w:hAnsi="SimSun" w:hint="eastAsia"/>
                <w:sz w:val="21"/>
                <w:szCs w:val="22"/>
              </w:rPr>
              <w:t>TISC</w:t>
            </w:r>
            <w:r w:rsidR="00383DDB">
              <w:rPr>
                <w:rFonts w:ascii="SimSun" w:hAnsi="SimSun" w:hint="eastAsia"/>
                <w:sz w:val="21"/>
                <w:szCs w:val="22"/>
              </w:rPr>
              <w:t>）</w:t>
            </w:r>
            <w:r w:rsidRPr="00F45735">
              <w:rPr>
                <w:rFonts w:ascii="SimSun" w:hAnsi="SimSun" w:hint="eastAsia"/>
                <w:sz w:val="21"/>
                <w:szCs w:val="22"/>
              </w:rPr>
              <w:t>国家网络。</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推出了“eTISC”知识管理平台</w:t>
            </w:r>
            <w:r w:rsidR="000A6C14">
              <w:rPr>
                <w:rFonts w:ascii="SimSun" w:hAnsi="SimSun" w:hint="eastAsia"/>
                <w:sz w:val="21"/>
                <w:szCs w:val="22"/>
              </w:rPr>
              <w:t>（</w:t>
            </w:r>
            <w:r w:rsidRPr="00F45735">
              <w:rPr>
                <w:rFonts w:ascii="SimSun" w:hAnsi="SimSun" w:hint="eastAsia"/>
                <w:sz w:val="21"/>
                <w:szCs w:val="22"/>
              </w:rPr>
              <w:t>http://etisc.wipo.org</w:t>
            </w:r>
            <w:r w:rsidR="00383DDB">
              <w:rPr>
                <w:rFonts w:ascii="SimSun" w:hAnsi="SimSun" w:hint="eastAsia"/>
                <w:sz w:val="21"/>
                <w:szCs w:val="22"/>
              </w:rPr>
              <w:t>）</w:t>
            </w:r>
            <w:r w:rsidRPr="00F45735">
              <w:rPr>
                <w:rFonts w:ascii="SimSun" w:hAnsi="SimSun" w:hint="eastAsia"/>
                <w:sz w:val="21"/>
                <w:szCs w:val="22"/>
              </w:rPr>
              <w:t>且TISC网站得到彻底更新。</w:t>
            </w:r>
          </w:p>
          <w:p w:rsidR="007113A3" w:rsidRPr="00F45735" w:rsidRDefault="000726EA" w:rsidP="00B94055">
            <w:pPr>
              <w:spacing w:afterLines="50" w:after="120" w:line="340" w:lineRule="atLeast"/>
              <w:jc w:val="both"/>
              <w:rPr>
                <w:rFonts w:ascii="SimSun" w:hAnsi="SimSun"/>
                <w:sz w:val="21"/>
                <w:szCs w:val="22"/>
              </w:rPr>
            </w:pPr>
            <w:r w:rsidRPr="00F45735">
              <w:rPr>
                <w:rFonts w:ascii="SimSun" w:hAnsi="SimSun" w:hint="eastAsia"/>
                <w:sz w:val="21"/>
                <w:szCs w:val="22"/>
              </w:rPr>
              <w:t>审评报告已呈交给委员会第九届会议</w:t>
            </w:r>
            <w:r w:rsidR="000A6C14">
              <w:rPr>
                <w:rFonts w:ascii="SimSun" w:hAnsi="SimSun" w:hint="eastAsia"/>
                <w:sz w:val="21"/>
                <w:szCs w:val="22"/>
              </w:rPr>
              <w:t>（</w:t>
            </w:r>
            <w:r w:rsidRPr="00F45735">
              <w:rPr>
                <w:rFonts w:ascii="SimSun" w:hAnsi="SimSun" w:hint="eastAsia"/>
                <w:sz w:val="21"/>
                <w:szCs w:val="22"/>
              </w:rPr>
              <w:t>CDIP/9/5</w:t>
            </w:r>
            <w:r w:rsidR="00383DDB">
              <w:rPr>
                <w:rFonts w:ascii="SimSun" w:hAnsi="SimSun" w:hint="eastAsia"/>
                <w:sz w:val="21"/>
                <w:szCs w:val="22"/>
              </w:rPr>
              <w:t>）</w:t>
            </w:r>
            <w:r w:rsidRPr="00F45735">
              <w:rPr>
                <w:rFonts w:ascii="SimSun" w:hAnsi="SimSun" w:hint="eastAsia"/>
                <w:sz w:val="21"/>
                <w:szCs w:val="22"/>
              </w:rPr>
              <w:t>，见：</w:t>
            </w:r>
            <w:r w:rsidRPr="00F45735">
              <w:rPr>
                <w:rFonts w:ascii="SimSun" w:hAnsi="SimSun"/>
                <w:sz w:val="21"/>
                <w:szCs w:val="22"/>
              </w:rPr>
              <w:t>http://www.wipo.int/meetings/en/doc_details.jsp?doc_id=203099</w:t>
            </w:r>
          </w:p>
        </w:tc>
        <w:tc>
          <w:tcPr>
            <w:tcW w:w="5123" w:type="dxa"/>
            <w:shd w:val="clear" w:color="auto" w:fill="auto"/>
          </w:tcPr>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关于项目文件，第二阶段要采取以下行动：</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(i)确保监测和自我审评模板有助于管理和决策制定。</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(ii)利用具体、可衡量、可实现、相关和及时</w:t>
            </w:r>
            <w:r w:rsidR="000A6C14">
              <w:rPr>
                <w:rFonts w:ascii="SimSun" w:hAnsi="SimSun" w:hint="eastAsia"/>
                <w:sz w:val="21"/>
                <w:szCs w:val="22"/>
              </w:rPr>
              <w:t>（</w:t>
            </w:r>
            <w:r w:rsidRPr="00F45735">
              <w:rPr>
                <w:rFonts w:ascii="SimSun" w:hAnsi="SimSun" w:hint="eastAsia"/>
                <w:sz w:val="21"/>
                <w:szCs w:val="22"/>
              </w:rPr>
              <w:t>SMART</w:t>
            </w:r>
            <w:r w:rsidR="00383DDB">
              <w:rPr>
                <w:rFonts w:ascii="SimSun" w:hAnsi="SimSun" w:hint="eastAsia"/>
                <w:sz w:val="21"/>
                <w:szCs w:val="22"/>
              </w:rPr>
              <w:t>）</w:t>
            </w:r>
            <w:r w:rsidRPr="00F45735">
              <w:rPr>
                <w:rFonts w:ascii="SimSun" w:hAnsi="SimSun" w:hint="eastAsia"/>
                <w:sz w:val="21"/>
                <w:szCs w:val="22"/>
              </w:rPr>
              <w:t>的绩效和成果指标，衡量项目成效，包括在受援国层面的成效。</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(iii)制定和落实项目管理的综合框架</w:t>
            </w:r>
            <w:r w:rsidR="000A6C14">
              <w:rPr>
                <w:rFonts w:ascii="SimSun" w:hAnsi="SimSun" w:hint="eastAsia"/>
                <w:sz w:val="21"/>
                <w:szCs w:val="22"/>
              </w:rPr>
              <w:t>（</w:t>
            </w:r>
            <w:r w:rsidRPr="00F45735">
              <w:rPr>
                <w:rFonts w:ascii="SimSun" w:hAnsi="SimSun" w:hint="eastAsia"/>
                <w:sz w:val="21"/>
                <w:szCs w:val="22"/>
              </w:rPr>
              <w:t>例如，采用逻辑框架做法</w:t>
            </w:r>
            <w:r w:rsidR="00383DDB">
              <w:rPr>
                <w:rFonts w:ascii="SimSun" w:hAnsi="SimSun" w:hint="eastAsia"/>
                <w:sz w:val="21"/>
                <w:szCs w:val="22"/>
              </w:rPr>
              <w:t>）</w:t>
            </w:r>
            <w:r w:rsidRPr="00F45735">
              <w:rPr>
                <w:rFonts w:ascii="SimSun" w:hAnsi="SimSun" w:hint="eastAsia"/>
                <w:sz w:val="21"/>
                <w:szCs w:val="22"/>
              </w:rPr>
              <w:t>，以连接项目的成果、产出、活动和资源，并纳入风险和假设。</w:t>
            </w:r>
          </w:p>
          <w:p w:rsidR="007113A3" w:rsidRPr="00F45735"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t>(iv)规划并开展监测和</w:t>
            </w:r>
            <w:r w:rsidR="000A6C14">
              <w:rPr>
                <w:rFonts w:ascii="SimSun" w:hAnsi="SimSun" w:hint="eastAsia"/>
                <w:sz w:val="21"/>
                <w:szCs w:val="22"/>
              </w:rPr>
              <w:t>（</w:t>
            </w:r>
            <w:r w:rsidRPr="00F45735">
              <w:rPr>
                <w:rFonts w:ascii="SimSun" w:hAnsi="SimSun" w:hint="eastAsia"/>
                <w:sz w:val="21"/>
                <w:szCs w:val="22"/>
              </w:rPr>
              <w:t>自我</w:t>
            </w:r>
            <w:r w:rsidR="00383DDB">
              <w:rPr>
                <w:rFonts w:ascii="SimSun" w:hAnsi="SimSun" w:hint="eastAsia"/>
                <w:sz w:val="21"/>
                <w:szCs w:val="22"/>
              </w:rPr>
              <w:t>）</w:t>
            </w:r>
            <w:r w:rsidRPr="00F45735">
              <w:rPr>
                <w:rFonts w:ascii="SimSun" w:hAnsi="SimSun" w:hint="eastAsia"/>
                <w:sz w:val="21"/>
                <w:szCs w:val="22"/>
              </w:rPr>
              <w:t>审评，以追踪项目在各国的影响和较长时期的可持续性。</w:t>
            </w:r>
          </w:p>
        </w:tc>
      </w:tr>
    </w:tbl>
    <w:p w:rsidR="007113A3" w:rsidRPr="00F45735" w:rsidRDefault="000726EA" w:rsidP="00B72D40">
      <w:pPr>
        <w:pStyle w:val="10"/>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Arial" w:hint="eastAsia"/>
          <w:sz w:val="21"/>
          <w:lang w:eastAsia="zh-CN"/>
        </w:rPr>
        <w:t>专业数据库接入和支持——第二阶段</w:t>
      </w:r>
    </w:p>
    <w:p w:rsidR="007113A3" w:rsidRPr="00F45735" w:rsidRDefault="000726EA" w:rsidP="000561F8">
      <w:pPr>
        <w:keepNext/>
        <w:spacing w:afterLines="50" w:after="120" w:line="340" w:lineRule="atLeast"/>
        <w:rPr>
          <w:rFonts w:ascii="SimSun" w:hAnsi="SimSun"/>
          <w:sz w:val="21"/>
          <w:szCs w:val="22"/>
        </w:rPr>
      </w:pPr>
      <w:r w:rsidRPr="00F45735">
        <w:rPr>
          <w:rFonts w:ascii="SimSun" w:hAnsi="SimSun"/>
          <w:sz w:val="21"/>
        </w:rPr>
        <w:t>DA_08_02</w:t>
      </w:r>
      <w:r w:rsidRPr="00B72D40">
        <w:rPr>
          <w:rFonts w:ascii="SimSun" w:hAnsi="SimSun"/>
          <w:sz w:val="21"/>
          <w:szCs w:val="22"/>
        </w:rPr>
        <w:t>——</w:t>
      </w:r>
      <w:r w:rsidRPr="00F45735">
        <w:rPr>
          <w:rFonts w:ascii="SimSun" w:hAnsi="SimSun" w:cs="SimSun" w:hint="eastAsia"/>
          <w:sz w:val="21"/>
        </w:rPr>
        <w:t>建议</w:t>
      </w:r>
      <w:r w:rsidRPr="00F45735">
        <w:rPr>
          <w:rFonts w:ascii="SimSun" w:hAnsi="SimSun"/>
          <w:sz w:val="21"/>
        </w:rPr>
        <w:t>8</w:t>
      </w:r>
    </w:p>
    <w:tbl>
      <w:tblPr>
        <w:tblW w:w="14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5888"/>
        <w:gridCol w:w="5106"/>
      </w:tblGrid>
      <w:tr w:rsidR="007113A3" w:rsidRPr="00B72D40">
        <w:trPr>
          <w:tblHeader/>
        </w:trPr>
        <w:tc>
          <w:tcPr>
            <w:tcW w:w="3228" w:type="dxa"/>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888" w:type="dxa"/>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106" w:type="dxa"/>
            <w:shd w:val="clear" w:color="auto" w:fill="auto"/>
          </w:tcPr>
          <w:p w:rsidR="007113A3" w:rsidRPr="00B72D40" w:rsidRDefault="00BC2AC1" w:rsidP="000561F8">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w:t>
            </w:r>
            <w:r w:rsidR="000726EA" w:rsidRPr="00B72D40">
              <w:rPr>
                <w:rFonts w:ascii="SimSun" w:hAnsi="SimSun" w:hint="eastAsia"/>
                <w:b/>
                <w:sz w:val="21"/>
                <w:szCs w:val="22"/>
              </w:rPr>
              <w:t>的主要建议</w:t>
            </w:r>
          </w:p>
        </w:tc>
      </w:tr>
      <w:tr w:rsidR="007113A3" w:rsidRPr="00F45735">
        <w:tc>
          <w:tcPr>
            <w:tcW w:w="3228" w:type="dxa"/>
            <w:shd w:val="clear" w:color="auto" w:fill="auto"/>
          </w:tcPr>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使发展中国家和最不发达国家用户，尤其是专利局能够接触到专业化专利数据库和科技期刊等技术知识，使其更有效地进行专利</w:t>
            </w:r>
            <w:r w:rsidRPr="00F45735">
              <w:rPr>
                <w:rFonts w:ascii="SimSun" w:hAnsi="SimSun" w:hint="eastAsia"/>
                <w:sz w:val="21"/>
                <w:szCs w:val="22"/>
              </w:rPr>
              <w:lastRenderedPageBreak/>
              <w:t>检索。</w:t>
            </w:r>
          </w:p>
          <w:p w:rsidR="007113A3" w:rsidRPr="00F45735"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项目将在第二阶段继续向参与项目第一阶段的国家提供支持，并将加强这种支持。</w:t>
            </w:r>
          </w:p>
          <w:p w:rsidR="007113A3" w:rsidRPr="00F45735" w:rsidRDefault="000726EA" w:rsidP="001E6C0D">
            <w:pPr>
              <w:spacing w:afterLines="50" w:after="120" w:line="340" w:lineRule="atLeast"/>
              <w:jc w:val="both"/>
              <w:rPr>
                <w:sz w:val="21"/>
                <w:szCs w:val="22"/>
              </w:rPr>
            </w:pPr>
            <w:r w:rsidRPr="00F45735">
              <w:rPr>
                <w:rFonts w:ascii="SimSun" w:hAnsi="SimSun" w:hint="eastAsia"/>
                <w:sz w:val="21"/>
                <w:szCs w:val="22"/>
              </w:rPr>
              <w:t>此外，还通过以下方式将项目扩展</w:t>
            </w:r>
            <w:proofErr w:type="gramStart"/>
            <w:r w:rsidRPr="00F45735">
              <w:rPr>
                <w:rFonts w:ascii="SimSun" w:hAnsi="SimSun" w:hint="eastAsia"/>
                <w:sz w:val="21"/>
                <w:szCs w:val="22"/>
              </w:rPr>
              <w:t>至那些</w:t>
            </w:r>
            <w:proofErr w:type="gramEnd"/>
            <w:r w:rsidRPr="00F45735">
              <w:rPr>
                <w:rFonts w:ascii="SimSun" w:hAnsi="SimSun" w:hint="eastAsia"/>
                <w:sz w:val="21"/>
                <w:szCs w:val="22"/>
              </w:rPr>
              <w:t>没有参与项目第一阶段的国家：(i)支持建立新的TISC，维持并完善其培训计划；(ii)进一步开展“专业化专利信息查询项目”</w:t>
            </w:r>
            <w:r w:rsidR="000A6C14">
              <w:rPr>
                <w:rFonts w:ascii="SimSun" w:hAnsi="SimSun" w:hint="eastAsia"/>
                <w:sz w:val="21"/>
                <w:szCs w:val="22"/>
              </w:rPr>
              <w:t>（</w:t>
            </w:r>
            <w:r w:rsidRPr="00F45735">
              <w:rPr>
                <w:rFonts w:ascii="SimSun" w:hAnsi="SimSun" w:hint="eastAsia"/>
                <w:sz w:val="21"/>
                <w:szCs w:val="22"/>
              </w:rPr>
              <w:t>ASPI</w:t>
            </w:r>
            <w:r w:rsidR="00383DDB">
              <w:rPr>
                <w:rFonts w:ascii="SimSun" w:hAnsi="SimSun" w:hint="eastAsia"/>
                <w:sz w:val="21"/>
                <w:szCs w:val="22"/>
              </w:rPr>
              <w:t>）</w:t>
            </w:r>
            <w:r w:rsidRPr="00F45735">
              <w:rPr>
                <w:rFonts w:ascii="SimSun" w:hAnsi="SimSun" w:hint="eastAsia"/>
                <w:sz w:val="21"/>
                <w:szCs w:val="22"/>
              </w:rPr>
              <w:t>和“获得研究结果，促进发展创新项目”</w:t>
            </w:r>
            <w:r w:rsidR="000A6C14">
              <w:rPr>
                <w:rFonts w:ascii="SimSun" w:hAnsi="SimSun" w:hint="eastAsia"/>
                <w:sz w:val="21"/>
                <w:szCs w:val="22"/>
              </w:rPr>
              <w:t>（</w:t>
            </w:r>
            <w:r w:rsidRPr="00F45735">
              <w:rPr>
                <w:rFonts w:ascii="SimSun" w:hAnsi="SimSun" w:hint="eastAsia"/>
                <w:sz w:val="21"/>
                <w:szCs w:val="22"/>
              </w:rPr>
              <w:t>ARDI</w:t>
            </w:r>
            <w:r w:rsidR="00383DDB">
              <w:rPr>
                <w:rFonts w:ascii="SimSun" w:hAnsi="SimSun" w:hint="eastAsia"/>
                <w:sz w:val="21"/>
                <w:szCs w:val="22"/>
              </w:rPr>
              <w:t>）</w:t>
            </w:r>
            <w:r w:rsidRPr="00F45735">
              <w:rPr>
                <w:rFonts w:ascii="SimSun" w:hAnsi="SimSun" w:hint="eastAsia"/>
                <w:sz w:val="21"/>
                <w:szCs w:val="22"/>
              </w:rPr>
              <w:t>；以及(iii)建立一个TISC知识管理新平台，为TISC之间相互交流提供便利。</w:t>
            </w:r>
          </w:p>
        </w:tc>
        <w:tc>
          <w:tcPr>
            <w:tcW w:w="5888" w:type="dxa"/>
            <w:shd w:val="clear" w:color="auto" w:fill="auto"/>
          </w:tcPr>
          <w:p w:rsidR="007113A3" w:rsidRPr="00F45735"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lastRenderedPageBreak/>
              <w:t>积极参与ARDI的机构数量增加600%以上</w:t>
            </w:r>
            <w:r w:rsidR="000A6C14">
              <w:rPr>
                <w:rFonts w:ascii="SimSun" w:hAnsi="SimSun" w:hint="eastAsia"/>
                <w:sz w:val="21"/>
                <w:szCs w:val="22"/>
              </w:rPr>
              <w:t>（</w:t>
            </w:r>
            <w:r w:rsidRPr="00F45735">
              <w:rPr>
                <w:rFonts w:ascii="SimSun" w:hAnsi="SimSun" w:hint="eastAsia"/>
                <w:sz w:val="21"/>
                <w:szCs w:val="22"/>
              </w:rPr>
              <w:t>从约30个增加至200个以上</w:t>
            </w:r>
            <w:r w:rsidR="00383DDB">
              <w:rPr>
                <w:rFonts w:ascii="SimSun" w:hAnsi="SimSun" w:hint="eastAsia"/>
                <w:sz w:val="21"/>
                <w:szCs w:val="22"/>
              </w:rPr>
              <w:t>）</w:t>
            </w:r>
            <w:r w:rsidRPr="00F45735">
              <w:rPr>
                <w:rFonts w:ascii="SimSun" w:hAnsi="SimSun" w:hint="eastAsia"/>
                <w:sz w:val="21"/>
                <w:szCs w:val="22"/>
              </w:rPr>
              <w:t>。</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积极参与ASPI的机构数量增加300%以上</w:t>
            </w:r>
            <w:r w:rsidR="000A6C14">
              <w:rPr>
                <w:rFonts w:ascii="SimSun" w:hAnsi="SimSun" w:hint="eastAsia"/>
                <w:sz w:val="21"/>
                <w:szCs w:val="22"/>
              </w:rPr>
              <w:t>（</w:t>
            </w:r>
            <w:r w:rsidRPr="00F45735">
              <w:rPr>
                <w:rFonts w:ascii="SimSun" w:hAnsi="SimSun" w:hint="eastAsia"/>
                <w:sz w:val="21"/>
                <w:szCs w:val="22"/>
              </w:rPr>
              <w:t>从6个增加至20</w:t>
            </w:r>
            <w:r w:rsidRPr="00F45735">
              <w:rPr>
                <w:rFonts w:ascii="SimSun" w:hAnsi="SimSun" w:hint="eastAsia"/>
                <w:sz w:val="21"/>
                <w:szCs w:val="22"/>
              </w:rPr>
              <w:lastRenderedPageBreak/>
              <w:t>个</w:t>
            </w:r>
            <w:r w:rsidR="00383DDB">
              <w:rPr>
                <w:rFonts w:ascii="SimSun" w:hAnsi="SimSun" w:hint="eastAsia"/>
                <w:sz w:val="21"/>
                <w:szCs w:val="22"/>
              </w:rPr>
              <w:t>）</w:t>
            </w:r>
            <w:r w:rsidRPr="00F45735">
              <w:rPr>
                <w:rFonts w:ascii="SimSun" w:hAnsi="SimSun" w:hint="eastAsia"/>
                <w:sz w:val="21"/>
                <w:szCs w:val="22"/>
              </w:rPr>
              <w:t>。</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最佳做法交流工作得到增加，截至2013年底，有650个用户在“eTISC”知识管理平台上进行了注册，贡献了520次交流内容。</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有七个在线培训研讨会被添加到了TISC网站上</w:t>
            </w:r>
            <w:r w:rsidR="000A6C14">
              <w:rPr>
                <w:rFonts w:ascii="SimSun" w:hAnsi="SimSun" w:hint="eastAsia"/>
                <w:sz w:val="21"/>
                <w:szCs w:val="22"/>
              </w:rPr>
              <w:t>（</w:t>
            </w:r>
            <w:r w:rsidRPr="00F45735">
              <w:rPr>
                <w:rFonts w:ascii="SimSun" w:hAnsi="SimSun" w:hint="eastAsia"/>
                <w:sz w:val="21"/>
                <w:szCs w:val="22"/>
              </w:rPr>
              <w:t>六个用英文，一个用法文</w:t>
            </w:r>
            <w:r w:rsidR="00383DDB">
              <w:rPr>
                <w:rFonts w:ascii="SimSun" w:hAnsi="SimSun" w:hint="eastAsia"/>
                <w:sz w:val="21"/>
                <w:szCs w:val="22"/>
              </w:rPr>
              <w:t>）</w:t>
            </w:r>
            <w:r w:rsidRPr="00F45735">
              <w:rPr>
                <w:rFonts w:ascii="SimSun" w:hAnsi="SimSun" w:hint="eastAsia"/>
                <w:sz w:val="21"/>
                <w:szCs w:val="22"/>
              </w:rPr>
              <w:t>，并计划用五种语言定期添加更多在线培训研讨会。现已分发了2000多张电子教程光盘。</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2013年年底前，有39家TISC签署了服务等级协议</w:t>
            </w:r>
            <w:r w:rsidR="000A6C14">
              <w:rPr>
                <w:rFonts w:ascii="SimSun" w:hAnsi="SimSun" w:hint="eastAsia"/>
                <w:sz w:val="21"/>
                <w:szCs w:val="22"/>
              </w:rPr>
              <w:t>（</w:t>
            </w:r>
            <w:r w:rsidRPr="00F45735">
              <w:rPr>
                <w:rFonts w:ascii="SimSun" w:hAnsi="SimSun" w:hint="eastAsia"/>
                <w:sz w:val="21"/>
                <w:szCs w:val="22"/>
              </w:rPr>
              <w:t>SLA</w:t>
            </w:r>
            <w:r w:rsidR="00383DDB">
              <w:rPr>
                <w:rFonts w:ascii="SimSun" w:hAnsi="SimSun" w:hint="eastAsia"/>
                <w:sz w:val="21"/>
                <w:szCs w:val="22"/>
              </w:rPr>
              <w:t>）</w:t>
            </w:r>
            <w:r w:rsidRPr="00F45735">
              <w:rPr>
                <w:rFonts w:ascii="SimSun" w:hAnsi="SimSun" w:hint="eastAsia"/>
                <w:sz w:val="21"/>
                <w:szCs w:val="22"/>
              </w:rPr>
              <w:t>，参加了第一批培训讲习班。</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现已举办了56个国家培训讲习班和8个区域研讨会。</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“eTISC”知识管理平台见：http://etisc.wipo.org</w:t>
            </w:r>
          </w:p>
          <w:p w:rsidR="007113A3" w:rsidRPr="00F45735" w:rsidRDefault="000726EA" w:rsidP="00B94055">
            <w:pPr>
              <w:spacing w:afterLines="50" w:after="120" w:line="340" w:lineRule="atLeast"/>
              <w:jc w:val="both"/>
              <w:rPr>
                <w:sz w:val="21"/>
                <w:szCs w:val="22"/>
              </w:rPr>
            </w:pPr>
            <w:r w:rsidRPr="00F45735">
              <w:rPr>
                <w:rFonts w:ascii="SimSun" w:hAnsi="SimSun" w:hint="eastAsia"/>
                <w:sz w:val="21"/>
                <w:szCs w:val="22"/>
              </w:rPr>
              <w:t>关于使用和利用专利信息的电子教程的新组件以光盘提供，并可在线查阅：</w:t>
            </w:r>
            <w:r w:rsidRPr="00110CF4">
              <w:rPr>
                <w:rFonts w:ascii="SimSun" w:hAnsi="SimSun" w:hint="eastAsia"/>
                <w:sz w:val="21"/>
                <w:szCs w:val="22"/>
              </w:rPr>
              <w:t>http://www.wipo.int/tisc/en/etutorial.html</w:t>
            </w:r>
          </w:p>
        </w:tc>
        <w:tc>
          <w:tcPr>
            <w:tcW w:w="5106" w:type="dxa"/>
            <w:shd w:val="clear" w:color="auto" w:fill="auto"/>
          </w:tcPr>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lastRenderedPageBreak/>
              <w:t>(i)把本项目作为全球基础设施部门的主流</w:t>
            </w:r>
            <w:proofErr w:type="gramStart"/>
            <w:r w:rsidRPr="00F45735">
              <w:rPr>
                <w:rFonts w:ascii="SimSun" w:hAnsi="SimSun" w:hint="eastAsia"/>
                <w:sz w:val="21"/>
                <w:szCs w:val="22"/>
              </w:rPr>
              <w:t>化活动</w:t>
            </w:r>
            <w:proofErr w:type="gramEnd"/>
            <w:r w:rsidRPr="00F45735">
              <w:rPr>
                <w:rFonts w:ascii="SimSun" w:hAnsi="SimSun" w:hint="eastAsia"/>
                <w:sz w:val="21"/>
                <w:szCs w:val="22"/>
              </w:rPr>
              <w:t>继续予以支持，并审查现有的预算安排，即约60%的预算来自该部门以外的渠道，是否是管理该项目预算的</w:t>
            </w:r>
            <w:proofErr w:type="gramStart"/>
            <w:r w:rsidRPr="00F45735">
              <w:rPr>
                <w:rFonts w:ascii="SimSun" w:hAnsi="SimSun" w:hint="eastAsia"/>
                <w:sz w:val="21"/>
                <w:szCs w:val="22"/>
              </w:rPr>
              <w:t>最</w:t>
            </w:r>
            <w:proofErr w:type="gramEnd"/>
            <w:r w:rsidRPr="00F45735">
              <w:rPr>
                <w:rFonts w:ascii="SimSun" w:hAnsi="SimSun" w:hint="eastAsia"/>
                <w:sz w:val="21"/>
                <w:szCs w:val="22"/>
              </w:rPr>
              <w:t>高效方式。</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lastRenderedPageBreak/>
              <w:t>(ii)目前正在创建或计划创建TISC网络的成员国及其国家知识产权局提供必要的支持，以鼓励TISC网络的长期可持续性。</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(iii)WIPO秘书处的创新和技术支持部门考虑如何调整其活动，以支持TISC的长期可持续性。</w:t>
            </w:r>
          </w:p>
          <w:p w:rsidR="007113A3" w:rsidRPr="00F45735" w:rsidRDefault="000726EA" w:rsidP="001E6C0D">
            <w:pPr>
              <w:spacing w:afterLines="50" w:after="120" w:line="340" w:lineRule="atLeast"/>
              <w:jc w:val="both"/>
              <w:rPr>
                <w:sz w:val="21"/>
                <w:szCs w:val="22"/>
              </w:rPr>
            </w:pPr>
            <w:r w:rsidRPr="00F45735">
              <w:rPr>
                <w:rFonts w:ascii="SimSun" w:hAnsi="SimSun" w:hint="eastAsia"/>
                <w:sz w:val="21"/>
                <w:szCs w:val="22"/>
              </w:rPr>
              <w:t>(iv)项目所有的利益攸关方</w:t>
            </w:r>
            <w:r w:rsidR="000A6C14">
              <w:rPr>
                <w:rFonts w:ascii="SimSun" w:hAnsi="SimSun" w:hint="eastAsia"/>
                <w:sz w:val="21"/>
                <w:szCs w:val="22"/>
              </w:rPr>
              <w:t>（</w:t>
            </w:r>
            <w:r w:rsidRPr="00F45735">
              <w:rPr>
                <w:rFonts w:ascii="SimSun" w:hAnsi="SimSun" w:hint="eastAsia"/>
                <w:sz w:val="21"/>
                <w:szCs w:val="22"/>
              </w:rPr>
              <w:t>WIPO秘书处、成员国、国家知识产权局和主办机构</w:t>
            </w:r>
            <w:r w:rsidR="00383DDB">
              <w:rPr>
                <w:rFonts w:ascii="SimSun" w:hAnsi="SimSun" w:hint="eastAsia"/>
                <w:sz w:val="21"/>
                <w:szCs w:val="22"/>
              </w:rPr>
              <w:t>）</w:t>
            </w:r>
            <w:r w:rsidRPr="00F45735">
              <w:rPr>
                <w:rFonts w:ascii="SimSun" w:hAnsi="SimSun" w:hint="eastAsia"/>
                <w:sz w:val="21"/>
                <w:szCs w:val="22"/>
              </w:rPr>
              <w:t>考虑如何进一步把TISC纳入到更广泛的技术和创新举措之中。</w:t>
            </w:r>
          </w:p>
        </w:tc>
      </w:tr>
    </w:tbl>
    <w:p w:rsidR="007113A3" w:rsidRPr="00F45735" w:rsidRDefault="000726EA" w:rsidP="00B72D40">
      <w:pPr>
        <w:pStyle w:val="10"/>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lastRenderedPageBreak/>
        <w:t>知识产权发展资源牵线搭桥数据库</w:t>
      </w:r>
      <w:r w:rsidR="000A6C14">
        <w:rPr>
          <w:rFonts w:ascii="SimSun" w:eastAsia="SimSun" w:hAnsi="SimSun" w:cs="Arial"/>
          <w:sz w:val="21"/>
          <w:lang w:eastAsia="zh-CN"/>
        </w:rPr>
        <w:t>（</w:t>
      </w:r>
      <w:r w:rsidRPr="00F45735">
        <w:rPr>
          <w:rFonts w:ascii="SimSun" w:eastAsia="SimSun" w:hAnsi="SimSun" w:cs="Arial"/>
          <w:sz w:val="21"/>
          <w:lang w:eastAsia="zh-CN"/>
        </w:rPr>
        <w:t>IP-DMD</w:t>
      </w:r>
      <w:r w:rsidR="00383DDB">
        <w:rPr>
          <w:rFonts w:ascii="SimSun" w:eastAsia="SimSun" w:hAnsi="SimSun" w:cs="Arial"/>
          <w:sz w:val="21"/>
          <w:lang w:eastAsia="zh-CN"/>
        </w:rPr>
        <w:t>）</w:t>
      </w:r>
    </w:p>
    <w:p w:rsidR="007113A3" w:rsidRPr="00F45735" w:rsidRDefault="000726EA" w:rsidP="00B72D40">
      <w:pPr>
        <w:keepNext/>
        <w:spacing w:afterLines="50" w:after="120" w:line="340" w:lineRule="atLeast"/>
        <w:rPr>
          <w:rFonts w:ascii="SimSun" w:hAnsi="SimSun"/>
          <w:sz w:val="21"/>
          <w:szCs w:val="22"/>
        </w:rPr>
      </w:pPr>
      <w:r w:rsidRPr="00F45735">
        <w:rPr>
          <w:rFonts w:ascii="SimSun" w:hAnsi="SimSun" w:hint="eastAsia"/>
          <w:sz w:val="21"/>
          <w:szCs w:val="22"/>
        </w:rPr>
        <w:t>DA_09_01——建议9</w:t>
      </w:r>
    </w:p>
    <w:tbl>
      <w:tblPr>
        <w:tblW w:w="14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123"/>
      </w:tblGrid>
      <w:tr w:rsidR="007113A3" w:rsidRPr="00B72D40">
        <w:tc>
          <w:tcPr>
            <w:tcW w:w="3194"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123"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BC2AC1" w:rsidP="000561F8">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w:t>
            </w:r>
            <w:r w:rsidR="000726EA" w:rsidRPr="00B72D40">
              <w:rPr>
                <w:rFonts w:ascii="SimSun" w:hAnsi="SimSun" w:hint="eastAsia"/>
                <w:b/>
                <w:sz w:val="21"/>
                <w:szCs w:val="22"/>
              </w:rPr>
              <w:t>的主要建议</w:t>
            </w:r>
          </w:p>
        </w:tc>
      </w:tr>
      <w:tr w:rsidR="007113A3" w:rsidRPr="00F45735">
        <w:tc>
          <w:tcPr>
            <w:tcW w:w="3194" w:type="dxa"/>
            <w:shd w:val="clear" w:color="auto" w:fill="auto"/>
          </w:tcPr>
          <w:p w:rsidR="007113A3" w:rsidRPr="00F45735"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t>开发数据库和软件，以建立起一套流程，有效地在成员国有关知识产权的发展需求与捐助者之间搭建桥梁。</w:t>
            </w:r>
          </w:p>
        </w:tc>
        <w:tc>
          <w:tcPr>
            <w:tcW w:w="5905" w:type="dxa"/>
            <w:shd w:val="clear" w:color="auto" w:fill="auto"/>
          </w:tcPr>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IP-DMD于2011年8月正式启动，现在已能够将成员国的需求与潜在提议进行“牵线搭桥”。</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可在以下网址访问DSS：http://www.wipo.int/dmd。</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审评报告已呈交给委员会第十届会议</w:t>
            </w:r>
            <w:r w:rsidR="000A6C14">
              <w:rPr>
                <w:rFonts w:ascii="SimSun" w:hAnsi="SimSun" w:hint="eastAsia"/>
                <w:sz w:val="21"/>
                <w:szCs w:val="22"/>
              </w:rPr>
              <w:t>（</w:t>
            </w:r>
            <w:r w:rsidRPr="00F45735">
              <w:rPr>
                <w:rFonts w:ascii="SimSun" w:hAnsi="SimSun" w:hint="eastAsia"/>
                <w:sz w:val="21"/>
                <w:szCs w:val="22"/>
              </w:rPr>
              <w:t>CDIP/10/3</w:t>
            </w:r>
            <w:r w:rsidR="00383DDB">
              <w:rPr>
                <w:rFonts w:ascii="SimSun" w:hAnsi="SimSun" w:hint="eastAsia"/>
                <w:sz w:val="21"/>
                <w:szCs w:val="22"/>
              </w:rPr>
              <w:t>）</w:t>
            </w:r>
            <w:r w:rsidRPr="00F45735">
              <w:rPr>
                <w:rFonts w:ascii="SimSun" w:hAnsi="SimSun" w:hint="eastAsia"/>
                <w:sz w:val="21"/>
                <w:szCs w:val="22"/>
              </w:rPr>
              <w:t>，见：</w:t>
            </w:r>
          </w:p>
          <w:p w:rsidR="007113A3" w:rsidRPr="00F45735" w:rsidRDefault="000726EA" w:rsidP="000561F8">
            <w:pPr>
              <w:spacing w:afterLines="50" w:after="120" w:line="340" w:lineRule="atLeast"/>
              <w:jc w:val="both"/>
              <w:rPr>
                <w:rFonts w:ascii="SimSun" w:hAnsi="SimSun"/>
                <w:sz w:val="21"/>
                <w:szCs w:val="22"/>
              </w:rPr>
            </w:pPr>
            <w:r w:rsidRPr="00F45735">
              <w:rPr>
                <w:rFonts w:ascii="SimSun" w:hAnsi="SimSun"/>
                <w:sz w:val="21"/>
                <w:szCs w:val="22"/>
              </w:rPr>
              <w:lastRenderedPageBreak/>
              <w:t>h</w:t>
            </w:r>
            <w:r w:rsidRPr="00110CF4">
              <w:rPr>
                <w:rFonts w:ascii="SimSun" w:hAnsi="SimSun"/>
                <w:sz w:val="21"/>
                <w:szCs w:val="22"/>
              </w:rPr>
              <w:t>ttp://www.wipo.int/meetings/en/doc_details.jsp?doc_id=217446</w:t>
            </w:r>
          </w:p>
        </w:tc>
        <w:tc>
          <w:tcPr>
            <w:tcW w:w="5123" w:type="dxa"/>
            <w:shd w:val="clear" w:color="auto" w:fill="auto"/>
          </w:tcPr>
          <w:p w:rsidR="007113A3" w:rsidRPr="00F45735"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lastRenderedPageBreak/>
              <w:t>(i)责任脉络和工作流程需要立即澄清，包括明确以下部门的职责：</w:t>
            </w:r>
          </w:p>
          <w:p w:rsidR="007113A3" w:rsidRPr="00F45735" w:rsidRDefault="000726EA" w:rsidP="001E6C0D">
            <w:pPr>
              <w:numPr>
                <w:ilvl w:val="0"/>
                <w:numId w:val="14"/>
              </w:numPr>
              <w:spacing w:afterLines="50" w:after="120" w:line="340" w:lineRule="atLeast"/>
              <w:jc w:val="both"/>
              <w:rPr>
                <w:rFonts w:ascii="SimSun" w:hAnsi="SimSun"/>
                <w:sz w:val="21"/>
                <w:szCs w:val="22"/>
                <w:lang w:eastAsia="en-US"/>
              </w:rPr>
            </w:pPr>
            <w:r w:rsidRPr="00F45735">
              <w:rPr>
                <w:rFonts w:ascii="SimSun" w:hAnsi="SimSun" w:cs="SimSun" w:hint="eastAsia"/>
                <w:sz w:val="21"/>
                <w:szCs w:val="22"/>
                <w:lang w:eastAsia="en-US"/>
              </w:rPr>
              <w:t>互联网服务司；</w:t>
            </w:r>
          </w:p>
          <w:p w:rsidR="007113A3" w:rsidRPr="00F45735" w:rsidRDefault="000726EA" w:rsidP="001E6C0D">
            <w:pPr>
              <w:numPr>
                <w:ilvl w:val="0"/>
                <w:numId w:val="14"/>
              </w:numPr>
              <w:spacing w:afterLines="50" w:after="120" w:line="340" w:lineRule="atLeast"/>
              <w:jc w:val="both"/>
              <w:rPr>
                <w:rFonts w:ascii="SimSun" w:hAnsi="SimSun"/>
                <w:sz w:val="21"/>
                <w:szCs w:val="22"/>
                <w:lang w:eastAsia="en-US"/>
              </w:rPr>
            </w:pPr>
            <w:r w:rsidRPr="00F45735">
              <w:rPr>
                <w:rFonts w:ascii="SimSun" w:hAnsi="SimSun" w:cs="SimSun" w:hint="eastAsia"/>
                <w:sz w:val="21"/>
                <w:szCs w:val="22"/>
                <w:lang w:eastAsia="en-US"/>
              </w:rPr>
              <w:t>全球问题部门；</w:t>
            </w:r>
          </w:p>
          <w:p w:rsidR="007113A3" w:rsidRPr="00F45735" w:rsidRDefault="000726EA" w:rsidP="001E6C0D">
            <w:pPr>
              <w:numPr>
                <w:ilvl w:val="0"/>
                <w:numId w:val="14"/>
              </w:numPr>
              <w:spacing w:afterLines="50" w:after="120" w:line="340" w:lineRule="atLeast"/>
              <w:jc w:val="both"/>
              <w:rPr>
                <w:rFonts w:ascii="SimSun" w:hAnsi="SimSun"/>
                <w:sz w:val="21"/>
                <w:szCs w:val="22"/>
                <w:lang w:eastAsia="en-US"/>
              </w:rPr>
            </w:pPr>
            <w:r w:rsidRPr="00F45735">
              <w:rPr>
                <w:rFonts w:ascii="SimSun" w:hAnsi="SimSun" w:cs="SimSun" w:hint="eastAsia"/>
                <w:sz w:val="21"/>
                <w:szCs w:val="22"/>
                <w:lang w:eastAsia="en-US"/>
              </w:rPr>
              <w:lastRenderedPageBreak/>
              <w:t>区域局；和</w:t>
            </w:r>
          </w:p>
          <w:p w:rsidR="00945458" w:rsidRDefault="000726EA" w:rsidP="001E6C0D">
            <w:pPr>
              <w:numPr>
                <w:ilvl w:val="0"/>
                <w:numId w:val="14"/>
              </w:numPr>
              <w:spacing w:afterLines="50" w:after="120" w:line="340" w:lineRule="atLeast"/>
              <w:jc w:val="both"/>
              <w:rPr>
                <w:rFonts w:ascii="SimSun" w:hAnsi="SimSun"/>
                <w:sz w:val="21"/>
                <w:szCs w:val="22"/>
                <w:lang w:eastAsia="en-US"/>
              </w:rPr>
            </w:pPr>
            <w:r w:rsidRPr="00F45735">
              <w:rPr>
                <w:rFonts w:ascii="SimSun" w:hAnsi="SimSun" w:cs="SimSun" w:hint="eastAsia"/>
                <w:sz w:val="21"/>
                <w:szCs w:val="22"/>
                <w:lang w:eastAsia="en-US"/>
              </w:rPr>
              <w:t>特殊项目团队。</w:t>
            </w:r>
          </w:p>
          <w:p w:rsidR="007113A3" w:rsidRPr="00F45735"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(ii)应当与参加区域会议的项目团队一并尽快启动推广工作，无论是在内部还是外部，让其他有关各方了解工具的存在。</w:t>
            </w:r>
          </w:p>
          <w:p w:rsidR="007113A3" w:rsidRPr="00F45735"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(iii)WIPO应当与捐助者的联系，对数据库的项目请求寻求支持。</w:t>
            </w:r>
          </w:p>
          <w:p w:rsidR="007113A3" w:rsidRPr="00F45735"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(iv)之后，应当确定国家重点工作，设计合适的项目，上传至数据库。</w:t>
            </w:r>
          </w:p>
          <w:p w:rsidR="007113A3" w:rsidRPr="00F45735"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(v)数据库应当更加牢固地与WIPO的成果框架、经常预算和战略目标绑定，确保通过数据库流入的任何资金作为已实现的成果明显可见。</w:t>
            </w:r>
          </w:p>
          <w:p w:rsidR="007113A3" w:rsidRPr="00F45735" w:rsidRDefault="000726EA" w:rsidP="000561F8">
            <w:pPr>
              <w:spacing w:afterLines="50" w:after="120" w:line="340" w:lineRule="atLeast"/>
              <w:jc w:val="both"/>
              <w:rPr>
                <w:rFonts w:ascii="SimSun" w:hAnsi="SimSun"/>
                <w:sz w:val="21"/>
                <w:szCs w:val="22"/>
              </w:rPr>
            </w:pPr>
            <w:r w:rsidRPr="00F45735">
              <w:rPr>
                <w:rFonts w:ascii="SimSun" w:hAnsi="SimSun" w:hint="eastAsia"/>
                <w:sz w:val="21"/>
                <w:szCs w:val="22"/>
              </w:rPr>
              <w:t>(vi)应当在捐助者的数量和类型以及预期请求和创建的伙伴关系的数量上对数据库方面的目标达成一致。</w:t>
            </w:r>
          </w:p>
        </w:tc>
      </w:tr>
    </w:tbl>
    <w:p w:rsidR="007113A3" w:rsidRPr="00F45735" w:rsidRDefault="000726EA" w:rsidP="00B72D40">
      <w:pPr>
        <w:pStyle w:val="10"/>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lastRenderedPageBreak/>
        <w:t>建立</w:t>
      </w:r>
      <w:r w:rsidR="000561F8">
        <w:rPr>
          <w:rFonts w:ascii="SimSun" w:eastAsia="SimSun" w:hAnsi="SimSun" w:cs="SimSun" w:hint="eastAsia"/>
          <w:sz w:val="21"/>
          <w:lang w:eastAsia="zh-CN"/>
        </w:rPr>
        <w:t>“</w:t>
      </w:r>
      <w:r w:rsidRPr="00F45735">
        <w:rPr>
          <w:rFonts w:ascii="SimSun" w:eastAsia="SimSun" w:hAnsi="SimSun" w:cs="SimSun" w:hint="eastAsia"/>
          <w:sz w:val="21"/>
          <w:lang w:eastAsia="zh-CN"/>
        </w:rPr>
        <w:t>初创</w:t>
      </w:r>
      <w:r w:rsidR="000561F8">
        <w:rPr>
          <w:rFonts w:ascii="SimSun" w:eastAsia="SimSun" w:hAnsi="SimSun" w:cs="SimSun" w:hint="eastAsia"/>
          <w:sz w:val="21"/>
          <w:lang w:eastAsia="zh-CN"/>
        </w:rPr>
        <w:t>”</w:t>
      </w:r>
      <w:r w:rsidRPr="00F45735">
        <w:rPr>
          <w:rFonts w:ascii="SimSun" w:eastAsia="SimSun" w:hAnsi="SimSun" w:cs="SimSun" w:hint="eastAsia"/>
          <w:sz w:val="21"/>
          <w:lang w:eastAsia="zh-CN"/>
        </w:rPr>
        <w:t>国家知识产权学院试点项目</w:t>
      </w:r>
    </w:p>
    <w:p w:rsidR="007113A3" w:rsidRPr="00F45735" w:rsidRDefault="000726EA" w:rsidP="000561F8">
      <w:pPr>
        <w:keepNext/>
        <w:spacing w:afterLines="50" w:after="120" w:line="340" w:lineRule="atLeast"/>
        <w:rPr>
          <w:rFonts w:ascii="SimSun" w:hAnsi="SimSun"/>
          <w:sz w:val="21"/>
          <w:szCs w:val="22"/>
        </w:rPr>
      </w:pPr>
      <w:r w:rsidRPr="00F45735">
        <w:rPr>
          <w:rFonts w:ascii="SimSun" w:hAnsi="SimSun" w:hint="eastAsia"/>
          <w:sz w:val="21"/>
          <w:szCs w:val="22"/>
        </w:rPr>
        <w:t>DA_10_01——建议10</w:t>
      </w:r>
    </w:p>
    <w:tbl>
      <w:tblPr>
        <w:tblW w:w="14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123"/>
      </w:tblGrid>
      <w:tr w:rsidR="007113A3" w:rsidRPr="00B72D40">
        <w:tc>
          <w:tcPr>
            <w:tcW w:w="3194"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主要成就与成果审评</w:t>
            </w:r>
          </w:p>
        </w:tc>
        <w:tc>
          <w:tcPr>
            <w:tcW w:w="5123"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BC2AC1" w:rsidP="000561F8">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w:t>
            </w:r>
            <w:r w:rsidR="000726EA" w:rsidRPr="00B72D40">
              <w:rPr>
                <w:rFonts w:ascii="SimSun" w:hAnsi="SimSun" w:hint="eastAsia"/>
                <w:b/>
                <w:sz w:val="21"/>
                <w:szCs w:val="22"/>
              </w:rPr>
              <w:t>的主要建议</w:t>
            </w:r>
          </w:p>
        </w:tc>
      </w:tr>
      <w:tr w:rsidR="007113A3" w:rsidRPr="00F45735">
        <w:tc>
          <w:tcPr>
            <w:tcW w:w="3194" w:type="dxa"/>
            <w:shd w:val="clear" w:color="auto" w:fill="auto"/>
          </w:tcPr>
          <w:p w:rsidR="007113A3" w:rsidRPr="00F45735" w:rsidRDefault="00363EA1" w:rsidP="000561F8">
            <w:pPr>
              <w:spacing w:afterLines="50" w:after="120" w:line="340" w:lineRule="atLeast"/>
              <w:rPr>
                <w:rFonts w:ascii="SimSun" w:hAnsi="SimSun"/>
                <w:sz w:val="21"/>
                <w:szCs w:val="22"/>
              </w:rPr>
            </w:pPr>
            <w:r>
              <w:rPr>
                <w:rFonts w:ascii="SimSun" w:hAnsi="SimSun" w:hint="eastAsia"/>
                <w:sz w:val="21"/>
                <w:szCs w:val="22"/>
              </w:rPr>
              <w:t>“</w:t>
            </w:r>
            <w:r w:rsidR="000726EA" w:rsidRPr="00F45735">
              <w:rPr>
                <w:rFonts w:ascii="SimSun" w:hAnsi="SimSun" w:hint="eastAsia"/>
                <w:sz w:val="21"/>
                <w:szCs w:val="22"/>
              </w:rPr>
              <w:t>初创”国家知识产权学院试点项目帮助发展中国家和最不发达国家以最小的投入建立知识产权培训机构，以满足这些国家对知识产权专家、专业人士、政府官员及其他利益相关者不断增长的</w:t>
            </w:r>
            <w:r w:rsidR="000726EA" w:rsidRPr="00F45735">
              <w:rPr>
                <w:rFonts w:ascii="SimSun" w:hAnsi="SimSun" w:hint="eastAsia"/>
                <w:sz w:val="21"/>
                <w:szCs w:val="22"/>
              </w:rPr>
              <w:lastRenderedPageBreak/>
              <w:t>需求</w:t>
            </w:r>
            <w:r>
              <w:rPr>
                <w:rFonts w:ascii="SimSun" w:hAnsi="SimSun" w:hint="eastAsia"/>
                <w:sz w:val="21"/>
                <w:szCs w:val="22"/>
              </w:rPr>
              <w:t>。</w:t>
            </w:r>
          </w:p>
        </w:tc>
        <w:tc>
          <w:tcPr>
            <w:tcW w:w="5905" w:type="dxa"/>
            <w:shd w:val="clear" w:color="auto" w:fill="auto"/>
          </w:tcPr>
          <w:p w:rsidR="00945458" w:rsidRDefault="000726EA" w:rsidP="001E6C0D">
            <w:pPr>
              <w:spacing w:afterLines="50" w:after="120" w:line="340" w:lineRule="atLeast"/>
              <w:rPr>
                <w:rFonts w:ascii="SimSun" w:hAnsi="SimSun"/>
                <w:bCs/>
                <w:sz w:val="21"/>
                <w:szCs w:val="22"/>
              </w:rPr>
            </w:pPr>
            <w:r w:rsidRPr="00F45735">
              <w:rPr>
                <w:rFonts w:ascii="SimSun" w:hAnsi="SimSun" w:hint="eastAsia"/>
                <w:bCs/>
                <w:sz w:val="21"/>
                <w:szCs w:val="22"/>
              </w:rPr>
              <w:lastRenderedPageBreak/>
              <w:t>在本项目的框架下启动了六个“初创”国家知识产权学院。</w:t>
            </w:r>
          </w:p>
          <w:p w:rsidR="00945458" w:rsidRDefault="000726EA" w:rsidP="001E6C0D">
            <w:pPr>
              <w:spacing w:afterLines="50" w:after="120" w:line="340" w:lineRule="atLeast"/>
              <w:rPr>
                <w:rFonts w:ascii="SimSun" w:hAnsi="SimSun"/>
                <w:bCs/>
                <w:sz w:val="21"/>
                <w:szCs w:val="22"/>
              </w:rPr>
            </w:pPr>
            <w:r w:rsidRPr="00F45735">
              <w:rPr>
                <w:rFonts w:ascii="SimSun" w:hAnsi="SimSun" w:hint="eastAsia"/>
                <w:bCs/>
                <w:sz w:val="21"/>
                <w:szCs w:val="22"/>
              </w:rPr>
              <w:t>为希望建立自己的“初创”学院的国家准备了成套参考工具和培训材料，见：http://www.wipo.int/academy/en/about/startup_academies/</w:t>
            </w:r>
          </w:p>
          <w:p w:rsidR="007113A3" w:rsidRPr="00F45735" w:rsidRDefault="000726EA" w:rsidP="00363EA1">
            <w:pPr>
              <w:spacing w:afterLines="50" w:after="120" w:line="340" w:lineRule="atLeast"/>
              <w:rPr>
                <w:rFonts w:ascii="SimSun" w:hAnsi="SimSun"/>
                <w:sz w:val="21"/>
                <w:szCs w:val="22"/>
              </w:rPr>
            </w:pPr>
            <w:r w:rsidRPr="00F45735">
              <w:rPr>
                <w:rFonts w:ascii="SimSun" w:hAnsi="SimSun" w:hint="eastAsia"/>
                <w:sz w:val="21"/>
                <w:szCs w:val="22"/>
              </w:rPr>
              <w:lastRenderedPageBreak/>
              <w:t>项目审评报告已提交委员会第九届会议</w:t>
            </w:r>
            <w:r w:rsidR="000A6C14">
              <w:rPr>
                <w:rFonts w:ascii="SimSun" w:hAnsi="SimSun" w:hint="eastAsia"/>
                <w:sz w:val="21"/>
                <w:szCs w:val="22"/>
              </w:rPr>
              <w:t>（</w:t>
            </w:r>
            <w:r w:rsidRPr="00F45735">
              <w:rPr>
                <w:rFonts w:ascii="SimSun" w:hAnsi="SimSun" w:hint="eastAsia"/>
                <w:sz w:val="21"/>
                <w:szCs w:val="22"/>
              </w:rPr>
              <w:t>CDIP/9/6</w:t>
            </w:r>
            <w:r w:rsidR="00383DDB">
              <w:rPr>
                <w:rFonts w:ascii="SimSun" w:hAnsi="SimSun" w:hint="eastAsia"/>
                <w:sz w:val="21"/>
                <w:szCs w:val="22"/>
              </w:rPr>
              <w:t>）</w:t>
            </w:r>
            <w:r w:rsidRPr="00F45735">
              <w:rPr>
                <w:rFonts w:ascii="SimSun" w:hAnsi="SimSun" w:hint="eastAsia"/>
                <w:sz w:val="21"/>
                <w:szCs w:val="22"/>
              </w:rPr>
              <w:t>，见：</w:t>
            </w:r>
            <w:r w:rsidRPr="00110CF4">
              <w:rPr>
                <w:rFonts w:ascii="SimSun" w:hAnsi="SimSun" w:hint="eastAsia"/>
                <w:sz w:val="21"/>
                <w:szCs w:val="22"/>
              </w:rPr>
              <w:t>http://www.wipo.int/meetings/en/doc_details.jsp?doc_id=202199</w:t>
            </w:r>
          </w:p>
        </w:tc>
        <w:tc>
          <w:tcPr>
            <w:tcW w:w="5123" w:type="dxa"/>
            <w:shd w:val="clear" w:color="auto" w:fill="auto"/>
          </w:tcPr>
          <w:p w:rsidR="00945458" w:rsidRDefault="000726EA" w:rsidP="001E6C0D">
            <w:pPr>
              <w:spacing w:afterLines="50" w:after="120" w:line="340" w:lineRule="atLeast"/>
              <w:rPr>
                <w:rFonts w:ascii="SimSun" w:hAnsi="SimSun"/>
                <w:bCs/>
                <w:sz w:val="21"/>
                <w:szCs w:val="22"/>
              </w:rPr>
            </w:pPr>
            <w:r w:rsidRPr="00F45735">
              <w:rPr>
                <w:rFonts w:ascii="SimSun" w:hAnsi="SimSun" w:hint="eastAsia"/>
                <w:bCs/>
                <w:sz w:val="21"/>
                <w:szCs w:val="22"/>
              </w:rPr>
              <w:lastRenderedPageBreak/>
              <w:t>(i)试点过程：</w:t>
            </w:r>
          </w:p>
          <w:p w:rsidR="000561F8" w:rsidRDefault="000561F8" w:rsidP="000561F8">
            <w:pPr>
              <w:spacing w:afterLines="50" w:after="120" w:line="340" w:lineRule="atLeast"/>
              <w:ind w:left="532"/>
              <w:contextualSpacing/>
              <w:rPr>
                <w:rFonts w:ascii="SimSun" w:hAnsi="SimSun" w:cs="SimSun"/>
                <w:bCs/>
                <w:sz w:val="21"/>
                <w:szCs w:val="22"/>
              </w:rPr>
            </w:pPr>
            <w:r>
              <w:rPr>
                <w:rFonts w:ascii="SimSun" w:hAnsi="SimSun" w:cs="SimSun" w:hint="eastAsia"/>
                <w:bCs/>
                <w:sz w:val="21"/>
                <w:szCs w:val="22"/>
              </w:rPr>
              <w:t>–</w:t>
            </w:r>
            <w:r w:rsidR="000726EA" w:rsidRPr="00F45735">
              <w:rPr>
                <w:rFonts w:ascii="SimSun" w:hAnsi="SimSun" w:cs="SimSun" w:hint="eastAsia"/>
                <w:bCs/>
                <w:sz w:val="21"/>
                <w:szCs w:val="22"/>
              </w:rPr>
              <w:t>将试点过程延长两年；和</w:t>
            </w:r>
          </w:p>
          <w:p w:rsidR="00945458" w:rsidRDefault="000561F8" w:rsidP="000561F8">
            <w:pPr>
              <w:spacing w:afterLines="50" w:after="120" w:line="340" w:lineRule="atLeast"/>
              <w:ind w:left="532"/>
              <w:contextualSpacing/>
              <w:rPr>
                <w:rFonts w:ascii="SimSun" w:hAnsi="SimSun"/>
                <w:bCs/>
                <w:sz w:val="21"/>
                <w:szCs w:val="22"/>
              </w:rPr>
            </w:pPr>
            <w:r>
              <w:rPr>
                <w:rFonts w:ascii="SimSun" w:hAnsi="SimSun" w:cs="SimSun" w:hint="eastAsia"/>
                <w:bCs/>
                <w:sz w:val="21"/>
                <w:szCs w:val="22"/>
              </w:rPr>
              <w:t>–</w:t>
            </w:r>
            <w:r w:rsidR="000726EA" w:rsidRPr="00F45735">
              <w:rPr>
                <w:rFonts w:ascii="SimSun" w:hAnsi="SimSun" w:cs="SimSun" w:hint="eastAsia"/>
                <w:bCs/>
                <w:sz w:val="21"/>
                <w:szCs w:val="22"/>
              </w:rPr>
              <w:t>扩大项目规模，以便总结出最佳做法，供后期使用。</w:t>
            </w:r>
          </w:p>
          <w:p w:rsidR="00945458" w:rsidRDefault="000726EA" w:rsidP="001E6C0D">
            <w:pPr>
              <w:spacing w:afterLines="50" w:after="120" w:line="340" w:lineRule="atLeast"/>
              <w:rPr>
                <w:rFonts w:ascii="SimSun" w:hAnsi="SimSun"/>
                <w:bCs/>
                <w:sz w:val="21"/>
                <w:szCs w:val="22"/>
              </w:rPr>
            </w:pPr>
            <w:r w:rsidRPr="00F45735">
              <w:rPr>
                <w:rFonts w:ascii="SimSun" w:hAnsi="SimSun" w:hint="eastAsia"/>
                <w:bCs/>
                <w:sz w:val="21"/>
                <w:szCs w:val="22"/>
              </w:rPr>
              <w:t>(ii)项目文件：</w:t>
            </w:r>
          </w:p>
          <w:p w:rsidR="007113A3" w:rsidRPr="00F45735" w:rsidRDefault="000561F8" w:rsidP="00B94055">
            <w:pPr>
              <w:spacing w:afterLines="50" w:after="120" w:line="340" w:lineRule="atLeast"/>
              <w:ind w:left="532"/>
              <w:contextualSpacing/>
              <w:rPr>
                <w:rFonts w:ascii="SimSun" w:hAnsi="SimSun" w:cs="SimSun"/>
                <w:bCs/>
                <w:sz w:val="21"/>
                <w:szCs w:val="22"/>
              </w:rPr>
            </w:pPr>
            <w:r>
              <w:rPr>
                <w:rFonts w:ascii="SimSun" w:hAnsi="SimSun" w:hint="eastAsia"/>
                <w:bCs/>
                <w:sz w:val="21"/>
                <w:szCs w:val="22"/>
              </w:rPr>
              <w:lastRenderedPageBreak/>
              <w:t>–</w:t>
            </w:r>
            <w:r w:rsidR="000726EA" w:rsidRPr="00F45735">
              <w:rPr>
                <w:rFonts w:ascii="SimSun" w:hAnsi="SimSun" w:cs="SimSun" w:hint="eastAsia"/>
                <w:bCs/>
                <w:sz w:val="21"/>
                <w:szCs w:val="22"/>
              </w:rPr>
              <w:t>修改项目文件，使交付战略更加清晰；</w:t>
            </w:r>
          </w:p>
          <w:p w:rsidR="007113A3" w:rsidRPr="00F45735" w:rsidRDefault="000561F8" w:rsidP="00B94055">
            <w:pPr>
              <w:spacing w:afterLines="50" w:after="120" w:line="340" w:lineRule="atLeast"/>
              <w:ind w:left="532"/>
              <w:contextualSpacing/>
              <w:rPr>
                <w:rFonts w:ascii="SimSun" w:hAnsi="SimSun"/>
                <w:bCs/>
                <w:sz w:val="21"/>
                <w:szCs w:val="22"/>
              </w:rPr>
            </w:pPr>
            <w:r>
              <w:rPr>
                <w:rFonts w:ascii="SimSun" w:hAnsi="SimSun" w:hint="eastAsia"/>
                <w:bCs/>
                <w:sz w:val="21"/>
                <w:szCs w:val="22"/>
              </w:rPr>
              <w:t>–</w:t>
            </w:r>
            <w:r w:rsidR="000726EA" w:rsidRPr="00F45735">
              <w:rPr>
                <w:rFonts w:ascii="SimSun" w:hAnsi="SimSun" w:hint="eastAsia"/>
                <w:bCs/>
                <w:sz w:val="21"/>
                <w:szCs w:val="22"/>
              </w:rPr>
              <w:t>使其更加高效、灵活且由</w:t>
            </w:r>
            <w:r w:rsidR="000726EA" w:rsidRPr="00B94055">
              <w:rPr>
                <w:rFonts w:ascii="SimSun" w:hAnsi="SimSun" w:cs="SimSun" w:hint="eastAsia"/>
                <w:bCs/>
                <w:sz w:val="21"/>
                <w:szCs w:val="22"/>
              </w:rPr>
              <w:t>需求驱动</w:t>
            </w:r>
          </w:p>
          <w:p w:rsidR="00945458" w:rsidRDefault="000726EA" w:rsidP="001E6C0D">
            <w:pPr>
              <w:spacing w:afterLines="50" w:after="120" w:line="340" w:lineRule="atLeast"/>
              <w:rPr>
                <w:rFonts w:ascii="SimSun" w:hAnsi="SimSun"/>
                <w:bCs/>
                <w:sz w:val="21"/>
                <w:szCs w:val="22"/>
              </w:rPr>
            </w:pPr>
            <w:r w:rsidRPr="00F45735">
              <w:rPr>
                <w:rFonts w:ascii="SimSun" w:hAnsi="SimSun" w:hint="eastAsia"/>
                <w:bCs/>
                <w:sz w:val="21"/>
                <w:szCs w:val="22"/>
              </w:rPr>
              <w:t>(iii)相关性和效果：开发一套工具和方法，供成员国使用，就第二阶段结束后项目的未来走向给予引导。</w:t>
            </w:r>
          </w:p>
          <w:p w:rsidR="00945458" w:rsidRDefault="000726EA" w:rsidP="001E6C0D">
            <w:pPr>
              <w:spacing w:afterLines="50" w:after="120" w:line="340" w:lineRule="atLeast"/>
              <w:rPr>
                <w:rFonts w:ascii="SimSun" w:hAnsi="SimSun"/>
                <w:bCs/>
                <w:sz w:val="21"/>
                <w:szCs w:val="22"/>
              </w:rPr>
            </w:pPr>
            <w:r w:rsidRPr="00F45735">
              <w:rPr>
                <w:rFonts w:ascii="SimSun" w:hAnsi="SimSun" w:hint="eastAsia"/>
                <w:bCs/>
                <w:sz w:val="21"/>
                <w:szCs w:val="22"/>
              </w:rPr>
              <w:t>(iv)协同作用和</w:t>
            </w:r>
            <w:proofErr w:type="gramStart"/>
            <w:r w:rsidRPr="00F45735">
              <w:rPr>
                <w:rFonts w:ascii="SimSun" w:hAnsi="SimSun" w:hint="eastAsia"/>
                <w:bCs/>
                <w:sz w:val="21"/>
                <w:szCs w:val="22"/>
              </w:rPr>
              <w:t>可</w:t>
            </w:r>
            <w:proofErr w:type="gramEnd"/>
            <w:r w:rsidRPr="00F45735">
              <w:rPr>
                <w:rFonts w:ascii="SimSun" w:hAnsi="SimSun" w:hint="eastAsia"/>
                <w:bCs/>
                <w:sz w:val="21"/>
                <w:szCs w:val="22"/>
              </w:rPr>
              <w:t>持续性：在第二阶段：</w:t>
            </w:r>
          </w:p>
          <w:p w:rsidR="007113A3" w:rsidRPr="00F45735" w:rsidRDefault="00363EA1" w:rsidP="00B94055">
            <w:pPr>
              <w:spacing w:afterLines="50" w:after="120" w:line="340" w:lineRule="atLeast"/>
              <w:ind w:left="532"/>
              <w:contextualSpacing/>
              <w:rPr>
                <w:rFonts w:ascii="SimSun" w:hAnsi="SimSun"/>
                <w:sz w:val="21"/>
                <w:szCs w:val="22"/>
              </w:rPr>
            </w:pPr>
            <w:r>
              <w:rPr>
                <w:rFonts w:ascii="SimSun" w:hAnsi="SimSun" w:hint="eastAsia"/>
                <w:sz w:val="21"/>
                <w:szCs w:val="22"/>
              </w:rPr>
              <w:t>–</w:t>
            </w:r>
            <w:r w:rsidR="000726EA" w:rsidRPr="00F45735">
              <w:rPr>
                <w:rFonts w:ascii="SimSun" w:hAnsi="SimSun" w:cs="SimSun" w:hint="eastAsia"/>
                <w:sz w:val="21"/>
                <w:szCs w:val="22"/>
              </w:rPr>
              <w:t>应着重加强</w:t>
            </w:r>
            <w:r w:rsidR="000726EA" w:rsidRPr="00F45735">
              <w:rPr>
                <w:rFonts w:ascii="SimSun" w:hAnsi="SimSun"/>
                <w:sz w:val="21"/>
                <w:szCs w:val="22"/>
              </w:rPr>
              <w:t>WIPO</w:t>
            </w:r>
            <w:r w:rsidR="000726EA" w:rsidRPr="00F45735">
              <w:rPr>
                <w:rFonts w:ascii="SimSun" w:hAnsi="SimSun" w:cs="SimSun" w:hint="eastAsia"/>
                <w:sz w:val="21"/>
                <w:szCs w:val="22"/>
              </w:rPr>
              <w:t>内部和外部利益攸关者的协同作用。</w:t>
            </w:r>
          </w:p>
          <w:p w:rsidR="007113A3" w:rsidRPr="00F45735" w:rsidRDefault="00363EA1" w:rsidP="00B94055">
            <w:pPr>
              <w:spacing w:afterLines="50" w:after="120" w:line="340" w:lineRule="atLeast"/>
              <w:ind w:left="532"/>
              <w:contextualSpacing/>
              <w:rPr>
                <w:rFonts w:ascii="SimSun" w:hAnsi="SimSun"/>
                <w:sz w:val="21"/>
                <w:szCs w:val="22"/>
              </w:rPr>
            </w:pPr>
            <w:r>
              <w:rPr>
                <w:rFonts w:ascii="SimSun" w:hAnsi="SimSun" w:hint="eastAsia"/>
                <w:sz w:val="21"/>
                <w:szCs w:val="22"/>
              </w:rPr>
              <w:t>–</w:t>
            </w:r>
            <w:r w:rsidR="000726EA" w:rsidRPr="00F45735">
              <w:rPr>
                <w:rFonts w:ascii="SimSun" w:hAnsi="SimSun" w:cs="SimSun" w:hint="eastAsia"/>
                <w:sz w:val="21"/>
                <w:szCs w:val="22"/>
              </w:rPr>
              <w:t>应更加注意项目的可持续性。</w:t>
            </w:r>
          </w:p>
        </w:tc>
      </w:tr>
    </w:tbl>
    <w:p w:rsidR="007113A3" w:rsidRPr="00F45735" w:rsidRDefault="000726EA" w:rsidP="00B72D40">
      <w:pPr>
        <w:pStyle w:val="10"/>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lastRenderedPageBreak/>
        <w:t>建立</w:t>
      </w:r>
      <w:r w:rsidR="00363EA1">
        <w:rPr>
          <w:rFonts w:ascii="SimSun" w:eastAsia="SimSun" w:hAnsi="SimSun" w:cs="SimSun" w:hint="eastAsia"/>
          <w:sz w:val="21"/>
          <w:lang w:eastAsia="zh-CN"/>
        </w:rPr>
        <w:t>“</w:t>
      </w:r>
      <w:r w:rsidRPr="00F45735">
        <w:rPr>
          <w:rFonts w:ascii="SimSun" w:eastAsia="SimSun" w:hAnsi="SimSun" w:cs="SimSun" w:hint="eastAsia"/>
          <w:sz w:val="21"/>
          <w:lang w:eastAsia="zh-CN"/>
        </w:rPr>
        <w:t>初创</w:t>
      </w:r>
      <w:r w:rsidR="00363EA1">
        <w:rPr>
          <w:rFonts w:ascii="SimSun" w:eastAsia="SimSun" w:hAnsi="SimSun" w:cs="SimSun" w:hint="eastAsia"/>
          <w:sz w:val="21"/>
          <w:lang w:eastAsia="zh-CN"/>
        </w:rPr>
        <w:t>”</w:t>
      </w:r>
      <w:r w:rsidRPr="00F45735">
        <w:rPr>
          <w:rFonts w:ascii="SimSun" w:eastAsia="SimSun" w:hAnsi="SimSun" w:cs="SimSun" w:hint="eastAsia"/>
          <w:sz w:val="21"/>
          <w:lang w:eastAsia="zh-CN"/>
        </w:rPr>
        <w:t>国家知识产权学院试点项目</w:t>
      </w:r>
      <w:r w:rsidR="00B94055">
        <w:rPr>
          <w:rFonts w:ascii="SimSun" w:eastAsia="SimSun" w:hAnsi="SimSun" w:cs="SimSun" w:hint="eastAsia"/>
          <w:sz w:val="21"/>
          <w:lang w:eastAsia="zh-CN"/>
        </w:rPr>
        <w:t>——</w:t>
      </w:r>
      <w:r w:rsidRPr="00F45735">
        <w:rPr>
          <w:rFonts w:ascii="SimSun" w:eastAsia="SimSun" w:hAnsi="SimSun" w:cs="SimSun" w:hint="eastAsia"/>
          <w:sz w:val="21"/>
          <w:lang w:eastAsia="zh-CN"/>
        </w:rPr>
        <w:t>第二阶段</w:t>
      </w:r>
    </w:p>
    <w:p w:rsidR="007113A3" w:rsidRPr="00F45735" w:rsidRDefault="000726EA" w:rsidP="00B72D40">
      <w:pPr>
        <w:keepNext/>
        <w:spacing w:afterLines="50" w:after="120" w:line="340" w:lineRule="atLeast"/>
        <w:rPr>
          <w:rFonts w:ascii="SimSun" w:hAnsi="SimSun"/>
          <w:sz w:val="21"/>
          <w:szCs w:val="22"/>
        </w:rPr>
      </w:pPr>
      <w:r w:rsidRPr="00F45735">
        <w:rPr>
          <w:rFonts w:ascii="SimSun" w:hAnsi="SimSun" w:hint="eastAsia"/>
          <w:sz w:val="21"/>
          <w:szCs w:val="22"/>
        </w:rPr>
        <w:t>DA_10_02——建议10</w:t>
      </w:r>
    </w:p>
    <w:tbl>
      <w:tblPr>
        <w:tblW w:w="14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2"/>
        <w:gridCol w:w="4525"/>
        <w:gridCol w:w="6135"/>
      </w:tblGrid>
      <w:tr w:rsidR="007113A3" w:rsidRPr="00B72D40">
        <w:tc>
          <w:tcPr>
            <w:tcW w:w="3562"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4525"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6135"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BC2AC1" w:rsidP="00363EA1">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w:t>
            </w:r>
            <w:r w:rsidR="000726EA" w:rsidRPr="00B72D40">
              <w:rPr>
                <w:rFonts w:ascii="SimSun" w:hAnsi="SimSun" w:hint="eastAsia"/>
                <w:b/>
                <w:sz w:val="21"/>
                <w:szCs w:val="22"/>
              </w:rPr>
              <w:t>的主要建议</w:t>
            </w:r>
          </w:p>
        </w:tc>
      </w:tr>
      <w:tr w:rsidR="007113A3" w:rsidRPr="00F45735">
        <w:tc>
          <w:tcPr>
            <w:tcW w:w="3562" w:type="dxa"/>
            <w:shd w:val="clear" w:color="auto" w:fill="auto"/>
          </w:tcPr>
          <w:p w:rsidR="00945458" w:rsidRDefault="00363EA1" w:rsidP="001E6C0D">
            <w:pPr>
              <w:spacing w:afterLines="50" w:after="120" w:line="340" w:lineRule="atLeast"/>
              <w:jc w:val="both"/>
              <w:rPr>
                <w:rFonts w:ascii="SimSun" w:hAnsi="SimSun"/>
                <w:sz w:val="21"/>
                <w:szCs w:val="22"/>
              </w:rPr>
            </w:pPr>
            <w:r>
              <w:rPr>
                <w:rFonts w:ascii="SimSun" w:hAnsi="SimSun" w:hint="eastAsia"/>
                <w:sz w:val="21"/>
                <w:szCs w:val="22"/>
              </w:rPr>
              <w:t>“</w:t>
            </w:r>
            <w:r w:rsidR="000726EA" w:rsidRPr="00F45735">
              <w:rPr>
                <w:rFonts w:ascii="SimSun" w:hAnsi="SimSun" w:hint="eastAsia"/>
                <w:sz w:val="21"/>
                <w:szCs w:val="22"/>
              </w:rPr>
              <w:t>初创”国家知识产权学院试点项目帮助发展中国家和最不发达国家以最小的投入建立知识产权培训机构，以满足这些国家对知识产权专家、专业人士、政府官员及其他利益相关者不断增长的需求。</w:t>
            </w:r>
          </w:p>
          <w:p w:rsidR="007113A3" w:rsidRPr="00F45735" w:rsidRDefault="000726EA" w:rsidP="00363EA1">
            <w:pPr>
              <w:spacing w:afterLines="50" w:after="120" w:line="340" w:lineRule="atLeast"/>
              <w:jc w:val="both"/>
              <w:rPr>
                <w:rFonts w:ascii="SimSun" w:hAnsi="SimSun"/>
                <w:sz w:val="21"/>
                <w:szCs w:val="22"/>
              </w:rPr>
            </w:pPr>
            <w:r w:rsidRPr="00F45735">
              <w:rPr>
                <w:rFonts w:ascii="SimSun" w:hAnsi="SimSun" w:hint="eastAsia"/>
                <w:sz w:val="21"/>
                <w:szCs w:val="22"/>
              </w:rPr>
              <w:t>第二阶段旨在通过以下方式巩固该项目：(i)制定专门的实施战略，培训建立当地培训中心所需的内部人力资源</w:t>
            </w:r>
            <w:r w:rsidR="000A6C14">
              <w:rPr>
                <w:rFonts w:ascii="SimSun" w:hAnsi="SimSun" w:hint="eastAsia"/>
                <w:sz w:val="21"/>
                <w:szCs w:val="22"/>
              </w:rPr>
              <w:t>（</w:t>
            </w:r>
            <w:r w:rsidRPr="00F45735">
              <w:rPr>
                <w:rFonts w:ascii="SimSun" w:hAnsi="SimSun" w:hint="eastAsia"/>
                <w:sz w:val="21"/>
                <w:szCs w:val="22"/>
              </w:rPr>
              <w:t>培训培训人员</w:t>
            </w:r>
            <w:r w:rsidR="00383DDB">
              <w:rPr>
                <w:rFonts w:ascii="SimSun" w:hAnsi="SimSun" w:hint="eastAsia"/>
                <w:sz w:val="21"/>
                <w:szCs w:val="22"/>
              </w:rPr>
              <w:t>）</w:t>
            </w:r>
            <w:r w:rsidRPr="00F45735">
              <w:rPr>
                <w:rFonts w:ascii="SimSun" w:hAnsi="SimSun" w:hint="eastAsia"/>
                <w:sz w:val="21"/>
                <w:szCs w:val="22"/>
              </w:rPr>
              <w:t>；(ii)举办满足当地特别需求的培训班；(iii)帮助获取培训材料，为制定培</w:t>
            </w:r>
            <w:r w:rsidRPr="00F45735">
              <w:rPr>
                <w:rFonts w:ascii="SimSun" w:hAnsi="SimSun" w:hint="eastAsia"/>
                <w:sz w:val="21"/>
                <w:szCs w:val="22"/>
              </w:rPr>
              <w:lastRenderedPageBreak/>
              <w:t>训机构相关的实施战略提供专门咨询；(iv)提供行政和管理工具和指导方针，促进培训中心自主运作，并成立新的培训中心；以及(v)帮助创建虚拟环境，用以提供和分享项目中设计的培训材料。</w:t>
            </w:r>
          </w:p>
        </w:tc>
        <w:tc>
          <w:tcPr>
            <w:tcW w:w="4525" w:type="dxa"/>
            <w:shd w:val="clear" w:color="auto" w:fill="auto"/>
          </w:tcPr>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lastRenderedPageBreak/>
              <w:t>在哥伦比亚、多米尼加共和国、埃及、秘鲁和突尼斯的五个国家知识产权培训中心目前为外部学员提供培训课程。</w:t>
            </w:r>
          </w:p>
          <w:p w:rsidR="00945458" w:rsidRDefault="000726EA" w:rsidP="001E6C0D">
            <w:pPr>
              <w:spacing w:afterLines="50" w:after="120" w:line="340" w:lineRule="atLeast"/>
              <w:jc w:val="both"/>
              <w:rPr>
                <w:rFonts w:ascii="SimSun" w:hAnsi="SimSun"/>
                <w:bCs/>
                <w:iCs/>
                <w:sz w:val="21"/>
                <w:szCs w:val="22"/>
                <w:lang w:bidi="th-TH"/>
              </w:rPr>
            </w:pPr>
            <w:r w:rsidRPr="00F45735">
              <w:rPr>
                <w:rFonts w:ascii="SimSun" w:hAnsi="SimSun" w:hint="eastAsia"/>
                <w:bCs/>
                <w:iCs/>
                <w:sz w:val="21"/>
                <w:szCs w:val="22"/>
                <w:lang w:bidi="th-TH"/>
              </w:rPr>
              <w:t>86名培训师已获得教学方法及知识产权实质内容的认证，包括如何促进知识产权保护与公众利益之间的公允平衡。五个国家中确定的培训师已接受了量身定制的培训，强化其教学能力</w:t>
            </w:r>
            <w:r w:rsidR="000A6C14">
              <w:rPr>
                <w:rFonts w:ascii="SimSun" w:hAnsi="SimSun" w:hint="eastAsia"/>
                <w:bCs/>
                <w:iCs/>
                <w:sz w:val="21"/>
                <w:szCs w:val="22"/>
                <w:lang w:bidi="th-TH"/>
              </w:rPr>
              <w:t>（</w:t>
            </w:r>
            <w:r w:rsidRPr="00F45735">
              <w:rPr>
                <w:rFonts w:ascii="SimSun" w:hAnsi="SimSun" w:hint="eastAsia"/>
                <w:bCs/>
                <w:iCs/>
                <w:sz w:val="21"/>
                <w:szCs w:val="22"/>
                <w:lang w:bidi="th-TH"/>
              </w:rPr>
              <w:t>五个国家中总培训时数为800个小时</w:t>
            </w:r>
            <w:r w:rsidR="00383DDB">
              <w:rPr>
                <w:rFonts w:ascii="SimSun" w:hAnsi="SimSun" w:hint="eastAsia"/>
                <w:bCs/>
                <w:iCs/>
                <w:sz w:val="21"/>
                <w:szCs w:val="22"/>
                <w:lang w:bidi="th-TH"/>
              </w:rPr>
              <w:t>）</w:t>
            </w:r>
            <w:r w:rsidRPr="00F45735">
              <w:rPr>
                <w:rFonts w:ascii="SimSun" w:hAnsi="SimSun" w:hint="eastAsia"/>
                <w:bCs/>
                <w:iCs/>
                <w:sz w:val="21"/>
                <w:szCs w:val="22"/>
                <w:lang w:bidi="th-TH"/>
              </w:rPr>
              <w:t>。</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设计了三个区域模块，并已交付给学术协调员。</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18名关键培训师被授予了国际知识产权硕士课</w:t>
            </w:r>
            <w:r w:rsidRPr="00F45735">
              <w:rPr>
                <w:rFonts w:ascii="SimSun" w:hAnsi="SimSun" w:hint="eastAsia"/>
                <w:sz w:val="21"/>
                <w:szCs w:val="22"/>
              </w:rPr>
              <w:lastRenderedPageBreak/>
              <w:t>程全额奖学金。</w:t>
            </w:r>
          </w:p>
          <w:p w:rsidR="00945458" w:rsidRDefault="000726EA" w:rsidP="001E6C0D">
            <w:pPr>
              <w:spacing w:afterLines="50" w:after="120" w:line="340" w:lineRule="atLeast"/>
              <w:jc w:val="both"/>
              <w:rPr>
                <w:rFonts w:ascii="SimSun" w:hAnsi="SimSun"/>
                <w:bCs/>
                <w:iCs/>
                <w:sz w:val="21"/>
                <w:szCs w:val="22"/>
                <w:lang w:bidi="th-TH"/>
              </w:rPr>
            </w:pPr>
            <w:r w:rsidRPr="00F45735">
              <w:rPr>
                <w:rFonts w:ascii="SimSun" w:hAnsi="SimSun" w:hint="eastAsia"/>
                <w:bCs/>
                <w:iCs/>
                <w:sz w:val="21"/>
                <w:szCs w:val="22"/>
                <w:lang w:bidi="th-TH"/>
              </w:rPr>
              <w:t>五个试点国家有超过8,480人已接受了由试点国家知识产权培训机构提供的培训。</w:t>
            </w:r>
          </w:p>
          <w:p w:rsidR="007113A3" w:rsidRPr="00F45735"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所有六个国家知识产权培训中心均为全球知识产权学院网络</w:t>
            </w:r>
            <w:r w:rsidR="000A6C14">
              <w:rPr>
                <w:rFonts w:ascii="SimSun" w:hAnsi="SimSun" w:hint="eastAsia"/>
                <w:sz w:val="21"/>
                <w:szCs w:val="22"/>
              </w:rPr>
              <w:t>（</w:t>
            </w:r>
            <w:r w:rsidRPr="00F45735">
              <w:rPr>
                <w:rFonts w:ascii="SimSun" w:hAnsi="SimSun" w:hint="eastAsia"/>
                <w:sz w:val="21"/>
                <w:szCs w:val="22"/>
              </w:rPr>
              <w:t>GNIPA</w:t>
            </w:r>
            <w:r w:rsidR="00383DDB">
              <w:rPr>
                <w:rFonts w:ascii="SimSun" w:hAnsi="SimSun" w:hint="eastAsia"/>
                <w:sz w:val="21"/>
                <w:szCs w:val="22"/>
              </w:rPr>
              <w:t>）</w:t>
            </w:r>
            <w:r w:rsidRPr="00F45735">
              <w:rPr>
                <w:rFonts w:ascii="SimSun" w:hAnsi="SimSun" w:hint="eastAsia"/>
                <w:sz w:val="21"/>
                <w:szCs w:val="22"/>
              </w:rPr>
              <w:t>的成员。</w:t>
            </w:r>
          </w:p>
          <w:p w:rsidR="007113A3" w:rsidRPr="00F45735"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为希望建立自己的“初创”学院的国家准备了成套参考工具和培训材料，见：http://</w:t>
            </w:r>
            <w:r w:rsidR="00B94055">
              <w:rPr>
                <w:rFonts w:ascii="MS Mincho" w:eastAsia="MS Mincho" w:hAnsi="MS Mincho" w:cs="MS Mincho" w:hint="eastAsia"/>
                <w:bCs/>
                <w:sz w:val="21"/>
                <w:szCs w:val="22"/>
              </w:rPr>
              <w:t>‌</w:t>
            </w:r>
            <w:r w:rsidRPr="00F45735">
              <w:rPr>
                <w:rFonts w:ascii="SimSun" w:hAnsi="SimSun" w:hint="eastAsia"/>
                <w:sz w:val="21"/>
                <w:szCs w:val="22"/>
              </w:rPr>
              <w:t>www.</w:t>
            </w:r>
            <w:r w:rsidR="00B94055">
              <w:rPr>
                <w:rFonts w:ascii="MS Mincho" w:eastAsia="MS Mincho" w:hAnsi="MS Mincho" w:cs="MS Mincho" w:hint="eastAsia"/>
                <w:bCs/>
                <w:sz w:val="21"/>
                <w:szCs w:val="22"/>
              </w:rPr>
              <w:t>‌</w:t>
            </w:r>
            <w:r w:rsidRPr="00F45735">
              <w:rPr>
                <w:rFonts w:ascii="SimSun" w:hAnsi="SimSun" w:hint="eastAsia"/>
                <w:sz w:val="21"/>
                <w:szCs w:val="22"/>
              </w:rPr>
              <w:t>wipo.int/academy/en/about/startup_academies/</w:t>
            </w:r>
          </w:p>
        </w:tc>
        <w:tc>
          <w:tcPr>
            <w:tcW w:w="6135" w:type="dxa"/>
            <w:shd w:val="clear" w:color="auto" w:fill="auto"/>
          </w:tcPr>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lastRenderedPageBreak/>
              <w:t>(i)</w:t>
            </w:r>
            <w:proofErr w:type="gramStart"/>
            <w:r w:rsidRPr="00F45735">
              <w:rPr>
                <w:rFonts w:ascii="SimSun" w:hAnsi="SimSun" w:hint="eastAsia"/>
                <w:sz w:val="21"/>
                <w:szCs w:val="22"/>
              </w:rPr>
              <w:t>继项目</w:t>
            </w:r>
            <w:proofErr w:type="gramEnd"/>
            <w:r w:rsidRPr="00F45735">
              <w:rPr>
                <w:rFonts w:ascii="SimSun" w:hAnsi="SimSun" w:hint="eastAsia"/>
                <w:sz w:val="21"/>
                <w:szCs w:val="22"/>
              </w:rPr>
              <w:t>审评后，WIPO应当根据每项审评建议，考虑制定行动计划或管理计划。</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(ii)在今后类似的项目中，无论是作为特别项目或通过WIPO经常预算供资，地区局的作用应当在项目期间加强。</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(iii)WIPO学院和地区局应当彼此协调，制定衡量是否已创建可自我持续的培训中心的指标。考虑到这一活动业已纳入WIPO的经常预算，</w:t>
            </w:r>
            <w:proofErr w:type="gramStart"/>
            <w:r w:rsidRPr="00F45735">
              <w:rPr>
                <w:rFonts w:ascii="SimSun" w:hAnsi="SimSun" w:hint="eastAsia"/>
                <w:sz w:val="21"/>
                <w:szCs w:val="22"/>
              </w:rPr>
              <w:t>这样做尤有</w:t>
            </w:r>
            <w:proofErr w:type="gramEnd"/>
            <w:r w:rsidRPr="00F45735">
              <w:rPr>
                <w:rFonts w:ascii="SimSun" w:hAnsi="SimSun" w:hint="eastAsia"/>
                <w:sz w:val="21"/>
                <w:szCs w:val="22"/>
              </w:rPr>
              <w:t>必要。</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(iv)为支持新成立的培训中心，WIPO学院应当与相关地区局协调制定评价受过培训的培训师是否有足够的技能和能力开展后续培训的评估格式，与各中心共享，供其调整使用。</w:t>
            </w:r>
          </w:p>
          <w:p w:rsidR="007113A3" w:rsidRPr="00F45735"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(v)维</w:t>
            </w:r>
            <w:proofErr w:type="gramStart"/>
            <w:r w:rsidRPr="00F45735">
              <w:rPr>
                <w:rFonts w:ascii="SimSun" w:hAnsi="SimSun" w:hint="eastAsia"/>
                <w:sz w:val="21"/>
                <w:szCs w:val="22"/>
              </w:rPr>
              <w:t>基空间</w:t>
            </w:r>
            <w:proofErr w:type="gramEnd"/>
            <w:r w:rsidRPr="00F45735">
              <w:rPr>
                <w:rFonts w:ascii="SimSun" w:hAnsi="SimSun" w:hint="eastAsia"/>
                <w:sz w:val="21"/>
                <w:szCs w:val="22"/>
              </w:rPr>
              <w:t>项目应当由WIPO正式启用，并向成员国推广。</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lastRenderedPageBreak/>
              <w:t>应当指定维</w:t>
            </w:r>
            <w:proofErr w:type="gramStart"/>
            <w:r w:rsidRPr="00F45735">
              <w:rPr>
                <w:rFonts w:ascii="SimSun" w:hAnsi="SimSun" w:hint="eastAsia"/>
                <w:sz w:val="21"/>
                <w:szCs w:val="22"/>
              </w:rPr>
              <w:t>基空间</w:t>
            </w:r>
            <w:proofErr w:type="gramEnd"/>
            <w:r w:rsidRPr="00F45735">
              <w:rPr>
                <w:rFonts w:ascii="SimSun" w:hAnsi="SimSun" w:hint="eastAsia"/>
                <w:sz w:val="21"/>
                <w:szCs w:val="22"/>
              </w:rPr>
              <w:t>的主持人，以便促进并监测关于创建知识产权培训机构及其开展培训的讨论和意见.</w:t>
            </w:r>
          </w:p>
          <w:p w:rsidR="007113A3" w:rsidRPr="00F45735"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(vi)项目团队应当与地区局密切配合，迅速定稿就创建可自我持续的知识产权培训中心所需过程正在制定的一套指南。</w:t>
            </w:r>
          </w:p>
        </w:tc>
      </w:tr>
    </w:tbl>
    <w:p w:rsidR="007113A3" w:rsidRPr="00F45735" w:rsidRDefault="000726EA" w:rsidP="00B72D40">
      <w:pPr>
        <w:pStyle w:val="10"/>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lastRenderedPageBreak/>
        <w:t>创建智能知识产权机构项目</w:t>
      </w:r>
    </w:p>
    <w:p w:rsidR="007113A3" w:rsidRPr="00F45735" w:rsidRDefault="000726EA" w:rsidP="00363EA1">
      <w:pPr>
        <w:keepNext/>
        <w:spacing w:afterLines="50" w:after="120" w:line="340" w:lineRule="atLeast"/>
        <w:rPr>
          <w:rFonts w:ascii="SimSun" w:hAnsi="SimSun"/>
          <w:sz w:val="21"/>
          <w:szCs w:val="22"/>
        </w:rPr>
      </w:pPr>
      <w:r w:rsidRPr="00F45735">
        <w:rPr>
          <w:rFonts w:ascii="SimSun" w:hAnsi="SimSun" w:hint="eastAsia"/>
          <w:sz w:val="21"/>
          <w:szCs w:val="22"/>
        </w:rPr>
        <w:t>DA_10_02——建议10</w:t>
      </w:r>
    </w:p>
    <w:tbl>
      <w:tblPr>
        <w:tblW w:w="14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123"/>
      </w:tblGrid>
      <w:tr w:rsidR="007113A3" w:rsidRPr="00B72D40">
        <w:trPr>
          <w:tblHeader/>
        </w:trPr>
        <w:tc>
          <w:tcPr>
            <w:tcW w:w="3194"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123"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BC2AC1" w:rsidP="00363EA1">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w:t>
            </w:r>
            <w:r w:rsidR="000726EA" w:rsidRPr="00B72D40">
              <w:rPr>
                <w:rFonts w:ascii="SimSun" w:hAnsi="SimSun" w:hint="eastAsia"/>
                <w:b/>
                <w:sz w:val="21"/>
                <w:szCs w:val="22"/>
              </w:rPr>
              <w:t>的主要建议</w:t>
            </w:r>
          </w:p>
        </w:tc>
      </w:tr>
      <w:tr w:rsidR="007113A3" w:rsidRPr="00F45735">
        <w:tc>
          <w:tcPr>
            <w:tcW w:w="3194" w:type="dxa"/>
            <w:shd w:val="clear" w:color="auto" w:fill="auto"/>
          </w:tcPr>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为知识产权局部署量身定制的自动化解决方案。分为四个部分：</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(1)为非洲知识产权组织</w:t>
            </w:r>
            <w:r w:rsidR="000A6C14">
              <w:rPr>
                <w:rFonts w:ascii="SimSun" w:hAnsi="SimSun" w:hint="eastAsia"/>
                <w:sz w:val="21"/>
                <w:szCs w:val="22"/>
              </w:rPr>
              <w:t>（</w:t>
            </w:r>
            <w:r w:rsidRPr="00F45735">
              <w:rPr>
                <w:rFonts w:ascii="SimSun" w:hAnsi="SimSun" w:hint="eastAsia"/>
                <w:sz w:val="21"/>
                <w:szCs w:val="22"/>
              </w:rPr>
              <w:t>OAPI</w:t>
            </w:r>
            <w:r w:rsidR="00383DDB">
              <w:rPr>
                <w:rFonts w:ascii="SimSun" w:hAnsi="SimSun" w:hint="eastAsia"/>
                <w:sz w:val="21"/>
                <w:szCs w:val="22"/>
              </w:rPr>
              <w:t>）</w:t>
            </w:r>
            <w:r w:rsidRPr="00F45735">
              <w:rPr>
                <w:rFonts w:ascii="SimSun" w:hAnsi="SimSun" w:hint="eastAsia"/>
                <w:sz w:val="21"/>
                <w:szCs w:val="22"/>
              </w:rPr>
              <w:t>部署ICT基础设施和定制的电子通信系统；</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(2)为非洲地区知识产权组织</w:t>
            </w:r>
            <w:r w:rsidR="000A6C14">
              <w:rPr>
                <w:rFonts w:ascii="SimSun" w:hAnsi="SimSun" w:hint="eastAsia"/>
                <w:sz w:val="21"/>
                <w:szCs w:val="22"/>
              </w:rPr>
              <w:t>（</w:t>
            </w:r>
            <w:r w:rsidRPr="00F45735">
              <w:rPr>
                <w:rFonts w:ascii="SimSun" w:hAnsi="SimSun" w:hint="eastAsia"/>
                <w:sz w:val="21"/>
                <w:szCs w:val="22"/>
              </w:rPr>
              <w:t>ARIPO</w:t>
            </w:r>
            <w:r w:rsidR="00383DDB">
              <w:rPr>
                <w:rFonts w:ascii="SimSun" w:hAnsi="SimSun" w:hint="eastAsia"/>
                <w:sz w:val="21"/>
                <w:szCs w:val="22"/>
              </w:rPr>
              <w:t>）</w:t>
            </w:r>
            <w:r w:rsidRPr="00F45735">
              <w:rPr>
                <w:rFonts w:ascii="SimSun" w:hAnsi="SimSun" w:hint="eastAsia"/>
                <w:sz w:val="21"/>
                <w:szCs w:val="22"/>
              </w:rPr>
              <w:t>部署ICT基础设施和定制的电子通信系统；</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(3)为不同地区三个最不发达国家的知识产权机构部署定制的自</w:t>
            </w:r>
            <w:r w:rsidRPr="00F45735">
              <w:rPr>
                <w:rFonts w:ascii="SimSun" w:hAnsi="SimSun" w:hint="eastAsia"/>
                <w:sz w:val="21"/>
                <w:szCs w:val="22"/>
              </w:rPr>
              <w:lastRenderedPageBreak/>
              <w:t>动化解决方案；</w:t>
            </w:r>
          </w:p>
          <w:p w:rsidR="007113A3" w:rsidRPr="00F45735" w:rsidRDefault="000726EA" w:rsidP="00363EA1">
            <w:pPr>
              <w:spacing w:afterLines="50" w:after="120" w:line="340" w:lineRule="atLeast"/>
              <w:jc w:val="both"/>
              <w:rPr>
                <w:rFonts w:ascii="SimSun" w:hAnsi="SimSun"/>
                <w:sz w:val="21"/>
                <w:szCs w:val="22"/>
              </w:rPr>
            </w:pPr>
            <w:r w:rsidRPr="00F45735">
              <w:rPr>
                <w:rFonts w:ascii="SimSun" w:hAnsi="SimSun" w:hint="eastAsia"/>
                <w:sz w:val="21"/>
                <w:szCs w:val="22"/>
              </w:rPr>
              <w:t>(4)举办自动化讲习班，分享交流各国经验。</w:t>
            </w:r>
          </w:p>
        </w:tc>
        <w:tc>
          <w:tcPr>
            <w:tcW w:w="5905" w:type="dxa"/>
            <w:shd w:val="clear" w:color="auto" w:fill="auto"/>
          </w:tcPr>
          <w:p w:rsidR="00945458" w:rsidRDefault="000726EA" w:rsidP="001E6C0D">
            <w:pPr>
              <w:spacing w:afterLines="50" w:after="120" w:line="340" w:lineRule="atLeast"/>
              <w:jc w:val="both"/>
              <w:rPr>
                <w:rFonts w:ascii="SimSun" w:hAnsi="SimSun"/>
                <w:bCs/>
                <w:sz w:val="21"/>
                <w:szCs w:val="22"/>
                <w:u w:val="single"/>
              </w:rPr>
            </w:pPr>
            <w:r w:rsidRPr="00F45735">
              <w:rPr>
                <w:rFonts w:ascii="SimSun" w:hAnsi="SimSun" w:hint="eastAsia"/>
                <w:bCs/>
                <w:sz w:val="21"/>
                <w:szCs w:val="22"/>
                <w:u w:val="single"/>
              </w:rPr>
              <w:lastRenderedPageBreak/>
              <w:t>OAPI项目</w:t>
            </w:r>
            <w:r w:rsidRPr="00363EA1">
              <w:rPr>
                <w:rFonts w:ascii="SimSun" w:hAnsi="SimSun" w:hint="eastAsia"/>
                <w:bCs/>
                <w:sz w:val="21"/>
                <w:szCs w:val="22"/>
              </w:rPr>
              <w:t>：</w:t>
            </w:r>
          </w:p>
          <w:p w:rsidR="00945458" w:rsidRPr="00110CF4" w:rsidRDefault="000726EA" w:rsidP="001E6C0D">
            <w:pPr>
              <w:spacing w:afterLines="50" w:after="120" w:line="340" w:lineRule="atLeast"/>
              <w:jc w:val="both"/>
              <w:rPr>
                <w:rFonts w:ascii="SimSun" w:hAnsi="SimSun"/>
                <w:bCs/>
                <w:sz w:val="21"/>
                <w:szCs w:val="22"/>
              </w:rPr>
            </w:pPr>
            <w:r w:rsidRPr="00F45735">
              <w:rPr>
                <w:rFonts w:ascii="SimSun" w:hAnsi="SimSun" w:hint="eastAsia"/>
                <w:sz w:val="21"/>
                <w:szCs w:val="22"/>
              </w:rPr>
              <w:t>就工业产权自动化系统</w:t>
            </w:r>
            <w:r w:rsidR="000A6C14">
              <w:rPr>
                <w:rFonts w:ascii="SimSun" w:hAnsi="SimSun" w:hint="eastAsia"/>
                <w:sz w:val="21"/>
                <w:szCs w:val="22"/>
              </w:rPr>
              <w:t>（</w:t>
            </w:r>
            <w:r w:rsidRPr="00F45735">
              <w:rPr>
                <w:rFonts w:ascii="SimSun" w:hAnsi="SimSun" w:hint="eastAsia"/>
                <w:sz w:val="21"/>
                <w:szCs w:val="22"/>
              </w:rPr>
              <w:t>IPAS</w:t>
            </w:r>
            <w:r w:rsidR="00383DDB">
              <w:rPr>
                <w:rFonts w:ascii="SimSun" w:hAnsi="SimSun" w:hint="eastAsia"/>
                <w:sz w:val="21"/>
                <w:szCs w:val="22"/>
              </w:rPr>
              <w:t>）</w:t>
            </w:r>
            <w:r w:rsidRPr="00F45735">
              <w:rPr>
                <w:rFonts w:ascii="SimSun" w:hAnsi="SimSun" w:hint="eastAsia"/>
                <w:sz w:val="21"/>
                <w:szCs w:val="22"/>
              </w:rPr>
              <w:t>的部署开展了筹备工作。还为主管局购买了设备，用于支持OAPI的计划和确定参与项目的两个成员国，即塞内加尔和加蓬。为贸易名称这一分项目把系统配置调整为OAPI的工作流程。对数据进行了迁移，并就系统应用对用户进行了培训。</w:t>
            </w:r>
          </w:p>
          <w:p w:rsidR="00945458" w:rsidRPr="00110CF4" w:rsidRDefault="000726EA" w:rsidP="001E6C0D">
            <w:pPr>
              <w:spacing w:afterLines="50" w:after="120" w:line="340" w:lineRule="atLeast"/>
              <w:jc w:val="both"/>
              <w:rPr>
                <w:rFonts w:ascii="SimSun" w:hAnsi="SimSun"/>
                <w:bCs/>
                <w:sz w:val="21"/>
                <w:szCs w:val="22"/>
              </w:rPr>
            </w:pPr>
            <w:r w:rsidRPr="00F45735">
              <w:rPr>
                <w:rFonts w:ascii="SimSun" w:hAnsi="SimSun" w:hint="eastAsia"/>
                <w:bCs/>
                <w:sz w:val="21"/>
                <w:szCs w:val="22"/>
                <w:u w:val="single"/>
              </w:rPr>
              <w:t>ARIPO项目</w:t>
            </w:r>
            <w:r w:rsidRPr="00363EA1">
              <w:rPr>
                <w:rFonts w:ascii="SimSun" w:hAnsi="SimSun" w:hint="eastAsia"/>
                <w:bCs/>
                <w:sz w:val="21"/>
                <w:szCs w:val="22"/>
              </w:rPr>
              <w:t>：</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在ARIPO及其五个成员国主管局</w:t>
            </w:r>
            <w:r w:rsidR="000A6C14">
              <w:rPr>
                <w:rFonts w:ascii="SimSun" w:hAnsi="SimSun" w:hint="eastAsia"/>
                <w:sz w:val="21"/>
                <w:szCs w:val="22"/>
              </w:rPr>
              <w:t>（</w:t>
            </w:r>
            <w:r w:rsidRPr="00F45735">
              <w:rPr>
                <w:rFonts w:ascii="SimSun" w:hAnsi="SimSun" w:hint="eastAsia"/>
                <w:sz w:val="21"/>
                <w:szCs w:val="22"/>
              </w:rPr>
              <w:t>博茨瓦纳、加纳、肯尼亚、纳米比亚和乌干达</w:t>
            </w:r>
            <w:r w:rsidR="00383DDB">
              <w:rPr>
                <w:rFonts w:ascii="SimSun" w:hAnsi="SimSun" w:hint="eastAsia"/>
                <w:sz w:val="21"/>
                <w:szCs w:val="22"/>
              </w:rPr>
              <w:t>）</w:t>
            </w:r>
            <w:r w:rsidRPr="00F45735">
              <w:rPr>
                <w:rFonts w:ascii="SimSun" w:hAnsi="SimSun" w:hint="eastAsia"/>
                <w:sz w:val="21"/>
                <w:szCs w:val="22"/>
              </w:rPr>
              <w:t>之间成功安装了通知书电子数据交换系统。另有三个成员国要求安装此系统。此系统使ARIPO与成员</w:t>
            </w:r>
            <w:r w:rsidRPr="00F45735">
              <w:rPr>
                <w:rFonts w:ascii="SimSun" w:hAnsi="SimSun" w:hint="eastAsia"/>
                <w:sz w:val="21"/>
                <w:szCs w:val="22"/>
              </w:rPr>
              <w:lastRenderedPageBreak/>
              <w:t>国之间不用再发送书面通知书。</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审评报告已呈交给委员会第十届会议</w:t>
            </w:r>
            <w:r w:rsidR="000A6C14">
              <w:rPr>
                <w:rFonts w:ascii="SimSun" w:hAnsi="SimSun" w:hint="eastAsia"/>
                <w:sz w:val="21"/>
                <w:szCs w:val="22"/>
              </w:rPr>
              <w:t>（</w:t>
            </w:r>
            <w:r w:rsidRPr="00F45735">
              <w:rPr>
                <w:rFonts w:ascii="SimSun" w:hAnsi="SimSun" w:hint="eastAsia"/>
                <w:sz w:val="21"/>
                <w:szCs w:val="22"/>
              </w:rPr>
              <w:t>CDIP/10/4</w:t>
            </w:r>
            <w:r w:rsidR="00383DDB">
              <w:rPr>
                <w:rFonts w:ascii="SimSun" w:hAnsi="SimSun" w:hint="eastAsia"/>
                <w:sz w:val="21"/>
                <w:szCs w:val="22"/>
              </w:rPr>
              <w:t>）</w:t>
            </w:r>
            <w:r w:rsidRPr="00F45735">
              <w:rPr>
                <w:rFonts w:ascii="SimSun" w:hAnsi="SimSun" w:hint="eastAsia"/>
                <w:sz w:val="21"/>
                <w:szCs w:val="22"/>
              </w:rPr>
              <w:t>，见：</w:t>
            </w:r>
          </w:p>
          <w:p w:rsidR="007113A3" w:rsidRPr="00F45735" w:rsidRDefault="000726EA" w:rsidP="00363EA1">
            <w:pPr>
              <w:spacing w:afterLines="50" w:after="120" w:line="340" w:lineRule="atLeast"/>
              <w:jc w:val="both"/>
              <w:rPr>
                <w:rFonts w:ascii="SimSun" w:hAnsi="SimSun"/>
                <w:sz w:val="21"/>
                <w:szCs w:val="22"/>
              </w:rPr>
            </w:pPr>
            <w:r w:rsidRPr="00F45735">
              <w:rPr>
                <w:rFonts w:ascii="SimSun" w:hAnsi="SimSun"/>
                <w:sz w:val="21"/>
                <w:szCs w:val="22"/>
              </w:rPr>
              <w:t>h</w:t>
            </w:r>
            <w:r w:rsidRPr="00110CF4">
              <w:rPr>
                <w:rFonts w:ascii="SimSun" w:hAnsi="SimSun"/>
                <w:sz w:val="21"/>
                <w:szCs w:val="22"/>
              </w:rPr>
              <w:t>ttp://www.wipo.int/meetings/en/doc_details.jsp?doc_id=217428</w:t>
            </w:r>
          </w:p>
        </w:tc>
        <w:tc>
          <w:tcPr>
            <w:tcW w:w="5123" w:type="dxa"/>
            <w:shd w:val="clear" w:color="auto" w:fill="auto"/>
          </w:tcPr>
          <w:p w:rsidR="007113A3" w:rsidRPr="00F45735"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lastRenderedPageBreak/>
              <w:t>(i)WIPO秘书处应当修改此种性质</w:t>
            </w:r>
            <w:proofErr w:type="gramStart"/>
            <w:r w:rsidRPr="00F45735">
              <w:rPr>
                <w:rFonts w:ascii="SimSun" w:hAnsi="SimSun" w:hint="eastAsia"/>
                <w:sz w:val="21"/>
                <w:szCs w:val="22"/>
              </w:rPr>
              <w:t>的项目的项目</w:t>
            </w:r>
            <w:proofErr w:type="gramEnd"/>
            <w:r w:rsidRPr="00F45735">
              <w:rPr>
                <w:rFonts w:ascii="SimSun" w:hAnsi="SimSun" w:hint="eastAsia"/>
                <w:sz w:val="21"/>
                <w:szCs w:val="22"/>
              </w:rPr>
              <w:t>文件，以：</w:t>
            </w:r>
          </w:p>
          <w:p w:rsidR="00945458" w:rsidRDefault="00363EA1" w:rsidP="001E6C0D">
            <w:pPr>
              <w:spacing w:afterLines="50" w:after="120" w:line="340" w:lineRule="atLeast"/>
              <w:ind w:left="610"/>
              <w:jc w:val="both"/>
              <w:rPr>
                <w:rFonts w:ascii="SimSun" w:hAnsi="SimSun"/>
                <w:sz w:val="21"/>
                <w:szCs w:val="22"/>
              </w:rPr>
            </w:pPr>
            <w:r>
              <w:rPr>
                <w:rFonts w:ascii="SimSun" w:hAnsi="SimSun" w:hint="eastAsia"/>
                <w:sz w:val="21"/>
                <w:szCs w:val="22"/>
              </w:rPr>
              <w:t>–</w:t>
            </w:r>
            <w:r w:rsidR="000726EA" w:rsidRPr="00F45735">
              <w:rPr>
                <w:rFonts w:ascii="SimSun" w:hAnsi="SimSun" w:cs="SimSun" w:hint="eastAsia"/>
                <w:sz w:val="21"/>
                <w:szCs w:val="22"/>
              </w:rPr>
              <w:t>纳入可以协助受益人监测所取得的进展以及衡量项目影响的工具。</w:t>
            </w:r>
          </w:p>
          <w:p w:rsidR="00945458" w:rsidRDefault="00363EA1" w:rsidP="001E6C0D">
            <w:pPr>
              <w:spacing w:afterLines="50" w:after="120" w:line="340" w:lineRule="atLeast"/>
              <w:ind w:left="610"/>
              <w:jc w:val="both"/>
              <w:rPr>
                <w:rFonts w:ascii="SimSun" w:hAnsi="SimSun"/>
                <w:sz w:val="21"/>
                <w:szCs w:val="22"/>
              </w:rPr>
            </w:pPr>
            <w:r>
              <w:rPr>
                <w:rFonts w:ascii="SimSun" w:hAnsi="SimSun" w:hint="eastAsia"/>
                <w:sz w:val="21"/>
                <w:szCs w:val="22"/>
              </w:rPr>
              <w:t>–</w:t>
            </w:r>
            <w:r w:rsidR="000726EA" w:rsidRPr="00F45735">
              <w:rPr>
                <w:rFonts w:ascii="SimSun" w:hAnsi="SimSun" w:cs="SimSun" w:hint="eastAsia"/>
                <w:sz w:val="21"/>
                <w:szCs w:val="22"/>
              </w:rPr>
              <w:t>让受益人必须报告进展情况。</w:t>
            </w:r>
          </w:p>
          <w:p w:rsidR="00945458" w:rsidRDefault="00363EA1" w:rsidP="001E6C0D">
            <w:pPr>
              <w:spacing w:afterLines="50" w:after="120" w:line="340" w:lineRule="atLeast"/>
              <w:ind w:left="610"/>
              <w:jc w:val="both"/>
              <w:rPr>
                <w:rFonts w:ascii="SimSun" w:hAnsi="SimSun"/>
                <w:sz w:val="21"/>
                <w:szCs w:val="22"/>
              </w:rPr>
            </w:pPr>
            <w:r>
              <w:rPr>
                <w:rFonts w:ascii="SimSun" w:hAnsi="SimSun" w:hint="eastAsia"/>
                <w:sz w:val="21"/>
                <w:szCs w:val="22"/>
              </w:rPr>
              <w:t>–</w:t>
            </w:r>
            <w:r w:rsidR="000726EA" w:rsidRPr="00F45735">
              <w:rPr>
                <w:rFonts w:ascii="SimSun" w:hAnsi="SimSun" w:cs="SimSun" w:hint="eastAsia"/>
                <w:sz w:val="21"/>
                <w:szCs w:val="22"/>
              </w:rPr>
              <w:t>使该项目与</w:t>
            </w:r>
            <w:r w:rsidR="000726EA" w:rsidRPr="00F45735">
              <w:rPr>
                <w:rFonts w:ascii="SimSun" w:hAnsi="SimSun"/>
                <w:sz w:val="21"/>
                <w:szCs w:val="22"/>
              </w:rPr>
              <w:t>WIPO</w:t>
            </w:r>
            <w:r w:rsidR="000726EA" w:rsidRPr="00F45735">
              <w:rPr>
                <w:rFonts w:ascii="SimSun" w:hAnsi="SimSun" w:cs="SimSun" w:hint="eastAsia"/>
                <w:sz w:val="21"/>
                <w:szCs w:val="22"/>
              </w:rPr>
              <w:t>秘书处的经常性技术支持活动分别开来。</w:t>
            </w:r>
          </w:p>
          <w:p w:rsidR="00945458" w:rsidRDefault="00363EA1" w:rsidP="001E6C0D">
            <w:pPr>
              <w:spacing w:afterLines="50" w:after="120" w:line="340" w:lineRule="atLeast"/>
              <w:ind w:left="610"/>
              <w:jc w:val="both"/>
              <w:rPr>
                <w:rFonts w:ascii="SimSun" w:hAnsi="SimSun"/>
                <w:sz w:val="21"/>
                <w:szCs w:val="22"/>
              </w:rPr>
            </w:pPr>
            <w:r>
              <w:rPr>
                <w:rFonts w:ascii="SimSun" w:hAnsi="SimSun" w:hint="eastAsia"/>
                <w:sz w:val="21"/>
                <w:szCs w:val="22"/>
              </w:rPr>
              <w:t>–</w:t>
            </w:r>
            <w:r w:rsidR="000726EA" w:rsidRPr="00F45735">
              <w:rPr>
                <w:rFonts w:ascii="SimSun" w:hAnsi="SimSun" w:cs="SimSun" w:hint="eastAsia"/>
                <w:sz w:val="21"/>
                <w:szCs w:val="22"/>
              </w:rPr>
              <w:t>在质量和售后服务方面，完善与</w:t>
            </w:r>
            <w:r w:rsidR="000726EA" w:rsidRPr="00F45735">
              <w:rPr>
                <w:rFonts w:ascii="SimSun" w:hAnsi="SimSun"/>
                <w:sz w:val="21"/>
                <w:szCs w:val="22"/>
              </w:rPr>
              <w:t>ICT</w:t>
            </w:r>
            <w:r w:rsidR="000726EA" w:rsidRPr="00F45735">
              <w:rPr>
                <w:rFonts w:ascii="SimSun" w:hAnsi="SimSun" w:cs="SimSun" w:hint="eastAsia"/>
                <w:sz w:val="21"/>
                <w:szCs w:val="22"/>
              </w:rPr>
              <w:t>设备当地供应商的合同协议。</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(ii)WIPO秘书处应当把各项活动纳入经常预算的主</w:t>
            </w:r>
            <w:r w:rsidRPr="00F45735">
              <w:rPr>
                <w:rFonts w:ascii="SimSun" w:hAnsi="SimSun" w:hint="eastAsia"/>
                <w:sz w:val="21"/>
                <w:szCs w:val="22"/>
              </w:rPr>
              <w:lastRenderedPageBreak/>
              <w:t>流，按照项目文件所述完成项目交付。具体来说：</w:t>
            </w:r>
          </w:p>
          <w:p w:rsidR="00945458" w:rsidRDefault="00363EA1" w:rsidP="001E6C0D">
            <w:pPr>
              <w:spacing w:afterLines="50" w:after="120" w:line="340" w:lineRule="atLeast"/>
              <w:ind w:left="610"/>
              <w:jc w:val="both"/>
              <w:rPr>
                <w:rFonts w:ascii="SimSun" w:hAnsi="SimSun"/>
                <w:sz w:val="21"/>
                <w:szCs w:val="22"/>
              </w:rPr>
            </w:pPr>
            <w:r>
              <w:rPr>
                <w:rFonts w:ascii="SimSun" w:hAnsi="SimSun" w:hint="eastAsia"/>
                <w:sz w:val="21"/>
                <w:szCs w:val="22"/>
              </w:rPr>
              <w:t>–</w:t>
            </w:r>
            <w:r w:rsidR="000726EA" w:rsidRPr="00F45735">
              <w:rPr>
                <w:rFonts w:ascii="SimSun" w:hAnsi="SimSun" w:cs="SimSun" w:hint="eastAsia"/>
                <w:sz w:val="21"/>
                <w:szCs w:val="22"/>
              </w:rPr>
              <w:t>要在五个国家加强</w:t>
            </w:r>
            <w:r w:rsidR="000726EA" w:rsidRPr="00F45735">
              <w:rPr>
                <w:rFonts w:ascii="SimSun" w:hAnsi="SimSun"/>
                <w:sz w:val="21"/>
                <w:szCs w:val="22"/>
              </w:rPr>
              <w:t>ARIPO</w:t>
            </w:r>
            <w:r w:rsidR="000726EA" w:rsidRPr="00F45735">
              <w:rPr>
                <w:rFonts w:ascii="SimSun" w:hAnsi="SimSun" w:cs="SimSun" w:hint="eastAsia"/>
                <w:sz w:val="21"/>
                <w:szCs w:val="22"/>
              </w:rPr>
              <w:t>项目并扩展到其他的成员国。</w:t>
            </w:r>
          </w:p>
          <w:p w:rsidR="00945458" w:rsidRDefault="00363EA1" w:rsidP="001E6C0D">
            <w:pPr>
              <w:spacing w:afterLines="50" w:after="120" w:line="340" w:lineRule="atLeast"/>
              <w:ind w:left="610"/>
              <w:jc w:val="both"/>
              <w:rPr>
                <w:rFonts w:ascii="SimSun" w:hAnsi="SimSun"/>
                <w:sz w:val="21"/>
                <w:szCs w:val="22"/>
              </w:rPr>
            </w:pPr>
            <w:r>
              <w:rPr>
                <w:rFonts w:ascii="SimSun" w:hAnsi="SimSun" w:hint="eastAsia"/>
                <w:sz w:val="21"/>
                <w:szCs w:val="22"/>
              </w:rPr>
              <w:t>–</w:t>
            </w:r>
            <w:r w:rsidR="000726EA" w:rsidRPr="00F45735">
              <w:rPr>
                <w:rFonts w:ascii="SimSun" w:hAnsi="SimSun" w:cs="SimSun" w:hint="eastAsia"/>
                <w:sz w:val="21"/>
                <w:szCs w:val="22"/>
              </w:rPr>
              <w:t>找到资源并完成</w:t>
            </w:r>
            <w:r w:rsidR="000726EA" w:rsidRPr="00F45735">
              <w:rPr>
                <w:rFonts w:ascii="SimSun" w:hAnsi="SimSun"/>
                <w:sz w:val="21"/>
                <w:szCs w:val="22"/>
              </w:rPr>
              <w:t>OAPI</w:t>
            </w:r>
            <w:r w:rsidR="000726EA" w:rsidRPr="00F45735">
              <w:rPr>
                <w:rFonts w:ascii="SimSun" w:hAnsi="SimSun" w:cs="SimSun" w:hint="eastAsia"/>
                <w:sz w:val="21"/>
                <w:szCs w:val="22"/>
              </w:rPr>
              <w:t>中的</w:t>
            </w:r>
            <w:r w:rsidR="000726EA" w:rsidRPr="00F45735">
              <w:rPr>
                <w:rFonts w:ascii="SimSun" w:hAnsi="SimSun"/>
                <w:sz w:val="21"/>
                <w:szCs w:val="22"/>
              </w:rPr>
              <w:t>ICT</w:t>
            </w:r>
            <w:r w:rsidR="000726EA" w:rsidRPr="00F45735">
              <w:rPr>
                <w:rFonts w:ascii="SimSun" w:hAnsi="SimSun" w:cs="SimSun" w:hint="eastAsia"/>
                <w:sz w:val="21"/>
                <w:szCs w:val="22"/>
              </w:rPr>
              <w:t>系统部署过程，以实现和两个成员国</w:t>
            </w:r>
            <w:r w:rsidR="000A6C14">
              <w:rPr>
                <w:rFonts w:ascii="SimSun" w:hAnsi="SimSun"/>
                <w:sz w:val="21"/>
                <w:szCs w:val="22"/>
              </w:rPr>
              <w:t>（</w:t>
            </w:r>
            <w:r w:rsidR="000726EA" w:rsidRPr="00F45735">
              <w:rPr>
                <w:rFonts w:ascii="SimSun" w:hAnsi="SimSun" w:cs="SimSun" w:hint="eastAsia"/>
                <w:sz w:val="21"/>
                <w:szCs w:val="22"/>
              </w:rPr>
              <w:t>加蓬和塞内加尔</w:t>
            </w:r>
            <w:r w:rsidR="00383DDB">
              <w:rPr>
                <w:rFonts w:ascii="SimSun" w:hAnsi="SimSun"/>
                <w:sz w:val="21"/>
                <w:szCs w:val="22"/>
              </w:rPr>
              <w:t>）</w:t>
            </w:r>
            <w:r w:rsidR="000726EA" w:rsidRPr="00F45735">
              <w:rPr>
                <w:rFonts w:ascii="SimSun" w:hAnsi="SimSun" w:cs="SimSun" w:hint="eastAsia"/>
                <w:sz w:val="21"/>
                <w:szCs w:val="22"/>
              </w:rPr>
              <w:t>的数据交换。</w:t>
            </w:r>
          </w:p>
          <w:p w:rsidR="00945458" w:rsidRDefault="00363EA1" w:rsidP="001E6C0D">
            <w:pPr>
              <w:spacing w:afterLines="50" w:after="120" w:line="340" w:lineRule="atLeast"/>
              <w:ind w:left="610"/>
              <w:jc w:val="both"/>
              <w:rPr>
                <w:rFonts w:ascii="SimSun" w:hAnsi="SimSun"/>
                <w:sz w:val="21"/>
                <w:szCs w:val="22"/>
              </w:rPr>
            </w:pPr>
            <w:r>
              <w:rPr>
                <w:rFonts w:ascii="SimSun" w:hAnsi="SimSun" w:hint="eastAsia"/>
                <w:sz w:val="21"/>
                <w:szCs w:val="22"/>
              </w:rPr>
              <w:t>–</w:t>
            </w:r>
            <w:r w:rsidR="000726EA" w:rsidRPr="00F45735">
              <w:rPr>
                <w:rFonts w:ascii="SimSun" w:hAnsi="SimSun" w:cs="SimSun" w:hint="eastAsia"/>
                <w:sz w:val="21"/>
                <w:szCs w:val="22"/>
              </w:rPr>
              <w:t>考虑把共享经验教训的培训讲习班变成本地区一项年度活动。</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(iii)WIPO秘书处应当在今后的项目落实和交付战略中营建成本分摊的理念。</w:t>
            </w:r>
          </w:p>
          <w:p w:rsidR="007113A3" w:rsidRPr="00F45735" w:rsidRDefault="000726EA" w:rsidP="00363EA1">
            <w:pPr>
              <w:spacing w:afterLines="50" w:after="120" w:line="340" w:lineRule="atLeast"/>
              <w:jc w:val="both"/>
              <w:rPr>
                <w:rFonts w:ascii="SimSun" w:hAnsi="SimSun"/>
                <w:sz w:val="21"/>
                <w:szCs w:val="22"/>
              </w:rPr>
            </w:pPr>
            <w:r w:rsidRPr="00F45735">
              <w:rPr>
                <w:rFonts w:ascii="SimSun" w:hAnsi="SimSun" w:hint="eastAsia"/>
                <w:sz w:val="21"/>
                <w:szCs w:val="22"/>
              </w:rPr>
              <w:t>(iv)WIPO秘书处和各知识产权局为项目完成和连续性提供必备的资源以确保项目的可持续性。</w:t>
            </w:r>
          </w:p>
        </w:tc>
      </w:tr>
    </w:tbl>
    <w:p w:rsidR="007113A3" w:rsidRPr="00F45735" w:rsidRDefault="000726EA" w:rsidP="00B72D40">
      <w:pPr>
        <w:pStyle w:val="10"/>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lastRenderedPageBreak/>
        <w:t>国家机构创新与技术转让支助结构</w:t>
      </w:r>
    </w:p>
    <w:p w:rsidR="007113A3" w:rsidRPr="00F45735" w:rsidRDefault="000726EA" w:rsidP="00363EA1">
      <w:pPr>
        <w:keepNext/>
        <w:spacing w:afterLines="50" w:after="120" w:line="340" w:lineRule="atLeast"/>
        <w:rPr>
          <w:rFonts w:ascii="SimSun" w:hAnsi="SimSun"/>
          <w:sz w:val="21"/>
          <w:szCs w:val="22"/>
        </w:rPr>
      </w:pPr>
      <w:r w:rsidRPr="00F45735">
        <w:rPr>
          <w:rFonts w:ascii="SimSun" w:hAnsi="SimSun" w:hint="eastAsia"/>
          <w:sz w:val="21"/>
          <w:szCs w:val="22"/>
        </w:rPr>
        <w:t>DA_10_03——建议10</w:t>
      </w:r>
    </w:p>
    <w:tbl>
      <w:tblPr>
        <w:tblW w:w="14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123"/>
      </w:tblGrid>
      <w:tr w:rsidR="007113A3" w:rsidRPr="00B72D40">
        <w:trPr>
          <w:tblHeader/>
        </w:trPr>
        <w:tc>
          <w:tcPr>
            <w:tcW w:w="3194"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123"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BC2AC1" w:rsidP="00363EA1">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w:t>
            </w:r>
            <w:r w:rsidR="000726EA" w:rsidRPr="00B72D40">
              <w:rPr>
                <w:rFonts w:ascii="SimSun" w:hAnsi="SimSun" w:hint="eastAsia"/>
                <w:b/>
                <w:sz w:val="21"/>
                <w:szCs w:val="22"/>
              </w:rPr>
              <w:t>的主要建议</w:t>
            </w:r>
          </w:p>
        </w:tc>
      </w:tr>
      <w:tr w:rsidR="007113A3" w:rsidRPr="00F45735">
        <w:tc>
          <w:tcPr>
            <w:tcW w:w="3194" w:type="dxa"/>
            <w:shd w:val="clear" w:color="auto" w:fill="auto"/>
          </w:tcPr>
          <w:p w:rsidR="007113A3" w:rsidRPr="00F45735" w:rsidRDefault="000726EA" w:rsidP="00363EA1">
            <w:pPr>
              <w:spacing w:afterLines="50" w:after="120" w:line="340" w:lineRule="atLeast"/>
              <w:jc w:val="both"/>
              <w:rPr>
                <w:rFonts w:ascii="SimSun" w:hAnsi="SimSun"/>
                <w:sz w:val="21"/>
                <w:szCs w:val="22"/>
              </w:rPr>
            </w:pPr>
            <w:r w:rsidRPr="00F45735">
              <w:rPr>
                <w:rFonts w:ascii="SimSun" w:hAnsi="SimSun" w:hint="eastAsia"/>
                <w:sz w:val="21"/>
                <w:szCs w:val="22"/>
              </w:rPr>
              <w:t>创建或更新/改进与学术和研究机构知识产权管理有关的一系列模块和资料，包括在公共研究组织建立和运营技术转让办公室、探索技术转让机制</w:t>
            </w:r>
            <w:r w:rsidR="000A6C14">
              <w:rPr>
                <w:rFonts w:ascii="SimSun" w:hAnsi="SimSun" w:hint="eastAsia"/>
                <w:sz w:val="21"/>
                <w:szCs w:val="22"/>
              </w:rPr>
              <w:t>（</w:t>
            </w:r>
            <w:r w:rsidRPr="00F45735">
              <w:rPr>
                <w:rFonts w:ascii="SimSun" w:hAnsi="SimSun" w:hint="eastAsia"/>
                <w:sz w:val="21"/>
                <w:szCs w:val="22"/>
              </w:rPr>
              <w:t>特别是使用许可协议</w:t>
            </w:r>
            <w:r w:rsidR="00383DDB">
              <w:rPr>
                <w:rFonts w:ascii="SimSun" w:hAnsi="SimSun" w:hint="eastAsia"/>
                <w:sz w:val="21"/>
                <w:szCs w:val="22"/>
              </w:rPr>
              <w:t>）</w:t>
            </w:r>
            <w:r w:rsidRPr="00F45735">
              <w:rPr>
                <w:rFonts w:ascii="SimSun" w:hAnsi="SimSun" w:hint="eastAsia"/>
                <w:sz w:val="21"/>
                <w:szCs w:val="22"/>
              </w:rPr>
              <w:t>以及提高专利文件撰</w:t>
            </w:r>
            <w:r w:rsidRPr="00F45735">
              <w:rPr>
                <w:rFonts w:ascii="SimSun" w:hAnsi="SimSun" w:hint="eastAsia"/>
                <w:sz w:val="21"/>
                <w:szCs w:val="22"/>
              </w:rPr>
              <w:lastRenderedPageBreak/>
              <w:t>写能力。</w:t>
            </w:r>
          </w:p>
        </w:tc>
        <w:tc>
          <w:tcPr>
            <w:tcW w:w="5905" w:type="dxa"/>
            <w:shd w:val="clear" w:color="auto" w:fill="auto"/>
          </w:tcPr>
          <w:p w:rsidR="007113A3" w:rsidRPr="00F45735"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lastRenderedPageBreak/>
              <w:t>完成编订七份技术转让指南/手册，在不同国家对这些手册进行实地测试，以便帮助成员国制定并提高本国的知识产权机构的能力。这些指南/手册包括：</w:t>
            </w:r>
          </w:p>
          <w:p w:rsidR="007113A3" w:rsidRPr="00F45735"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(i)专利起草练习册；</w:t>
            </w:r>
          </w:p>
          <w:p w:rsidR="007113A3" w:rsidRPr="00F45735"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(ii)无形资产估值实务指南；</w:t>
            </w:r>
          </w:p>
          <w:p w:rsidR="007113A3" w:rsidRPr="00F45735"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lastRenderedPageBreak/>
              <w:t>(iii)面向学术机构的知识产权估值培训包；</w:t>
            </w:r>
          </w:p>
          <w:p w:rsidR="007113A3" w:rsidRPr="00F45735"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(iv)面向大学和官办研究组织的知识产权合同模型培训包；</w:t>
            </w:r>
          </w:p>
          <w:p w:rsidR="007113A3" w:rsidRPr="00F45735"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(v)商标许可指南；</w:t>
            </w:r>
          </w:p>
          <w:p w:rsidR="007113A3" w:rsidRPr="00F45735"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(vi)创新型开放网络战略管理指南；</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(vii)知识产权商业化指南。</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ITTS门户网站，见：</w:t>
            </w:r>
            <w:hyperlink r:id="rId19" w:history="1">
              <w:r w:rsidR="00AE21EF" w:rsidRPr="00EC546E">
                <w:rPr>
                  <w:rStyle w:val="af5"/>
                  <w:rFonts w:ascii="SimSun" w:hAnsi="SimSun"/>
                  <w:color w:val="auto"/>
                  <w:sz w:val="21"/>
                  <w:szCs w:val="22"/>
                  <w:u w:val="none"/>
                </w:rPr>
                <w:t>http://www.wipo.int/innovation/</w:t>
              </w:r>
              <w:r w:rsidR="00AE21EF" w:rsidRPr="00EC546E">
                <w:rPr>
                  <w:rStyle w:val="af5"/>
                  <w:rFonts w:ascii="MS Mincho" w:eastAsia="MS Mincho" w:hAnsi="MS Mincho" w:cs="MS Mincho"/>
                  <w:bCs/>
                  <w:color w:val="auto"/>
                  <w:sz w:val="21"/>
                  <w:szCs w:val="22"/>
                  <w:u w:val="none"/>
                </w:rPr>
                <w:t>‌</w:t>
              </w:r>
              <w:r w:rsidR="00AE21EF" w:rsidRPr="00EC546E">
                <w:rPr>
                  <w:rStyle w:val="af5"/>
                  <w:rFonts w:ascii="SimSun" w:hAnsi="SimSun"/>
                  <w:color w:val="auto"/>
                  <w:sz w:val="21"/>
                  <w:szCs w:val="22"/>
                  <w:u w:val="none"/>
                </w:rPr>
                <w:t>en/index.html</w:t>
              </w:r>
            </w:hyperlink>
          </w:p>
          <w:p w:rsidR="007113A3" w:rsidRPr="00F45735" w:rsidRDefault="000726EA" w:rsidP="00AE21EF">
            <w:pPr>
              <w:spacing w:afterLines="50" w:after="120" w:line="340" w:lineRule="atLeast"/>
              <w:jc w:val="both"/>
              <w:rPr>
                <w:rFonts w:ascii="SimSun" w:hAnsi="SimSun"/>
                <w:sz w:val="21"/>
                <w:szCs w:val="22"/>
                <w:u w:val="single"/>
              </w:rPr>
            </w:pPr>
            <w:r w:rsidRPr="00F45735">
              <w:rPr>
                <w:rFonts w:ascii="SimSun" w:hAnsi="SimSun" w:hint="eastAsia"/>
                <w:sz w:val="21"/>
                <w:szCs w:val="22"/>
              </w:rPr>
              <w:t>审评报告已呈交给委员会第十届会议</w:t>
            </w:r>
            <w:r w:rsidR="000A6C14">
              <w:rPr>
                <w:rFonts w:ascii="SimSun" w:hAnsi="SimSun" w:hint="eastAsia"/>
                <w:sz w:val="21"/>
                <w:szCs w:val="22"/>
              </w:rPr>
              <w:t>（</w:t>
            </w:r>
            <w:r w:rsidRPr="00F45735">
              <w:rPr>
                <w:rFonts w:ascii="SimSun" w:hAnsi="SimSun" w:hint="eastAsia"/>
                <w:sz w:val="21"/>
                <w:szCs w:val="22"/>
              </w:rPr>
              <w:t>CDIP/10/8</w:t>
            </w:r>
            <w:r w:rsidR="00383DDB">
              <w:rPr>
                <w:rFonts w:ascii="SimSun" w:hAnsi="SimSun" w:hint="eastAsia"/>
                <w:sz w:val="21"/>
                <w:szCs w:val="22"/>
              </w:rPr>
              <w:t>）</w:t>
            </w:r>
            <w:r w:rsidRPr="00F45735">
              <w:rPr>
                <w:rFonts w:ascii="SimSun" w:hAnsi="SimSun" w:hint="eastAsia"/>
                <w:sz w:val="21"/>
                <w:szCs w:val="22"/>
              </w:rPr>
              <w:t>，见：</w:t>
            </w:r>
            <w:r w:rsidRPr="00F45735">
              <w:rPr>
                <w:rFonts w:ascii="SimSun" w:hAnsi="SimSun"/>
                <w:sz w:val="21"/>
                <w:szCs w:val="22"/>
              </w:rPr>
              <w:t>h</w:t>
            </w:r>
            <w:r w:rsidRPr="00110CF4">
              <w:rPr>
                <w:rFonts w:ascii="SimSun" w:hAnsi="SimSun"/>
                <w:sz w:val="21"/>
                <w:szCs w:val="22"/>
              </w:rPr>
              <w:t>ttp://www.wipo.int/meetings/en/doc_details.jsp?doc_id=219464</w:t>
            </w:r>
          </w:p>
        </w:tc>
        <w:tc>
          <w:tcPr>
            <w:tcW w:w="5123" w:type="dxa"/>
            <w:shd w:val="clear" w:color="auto" w:fill="auto"/>
          </w:tcPr>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lastRenderedPageBreak/>
              <w:t>(i)考虑如何以最好的方式查明并支持更新现有材料和创建新内容的持续需求，以在创新和技术转让领域支持国家机构。</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(ii)进一步调查提供持续的在线免费渠道公开获取与创新和技术转让相关的资料和资源的各种备选方案的</w:t>
            </w:r>
            <w:r w:rsidRPr="00F45735">
              <w:rPr>
                <w:rFonts w:ascii="SimSun" w:hAnsi="SimSun" w:hint="eastAsia"/>
                <w:sz w:val="21"/>
                <w:szCs w:val="22"/>
              </w:rPr>
              <w:lastRenderedPageBreak/>
              <w:t>可行性，并报告各备选方案可行性调查结果。</w:t>
            </w:r>
          </w:p>
          <w:p w:rsidR="007113A3" w:rsidRPr="00F45735" w:rsidRDefault="000726EA" w:rsidP="001E6C0D">
            <w:pPr>
              <w:spacing w:afterLines="50" w:after="120" w:line="340" w:lineRule="atLeast"/>
              <w:jc w:val="both"/>
              <w:rPr>
                <w:rFonts w:ascii="SimSun" w:hAnsi="SimSun"/>
                <w:sz w:val="21"/>
                <w:szCs w:val="22"/>
                <w:highlight w:val="yellow"/>
              </w:rPr>
            </w:pPr>
            <w:r w:rsidRPr="00F45735">
              <w:rPr>
                <w:rFonts w:ascii="SimSun" w:hAnsi="SimSun" w:hint="eastAsia"/>
                <w:sz w:val="21"/>
                <w:szCs w:val="22"/>
              </w:rPr>
              <w:t>(iii)为了提高所编制的创新和技术转让方面的目前和未来材料的效果、效率和相关性，WIPO各地区局和驻外办事处应当营建伙伴关系，使各国利益攸关者关注现有网上材料，并为秘书处和成员国提供用户体验反馈。</w:t>
            </w:r>
          </w:p>
        </w:tc>
      </w:tr>
    </w:tbl>
    <w:p w:rsidR="007113A3" w:rsidRPr="00F45735" w:rsidRDefault="000726EA" w:rsidP="00B72D40">
      <w:pPr>
        <w:pStyle w:val="10"/>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lastRenderedPageBreak/>
        <w:t>提升国家、次区域和区域知识产权机构和用户的能力</w:t>
      </w:r>
    </w:p>
    <w:p w:rsidR="007113A3" w:rsidRPr="00F45735" w:rsidRDefault="000726EA" w:rsidP="00363EA1">
      <w:pPr>
        <w:keepNext/>
        <w:spacing w:afterLines="50" w:after="120" w:line="340" w:lineRule="atLeast"/>
        <w:rPr>
          <w:rFonts w:ascii="SimSun" w:hAnsi="SimSun"/>
          <w:sz w:val="21"/>
          <w:szCs w:val="22"/>
        </w:rPr>
      </w:pPr>
      <w:r w:rsidRPr="00F45735">
        <w:rPr>
          <w:rFonts w:ascii="SimSun" w:hAnsi="SimSun" w:hint="eastAsia"/>
          <w:sz w:val="21"/>
          <w:szCs w:val="22"/>
        </w:rPr>
        <w:t>DA_10_05——建议10</w:t>
      </w:r>
    </w:p>
    <w:tbl>
      <w:tblPr>
        <w:tblW w:w="14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5"/>
        <w:gridCol w:w="5845"/>
        <w:gridCol w:w="5182"/>
      </w:tblGrid>
      <w:tr w:rsidR="007113A3" w:rsidRPr="00B72D40">
        <w:trPr>
          <w:tblHeader/>
        </w:trPr>
        <w:tc>
          <w:tcPr>
            <w:tcW w:w="3195"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845"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182"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BC2AC1" w:rsidP="00363EA1">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w:t>
            </w:r>
            <w:r w:rsidR="000726EA" w:rsidRPr="00B72D40">
              <w:rPr>
                <w:rFonts w:ascii="SimSun" w:hAnsi="SimSun" w:hint="eastAsia"/>
                <w:b/>
                <w:sz w:val="21"/>
                <w:szCs w:val="22"/>
              </w:rPr>
              <w:t>的主要建议</w:t>
            </w:r>
          </w:p>
        </w:tc>
      </w:tr>
      <w:tr w:rsidR="007113A3" w:rsidRPr="00F45735">
        <w:tc>
          <w:tcPr>
            <w:tcW w:w="3195" w:type="dxa"/>
            <w:shd w:val="clear" w:color="auto" w:fill="auto"/>
          </w:tcPr>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本项目旨在</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(a)通过综合方法和标准的方式，制定符合国家发展的需求和重点的国家知识产权战略，从而加强国家知识产权机构的能力；</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(b)帮助建立次区域合作机制，强化区域/次区域知识产权机</w:t>
            </w:r>
            <w:r w:rsidRPr="00F45735">
              <w:rPr>
                <w:rFonts w:ascii="SimSun" w:hAnsi="SimSun" w:hint="eastAsia"/>
                <w:sz w:val="21"/>
                <w:szCs w:val="22"/>
              </w:rPr>
              <w:lastRenderedPageBreak/>
              <w:t>构；</w:t>
            </w:r>
          </w:p>
          <w:p w:rsidR="007113A3" w:rsidRPr="00F45735" w:rsidRDefault="000726EA" w:rsidP="00363EA1">
            <w:pPr>
              <w:spacing w:afterLines="50" w:after="120" w:line="340" w:lineRule="atLeast"/>
              <w:jc w:val="both"/>
              <w:rPr>
                <w:rFonts w:ascii="SimSun" w:hAnsi="SimSun"/>
                <w:sz w:val="21"/>
                <w:szCs w:val="22"/>
              </w:rPr>
            </w:pPr>
            <w:r w:rsidRPr="00F45735">
              <w:rPr>
                <w:rFonts w:ascii="SimSun" w:hAnsi="SimSun" w:hint="eastAsia"/>
                <w:sz w:val="21"/>
                <w:szCs w:val="22"/>
              </w:rPr>
              <w:t>(c)开发一系列工具，举办各种培训活动，提高知识产权和中小企业支持机构的能力。</w:t>
            </w:r>
          </w:p>
        </w:tc>
        <w:tc>
          <w:tcPr>
            <w:tcW w:w="5845" w:type="dxa"/>
            <w:shd w:val="clear" w:color="auto" w:fill="auto"/>
          </w:tcPr>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lastRenderedPageBreak/>
              <w:t>所有六个试点国家均利用所建议的WIPO方法完成了国家知识产权战略草案和行动计划的制定，并将战略文件提交给各自政府，以获得批准。</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建立了一个由经验丰富的国内和国际专家组成的专家库，为帮助其他可能对此关注的国家制定知识产权战略提供宝贵资源。</w:t>
            </w:r>
          </w:p>
          <w:p w:rsidR="007113A3" w:rsidRPr="00F45735"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审评报告已呈交给委员会第十届会议</w:t>
            </w:r>
            <w:r w:rsidR="000A6C14">
              <w:rPr>
                <w:rFonts w:ascii="SimSun" w:hAnsi="SimSun" w:hint="eastAsia"/>
                <w:sz w:val="21"/>
                <w:szCs w:val="22"/>
              </w:rPr>
              <w:t>（</w:t>
            </w:r>
            <w:r w:rsidRPr="00F45735">
              <w:rPr>
                <w:rFonts w:ascii="SimSun" w:hAnsi="SimSun" w:hint="eastAsia"/>
                <w:sz w:val="21"/>
                <w:szCs w:val="22"/>
              </w:rPr>
              <w:t>CDIP/10/7</w:t>
            </w:r>
            <w:r w:rsidR="00383DDB">
              <w:rPr>
                <w:rFonts w:ascii="SimSun" w:hAnsi="SimSun" w:hint="eastAsia"/>
                <w:sz w:val="21"/>
                <w:szCs w:val="22"/>
              </w:rPr>
              <w:t>）</w:t>
            </w:r>
            <w:r w:rsidRPr="00F45735">
              <w:rPr>
                <w:rFonts w:ascii="SimSun" w:hAnsi="SimSun" w:hint="eastAsia"/>
                <w:sz w:val="21"/>
                <w:szCs w:val="22"/>
              </w:rPr>
              <w:t>，见：</w:t>
            </w:r>
          </w:p>
          <w:p w:rsidR="007113A3" w:rsidRPr="00F45735" w:rsidRDefault="000726EA" w:rsidP="00363EA1">
            <w:pPr>
              <w:spacing w:afterLines="50" w:after="120" w:line="340" w:lineRule="atLeast"/>
              <w:jc w:val="both"/>
              <w:rPr>
                <w:rFonts w:ascii="SimSun" w:hAnsi="SimSun"/>
                <w:sz w:val="21"/>
                <w:szCs w:val="22"/>
              </w:rPr>
            </w:pPr>
            <w:r w:rsidRPr="00F45735">
              <w:rPr>
                <w:rFonts w:ascii="SimSun" w:hAnsi="SimSun"/>
                <w:sz w:val="21"/>
                <w:szCs w:val="22"/>
              </w:rPr>
              <w:lastRenderedPageBreak/>
              <w:t>h</w:t>
            </w:r>
            <w:r w:rsidRPr="00110CF4">
              <w:rPr>
                <w:rFonts w:ascii="SimSun" w:hAnsi="SimSun"/>
                <w:sz w:val="21"/>
                <w:szCs w:val="22"/>
              </w:rPr>
              <w:t>ttp://www.wipo.int/meetings/en/doc_details.jsp?doc_id=219342</w:t>
            </w:r>
          </w:p>
        </w:tc>
        <w:tc>
          <w:tcPr>
            <w:tcW w:w="5182" w:type="dxa"/>
            <w:shd w:val="clear" w:color="auto" w:fill="auto"/>
          </w:tcPr>
          <w:p w:rsidR="00945458" w:rsidRDefault="000726EA" w:rsidP="001E6C0D">
            <w:pPr>
              <w:spacing w:afterLines="50" w:after="120" w:line="340" w:lineRule="atLeast"/>
              <w:jc w:val="both"/>
              <w:rPr>
                <w:rFonts w:ascii="SimSun" w:hAnsi="SimSun"/>
                <w:bCs/>
                <w:sz w:val="21"/>
                <w:szCs w:val="22"/>
              </w:rPr>
            </w:pPr>
            <w:r w:rsidRPr="00F45735">
              <w:rPr>
                <w:rFonts w:ascii="SimSun" w:hAnsi="SimSun" w:hint="eastAsia"/>
                <w:bCs/>
                <w:sz w:val="21"/>
                <w:szCs w:val="22"/>
              </w:rPr>
              <w:lastRenderedPageBreak/>
              <w:t>(i)对于DACD和PMPS：</w:t>
            </w:r>
          </w:p>
          <w:p w:rsidR="00945458" w:rsidRDefault="00363EA1" w:rsidP="001E6C0D">
            <w:pPr>
              <w:spacing w:afterLines="50" w:after="120" w:line="340" w:lineRule="atLeast"/>
              <w:ind w:left="610"/>
              <w:jc w:val="both"/>
              <w:rPr>
                <w:rFonts w:ascii="SimSun" w:hAnsi="SimSun"/>
                <w:bCs/>
                <w:sz w:val="21"/>
                <w:szCs w:val="22"/>
              </w:rPr>
            </w:pPr>
            <w:r>
              <w:rPr>
                <w:rFonts w:ascii="SimSun" w:hAnsi="SimSun" w:hint="eastAsia"/>
                <w:bCs/>
                <w:sz w:val="21"/>
                <w:szCs w:val="22"/>
              </w:rPr>
              <w:t>–</w:t>
            </w:r>
            <w:r w:rsidR="000726EA" w:rsidRPr="00F45735">
              <w:rPr>
                <w:rFonts w:ascii="SimSun" w:hAnsi="SimSun" w:cs="SimSun" w:hint="eastAsia"/>
                <w:bCs/>
                <w:sz w:val="21"/>
                <w:szCs w:val="22"/>
              </w:rPr>
              <w:t>应实行更为严格的项目设计和管理。</w:t>
            </w:r>
          </w:p>
          <w:p w:rsidR="00945458" w:rsidRDefault="00363EA1" w:rsidP="001E6C0D">
            <w:pPr>
              <w:spacing w:afterLines="50" w:after="120" w:line="340" w:lineRule="atLeast"/>
              <w:ind w:left="610"/>
              <w:jc w:val="both"/>
              <w:rPr>
                <w:rFonts w:ascii="SimSun" w:hAnsi="SimSun"/>
                <w:bCs/>
                <w:sz w:val="21"/>
                <w:szCs w:val="22"/>
              </w:rPr>
            </w:pPr>
            <w:r>
              <w:rPr>
                <w:rFonts w:ascii="SimSun" w:hAnsi="SimSun" w:hint="eastAsia"/>
                <w:bCs/>
                <w:sz w:val="21"/>
                <w:szCs w:val="22"/>
              </w:rPr>
              <w:t>–</w:t>
            </w:r>
            <w:r w:rsidR="000726EA" w:rsidRPr="00F45735">
              <w:rPr>
                <w:rFonts w:ascii="SimSun" w:hAnsi="SimSun" w:cs="SimSun" w:hint="eastAsia"/>
                <w:bCs/>
                <w:sz w:val="21"/>
                <w:szCs w:val="22"/>
              </w:rPr>
              <w:t>项目应当设立一个整体目标，制定明确的假设、风险和风险缓解战略、沟通战略和移交计划。</w:t>
            </w:r>
          </w:p>
          <w:p w:rsidR="00945458" w:rsidRDefault="000726EA" w:rsidP="001E6C0D">
            <w:pPr>
              <w:spacing w:afterLines="50" w:after="120" w:line="340" w:lineRule="atLeast"/>
              <w:jc w:val="both"/>
              <w:rPr>
                <w:rFonts w:ascii="SimSun" w:hAnsi="SimSun"/>
                <w:bCs/>
                <w:sz w:val="21"/>
                <w:szCs w:val="22"/>
              </w:rPr>
            </w:pPr>
            <w:r w:rsidRPr="00F45735">
              <w:rPr>
                <w:rFonts w:ascii="SimSun" w:hAnsi="SimSun" w:hint="eastAsia"/>
                <w:bCs/>
                <w:sz w:val="21"/>
                <w:szCs w:val="22"/>
              </w:rPr>
              <w:t>(ii)关于结果：</w:t>
            </w:r>
          </w:p>
          <w:p w:rsidR="00945458" w:rsidRDefault="000726EA" w:rsidP="001E6C0D">
            <w:pPr>
              <w:spacing w:afterLines="50" w:after="120" w:line="340" w:lineRule="atLeast"/>
              <w:jc w:val="both"/>
              <w:rPr>
                <w:rFonts w:ascii="SimSun" w:hAnsi="SimSun"/>
                <w:bCs/>
                <w:sz w:val="21"/>
                <w:szCs w:val="22"/>
              </w:rPr>
            </w:pPr>
            <w:r w:rsidRPr="00F45735">
              <w:rPr>
                <w:rFonts w:ascii="SimSun" w:hAnsi="SimSun" w:hint="eastAsia"/>
                <w:bCs/>
                <w:sz w:val="21"/>
                <w:szCs w:val="22"/>
              </w:rPr>
              <w:lastRenderedPageBreak/>
              <w:t>应当在产出和成果之间建立起清晰合理的关联，并应在此考虑采用逻辑框架</w:t>
            </w:r>
            <w:r w:rsidR="000A6C14">
              <w:rPr>
                <w:rFonts w:ascii="SimSun" w:hAnsi="SimSun" w:hint="eastAsia"/>
                <w:bCs/>
                <w:sz w:val="21"/>
                <w:szCs w:val="22"/>
              </w:rPr>
              <w:t>（</w:t>
            </w:r>
            <w:r w:rsidRPr="00F45735">
              <w:rPr>
                <w:rFonts w:ascii="SimSun" w:hAnsi="SimSun" w:hint="eastAsia"/>
                <w:bCs/>
                <w:sz w:val="21"/>
                <w:szCs w:val="22"/>
              </w:rPr>
              <w:t>log框架</w:t>
            </w:r>
            <w:r w:rsidR="00383DDB">
              <w:rPr>
                <w:rFonts w:ascii="SimSun" w:hAnsi="SimSun" w:hint="eastAsia"/>
                <w:bCs/>
                <w:sz w:val="21"/>
                <w:szCs w:val="22"/>
              </w:rPr>
              <w:t>）</w:t>
            </w:r>
            <w:r w:rsidRPr="00F45735">
              <w:rPr>
                <w:rFonts w:ascii="SimSun" w:hAnsi="SimSun" w:hint="eastAsia"/>
                <w:bCs/>
                <w:sz w:val="21"/>
                <w:szCs w:val="22"/>
              </w:rPr>
              <w:t>。这包括说明所选择的交付战略将如何确保产出达到预期成果和影响。</w:t>
            </w:r>
          </w:p>
          <w:p w:rsidR="00945458" w:rsidRDefault="000726EA" w:rsidP="001E6C0D">
            <w:pPr>
              <w:spacing w:afterLines="50" w:after="120" w:line="340" w:lineRule="atLeast"/>
              <w:jc w:val="both"/>
              <w:rPr>
                <w:rFonts w:ascii="SimSun" w:hAnsi="SimSun"/>
                <w:bCs/>
                <w:sz w:val="21"/>
                <w:szCs w:val="22"/>
              </w:rPr>
            </w:pPr>
            <w:r w:rsidRPr="00F45735">
              <w:rPr>
                <w:rFonts w:ascii="SimSun" w:hAnsi="SimSun" w:hint="eastAsia"/>
                <w:bCs/>
                <w:sz w:val="21"/>
                <w:szCs w:val="22"/>
              </w:rPr>
              <w:t>(iii)为了能够对项目的成本效益</w:t>
            </w:r>
            <w:proofErr w:type="gramStart"/>
            <w:r w:rsidRPr="00F45735">
              <w:rPr>
                <w:rFonts w:ascii="SimSun" w:hAnsi="SimSun" w:hint="eastAsia"/>
                <w:bCs/>
                <w:sz w:val="21"/>
                <w:szCs w:val="22"/>
              </w:rPr>
              <w:t>作出</w:t>
            </w:r>
            <w:proofErr w:type="gramEnd"/>
            <w:r w:rsidRPr="00F45735">
              <w:rPr>
                <w:rFonts w:ascii="SimSun" w:hAnsi="SimSun" w:hint="eastAsia"/>
                <w:bCs/>
                <w:sz w:val="21"/>
                <w:szCs w:val="22"/>
              </w:rPr>
              <w:t>正确的评价，应落实对具体的WIPO发展议程项目活动进行监测和报告的制度。</w:t>
            </w:r>
          </w:p>
          <w:p w:rsidR="00945458" w:rsidRDefault="000726EA" w:rsidP="001E6C0D">
            <w:pPr>
              <w:spacing w:afterLines="50" w:after="120" w:line="340" w:lineRule="atLeast"/>
              <w:jc w:val="both"/>
              <w:rPr>
                <w:rFonts w:ascii="SimSun" w:hAnsi="SimSun"/>
                <w:bCs/>
                <w:sz w:val="21"/>
                <w:szCs w:val="22"/>
              </w:rPr>
            </w:pPr>
            <w:r w:rsidRPr="00F45735">
              <w:rPr>
                <w:rFonts w:ascii="SimSun" w:hAnsi="SimSun" w:hint="eastAsia"/>
                <w:bCs/>
                <w:sz w:val="21"/>
                <w:szCs w:val="22"/>
              </w:rPr>
              <w:t>作为项目监测的一部分，项目管理者还应当依据被批准项目的费用类别和活动努力对支出进行跟踪。</w:t>
            </w:r>
          </w:p>
          <w:p w:rsidR="00945458" w:rsidRDefault="000726EA" w:rsidP="001E6C0D">
            <w:pPr>
              <w:spacing w:afterLines="50" w:after="120" w:line="340" w:lineRule="atLeast"/>
              <w:jc w:val="both"/>
              <w:rPr>
                <w:rFonts w:ascii="SimSun" w:hAnsi="SimSun"/>
                <w:bCs/>
                <w:sz w:val="21"/>
                <w:szCs w:val="22"/>
              </w:rPr>
            </w:pPr>
            <w:r w:rsidRPr="00F45735">
              <w:rPr>
                <w:rFonts w:ascii="SimSun" w:hAnsi="SimSun" w:hint="eastAsia"/>
                <w:bCs/>
                <w:sz w:val="21"/>
                <w:szCs w:val="22"/>
              </w:rPr>
              <w:t>(iv)长效的可持续性：</w:t>
            </w:r>
          </w:p>
          <w:p w:rsidR="00945458" w:rsidRDefault="00363EA1" w:rsidP="001E6C0D">
            <w:pPr>
              <w:spacing w:afterLines="50" w:after="120" w:line="340" w:lineRule="atLeast"/>
              <w:ind w:left="610"/>
              <w:jc w:val="both"/>
              <w:rPr>
                <w:rFonts w:ascii="SimSun" w:hAnsi="SimSun"/>
                <w:sz w:val="21"/>
                <w:szCs w:val="22"/>
              </w:rPr>
            </w:pPr>
            <w:r>
              <w:rPr>
                <w:rFonts w:ascii="SimSun" w:hAnsi="SimSun" w:hint="eastAsia"/>
                <w:sz w:val="21"/>
                <w:szCs w:val="22"/>
              </w:rPr>
              <w:t>–</w:t>
            </w:r>
            <w:r w:rsidR="000726EA" w:rsidRPr="00F45735">
              <w:rPr>
                <w:rFonts w:ascii="SimSun" w:hAnsi="SimSun" w:cs="SimSun" w:hint="eastAsia"/>
                <w:sz w:val="21"/>
                <w:szCs w:val="22"/>
              </w:rPr>
              <w:t>应当制定移交计划，使项目倡议被纳入日常的计划和预算，或把活动</w:t>
            </w:r>
            <w:r w:rsidR="000726EA" w:rsidRPr="00F45735">
              <w:rPr>
                <w:rFonts w:ascii="SimSun" w:hAnsi="SimSun"/>
                <w:sz w:val="21"/>
                <w:szCs w:val="22"/>
              </w:rPr>
              <w:t>/</w:t>
            </w:r>
            <w:r w:rsidR="000726EA" w:rsidRPr="00F45735">
              <w:rPr>
                <w:rFonts w:ascii="SimSun" w:hAnsi="SimSun" w:cs="SimSun" w:hint="eastAsia"/>
                <w:sz w:val="21"/>
                <w:szCs w:val="22"/>
              </w:rPr>
              <w:t>后续跟进的责任移交给受援国。</w:t>
            </w:r>
          </w:p>
          <w:p w:rsidR="00945458" w:rsidRDefault="00363EA1" w:rsidP="001E6C0D">
            <w:pPr>
              <w:spacing w:afterLines="50" w:after="120" w:line="340" w:lineRule="atLeast"/>
              <w:ind w:left="610"/>
              <w:jc w:val="both"/>
              <w:rPr>
                <w:rFonts w:ascii="SimSun" w:hAnsi="SimSun"/>
                <w:sz w:val="21"/>
                <w:szCs w:val="22"/>
              </w:rPr>
            </w:pPr>
            <w:r>
              <w:rPr>
                <w:rFonts w:ascii="SimSun" w:hAnsi="SimSun" w:cs="SimSun" w:hint="eastAsia"/>
                <w:sz w:val="21"/>
                <w:szCs w:val="22"/>
              </w:rPr>
              <w:t>–</w:t>
            </w:r>
            <w:r w:rsidR="000726EA" w:rsidRPr="00F45735">
              <w:rPr>
                <w:rFonts w:ascii="SimSun" w:hAnsi="SimSun" w:cs="SimSun" w:hint="eastAsia"/>
                <w:sz w:val="21"/>
                <w:szCs w:val="22"/>
              </w:rPr>
              <w:t>应当将项目纳入各地方局、创新司中小企业科和</w:t>
            </w:r>
            <w:r w:rsidR="000726EA" w:rsidRPr="00F45735">
              <w:rPr>
                <w:rFonts w:ascii="SimSun" w:hAnsi="SimSun"/>
                <w:sz w:val="21"/>
                <w:szCs w:val="22"/>
              </w:rPr>
              <w:t>WIPO</w:t>
            </w:r>
            <w:r w:rsidR="000726EA" w:rsidRPr="00F45735">
              <w:rPr>
                <w:rFonts w:ascii="SimSun" w:hAnsi="SimSun" w:cs="SimSun" w:hint="eastAsia"/>
                <w:sz w:val="21"/>
                <w:szCs w:val="22"/>
              </w:rPr>
              <w:t>日常规划的活动以及</w:t>
            </w:r>
            <w:r w:rsidR="000726EA" w:rsidRPr="00F45735">
              <w:rPr>
                <w:rFonts w:ascii="SimSun" w:hAnsi="SimSun"/>
                <w:sz w:val="21"/>
                <w:szCs w:val="22"/>
              </w:rPr>
              <w:t>/</w:t>
            </w:r>
            <w:r w:rsidR="000726EA" w:rsidRPr="00F45735">
              <w:rPr>
                <w:rFonts w:ascii="SimSun" w:hAnsi="SimSun" w:cs="SimSun" w:hint="eastAsia"/>
                <w:sz w:val="21"/>
                <w:szCs w:val="22"/>
              </w:rPr>
              <w:t>或者纳入受援国的管理。</w:t>
            </w:r>
          </w:p>
          <w:p w:rsidR="007113A3" w:rsidRPr="00F45735" w:rsidRDefault="00363EA1" w:rsidP="00363EA1">
            <w:pPr>
              <w:spacing w:afterLines="50" w:after="120" w:line="340" w:lineRule="atLeast"/>
              <w:ind w:left="610"/>
              <w:jc w:val="both"/>
              <w:rPr>
                <w:rFonts w:ascii="SimSun" w:hAnsi="SimSun"/>
                <w:sz w:val="21"/>
                <w:szCs w:val="22"/>
              </w:rPr>
            </w:pPr>
            <w:r>
              <w:rPr>
                <w:rFonts w:ascii="SimSun" w:hAnsi="SimSun" w:cs="SimSun" w:hint="eastAsia"/>
                <w:sz w:val="21"/>
                <w:szCs w:val="22"/>
              </w:rPr>
              <w:t>–</w:t>
            </w:r>
            <w:r w:rsidR="000726EA" w:rsidRPr="00F45735">
              <w:rPr>
                <w:rFonts w:ascii="SimSun" w:hAnsi="SimSun" w:cs="SimSun" w:hint="eastAsia"/>
                <w:sz w:val="21"/>
                <w:szCs w:val="22"/>
              </w:rPr>
              <w:t>应当帮助没有受益于试行阶段的其它成员国采用和</w:t>
            </w:r>
            <w:r w:rsidR="000726EA" w:rsidRPr="00F45735">
              <w:rPr>
                <w:rFonts w:ascii="SimSun" w:hAnsi="SimSun"/>
                <w:sz w:val="21"/>
                <w:szCs w:val="22"/>
              </w:rPr>
              <w:t>/</w:t>
            </w:r>
            <w:r w:rsidR="000726EA" w:rsidRPr="00F45735">
              <w:rPr>
                <w:rFonts w:ascii="SimSun" w:hAnsi="SimSun" w:cs="SimSun" w:hint="eastAsia"/>
                <w:sz w:val="21"/>
                <w:szCs w:val="22"/>
              </w:rPr>
              <w:t>或适应在此项目下所开发出的方法和工具。</w:t>
            </w:r>
          </w:p>
        </w:tc>
      </w:tr>
    </w:tbl>
    <w:p w:rsidR="00945458" w:rsidRPr="00363EA1" w:rsidRDefault="000726EA" w:rsidP="00363EA1">
      <w:pPr>
        <w:keepNext/>
        <w:spacing w:beforeLines="50" w:before="120" w:afterLines="50" w:after="120" w:line="340" w:lineRule="atLeast"/>
        <w:outlineLvl w:val="0"/>
        <w:rPr>
          <w:rFonts w:ascii="SimSun" w:hAnsi="SimSun"/>
          <w:bCs/>
          <w:sz w:val="21"/>
          <w:szCs w:val="22"/>
          <w:u w:val="single"/>
        </w:rPr>
      </w:pPr>
      <w:r w:rsidRPr="00363EA1">
        <w:rPr>
          <w:rFonts w:ascii="SimSun" w:hAnsi="SimSun" w:hint="eastAsia"/>
          <w:bCs/>
          <w:sz w:val="21"/>
          <w:szCs w:val="22"/>
          <w:u w:val="single"/>
        </w:rPr>
        <w:lastRenderedPageBreak/>
        <w:t>专题项目</w:t>
      </w:r>
    </w:p>
    <w:p w:rsidR="007113A3" w:rsidRPr="00F45735" w:rsidRDefault="000726EA" w:rsidP="00B72D40">
      <w:pPr>
        <w:pStyle w:val="10"/>
        <w:keepNext/>
        <w:numPr>
          <w:ilvl w:val="0"/>
          <w:numId w:val="13"/>
        </w:numPr>
        <w:spacing w:beforeLines="50" w:before="120" w:after="0" w:line="340" w:lineRule="atLeast"/>
        <w:ind w:left="0" w:firstLine="0"/>
        <w:contextualSpacing w:val="0"/>
        <w:outlineLvl w:val="0"/>
        <w:rPr>
          <w:rFonts w:ascii="SimSun" w:eastAsia="SimSun" w:hAnsi="SimSun" w:cs="Arial"/>
          <w:sz w:val="21"/>
        </w:rPr>
      </w:pPr>
      <w:r w:rsidRPr="00F45735">
        <w:rPr>
          <w:rFonts w:ascii="SimSun" w:eastAsia="SimSun" w:hAnsi="SimSun" w:cs="SimSun" w:hint="eastAsia"/>
          <w:sz w:val="21"/>
          <w:lang w:eastAsia="zh-CN"/>
        </w:rPr>
        <w:t>知识产权与公有领域</w:t>
      </w:r>
    </w:p>
    <w:p w:rsidR="007113A3" w:rsidRPr="00F45735" w:rsidRDefault="000726EA" w:rsidP="00363EA1">
      <w:pPr>
        <w:keepNext/>
        <w:spacing w:afterLines="50" w:after="120" w:line="340" w:lineRule="atLeast"/>
        <w:rPr>
          <w:rFonts w:ascii="SimSun" w:hAnsi="SimSun"/>
          <w:sz w:val="21"/>
          <w:szCs w:val="22"/>
        </w:rPr>
      </w:pPr>
      <w:r w:rsidRPr="00F45735">
        <w:rPr>
          <w:rFonts w:ascii="SimSun" w:hAnsi="SimSun" w:hint="eastAsia"/>
          <w:sz w:val="21"/>
          <w:szCs w:val="22"/>
        </w:rPr>
        <w:t>DA_16_20_01——建议16、20</w:t>
      </w:r>
    </w:p>
    <w:tbl>
      <w:tblPr>
        <w:tblW w:w="14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2"/>
        <w:gridCol w:w="5939"/>
        <w:gridCol w:w="5151"/>
      </w:tblGrid>
      <w:tr w:rsidR="007113A3" w:rsidRPr="00B72D40">
        <w:trPr>
          <w:tblHeader/>
        </w:trPr>
        <w:tc>
          <w:tcPr>
            <w:tcW w:w="3132" w:type="dxa"/>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939" w:type="dxa"/>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151" w:type="dxa"/>
            <w:shd w:val="clear" w:color="auto" w:fill="auto"/>
          </w:tcPr>
          <w:p w:rsidR="007113A3" w:rsidRPr="00B72D40" w:rsidRDefault="00BC2AC1" w:rsidP="00363EA1">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w:t>
            </w:r>
            <w:r w:rsidR="000726EA" w:rsidRPr="00B72D40">
              <w:rPr>
                <w:rFonts w:ascii="SimSun" w:hAnsi="SimSun" w:hint="eastAsia"/>
                <w:b/>
                <w:sz w:val="21"/>
                <w:szCs w:val="22"/>
              </w:rPr>
              <w:t>的主要建议</w:t>
            </w:r>
          </w:p>
        </w:tc>
      </w:tr>
      <w:tr w:rsidR="007113A3" w:rsidRPr="00F45735">
        <w:tc>
          <w:tcPr>
            <w:tcW w:w="3132" w:type="dxa"/>
            <w:shd w:val="clear" w:color="auto" w:fill="auto"/>
          </w:tcPr>
          <w:p w:rsidR="007113A3" w:rsidRPr="00F45735" w:rsidRDefault="000726EA" w:rsidP="00363EA1">
            <w:pPr>
              <w:spacing w:afterLines="50" w:after="120" w:line="340" w:lineRule="atLeast"/>
              <w:jc w:val="both"/>
              <w:rPr>
                <w:rFonts w:ascii="SimSun" w:hAnsi="SimSun"/>
                <w:sz w:val="21"/>
                <w:szCs w:val="22"/>
              </w:rPr>
            </w:pPr>
            <w:r w:rsidRPr="00F45735">
              <w:rPr>
                <w:rFonts w:ascii="SimSun" w:hAnsi="SimSun" w:hint="eastAsia"/>
                <w:sz w:val="21"/>
                <w:szCs w:val="22"/>
              </w:rPr>
              <w:t>认识到公有领域的重要性，本项目将开展一系列调查和研究，分析有哪些好的做法和工具，可用来识别哪些内容属于公有领域、如何防止这些内容被个人盗用。调查和研究应有助于规划下一步有可能进行的指南编拟工作，有助于开发可能的工具，以方便识别和获取公有领域的内容。本项目分三个组件，分别从版权、商标和专利的角度来处理这一问题。</w:t>
            </w:r>
          </w:p>
        </w:tc>
        <w:tc>
          <w:tcPr>
            <w:tcW w:w="5939" w:type="dxa"/>
            <w:shd w:val="clear" w:color="auto" w:fill="auto"/>
          </w:tcPr>
          <w:p w:rsidR="00945458" w:rsidRDefault="000726EA" w:rsidP="001E6C0D">
            <w:pPr>
              <w:spacing w:afterLines="50" w:after="120" w:line="340" w:lineRule="atLeast"/>
              <w:jc w:val="both"/>
              <w:rPr>
                <w:rFonts w:ascii="SimSun" w:hAnsi="SimSun"/>
                <w:sz w:val="21"/>
                <w:szCs w:val="22"/>
                <w:u w:val="single"/>
              </w:rPr>
            </w:pPr>
            <w:r w:rsidRPr="00F45735">
              <w:rPr>
                <w:rFonts w:ascii="SimSun" w:hAnsi="SimSun" w:hint="eastAsia"/>
                <w:sz w:val="21"/>
                <w:szCs w:val="22"/>
                <w:u w:val="single"/>
              </w:rPr>
              <w:t>版权</w:t>
            </w:r>
          </w:p>
          <w:p w:rsidR="007113A3" w:rsidRPr="00F45735"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《关于版权及相关权与公有领域范围界定的研究报告》</w:t>
            </w:r>
            <w:r w:rsidR="000A6C14">
              <w:rPr>
                <w:rFonts w:ascii="SimSun" w:hAnsi="SimSun" w:hint="eastAsia"/>
                <w:sz w:val="21"/>
                <w:szCs w:val="22"/>
              </w:rPr>
              <w:t>（</w:t>
            </w:r>
            <w:r w:rsidRPr="00F45735">
              <w:rPr>
                <w:rFonts w:ascii="SimSun" w:hAnsi="SimSun" w:hint="eastAsia"/>
                <w:sz w:val="21"/>
                <w:szCs w:val="22"/>
              </w:rPr>
              <w:t>CDIP/7/INF/2</w:t>
            </w:r>
            <w:r w:rsidR="00383DDB">
              <w:rPr>
                <w:rFonts w:ascii="SimSun" w:hAnsi="SimSun" w:hint="eastAsia"/>
                <w:sz w:val="21"/>
                <w:szCs w:val="22"/>
              </w:rPr>
              <w:t>）</w:t>
            </w:r>
            <w:r w:rsidRPr="00F45735">
              <w:rPr>
                <w:rFonts w:ascii="SimSun" w:hAnsi="SimSun" w:hint="eastAsia"/>
                <w:sz w:val="21"/>
                <w:szCs w:val="22"/>
              </w:rPr>
              <w:t>，见：</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http://www.wipo.int/meetings/en/doc_details.jsp?doc_id=161162</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第二次有关自愿注册和保存制度的调查，见：http://www.wipo.int/copyright/en/registration/registration_and_deposit_system_03_10.html</w:t>
            </w:r>
          </w:p>
          <w:p w:rsidR="007113A3" w:rsidRPr="00F45735"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私人版权文献系统和实践调查，见：http://www.wipo.int/</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export/sites/www/meetings/en/2011/wipo_cr_doc_ge_11/pdf/survey_private_crdocystems.pdf。</w:t>
            </w:r>
          </w:p>
          <w:p w:rsidR="00945458" w:rsidRDefault="000726EA" w:rsidP="001E6C0D">
            <w:pPr>
              <w:spacing w:afterLines="50" w:after="120" w:line="340" w:lineRule="atLeast"/>
              <w:jc w:val="both"/>
              <w:rPr>
                <w:rFonts w:ascii="SimSun" w:hAnsi="SimSun"/>
                <w:sz w:val="21"/>
                <w:szCs w:val="22"/>
                <w:u w:val="single"/>
              </w:rPr>
            </w:pPr>
            <w:r w:rsidRPr="00F45735">
              <w:rPr>
                <w:rFonts w:ascii="SimSun" w:hAnsi="SimSun" w:hint="eastAsia"/>
                <w:sz w:val="21"/>
                <w:szCs w:val="22"/>
                <w:u w:val="single"/>
              </w:rPr>
              <w:t>商标</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《标志盗用问题研究报告》，见：http://www.wipo.int/</w:t>
            </w:r>
            <w:r w:rsidR="00EC546E">
              <w:rPr>
                <w:rFonts w:ascii="SimSun" w:hAnsi="SimSun"/>
                <w:sz w:val="21"/>
                <w:szCs w:val="22"/>
              </w:rPr>
              <w:t>‌</w:t>
            </w:r>
            <w:r w:rsidRPr="00F45735">
              <w:rPr>
                <w:rFonts w:ascii="SimSun" w:hAnsi="SimSun"/>
                <w:sz w:val="21"/>
                <w:szCs w:val="22"/>
              </w:rPr>
              <w:t>meetings/en/doc_details.jsp?doc_id=200622</w:t>
            </w:r>
          </w:p>
          <w:p w:rsidR="00945458" w:rsidRDefault="000726EA" w:rsidP="001E6C0D">
            <w:pPr>
              <w:spacing w:afterLines="50" w:after="120" w:line="340" w:lineRule="atLeast"/>
              <w:jc w:val="both"/>
              <w:rPr>
                <w:rFonts w:ascii="SimSun" w:hAnsi="SimSun"/>
                <w:sz w:val="21"/>
                <w:szCs w:val="22"/>
                <w:u w:val="single"/>
              </w:rPr>
            </w:pPr>
            <w:r w:rsidRPr="00F45735">
              <w:rPr>
                <w:rFonts w:ascii="SimSun" w:hAnsi="SimSun" w:hint="eastAsia"/>
                <w:sz w:val="21"/>
                <w:szCs w:val="22"/>
                <w:u w:val="single"/>
              </w:rPr>
              <w:t>专利</w:t>
            </w:r>
          </w:p>
          <w:p w:rsidR="007113A3" w:rsidRPr="00F45735"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在委员会第八届会议上讨论了关于建立国家专利登记簿数据库的可行性研究，以及专利与公有领域方面的研究</w:t>
            </w:r>
            <w:r w:rsidR="000A6C14">
              <w:rPr>
                <w:rFonts w:ascii="SimSun" w:hAnsi="SimSun" w:hint="eastAsia"/>
                <w:sz w:val="21"/>
                <w:szCs w:val="22"/>
              </w:rPr>
              <w:t>（</w:t>
            </w:r>
            <w:r w:rsidRPr="00F45735">
              <w:rPr>
                <w:rFonts w:ascii="SimSun" w:hAnsi="SimSun" w:hint="eastAsia"/>
                <w:sz w:val="21"/>
                <w:szCs w:val="22"/>
              </w:rPr>
              <w:t>CDIP/8/INF/2和3</w:t>
            </w:r>
            <w:r w:rsidR="00383DDB">
              <w:rPr>
                <w:rFonts w:ascii="SimSun" w:hAnsi="SimSun" w:hint="eastAsia"/>
                <w:sz w:val="21"/>
                <w:szCs w:val="22"/>
              </w:rPr>
              <w:t>）</w:t>
            </w:r>
            <w:r w:rsidRPr="00F45735">
              <w:rPr>
                <w:rFonts w:ascii="SimSun" w:hAnsi="SimSun" w:hint="eastAsia"/>
                <w:sz w:val="21"/>
                <w:szCs w:val="22"/>
              </w:rPr>
              <w:t>，见：</w:t>
            </w:r>
          </w:p>
          <w:p w:rsidR="007113A3" w:rsidRPr="00F45735"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lastRenderedPageBreak/>
              <w:t>http://www.wipo.int/meetings/en/doc_details.jsp?doc_id=182861</w:t>
            </w:r>
          </w:p>
          <w:p w:rsidR="007113A3" w:rsidRPr="00F45735"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和</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http://www.wipo.int/meetings/en/doc_details.jsp?doc_id=182822</w:t>
            </w:r>
          </w:p>
          <w:p w:rsidR="007113A3" w:rsidRPr="00F45735" w:rsidRDefault="000726EA" w:rsidP="00363EA1">
            <w:pPr>
              <w:spacing w:afterLines="50" w:after="120" w:line="340" w:lineRule="atLeast"/>
              <w:jc w:val="both"/>
              <w:rPr>
                <w:rFonts w:ascii="SimSun" w:hAnsi="SimSun"/>
                <w:sz w:val="21"/>
                <w:szCs w:val="22"/>
              </w:rPr>
            </w:pPr>
            <w:r w:rsidRPr="00F45735">
              <w:rPr>
                <w:rFonts w:ascii="SimSun" w:hAnsi="SimSun" w:hint="eastAsia"/>
                <w:sz w:val="21"/>
                <w:szCs w:val="22"/>
              </w:rPr>
              <w:t>项目审评报告已提交委员会第九届会议</w:t>
            </w:r>
            <w:r w:rsidR="000A6C14">
              <w:rPr>
                <w:rFonts w:ascii="SimSun" w:hAnsi="SimSun" w:hint="eastAsia"/>
                <w:sz w:val="21"/>
                <w:szCs w:val="22"/>
              </w:rPr>
              <w:t>（</w:t>
            </w:r>
            <w:r w:rsidRPr="00F45735">
              <w:rPr>
                <w:rFonts w:ascii="SimSun" w:hAnsi="SimSun" w:hint="eastAsia"/>
                <w:sz w:val="21"/>
                <w:szCs w:val="22"/>
              </w:rPr>
              <w:t>CDIP/9/7</w:t>
            </w:r>
            <w:r w:rsidR="00383DDB">
              <w:rPr>
                <w:rFonts w:ascii="SimSun" w:hAnsi="SimSun" w:hint="eastAsia"/>
                <w:sz w:val="21"/>
                <w:szCs w:val="22"/>
              </w:rPr>
              <w:t>）</w:t>
            </w:r>
            <w:r w:rsidRPr="00F45735">
              <w:rPr>
                <w:rFonts w:ascii="SimSun" w:hAnsi="SimSun" w:hint="eastAsia"/>
                <w:sz w:val="21"/>
                <w:szCs w:val="22"/>
              </w:rPr>
              <w:t>，见：</w:t>
            </w:r>
            <w:r w:rsidRPr="00110CF4">
              <w:rPr>
                <w:rFonts w:ascii="SimSun" w:hAnsi="SimSun" w:hint="eastAsia"/>
                <w:sz w:val="21"/>
                <w:szCs w:val="22"/>
              </w:rPr>
              <w:t>http://www.wipo.int/meetings/en/doc_details.jsp?doc_id=200703</w:t>
            </w:r>
          </w:p>
        </w:tc>
        <w:tc>
          <w:tcPr>
            <w:tcW w:w="5151" w:type="dxa"/>
            <w:shd w:val="clear" w:color="auto" w:fill="auto"/>
          </w:tcPr>
          <w:p w:rsidR="00945458" w:rsidRDefault="000726EA" w:rsidP="001E6C0D">
            <w:pPr>
              <w:spacing w:afterLines="50" w:after="120" w:line="340" w:lineRule="atLeast"/>
              <w:jc w:val="both"/>
              <w:rPr>
                <w:rFonts w:ascii="SimSun" w:hAnsi="SimSun"/>
                <w:sz w:val="21"/>
                <w:szCs w:val="22"/>
                <w:lang w:val="en-GB"/>
              </w:rPr>
            </w:pPr>
            <w:r w:rsidRPr="00F45735">
              <w:rPr>
                <w:rFonts w:ascii="SimSun" w:hAnsi="SimSun" w:hint="eastAsia"/>
                <w:sz w:val="21"/>
                <w:szCs w:val="22"/>
                <w:lang w:val="en-GB"/>
              </w:rPr>
              <w:lastRenderedPageBreak/>
              <w:t>在项目未来工作方向或范围方面没有建议。提出了以下结论：</w:t>
            </w:r>
          </w:p>
          <w:p w:rsidR="007113A3" w:rsidRPr="00F45735" w:rsidRDefault="000726EA" w:rsidP="001E6C0D">
            <w:pPr>
              <w:spacing w:afterLines="50" w:after="120" w:line="340" w:lineRule="atLeast"/>
              <w:jc w:val="both"/>
              <w:rPr>
                <w:rFonts w:ascii="SimSun" w:hAnsi="SimSun"/>
                <w:sz w:val="21"/>
                <w:szCs w:val="22"/>
                <w:u w:val="single"/>
                <w:lang w:val="en-GB"/>
              </w:rPr>
            </w:pPr>
            <w:r w:rsidRPr="00F45735">
              <w:rPr>
                <w:rFonts w:ascii="SimSun" w:hAnsi="SimSun" w:hint="eastAsia"/>
                <w:sz w:val="21"/>
                <w:szCs w:val="22"/>
                <w:u w:val="single"/>
                <w:lang w:val="en-GB"/>
              </w:rPr>
              <w:t>项目管理</w:t>
            </w:r>
          </w:p>
          <w:p w:rsidR="00945458" w:rsidRDefault="000726EA" w:rsidP="001E6C0D">
            <w:pPr>
              <w:spacing w:afterLines="50" w:after="120" w:line="340" w:lineRule="atLeast"/>
              <w:jc w:val="both"/>
              <w:rPr>
                <w:rFonts w:ascii="SimSun" w:hAnsi="SimSun"/>
                <w:sz w:val="21"/>
                <w:szCs w:val="22"/>
                <w:lang w:val="en-GB"/>
              </w:rPr>
            </w:pPr>
            <w:r w:rsidRPr="00F45735">
              <w:rPr>
                <w:rFonts w:ascii="SimSun" w:hAnsi="SimSun" w:hint="eastAsia"/>
                <w:sz w:val="21"/>
                <w:szCs w:val="22"/>
                <w:lang w:val="en-GB"/>
              </w:rPr>
              <w:t>(i)项目应当有一个范围重点更加明确、内容更为清晰的职责范围。</w:t>
            </w:r>
          </w:p>
          <w:p w:rsidR="00945458" w:rsidRDefault="000726EA" w:rsidP="001E6C0D">
            <w:pPr>
              <w:spacing w:afterLines="50" w:after="120" w:line="340" w:lineRule="atLeast"/>
              <w:jc w:val="both"/>
              <w:rPr>
                <w:rFonts w:ascii="SimSun" w:hAnsi="SimSun"/>
                <w:sz w:val="21"/>
                <w:szCs w:val="22"/>
                <w:lang w:val="en-GB"/>
              </w:rPr>
            </w:pPr>
            <w:r w:rsidRPr="00F45735">
              <w:rPr>
                <w:rFonts w:ascii="SimSun" w:hAnsi="SimSun" w:hint="eastAsia"/>
                <w:sz w:val="21"/>
                <w:szCs w:val="22"/>
                <w:lang w:val="en-GB"/>
              </w:rPr>
              <w:t>(ii)研究报告应当加强对行动的指导，以协助成员国对未来的具体行动做出决定。</w:t>
            </w:r>
          </w:p>
          <w:p w:rsidR="00945458" w:rsidRDefault="000726EA" w:rsidP="001E6C0D">
            <w:pPr>
              <w:spacing w:afterLines="50" w:after="120" w:line="340" w:lineRule="atLeast"/>
              <w:jc w:val="both"/>
              <w:rPr>
                <w:rFonts w:ascii="SimSun" w:hAnsi="SimSun"/>
                <w:sz w:val="21"/>
                <w:szCs w:val="22"/>
                <w:lang w:val="en-GB"/>
              </w:rPr>
            </w:pPr>
            <w:r w:rsidRPr="00F45735">
              <w:rPr>
                <w:rFonts w:ascii="SimSun" w:hAnsi="SimSun" w:hint="eastAsia"/>
                <w:sz w:val="21"/>
                <w:szCs w:val="22"/>
                <w:lang w:val="en-GB"/>
              </w:rPr>
              <w:t>(iii)可能更为可行的做法是，把项目的不同组分</w:t>
            </w:r>
            <w:r w:rsidR="000A6C14">
              <w:rPr>
                <w:rFonts w:ascii="SimSun" w:hAnsi="SimSun" w:hint="eastAsia"/>
                <w:sz w:val="21"/>
                <w:szCs w:val="22"/>
                <w:lang w:val="en-GB"/>
              </w:rPr>
              <w:t>（</w:t>
            </w:r>
            <w:r w:rsidRPr="00F45735">
              <w:rPr>
                <w:rFonts w:ascii="SimSun" w:hAnsi="SimSun" w:hint="eastAsia"/>
                <w:sz w:val="21"/>
                <w:szCs w:val="22"/>
                <w:lang w:val="en-GB"/>
              </w:rPr>
              <w:t>专利、版权和商标</w:t>
            </w:r>
            <w:r w:rsidR="00383DDB">
              <w:rPr>
                <w:rFonts w:ascii="SimSun" w:hAnsi="SimSun" w:hint="eastAsia"/>
                <w:sz w:val="21"/>
                <w:szCs w:val="22"/>
                <w:lang w:val="en-GB"/>
              </w:rPr>
              <w:t>）</w:t>
            </w:r>
            <w:r w:rsidRPr="00F45735">
              <w:rPr>
                <w:rFonts w:ascii="SimSun" w:hAnsi="SimSun" w:hint="eastAsia"/>
                <w:sz w:val="21"/>
                <w:szCs w:val="22"/>
                <w:lang w:val="en-GB"/>
              </w:rPr>
              <w:t>分别开来，由秘书处相关部门独立管理，因为这些领域的问题彼此相异。这可能会提高效果，增进分析的深度。</w:t>
            </w:r>
          </w:p>
          <w:p w:rsidR="00945458" w:rsidRPr="00110CF4" w:rsidRDefault="000726EA" w:rsidP="001E6C0D">
            <w:pPr>
              <w:spacing w:afterLines="50" w:after="120" w:line="340" w:lineRule="atLeast"/>
              <w:jc w:val="both"/>
              <w:rPr>
                <w:rFonts w:ascii="SimSun" w:hAnsi="SimSun"/>
                <w:sz w:val="21"/>
                <w:szCs w:val="22"/>
                <w:lang w:val="en-GB"/>
              </w:rPr>
            </w:pPr>
            <w:r w:rsidRPr="00F45735">
              <w:rPr>
                <w:rFonts w:ascii="SimSun" w:hAnsi="SimSun" w:hint="eastAsia"/>
                <w:sz w:val="21"/>
                <w:szCs w:val="22"/>
                <w:lang w:val="en-GB"/>
              </w:rPr>
              <w:t>(iv)自我审评工作是定性的，超出了只是说明项目落实情况的范围。</w:t>
            </w:r>
          </w:p>
          <w:p w:rsidR="00945458" w:rsidRDefault="000726EA" w:rsidP="001E6C0D">
            <w:pPr>
              <w:spacing w:afterLines="50" w:after="120" w:line="340" w:lineRule="atLeast"/>
              <w:jc w:val="both"/>
              <w:rPr>
                <w:rFonts w:ascii="SimSun" w:hAnsi="SimSun"/>
                <w:sz w:val="21"/>
                <w:szCs w:val="22"/>
                <w:u w:val="single"/>
                <w:lang w:val="en-GB"/>
              </w:rPr>
            </w:pPr>
            <w:r w:rsidRPr="00F45735">
              <w:rPr>
                <w:rFonts w:ascii="SimSun" w:hAnsi="SimSun" w:hint="eastAsia"/>
                <w:sz w:val="21"/>
                <w:szCs w:val="22"/>
                <w:u w:val="single"/>
                <w:lang w:val="en-GB"/>
              </w:rPr>
              <w:t>新的工具和准则</w:t>
            </w:r>
          </w:p>
          <w:p w:rsidR="007113A3" w:rsidRPr="00F45735" w:rsidRDefault="000726EA" w:rsidP="001E6C0D">
            <w:pPr>
              <w:spacing w:afterLines="50" w:after="120" w:line="340" w:lineRule="atLeast"/>
              <w:jc w:val="both"/>
              <w:rPr>
                <w:rFonts w:ascii="SimSun" w:hAnsi="SimSun"/>
                <w:sz w:val="21"/>
                <w:szCs w:val="22"/>
                <w:lang w:val="en-GB"/>
              </w:rPr>
            </w:pPr>
            <w:r w:rsidRPr="00F45735">
              <w:rPr>
                <w:rFonts w:ascii="SimSun" w:hAnsi="SimSun" w:hint="eastAsia"/>
                <w:sz w:val="21"/>
                <w:szCs w:val="22"/>
                <w:lang w:val="en-GB"/>
              </w:rPr>
              <w:t>该项目下，没有为增加获取进入公有领域的客体，或保护公有领域的知识开发新的实用工具或制定指导方针。主次不分以及时间不够似乎是导致这一结果的主要原因。</w:t>
            </w:r>
          </w:p>
        </w:tc>
      </w:tr>
    </w:tbl>
    <w:p w:rsidR="007113A3" w:rsidRPr="00F45735" w:rsidRDefault="000726EA" w:rsidP="00B72D40">
      <w:pPr>
        <w:pStyle w:val="10"/>
        <w:keepNext/>
        <w:numPr>
          <w:ilvl w:val="0"/>
          <w:numId w:val="13"/>
        </w:numPr>
        <w:spacing w:beforeLines="50" w:before="120" w:after="0" w:line="340" w:lineRule="atLeast"/>
        <w:ind w:left="0" w:firstLine="0"/>
        <w:contextualSpacing w:val="0"/>
        <w:outlineLvl w:val="0"/>
        <w:rPr>
          <w:sz w:val="21"/>
        </w:rPr>
      </w:pPr>
      <w:r w:rsidRPr="00F45735">
        <w:rPr>
          <w:rFonts w:ascii="SimSun" w:eastAsia="SimSun" w:hAnsi="SimSun" w:cs="SimSun" w:hint="eastAsia"/>
          <w:sz w:val="21"/>
          <w:lang w:eastAsia="zh-CN"/>
        </w:rPr>
        <w:lastRenderedPageBreak/>
        <w:t>知识产权与竞争政策</w:t>
      </w:r>
    </w:p>
    <w:p w:rsidR="007113A3" w:rsidRPr="00F45735" w:rsidRDefault="000726EA" w:rsidP="00B72D40">
      <w:pPr>
        <w:keepNext/>
        <w:spacing w:afterLines="50" w:after="120" w:line="340" w:lineRule="atLeast"/>
        <w:rPr>
          <w:sz w:val="21"/>
        </w:rPr>
      </w:pPr>
      <w:r w:rsidRPr="00F45735">
        <w:rPr>
          <w:rFonts w:ascii="SimSun" w:hAnsi="SimSun" w:cs="SimSun" w:hint="eastAsia"/>
          <w:sz w:val="21"/>
        </w:rPr>
        <w:t>DA_7_23_32_</w:t>
      </w:r>
      <w:r w:rsidRPr="00B72D40">
        <w:rPr>
          <w:rFonts w:ascii="SimSun" w:hAnsi="SimSun" w:hint="eastAsia"/>
          <w:sz w:val="21"/>
          <w:szCs w:val="22"/>
        </w:rPr>
        <w:t>01</w:t>
      </w:r>
      <w:r w:rsidR="00AE21EF">
        <w:rPr>
          <w:rFonts w:ascii="SimSun" w:hAnsi="SimSun" w:hint="eastAsia"/>
          <w:sz w:val="21"/>
          <w:szCs w:val="22"/>
        </w:rPr>
        <w:t>——</w:t>
      </w:r>
      <w:r w:rsidRPr="00F45735">
        <w:rPr>
          <w:rFonts w:ascii="SimSun" w:hAnsi="SimSun" w:cs="SimSun" w:hint="eastAsia"/>
          <w:sz w:val="21"/>
        </w:rPr>
        <w:t>建议7、23、32</w:t>
      </w:r>
    </w:p>
    <w:tbl>
      <w:tblPr>
        <w:tblW w:w="14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2"/>
        <w:gridCol w:w="5939"/>
        <w:gridCol w:w="5151"/>
      </w:tblGrid>
      <w:tr w:rsidR="007113A3" w:rsidRPr="00B72D40">
        <w:trPr>
          <w:tblHeader/>
        </w:trPr>
        <w:tc>
          <w:tcPr>
            <w:tcW w:w="3132"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151"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BC2AC1" w:rsidP="00AD525E">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w:t>
            </w:r>
            <w:r w:rsidR="000726EA" w:rsidRPr="00B72D40">
              <w:rPr>
                <w:rFonts w:ascii="SimSun" w:hAnsi="SimSun" w:hint="eastAsia"/>
                <w:b/>
                <w:sz w:val="21"/>
                <w:szCs w:val="22"/>
              </w:rPr>
              <w:t>的主要建议</w:t>
            </w:r>
          </w:p>
        </w:tc>
      </w:tr>
      <w:tr w:rsidR="007113A3" w:rsidRPr="00F45735">
        <w:tc>
          <w:tcPr>
            <w:tcW w:w="3132" w:type="dxa"/>
            <w:shd w:val="clear" w:color="auto" w:fill="auto"/>
          </w:tcPr>
          <w:p w:rsidR="007113A3" w:rsidRPr="00F45735"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为了让人们更好地认识知识产权与竞争政策之间的关系，特别是这两者在发展中国家、最不发达国家和经济转型期国家的关系，WIPO将开展一系列活动，收集并分析选定国家和地区的近期做法、法律发展、案例和现有的法律救济。</w:t>
            </w:r>
          </w:p>
          <w:p w:rsidR="007113A3" w:rsidRPr="00F45735" w:rsidRDefault="000726EA" w:rsidP="00AD525E">
            <w:pPr>
              <w:spacing w:afterLines="50" w:after="120" w:line="340" w:lineRule="atLeast"/>
              <w:jc w:val="both"/>
              <w:rPr>
                <w:rFonts w:ascii="SimSun" w:hAnsi="SimSun"/>
                <w:sz w:val="21"/>
                <w:szCs w:val="22"/>
              </w:rPr>
            </w:pPr>
            <w:r w:rsidRPr="00F45735">
              <w:rPr>
                <w:rFonts w:ascii="SimSun" w:hAnsi="SimSun" w:hint="eastAsia"/>
                <w:sz w:val="21"/>
                <w:szCs w:val="22"/>
              </w:rPr>
              <w:t>活动将包括研究和调查</w:t>
            </w:r>
            <w:r w:rsidR="000A6C14">
              <w:rPr>
                <w:rFonts w:ascii="SimSun" w:hAnsi="SimSun" w:hint="eastAsia"/>
                <w:sz w:val="21"/>
                <w:szCs w:val="22"/>
              </w:rPr>
              <w:t>（</w:t>
            </w:r>
            <w:r w:rsidRPr="00F45735">
              <w:rPr>
                <w:rFonts w:ascii="SimSun" w:hAnsi="SimSun" w:hint="eastAsia"/>
                <w:sz w:val="21"/>
                <w:szCs w:val="22"/>
              </w:rPr>
              <w:t>包括使用强制许可压制反竞争做法</w:t>
            </w:r>
            <w:r w:rsidRPr="00F45735">
              <w:rPr>
                <w:rFonts w:ascii="SimSun" w:hAnsi="SimSun" w:hint="eastAsia"/>
                <w:sz w:val="21"/>
                <w:szCs w:val="22"/>
              </w:rPr>
              <w:lastRenderedPageBreak/>
              <w:t>的调查</w:t>
            </w:r>
            <w:r w:rsidR="00383DDB">
              <w:rPr>
                <w:rFonts w:ascii="SimSun" w:hAnsi="SimSun" w:hint="eastAsia"/>
                <w:sz w:val="21"/>
                <w:szCs w:val="22"/>
              </w:rPr>
              <w:t>）</w:t>
            </w:r>
            <w:r w:rsidRPr="00F45735">
              <w:rPr>
                <w:rFonts w:ascii="SimSun" w:hAnsi="SimSun" w:hint="eastAsia"/>
                <w:sz w:val="21"/>
                <w:szCs w:val="22"/>
              </w:rPr>
              <w:t>。此外将举办一系列次区域研讨会，并在日内瓦举行专题讨论会，作为交换这方面经验的论坛。WIPO的许可培训计划将包括一个利用许可促进竞争和利用许可限制竞争的组件，并将举办一次关于版权许可新模式的全球会议。</w:t>
            </w:r>
          </w:p>
        </w:tc>
        <w:tc>
          <w:tcPr>
            <w:tcW w:w="5939" w:type="dxa"/>
            <w:shd w:val="clear" w:color="auto" w:fill="auto"/>
          </w:tcPr>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lastRenderedPageBreak/>
              <w:t>完成了以下研究并在CDIP会议上进行了讨论：</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1)负责知识产权与竞争法的各机构的交流</w:t>
            </w:r>
            <w:r w:rsidR="000A6C14">
              <w:rPr>
                <w:rFonts w:ascii="SimSun" w:hAnsi="SimSun" w:hint="eastAsia"/>
                <w:sz w:val="21"/>
                <w:szCs w:val="22"/>
              </w:rPr>
              <w:t>（</w:t>
            </w:r>
            <w:r w:rsidRPr="00F45735">
              <w:rPr>
                <w:rFonts w:ascii="SimSun" w:hAnsi="SimSun" w:hint="eastAsia"/>
                <w:sz w:val="21"/>
                <w:szCs w:val="22"/>
              </w:rPr>
              <w:t>CDIP/8/INF/4</w:t>
            </w:r>
            <w:r w:rsidR="00383DDB">
              <w:rPr>
                <w:rFonts w:ascii="SimSun" w:hAnsi="SimSun" w:hint="eastAsia"/>
                <w:sz w:val="21"/>
                <w:szCs w:val="22"/>
              </w:rPr>
              <w:t>）</w:t>
            </w:r>
            <w:r w:rsidRPr="00F45735">
              <w:rPr>
                <w:rFonts w:ascii="SimSun" w:hAnsi="SimSun" w:hint="eastAsia"/>
                <w:sz w:val="21"/>
                <w:szCs w:val="22"/>
              </w:rPr>
              <w:t>；</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2)知识产权穷竭与竞争法之间的关系</w:t>
            </w:r>
            <w:r w:rsidR="000A6C14">
              <w:rPr>
                <w:rFonts w:ascii="SimSun" w:hAnsi="SimSun" w:hint="eastAsia"/>
                <w:sz w:val="21"/>
                <w:szCs w:val="22"/>
              </w:rPr>
              <w:t>（</w:t>
            </w:r>
            <w:r w:rsidRPr="00F45735">
              <w:rPr>
                <w:rFonts w:ascii="SimSun" w:hAnsi="SimSun" w:hint="eastAsia"/>
                <w:sz w:val="21"/>
                <w:szCs w:val="22"/>
              </w:rPr>
              <w:t>CDIP/8/INF/5</w:t>
            </w:r>
            <w:r w:rsidR="00383DDB">
              <w:rPr>
                <w:rFonts w:ascii="SimSun" w:hAnsi="SimSun" w:hint="eastAsia"/>
                <w:sz w:val="21"/>
                <w:szCs w:val="22"/>
              </w:rPr>
              <w:t>）</w:t>
            </w:r>
            <w:r w:rsidRPr="00F45735">
              <w:rPr>
                <w:rFonts w:ascii="SimSun" w:hAnsi="SimSun" w:hint="eastAsia"/>
                <w:sz w:val="21"/>
                <w:szCs w:val="22"/>
              </w:rPr>
              <w:t>；</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3.知识产权作为准入壁垒所造成影响方面的经济/法律文献分析</w:t>
            </w:r>
            <w:r w:rsidR="000A6C14">
              <w:rPr>
                <w:rFonts w:ascii="SimSun" w:hAnsi="SimSun" w:hint="eastAsia"/>
                <w:sz w:val="21"/>
                <w:szCs w:val="22"/>
              </w:rPr>
              <w:t>（</w:t>
            </w:r>
            <w:r w:rsidRPr="00F45735">
              <w:rPr>
                <w:rFonts w:ascii="SimSun" w:hAnsi="SimSun" w:hint="eastAsia"/>
                <w:sz w:val="21"/>
                <w:szCs w:val="22"/>
              </w:rPr>
              <w:t>CDIP/8/INF/6</w:t>
            </w:r>
            <w:r w:rsidR="00C05942">
              <w:rPr>
                <w:rFonts w:ascii="SimSun" w:hAnsi="SimSun" w:hint="eastAsia"/>
                <w:sz w:val="21"/>
                <w:szCs w:val="22"/>
              </w:rPr>
              <w:t xml:space="preserve"> </w:t>
            </w:r>
            <w:r w:rsidRPr="00F45735">
              <w:rPr>
                <w:rFonts w:ascii="SimSun" w:hAnsi="SimSun" w:hint="eastAsia"/>
                <w:sz w:val="21"/>
                <w:szCs w:val="22"/>
              </w:rPr>
              <w:t>Corr.</w:t>
            </w:r>
            <w:r w:rsidR="00383DDB">
              <w:rPr>
                <w:rFonts w:ascii="SimSun" w:hAnsi="SimSun" w:hint="eastAsia"/>
                <w:sz w:val="21"/>
                <w:szCs w:val="22"/>
              </w:rPr>
              <w:t>）</w:t>
            </w:r>
            <w:r w:rsidRPr="00F45735">
              <w:rPr>
                <w:rFonts w:ascii="SimSun" w:hAnsi="SimSun" w:hint="eastAsia"/>
                <w:sz w:val="21"/>
                <w:szCs w:val="22"/>
              </w:rPr>
              <w:t>；和</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4.知识产权的反竞争执法研究：虚假诉讼</w:t>
            </w:r>
            <w:r w:rsidR="000A6C14">
              <w:rPr>
                <w:rFonts w:ascii="SimSun" w:hAnsi="SimSun" w:hint="eastAsia"/>
                <w:sz w:val="21"/>
                <w:szCs w:val="22"/>
              </w:rPr>
              <w:t>（</w:t>
            </w:r>
            <w:r w:rsidRPr="00F45735">
              <w:rPr>
                <w:rFonts w:ascii="SimSun" w:hAnsi="SimSun" w:hint="eastAsia"/>
                <w:sz w:val="21"/>
                <w:szCs w:val="22"/>
              </w:rPr>
              <w:t>文件CDIP/9/INF/6</w:t>
            </w:r>
            <w:r w:rsidR="00383DDB">
              <w:rPr>
                <w:rFonts w:ascii="SimSun" w:hAnsi="SimSun" w:hint="eastAsia"/>
                <w:sz w:val="21"/>
                <w:szCs w:val="22"/>
              </w:rPr>
              <w:t>）</w:t>
            </w:r>
            <w:r w:rsidRPr="00F45735">
              <w:rPr>
                <w:rFonts w:ascii="SimSun" w:hAnsi="SimSun" w:hint="eastAsia"/>
                <w:sz w:val="21"/>
                <w:szCs w:val="22"/>
              </w:rPr>
              <w:t>。</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关于知识产权和竞争政策的三项研究，见：</w:t>
            </w:r>
          </w:p>
          <w:p w:rsidR="00945458" w:rsidRDefault="000726EA" w:rsidP="001E6C0D">
            <w:pPr>
              <w:spacing w:afterLines="50" w:after="120" w:line="340" w:lineRule="atLeast"/>
              <w:jc w:val="both"/>
              <w:rPr>
                <w:rFonts w:ascii="SimSun" w:hAnsi="SimSun"/>
                <w:sz w:val="21"/>
                <w:szCs w:val="22"/>
              </w:rPr>
            </w:pPr>
            <w:r w:rsidRPr="00F45735">
              <w:rPr>
                <w:rFonts w:ascii="SimSun" w:hAnsi="SimSun"/>
                <w:sz w:val="21"/>
                <w:szCs w:val="22"/>
              </w:rPr>
              <w:t>http://www.wipo.int/meetings/en/doc_details.jsp?doc_id</w:t>
            </w:r>
            <w:r w:rsidRPr="00F45735">
              <w:rPr>
                <w:rFonts w:ascii="SimSun" w:hAnsi="SimSun"/>
                <w:sz w:val="21"/>
                <w:szCs w:val="22"/>
              </w:rPr>
              <w:lastRenderedPageBreak/>
              <w:t>=182864</w:t>
            </w:r>
          </w:p>
          <w:p w:rsidR="00EC546E" w:rsidRPr="00EC546E" w:rsidRDefault="00EC546E" w:rsidP="001E6C0D">
            <w:pPr>
              <w:spacing w:afterLines="50" w:after="120" w:line="340" w:lineRule="atLeast"/>
              <w:jc w:val="both"/>
              <w:rPr>
                <w:rFonts w:ascii="SimSun" w:hAnsi="SimSun" w:hint="eastAsia"/>
                <w:sz w:val="21"/>
                <w:szCs w:val="22"/>
              </w:rPr>
            </w:pPr>
            <w:hyperlink r:id="rId20" w:history="1">
              <w:r w:rsidRPr="00EC546E">
                <w:rPr>
                  <w:rStyle w:val="af5"/>
                  <w:rFonts w:ascii="SimSun" w:hAnsi="SimSun" w:hint="eastAsia"/>
                  <w:color w:val="auto"/>
                  <w:sz w:val="21"/>
                  <w:szCs w:val="22"/>
                  <w:u w:val="none"/>
                </w:rPr>
                <w:t>http://www.wipo.int/meetings/en/details.jsp?meeting_id=182864</w:t>
              </w:r>
            </w:hyperlink>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http://www.wipo.int/meetings/en/details.jsp?meeting_id=194637。</w:t>
            </w:r>
          </w:p>
          <w:p w:rsidR="007113A3" w:rsidRPr="00F45735"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和</w:t>
            </w:r>
          </w:p>
          <w:p w:rsidR="00945458" w:rsidRDefault="000726EA" w:rsidP="001E6C0D">
            <w:pPr>
              <w:spacing w:afterLines="50" w:after="120" w:line="340" w:lineRule="atLeast"/>
              <w:jc w:val="both"/>
              <w:rPr>
                <w:rFonts w:ascii="SimSun" w:hAnsi="SimSun"/>
                <w:sz w:val="21"/>
                <w:szCs w:val="22"/>
              </w:rPr>
            </w:pPr>
            <w:r w:rsidRPr="00F45735">
              <w:rPr>
                <w:rFonts w:ascii="SimSun" w:hAnsi="SimSun"/>
                <w:sz w:val="21"/>
                <w:szCs w:val="22"/>
              </w:rPr>
              <w:t>http://www.wipo.int/meetings/en/doc_details.jsp?doc_id=199801</w:t>
            </w:r>
          </w:p>
          <w:p w:rsidR="007113A3" w:rsidRPr="00F45735" w:rsidRDefault="000726EA" w:rsidP="001E6C0D">
            <w:pPr>
              <w:spacing w:afterLines="50" w:after="120" w:line="340" w:lineRule="atLeast"/>
              <w:jc w:val="both"/>
              <w:rPr>
                <w:rFonts w:ascii="SimSun" w:hAnsi="SimSun"/>
                <w:sz w:val="21"/>
                <w:szCs w:val="22"/>
                <w:lang w:val="fr-FR"/>
              </w:rPr>
            </w:pPr>
            <w:r w:rsidRPr="00F45735">
              <w:rPr>
                <w:rFonts w:ascii="SimSun" w:hAnsi="SimSun" w:hint="eastAsia"/>
                <w:sz w:val="21"/>
                <w:szCs w:val="22"/>
                <w:lang w:val="fr-FR"/>
              </w:rPr>
              <w:t>项目审评报告已呈交给委员会第九届会议</w:t>
            </w:r>
            <w:r w:rsidR="000A6C14">
              <w:rPr>
                <w:rFonts w:ascii="SimSun" w:hAnsi="SimSun" w:hint="eastAsia"/>
                <w:sz w:val="21"/>
                <w:szCs w:val="22"/>
                <w:lang w:val="fr-FR"/>
              </w:rPr>
              <w:t>（</w:t>
            </w:r>
            <w:r w:rsidRPr="00F45735">
              <w:rPr>
                <w:rFonts w:ascii="SimSun" w:hAnsi="SimSun" w:hint="eastAsia"/>
                <w:sz w:val="21"/>
                <w:szCs w:val="22"/>
                <w:lang w:val="fr-FR"/>
              </w:rPr>
              <w:t>CDIP/9/8</w:t>
            </w:r>
            <w:r w:rsidR="00383DDB">
              <w:rPr>
                <w:rFonts w:ascii="SimSun" w:hAnsi="SimSun" w:hint="eastAsia"/>
                <w:sz w:val="21"/>
                <w:szCs w:val="22"/>
                <w:lang w:val="fr-FR"/>
              </w:rPr>
              <w:t>）</w:t>
            </w:r>
            <w:r w:rsidRPr="00F45735">
              <w:rPr>
                <w:rFonts w:ascii="SimSun" w:hAnsi="SimSun" w:hint="eastAsia"/>
                <w:sz w:val="21"/>
                <w:szCs w:val="22"/>
                <w:lang w:val="fr-FR"/>
              </w:rPr>
              <w:t>，见：</w:t>
            </w:r>
          </w:p>
          <w:p w:rsidR="007113A3" w:rsidRPr="00F45735" w:rsidRDefault="000726EA" w:rsidP="00AD525E">
            <w:pPr>
              <w:spacing w:afterLines="50" w:after="120" w:line="340" w:lineRule="atLeast"/>
              <w:jc w:val="both"/>
              <w:rPr>
                <w:rFonts w:ascii="SimSun" w:hAnsi="SimSun"/>
                <w:sz w:val="21"/>
                <w:szCs w:val="22"/>
                <w:lang w:val="fr-FR"/>
              </w:rPr>
            </w:pPr>
            <w:r w:rsidRPr="00F45735">
              <w:rPr>
                <w:rFonts w:ascii="SimSun" w:hAnsi="SimSun" w:hint="eastAsia"/>
                <w:sz w:val="21"/>
                <w:szCs w:val="22"/>
                <w:lang w:val="fr-FR"/>
              </w:rPr>
              <w:t>http://www.wipo.int/meetings/en/doc_details.jsp?doc_id=200739</w:t>
            </w:r>
          </w:p>
        </w:tc>
        <w:tc>
          <w:tcPr>
            <w:tcW w:w="5151" w:type="dxa"/>
            <w:shd w:val="clear" w:color="auto" w:fill="auto"/>
          </w:tcPr>
          <w:p w:rsidR="00945458" w:rsidRDefault="000726EA" w:rsidP="001E6C0D">
            <w:pPr>
              <w:spacing w:afterLines="50" w:after="120" w:line="340" w:lineRule="atLeast"/>
              <w:jc w:val="both"/>
              <w:rPr>
                <w:rFonts w:ascii="SimSun" w:hAnsi="SimSun"/>
                <w:sz w:val="21"/>
                <w:szCs w:val="22"/>
                <w:lang w:val="en-GB"/>
              </w:rPr>
            </w:pPr>
            <w:r w:rsidRPr="00F45735">
              <w:rPr>
                <w:rFonts w:ascii="SimSun" w:hAnsi="SimSun" w:hint="eastAsia"/>
                <w:sz w:val="21"/>
                <w:szCs w:val="22"/>
                <w:lang w:val="en-GB"/>
              </w:rPr>
              <w:lastRenderedPageBreak/>
              <w:t>在项目未来工作方向或范围方面没有建议。提出了以下结论：</w:t>
            </w:r>
          </w:p>
          <w:p w:rsidR="00945458" w:rsidRDefault="000726EA" w:rsidP="001E6C0D">
            <w:pPr>
              <w:spacing w:afterLines="50" w:after="120" w:line="340" w:lineRule="atLeast"/>
              <w:jc w:val="both"/>
              <w:rPr>
                <w:rFonts w:ascii="SimSun" w:hAnsi="SimSun"/>
                <w:sz w:val="21"/>
                <w:szCs w:val="22"/>
                <w:u w:val="single"/>
                <w:lang w:val="en-GB"/>
              </w:rPr>
            </w:pPr>
            <w:r w:rsidRPr="00F45735">
              <w:rPr>
                <w:rFonts w:ascii="SimSun" w:hAnsi="SimSun" w:hint="eastAsia"/>
                <w:sz w:val="21"/>
                <w:szCs w:val="22"/>
                <w:u w:val="single"/>
                <w:lang w:val="en-GB"/>
              </w:rPr>
              <w:t>项目设计</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落实期限应当延长</w:t>
            </w:r>
            <w:r w:rsidR="000A6C14">
              <w:rPr>
                <w:rFonts w:ascii="SimSun" w:hAnsi="SimSun" w:hint="eastAsia"/>
                <w:sz w:val="21"/>
                <w:szCs w:val="22"/>
              </w:rPr>
              <w:t>（</w:t>
            </w:r>
            <w:r w:rsidRPr="00F45735">
              <w:rPr>
                <w:rFonts w:ascii="SimSun" w:hAnsi="SimSun" w:hint="eastAsia"/>
                <w:sz w:val="21"/>
                <w:szCs w:val="22"/>
              </w:rPr>
              <w:t>大概3年</w:t>
            </w:r>
            <w:r w:rsidR="00383DDB">
              <w:rPr>
                <w:rFonts w:ascii="SimSun" w:hAnsi="SimSun" w:hint="eastAsia"/>
                <w:sz w:val="21"/>
                <w:szCs w:val="22"/>
              </w:rPr>
              <w:t>）</w:t>
            </w:r>
            <w:r w:rsidRPr="00F45735">
              <w:rPr>
                <w:rFonts w:ascii="SimSun" w:hAnsi="SimSun" w:hint="eastAsia"/>
                <w:sz w:val="21"/>
                <w:szCs w:val="22"/>
              </w:rPr>
              <w:t>。此外，项目的目标之一，即“推广有利于竞争的许可做法”可能要求过高，最重要的是，不易衡量。</w:t>
            </w:r>
          </w:p>
          <w:p w:rsidR="00945458" w:rsidRDefault="000726EA" w:rsidP="001E6C0D">
            <w:pPr>
              <w:spacing w:afterLines="50" w:after="120" w:line="340" w:lineRule="atLeast"/>
              <w:jc w:val="both"/>
              <w:rPr>
                <w:rFonts w:ascii="SimSun" w:hAnsi="SimSun"/>
                <w:sz w:val="21"/>
                <w:szCs w:val="22"/>
                <w:u w:val="single"/>
                <w:lang w:val="en-GB"/>
              </w:rPr>
            </w:pPr>
            <w:r w:rsidRPr="00F45735">
              <w:rPr>
                <w:rFonts w:ascii="SimSun" w:hAnsi="SimSun" w:hint="eastAsia"/>
                <w:sz w:val="21"/>
                <w:szCs w:val="22"/>
                <w:u w:val="single"/>
                <w:lang w:val="en-GB"/>
              </w:rPr>
              <w:t>项目管理</w:t>
            </w:r>
          </w:p>
          <w:p w:rsidR="007113A3" w:rsidRPr="00F45735" w:rsidRDefault="000726EA" w:rsidP="001E6C0D">
            <w:pPr>
              <w:spacing w:afterLines="50" w:after="120" w:line="340" w:lineRule="atLeast"/>
              <w:jc w:val="both"/>
              <w:rPr>
                <w:rFonts w:ascii="SimSun" w:hAnsi="SimSun"/>
                <w:sz w:val="21"/>
                <w:szCs w:val="22"/>
                <w:lang w:val="en-GB"/>
              </w:rPr>
            </w:pPr>
            <w:r w:rsidRPr="00F45735">
              <w:rPr>
                <w:rFonts w:ascii="SimSun" w:hAnsi="SimSun" w:hint="eastAsia"/>
                <w:sz w:val="21"/>
                <w:szCs w:val="22"/>
              </w:rPr>
              <w:t>扩大外部协调范围，可能会确保与其他有关国际组织，包括贸发会议，世贸组织和经合组织的密切合</w:t>
            </w:r>
            <w:r w:rsidRPr="00F45735">
              <w:rPr>
                <w:rFonts w:ascii="SimSun" w:hAnsi="SimSun" w:hint="eastAsia"/>
                <w:sz w:val="21"/>
                <w:szCs w:val="22"/>
              </w:rPr>
              <w:lastRenderedPageBreak/>
              <w:t>作。</w:t>
            </w:r>
          </w:p>
        </w:tc>
      </w:tr>
    </w:tbl>
    <w:p w:rsidR="007113A3" w:rsidRPr="00F45735" w:rsidRDefault="000726EA" w:rsidP="00B72D40">
      <w:pPr>
        <w:pStyle w:val="10"/>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lastRenderedPageBreak/>
        <w:t>知识产权、信息与通信技术（</w:t>
      </w:r>
      <w:r w:rsidRPr="00F45735">
        <w:rPr>
          <w:rFonts w:ascii="SimSun" w:eastAsia="SimSun" w:hAnsi="SimSun" w:cs="Arial"/>
          <w:sz w:val="21"/>
          <w:lang w:eastAsia="zh-CN"/>
        </w:rPr>
        <w:t>ICT</w:t>
      </w:r>
      <w:r w:rsidRPr="00F45735">
        <w:rPr>
          <w:rFonts w:ascii="SimSun" w:eastAsia="SimSun" w:hAnsi="SimSun" w:cs="SimSun" w:hint="eastAsia"/>
          <w:sz w:val="21"/>
          <w:lang w:eastAsia="zh-CN"/>
        </w:rPr>
        <w:t>）、数字鸿沟和获取知识</w:t>
      </w:r>
    </w:p>
    <w:p w:rsidR="007113A3" w:rsidRPr="00F45735" w:rsidRDefault="000726EA" w:rsidP="00AD525E">
      <w:pPr>
        <w:keepNext/>
        <w:spacing w:afterLines="50" w:after="120" w:line="340" w:lineRule="atLeast"/>
        <w:rPr>
          <w:rFonts w:ascii="SimSun" w:hAnsi="SimSun"/>
          <w:sz w:val="21"/>
          <w:szCs w:val="22"/>
        </w:rPr>
      </w:pPr>
      <w:r w:rsidRPr="00F45735">
        <w:rPr>
          <w:rFonts w:ascii="SimSun" w:hAnsi="SimSun" w:hint="eastAsia"/>
          <w:sz w:val="21"/>
          <w:szCs w:val="22"/>
        </w:rPr>
        <w:t>DA_19_24_27_01——建议19、24、27</w:t>
      </w:r>
    </w:p>
    <w:tbl>
      <w:tblPr>
        <w:tblW w:w="14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2"/>
        <w:gridCol w:w="5908"/>
        <w:gridCol w:w="5182"/>
      </w:tblGrid>
      <w:tr w:rsidR="007113A3" w:rsidRPr="00B72D40">
        <w:trPr>
          <w:tblHeader/>
        </w:trPr>
        <w:tc>
          <w:tcPr>
            <w:tcW w:w="3132"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908"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182"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BC2AC1" w:rsidP="00AD525E">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w:t>
            </w:r>
            <w:r w:rsidR="000726EA" w:rsidRPr="00B72D40">
              <w:rPr>
                <w:rFonts w:ascii="SimSun" w:hAnsi="SimSun" w:hint="eastAsia"/>
                <w:b/>
                <w:sz w:val="21"/>
                <w:szCs w:val="22"/>
              </w:rPr>
              <w:t>的主要建议</w:t>
            </w:r>
          </w:p>
        </w:tc>
      </w:tr>
      <w:tr w:rsidR="007113A3" w:rsidRPr="00F45735">
        <w:tc>
          <w:tcPr>
            <w:tcW w:w="3132" w:type="dxa"/>
            <w:tcBorders>
              <w:top w:val="single" w:sz="4" w:space="0" w:color="auto"/>
              <w:left w:val="single" w:sz="4" w:space="0" w:color="auto"/>
              <w:bottom w:val="single" w:sz="4" w:space="0" w:color="auto"/>
              <w:right w:val="single" w:sz="4" w:space="0" w:color="auto"/>
            </w:tcBorders>
            <w:shd w:val="clear" w:color="auto" w:fill="auto"/>
          </w:tcPr>
          <w:p w:rsidR="007113A3" w:rsidRPr="00F45735" w:rsidRDefault="000726EA" w:rsidP="00AE21EF">
            <w:pPr>
              <w:adjustRightInd w:val="0"/>
              <w:spacing w:afterLines="50" w:after="120" w:line="340" w:lineRule="atLeast"/>
              <w:jc w:val="both"/>
              <w:rPr>
                <w:rFonts w:ascii="SimSun" w:hAnsi="SimSun"/>
                <w:sz w:val="21"/>
                <w:szCs w:val="22"/>
              </w:rPr>
            </w:pPr>
            <w:r w:rsidRPr="00F45735">
              <w:rPr>
                <w:rFonts w:ascii="SimSun" w:hAnsi="SimSun" w:hint="eastAsia"/>
                <w:sz w:val="21"/>
                <w:szCs w:val="22"/>
              </w:rPr>
              <w:t>该项目的第一个组成部分涉及版权问题，旨在就信息和创造性内容传播新模式带来的机遇，向成员国提供相关和均衡的信息，侧重于教育与研究、软件开发和电子信息服务领域</w:t>
            </w:r>
            <w:r w:rsidR="000A6C14">
              <w:rPr>
                <w:rFonts w:ascii="SimSun" w:hAnsi="SimSun" w:hint="eastAsia"/>
                <w:sz w:val="21"/>
                <w:szCs w:val="22"/>
              </w:rPr>
              <w:t>（</w:t>
            </w:r>
            <w:r w:rsidRPr="00F45735">
              <w:rPr>
                <w:rFonts w:ascii="SimSun" w:hAnsi="SimSun" w:hint="eastAsia"/>
                <w:sz w:val="21"/>
                <w:szCs w:val="22"/>
              </w:rPr>
              <w:t>例如电子杂志和公共部门信</w:t>
            </w:r>
            <w:r w:rsidRPr="00F45735">
              <w:rPr>
                <w:rFonts w:ascii="SimSun" w:hAnsi="SimSun" w:hint="eastAsia"/>
                <w:sz w:val="21"/>
                <w:szCs w:val="22"/>
              </w:rPr>
              <w:lastRenderedPageBreak/>
              <w:t>息</w:t>
            </w:r>
            <w:r w:rsidR="00383DDB">
              <w:rPr>
                <w:rFonts w:ascii="SimSun" w:hAnsi="SimSun" w:hint="eastAsia"/>
                <w:sz w:val="21"/>
                <w:szCs w:val="22"/>
              </w:rPr>
              <w:t>）</w:t>
            </w:r>
            <w:r w:rsidRPr="00F45735">
              <w:rPr>
                <w:rFonts w:ascii="SimSun" w:hAnsi="SimSun" w:hint="eastAsia"/>
                <w:sz w:val="21"/>
                <w:szCs w:val="22"/>
              </w:rPr>
              <w:t>。</w:t>
            </w:r>
          </w:p>
          <w:p w:rsidR="007113A3" w:rsidRPr="00F45735" w:rsidRDefault="000726EA" w:rsidP="00AE21EF">
            <w:pPr>
              <w:adjustRightInd w:val="0"/>
              <w:spacing w:afterLines="50" w:after="120" w:line="340" w:lineRule="atLeast"/>
              <w:jc w:val="both"/>
              <w:rPr>
                <w:rFonts w:ascii="SimSun" w:hAnsi="SimSun"/>
                <w:sz w:val="21"/>
                <w:szCs w:val="22"/>
              </w:rPr>
            </w:pPr>
            <w:r w:rsidRPr="00F45735">
              <w:rPr>
                <w:rFonts w:ascii="SimSun" w:hAnsi="SimSun" w:hint="eastAsia"/>
                <w:sz w:val="21"/>
                <w:szCs w:val="22"/>
              </w:rPr>
              <w:t>第二个项目组成部分围绕工业产权数据的数字化，旨在帮助成员国把纸质知识产权文献数字化，以此作为缩小数字鸿沟的第一步，并获得建立国家数字知识产权数据库的技能，使用户更加便利地获得知识产权信息。</w:t>
            </w:r>
          </w:p>
        </w:tc>
        <w:tc>
          <w:tcPr>
            <w:tcW w:w="5908" w:type="dxa"/>
            <w:tcBorders>
              <w:top w:val="single" w:sz="4" w:space="0" w:color="auto"/>
              <w:left w:val="single" w:sz="4" w:space="0" w:color="auto"/>
              <w:bottom w:val="single" w:sz="4" w:space="0" w:color="auto"/>
              <w:right w:val="single" w:sz="4" w:space="0" w:color="auto"/>
            </w:tcBorders>
            <w:shd w:val="clear" w:color="auto" w:fill="auto"/>
          </w:tcPr>
          <w:p w:rsidR="007113A3" w:rsidRPr="00F45735" w:rsidRDefault="000726EA" w:rsidP="00AE21EF">
            <w:pPr>
              <w:adjustRightInd w:val="0"/>
              <w:spacing w:afterLines="50" w:after="120" w:line="340" w:lineRule="atLeast"/>
              <w:jc w:val="both"/>
              <w:rPr>
                <w:rFonts w:ascii="SimSun" w:hAnsi="SimSun"/>
                <w:sz w:val="21"/>
                <w:szCs w:val="22"/>
                <w:u w:val="single"/>
              </w:rPr>
            </w:pPr>
            <w:r w:rsidRPr="00F45735">
              <w:rPr>
                <w:rFonts w:ascii="SimSun" w:hAnsi="SimSun" w:hint="eastAsia"/>
                <w:sz w:val="21"/>
                <w:szCs w:val="22"/>
                <w:u w:val="single"/>
              </w:rPr>
              <w:lastRenderedPageBreak/>
              <w:t>版权</w:t>
            </w:r>
          </w:p>
          <w:p w:rsidR="00945458" w:rsidRDefault="000726EA" w:rsidP="00AE21EF">
            <w:pPr>
              <w:adjustRightInd w:val="0"/>
              <w:spacing w:afterLines="50" w:after="120" w:line="340" w:lineRule="atLeast"/>
              <w:jc w:val="both"/>
              <w:rPr>
                <w:rFonts w:ascii="SimSun" w:hAnsi="SimSun"/>
                <w:sz w:val="21"/>
                <w:szCs w:val="22"/>
              </w:rPr>
            </w:pPr>
            <w:r w:rsidRPr="00F45735">
              <w:rPr>
                <w:rFonts w:ascii="SimSun" w:hAnsi="SimSun" w:hint="eastAsia"/>
                <w:sz w:val="21"/>
                <w:szCs w:val="22"/>
              </w:rPr>
              <w:t>对有关“使用版权强化获取信息和创造性内容”的研究已提交给CDIP第九届会议。</w:t>
            </w:r>
          </w:p>
          <w:p w:rsidR="007113A3" w:rsidRPr="00F45735" w:rsidRDefault="000726EA" w:rsidP="00AE21EF">
            <w:pPr>
              <w:keepNext/>
              <w:adjustRightInd w:val="0"/>
              <w:spacing w:afterLines="50" w:after="120" w:line="340" w:lineRule="atLeast"/>
              <w:jc w:val="both"/>
              <w:rPr>
                <w:rFonts w:ascii="SimSun" w:hAnsi="SimSun"/>
                <w:sz w:val="21"/>
                <w:szCs w:val="22"/>
                <w:u w:val="single"/>
              </w:rPr>
            </w:pPr>
            <w:r w:rsidRPr="00F45735">
              <w:rPr>
                <w:rFonts w:ascii="SimSun" w:hAnsi="SimSun" w:hint="eastAsia"/>
                <w:sz w:val="21"/>
                <w:szCs w:val="22"/>
                <w:u w:val="single"/>
              </w:rPr>
              <w:t>国家工业产权文献数字化</w:t>
            </w:r>
          </w:p>
          <w:p w:rsidR="007113A3" w:rsidRPr="00F45735" w:rsidRDefault="000726EA" w:rsidP="00AE21EF">
            <w:pPr>
              <w:adjustRightInd w:val="0"/>
              <w:spacing w:afterLines="50" w:after="120" w:line="340" w:lineRule="atLeast"/>
              <w:jc w:val="both"/>
              <w:rPr>
                <w:rFonts w:ascii="SimSun" w:hAnsi="SimSun"/>
                <w:sz w:val="21"/>
                <w:szCs w:val="22"/>
              </w:rPr>
            </w:pPr>
            <w:r w:rsidRPr="00F45735">
              <w:rPr>
                <w:rFonts w:ascii="SimSun" w:hAnsi="SimSun" w:cs="SimSun" w:hint="eastAsia"/>
                <w:color w:val="000000"/>
                <w:sz w:val="21"/>
                <w:szCs w:val="22"/>
              </w:rPr>
              <w:t>数字化项目部分：该部分在</w:t>
            </w:r>
            <w:r w:rsidRPr="00F45735">
              <w:rPr>
                <w:rFonts w:ascii="SimSun" w:hAnsi="SimSun"/>
                <w:color w:val="000000"/>
                <w:sz w:val="21"/>
                <w:szCs w:val="22"/>
              </w:rPr>
              <w:t>17</w:t>
            </w:r>
            <w:r w:rsidRPr="00F45735">
              <w:rPr>
                <w:rFonts w:ascii="SimSun" w:hAnsi="SimSun" w:cs="SimSun" w:hint="eastAsia"/>
                <w:color w:val="000000"/>
                <w:sz w:val="21"/>
                <w:szCs w:val="22"/>
              </w:rPr>
              <w:t>个国家知识产权局</w:t>
            </w:r>
            <w:r w:rsidR="000A6C14">
              <w:rPr>
                <w:rFonts w:ascii="SimSun" w:hAnsi="SimSun"/>
                <w:color w:val="000000"/>
                <w:sz w:val="21"/>
                <w:szCs w:val="22"/>
              </w:rPr>
              <w:t>（</w:t>
            </w:r>
            <w:r w:rsidRPr="00F45735">
              <w:rPr>
                <w:rFonts w:ascii="SimSun" w:hAnsi="SimSun" w:cs="SimSun" w:hint="eastAsia"/>
                <w:color w:val="000000"/>
                <w:sz w:val="21"/>
                <w:szCs w:val="22"/>
              </w:rPr>
              <w:t>包括非洲区域性版权组织</w:t>
            </w:r>
            <w:r w:rsidRPr="00F45735">
              <w:rPr>
                <w:rFonts w:ascii="SimSun" w:hAnsi="SimSun"/>
                <w:color w:val="000000"/>
                <w:sz w:val="21"/>
                <w:szCs w:val="22"/>
              </w:rPr>
              <w:t>ARIPO</w:t>
            </w:r>
            <w:r w:rsidR="00383DDB">
              <w:rPr>
                <w:rFonts w:ascii="SimSun" w:hAnsi="SimSun"/>
                <w:color w:val="000000"/>
                <w:sz w:val="21"/>
                <w:szCs w:val="22"/>
              </w:rPr>
              <w:t>）</w:t>
            </w:r>
            <w:r w:rsidRPr="00F45735">
              <w:rPr>
                <w:rFonts w:ascii="SimSun" w:hAnsi="SimSun" w:cs="SimSun" w:hint="eastAsia"/>
                <w:color w:val="000000"/>
                <w:sz w:val="21"/>
                <w:szCs w:val="22"/>
              </w:rPr>
              <w:t>得到不同程度的落实。大部分国家知</w:t>
            </w:r>
            <w:r w:rsidRPr="00F45735">
              <w:rPr>
                <w:rFonts w:ascii="SimSun" w:hAnsi="SimSun" w:cs="SimSun" w:hint="eastAsia"/>
                <w:color w:val="000000"/>
                <w:sz w:val="21"/>
                <w:szCs w:val="22"/>
              </w:rPr>
              <w:lastRenderedPageBreak/>
              <w:t>识产权局在对其专利记录的数字化方面都取得了进展，</w:t>
            </w:r>
            <w:r w:rsidRPr="00F45735">
              <w:rPr>
                <w:rFonts w:ascii="SimSun" w:hAnsi="SimSun"/>
                <w:color w:val="000000"/>
                <w:sz w:val="21"/>
                <w:szCs w:val="22"/>
              </w:rPr>
              <w:t>6</w:t>
            </w:r>
            <w:r w:rsidRPr="00F45735">
              <w:rPr>
                <w:rFonts w:ascii="SimSun" w:hAnsi="SimSun" w:cs="SimSun" w:hint="eastAsia"/>
                <w:color w:val="000000"/>
                <w:sz w:val="21"/>
                <w:szCs w:val="22"/>
              </w:rPr>
              <w:t>个国家知识产权局和</w:t>
            </w:r>
            <w:r w:rsidRPr="00F45735">
              <w:rPr>
                <w:rFonts w:ascii="SimSun" w:hAnsi="SimSun"/>
                <w:color w:val="000000"/>
                <w:sz w:val="21"/>
                <w:szCs w:val="22"/>
              </w:rPr>
              <w:t>ARIPO</w:t>
            </w:r>
            <w:r w:rsidRPr="00F45735">
              <w:rPr>
                <w:rFonts w:ascii="SimSun" w:hAnsi="SimSun" w:cs="SimSun" w:hint="eastAsia"/>
                <w:color w:val="000000"/>
                <w:sz w:val="21"/>
                <w:szCs w:val="22"/>
              </w:rPr>
              <w:t>全部完成了该项目。</w:t>
            </w:r>
          </w:p>
          <w:p w:rsidR="00945458" w:rsidRDefault="000726EA" w:rsidP="00AE21EF">
            <w:pPr>
              <w:adjustRightInd w:val="0"/>
              <w:spacing w:afterLines="50" w:after="120" w:line="340" w:lineRule="atLeast"/>
              <w:jc w:val="both"/>
              <w:rPr>
                <w:rFonts w:ascii="SimSun" w:hAnsi="SimSun"/>
                <w:sz w:val="21"/>
                <w:szCs w:val="22"/>
              </w:rPr>
            </w:pPr>
            <w:r w:rsidRPr="00F45735">
              <w:rPr>
                <w:rFonts w:ascii="SimSun" w:hAnsi="SimSun" w:hint="eastAsia"/>
                <w:sz w:val="21"/>
                <w:szCs w:val="22"/>
              </w:rPr>
              <w:t>版权研究，见：http://www.wipo.int/</w:t>
            </w:r>
          </w:p>
          <w:p w:rsidR="007113A3" w:rsidRPr="00F45735" w:rsidRDefault="000726EA" w:rsidP="00AE21EF">
            <w:pPr>
              <w:adjustRightInd w:val="0"/>
              <w:spacing w:afterLines="50" w:after="120" w:line="340" w:lineRule="atLeast"/>
              <w:jc w:val="both"/>
              <w:rPr>
                <w:rFonts w:ascii="SimSun" w:hAnsi="SimSun"/>
                <w:sz w:val="21"/>
                <w:szCs w:val="22"/>
              </w:rPr>
            </w:pPr>
            <w:r w:rsidRPr="00F45735">
              <w:rPr>
                <w:rFonts w:ascii="SimSun" w:hAnsi="SimSun" w:hint="eastAsia"/>
                <w:sz w:val="21"/>
                <w:szCs w:val="22"/>
              </w:rPr>
              <w:t>审评报告已呈交给委员会第十届会议</w:t>
            </w:r>
            <w:r w:rsidR="000A6C14">
              <w:rPr>
                <w:rFonts w:ascii="SimSun" w:hAnsi="SimSun" w:hint="eastAsia"/>
                <w:sz w:val="21"/>
                <w:szCs w:val="22"/>
              </w:rPr>
              <w:t>（</w:t>
            </w:r>
            <w:r w:rsidRPr="00F45735">
              <w:rPr>
                <w:rFonts w:ascii="SimSun" w:hAnsi="SimSun" w:hint="eastAsia"/>
                <w:sz w:val="21"/>
                <w:szCs w:val="22"/>
              </w:rPr>
              <w:t>CDIP/10/5</w:t>
            </w:r>
            <w:r w:rsidR="00383DDB">
              <w:rPr>
                <w:rFonts w:ascii="SimSun" w:hAnsi="SimSun" w:hint="eastAsia"/>
                <w:sz w:val="21"/>
                <w:szCs w:val="22"/>
              </w:rPr>
              <w:t>）</w:t>
            </w:r>
            <w:r w:rsidRPr="00F45735">
              <w:rPr>
                <w:rFonts w:ascii="SimSun" w:hAnsi="SimSun" w:hint="eastAsia"/>
                <w:sz w:val="21"/>
                <w:szCs w:val="22"/>
              </w:rPr>
              <w:t>，见：</w:t>
            </w:r>
          </w:p>
          <w:p w:rsidR="007113A3" w:rsidRPr="00F45735" w:rsidRDefault="000726EA" w:rsidP="00AE21EF">
            <w:pPr>
              <w:adjustRightInd w:val="0"/>
              <w:spacing w:afterLines="50" w:after="120" w:line="340" w:lineRule="atLeast"/>
              <w:jc w:val="both"/>
              <w:rPr>
                <w:rFonts w:ascii="SimSun" w:hAnsi="SimSun"/>
                <w:sz w:val="21"/>
                <w:szCs w:val="22"/>
              </w:rPr>
            </w:pPr>
            <w:r w:rsidRPr="00F45735">
              <w:rPr>
                <w:rFonts w:ascii="SimSun" w:hAnsi="SimSun"/>
                <w:sz w:val="21"/>
                <w:szCs w:val="22"/>
              </w:rPr>
              <w:t>h</w:t>
            </w:r>
            <w:r w:rsidRPr="00110CF4">
              <w:rPr>
                <w:rFonts w:ascii="SimSun" w:hAnsi="SimSun"/>
                <w:sz w:val="21"/>
                <w:szCs w:val="22"/>
              </w:rPr>
              <w:t>ttp://www.wipo.int/meetings/en/doc_details.jsp?doc_id=217825</w:t>
            </w:r>
          </w:p>
        </w:tc>
        <w:tc>
          <w:tcPr>
            <w:tcW w:w="5182" w:type="dxa"/>
            <w:tcBorders>
              <w:top w:val="single" w:sz="4" w:space="0" w:color="auto"/>
              <w:left w:val="single" w:sz="4" w:space="0" w:color="auto"/>
              <w:bottom w:val="single" w:sz="4" w:space="0" w:color="auto"/>
              <w:right w:val="single" w:sz="4" w:space="0" w:color="auto"/>
            </w:tcBorders>
            <w:shd w:val="clear" w:color="auto" w:fill="auto"/>
          </w:tcPr>
          <w:p w:rsidR="00945458" w:rsidRDefault="000726EA" w:rsidP="00AE21EF">
            <w:pPr>
              <w:adjustRightInd w:val="0"/>
              <w:spacing w:afterLines="50" w:after="120" w:line="340" w:lineRule="atLeast"/>
              <w:jc w:val="both"/>
              <w:rPr>
                <w:rFonts w:ascii="SimSun" w:hAnsi="SimSun"/>
                <w:sz w:val="21"/>
                <w:szCs w:val="22"/>
              </w:rPr>
            </w:pPr>
            <w:r w:rsidRPr="00F45735">
              <w:rPr>
                <w:rFonts w:ascii="SimSun" w:hAnsi="SimSun" w:hint="eastAsia"/>
                <w:sz w:val="21"/>
                <w:szCs w:val="22"/>
              </w:rPr>
              <w:lastRenderedPageBreak/>
              <w:t>(i)WIPO秘书处应当修改项目文件如下，供今后落实</w:t>
            </w:r>
            <w:proofErr w:type="gramStart"/>
            <w:r w:rsidRPr="00F45735">
              <w:rPr>
                <w:rFonts w:ascii="SimSun" w:hAnsi="SimSun" w:hint="eastAsia"/>
                <w:sz w:val="21"/>
                <w:szCs w:val="22"/>
              </w:rPr>
              <w:t>类似发展</w:t>
            </w:r>
            <w:proofErr w:type="gramEnd"/>
            <w:r w:rsidRPr="00F45735">
              <w:rPr>
                <w:rFonts w:ascii="SimSun" w:hAnsi="SimSun" w:hint="eastAsia"/>
                <w:sz w:val="21"/>
                <w:szCs w:val="22"/>
              </w:rPr>
              <w:t>项目时使用：</w:t>
            </w:r>
          </w:p>
          <w:p w:rsidR="00945458" w:rsidRDefault="00AD525E" w:rsidP="00AE21EF">
            <w:pPr>
              <w:adjustRightInd w:val="0"/>
              <w:spacing w:afterLines="50" w:after="120" w:line="340" w:lineRule="atLeast"/>
              <w:jc w:val="both"/>
              <w:rPr>
                <w:rFonts w:ascii="SimSun" w:hAnsi="SimSun"/>
                <w:sz w:val="21"/>
                <w:szCs w:val="22"/>
              </w:rPr>
            </w:pPr>
            <w:r>
              <w:rPr>
                <w:rFonts w:ascii="SimSun" w:hAnsi="SimSun"/>
                <w:sz w:val="21"/>
                <w:szCs w:val="22"/>
              </w:rPr>
              <w:t>–</w:t>
            </w:r>
            <w:r w:rsidR="000726EA" w:rsidRPr="00F45735">
              <w:rPr>
                <w:rFonts w:ascii="SimSun" w:hAnsi="SimSun" w:cs="SimSun" w:hint="eastAsia"/>
                <w:sz w:val="21"/>
                <w:szCs w:val="22"/>
              </w:rPr>
              <w:t>纳入有关知识产权局</w:t>
            </w:r>
            <w:r w:rsidR="000A6C14">
              <w:rPr>
                <w:rFonts w:ascii="SimSun" w:hAnsi="SimSun"/>
                <w:sz w:val="21"/>
                <w:szCs w:val="22"/>
              </w:rPr>
              <w:t>（</w:t>
            </w:r>
            <w:r w:rsidR="000726EA" w:rsidRPr="00F45735">
              <w:rPr>
                <w:rFonts w:ascii="SimSun" w:hAnsi="SimSun"/>
                <w:sz w:val="21"/>
                <w:szCs w:val="22"/>
              </w:rPr>
              <w:t>IPO</w:t>
            </w:r>
            <w:r w:rsidR="00383DDB">
              <w:rPr>
                <w:rFonts w:ascii="SimSun" w:hAnsi="SimSun"/>
                <w:sz w:val="21"/>
                <w:szCs w:val="22"/>
              </w:rPr>
              <w:t>）</w:t>
            </w:r>
            <w:r w:rsidR="000726EA" w:rsidRPr="00F45735">
              <w:rPr>
                <w:rFonts w:ascii="SimSun" w:hAnsi="SimSun" w:cs="SimSun" w:hint="eastAsia"/>
                <w:sz w:val="21"/>
                <w:szCs w:val="22"/>
              </w:rPr>
              <w:t>参与的标准评估条件，其中报告发展问题。</w:t>
            </w:r>
          </w:p>
          <w:p w:rsidR="00945458" w:rsidRDefault="00AD525E" w:rsidP="00AE21EF">
            <w:pPr>
              <w:adjustRightInd w:val="0"/>
              <w:spacing w:afterLines="50" w:after="120" w:line="340" w:lineRule="atLeast"/>
              <w:jc w:val="both"/>
              <w:rPr>
                <w:rFonts w:ascii="SimSun" w:hAnsi="SimSun"/>
                <w:sz w:val="21"/>
                <w:szCs w:val="22"/>
              </w:rPr>
            </w:pPr>
            <w:r>
              <w:rPr>
                <w:rFonts w:ascii="SimSun" w:hAnsi="SimSun"/>
                <w:sz w:val="21"/>
                <w:szCs w:val="22"/>
              </w:rPr>
              <w:t>–</w:t>
            </w:r>
            <w:r w:rsidR="000726EA" w:rsidRPr="00F45735">
              <w:rPr>
                <w:rFonts w:ascii="SimSun" w:hAnsi="SimSun" w:cs="SimSun" w:hint="eastAsia"/>
                <w:sz w:val="21"/>
                <w:szCs w:val="22"/>
              </w:rPr>
              <w:t>纳入可以协助</w:t>
            </w:r>
            <w:r w:rsidR="000726EA" w:rsidRPr="00F45735">
              <w:rPr>
                <w:rFonts w:ascii="SimSun" w:hAnsi="SimSun"/>
                <w:sz w:val="21"/>
                <w:szCs w:val="22"/>
              </w:rPr>
              <w:t>IPO</w:t>
            </w:r>
            <w:r w:rsidR="000726EA" w:rsidRPr="00F45735">
              <w:rPr>
                <w:rFonts w:ascii="SimSun" w:hAnsi="SimSun" w:cs="SimSun" w:hint="eastAsia"/>
                <w:sz w:val="21"/>
                <w:szCs w:val="22"/>
              </w:rPr>
              <w:t>监测所取得的进展以及衡量项目影响的工具。</w:t>
            </w:r>
          </w:p>
          <w:p w:rsidR="00945458" w:rsidRDefault="00AD525E" w:rsidP="00AE21EF">
            <w:pPr>
              <w:adjustRightInd w:val="0"/>
              <w:spacing w:afterLines="50" w:after="120" w:line="340" w:lineRule="atLeast"/>
              <w:jc w:val="both"/>
              <w:rPr>
                <w:rFonts w:ascii="SimSun" w:hAnsi="SimSun"/>
                <w:sz w:val="21"/>
                <w:szCs w:val="22"/>
              </w:rPr>
            </w:pPr>
            <w:r>
              <w:rPr>
                <w:rFonts w:ascii="SimSun" w:hAnsi="SimSun"/>
                <w:sz w:val="21"/>
                <w:szCs w:val="22"/>
              </w:rPr>
              <w:lastRenderedPageBreak/>
              <w:t>–</w:t>
            </w:r>
            <w:r w:rsidR="000726EA" w:rsidRPr="00F45735">
              <w:rPr>
                <w:rFonts w:ascii="SimSun" w:hAnsi="SimSun" w:cs="SimSun" w:hint="eastAsia"/>
                <w:sz w:val="21"/>
                <w:szCs w:val="22"/>
              </w:rPr>
              <w:t>让</w:t>
            </w:r>
            <w:r w:rsidR="000726EA" w:rsidRPr="00F45735">
              <w:rPr>
                <w:rFonts w:ascii="SimSun" w:hAnsi="SimSun"/>
                <w:sz w:val="21"/>
                <w:szCs w:val="22"/>
              </w:rPr>
              <w:t>IPO</w:t>
            </w:r>
            <w:r w:rsidR="000726EA" w:rsidRPr="00F45735">
              <w:rPr>
                <w:rFonts w:ascii="SimSun" w:hAnsi="SimSun" w:cs="SimSun" w:hint="eastAsia"/>
                <w:sz w:val="21"/>
                <w:szCs w:val="22"/>
              </w:rPr>
              <w:t>必须报告进展情况。</w:t>
            </w:r>
          </w:p>
          <w:p w:rsidR="00945458" w:rsidRDefault="00AD525E" w:rsidP="00AE21EF">
            <w:pPr>
              <w:adjustRightInd w:val="0"/>
              <w:spacing w:afterLines="50" w:after="120" w:line="340" w:lineRule="atLeast"/>
              <w:jc w:val="both"/>
              <w:rPr>
                <w:rFonts w:ascii="SimSun" w:hAnsi="SimSun"/>
                <w:sz w:val="21"/>
                <w:szCs w:val="22"/>
              </w:rPr>
            </w:pPr>
            <w:r>
              <w:rPr>
                <w:rFonts w:ascii="SimSun" w:hAnsi="SimSun"/>
                <w:sz w:val="21"/>
                <w:szCs w:val="22"/>
              </w:rPr>
              <w:t>–</w:t>
            </w:r>
            <w:r w:rsidR="000726EA" w:rsidRPr="00F45735">
              <w:rPr>
                <w:rFonts w:ascii="SimSun" w:hAnsi="SimSun" w:cs="SimSun" w:hint="eastAsia"/>
                <w:sz w:val="21"/>
                <w:szCs w:val="22"/>
              </w:rPr>
              <w:t>使该项目与</w:t>
            </w:r>
            <w:r w:rsidR="000726EA" w:rsidRPr="00F45735">
              <w:rPr>
                <w:rFonts w:ascii="SimSun" w:hAnsi="SimSun"/>
                <w:sz w:val="21"/>
                <w:szCs w:val="22"/>
              </w:rPr>
              <w:t>IMD</w:t>
            </w:r>
            <w:r w:rsidR="000726EA" w:rsidRPr="00F45735">
              <w:rPr>
                <w:rFonts w:ascii="SimSun" w:hAnsi="SimSun" w:cs="SimSun" w:hint="eastAsia"/>
                <w:sz w:val="21"/>
                <w:szCs w:val="22"/>
              </w:rPr>
              <w:t>的经常性技术支持活动分别开来。</w:t>
            </w:r>
          </w:p>
          <w:p w:rsidR="00945458" w:rsidRDefault="00AD525E" w:rsidP="00AE21EF">
            <w:pPr>
              <w:adjustRightInd w:val="0"/>
              <w:spacing w:afterLines="50" w:after="120" w:line="340" w:lineRule="atLeast"/>
              <w:jc w:val="both"/>
              <w:rPr>
                <w:rFonts w:ascii="SimSun" w:hAnsi="SimSun"/>
                <w:sz w:val="21"/>
                <w:szCs w:val="22"/>
              </w:rPr>
            </w:pPr>
            <w:r>
              <w:rPr>
                <w:rFonts w:ascii="SimSun" w:hAnsi="SimSun"/>
                <w:sz w:val="21"/>
                <w:szCs w:val="22"/>
              </w:rPr>
              <w:t>–</w:t>
            </w:r>
            <w:r w:rsidR="000726EA" w:rsidRPr="00F45735">
              <w:rPr>
                <w:rFonts w:ascii="SimSun" w:hAnsi="SimSun" w:cs="SimSun" w:hint="eastAsia"/>
                <w:sz w:val="21"/>
                <w:szCs w:val="22"/>
              </w:rPr>
              <w:t>简化针对外部供应商的采购程序。</w:t>
            </w:r>
          </w:p>
          <w:p w:rsidR="00945458" w:rsidRDefault="000726EA" w:rsidP="00AE21EF">
            <w:pPr>
              <w:adjustRightInd w:val="0"/>
              <w:spacing w:afterLines="50" w:after="120" w:line="340" w:lineRule="atLeast"/>
              <w:jc w:val="both"/>
              <w:rPr>
                <w:rFonts w:ascii="SimSun" w:hAnsi="SimSun"/>
                <w:sz w:val="21"/>
                <w:szCs w:val="22"/>
              </w:rPr>
            </w:pPr>
            <w:r w:rsidRPr="00F45735">
              <w:rPr>
                <w:rFonts w:ascii="SimSun" w:hAnsi="SimSun" w:hint="eastAsia"/>
                <w:sz w:val="21"/>
                <w:szCs w:val="22"/>
              </w:rPr>
              <w:t>(ii)要考虑的一个重要要素是，评估WIPO可能开展的新活动，需要通过可行性评估来确定。因此，WIPO应当考虑如何支持版权法</w:t>
            </w:r>
            <w:proofErr w:type="gramStart"/>
            <w:r w:rsidRPr="00F45735">
              <w:rPr>
                <w:rFonts w:ascii="SimSun" w:hAnsi="SimSun" w:hint="eastAsia"/>
                <w:sz w:val="21"/>
                <w:szCs w:val="22"/>
              </w:rPr>
              <w:t>司开展</w:t>
            </w:r>
            <w:proofErr w:type="gramEnd"/>
            <w:r w:rsidRPr="00F45735">
              <w:rPr>
                <w:rFonts w:ascii="SimSun" w:hAnsi="SimSun" w:hint="eastAsia"/>
                <w:sz w:val="21"/>
                <w:szCs w:val="22"/>
              </w:rPr>
              <w:t>该评估，如何为其提供资金开展新活动，包括外展服务和宣传活动。</w:t>
            </w:r>
          </w:p>
          <w:p w:rsidR="00945458" w:rsidRDefault="000726EA" w:rsidP="00AE21EF">
            <w:pPr>
              <w:adjustRightInd w:val="0"/>
              <w:spacing w:afterLines="50" w:after="120" w:line="340" w:lineRule="atLeast"/>
              <w:jc w:val="both"/>
              <w:rPr>
                <w:rFonts w:ascii="SimSun" w:hAnsi="SimSun"/>
                <w:sz w:val="21"/>
                <w:szCs w:val="22"/>
              </w:rPr>
            </w:pPr>
            <w:r w:rsidRPr="00F45735">
              <w:rPr>
                <w:rFonts w:ascii="SimSun" w:hAnsi="SimSun" w:hint="eastAsia"/>
                <w:sz w:val="21"/>
                <w:szCs w:val="22"/>
              </w:rPr>
              <w:t>(iii)为实现数字部分的可持续性，建议WIPO秘书处完成该项目的交付，具体如下：</w:t>
            </w:r>
          </w:p>
          <w:p w:rsidR="00945458" w:rsidRDefault="00AD525E" w:rsidP="00AE21EF">
            <w:pPr>
              <w:adjustRightInd w:val="0"/>
              <w:spacing w:afterLines="50" w:after="120" w:line="340" w:lineRule="atLeast"/>
              <w:jc w:val="both"/>
              <w:rPr>
                <w:rFonts w:ascii="SimSun" w:hAnsi="SimSun"/>
                <w:sz w:val="21"/>
                <w:szCs w:val="22"/>
              </w:rPr>
            </w:pPr>
            <w:r>
              <w:rPr>
                <w:rFonts w:ascii="SimSun" w:hAnsi="SimSun"/>
                <w:sz w:val="21"/>
                <w:szCs w:val="22"/>
              </w:rPr>
              <w:t>–</w:t>
            </w:r>
            <w:r w:rsidR="000726EA" w:rsidRPr="00F45735">
              <w:rPr>
                <w:rFonts w:ascii="SimSun" w:hAnsi="SimSun" w:cs="SimSun" w:hint="eastAsia"/>
                <w:sz w:val="21"/>
                <w:szCs w:val="22"/>
              </w:rPr>
              <w:t>找出资源，完成针对所有</w:t>
            </w:r>
            <w:r w:rsidR="000726EA" w:rsidRPr="00F45735">
              <w:rPr>
                <w:rFonts w:ascii="SimSun" w:hAnsi="SimSun"/>
                <w:sz w:val="21"/>
                <w:szCs w:val="22"/>
              </w:rPr>
              <w:t>16</w:t>
            </w:r>
            <w:r w:rsidR="000726EA" w:rsidRPr="00F45735">
              <w:rPr>
                <w:rFonts w:ascii="SimSun" w:hAnsi="SimSun" w:cs="SimSun" w:hint="eastAsia"/>
                <w:sz w:val="21"/>
                <w:szCs w:val="22"/>
              </w:rPr>
              <w:t>个参与</w:t>
            </w:r>
            <w:r w:rsidR="000726EA" w:rsidRPr="00F45735">
              <w:rPr>
                <w:rFonts w:ascii="SimSun" w:hAnsi="SimSun"/>
                <w:sz w:val="21"/>
                <w:szCs w:val="22"/>
              </w:rPr>
              <w:t>IPO</w:t>
            </w:r>
            <w:r w:rsidR="000726EA" w:rsidRPr="00F45735">
              <w:rPr>
                <w:rFonts w:ascii="SimSun" w:hAnsi="SimSun" w:cs="SimSun" w:hint="eastAsia"/>
                <w:sz w:val="21"/>
                <w:szCs w:val="22"/>
              </w:rPr>
              <w:t>的数字化工作。</w:t>
            </w:r>
          </w:p>
          <w:p w:rsidR="007113A3" w:rsidRPr="00F45735" w:rsidRDefault="00AD525E" w:rsidP="00AE21EF">
            <w:pPr>
              <w:adjustRightInd w:val="0"/>
              <w:spacing w:afterLines="50" w:after="120" w:line="340" w:lineRule="atLeast"/>
              <w:jc w:val="both"/>
              <w:rPr>
                <w:rFonts w:ascii="SimSun" w:hAnsi="SimSun"/>
                <w:sz w:val="21"/>
                <w:szCs w:val="22"/>
              </w:rPr>
            </w:pPr>
            <w:r>
              <w:rPr>
                <w:rFonts w:ascii="SimSun" w:hAnsi="SimSun"/>
                <w:sz w:val="21"/>
                <w:szCs w:val="22"/>
              </w:rPr>
              <w:t>–</w:t>
            </w:r>
            <w:r w:rsidR="000726EA" w:rsidRPr="00F45735">
              <w:rPr>
                <w:rFonts w:ascii="SimSun" w:hAnsi="SimSun" w:cs="SimSun" w:hint="eastAsia"/>
                <w:sz w:val="21"/>
                <w:szCs w:val="22"/>
              </w:rPr>
              <w:t>考虑可如何提供支持，确保对参与</w:t>
            </w:r>
            <w:r w:rsidR="000726EA" w:rsidRPr="00F45735">
              <w:rPr>
                <w:rFonts w:ascii="SimSun" w:hAnsi="SimSun"/>
                <w:sz w:val="21"/>
                <w:szCs w:val="22"/>
              </w:rPr>
              <w:t>IPO</w:t>
            </w:r>
            <w:r w:rsidR="000726EA" w:rsidRPr="00F45735">
              <w:rPr>
                <w:rFonts w:ascii="SimSun" w:hAnsi="SimSun" w:cs="SimSun" w:hint="eastAsia"/>
                <w:sz w:val="21"/>
                <w:szCs w:val="22"/>
              </w:rPr>
              <w:t>的所有新专利申请进行数字化，鼓励对商标注册和申请采取一种类似程序。</w:t>
            </w:r>
          </w:p>
        </w:tc>
      </w:tr>
    </w:tbl>
    <w:p w:rsidR="007113A3" w:rsidRPr="00F45735" w:rsidRDefault="000726EA" w:rsidP="00B72D40">
      <w:pPr>
        <w:pStyle w:val="10"/>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lastRenderedPageBreak/>
        <w:t>开发专利信息查询工具</w:t>
      </w:r>
    </w:p>
    <w:p w:rsidR="007113A3" w:rsidRPr="00F45735" w:rsidRDefault="000726EA" w:rsidP="00B72D40">
      <w:pPr>
        <w:keepNext/>
        <w:spacing w:afterLines="50" w:after="120" w:line="340" w:lineRule="atLeast"/>
        <w:rPr>
          <w:rFonts w:ascii="SimSun" w:hAnsi="SimSun"/>
          <w:sz w:val="21"/>
          <w:szCs w:val="22"/>
        </w:rPr>
      </w:pPr>
      <w:r w:rsidRPr="00F45735">
        <w:rPr>
          <w:rFonts w:ascii="SimSun" w:hAnsi="SimSun" w:hint="eastAsia"/>
          <w:sz w:val="21"/>
          <w:szCs w:val="22"/>
        </w:rPr>
        <w:t>DA_19_30_31_01——建议19、30、31</w:t>
      </w:r>
    </w:p>
    <w:tbl>
      <w:tblPr>
        <w:tblW w:w="14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5811"/>
        <w:gridCol w:w="5182"/>
      </w:tblGrid>
      <w:tr w:rsidR="007113A3" w:rsidRPr="00B72D40">
        <w:trPr>
          <w:tblHeader/>
        </w:trPr>
        <w:tc>
          <w:tcPr>
            <w:tcW w:w="3229"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182"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BC2AC1" w:rsidP="00AD525E">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w:t>
            </w:r>
            <w:r w:rsidR="000726EA" w:rsidRPr="00B72D40">
              <w:rPr>
                <w:rFonts w:ascii="SimSun" w:hAnsi="SimSun" w:hint="eastAsia"/>
                <w:b/>
                <w:sz w:val="21"/>
                <w:szCs w:val="22"/>
              </w:rPr>
              <w:t>的主要建议</w:t>
            </w:r>
          </w:p>
        </w:tc>
      </w:tr>
      <w:tr w:rsidR="007113A3" w:rsidRPr="00F45735">
        <w:tc>
          <w:tcPr>
            <w:tcW w:w="3229" w:type="dxa"/>
            <w:tcBorders>
              <w:top w:val="single" w:sz="4" w:space="0" w:color="auto"/>
              <w:left w:val="single" w:sz="4" w:space="0" w:color="auto"/>
              <w:bottom w:val="single" w:sz="4" w:space="0" w:color="auto"/>
              <w:right w:val="single" w:sz="4" w:space="0" w:color="auto"/>
            </w:tcBorders>
            <w:shd w:val="clear" w:color="auto" w:fill="auto"/>
          </w:tcPr>
          <w:p w:rsidR="007113A3" w:rsidRPr="00F45735" w:rsidRDefault="000726EA" w:rsidP="00AD525E">
            <w:pPr>
              <w:spacing w:afterLines="50" w:after="120" w:line="340" w:lineRule="atLeast"/>
              <w:jc w:val="both"/>
              <w:rPr>
                <w:rFonts w:ascii="SimSun" w:hAnsi="SimSun"/>
                <w:sz w:val="21"/>
                <w:szCs w:val="22"/>
              </w:rPr>
            </w:pPr>
            <w:r w:rsidRPr="00F45735">
              <w:rPr>
                <w:rFonts w:ascii="SimSun" w:hAnsi="SimSun" w:hint="eastAsia"/>
                <w:sz w:val="21"/>
                <w:szCs w:val="22"/>
              </w:rPr>
              <w:t>本项目旨在应要求向发展中国家和最不发达国家提供便于其使用特定技术的专利信息服务，以推进这些国家与其他政府间组织合</w:t>
            </w:r>
            <w:r w:rsidRPr="00F45735">
              <w:rPr>
                <w:rFonts w:ascii="SimSun" w:hAnsi="SimSun" w:hint="eastAsia"/>
                <w:sz w:val="21"/>
                <w:szCs w:val="22"/>
              </w:rPr>
              <w:lastRenderedPageBreak/>
              <w:t>作开展自主创新和研发。将着手草拟专利态势报告。报告将使用广泛的专利信息资源，并为选定技术领域的特定技术和相关知识产权提供分析；通过DVD或国际互联网电子辅导课程，培训使用和利用专利信息的方法；举办各种会议，包括讲习班和培训班，针对技术和创新支持中心的用户和工作人员进行培训。</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lastRenderedPageBreak/>
              <w:t>已完成10份专利态势报告</w:t>
            </w:r>
            <w:r w:rsidR="000A6C14">
              <w:rPr>
                <w:rFonts w:ascii="SimSun" w:hAnsi="SimSun" w:hint="eastAsia"/>
                <w:sz w:val="21"/>
                <w:szCs w:val="22"/>
              </w:rPr>
              <w:t>（</w:t>
            </w:r>
            <w:r w:rsidRPr="00F45735">
              <w:rPr>
                <w:rFonts w:ascii="SimSun" w:hAnsi="SimSun" w:hint="eastAsia"/>
                <w:sz w:val="21"/>
                <w:szCs w:val="22"/>
              </w:rPr>
              <w:t>PLR</w:t>
            </w:r>
            <w:r w:rsidR="00383DDB">
              <w:rPr>
                <w:rFonts w:ascii="SimSun" w:hAnsi="SimSun" w:hint="eastAsia"/>
                <w:sz w:val="21"/>
                <w:szCs w:val="22"/>
              </w:rPr>
              <w:t>）</w:t>
            </w:r>
            <w:r w:rsidRPr="00F45735">
              <w:rPr>
                <w:rFonts w:ascii="SimSun" w:hAnsi="SimSun" w:hint="eastAsia"/>
                <w:sz w:val="21"/>
                <w:szCs w:val="22"/>
              </w:rPr>
              <w:t>，分别涉及疫苗、阿扎那韦、利托那韦、太阳能炊具、太阳能制冷、海水淡化、水质净化、被忽视疾病和耐盐性领域。</w:t>
            </w:r>
          </w:p>
          <w:p w:rsidR="00945458" w:rsidRDefault="000726EA" w:rsidP="001E6C0D">
            <w:pPr>
              <w:spacing w:afterLines="50" w:after="120" w:line="340" w:lineRule="atLeast"/>
              <w:jc w:val="both"/>
              <w:rPr>
                <w:rFonts w:ascii="SimSun" w:hAnsi="SimSun"/>
                <w:sz w:val="21"/>
                <w:szCs w:val="22"/>
                <w:u w:val="single"/>
              </w:rPr>
            </w:pPr>
            <w:r w:rsidRPr="00F45735">
              <w:rPr>
                <w:rFonts w:ascii="SimSun" w:hAnsi="SimSun" w:hint="eastAsia"/>
                <w:sz w:val="21"/>
                <w:szCs w:val="22"/>
                <w:u w:val="single"/>
              </w:rPr>
              <w:lastRenderedPageBreak/>
              <w:t>电子教程</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有关使用和利用专利信息的互动式电子教程于2012年11月正式投入使用。</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专利态势报告，见：</w:t>
            </w:r>
          </w:p>
          <w:p w:rsidR="00945458" w:rsidRDefault="000726EA" w:rsidP="001E6C0D">
            <w:pPr>
              <w:spacing w:afterLines="50" w:after="120" w:line="340" w:lineRule="atLeast"/>
              <w:jc w:val="both"/>
              <w:rPr>
                <w:rFonts w:ascii="SimSun" w:hAnsi="SimSun"/>
                <w:sz w:val="21"/>
                <w:szCs w:val="22"/>
              </w:rPr>
            </w:pPr>
            <w:r w:rsidRPr="00F45735">
              <w:rPr>
                <w:rFonts w:ascii="SimSun" w:hAnsi="SimSun"/>
                <w:sz w:val="21"/>
                <w:szCs w:val="22"/>
              </w:rPr>
              <w:t>http://www.wipo.int/patentscope/en/programs/patent_landscapes/index.html</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lang w:val="fr-CH"/>
              </w:rPr>
              <w:t>电子教程</w:t>
            </w:r>
            <w:r w:rsidRPr="00F45735">
              <w:rPr>
                <w:rFonts w:ascii="SimSun" w:hAnsi="SimSun" w:hint="eastAsia"/>
                <w:sz w:val="21"/>
                <w:szCs w:val="22"/>
              </w:rPr>
              <w:t>，</w:t>
            </w:r>
            <w:r w:rsidRPr="00F45735">
              <w:rPr>
                <w:rFonts w:ascii="SimSun" w:hAnsi="SimSun" w:hint="eastAsia"/>
                <w:sz w:val="21"/>
                <w:szCs w:val="22"/>
                <w:lang w:val="fr-CH"/>
              </w:rPr>
              <w:t>见</w:t>
            </w:r>
            <w:r w:rsidRPr="00F45735">
              <w:rPr>
                <w:rFonts w:ascii="SimSun" w:hAnsi="SimSun" w:hint="eastAsia"/>
                <w:sz w:val="21"/>
                <w:szCs w:val="22"/>
              </w:rPr>
              <w:t>：</w:t>
            </w:r>
          </w:p>
          <w:p w:rsidR="00945458" w:rsidRDefault="000726EA" w:rsidP="001E6C0D">
            <w:pPr>
              <w:spacing w:afterLines="50" w:after="120" w:line="340" w:lineRule="atLeast"/>
              <w:jc w:val="both"/>
              <w:rPr>
                <w:rFonts w:ascii="SimSun" w:hAnsi="SimSun"/>
                <w:sz w:val="21"/>
                <w:szCs w:val="22"/>
              </w:rPr>
            </w:pPr>
            <w:r w:rsidRPr="00F45735">
              <w:rPr>
                <w:rFonts w:ascii="SimSun" w:hAnsi="SimSun"/>
                <w:sz w:val="21"/>
                <w:szCs w:val="22"/>
              </w:rPr>
              <w:t>http://www.wipo.int/tisc/en/etutorial.html</w:t>
            </w:r>
          </w:p>
          <w:p w:rsidR="007113A3" w:rsidRPr="00F45735"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审评报告已呈交给委员会第十届会议</w:t>
            </w:r>
            <w:r w:rsidR="000A6C14">
              <w:rPr>
                <w:rFonts w:ascii="SimSun" w:hAnsi="SimSun" w:hint="eastAsia"/>
                <w:sz w:val="21"/>
                <w:szCs w:val="22"/>
              </w:rPr>
              <w:t>（</w:t>
            </w:r>
            <w:r w:rsidRPr="00F45735">
              <w:rPr>
                <w:rFonts w:ascii="SimSun" w:hAnsi="SimSun" w:hint="eastAsia"/>
                <w:sz w:val="21"/>
                <w:szCs w:val="22"/>
              </w:rPr>
              <w:t>CDIP/10/6</w:t>
            </w:r>
            <w:r w:rsidR="00383DDB">
              <w:rPr>
                <w:rFonts w:ascii="SimSun" w:hAnsi="SimSun" w:hint="eastAsia"/>
                <w:sz w:val="21"/>
                <w:szCs w:val="22"/>
              </w:rPr>
              <w:t>）</w:t>
            </w:r>
            <w:r w:rsidRPr="00F45735">
              <w:rPr>
                <w:rFonts w:ascii="SimSun" w:hAnsi="SimSun" w:hint="eastAsia"/>
                <w:sz w:val="21"/>
                <w:szCs w:val="22"/>
              </w:rPr>
              <w:t>，见：</w:t>
            </w:r>
          </w:p>
          <w:p w:rsidR="007113A3" w:rsidRPr="00F45735" w:rsidRDefault="000726EA" w:rsidP="00AD525E">
            <w:pPr>
              <w:spacing w:afterLines="50" w:after="120" w:line="340" w:lineRule="atLeast"/>
              <w:jc w:val="both"/>
              <w:rPr>
                <w:rFonts w:ascii="SimSun" w:hAnsi="SimSun"/>
                <w:sz w:val="21"/>
                <w:szCs w:val="22"/>
              </w:rPr>
            </w:pPr>
            <w:r w:rsidRPr="00F45735">
              <w:rPr>
                <w:rFonts w:ascii="SimSun" w:hAnsi="SimSun"/>
                <w:sz w:val="21"/>
                <w:szCs w:val="22"/>
              </w:rPr>
              <w:t>h</w:t>
            </w:r>
            <w:r w:rsidRPr="00110CF4">
              <w:rPr>
                <w:rFonts w:ascii="SimSun" w:hAnsi="SimSun"/>
                <w:sz w:val="21"/>
                <w:szCs w:val="22"/>
              </w:rPr>
              <w:t>ttp://www.wipo.int/meetings/en/doc_details.jsp?doc_id=217682</w:t>
            </w:r>
          </w:p>
        </w:tc>
        <w:tc>
          <w:tcPr>
            <w:tcW w:w="5182" w:type="dxa"/>
            <w:tcBorders>
              <w:top w:val="single" w:sz="4" w:space="0" w:color="auto"/>
              <w:left w:val="single" w:sz="4" w:space="0" w:color="auto"/>
              <w:bottom w:val="single" w:sz="4" w:space="0" w:color="auto"/>
              <w:right w:val="single" w:sz="4" w:space="0" w:color="auto"/>
            </w:tcBorders>
            <w:shd w:val="clear" w:color="auto" w:fill="auto"/>
          </w:tcPr>
          <w:p w:rsidR="00945458" w:rsidRDefault="000726EA" w:rsidP="001E6C0D">
            <w:pPr>
              <w:spacing w:afterLines="50" w:after="120" w:line="340" w:lineRule="atLeast"/>
              <w:jc w:val="both"/>
              <w:rPr>
                <w:rFonts w:ascii="SimSun" w:hAnsi="SimSun"/>
                <w:sz w:val="21"/>
                <w:szCs w:val="22"/>
                <w:lang w:val="en-GB"/>
              </w:rPr>
            </w:pPr>
            <w:r w:rsidRPr="00F45735">
              <w:rPr>
                <w:rFonts w:ascii="SimSun" w:hAnsi="SimSun" w:hint="eastAsia"/>
                <w:sz w:val="21"/>
                <w:szCs w:val="22"/>
              </w:rPr>
              <w:lastRenderedPageBreak/>
              <w:t>(i)</w:t>
            </w:r>
            <w:r w:rsidRPr="00F45735">
              <w:rPr>
                <w:rFonts w:ascii="SimSun" w:hAnsi="SimSun" w:hint="eastAsia"/>
                <w:sz w:val="21"/>
                <w:szCs w:val="22"/>
                <w:lang w:val="en-GB"/>
              </w:rPr>
              <w:t>项目期限应根据所需时间的合理估计来确定。</w:t>
            </w:r>
          </w:p>
          <w:p w:rsidR="00945458" w:rsidRDefault="000726EA" w:rsidP="001E6C0D">
            <w:pPr>
              <w:spacing w:afterLines="50" w:after="120" w:line="340" w:lineRule="atLeast"/>
              <w:jc w:val="both"/>
              <w:rPr>
                <w:rFonts w:ascii="SimSun" w:hAnsi="SimSun"/>
                <w:sz w:val="21"/>
                <w:szCs w:val="22"/>
                <w:lang w:val="en-GB"/>
              </w:rPr>
            </w:pPr>
            <w:r w:rsidRPr="00F45735">
              <w:rPr>
                <w:rFonts w:ascii="SimSun" w:hAnsi="SimSun" w:hint="eastAsia"/>
                <w:sz w:val="21"/>
                <w:szCs w:val="22"/>
              </w:rPr>
              <w:t>(ii)</w:t>
            </w:r>
            <w:r w:rsidRPr="00F45735">
              <w:rPr>
                <w:rFonts w:ascii="SimSun" w:hAnsi="SimSun" w:hint="eastAsia"/>
                <w:sz w:val="21"/>
                <w:szCs w:val="22"/>
                <w:lang w:val="en-GB"/>
              </w:rPr>
              <w:t>根据长远的变化，调整项目可客观验证的指标。</w:t>
            </w:r>
          </w:p>
          <w:p w:rsidR="00945458" w:rsidRDefault="000726EA" w:rsidP="001E6C0D">
            <w:pPr>
              <w:spacing w:afterLines="50" w:after="120" w:line="340" w:lineRule="atLeast"/>
              <w:jc w:val="both"/>
              <w:rPr>
                <w:rFonts w:ascii="SimSun" w:hAnsi="SimSun"/>
                <w:sz w:val="21"/>
                <w:szCs w:val="22"/>
                <w:lang w:val="en-GB"/>
              </w:rPr>
            </w:pPr>
            <w:r w:rsidRPr="00F45735">
              <w:rPr>
                <w:rFonts w:ascii="SimSun" w:hAnsi="SimSun" w:hint="eastAsia"/>
                <w:sz w:val="21"/>
                <w:szCs w:val="22"/>
              </w:rPr>
              <w:t>(iii)</w:t>
            </w:r>
            <w:r w:rsidRPr="00F45735">
              <w:rPr>
                <w:rFonts w:ascii="SimSun" w:hAnsi="SimSun" w:hint="eastAsia"/>
                <w:sz w:val="21"/>
                <w:szCs w:val="22"/>
                <w:lang w:val="en-GB"/>
              </w:rPr>
              <w:t>将监测和/或自我评估项目结果纳入预算。</w:t>
            </w:r>
          </w:p>
          <w:p w:rsidR="00945458" w:rsidRDefault="000726EA" w:rsidP="001E6C0D">
            <w:pPr>
              <w:spacing w:afterLines="50" w:after="120" w:line="340" w:lineRule="atLeast"/>
              <w:jc w:val="both"/>
              <w:rPr>
                <w:rFonts w:ascii="SimSun" w:hAnsi="SimSun"/>
                <w:sz w:val="21"/>
                <w:szCs w:val="22"/>
                <w:lang w:val="en-GB"/>
              </w:rPr>
            </w:pPr>
            <w:r w:rsidRPr="00F45735">
              <w:rPr>
                <w:rFonts w:ascii="SimSun" w:hAnsi="SimSun" w:hint="eastAsia"/>
                <w:sz w:val="21"/>
                <w:szCs w:val="22"/>
              </w:rPr>
              <w:lastRenderedPageBreak/>
              <w:t>(iv)</w:t>
            </w:r>
            <w:r w:rsidRPr="00F45735">
              <w:rPr>
                <w:rFonts w:ascii="SimSun" w:hAnsi="SimSun" w:hint="eastAsia"/>
                <w:sz w:val="21"/>
                <w:szCs w:val="22"/>
                <w:lang w:val="en-GB"/>
              </w:rPr>
              <w:t>在项目文件中纳入以结果为导向的预算，按每项预期成果的预算基准以及项目管理成本分配费用。</w:t>
            </w:r>
          </w:p>
          <w:p w:rsidR="00945458" w:rsidRDefault="000726EA" w:rsidP="001E6C0D">
            <w:pPr>
              <w:spacing w:afterLines="50" w:after="120" w:line="340" w:lineRule="atLeast"/>
              <w:jc w:val="both"/>
              <w:rPr>
                <w:rFonts w:ascii="SimSun" w:hAnsi="SimSun"/>
                <w:sz w:val="21"/>
                <w:szCs w:val="22"/>
                <w:lang w:val="en-GB"/>
              </w:rPr>
            </w:pPr>
            <w:r w:rsidRPr="00F45735">
              <w:rPr>
                <w:rFonts w:ascii="SimSun" w:hAnsi="SimSun" w:hint="eastAsia"/>
                <w:sz w:val="21"/>
                <w:szCs w:val="22"/>
              </w:rPr>
              <w:t>(v)</w:t>
            </w:r>
            <w:r w:rsidRPr="00F45735">
              <w:rPr>
                <w:rFonts w:ascii="SimSun" w:hAnsi="SimSun" w:hint="eastAsia"/>
                <w:sz w:val="21"/>
                <w:szCs w:val="22"/>
                <w:lang w:val="en-GB"/>
              </w:rPr>
              <w:t>应当根据潜在负面影响程度对风险进行评级。</w:t>
            </w:r>
          </w:p>
          <w:p w:rsidR="00945458" w:rsidRDefault="000726EA" w:rsidP="001E6C0D">
            <w:pPr>
              <w:spacing w:afterLines="50" w:after="120" w:line="340" w:lineRule="atLeast"/>
              <w:jc w:val="both"/>
              <w:rPr>
                <w:rFonts w:ascii="SimSun" w:hAnsi="SimSun"/>
                <w:sz w:val="21"/>
                <w:szCs w:val="22"/>
                <w:lang w:val="en-GB"/>
              </w:rPr>
            </w:pPr>
            <w:r w:rsidRPr="00F45735">
              <w:rPr>
                <w:rFonts w:ascii="SimSun" w:hAnsi="SimSun" w:hint="eastAsia"/>
                <w:sz w:val="21"/>
                <w:szCs w:val="22"/>
              </w:rPr>
              <w:t>(vi)</w:t>
            </w:r>
            <w:r w:rsidRPr="00F45735">
              <w:rPr>
                <w:rFonts w:ascii="SimSun" w:hAnsi="SimSun" w:hint="eastAsia"/>
                <w:sz w:val="21"/>
                <w:szCs w:val="22"/>
                <w:lang w:val="en-GB"/>
              </w:rPr>
              <w:t>项目文件应包括假设</w:t>
            </w:r>
            <w:r w:rsidR="000A6C14">
              <w:rPr>
                <w:rFonts w:ascii="SimSun" w:hAnsi="SimSun" w:hint="eastAsia"/>
                <w:sz w:val="21"/>
                <w:szCs w:val="22"/>
                <w:lang w:val="en-GB"/>
              </w:rPr>
              <w:t>（</w:t>
            </w:r>
            <w:r w:rsidRPr="00F45735">
              <w:rPr>
                <w:rFonts w:ascii="SimSun" w:hAnsi="SimSun" w:hint="eastAsia"/>
                <w:sz w:val="21"/>
                <w:szCs w:val="22"/>
                <w:lang w:val="en-GB"/>
              </w:rPr>
              <w:t>实现目标所需具备的外部条件</w:t>
            </w:r>
            <w:r w:rsidR="00383DDB">
              <w:rPr>
                <w:rFonts w:ascii="SimSun" w:hAnsi="SimSun" w:hint="eastAsia"/>
                <w:sz w:val="21"/>
                <w:szCs w:val="22"/>
                <w:lang w:val="en-GB"/>
              </w:rPr>
              <w:t>）</w:t>
            </w:r>
            <w:r w:rsidRPr="00F45735">
              <w:rPr>
                <w:rFonts w:ascii="SimSun" w:hAnsi="SimSun" w:hint="eastAsia"/>
                <w:sz w:val="21"/>
                <w:szCs w:val="22"/>
                <w:lang w:val="en-GB"/>
              </w:rPr>
              <w:t>。</w:t>
            </w:r>
          </w:p>
          <w:p w:rsidR="007113A3" w:rsidRPr="00F45735" w:rsidRDefault="000726EA" w:rsidP="001E6C0D">
            <w:pPr>
              <w:spacing w:afterLines="50" w:after="120" w:line="340" w:lineRule="atLeast"/>
              <w:jc w:val="both"/>
              <w:rPr>
                <w:rFonts w:ascii="SimSun" w:hAnsi="SimSun"/>
                <w:sz w:val="21"/>
                <w:szCs w:val="22"/>
                <w:lang w:val="en-GB"/>
              </w:rPr>
            </w:pPr>
            <w:r w:rsidRPr="00F45735">
              <w:rPr>
                <w:rFonts w:ascii="SimSun" w:hAnsi="SimSun" w:hint="eastAsia"/>
                <w:sz w:val="21"/>
                <w:szCs w:val="22"/>
              </w:rPr>
              <w:t>(vii)</w:t>
            </w:r>
            <w:r w:rsidRPr="00F45735">
              <w:rPr>
                <w:rFonts w:ascii="SimSun" w:hAnsi="SimSun" w:hint="eastAsia"/>
                <w:sz w:val="21"/>
                <w:szCs w:val="22"/>
                <w:lang w:val="en-GB"/>
              </w:rPr>
              <w:t>应明确在WIPO和其他的组织内进行的协调</w:t>
            </w:r>
            <w:r w:rsidR="000A6C14">
              <w:rPr>
                <w:rFonts w:ascii="SimSun" w:hAnsi="SimSun" w:hint="eastAsia"/>
                <w:sz w:val="21"/>
                <w:szCs w:val="22"/>
                <w:lang w:val="en-GB"/>
              </w:rPr>
              <w:t>（</w:t>
            </w:r>
            <w:r w:rsidRPr="00F45735">
              <w:rPr>
                <w:rFonts w:ascii="SimSun" w:hAnsi="SimSun" w:hint="eastAsia"/>
                <w:sz w:val="21"/>
                <w:szCs w:val="22"/>
                <w:lang w:val="en-GB"/>
              </w:rPr>
              <w:t>解释要采取哪些具体的联合行动以及谁来负责</w:t>
            </w:r>
            <w:r w:rsidR="00383DDB">
              <w:rPr>
                <w:rFonts w:ascii="SimSun" w:hAnsi="SimSun" w:hint="eastAsia"/>
                <w:sz w:val="21"/>
                <w:szCs w:val="22"/>
                <w:lang w:val="en-GB"/>
              </w:rPr>
              <w:t>）</w:t>
            </w:r>
            <w:r w:rsidRPr="00F45735">
              <w:rPr>
                <w:rFonts w:ascii="SimSun" w:hAnsi="SimSun" w:hint="eastAsia"/>
                <w:sz w:val="21"/>
                <w:szCs w:val="22"/>
                <w:lang w:val="en-GB"/>
              </w:rPr>
              <w:t>。</w:t>
            </w:r>
          </w:p>
          <w:p w:rsidR="00945458" w:rsidRDefault="000726EA" w:rsidP="001E6C0D">
            <w:pPr>
              <w:spacing w:afterLines="50" w:after="120" w:line="340" w:lineRule="atLeast"/>
              <w:jc w:val="both"/>
              <w:rPr>
                <w:rFonts w:ascii="SimSun" w:hAnsi="SimSun"/>
                <w:sz w:val="21"/>
                <w:szCs w:val="22"/>
                <w:lang w:val="en-GB"/>
              </w:rPr>
            </w:pPr>
            <w:r w:rsidRPr="00F45735">
              <w:rPr>
                <w:rFonts w:ascii="SimSun" w:hAnsi="SimSun" w:hint="eastAsia"/>
                <w:sz w:val="21"/>
                <w:szCs w:val="22"/>
              </w:rPr>
              <w:t>(viii)</w:t>
            </w:r>
            <w:r w:rsidRPr="00F45735">
              <w:rPr>
                <w:rFonts w:ascii="SimSun" w:hAnsi="SimSun" w:hint="eastAsia"/>
                <w:sz w:val="21"/>
                <w:szCs w:val="22"/>
                <w:lang w:val="en-GB"/>
              </w:rPr>
              <w:t>对项目进展中的相关性、效率以及可持续性的可能性定期自我评估。</w:t>
            </w:r>
          </w:p>
          <w:p w:rsidR="007113A3" w:rsidRPr="00F45735" w:rsidRDefault="000726EA" w:rsidP="00AD525E">
            <w:pPr>
              <w:spacing w:afterLines="50" w:after="120" w:line="340" w:lineRule="atLeast"/>
              <w:jc w:val="both"/>
              <w:rPr>
                <w:rFonts w:ascii="SimSun" w:hAnsi="SimSun"/>
                <w:sz w:val="21"/>
                <w:szCs w:val="22"/>
              </w:rPr>
            </w:pPr>
            <w:r w:rsidRPr="00F45735">
              <w:rPr>
                <w:rFonts w:ascii="SimSun" w:hAnsi="SimSun" w:hint="eastAsia"/>
                <w:sz w:val="21"/>
                <w:szCs w:val="22"/>
              </w:rPr>
              <w:t>(ix)</w:t>
            </w:r>
            <w:r w:rsidRPr="00F45735">
              <w:rPr>
                <w:rFonts w:ascii="SimSun" w:hAnsi="SimSun" w:hint="eastAsia"/>
                <w:sz w:val="21"/>
                <w:szCs w:val="22"/>
                <w:lang w:val="en-GB"/>
              </w:rPr>
              <w:t>财务报告应把各项开支和预算项目挂钩，并按各项</w:t>
            </w:r>
            <w:proofErr w:type="gramStart"/>
            <w:r w:rsidRPr="00F45735">
              <w:rPr>
                <w:rFonts w:ascii="SimSun" w:hAnsi="SimSun" w:hint="eastAsia"/>
                <w:sz w:val="21"/>
                <w:szCs w:val="22"/>
                <w:lang w:val="en-GB"/>
              </w:rPr>
              <w:t>目成果</w:t>
            </w:r>
            <w:proofErr w:type="gramEnd"/>
            <w:r w:rsidRPr="00F45735">
              <w:rPr>
                <w:rFonts w:ascii="SimSun" w:hAnsi="SimSun" w:hint="eastAsia"/>
                <w:sz w:val="21"/>
                <w:szCs w:val="22"/>
                <w:lang w:val="en-GB"/>
              </w:rPr>
              <w:t>及项目管理成本进行分配。</w:t>
            </w:r>
          </w:p>
        </w:tc>
      </w:tr>
    </w:tbl>
    <w:p w:rsidR="007113A3" w:rsidRPr="00F45735" w:rsidRDefault="000726EA" w:rsidP="00B72D40">
      <w:pPr>
        <w:pStyle w:val="10"/>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lastRenderedPageBreak/>
        <w:t>开发专利信息查询工具</w:t>
      </w:r>
      <w:r w:rsidRPr="00363EA1">
        <w:rPr>
          <w:rFonts w:ascii="SimSun" w:eastAsia="SimSun" w:hAnsi="SimSun" w:cs="Calibri"/>
          <w:sz w:val="21"/>
          <w:lang w:eastAsia="zh-CN"/>
        </w:rPr>
        <w:t>——</w:t>
      </w:r>
      <w:r w:rsidRPr="00F45735">
        <w:rPr>
          <w:rFonts w:ascii="SimSun" w:eastAsia="SimSun" w:hAnsi="SimSun" w:cs="SimSun" w:hint="eastAsia"/>
          <w:sz w:val="21"/>
          <w:lang w:eastAsia="zh-CN"/>
        </w:rPr>
        <w:t>第二阶段</w:t>
      </w:r>
    </w:p>
    <w:p w:rsidR="007113A3" w:rsidRPr="00F45735" w:rsidRDefault="000726EA" w:rsidP="00B72D40">
      <w:pPr>
        <w:keepNext/>
        <w:spacing w:afterLines="50" w:after="120" w:line="340" w:lineRule="atLeast"/>
        <w:rPr>
          <w:rFonts w:ascii="SimSun" w:hAnsi="SimSun"/>
          <w:sz w:val="21"/>
          <w:szCs w:val="22"/>
        </w:rPr>
      </w:pPr>
      <w:r w:rsidRPr="00F45735">
        <w:rPr>
          <w:rFonts w:ascii="SimSun" w:hAnsi="SimSun" w:hint="eastAsia"/>
          <w:sz w:val="21"/>
          <w:szCs w:val="22"/>
        </w:rPr>
        <w:t>DA_19_30_31_02——建议19、30、31</w:t>
      </w:r>
    </w:p>
    <w:tbl>
      <w:tblPr>
        <w:tblW w:w="14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5655"/>
        <w:gridCol w:w="5339"/>
      </w:tblGrid>
      <w:tr w:rsidR="007113A3" w:rsidRPr="00B72D40">
        <w:tc>
          <w:tcPr>
            <w:tcW w:w="3228"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655"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339"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BC2AC1"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w:t>
            </w:r>
            <w:r w:rsidR="000726EA" w:rsidRPr="00B72D40">
              <w:rPr>
                <w:rFonts w:ascii="SimSun" w:hAnsi="SimSun" w:hint="eastAsia"/>
                <w:b/>
                <w:sz w:val="21"/>
                <w:szCs w:val="22"/>
              </w:rPr>
              <w:t>的主要建议</w:t>
            </w:r>
          </w:p>
        </w:tc>
      </w:tr>
      <w:tr w:rsidR="007113A3" w:rsidRPr="00F45735">
        <w:tc>
          <w:tcPr>
            <w:tcW w:w="3228" w:type="dxa"/>
            <w:shd w:val="clear" w:color="auto" w:fill="auto"/>
          </w:tcPr>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本项目旨在应要求向发展中国家和最不发达国家提供便于其使用特定技术的专利信息服务，以推进这些国家与其他政府间组织合作开展自主创新和研发。</w:t>
            </w:r>
          </w:p>
          <w:p w:rsidR="007113A3" w:rsidRPr="00F45735" w:rsidRDefault="000726EA" w:rsidP="00AD525E">
            <w:pPr>
              <w:spacing w:afterLines="50" w:after="120" w:line="340" w:lineRule="atLeast"/>
              <w:jc w:val="both"/>
              <w:rPr>
                <w:rFonts w:ascii="SimSun" w:hAnsi="SimSun"/>
                <w:sz w:val="21"/>
                <w:szCs w:val="22"/>
              </w:rPr>
            </w:pPr>
            <w:r w:rsidRPr="00F45735">
              <w:rPr>
                <w:rFonts w:ascii="SimSun" w:hAnsi="SimSun" w:hint="eastAsia"/>
                <w:sz w:val="21"/>
                <w:szCs w:val="22"/>
              </w:rPr>
              <w:t>项目第二阶段旨在继续编写有关</w:t>
            </w:r>
            <w:r w:rsidRPr="00F45735">
              <w:rPr>
                <w:rFonts w:ascii="SimSun" w:hAnsi="SimSun" w:hint="eastAsia"/>
                <w:sz w:val="21"/>
                <w:szCs w:val="22"/>
              </w:rPr>
              <w:lastRenderedPageBreak/>
              <w:t>第一阶段所确认各领域的新专利态势报告；加强传播和能力建设活动，尤其是组织专利分析问题区域会议，争取为编写专利态势报告制定方法指南，并让知识产权局和本领域各种机构之间交流最佳做法。</w:t>
            </w:r>
          </w:p>
        </w:tc>
        <w:tc>
          <w:tcPr>
            <w:tcW w:w="5655" w:type="dxa"/>
            <w:shd w:val="clear" w:color="auto" w:fill="auto"/>
          </w:tcPr>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lastRenderedPageBreak/>
              <w:t>完成了六份新的专利态势报告，并与三个新合作伙伴开展了合作。在网站上增加了51份新的外部专利态势报告。</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去年，在巴西里约热内卢和菲律宾马尼拉举办了两次专利分析区域讲习班。</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专利态势报告编写方法指南由外部专家编拟，WIPO进行审查并提出意见，同时考虑了在两次地区讲习班上知识产权</w:t>
            </w:r>
            <w:r w:rsidRPr="00F45735">
              <w:rPr>
                <w:rFonts w:ascii="SimSun" w:hAnsi="SimSun" w:hint="eastAsia"/>
                <w:sz w:val="21"/>
                <w:szCs w:val="22"/>
              </w:rPr>
              <w:lastRenderedPageBreak/>
              <w:t>局和参与者提出的反馈意见。</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专利态势报告，见：</w:t>
            </w:r>
          </w:p>
          <w:p w:rsidR="00945458" w:rsidRDefault="000726EA" w:rsidP="001E6C0D">
            <w:pPr>
              <w:spacing w:afterLines="50" w:after="120" w:line="340" w:lineRule="atLeast"/>
              <w:jc w:val="both"/>
              <w:rPr>
                <w:rFonts w:ascii="SimSun" w:hAnsi="SimSun"/>
                <w:sz w:val="21"/>
                <w:szCs w:val="22"/>
              </w:rPr>
            </w:pPr>
            <w:r w:rsidRPr="00F45735">
              <w:rPr>
                <w:rFonts w:ascii="SimSun" w:hAnsi="SimSun"/>
                <w:sz w:val="21"/>
                <w:szCs w:val="22"/>
              </w:rPr>
              <w:t>http://www.wipo.int/patentscope/en/programs/patent_landscapes/index.html</w:t>
            </w:r>
          </w:p>
          <w:p w:rsidR="007113A3" w:rsidRPr="00F45735"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lang w:val="fr-CH"/>
              </w:rPr>
              <w:t>电子教程</w:t>
            </w:r>
            <w:r w:rsidRPr="00F45735">
              <w:rPr>
                <w:rFonts w:ascii="SimSun" w:hAnsi="SimSun" w:hint="eastAsia"/>
                <w:sz w:val="21"/>
                <w:szCs w:val="22"/>
              </w:rPr>
              <w:t>，</w:t>
            </w:r>
            <w:r w:rsidRPr="00F45735">
              <w:rPr>
                <w:rFonts w:ascii="SimSun" w:hAnsi="SimSun" w:hint="eastAsia"/>
                <w:sz w:val="21"/>
                <w:szCs w:val="22"/>
                <w:lang w:val="fr-CH"/>
              </w:rPr>
              <w:t>见</w:t>
            </w:r>
            <w:r w:rsidRPr="00F45735">
              <w:rPr>
                <w:rFonts w:ascii="SimSun" w:hAnsi="SimSun" w:hint="eastAsia"/>
                <w:sz w:val="21"/>
                <w:szCs w:val="22"/>
              </w:rPr>
              <w:t>：</w:t>
            </w:r>
          </w:p>
          <w:p w:rsidR="00945458" w:rsidRDefault="000726EA" w:rsidP="001E6C0D">
            <w:pPr>
              <w:spacing w:afterLines="50" w:after="120" w:line="340" w:lineRule="atLeast"/>
              <w:jc w:val="both"/>
              <w:rPr>
                <w:rFonts w:ascii="SimSun" w:hAnsi="SimSun"/>
                <w:sz w:val="21"/>
                <w:szCs w:val="22"/>
              </w:rPr>
            </w:pPr>
            <w:r w:rsidRPr="00F45735">
              <w:rPr>
                <w:rFonts w:ascii="SimSun" w:hAnsi="SimSun"/>
                <w:sz w:val="21"/>
                <w:szCs w:val="22"/>
              </w:rPr>
              <w:t>http://www.wipo.int/tisc/en/etutorial.html</w:t>
            </w:r>
          </w:p>
          <w:p w:rsidR="00945458"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关于里</w:t>
            </w:r>
            <w:proofErr w:type="gramStart"/>
            <w:r w:rsidRPr="00F45735">
              <w:rPr>
                <w:rFonts w:ascii="SimSun" w:hAnsi="SimSun" w:hint="eastAsia"/>
                <w:sz w:val="21"/>
                <w:szCs w:val="22"/>
              </w:rPr>
              <w:t>约专利</w:t>
            </w:r>
            <w:proofErr w:type="gramEnd"/>
            <w:r w:rsidRPr="00F45735">
              <w:rPr>
                <w:rFonts w:ascii="SimSun" w:hAnsi="SimSun" w:hint="eastAsia"/>
                <w:sz w:val="21"/>
                <w:szCs w:val="22"/>
              </w:rPr>
              <w:t>分析区域讲习班，文件见：http://www.wipo.int/meetings/en/details.jsp?meeting_id=30167</w:t>
            </w:r>
          </w:p>
          <w:p w:rsidR="007113A3" w:rsidRPr="00F45735"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关于马尼拉专利分析区域讲习班，文件见：http://www.wipo.int/meetings/en/details.jsp?meeting_id=31543</w:t>
            </w:r>
          </w:p>
        </w:tc>
        <w:tc>
          <w:tcPr>
            <w:tcW w:w="5339" w:type="dxa"/>
            <w:shd w:val="clear" w:color="auto" w:fill="auto"/>
          </w:tcPr>
          <w:p w:rsidR="007113A3" w:rsidRPr="00F45735" w:rsidRDefault="000726EA" w:rsidP="001E6C0D">
            <w:pPr>
              <w:spacing w:afterLines="50" w:after="120" w:line="340" w:lineRule="atLeast"/>
              <w:jc w:val="both"/>
              <w:rPr>
                <w:rFonts w:ascii="SimSun" w:hAnsi="SimSun"/>
                <w:sz w:val="21"/>
                <w:szCs w:val="22"/>
                <w:lang w:val="en-AU"/>
              </w:rPr>
            </w:pPr>
            <w:r w:rsidRPr="00F45735">
              <w:rPr>
                <w:rFonts w:ascii="SimSun" w:hAnsi="SimSun" w:hint="eastAsia"/>
                <w:sz w:val="21"/>
                <w:szCs w:val="22"/>
              </w:rPr>
              <w:lastRenderedPageBreak/>
              <w:t>(i)</w:t>
            </w:r>
            <w:r w:rsidRPr="00F45735">
              <w:rPr>
                <w:rFonts w:ascii="SimSun" w:hAnsi="SimSun" w:hint="eastAsia"/>
                <w:sz w:val="21"/>
                <w:szCs w:val="22"/>
                <w:lang w:val="en-AU"/>
              </w:rPr>
              <w:t>针对WIPO秘书处：项目审评的时间安排应当确保项目实施部门在项目建议书起草阶段并按要求将项目建议书提交CDIP审批之前，了解到与后续项目阶段设计相关的审评建议。</w:t>
            </w:r>
          </w:p>
          <w:p w:rsidR="007113A3" w:rsidRPr="00F45735" w:rsidRDefault="000726EA" w:rsidP="001E6C0D">
            <w:pPr>
              <w:spacing w:afterLines="50" w:after="120" w:line="340" w:lineRule="atLeast"/>
              <w:jc w:val="both"/>
              <w:rPr>
                <w:rFonts w:ascii="SimSun" w:hAnsi="SimSun"/>
                <w:sz w:val="21"/>
                <w:szCs w:val="22"/>
                <w:lang w:val="en-AU"/>
              </w:rPr>
            </w:pPr>
            <w:r w:rsidRPr="00F45735">
              <w:rPr>
                <w:rFonts w:ascii="SimSun" w:hAnsi="SimSun" w:hint="eastAsia"/>
                <w:sz w:val="21"/>
                <w:szCs w:val="22"/>
                <w:lang w:val="en-AU"/>
              </w:rPr>
              <w:t>(ii)应当根据各产出的情况考虑翻译支持项目目标、效率和成效的程度。项目建议书要纳入足够的翻译预算。</w:t>
            </w:r>
          </w:p>
          <w:p w:rsidR="007113A3" w:rsidRPr="00F45735" w:rsidRDefault="000726EA" w:rsidP="001E6C0D">
            <w:pPr>
              <w:spacing w:afterLines="50" w:after="120" w:line="340" w:lineRule="atLeast"/>
              <w:jc w:val="both"/>
              <w:rPr>
                <w:rFonts w:ascii="SimSun" w:hAnsi="SimSun"/>
                <w:sz w:val="21"/>
                <w:szCs w:val="22"/>
                <w:lang w:val="en-AU"/>
              </w:rPr>
            </w:pPr>
            <w:r w:rsidRPr="00F45735">
              <w:rPr>
                <w:rFonts w:ascii="SimSun" w:hAnsi="SimSun" w:hint="eastAsia"/>
                <w:sz w:val="21"/>
                <w:szCs w:val="22"/>
                <w:lang w:val="en-AU"/>
              </w:rPr>
              <w:lastRenderedPageBreak/>
              <w:t>(iii)传播项目产出对于项目的相关性和成效至关重要，所以要相应拨付预算。</w:t>
            </w:r>
          </w:p>
          <w:p w:rsidR="007113A3" w:rsidRPr="00F45735" w:rsidRDefault="000726EA" w:rsidP="001E6C0D">
            <w:pPr>
              <w:spacing w:afterLines="50" w:after="120" w:line="340" w:lineRule="atLeast"/>
              <w:jc w:val="both"/>
              <w:rPr>
                <w:rFonts w:ascii="SimSun" w:hAnsi="SimSun"/>
                <w:sz w:val="21"/>
                <w:szCs w:val="22"/>
                <w:lang w:val="en-AU"/>
              </w:rPr>
            </w:pPr>
            <w:r w:rsidRPr="00F45735">
              <w:rPr>
                <w:rFonts w:ascii="SimSun" w:hAnsi="SimSun" w:hint="eastAsia"/>
                <w:sz w:val="21"/>
                <w:szCs w:val="22"/>
                <w:lang w:val="en-AU"/>
              </w:rPr>
              <w:t>(iv)应进一步</w:t>
            </w:r>
            <w:proofErr w:type="gramStart"/>
            <w:r w:rsidRPr="00F45735">
              <w:rPr>
                <w:rFonts w:ascii="SimSun" w:hAnsi="SimSun" w:hint="eastAsia"/>
                <w:sz w:val="21"/>
                <w:szCs w:val="22"/>
                <w:lang w:val="en-AU"/>
              </w:rPr>
              <w:t>考量</w:t>
            </w:r>
            <w:proofErr w:type="gramEnd"/>
            <w:r w:rsidRPr="00F45735">
              <w:rPr>
                <w:rFonts w:ascii="SimSun" w:hAnsi="SimSun" w:hint="eastAsia"/>
                <w:sz w:val="21"/>
                <w:szCs w:val="22"/>
                <w:lang w:val="en-AU"/>
              </w:rPr>
              <w:t>和评估所有追踪用户体验的方法，以及通过各种活动加强项目直接参与者对项目成果的了解。</w:t>
            </w:r>
          </w:p>
          <w:p w:rsidR="007113A3" w:rsidRPr="00F45735" w:rsidRDefault="000726EA" w:rsidP="001E6C0D">
            <w:pPr>
              <w:spacing w:afterLines="50" w:after="120" w:line="340" w:lineRule="atLeast"/>
              <w:jc w:val="both"/>
              <w:rPr>
                <w:rFonts w:ascii="SimSun" w:hAnsi="SimSun"/>
                <w:bCs/>
                <w:sz w:val="21"/>
                <w:szCs w:val="22"/>
                <w:lang w:val="en-GB"/>
              </w:rPr>
            </w:pPr>
            <w:r w:rsidRPr="00F45735">
              <w:rPr>
                <w:rFonts w:ascii="SimSun" w:hAnsi="SimSun" w:hint="eastAsia"/>
                <w:bCs/>
                <w:sz w:val="21"/>
                <w:szCs w:val="22"/>
                <w:lang w:val="en-GB"/>
              </w:rPr>
              <w:t>(v)在纳入主流方面，该项目仍然被视为提供服务的项目，需要专业的技术、经验和专门知识，并要相应进行组织和配备人员。</w:t>
            </w:r>
          </w:p>
          <w:p w:rsidR="007113A3" w:rsidRPr="00F45735" w:rsidRDefault="000726EA" w:rsidP="001E6C0D">
            <w:pPr>
              <w:spacing w:afterLines="50" w:after="120" w:line="340" w:lineRule="atLeast"/>
              <w:jc w:val="both"/>
              <w:rPr>
                <w:rFonts w:ascii="SimSun" w:hAnsi="SimSun"/>
                <w:sz w:val="21"/>
                <w:szCs w:val="22"/>
              </w:rPr>
            </w:pPr>
            <w:r w:rsidRPr="00F45735">
              <w:rPr>
                <w:rFonts w:ascii="SimSun" w:hAnsi="SimSun" w:hint="eastAsia"/>
                <w:sz w:val="21"/>
                <w:szCs w:val="22"/>
              </w:rPr>
              <w:t>(vi)WIPO及其成员国可考虑今后在文件CDIP/14/6建议6所提及的这一领域开展活动。</w:t>
            </w:r>
          </w:p>
        </w:tc>
      </w:tr>
    </w:tbl>
    <w:p w:rsidR="007113A3" w:rsidRPr="00F45735" w:rsidRDefault="000726EA" w:rsidP="00B72D40">
      <w:pPr>
        <w:pStyle w:val="10"/>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lastRenderedPageBreak/>
        <w:t>加强</w:t>
      </w:r>
      <w:r w:rsidRPr="00F45735">
        <w:rPr>
          <w:rFonts w:ascii="SimSun" w:eastAsia="SimSun" w:hAnsi="SimSun" w:cs="Arial"/>
          <w:sz w:val="21"/>
          <w:lang w:eastAsia="zh-CN"/>
        </w:rPr>
        <w:t>WIPO</w:t>
      </w:r>
      <w:r w:rsidRPr="00F45735">
        <w:rPr>
          <w:rFonts w:ascii="SimSun" w:eastAsia="SimSun" w:hAnsi="SimSun" w:cs="SimSun" w:hint="eastAsia"/>
          <w:sz w:val="21"/>
          <w:lang w:eastAsia="zh-CN"/>
        </w:rPr>
        <w:t>注重成果的管理（</w:t>
      </w:r>
      <w:r w:rsidRPr="00F45735">
        <w:rPr>
          <w:rFonts w:ascii="SimSun" w:eastAsia="SimSun" w:hAnsi="SimSun" w:cs="Arial"/>
          <w:sz w:val="21"/>
          <w:lang w:eastAsia="zh-CN"/>
        </w:rPr>
        <w:t>RBM</w:t>
      </w:r>
      <w:r w:rsidRPr="00F45735">
        <w:rPr>
          <w:rFonts w:ascii="SimSun" w:eastAsia="SimSun" w:hAnsi="SimSun" w:cs="SimSun" w:hint="eastAsia"/>
          <w:sz w:val="21"/>
          <w:lang w:eastAsia="zh-CN"/>
        </w:rPr>
        <w:t>）框架为监测和评价本组织活动对发展产生的影响提供支持项目</w:t>
      </w:r>
    </w:p>
    <w:p w:rsidR="007113A3" w:rsidRPr="00F45735" w:rsidRDefault="000726EA" w:rsidP="00AD525E">
      <w:pPr>
        <w:keepNext/>
        <w:spacing w:afterLines="50" w:after="120" w:line="340" w:lineRule="atLeast"/>
        <w:rPr>
          <w:rFonts w:ascii="SimSun" w:hAnsi="SimSun"/>
          <w:sz w:val="21"/>
          <w:szCs w:val="22"/>
        </w:rPr>
      </w:pPr>
      <w:r w:rsidRPr="00F45735">
        <w:rPr>
          <w:rFonts w:ascii="SimSun" w:hAnsi="SimSun" w:hint="eastAsia"/>
          <w:sz w:val="21"/>
          <w:szCs w:val="22"/>
        </w:rPr>
        <w:t>DA_33_38_41_01——建议33、38、41</w:t>
      </w:r>
    </w:p>
    <w:tbl>
      <w:tblPr>
        <w:tblW w:w="14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5888"/>
        <w:gridCol w:w="5106"/>
      </w:tblGrid>
      <w:tr w:rsidR="007113A3" w:rsidRPr="00B72D40">
        <w:tc>
          <w:tcPr>
            <w:tcW w:w="3228"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888"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106"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BC2AC1" w:rsidP="00AD525E">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w:t>
            </w:r>
            <w:r w:rsidR="000726EA" w:rsidRPr="00B72D40">
              <w:rPr>
                <w:rFonts w:ascii="SimSun" w:hAnsi="SimSun" w:hint="eastAsia"/>
                <w:b/>
                <w:sz w:val="21"/>
                <w:szCs w:val="22"/>
              </w:rPr>
              <w:t>的主要建议</w:t>
            </w:r>
          </w:p>
        </w:tc>
      </w:tr>
      <w:tr w:rsidR="007113A3" w:rsidRPr="00F45735">
        <w:tc>
          <w:tcPr>
            <w:tcW w:w="3228" w:type="dxa"/>
            <w:tcBorders>
              <w:top w:val="single" w:sz="4" w:space="0" w:color="auto"/>
              <w:left w:val="single" w:sz="4" w:space="0" w:color="auto"/>
              <w:bottom w:val="single" w:sz="4" w:space="0" w:color="auto"/>
              <w:right w:val="single" w:sz="4" w:space="0" w:color="auto"/>
            </w:tcBorders>
            <w:shd w:val="clear" w:color="auto" w:fill="auto"/>
          </w:tcPr>
          <w:p w:rsidR="00945458" w:rsidRDefault="000726EA" w:rsidP="000619CA">
            <w:pPr>
              <w:spacing w:afterLines="50" w:after="120" w:line="340" w:lineRule="atLeast"/>
              <w:jc w:val="both"/>
              <w:rPr>
                <w:rFonts w:ascii="SimSun" w:hAnsi="SimSun"/>
                <w:sz w:val="21"/>
                <w:szCs w:val="22"/>
              </w:rPr>
            </w:pPr>
            <w:r w:rsidRPr="00F45735">
              <w:rPr>
                <w:rFonts w:ascii="SimSun" w:hAnsi="SimSun" w:hint="eastAsia"/>
                <w:sz w:val="21"/>
                <w:szCs w:val="22"/>
              </w:rPr>
              <w:t>(i)设计、开发并建立一个可持续的、逻辑连贯的注重成果的框架，主要用于监测与评价WIPO与发展有关的活动和发展议程建议的落实</w:t>
            </w:r>
          </w:p>
          <w:p w:rsidR="00945458" w:rsidRDefault="000726EA" w:rsidP="000619CA">
            <w:pPr>
              <w:spacing w:afterLines="50" w:after="120" w:line="340" w:lineRule="atLeast"/>
              <w:jc w:val="both"/>
              <w:rPr>
                <w:rFonts w:ascii="SimSun" w:hAnsi="SimSun"/>
                <w:sz w:val="21"/>
                <w:szCs w:val="22"/>
              </w:rPr>
            </w:pPr>
            <w:r w:rsidRPr="00F45735">
              <w:rPr>
                <w:rFonts w:ascii="SimSun" w:hAnsi="SimSun" w:hint="eastAsia"/>
                <w:sz w:val="21"/>
                <w:szCs w:val="22"/>
              </w:rPr>
              <w:t>(ii)努力加强对本组织各项活动对发展的影响进行客观评估的能</w:t>
            </w:r>
            <w:r w:rsidRPr="00F45735">
              <w:rPr>
                <w:rFonts w:ascii="SimSun" w:hAnsi="SimSun" w:hint="eastAsia"/>
                <w:sz w:val="21"/>
                <w:szCs w:val="22"/>
              </w:rPr>
              <w:lastRenderedPageBreak/>
              <w:t>力；</w:t>
            </w:r>
          </w:p>
          <w:p w:rsidR="007113A3" w:rsidRPr="00F45735" w:rsidRDefault="000726EA" w:rsidP="00AD525E">
            <w:pPr>
              <w:spacing w:afterLines="50" w:after="120" w:line="340" w:lineRule="atLeast"/>
              <w:jc w:val="both"/>
              <w:rPr>
                <w:rFonts w:ascii="SimSun" w:hAnsi="SimSun"/>
                <w:sz w:val="21"/>
                <w:szCs w:val="22"/>
              </w:rPr>
            </w:pPr>
            <w:r w:rsidRPr="00F45735">
              <w:rPr>
                <w:rFonts w:ascii="SimSun" w:hAnsi="SimSun" w:hint="eastAsia"/>
                <w:sz w:val="21"/>
                <w:szCs w:val="22"/>
              </w:rPr>
              <w:t>(iii)对WIPO目前在合作促进发展领域的技术援助活动进行一次审查，以便为今后的工作确立基线。</w:t>
            </w:r>
          </w:p>
        </w:tc>
        <w:tc>
          <w:tcPr>
            <w:tcW w:w="5888" w:type="dxa"/>
            <w:tcBorders>
              <w:top w:val="single" w:sz="4" w:space="0" w:color="auto"/>
              <w:left w:val="single" w:sz="4" w:space="0" w:color="auto"/>
              <w:bottom w:val="single" w:sz="4" w:space="0" w:color="auto"/>
              <w:right w:val="single" w:sz="4" w:space="0" w:color="auto"/>
            </w:tcBorders>
            <w:shd w:val="clear" w:color="auto" w:fill="auto"/>
          </w:tcPr>
          <w:p w:rsidR="00945458" w:rsidRDefault="000726EA" w:rsidP="000619CA">
            <w:pPr>
              <w:spacing w:afterLines="50" w:after="120" w:line="340" w:lineRule="atLeast"/>
              <w:jc w:val="both"/>
              <w:rPr>
                <w:rFonts w:ascii="SimSun" w:hAnsi="SimSun"/>
                <w:sz w:val="21"/>
                <w:szCs w:val="22"/>
              </w:rPr>
            </w:pPr>
            <w:r w:rsidRPr="00F45735">
              <w:rPr>
                <w:rFonts w:ascii="SimSun" w:hAnsi="SimSun" w:hint="eastAsia"/>
                <w:sz w:val="21"/>
                <w:szCs w:val="22"/>
              </w:rPr>
              <w:lastRenderedPageBreak/>
              <w:t>(i)提供了首个注重成果的预算，包括按成果开列的发展份额估计数；</w:t>
            </w:r>
          </w:p>
          <w:p w:rsidR="00945458" w:rsidRDefault="000726EA" w:rsidP="000619CA">
            <w:pPr>
              <w:spacing w:afterLines="50" w:after="120" w:line="340" w:lineRule="atLeast"/>
              <w:jc w:val="both"/>
              <w:rPr>
                <w:rFonts w:ascii="SimSun" w:hAnsi="SimSun"/>
                <w:sz w:val="21"/>
                <w:szCs w:val="22"/>
              </w:rPr>
            </w:pPr>
            <w:r w:rsidRPr="00F45735">
              <w:rPr>
                <w:rFonts w:ascii="SimSun" w:hAnsi="SimSun" w:hint="eastAsia"/>
                <w:sz w:val="21"/>
                <w:szCs w:val="22"/>
              </w:rPr>
              <w:t>(ii)强化了衡量框架</w:t>
            </w:r>
            <w:r w:rsidR="000A6C14">
              <w:rPr>
                <w:rFonts w:ascii="SimSun" w:hAnsi="SimSun" w:hint="eastAsia"/>
                <w:sz w:val="21"/>
                <w:szCs w:val="22"/>
              </w:rPr>
              <w:t>（</w:t>
            </w:r>
            <w:r w:rsidRPr="00F45735">
              <w:rPr>
                <w:rFonts w:ascii="SimSun" w:hAnsi="SimSun" w:hint="eastAsia"/>
                <w:sz w:val="21"/>
                <w:szCs w:val="22"/>
              </w:rPr>
              <w:t>指标、基准、目标</w:t>
            </w:r>
            <w:r w:rsidR="00383DDB">
              <w:rPr>
                <w:rFonts w:ascii="SimSun" w:hAnsi="SimSun" w:hint="eastAsia"/>
                <w:sz w:val="21"/>
                <w:szCs w:val="22"/>
              </w:rPr>
              <w:t>）</w:t>
            </w:r>
            <w:r w:rsidRPr="00F45735">
              <w:rPr>
                <w:rFonts w:ascii="SimSun" w:hAnsi="SimSun" w:hint="eastAsia"/>
                <w:sz w:val="21"/>
                <w:szCs w:val="22"/>
              </w:rPr>
              <w:t>；</w:t>
            </w:r>
          </w:p>
          <w:p w:rsidR="007113A3" w:rsidRPr="00F45735" w:rsidRDefault="000726EA" w:rsidP="000619CA">
            <w:pPr>
              <w:spacing w:afterLines="50" w:after="120" w:line="340" w:lineRule="atLeast"/>
              <w:jc w:val="both"/>
              <w:rPr>
                <w:rFonts w:ascii="SimSun" w:hAnsi="SimSun"/>
                <w:sz w:val="21"/>
                <w:szCs w:val="22"/>
              </w:rPr>
            </w:pPr>
            <w:r w:rsidRPr="00F45735">
              <w:rPr>
                <w:rFonts w:ascii="SimSun" w:hAnsi="SimSun" w:hint="eastAsia"/>
                <w:sz w:val="21"/>
                <w:szCs w:val="22"/>
              </w:rPr>
              <w:t>(iii)完成了CDIP对WIPO技术援助的外部审查；</w:t>
            </w:r>
          </w:p>
          <w:p w:rsidR="00945458" w:rsidRDefault="000726EA" w:rsidP="000619CA">
            <w:pPr>
              <w:spacing w:afterLines="50" w:after="120" w:line="340" w:lineRule="atLeast"/>
              <w:jc w:val="both"/>
              <w:rPr>
                <w:rFonts w:ascii="SimSun" w:hAnsi="SimSun"/>
                <w:sz w:val="21"/>
                <w:szCs w:val="22"/>
              </w:rPr>
            </w:pPr>
            <w:r w:rsidRPr="00F45735">
              <w:rPr>
                <w:rFonts w:ascii="SimSun" w:hAnsi="SimSun" w:hint="eastAsia"/>
                <w:sz w:val="21"/>
                <w:szCs w:val="22"/>
              </w:rPr>
              <w:t>(iv)发展被纳入所有实质性战略目标的主流；及</w:t>
            </w:r>
          </w:p>
          <w:p w:rsidR="00945458" w:rsidRDefault="000726EA" w:rsidP="000619CA">
            <w:pPr>
              <w:spacing w:afterLines="50" w:after="120" w:line="340" w:lineRule="atLeast"/>
              <w:jc w:val="both"/>
              <w:rPr>
                <w:rFonts w:ascii="SimSun" w:hAnsi="SimSun"/>
                <w:sz w:val="21"/>
                <w:szCs w:val="22"/>
              </w:rPr>
            </w:pPr>
            <w:r w:rsidRPr="00F45735">
              <w:rPr>
                <w:rFonts w:ascii="SimSun" w:hAnsi="SimSun" w:hint="eastAsia"/>
                <w:sz w:val="21"/>
                <w:szCs w:val="22"/>
              </w:rPr>
              <w:t>(v)增强了管理者基于成果进行规划的能力，包括为以发展为</w:t>
            </w:r>
            <w:r w:rsidRPr="00F45735">
              <w:rPr>
                <w:rFonts w:ascii="SimSun" w:hAnsi="SimSun" w:hint="eastAsia"/>
                <w:sz w:val="21"/>
                <w:szCs w:val="22"/>
              </w:rPr>
              <w:lastRenderedPageBreak/>
              <w:t>导向的活动进行规划。</w:t>
            </w:r>
          </w:p>
          <w:p w:rsidR="007113A3" w:rsidRPr="00F45735" w:rsidRDefault="000726EA" w:rsidP="000619CA">
            <w:pPr>
              <w:spacing w:afterLines="50" w:after="120" w:line="340" w:lineRule="atLeast"/>
              <w:jc w:val="both"/>
              <w:rPr>
                <w:rFonts w:ascii="SimSun" w:hAnsi="SimSun"/>
                <w:sz w:val="21"/>
                <w:szCs w:val="22"/>
              </w:rPr>
            </w:pPr>
            <w:r w:rsidRPr="00F45735">
              <w:rPr>
                <w:rFonts w:ascii="SimSun" w:hAnsi="SimSun" w:hint="eastAsia"/>
                <w:sz w:val="21"/>
                <w:szCs w:val="22"/>
              </w:rPr>
              <w:t>2014/15年计划和预算，见：</w:t>
            </w:r>
          </w:p>
          <w:p w:rsidR="00945458" w:rsidRDefault="000726EA" w:rsidP="000619CA">
            <w:pPr>
              <w:spacing w:afterLines="50" w:after="120" w:line="340" w:lineRule="atLeast"/>
              <w:jc w:val="both"/>
              <w:rPr>
                <w:rFonts w:ascii="SimSun" w:hAnsi="SimSun"/>
                <w:sz w:val="21"/>
                <w:szCs w:val="22"/>
              </w:rPr>
            </w:pPr>
            <w:r w:rsidRPr="00F45735">
              <w:rPr>
                <w:rFonts w:ascii="SimSun" w:hAnsi="SimSun"/>
                <w:sz w:val="21"/>
                <w:szCs w:val="22"/>
              </w:rPr>
              <w:t>http://www.wipo.int/about-wipo/en/budget/</w:t>
            </w:r>
          </w:p>
          <w:p w:rsidR="007113A3" w:rsidRPr="00F45735" w:rsidRDefault="000726EA" w:rsidP="000619CA">
            <w:pPr>
              <w:spacing w:afterLines="50" w:after="120" w:line="340" w:lineRule="atLeast"/>
              <w:jc w:val="both"/>
              <w:rPr>
                <w:rFonts w:ascii="SimSun" w:hAnsi="SimSun"/>
                <w:sz w:val="21"/>
                <w:szCs w:val="22"/>
              </w:rPr>
            </w:pPr>
            <w:r w:rsidRPr="00F45735">
              <w:rPr>
                <w:rFonts w:ascii="SimSun" w:hAnsi="SimSun" w:hint="eastAsia"/>
                <w:sz w:val="21"/>
                <w:szCs w:val="22"/>
              </w:rPr>
              <w:t>对WIPO合作促进发展领域技术援助的外部审查的链接：</w:t>
            </w:r>
          </w:p>
          <w:p w:rsidR="00945458" w:rsidRDefault="000726EA" w:rsidP="000619CA">
            <w:pPr>
              <w:spacing w:afterLines="50" w:after="120" w:line="340" w:lineRule="atLeast"/>
              <w:jc w:val="both"/>
              <w:rPr>
                <w:rFonts w:ascii="SimSun" w:hAnsi="SimSun"/>
                <w:sz w:val="21"/>
                <w:szCs w:val="22"/>
                <w:lang w:eastAsia="en-US"/>
              </w:rPr>
            </w:pPr>
            <w:r w:rsidRPr="00F45735">
              <w:rPr>
                <w:rFonts w:ascii="SimSun" w:hAnsi="SimSun" w:hint="eastAsia"/>
                <w:sz w:val="21"/>
                <w:szCs w:val="22"/>
                <w:lang w:eastAsia="en-US"/>
              </w:rPr>
              <w:t>http://www.wipo.int/meetings/en/doc_details.jsp?doc_id=182842</w:t>
            </w:r>
          </w:p>
          <w:p w:rsidR="007113A3" w:rsidRPr="00F45735" w:rsidRDefault="000726EA" w:rsidP="000619CA">
            <w:pPr>
              <w:spacing w:afterLines="50" w:after="120" w:line="340" w:lineRule="atLeast"/>
              <w:jc w:val="both"/>
              <w:rPr>
                <w:rFonts w:ascii="SimSun" w:hAnsi="SimSun"/>
                <w:sz w:val="21"/>
                <w:szCs w:val="22"/>
              </w:rPr>
            </w:pPr>
            <w:r w:rsidRPr="00F45735">
              <w:rPr>
                <w:rFonts w:ascii="SimSun" w:hAnsi="SimSun" w:hint="eastAsia"/>
                <w:sz w:val="21"/>
                <w:szCs w:val="22"/>
              </w:rPr>
              <w:t>项目审评报告已呈交给委员会第十二届会议</w:t>
            </w:r>
            <w:r w:rsidR="000A6C14">
              <w:rPr>
                <w:rFonts w:ascii="SimSun" w:hAnsi="SimSun" w:hint="eastAsia"/>
                <w:sz w:val="21"/>
                <w:szCs w:val="22"/>
              </w:rPr>
              <w:t>（</w:t>
            </w:r>
            <w:r w:rsidRPr="00F45735">
              <w:rPr>
                <w:rFonts w:ascii="SimSun" w:hAnsi="SimSun" w:hint="eastAsia"/>
                <w:sz w:val="21"/>
                <w:szCs w:val="22"/>
              </w:rPr>
              <w:t>CDIP/12/4</w:t>
            </w:r>
            <w:r w:rsidR="00383DDB">
              <w:rPr>
                <w:rFonts w:ascii="SimSun" w:hAnsi="SimSun" w:hint="eastAsia"/>
                <w:sz w:val="21"/>
                <w:szCs w:val="22"/>
              </w:rPr>
              <w:t>）</w:t>
            </w:r>
            <w:r w:rsidRPr="00F45735">
              <w:rPr>
                <w:rFonts w:ascii="SimSun" w:hAnsi="SimSun" w:hint="eastAsia"/>
                <w:sz w:val="21"/>
                <w:szCs w:val="22"/>
              </w:rPr>
              <w:t>，见：</w:t>
            </w:r>
          </w:p>
          <w:p w:rsidR="007113A3" w:rsidRPr="00F45735" w:rsidRDefault="000726EA" w:rsidP="000619CA">
            <w:pPr>
              <w:spacing w:afterLines="50" w:after="120" w:line="340" w:lineRule="atLeast"/>
              <w:jc w:val="both"/>
              <w:rPr>
                <w:rFonts w:ascii="SimSun" w:hAnsi="SimSun"/>
                <w:sz w:val="21"/>
                <w:szCs w:val="22"/>
                <w:u w:val="single"/>
              </w:rPr>
            </w:pPr>
            <w:r w:rsidRPr="00F45735">
              <w:rPr>
                <w:rFonts w:ascii="SimSun" w:hAnsi="SimSun"/>
                <w:sz w:val="21"/>
                <w:szCs w:val="22"/>
              </w:rPr>
              <w:t>h</w:t>
            </w:r>
            <w:r w:rsidRPr="00110CF4">
              <w:rPr>
                <w:rFonts w:ascii="SimSun" w:hAnsi="SimSun"/>
                <w:sz w:val="21"/>
                <w:szCs w:val="22"/>
              </w:rPr>
              <w:t>ttp://www.wipo.int/meetings/en/doc_details.jsp?doc_id=250693</w:t>
            </w:r>
          </w:p>
        </w:tc>
        <w:tc>
          <w:tcPr>
            <w:tcW w:w="5106" w:type="dxa"/>
            <w:tcBorders>
              <w:top w:val="single" w:sz="4" w:space="0" w:color="auto"/>
              <w:left w:val="single" w:sz="4" w:space="0" w:color="auto"/>
              <w:bottom w:val="single" w:sz="4" w:space="0" w:color="auto"/>
              <w:right w:val="single" w:sz="4" w:space="0" w:color="auto"/>
            </w:tcBorders>
            <w:shd w:val="clear" w:color="auto" w:fill="auto"/>
          </w:tcPr>
          <w:p w:rsidR="00945458" w:rsidRDefault="000726EA" w:rsidP="000619CA">
            <w:pPr>
              <w:spacing w:afterLines="50" w:after="120" w:line="340" w:lineRule="atLeast"/>
              <w:jc w:val="both"/>
              <w:rPr>
                <w:rFonts w:ascii="SimSun" w:hAnsi="SimSun"/>
                <w:sz w:val="21"/>
                <w:szCs w:val="22"/>
              </w:rPr>
            </w:pPr>
            <w:r w:rsidRPr="00F45735">
              <w:rPr>
                <w:rFonts w:ascii="SimSun" w:hAnsi="SimSun" w:hint="eastAsia"/>
                <w:sz w:val="21"/>
                <w:szCs w:val="22"/>
              </w:rPr>
              <w:lastRenderedPageBreak/>
              <w:t>(i)在项目文件中就计划安排的活动及与其他举措的联系提供进一步说明。</w:t>
            </w:r>
          </w:p>
          <w:p w:rsidR="00945458" w:rsidRDefault="000726EA" w:rsidP="000619CA">
            <w:pPr>
              <w:spacing w:afterLines="50" w:after="120" w:line="340" w:lineRule="atLeast"/>
              <w:jc w:val="both"/>
              <w:rPr>
                <w:rFonts w:ascii="SimSun" w:hAnsi="SimSun"/>
                <w:sz w:val="21"/>
                <w:szCs w:val="22"/>
              </w:rPr>
            </w:pPr>
            <w:r w:rsidRPr="00F45735">
              <w:rPr>
                <w:rFonts w:ascii="SimSun" w:hAnsi="SimSun" w:hint="eastAsia"/>
                <w:sz w:val="21"/>
                <w:szCs w:val="22"/>
              </w:rPr>
              <w:t>(ii)计划管理和</w:t>
            </w:r>
            <w:proofErr w:type="gramStart"/>
            <w:r w:rsidRPr="00F45735">
              <w:rPr>
                <w:rFonts w:ascii="SimSun" w:hAnsi="SimSun" w:hint="eastAsia"/>
                <w:sz w:val="21"/>
                <w:szCs w:val="22"/>
              </w:rPr>
              <w:t>效绩</w:t>
            </w:r>
            <w:proofErr w:type="gramEnd"/>
            <w:r w:rsidRPr="00F45735">
              <w:rPr>
                <w:rFonts w:ascii="SimSun" w:hAnsi="SimSun" w:hint="eastAsia"/>
                <w:sz w:val="21"/>
                <w:szCs w:val="22"/>
              </w:rPr>
              <w:t>科</w:t>
            </w:r>
            <w:r w:rsidR="000A6C14">
              <w:rPr>
                <w:rFonts w:ascii="SimSun" w:hAnsi="SimSun" w:hint="eastAsia"/>
                <w:sz w:val="21"/>
                <w:szCs w:val="22"/>
              </w:rPr>
              <w:t>（</w:t>
            </w:r>
            <w:r w:rsidRPr="00F45735">
              <w:rPr>
                <w:rFonts w:ascii="SimSun" w:hAnsi="SimSun" w:hint="eastAsia"/>
                <w:sz w:val="21"/>
                <w:szCs w:val="22"/>
              </w:rPr>
              <w:t>PMPS</w:t>
            </w:r>
            <w:r w:rsidR="00383DDB">
              <w:rPr>
                <w:rFonts w:ascii="SimSun" w:hAnsi="SimSun" w:hint="eastAsia"/>
                <w:sz w:val="21"/>
                <w:szCs w:val="22"/>
              </w:rPr>
              <w:t>）</w:t>
            </w:r>
            <w:r w:rsidRPr="00F45735">
              <w:rPr>
                <w:rFonts w:ascii="SimSun" w:hAnsi="SimSun" w:hint="eastAsia"/>
                <w:sz w:val="21"/>
                <w:szCs w:val="22"/>
              </w:rPr>
              <w:t>应当加强基于成果的管理框架及其发展重点，并举办一系列新的基于成果的管理研习班；鼓励国家知识产权局和其他利益攸关方与WIPO成为合作伙伴，以在与国家知识产权计划有关的国家计划背景下收集必要的监测数据。</w:t>
            </w:r>
          </w:p>
          <w:p w:rsidR="00945458" w:rsidRDefault="000726EA" w:rsidP="000619CA">
            <w:pPr>
              <w:spacing w:afterLines="50" w:after="120" w:line="340" w:lineRule="atLeast"/>
              <w:jc w:val="both"/>
              <w:rPr>
                <w:rFonts w:ascii="SimSun" w:hAnsi="SimSun"/>
                <w:sz w:val="21"/>
                <w:szCs w:val="22"/>
              </w:rPr>
            </w:pPr>
            <w:r w:rsidRPr="00F45735">
              <w:rPr>
                <w:rFonts w:ascii="SimSun" w:hAnsi="SimSun" w:hint="eastAsia"/>
                <w:sz w:val="21"/>
                <w:szCs w:val="22"/>
              </w:rPr>
              <w:lastRenderedPageBreak/>
              <w:t>(iii)加速落实纳入了国家层面发展评估框架的WIPO国家计划。</w:t>
            </w:r>
          </w:p>
          <w:p w:rsidR="007113A3" w:rsidRPr="00F45735" w:rsidRDefault="000726EA" w:rsidP="000619CA">
            <w:pPr>
              <w:spacing w:afterLines="50" w:after="120" w:line="340" w:lineRule="atLeast"/>
              <w:jc w:val="both"/>
              <w:rPr>
                <w:rFonts w:ascii="SimSun" w:hAnsi="SimSun"/>
                <w:sz w:val="21"/>
                <w:szCs w:val="22"/>
              </w:rPr>
            </w:pPr>
            <w:r w:rsidRPr="00F45735">
              <w:rPr>
                <w:rFonts w:ascii="SimSun" w:hAnsi="SimSun" w:hint="eastAsia"/>
                <w:sz w:val="21"/>
                <w:szCs w:val="22"/>
              </w:rPr>
              <w:t>(iv)由发展议程协调司</w:t>
            </w:r>
            <w:r w:rsidR="000A6C14">
              <w:rPr>
                <w:rFonts w:ascii="SimSun" w:hAnsi="SimSun" w:hint="eastAsia"/>
                <w:sz w:val="21"/>
                <w:szCs w:val="22"/>
              </w:rPr>
              <w:t>（</w:t>
            </w:r>
            <w:r w:rsidRPr="00F45735">
              <w:rPr>
                <w:rFonts w:ascii="SimSun" w:hAnsi="SimSun" w:hint="eastAsia"/>
                <w:sz w:val="21"/>
                <w:szCs w:val="22"/>
              </w:rPr>
              <w:t>DACD</w:t>
            </w:r>
            <w:r w:rsidR="00383DDB">
              <w:rPr>
                <w:rFonts w:ascii="SimSun" w:hAnsi="SimSun" w:hint="eastAsia"/>
                <w:sz w:val="21"/>
                <w:szCs w:val="22"/>
              </w:rPr>
              <w:t>）</w:t>
            </w:r>
            <w:r w:rsidRPr="00F45735">
              <w:rPr>
                <w:rFonts w:ascii="SimSun" w:hAnsi="SimSun" w:hint="eastAsia"/>
                <w:sz w:val="21"/>
                <w:szCs w:val="22"/>
              </w:rPr>
              <w:t>对迄今已开展的发展议程项目审评进行初步评价</w:t>
            </w:r>
            <w:r w:rsidR="000A6C14">
              <w:rPr>
                <w:rFonts w:ascii="SimSun" w:hAnsi="SimSun" w:hint="eastAsia"/>
                <w:sz w:val="21"/>
                <w:szCs w:val="22"/>
              </w:rPr>
              <w:t>（</w:t>
            </w:r>
            <w:r w:rsidRPr="00F45735">
              <w:rPr>
                <w:rFonts w:ascii="SimSun" w:hAnsi="SimSun" w:hint="eastAsia"/>
                <w:sz w:val="21"/>
                <w:szCs w:val="22"/>
              </w:rPr>
              <w:t>针对使用的方法论和方法、结果的有效性、建议的清晰度</w:t>
            </w:r>
            <w:r w:rsidR="00383DDB">
              <w:rPr>
                <w:rFonts w:ascii="SimSun" w:hAnsi="SimSun" w:hint="eastAsia"/>
                <w:sz w:val="21"/>
                <w:szCs w:val="22"/>
              </w:rPr>
              <w:t>）</w:t>
            </w:r>
            <w:r w:rsidRPr="00F45735">
              <w:rPr>
                <w:rFonts w:ascii="SimSun" w:hAnsi="SimSun" w:hint="eastAsia"/>
                <w:sz w:val="21"/>
                <w:szCs w:val="22"/>
              </w:rPr>
              <w:t>；并且，发展议程协调</w:t>
            </w:r>
            <w:proofErr w:type="gramStart"/>
            <w:r w:rsidRPr="00F45735">
              <w:rPr>
                <w:rFonts w:ascii="SimSun" w:hAnsi="SimSun" w:hint="eastAsia"/>
                <w:sz w:val="21"/>
                <w:szCs w:val="22"/>
              </w:rPr>
              <w:t>司针对</w:t>
            </w:r>
            <w:proofErr w:type="gramEnd"/>
            <w:r w:rsidRPr="00F45735">
              <w:rPr>
                <w:rFonts w:ascii="SimSun" w:hAnsi="SimSun" w:hint="eastAsia"/>
                <w:sz w:val="21"/>
                <w:szCs w:val="22"/>
              </w:rPr>
              <w:t>这些审评结果和建议的后果及落实情况建立透明的跟踪。</w:t>
            </w:r>
          </w:p>
        </w:tc>
      </w:tr>
    </w:tbl>
    <w:p w:rsidR="007113A3" w:rsidRPr="00F45735" w:rsidRDefault="000726EA" w:rsidP="00B72D40">
      <w:pPr>
        <w:pStyle w:val="10"/>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lastRenderedPageBreak/>
        <w:t>进行使用特定技术的适当的信息方面的能力建设，以应对已查明的发展挑战</w:t>
      </w:r>
    </w:p>
    <w:p w:rsidR="007113A3" w:rsidRPr="00F45735" w:rsidRDefault="000726EA" w:rsidP="00AD525E">
      <w:pPr>
        <w:keepNext/>
        <w:spacing w:afterLines="50" w:after="120" w:line="340" w:lineRule="atLeast"/>
        <w:rPr>
          <w:rFonts w:ascii="SimSun" w:hAnsi="SimSun"/>
          <w:sz w:val="21"/>
          <w:szCs w:val="22"/>
        </w:rPr>
      </w:pPr>
      <w:r w:rsidRPr="00F45735">
        <w:rPr>
          <w:rFonts w:ascii="SimSun" w:hAnsi="SimSun" w:hint="eastAsia"/>
          <w:sz w:val="21"/>
          <w:szCs w:val="22"/>
        </w:rPr>
        <w:t>DA_19_30_31_02——建议19、30、31</w:t>
      </w:r>
    </w:p>
    <w:tbl>
      <w:tblPr>
        <w:tblW w:w="14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5"/>
        <w:gridCol w:w="2529"/>
        <w:gridCol w:w="8798"/>
      </w:tblGrid>
      <w:tr w:rsidR="007113A3" w:rsidRPr="00B72D40">
        <w:trPr>
          <w:tblHeader/>
        </w:trPr>
        <w:tc>
          <w:tcPr>
            <w:tcW w:w="2895"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8798"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BC2AC1" w:rsidP="00AD525E">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w:t>
            </w:r>
            <w:r w:rsidR="000726EA" w:rsidRPr="00B72D40">
              <w:rPr>
                <w:rFonts w:ascii="SimSun" w:hAnsi="SimSun" w:hint="eastAsia"/>
                <w:b/>
                <w:sz w:val="21"/>
                <w:szCs w:val="22"/>
              </w:rPr>
              <w:t>的主要建议</w:t>
            </w:r>
          </w:p>
        </w:tc>
      </w:tr>
      <w:tr w:rsidR="007113A3" w:rsidRPr="00F45735">
        <w:tc>
          <w:tcPr>
            <w:tcW w:w="2895" w:type="dxa"/>
            <w:tcBorders>
              <w:top w:val="single" w:sz="4" w:space="0" w:color="auto"/>
              <w:left w:val="single" w:sz="4" w:space="0" w:color="auto"/>
              <w:bottom w:val="single" w:sz="4" w:space="0" w:color="auto"/>
              <w:right w:val="single" w:sz="4" w:space="0" w:color="auto"/>
            </w:tcBorders>
            <w:shd w:val="clear" w:color="auto" w:fill="auto"/>
          </w:tcPr>
          <w:p w:rsidR="007113A3" w:rsidRPr="00F45735" w:rsidRDefault="000726EA" w:rsidP="00AD525E">
            <w:pPr>
              <w:overflowPunct w:val="0"/>
              <w:spacing w:afterLines="50" w:after="120" w:line="340" w:lineRule="atLeast"/>
              <w:jc w:val="both"/>
              <w:rPr>
                <w:rFonts w:ascii="SimSun" w:hAnsi="SimSun"/>
                <w:sz w:val="21"/>
                <w:szCs w:val="22"/>
              </w:rPr>
            </w:pPr>
            <w:r w:rsidRPr="00F45735">
              <w:rPr>
                <w:rFonts w:ascii="SimSun" w:hAnsi="SimSun" w:hint="eastAsia"/>
                <w:sz w:val="21"/>
                <w:szCs w:val="22"/>
              </w:rPr>
              <w:t>本项目旨在帮助在国家层面上提高使用特定技术的适当信息的能力，以应对已查明的最不发达国家</w:t>
            </w:r>
            <w:r w:rsidR="000A6C14">
              <w:rPr>
                <w:rFonts w:ascii="SimSun" w:hAnsi="SimSun" w:hint="eastAsia"/>
                <w:sz w:val="21"/>
                <w:szCs w:val="22"/>
              </w:rPr>
              <w:t>（</w:t>
            </w:r>
            <w:r w:rsidRPr="00F45735">
              <w:rPr>
                <w:rFonts w:ascii="SimSun" w:hAnsi="SimSun" w:hint="eastAsia"/>
                <w:sz w:val="21"/>
                <w:szCs w:val="22"/>
              </w:rPr>
              <w:t>LDC</w:t>
            </w:r>
            <w:r w:rsidR="00383DDB">
              <w:rPr>
                <w:rFonts w:ascii="SimSun" w:hAnsi="SimSun" w:hint="eastAsia"/>
                <w:sz w:val="21"/>
                <w:szCs w:val="22"/>
              </w:rPr>
              <w:t>）</w:t>
            </w:r>
            <w:r w:rsidRPr="00F45735">
              <w:rPr>
                <w:rFonts w:ascii="SimSun" w:hAnsi="SimSun" w:hint="eastAsia"/>
                <w:sz w:val="21"/>
                <w:szCs w:val="22"/>
              </w:rPr>
              <w:t>所面临的发展挑战。特别是，通过与最不发达国家政府与政府及非政府利益相关者协作，探讨在比较实际的切入点上提供适用技术的可能</w:t>
            </w:r>
            <w:r w:rsidRPr="00F45735">
              <w:rPr>
                <w:rFonts w:ascii="SimSun" w:hAnsi="SimSun" w:hint="eastAsia"/>
                <w:sz w:val="21"/>
                <w:szCs w:val="22"/>
              </w:rPr>
              <w:lastRenderedPageBreak/>
              <w:t>性。</w:t>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945458" w:rsidRDefault="000726EA" w:rsidP="000619CA">
            <w:pPr>
              <w:overflowPunct w:val="0"/>
              <w:spacing w:afterLines="50" w:after="120" w:line="340" w:lineRule="atLeast"/>
              <w:jc w:val="both"/>
              <w:rPr>
                <w:rFonts w:ascii="SimSun" w:hAnsi="SimSun"/>
                <w:sz w:val="21"/>
                <w:szCs w:val="22"/>
              </w:rPr>
            </w:pPr>
            <w:r w:rsidRPr="00F45735">
              <w:rPr>
                <w:rFonts w:ascii="SimSun" w:hAnsi="SimSun" w:hint="eastAsia"/>
                <w:sz w:val="21"/>
                <w:szCs w:val="22"/>
              </w:rPr>
              <w:lastRenderedPageBreak/>
              <w:t>在三个最不发达国家</w:t>
            </w:r>
            <w:r w:rsidR="000A6C14">
              <w:rPr>
                <w:rFonts w:ascii="SimSun" w:hAnsi="SimSun" w:hint="eastAsia"/>
                <w:sz w:val="21"/>
                <w:szCs w:val="22"/>
              </w:rPr>
              <w:t>（</w:t>
            </w:r>
            <w:r w:rsidRPr="00F45735">
              <w:rPr>
                <w:rFonts w:ascii="SimSun" w:hAnsi="SimSun" w:hint="eastAsia"/>
                <w:sz w:val="21"/>
                <w:szCs w:val="22"/>
              </w:rPr>
              <w:t>孟加拉国、尼泊尔和赞比亚</w:t>
            </w:r>
            <w:r w:rsidR="00383DDB">
              <w:rPr>
                <w:rFonts w:ascii="SimSun" w:hAnsi="SimSun" w:hint="eastAsia"/>
                <w:sz w:val="21"/>
                <w:szCs w:val="22"/>
              </w:rPr>
              <w:t>）</w:t>
            </w:r>
            <w:r w:rsidRPr="00F45735">
              <w:rPr>
                <w:rFonts w:ascii="SimSun" w:hAnsi="SimSun" w:hint="eastAsia"/>
                <w:sz w:val="21"/>
                <w:szCs w:val="22"/>
              </w:rPr>
              <w:t>落实的项目已经完成。这些国家中每个国家的国内专家组</w:t>
            </w:r>
            <w:proofErr w:type="gramStart"/>
            <w:r w:rsidRPr="00F45735">
              <w:rPr>
                <w:rFonts w:ascii="SimSun" w:hAnsi="SimSun" w:hint="eastAsia"/>
                <w:sz w:val="21"/>
                <w:szCs w:val="22"/>
              </w:rPr>
              <w:t>均确定</w:t>
            </w:r>
            <w:proofErr w:type="gramEnd"/>
            <w:r w:rsidRPr="00F45735">
              <w:rPr>
                <w:rFonts w:ascii="SimSun" w:hAnsi="SimSun" w:hint="eastAsia"/>
                <w:sz w:val="21"/>
                <w:szCs w:val="22"/>
              </w:rPr>
              <w:t>了本国的优先需求。</w:t>
            </w:r>
          </w:p>
          <w:p w:rsidR="007113A3" w:rsidRPr="00F45735" w:rsidRDefault="000726EA" w:rsidP="000619CA">
            <w:pPr>
              <w:overflowPunct w:val="0"/>
              <w:spacing w:afterLines="50" w:after="120" w:line="340" w:lineRule="atLeast"/>
              <w:jc w:val="both"/>
              <w:rPr>
                <w:rFonts w:ascii="SimSun" w:hAnsi="SimSun"/>
                <w:sz w:val="21"/>
                <w:szCs w:val="22"/>
              </w:rPr>
            </w:pPr>
            <w:r w:rsidRPr="00F45735">
              <w:rPr>
                <w:rFonts w:ascii="SimSun" w:hAnsi="SimSun" w:hint="eastAsia"/>
                <w:sz w:val="21"/>
                <w:szCs w:val="22"/>
              </w:rPr>
              <w:t>项目审评报告已呈交给委员会第十二届会议</w:t>
            </w:r>
            <w:r w:rsidR="000A6C14">
              <w:rPr>
                <w:rFonts w:ascii="SimSun" w:hAnsi="SimSun" w:hint="eastAsia"/>
                <w:sz w:val="21"/>
                <w:szCs w:val="22"/>
              </w:rPr>
              <w:t>（</w:t>
            </w:r>
            <w:r w:rsidRPr="00F45735">
              <w:rPr>
                <w:rFonts w:ascii="SimSun" w:hAnsi="SimSun" w:hint="eastAsia"/>
                <w:sz w:val="21"/>
                <w:szCs w:val="22"/>
              </w:rPr>
              <w:t>CDIP/12/3</w:t>
            </w:r>
            <w:r w:rsidR="00383DDB">
              <w:rPr>
                <w:rFonts w:ascii="SimSun" w:hAnsi="SimSun" w:hint="eastAsia"/>
                <w:sz w:val="21"/>
                <w:szCs w:val="22"/>
              </w:rPr>
              <w:t>）</w:t>
            </w:r>
            <w:r w:rsidRPr="00F45735">
              <w:rPr>
                <w:rFonts w:ascii="SimSun" w:hAnsi="SimSun" w:hint="eastAsia"/>
                <w:sz w:val="21"/>
                <w:szCs w:val="22"/>
              </w:rPr>
              <w:t>，见：</w:t>
            </w:r>
          </w:p>
          <w:p w:rsidR="007113A3" w:rsidRPr="00F45735" w:rsidRDefault="000726EA" w:rsidP="00AD525E">
            <w:pPr>
              <w:overflowPunct w:val="0"/>
              <w:spacing w:afterLines="50" w:after="120" w:line="340" w:lineRule="atLeast"/>
              <w:jc w:val="both"/>
              <w:rPr>
                <w:rFonts w:ascii="SimSun" w:hAnsi="SimSun"/>
                <w:sz w:val="21"/>
                <w:szCs w:val="22"/>
              </w:rPr>
            </w:pPr>
            <w:r w:rsidRPr="00F45735">
              <w:rPr>
                <w:rFonts w:ascii="SimSun" w:hAnsi="SimSun"/>
                <w:sz w:val="21"/>
                <w:szCs w:val="22"/>
              </w:rPr>
              <w:lastRenderedPageBreak/>
              <w:t>h</w:t>
            </w:r>
            <w:r w:rsidRPr="00110CF4">
              <w:rPr>
                <w:rFonts w:ascii="SimSun" w:hAnsi="SimSun"/>
                <w:sz w:val="21"/>
                <w:szCs w:val="22"/>
              </w:rPr>
              <w:t>ttp://www.wipo.int/meetings/en/doc_details.jsp?doc_id=250694</w:t>
            </w:r>
          </w:p>
        </w:tc>
        <w:tc>
          <w:tcPr>
            <w:tcW w:w="8798" w:type="dxa"/>
            <w:tcBorders>
              <w:top w:val="single" w:sz="4" w:space="0" w:color="auto"/>
              <w:left w:val="single" w:sz="4" w:space="0" w:color="auto"/>
              <w:bottom w:val="single" w:sz="4" w:space="0" w:color="auto"/>
              <w:right w:val="single" w:sz="4" w:space="0" w:color="auto"/>
            </w:tcBorders>
            <w:shd w:val="clear" w:color="auto" w:fill="auto"/>
          </w:tcPr>
          <w:p w:rsidR="00945458" w:rsidRDefault="000726EA" w:rsidP="000619CA">
            <w:pPr>
              <w:overflowPunct w:val="0"/>
              <w:spacing w:afterLines="50" w:after="120" w:line="340" w:lineRule="atLeast"/>
              <w:jc w:val="both"/>
              <w:rPr>
                <w:rFonts w:ascii="SimSun" w:hAnsi="SimSun"/>
                <w:sz w:val="21"/>
                <w:szCs w:val="22"/>
              </w:rPr>
            </w:pPr>
            <w:r w:rsidRPr="00F45735">
              <w:rPr>
                <w:rFonts w:ascii="SimSun" w:hAnsi="SimSun" w:hint="eastAsia"/>
                <w:sz w:val="21"/>
                <w:szCs w:val="22"/>
              </w:rPr>
              <w:lastRenderedPageBreak/>
              <w:t>(i)应当批准项目第二阶段。因此，CDIP应当审议以下事项：</w:t>
            </w:r>
          </w:p>
          <w:p w:rsidR="00945458" w:rsidRDefault="00AD525E" w:rsidP="000619CA">
            <w:pPr>
              <w:overflowPunct w:val="0"/>
              <w:spacing w:afterLines="50" w:after="120" w:line="340" w:lineRule="atLeast"/>
              <w:ind w:left="601"/>
              <w:jc w:val="both"/>
              <w:rPr>
                <w:rFonts w:ascii="SimSun" w:hAnsi="SimSun"/>
                <w:sz w:val="21"/>
              </w:rPr>
            </w:pPr>
            <w:r>
              <w:rPr>
                <w:rFonts w:ascii="SimSun" w:hAnsi="SimSun" w:hint="eastAsia"/>
                <w:sz w:val="21"/>
              </w:rPr>
              <w:t>–</w:t>
            </w:r>
            <w:r w:rsidR="000726EA" w:rsidRPr="00F45735">
              <w:rPr>
                <w:rFonts w:ascii="SimSun" w:hAnsi="SimSun" w:hint="eastAsia"/>
                <w:sz w:val="21"/>
              </w:rPr>
              <w:t>支持三个试点国家落实他们的业务计划，</w:t>
            </w:r>
          </w:p>
          <w:p w:rsidR="00945458" w:rsidRDefault="00AD525E" w:rsidP="000619CA">
            <w:pPr>
              <w:overflowPunct w:val="0"/>
              <w:spacing w:afterLines="50" w:after="120" w:line="340" w:lineRule="atLeast"/>
              <w:ind w:left="601"/>
              <w:jc w:val="both"/>
              <w:rPr>
                <w:rFonts w:ascii="SimSun" w:hAnsi="SimSun"/>
                <w:sz w:val="21"/>
              </w:rPr>
            </w:pPr>
            <w:r>
              <w:rPr>
                <w:rFonts w:ascii="SimSun" w:hAnsi="SimSun" w:hint="eastAsia"/>
                <w:sz w:val="21"/>
              </w:rPr>
              <w:t>–</w:t>
            </w:r>
            <w:r w:rsidR="000726EA" w:rsidRPr="00F45735">
              <w:rPr>
                <w:rFonts w:ascii="SimSun" w:hAnsi="SimSun" w:hint="eastAsia"/>
                <w:sz w:val="21"/>
              </w:rPr>
              <w:t>将该项目扩大至最不发达国家的</w:t>
            </w:r>
            <w:proofErr w:type="gramStart"/>
            <w:r w:rsidR="000726EA" w:rsidRPr="00F45735">
              <w:rPr>
                <w:rFonts w:ascii="SimSun" w:hAnsi="SimSun" w:hint="eastAsia"/>
                <w:sz w:val="21"/>
              </w:rPr>
              <w:t>新参与</w:t>
            </w:r>
            <w:proofErr w:type="gramEnd"/>
            <w:r w:rsidR="000726EA" w:rsidRPr="00F45735">
              <w:rPr>
                <w:rFonts w:ascii="SimSun" w:hAnsi="SimSun" w:hint="eastAsia"/>
                <w:sz w:val="21"/>
              </w:rPr>
              <w:t>国，以及</w:t>
            </w:r>
          </w:p>
          <w:p w:rsidR="00945458" w:rsidRDefault="00AD525E" w:rsidP="000619CA">
            <w:pPr>
              <w:overflowPunct w:val="0"/>
              <w:spacing w:afterLines="50" w:after="120" w:line="340" w:lineRule="atLeast"/>
              <w:ind w:left="601"/>
              <w:jc w:val="both"/>
              <w:rPr>
                <w:rFonts w:ascii="SimSun" w:hAnsi="SimSun"/>
                <w:sz w:val="21"/>
              </w:rPr>
            </w:pPr>
            <w:r>
              <w:rPr>
                <w:rFonts w:ascii="SimSun" w:hAnsi="SimSun" w:hint="eastAsia"/>
                <w:sz w:val="21"/>
              </w:rPr>
              <w:t>–</w:t>
            </w:r>
            <w:r w:rsidR="000726EA" w:rsidRPr="00F45735">
              <w:rPr>
                <w:rFonts w:ascii="SimSun" w:hAnsi="SimSun" w:hint="eastAsia"/>
                <w:sz w:val="21"/>
              </w:rPr>
              <w:t>让既定的发展中国家试行参与项目。</w:t>
            </w:r>
          </w:p>
          <w:p w:rsidR="00945458" w:rsidRDefault="000726EA" w:rsidP="000619CA">
            <w:pPr>
              <w:overflowPunct w:val="0"/>
              <w:spacing w:afterLines="50" w:after="120" w:line="340" w:lineRule="atLeast"/>
              <w:jc w:val="both"/>
              <w:rPr>
                <w:rFonts w:ascii="SimSun" w:hAnsi="SimSun"/>
                <w:sz w:val="21"/>
                <w:szCs w:val="22"/>
              </w:rPr>
            </w:pPr>
            <w:r w:rsidRPr="00F45735">
              <w:rPr>
                <w:rFonts w:ascii="SimSun" w:hAnsi="SimSun" w:hint="eastAsia"/>
                <w:sz w:val="21"/>
                <w:szCs w:val="22"/>
              </w:rPr>
              <w:t>(ii)应当修改项目文件，解决以下问题：</w:t>
            </w:r>
          </w:p>
          <w:p w:rsidR="00945458" w:rsidRDefault="000726EA" w:rsidP="000619CA">
            <w:pPr>
              <w:numPr>
                <w:ilvl w:val="0"/>
                <w:numId w:val="15"/>
              </w:numPr>
              <w:overflowPunct w:val="0"/>
              <w:spacing w:afterLines="50" w:after="120" w:line="340" w:lineRule="atLeast"/>
              <w:ind w:left="567" w:firstLine="0"/>
              <w:jc w:val="both"/>
              <w:rPr>
                <w:rFonts w:ascii="SimSun" w:hAnsi="SimSun"/>
                <w:sz w:val="21"/>
                <w:szCs w:val="22"/>
              </w:rPr>
            </w:pPr>
            <w:r w:rsidRPr="00F45735">
              <w:rPr>
                <w:rFonts w:ascii="SimSun" w:hAnsi="SimSun" w:hint="eastAsia"/>
                <w:sz w:val="21"/>
                <w:szCs w:val="22"/>
              </w:rPr>
              <w:t>提供明确和综合的参与国遴选标准，使该项目更加以需求为驱动、更相关和更持续。</w:t>
            </w:r>
          </w:p>
          <w:p w:rsidR="00945458" w:rsidRDefault="000726EA" w:rsidP="000619CA">
            <w:pPr>
              <w:numPr>
                <w:ilvl w:val="0"/>
                <w:numId w:val="15"/>
              </w:numPr>
              <w:overflowPunct w:val="0"/>
              <w:spacing w:afterLines="50" w:after="120" w:line="340" w:lineRule="atLeast"/>
              <w:ind w:left="567" w:firstLine="0"/>
              <w:jc w:val="both"/>
              <w:rPr>
                <w:rFonts w:ascii="SimSun" w:hAnsi="SimSun"/>
                <w:sz w:val="21"/>
                <w:szCs w:val="22"/>
              </w:rPr>
            </w:pPr>
            <w:proofErr w:type="gramStart"/>
            <w:r w:rsidRPr="00F45735">
              <w:rPr>
                <w:rFonts w:ascii="SimSun" w:hAnsi="SimSun" w:hint="eastAsia"/>
                <w:sz w:val="21"/>
                <w:szCs w:val="22"/>
              </w:rPr>
              <w:lastRenderedPageBreak/>
              <w:t>采用伙伴</w:t>
            </w:r>
            <w:proofErr w:type="gramEnd"/>
            <w:r w:rsidRPr="00F45735">
              <w:rPr>
                <w:rFonts w:ascii="SimSun" w:hAnsi="SimSun" w:hint="eastAsia"/>
                <w:sz w:val="21"/>
                <w:szCs w:val="22"/>
              </w:rPr>
              <w:t>关系协定或谅解备忘录，澄清参与国和WIPO的作用和责任。</w:t>
            </w:r>
          </w:p>
          <w:p w:rsidR="00945458" w:rsidRDefault="000726EA" w:rsidP="000619CA">
            <w:pPr>
              <w:numPr>
                <w:ilvl w:val="0"/>
                <w:numId w:val="15"/>
              </w:numPr>
              <w:overflowPunct w:val="0"/>
              <w:spacing w:afterLines="50" w:after="120" w:line="340" w:lineRule="atLeast"/>
              <w:ind w:left="567" w:firstLine="0"/>
              <w:jc w:val="both"/>
              <w:rPr>
                <w:rFonts w:ascii="SimSun" w:hAnsi="SimSun"/>
                <w:sz w:val="21"/>
                <w:szCs w:val="22"/>
              </w:rPr>
            </w:pPr>
            <w:r w:rsidRPr="00F45735">
              <w:rPr>
                <w:rFonts w:ascii="SimSun" w:hAnsi="SimSun" w:hint="eastAsia"/>
                <w:sz w:val="21"/>
                <w:szCs w:val="22"/>
              </w:rPr>
              <w:t>编拟关于如何确定需求领域的指导意见</w:t>
            </w:r>
            <w:r w:rsidR="000A6C14">
              <w:rPr>
                <w:rFonts w:ascii="SimSun" w:hAnsi="SimSun" w:hint="eastAsia"/>
                <w:sz w:val="21"/>
                <w:szCs w:val="22"/>
              </w:rPr>
              <w:t>（</w:t>
            </w:r>
            <w:r w:rsidRPr="00F45735">
              <w:rPr>
                <w:rFonts w:ascii="SimSun" w:hAnsi="SimSun" w:hint="eastAsia"/>
                <w:sz w:val="21"/>
                <w:szCs w:val="22"/>
              </w:rPr>
              <w:t>磋商、优先级、所有权和过程的正确记录</w:t>
            </w:r>
            <w:r w:rsidR="00383DDB">
              <w:rPr>
                <w:rFonts w:ascii="SimSun" w:hAnsi="SimSun" w:hint="eastAsia"/>
                <w:sz w:val="21"/>
                <w:szCs w:val="22"/>
              </w:rPr>
              <w:t>）</w:t>
            </w:r>
            <w:r w:rsidRPr="00F45735">
              <w:rPr>
                <w:rFonts w:ascii="SimSun" w:hAnsi="SimSun" w:hint="eastAsia"/>
                <w:sz w:val="21"/>
                <w:szCs w:val="22"/>
              </w:rPr>
              <w:t>。</w:t>
            </w:r>
          </w:p>
          <w:p w:rsidR="00945458" w:rsidRDefault="000726EA" w:rsidP="000619CA">
            <w:pPr>
              <w:numPr>
                <w:ilvl w:val="0"/>
                <w:numId w:val="15"/>
              </w:numPr>
              <w:overflowPunct w:val="0"/>
              <w:spacing w:afterLines="50" w:after="120" w:line="340" w:lineRule="atLeast"/>
              <w:ind w:left="567" w:firstLine="0"/>
              <w:jc w:val="both"/>
              <w:rPr>
                <w:rFonts w:ascii="SimSun" w:hAnsi="SimSun"/>
                <w:sz w:val="21"/>
                <w:szCs w:val="22"/>
              </w:rPr>
            </w:pPr>
            <w:r w:rsidRPr="00F45735">
              <w:rPr>
                <w:rFonts w:ascii="SimSun" w:hAnsi="SimSun" w:hint="eastAsia"/>
                <w:sz w:val="21"/>
                <w:szCs w:val="22"/>
              </w:rPr>
              <w:t>国家专家组：准备指导意见概要；遴选标准、组成、职责范围、主席、津贴和奖励、协调和法律状态。</w:t>
            </w:r>
          </w:p>
          <w:p w:rsidR="00945458" w:rsidRDefault="000726EA" w:rsidP="000619CA">
            <w:pPr>
              <w:numPr>
                <w:ilvl w:val="0"/>
                <w:numId w:val="15"/>
              </w:numPr>
              <w:overflowPunct w:val="0"/>
              <w:spacing w:afterLines="50" w:after="120" w:line="340" w:lineRule="atLeast"/>
              <w:ind w:left="567" w:firstLine="0"/>
              <w:jc w:val="both"/>
              <w:rPr>
                <w:rFonts w:ascii="SimSun" w:hAnsi="SimSun"/>
                <w:sz w:val="21"/>
                <w:szCs w:val="22"/>
              </w:rPr>
            </w:pPr>
            <w:r w:rsidRPr="00F45735">
              <w:rPr>
                <w:rFonts w:ascii="SimSun" w:hAnsi="SimSun" w:hint="eastAsia"/>
                <w:sz w:val="21"/>
                <w:szCs w:val="22"/>
              </w:rPr>
              <w:t>业务计划的落实应当作为该项目的强制部分，并且必须在伙伴关系协定中磋商。</w:t>
            </w:r>
          </w:p>
          <w:p w:rsidR="00945458" w:rsidRDefault="000726EA" w:rsidP="000619CA">
            <w:pPr>
              <w:numPr>
                <w:ilvl w:val="0"/>
                <w:numId w:val="15"/>
              </w:numPr>
              <w:overflowPunct w:val="0"/>
              <w:spacing w:afterLines="50" w:after="120" w:line="340" w:lineRule="atLeast"/>
              <w:ind w:left="567" w:firstLine="0"/>
              <w:jc w:val="both"/>
              <w:rPr>
                <w:rFonts w:ascii="SimSun" w:hAnsi="SimSun"/>
                <w:sz w:val="21"/>
                <w:szCs w:val="22"/>
              </w:rPr>
            </w:pPr>
            <w:r w:rsidRPr="00F45735">
              <w:rPr>
                <w:rFonts w:ascii="SimSun" w:hAnsi="SimSun" w:hint="eastAsia"/>
                <w:sz w:val="21"/>
                <w:szCs w:val="22"/>
              </w:rPr>
              <w:t>项目规定的两年时间应当被保持，但提高利用效率。</w:t>
            </w:r>
          </w:p>
          <w:p w:rsidR="00945458" w:rsidRDefault="000726EA" w:rsidP="000619CA">
            <w:pPr>
              <w:numPr>
                <w:ilvl w:val="0"/>
                <w:numId w:val="15"/>
              </w:numPr>
              <w:overflowPunct w:val="0"/>
              <w:spacing w:afterLines="50" w:after="120" w:line="340" w:lineRule="atLeast"/>
              <w:ind w:left="567" w:firstLine="0"/>
              <w:jc w:val="both"/>
              <w:rPr>
                <w:rFonts w:ascii="SimSun" w:hAnsi="SimSun"/>
                <w:sz w:val="21"/>
                <w:szCs w:val="22"/>
              </w:rPr>
            </w:pPr>
            <w:r w:rsidRPr="00F45735">
              <w:rPr>
                <w:rFonts w:ascii="SimSun" w:hAnsi="SimSun" w:hint="eastAsia"/>
                <w:sz w:val="21"/>
                <w:szCs w:val="22"/>
              </w:rPr>
              <w:t>由WIPO确定的项目重点领域</w:t>
            </w:r>
            <w:r w:rsidR="000A6C14">
              <w:rPr>
                <w:rFonts w:ascii="SimSun" w:hAnsi="SimSun" w:hint="eastAsia"/>
                <w:sz w:val="21"/>
                <w:szCs w:val="22"/>
              </w:rPr>
              <w:t>（</w:t>
            </w:r>
            <w:r w:rsidRPr="00F45735">
              <w:rPr>
                <w:rFonts w:ascii="SimSun" w:hAnsi="SimSun" w:hint="eastAsia"/>
                <w:sz w:val="21"/>
                <w:szCs w:val="22"/>
              </w:rPr>
              <w:t>环境、农业、能源和工业</w:t>
            </w:r>
            <w:r w:rsidR="00383DDB">
              <w:rPr>
                <w:rFonts w:ascii="SimSun" w:hAnsi="SimSun" w:hint="eastAsia"/>
                <w:sz w:val="21"/>
                <w:szCs w:val="22"/>
              </w:rPr>
              <w:t>）</w:t>
            </w:r>
            <w:r w:rsidRPr="00F45735">
              <w:rPr>
                <w:rFonts w:ascii="SimSun" w:hAnsi="SimSun" w:hint="eastAsia"/>
                <w:sz w:val="21"/>
                <w:szCs w:val="22"/>
              </w:rPr>
              <w:t>应当扩大。</w:t>
            </w:r>
          </w:p>
          <w:p w:rsidR="00945458" w:rsidRDefault="000726EA" w:rsidP="000619CA">
            <w:pPr>
              <w:overflowPunct w:val="0"/>
              <w:spacing w:afterLines="50" w:after="120" w:line="340" w:lineRule="atLeast"/>
              <w:jc w:val="both"/>
              <w:rPr>
                <w:rFonts w:ascii="SimSun" w:hAnsi="SimSun"/>
                <w:sz w:val="21"/>
                <w:szCs w:val="22"/>
              </w:rPr>
            </w:pPr>
            <w:r w:rsidRPr="00F45735">
              <w:rPr>
                <w:rFonts w:ascii="SimSun" w:hAnsi="SimSun" w:hint="eastAsia"/>
                <w:sz w:val="21"/>
                <w:szCs w:val="22"/>
              </w:rPr>
              <w:t>(iii)WIPO秘书处应按照以下内容审查检索安排和态势报告的编写情况：</w:t>
            </w:r>
          </w:p>
          <w:p w:rsidR="00945458" w:rsidRDefault="000726EA" w:rsidP="000619CA">
            <w:pPr>
              <w:numPr>
                <w:ilvl w:val="0"/>
                <w:numId w:val="16"/>
              </w:numPr>
              <w:overflowPunct w:val="0"/>
              <w:spacing w:afterLines="50" w:after="120" w:line="340" w:lineRule="atLeast"/>
              <w:ind w:left="581" w:firstLine="0"/>
              <w:jc w:val="both"/>
              <w:rPr>
                <w:rFonts w:ascii="SimSun" w:hAnsi="SimSun"/>
                <w:sz w:val="21"/>
                <w:szCs w:val="22"/>
              </w:rPr>
            </w:pPr>
            <w:r w:rsidRPr="00F45735">
              <w:rPr>
                <w:rFonts w:ascii="SimSun" w:hAnsi="SimSun" w:hint="eastAsia"/>
                <w:sz w:val="21"/>
                <w:szCs w:val="22"/>
              </w:rPr>
              <w:t>在WIPO进行检索，并允许国家专家参与专利检索以获取必要的技能。</w:t>
            </w:r>
          </w:p>
          <w:p w:rsidR="00945458" w:rsidRDefault="000726EA" w:rsidP="000619CA">
            <w:pPr>
              <w:numPr>
                <w:ilvl w:val="0"/>
                <w:numId w:val="16"/>
              </w:numPr>
              <w:overflowPunct w:val="0"/>
              <w:spacing w:afterLines="50" w:after="120" w:line="340" w:lineRule="atLeast"/>
              <w:ind w:left="581" w:firstLine="0"/>
              <w:jc w:val="both"/>
              <w:rPr>
                <w:rFonts w:ascii="SimSun" w:hAnsi="SimSun"/>
                <w:sz w:val="21"/>
                <w:szCs w:val="22"/>
              </w:rPr>
            </w:pPr>
            <w:r w:rsidRPr="00F45735">
              <w:rPr>
                <w:rFonts w:ascii="SimSun" w:hAnsi="SimSun" w:hint="eastAsia"/>
                <w:sz w:val="21"/>
                <w:szCs w:val="22"/>
              </w:rPr>
              <w:t>在编写态势报告期间，为国家专家、国际顾问和WIPO专家提供彼此之间面对面互动的机会。</w:t>
            </w:r>
          </w:p>
          <w:p w:rsidR="00945458" w:rsidRDefault="000726EA" w:rsidP="000619CA">
            <w:pPr>
              <w:overflowPunct w:val="0"/>
              <w:spacing w:afterLines="50" w:after="120" w:line="340" w:lineRule="atLeast"/>
              <w:jc w:val="both"/>
              <w:rPr>
                <w:rFonts w:ascii="SimSun" w:hAnsi="SimSun"/>
                <w:sz w:val="21"/>
                <w:szCs w:val="22"/>
              </w:rPr>
            </w:pPr>
            <w:r w:rsidRPr="00F45735">
              <w:rPr>
                <w:rFonts w:ascii="SimSun" w:hAnsi="SimSun" w:hint="eastAsia"/>
                <w:sz w:val="21"/>
                <w:szCs w:val="22"/>
              </w:rPr>
              <w:t>(iv)为了提升可持续性，WIPO秘书处应当确保以下工作：</w:t>
            </w:r>
          </w:p>
          <w:p w:rsidR="00945458" w:rsidRDefault="000726EA" w:rsidP="000619CA">
            <w:pPr>
              <w:numPr>
                <w:ilvl w:val="0"/>
                <w:numId w:val="17"/>
              </w:numPr>
              <w:overflowPunct w:val="0"/>
              <w:spacing w:afterLines="50" w:after="120" w:line="340" w:lineRule="atLeast"/>
              <w:ind w:left="567" w:firstLine="0"/>
              <w:jc w:val="both"/>
              <w:rPr>
                <w:rFonts w:ascii="SimSun" w:hAnsi="SimSun"/>
                <w:sz w:val="21"/>
                <w:szCs w:val="22"/>
              </w:rPr>
            </w:pPr>
            <w:r w:rsidRPr="00F45735">
              <w:rPr>
                <w:rFonts w:ascii="SimSun" w:hAnsi="SimSun" w:hint="eastAsia"/>
                <w:sz w:val="21"/>
                <w:szCs w:val="22"/>
              </w:rPr>
              <w:t>WIPO最不发达国家司和支持能力建设</w:t>
            </w:r>
            <w:proofErr w:type="gramStart"/>
            <w:r w:rsidRPr="00F45735">
              <w:rPr>
                <w:rFonts w:ascii="SimSun" w:hAnsi="SimSun" w:hint="eastAsia"/>
                <w:sz w:val="21"/>
                <w:szCs w:val="22"/>
              </w:rPr>
              <w:t>司应当</w:t>
            </w:r>
            <w:proofErr w:type="gramEnd"/>
            <w:r w:rsidRPr="00F45735">
              <w:rPr>
                <w:rFonts w:ascii="SimSun" w:hAnsi="SimSun" w:hint="eastAsia"/>
                <w:sz w:val="21"/>
                <w:szCs w:val="22"/>
              </w:rPr>
              <w:t>对项目的行政管理投入更多资源。</w:t>
            </w:r>
          </w:p>
          <w:p w:rsidR="007113A3" w:rsidRPr="00F45735" w:rsidRDefault="000726EA" w:rsidP="00AD525E">
            <w:pPr>
              <w:numPr>
                <w:ilvl w:val="0"/>
                <w:numId w:val="17"/>
              </w:numPr>
              <w:overflowPunct w:val="0"/>
              <w:spacing w:afterLines="50" w:after="120" w:line="340" w:lineRule="atLeast"/>
              <w:ind w:left="567" w:firstLine="0"/>
              <w:jc w:val="both"/>
              <w:rPr>
                <w:rFonts w:ascii="SimSun" w:hAnsi="SimSun"/>
                <w:sz w:val="21"/>
                <w:szCs w:val="22"/>
              </w:rPr>
            </w:pPr>
            <w:r w:rsidRPr="00F45735">
              <w:rPr>
                <w:rFonts w:ascii="SimSun" w:hAnsi="SimSun" w:hint="eastAsia"/>
                <w:sz w:val="21"/>
                <w:szCs w:val="22"/>
              </w:rPr>
              <w:t>使用适用的技术应当被纳入参与国的国家知识产权战略主流之中。</w:t>
            </w:r>
          </w:p>
        </w:tc>
      </w:tr>
    </w:tbl>
    <w:p w:rsidR="007113A3" w:rsidRPr="00F45735" w:rsidRDefault="000726EA" w:rsidP="00B72D40">
      <w:pPr>
        <w:pStyle w:val="10"/>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lastRenderedPageBreak/>
        <w:t>面向发展中国家和最不发达国家企业发展的知识产权与产品品牌建设</w:t>
      </w:r>
    </w:p>
    <w:p w:rsidR="007113A3" w:rsidRPr="00F45735" w:rsidRDefault="000726EA" w:rsidP="00B72D40">
      <w:pPr>
        <w:keepNext/>
        <w:spacing w:afterLines="50" w:after="120" w:line="340" w:lineRule="atLeast"/>
        <w:rPr>
          <w:rFonts w:ascii="SimSun" w:hAnsi="SimSun"/>
          <w:sz w:val="21"/>
          <w:szCs w:val="22"/>
        </w:rPr>
      </w:pPr>
      <w:r w:rsidRPr="00F45735">
        <w:rPr>
          <w:rFonts w:ascii="SimSun" w:hAnsi="SimSun" w:hint="eastAsia"/>
          <w:sz w:val="21"/>
          <w:szCs w:val="22"/>
        </w:rPr>
        <w:t>DA_4_10_01——建议4、10</w:t>
      </w:r>
    </w:p>
    <w:tbl>
      <w:tblPr>
        <w:tblW w:w="14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4989"/>
        <w:gridCol w:w="6005"/>
      </w:tblGrid>
      <w:tr w:rsidR="007113A3" w:rsidRPr="00B72D40">
        <w:tc>
          <w:tcPr>
            <w:tcW w:w="3228"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4989"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6005"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BC2AC1"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w:t>
            </w:r>
            <w:r w:rsidR="000726EA" w:rsidRPr="00B72D40">
              <w:rPr>
                <w:rFonts w:ascii="SimSun" w:hAnsi="SimSun" w:hint="eastAsia"/>
                <w:b/>
                <w:sz w:val="21"/>
                <w:szCs w:val="22"/>
              </w:rPr>
              <w:t>的主要建议</w:t>
            </w:r>
          </w:p>
        </w:tc>
      </w:tr>
      <w:tr w:rsidR="007113A3" w:rsidRPr="00F45735">
        <w:tc>
          <w:tcPr>
            <w:tcW w:w="3228" w:type="dxa"/>
            <w:shd w:val="clear" w:color="auto" w:fill="auto"/>
          </w:tcPr>
          <w:p w:rsidR="007113A3" w:rsidRPr="00F45735" w:rsidRDefault="000726EA" w:rsidP="000619CA">
            <w:pPr>
              <w:spacing w:afterLines="50" w:after="120" w:line="340" w:lineRule="atLeast"/>
              <w:jc w:val="both"/>
              <w:rPr>
                <w:rFonts w:ascii="SimSun" w:hAnsi="SimSun"/>
                <w:sz w:val="21"/>
                <w:szCs w:val="22"/>
              </w:rPr>
            </w:pPr>
            <w:r w:rsidRPr="00F45735">
              <w:rPr>
                <w:rFonts w:ascii="SimSun" w:hAnsi="SimSun" w:hint="eastAsia"/>
                <w:sz w:val="21"/>
                <w:szCs w:val="22"/>
              </w:rPr>
              <w:t>本项目旨在支持巴拿马、泰国和</w:t>
            </w:r>
            <w:r w:rsidRPr="00F45735">
              <w:rPr>
                <w:rFonts w:ascii="SimSun" w:hAnsi="SimSun" w:hint="eastAsia"/>
                <w:sz w:val="21"/>
                <w:szCs w:val="22"/>
              </w:rPr>
              <w:lastRenderedPageBreak/>
              <w:t>乌干达这三个既定国家的当地社区制订并落实合理利用知识产权，尤其是地理标识和商标，打造产品品牌的战略。</w:t>
            </w:r>
          </w:p>
        </w:tc>
        <w:tc>
          <w:tcPr>
            <w:tcW w:w="4989" w:type="dxa"/>
            <w:shd w:val="clear" w:color="auto" w:fill="auto"/>
          </w:tcPr>
          <w:p w:rsidR="00945458" w:rsidRDefault="000726EA" w:rsidP="000619CA">
            <w:pPr>
              <w:spacing w:afterLines="50" w:after="120" w:line="340" w:lineRule="atLeast"/>
              <w:jc w:val="both"/>
              <w:rPr>
                <w:rFonts w:ascii="SimSun" w:hAnsi="SimSun"/>
                <w:sz w:val="21"/>
                <w:szCs w:val="22"/>
              </w:rPr>
            </w:pPr>
            <w:r w:rsidRPr="00F45735">
              <w:rPr>
                <w:rFonts w:ascii="SimSun" w:hAnsi="SimSun" w:hint="eastAsia"/>
                <w:sz w:val="21"/>
                <w:szCs w:val="22"/>
              </w:rPr>
              <w:lastRenderedPageBreak/>
              <w:t>制定了质量控制和认证方面的指导方针和程序。</w:t>
            </w:r>
          </w:p>
          <w:p w:rsidR="00945458" w:rsidRDefault="000726EA" w:rsidP="000619CA">
            <w:pPr>
              <w:spacing w:afterLines="50" w:after="120" w:line="340" w:lineRule="atLeast"/>
              <w:jc w:val="both"/>
              <w:rPr>
                <w:rFonts w:ascii="SimSun" w:hAnsi="SimSun"/>
                <w:sz w:val="21"/>
                <w:szCs w:val="22"/>
              </w:rPr>
            </w:pPr>
            <w:r w:rsidRPr="00F45735">
              <w:rPr>
                <w:rFonts w:ascii="SimSun" w:hAnsi="SimSun" w:hint="eastAsia"/>
                <w:sz w:val="21"/>
                <w:szCs w:val="22"/>
              </w:rPr>
              <w:lastRenderedPageBreak/>
              <w:t>在巴拿马、泰国和乌干达开展了15项能力建设活动。</w:t>
            </w:r>
          </w:p>
          <w:p w:rsidR="00945458" w:rsidRDefault="000726EA" w:rsidP="000619CA">
            <w:pPr>
              <w:spacing w:afterLines="50" w:after="120" w:line="340" w:lineRule="atLeast"/>
              <w:jc w:val="both"/>
              <w:rPr>
                <w:rFonts w:ascii="SimSun" w:hAnsi="SimSun"/>
                <w:sz w:val="21"/>
                <w:szCs w:val="22"/>
              </w:rPr>
            </w:pPr>
            <w:r w:rsidRPr="00F45735">
              <w:rPr>
                <w:rFonts w:ascii="SimSun" w:hAnsi="SimSun" w:hint="eastAsia"/>
                <w:sz w:val="21"/>
                <w:szCs w:val="22"/>
              </w:rPr>
              <w:t>一次关于“知识产权与品牌建设促进企业和当地社区发展”的专家会议于2013年4月</w:t>
            </w:r>
            <w:proofErr w:type="gramStart"/>
            <w:r w:rsidRPr="00F45735">
              <w:rPr>
                <w:rFonts w:ascii="SimSun" w:hAnsi="SimSun" w:hint="eastAsia"/>
                <w:sz w:val="21"/>
                <w:szCs w:val="22"/>
              </w:rPr>
              <w:t>在首尔举行</w:t>
            </w:r>
            <w:proofErr w:type="gramEnd"/>
            <w:r w:rsidRPr="00F45735">
              <w:rPr>
                <w:rFonts w:ascii="SimSun" w:hAnsi="SimSun" w:hint="eastAsia"/>
                <w:sz w:val="21"/>
                <w:szCs w:val="22"/>
              </w:rPr>
              <w:t>。</w:t>
            </w:r>
          </w:p>
          <w:p w:rsidR="00945458" w:rsidRDefault="000726EA" w:rsidP="000619CA">
            <w:pPr>
              <w:spacing w:afterLines="50" w:after="120" w:line="340" w:lineRule="atLeast"/>
              <w:jc w:val="both"/>
              <w:rPr>
                <w:rFonts w:ascii="SimSun" w:hAnsi="SimSun"/>
                <w:sz w:val="21"/>
                <w:szCs w:val="22"/>
              </w:rPr>
            </w:pPr>
            <w:r w:rsidRPr="00F45735">
              <w:rPr>
                <w:rFonts w:ascii="SimSun" w:hAnsi="SimSun" w:hint="eastAsia"/>
                <w:sz w:val="21"/>
                <w:szCs w:val="22"/>
              </w:rPr>
              <w:t>新注册了下列知识产权：三个集体商标、一个商标、一个认证、一个原产地名称和一个地理标志。</w:t>
            </w:r>
          </w:p>
          <w:p w:rsidR="007113A3" w:rsidRPr="00F45735" w:rsidRDefault="000726EA" w:rsidP="006B139F">
            <w:pPr>
              <w:spacing w:afterLines="50" w:after="120" w:line="340" w:lineRule="atLeast"/>
              <w:jc w:val="both"/>
              <w:rPr>
                <w:rFonts w:ascii="SimSun" w:hAnsi="SimSun"/>
                <w:sz w:val="21"/>
                <w:szCs w:val="22"/>
              </w:rPr>
            </w:pPr>
            <w:r w:rsidRPr="00F45735">
              <w:rPr>
                <w:rFonts w:ascii="SimSun" w:hAnsi="SimSun" w:hint="eastAsia"/>
                <w:color w:val="3B3B3B"/>
                <w:sz w:val="21"/>
                <w:szCs w:val="22"/>
                <w:lang w:val="en"/>
              </w:rPr>
              <w:t>关于“知识产权与品牌建设促进企业和当地社区发展”的会议于2013年4月24日至26日</w:t>
            </w:r>
            <w:proofErr w:type="gramStart"/>
            <w:r w:rsidRPr="00F45735">
              <w:rPr>
                <w:rFonts w:ascii="SimSun" w:hAnsi="SimSun" w:hint="eastAsia"/>
                <w:color w:val="3B3B3B"/>
                <w:sz w:val="21"/>
                <w:szCs w:val="22"/>
                <w:lang w:val="en"/>
              </w:rPr>
              <w:t>在首尔举行</w:t>
            </w:r>
            <w:proofErr w:type="gramEnd"/>
            <w:r w:rsidR="000A6C14">
              <w:rPr>
                <w:rFonts w:ascii="SimSun" w:hAnsi="SimSun" w:hint="eastAsia"/>
                <w:color w:val="3B3B3B"/>
                <w:sz w:val="21"/>
                <w:szCs w:val="22"/>
                <w:lang w:val="en"/>
              </w:rPr>
              <w:t>（</w:t>
            </w:r>
            <w:r w:rsidR="006B139F" w:rsidRPr="00F45735">
              <w:rPr>
                <w:rFonts w:ascii="SimSun" w:hAnsi="SimSun" w:hint="eastAsia"/>
                <w:color w:val="3B3B3B"/>
                <w:sz w:val="21"/>
                <w:szCs w:val="22"/>
                <w:lang w:val="en"/>
              </w:rPr>
              <w:t>http：//www.wipo.int/meetings/en/details.</w:t>
            </w:r>
            <w:r w:rsidR="006B139F">
              <w:rPr>
                <w:rFonts w:ascii="MS Mincho" w:eastAsia="MS Mincho" w:hAnsi="MS Mincho" w:cs="MS Mincho" w:hint="eastAsia"/>
                <w:bCs/>
                <w:sz w:val="21"/>
                <w:szCs w:val="22"/>
              </w:rPr>
              <w:t>‌</w:t>
            </w:r>
            <w:r w:rsidR="006B139F" w:rsidRPr="00F45735">
              <w:rPr>
                <w:rFonts w:ascii="SimSun" w:hAnsi="SimSun" w:hint="eastAsia"/>
                <w:color w:val="3B3B3B"/>
                <w:sz w:val="21"/>
                <w:szCs w:val="22"/>
                <w:lang w:val="en"/>
              </w:rPr>
              <w:t>jsp?meeting_id=29188</w:t>
            </w:r>
            <w:r w:rsidR="00383DDB">
              <w:rPr>
                <w:rFonts w:ascii="SimSun" w:hAnsi="SimSun" w:hint="eastAsia"/>
                <w:color w:val="3B3B3B"/>
                <w:sz w:val="21"/>
                <w:szCs w:val="22"/>
                <w:lang w:val="en"/>
              </w:rPr>
              <w:t>）</w:t>
            </w:r>
          </w:p>
        </w:tc>
        <w:tc>
          <w:tcPr>
            <w:tcW w:w="6005" w:type="dxa"/>
            <w:shd w:val="clear" w:color="auto" w:fill="auto"/>
          </w:tcPr>
          <w:p w:rsidR="00945458" w:rsidRDefault="000726EA" w:rsidP="000619CA">
            <w:pPr>
              <w:spacing w:afterLines="50" w:after="120" w:line="340" w:lineRule="atLeast"/>
              <w:jc w:val="both"/>
              <w:rPr>
                <w:rFonts w:ascii="SimSun" w:hAnsi="SimSun"/>
                <w:sz w:val="21"/>
                <w:szCs w:val="22"/>
              </w:rPr>
            </w:pPr>
            <w:r w:rsidRPr="00F45735">
              <w:rPr>
                <w:rFonts w:ascii="SimSun" w:hAnsi="SimSun" w:hint="eastAsia"/>
                <w:sz w:val="21"/>
                <w:szCs w:val="22"/>
              </w:rPr>
              <w:lastRenderedPageBreak/>
              <w:t>(i)建议将来对于这种性质的项目，WIPO秘书处应当考虑其是</w:t>
            </w:r>
            <w:r w:rsidRPr="00F45735">
              <w:rPr>
                <w:rFonts w:ascii="SimSun" w:hAnsi="SimSun" w:hint="eastAsia"/>
                <w:sz w:val="21"/>
                <w:szCs w:val="22"/>
              </w:rPr>
              <w:lastRenderedPageBreak/>
              <w:t>否最适合管理这些项目，如果是的话，可以利用替代项目管理方法。</w:t>
            </w:r>
          </w:p>
          <w:p w:rsidR="00945458" w:rsidRDefault="000726EA" w:rsidP="000619CA">
            <w:pPr>
              <w:spacing w:afterLines="50" w:after="120" w:line="340" w:lineRule="atLeast"/>
              <w:jc w:val="both"/>
              <w:rPr>
                <w:rFonts w:ascii="SimSun" w:hAnsi="SimSun"/>
                <w:sz w:val="21"/>
                <w:szCs w:val="22"/>
              </w:rPr>
            </w:pPr>
            <w:r w:rsidRPr="00F45735">
              <w:rPr>
                <w:rFonts w:ascii="SimSun" w:hAnsi="SimSun" w:hint="eastAsia"/>
                <w:sz w:val="21"/>
                <w:szCs w:val="22"/>
              </w:rPr>
              <w:t>(ii)建议将来对于这种性质的项目，WIPO秘书处应当进一步明确其在落实阶段的参与和支持程度。</w:t>
            </w:r>
          </w:p>
          <w:p w:rsidR="00945458" w:rsidRDefault="000726EA" w:rsidP="000619CA">
            <w:pPr>
              <w:spacing w:afterLines="50" w:after="120" w:line="340" w:lineRule="atLeast"/>
              <w:jc w:val="both"/>
              <w:rPr>
                <w:rFonts w:ascii="SimSun" w:hAnsi="SimSun"/>
                <w:sz w:val="21"/>
                <w:szCs w:val="22"/>
              </w:rPr>
            </w:pPr>
            <w:r w:rsidRPr="00F45735">
              <w:rPr>
                <w:rFonts w:ascii="SimSun" w:hAnsi="SimSun" w:hint="eastAsia"/>
                <w:sz w:val="21"/>
                <w:szCs w:val="22"/>
              </w:rPr>
              <w:t>(iii)建议有兴趣在社区一级发展知识产权和品牌项目的成员国，着手发展其国家知识产权局支持这种项目的能力，让他们在国家知识产权战略上发挥适当的作用。</w:t>
            </w:r>
          </w:p>
          <w:p w:rsidR="00945458" w:rsidRDefault="000726EA" w:rsidP="000619CA">
            <w:pPr>
              <w:spacing w:afterLines="50" w:after="120" w:line="340" w:lineRule="atLeast"/>
              <w:jc w:val="both"/>
              <w:rPr>
                <w:rFonts w:ascii="SimSun" w:hAnsi="SimSun"/>
                <w:sz w:val="21"/>
                <w:szCs w:val="22"/>
              </w:rPr>
            </w:pPr>
            <w:r w:rsidRPr="00F45735">
              <w:rPr>
                <w:rFonts w:ascii="SimSun" w:hAnsi="SimSun" w:hint="eastAsia"/>
                <w:sz w:val="21"/>
                <w:szCs w:val="22"/>
              </w:rPr>
              <w:t>(iv)建议WIPO秘书处和成员国支持并促进知识产权和品牌框架，以提高对框架的认识，加强对框架的使用。</w:t>
            </w:r>
          </w:p>
          <w:p w:rsidR="007113A3" w:rsidRPr="00F45735" w:rsidRDefault="000726EA" w:rsidP="000619CA">
            <w:pPr>
              <w:spacing w:afterLines="50" w:after="120" w:line="340" w:lineRule="atLeast"/>
              <w:jc w:val="both"/>
              <w:rPr>
                <w:rFonts w:ascii="SimSun" w:hAnsi="SimSun"/>
                <w:b/>
                <w:sz w:val="21"/>
                <w:szCs w:val="22"/>
              </w:rPr>
            </w:pPr>
            <w:r w:rsidRPr="00F45735">
              <w:rPr>
                <w:rFonts w:ascii="SimSun" w:hAnsi="SimSun" w:hint="eastAsia"/>
                <w:sz w:val="21"/>
                <w:szCs w:val="22"/>
              </w:rPr>
              <w:t>(v)建议WIPO秘书处在2014年继续支持九个分项目的落实工作，可以通过有针对性的支持和</w:t>
            </w:r>
            <w:r w:rsidR="000A6C14">
              <w:rPr>
                <w:rFonts w:ascii="SimSun" w:hAnsi="SimSun" w:hint="eastAsia"/>
                <w:sz w:val="21"/>
                <w:szCs w:val="22"/>
              </w:rPr>
              <w:t>（</w:t>
            </w:r>
            <w:r w:rsidRPr="00F45735">
              <w:rPr>
                <w:rFonts w:ascii="SimSun" w:hAnsi="SimSun" w:hint="eastAsia"/>
                <w:sz w:val="21"/>
                <w:szCs w:val="22"/>
              </w:rPr>
              <w:t>WIPO工作人员或外部专家的</w:t>
            </w:r>
            <w:r w:rsidR="00383DDB">
              <w:rPr>
                <w:rFonts w:ascii="SimSun" w:hAnsi="SimSun" w:hint="eastAsia"/>
                <w:sz w:val="21"/>
                <w:szCs w:val="22"/>
              </w:rPr>
              <w:t>）</w:t>
            </w:r>
            <w:r w:rsidRPr="00F45735">
              <w:rPr>
                <w:rFonts w:ascii="SimSun" w:hAnsi="SimSun" w:hint="eastAsia"/>
                <w:sz w:val="21"/>
                <w:szCs w:val="22"/>
              </w:rPr>
              <w:t>跟踪随访来进行，但应把支持限制在制定一个退出策略</w:t>
            </w:r>
            <w:r w:rsidR="000A6C14">
              <w:rPr>
                <w:rFonts w:ascii="SimSun" w:hAnsi="SimSun" w:hint="eastAsia"/>
                <w:sz w:val="21"/>
                <w:szCs w:val="22"/>
              </w:rPr>
              <w:t>（</w:t>
            </w:r>
            <w:r w:rsidRPr="00F45735">
              <w:rPr>
                <w:rFonts w:ascii="SimSun" w:hAnsi="SimSun" w:hint="eastAsia"/>
                <w:sz w:val="21"/>
                <w:szCs w:val="22"/>
              </w:rPr>
              <w:t>详见最终报告</w:t>
            </w:r>
            <w:r w:rsidR="00383DDB">
              <w:rPr>
                <w:rFonts w:ascii="SimSun" w:hAnsi="SimSun" w:hint="eastAsia"/>
                <w:sz w:val="21"/>
                <w:szCs w:val="22"/>
              </w:rPr>
              <w:t>）</w:t>
            </w:r>
            <w:r w:rsidRPr="00F45735">
              <w:rPr>
                <w:rFonts w:ascii="SimSun" w:hAnsi="SimSun" w:hint="eastAsia"/>
                <w:sz w:val="21"/>
                <w:szCs w:val="22"/>
              </w:rPr>
              <w:t>上，并交由成员国。WIPO审议对项目影响进行的更深入的研究</w:t>
            </w:r>
            <w:r w:rsidR="000A6C14">
              <w:rPr>
                <w:rFonts w:ascii="SimSun" w:hAnsi="SimSun" w:hint="eastAsia"/>
                <w:sz w:val="21"/>
                <w:szCs w:val="22"/>
              </w:rPr>
              <w:t>（</w:t>
            </w:r>
            <w:r w:rsidRPr="00F45735">
              <w:rPr>
                <w:rFonts w:ascii="SimSun" w:hAnsi="SimSun" w:hint="eastAsia"/>
                <w:sz w:val="21"/>
                <w:szCs w:val="22"/>
              </w:rPr>
              <w:t>可由第三方研究/学术机构进行</w:t>
            </w:r>
            <w:r w:rsidR="00383DDB">
              <w:rPr>
                <w:rFonts w:ascii="SimSun" w:hAnsi="SimSun" w:hint="eastAsia"/>
                <w:sz w:val="21"/>
                <w:szCs w:val="22"/>
              </w:rPr>
              <w:t>）</w:t>
            </w:r>
            <w:r w:rsidRPr="00F45735">
              <w:rPr>
                <w:rFonts w:ascii="SimSun" w:hAnsi="SimSun" w:hint="eastAsia"/>
                <w:sz w:val="21"/>
                <w:szCs w:val="22"/>
              </w:rPr>
              <w:t>；以及，知识产权和品牌跨组织工作组考虑本报告的结果及结论。</w:t>
            </w:r>
          </w:p>
        </w:tc>
      </w:tr>
    </w:tbl>
    <w:p w:rsidR="007113A3" w:rsidRPr="00F45735" w:rsidRDefault="000726EA" w:rsidP="00B72D40">
      <w:pPr>
        <w:pStyle w:val="10"/>
        <w:keepNext/>
        <w:numPr>
          <w:ilvl w:val="0"/>
          <w:numId w:val="13"/>
        </w:numPr>
        <w:spacing w:beforeLines="50" w:before="120" w:after="0" w:line="340" w:lineRule="atLeast"/>
        <w:ind w:left="0" w:firstLine="0"/>
        <w:contextualSpacing w:val="0"/>
        <w:outlineLvl w:val="0"/>
        <w:rPr>
          <w:sz w:val="21"/>
          <w:lang w:eastAsia="zh-CN"/>
        </w:rPr>
      </w:pPr>
      <w:r w:rsidRPr="00F45735">
        <w:rPr>
          <w:rFonts w:hint="eastAsia"/>
          <w:sz w:val="21"/>
          <w:lang w:eastAsia="zh-CN"/>
        </w:rPr>
        <w:lastRenderedPageBreak/>
        <w:t>“</w:t>
      </w:r>
      <w:r w:rsidRPr="00F45735">
        <w:rPr>
          <w:rFonts w:ascii="SimSun" w:eastAsia="SimSun" w:hAnsi="SimSun" w:cs="SimSun" w:hint="eastAsia"/>
          <w:sz w:val="21"/>
          <w:lang w:eastAsia="zh-CN"/>
        </w:rPr>
        <w:t>知识产权与经济和社会发展</w:t>
      </w:r>
      <w:r w:rsidRPr="00363EA1">
        <w:rPr>
          <w:rFonts w:ascii="SimSun" w:eastAsia="SimSun" w:hAnsi="SimSun" w:cs="Calibri"/>
          <w:sz w:val="21"/>
          <w:lang w:eastAsia="zh-CN"/>
        </w:rPr>
        <w:t>”</w:t>
      </w:r>
      <w:r w:rsidRPr="00F45735">
        <w:rPr>
          <w:rFonts w:ascii="SimSun" w:eastAsia="SimSun" w:hAnsi="SimSun" w:cs="SimSun" w:hint="eastAsia"/>
          <w:sz w:val="21"/>
          <w:lang w:eastAsia="zh-CN"/>
        </w:rPr>
        <w:t>项目</w:t>
      </w:r>
    </w:p>
    <w:p w:rsidR="00945458" w:rsidRDefault="000726EA" w:rsidP="00B72D40">
      <w:pPr>
        <w:keepNext/>
        <w:spacing w:afterLines="50" w:after="120" w:line="340" w:lineRule="atLeast"/>
        <w:rPr>
          <w:rFonts w:ascii="SimSun" w:hAnsi="SimSun"/>
          <w:sz w:val="21"/>
          <w:szCs w:val="22"/>
        </w:rPr>
      </w:pPr>
      <w:r w:rsidRPr="00F45735">
        <w:rPr>
          <w:rFonts w:ascii="SimSun" w:hAnsi="SimSun"/>
          <w:sz w:val="21"/>
        </w:rPr>
        <w:t>DA_35_37_</w:t>
      </w:r>
      <w:r w:rsidRPr="00B72D40">
        <w:rPr>
          <w:rFonts w:ascii="SimSun" w:hAnsi="SimSun"/>
          <w:sz w:val="21"/>
          <w:szCs w:val="22"/>
        </w:rPr>
        <w:t>01</w:t>
      </w:r>
      <w:r w:rsidRPr="00F45735">
        <w:rPr>
          <w:rFonts w:ascii="SimSun" w:hAnsi="SimSun" w:hint="eastAsia"/>
          <w:sz w:val="21"/>
          <w:szCs w:val="22"/>
        </w:rPr>
        <w:t>——建议35、37</w:t>
      </w:r>
    </w:p>
    <w:tbl>
      <w:tblPr>
        <w:tblW w:w="14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5"/>
        <w:gridCol w:w="6787"/>
        <w:gridCol w:w="4540"/>
      </w:tblGrid>
      <w:tr w:rsidR="007113A3" w:rsidRPr="00B72D40">
        <w:tc>
          <w:tcPr>
            <w:tcW w:w="2895"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AE21EF">
            <w:pPr>
              <w:keepNext/>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6787"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4540"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BC2AC1"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w:t>
            </w:r>
            <w:r w:rsidR="000726EA" w:rsidRPr="00B72D40">
              <w:rPr>
                <w:rFonts w:ascii="SimSun" w:hAnsi="SimSun" w:hint="eastAsia"/>
                <w:b/>
                <w:sz w:val="21"/>
                <w:szCs w:val="22"/>
              </w:rPr>
              <w:t>的主要建议</w:t>
            </w:r>
          </w:p>
        </w:tc>
      </w:tr>
      <w:tr w:rsidR="007113A3" w:rsidRPr="00F45735">
        <w:tc>
          <w:tcPr>
            <w:tcW w:w="2895" w:type="dxa"/>
            <w:shd w:val="clear" w:color="auto" w:fill="auto"/>
          </w:tcPr>
          <w:p w:rsidR="007113A3" w:rsidRPr="00F45735" w:rsidRDefault="000726EA" w:rsidP="00AD525E">
            <w:pPr>
              <w:spacing w:afterLines="50" w:after="120" w:line="340" w:lineRule="atLeast"/>
              <w:jc w:val="both"/>
              <w:rPr>
                <w:rFonts w:ascii="SimSun" w:hAnsi="SimSun"/>
                <w:sz w:val="21"/>
                <w:szCs w:val="22"/>
              </w:rPr>
            </w:pPr>
            <w:r w:rsidRPr="00F45735">
              <w:rPr>
                <w:rFonts w:ascii="SimSun" w:hAnsi="SimSun" w:hint="eastAsia"/>
                <w:sz w:val="21"/>
                <w:szCs w:val="22"/>
              </w:rPr>
              <w:t>本项目包括一系列有关发展中国家知识产权保护与经济</w:t>
            </w:r>
            <w:proofErr w:type="gramStart"/>
            <w:r w:rsidRPr="00F45735">
              <w:rPr>
                <w:rFonts w:ascii="SimSun" w:hAnsi="SimSun" w:hint="eastAsia"/>
                <w:sz w:val="21"/>
                <w:szCs w:val="22"/>
              </w:rPr>
              <w:t>效绩各层面</w:t>
            </w:r>
            <w:proofErr w:type="gramEnd"/>
            <w:r w:rsidRPr="00F45735">
              <w:rPr>
                <w:rFonts w:ascii="SimSun" w:hAnsi="SimSun" w:hint="eastAsia"/>
                <w:sz w:val="21"/>
                <w:szCs w:val="22"/>
              </w:rPr>
              <w:t>之间关系的研究。这些研究寻求缩小这些国家的决策者在设计和实施</w:t>
            </w:r>
            <w:r w:rsidRPr="00F45735">
              <w:rPr>
                <w:rFonts w:ascii="SimSun" w:hAnsi="SimSun" w:hint="eastAsia"/>
                <w:sz w:val="21"/>
                <w:szCs w:val="22"/>
              </w:rPr>
              <w:lastRenderedPageBreak/>
              <w:t>发展－促进知识产权制度中所面临的知识鸿沟。预想的研究工作将侧重三项内容广泛的专题：国内创新、国际与国家的知识传播和知识产权制度的机构特色及其经济影响。调研工作将由研究班子实施，研究班子涉及到由首席经济学家、国际专家和当地研究人员组成的WIPO办公室。</w:t>
            </w:r>
          </w:p>
        </w:tc>
        <w:tc>
          <w:tcPr>
            <w:tcW w:w="6787" w:type="dxa"/>
            <w:shd w:val="clear" w:color="auto" w:fill="auto"/>
          </w:tcPr>
          <w:p w:rsidR="00945458" w:rsidRDefault="000726EA" w:rsidP="000619CA">
            <w:pPr>
              <w:keepNext/>
              <w:keepLines/>
              <w:spacing w:afterLines="50" w:after="120" w:line="340" w:lineRule="atLeast"/>
              <w:jc w:val="both"/>
              <w:rPr>
                <w:rFonts w:ascii="SimSun" w:hAnsi="SimSun"/>
                <w:sz w:val="21"/>
                <w:szCs w:val="22"/>
              </w:rPr>
            </w:pPr>
            <w:r w:rsidRPr="00F45735">
              <w:rPr>
                <w:rFonts w:ascii="SimSun" w:hAnsi="SimSun" w:hint="eastAsia"/>
                <w:sz w:val="21"/>
                <w:szCs w:val="22"/>
              </w:rPr>
              <w:lastRenderedPageBreak/>
              <w:t>巴西、智利、中国、埃及、泰国和乌拉圭的国别研究完成了必要的知识产权数据能力的创建，研究小组利用该数据调查了知识产权在微观层面的使用模式。</w:t>
            </w:r>
          </w:p>
          <w:p w:rsidR="00945458" w:rsidRDefault="000726EA" w:rsidP="000619CA">
            <w:pPr>
              <w:keepNext/>
              <w:keepLines/>
              <w:spacing w:afterLines="50" w:after="120" w:line="340" w:lineRule="atLeast"/>
              <w:jc w:val="both"/>
              <w:rPr>
                <w:rFonts w:ascii="SimSun" w:hAnsi="SimSun"/>
                <w:bCs/>
                <w:iCs/>
                <w:sz w:val="21"/>
                <w:szCs w:val="22"/>
                <w:lang w:bidi="th-TH"/>
              </w:rPr>
            </w:pPr>
            <w:r w:rsidRPr="00F45735">
              <w:rPr>
                <w:rFonts w:ascii="SimSun" w:hAnsi="SimSun" w:hint="eastAsia"/>
                <w:bCs/>
                <w:iCs/>
                <w:sz w:val="21"/>
                <w:szCs w:val="22"/>
                <w:lang w:bidi="th-TH"/>
              </w:rPr>
              <w:t>主要项目成果如下：</w:t>
            </w:r>
          </w:p>
          <w:p w:rsidR="007113A3" w:rsidRPr="00F45735" w:rsidRDefault="000726EA" w:rsidP="006B139F">
            <w:pPr>
              <w:keepNext/>
              <w:keepLines/>
              <w:numPr>
                <w:ilvl w:val="1"/>
                <w:numId w:val="18"/>
              </w:numPr>
              <w:tabs>
                <w:tab w:val="clear" w:pos="1117"/>
              </w:tabs>
              <w:spacing w:afterLines="50" w:after="120" w:line="340" w:lineRule="atLeast"/>
              <w:ind w:left="176" w:firstLine="0"/>
              <w:jc w:val="both"/>
              <w:rPr>
                <w:rFonts w:ascii="SimSun" w:hAnsi="SimSun"/>
                <w:sz w:val="21"/>
                <w:szCs w:val="22"/>
              </w:rPr>
            </w:pPr>
            <w:r w:rsidRPr="00F45735">
              <w:rPr>
                <w:rFonts w:ascii="SimSun" w:hAnsi="SimSun" w:hint="eastAsia"/>
                <w:sz w:val="21"/>
                <w:szCs w:val="22"/>
              </w:rPr>
              <w:t>巴西：以企业层面的调查数据为依据的关于知识产权利用的研究</w:t>
            </w:r>
            <w:r w:rsidRPr="00F45735">
              <w:rPr>
                <w:rFonts w:ascii="SimSun" w:hAnsi="SimSun" w:hint="eastAsia"/>
                <w:sz w:val="21"/>
                <w:szCs w:val="22"/>
              </w:rPr>
              <w:lastRenderedPageBreak/>
              <w:t>报告；巴西知识产权局的知识产权单元记录数据库；基于这些数据的关于巴西利用知识产权的研究报告；以及知识产权利用与出口效</w:t>
            </w:r>
            <w:proofErr w:type="gramStart"/>
            <w:r w:rsidRPr="00F45735">
              <w:rPr>
                <w:rFonts w:ascii="SimSun" w:hAnsi="SimSun" w:hint="eastAsia"/>
                <w:sz w:val="21"/>
                <w:szCs w:val="22"/>
              </w:rPr>
              <w:t>绩研究</w:t>
            </w:r>
            <w:proofErr w:type="gramEnd"/>
            <w:r w:rsidRPr="00F45735">
              <w:rPr>
                <w:rFonts w:ascii="SimSun" w:hAnsi="SimSun" w:hint="eastAsia"/>
                <w:sz w:val="21"/>
                <w:szCs w:val="22"/>
              </w:rPr>
              <w:t>报告。</w:t>
            </w:r>
          </w:p>
          <w:p w:rsidR="007113A3" w:rsidRPr="00F45735" w:rsidRDefault="000726EA" w:rsidP="00AD525E">
            <w:pPr>
              <w:keepNext/>
              <w:keepLines/>
              <w:numPr>
                <w:ilvl w:val="1"/>
                <w:numId w:val="18"/>
              </w:numPr>
              <w:tabs>
                <w:tab w:val="clear" w:pos="1117"/>
              </w:tabs>
              <w:spacing w:afterLines="50" w:after="120" w:line="340" w:lineRule="atLeast"/>
              <w:ind w:left="176" w:firstLine="0"/>
              <w:jc w:val="both"/>
              <w:rPr>
                <w:rFonts w:ascii="SimSun" w:hAnsi="SimSun"/>
                <w:sz w:val="21"/>
                <w:szCs w:val="22"/>
              </w:rPr>
            </w:pPr>
            <w:r w:rsidRPr="00F45735">
              <w:rPr>
                <w:rFonts w:ascii="SimSun" w:hAnsi="SimSun" w:hint="eastAsia"/>
                <w:sz w:val="21"/>
                <w:szCs w:val="22"/>
              </w:rPr>
              <w:t>智利：智利知识产权局的知识产权单元记录数据库；关于巴西利用知识产权的研究报告；关于智利商标抢注的研究报告；以及关于智利外国药品专利的研究报告。</w:t>
            </w:r>
          </w:p>
          <w:p w:rsidR="007113A3" w:rsidRPr="00F45735" w:rsidRDefault="000726EA" w:rsidP="00AD525E">
            <w:pPr>
              <w:keepNext/>
              <w:keepLines/>
              <w:numPr>
                <w:ilvl w:val="1"/>
                <w:numId w:val="18"/>
              </w:numPr>
              <w:tabs>
                <w:tab w:val="clear" w:pos="1117"/>
              </w:tabs>
              <w:spacing w:afterLines="50" w:after="120" w:line="340" w:lineRule="atLeast"/>
              <w:ind w:left="176" w:firstLine="0"/>
              <w:jc w:val="both"/>
              <w:rPr>
                <w:rFonts w:ascii="SimSun" w:hAnsi="SimSun"/>
                <w:sz w:val="21"/>
                <w:szCs w:val="22"/>
              </w:rPr>
            </w:pPr>
            <w:r w:rsidRPr="00F45735">
              <w:rPr>
                <w:rFonts w:ascii="SimSun" w:hAnsi="SimSun" w:hint="eastAsia"/>
                <w:sz w:val="21"/>
                <w:szCs w:val="22"/>
              </w:rPr>
              <w:t>乌拉圭：关于林业部门的知识产权的研究报告；以及关于制药行业的专利和市场结构的研究报告，包括制药知识产权申请和产品微观数据库。</w:t>
            </w:r>
          </w:p>
          <w:p w:rsidR="007113A3" w:rsidRPr="00F45735" w:rsidRDefault="000726EA" w:rsidP="00AD525E">
            <w:pPr>
              <w:keepNext/>
              <w:keepLines/>
              <w:numPr>
                <w:ilvl w:val="1"/>
                <w:numId w:val="18"/>
              </w:numPr>
              <w:tabs>
                <w:tab w:val="clear" w:pos="1117"/>
              </w:tabs>
              <w:spacing w:afterLines="50" w:after="120" w:line="340" w:lineRule="atLeast"/>
              <w:ind w:left="176" w:firstLine="0"/>
              <w:jc w:val="both"/>
              <w:rPr>
                <w:rFonts w:ascii="SimSun" w:hAnsi="SimSun"/>
                <w:sz w:val="21"/>
                <w:szCs w:val="22"/>
              </w:rPr>
            </w:pPr>
            <w:r w:rsidRPr="00F45735">
              <w:rPr>
                <w:rFonts w:ascii="SimSun" w:hAnsi="SimSun" w:hint="eastAsia"/>
                <w:sz w:val="21"/>
                <w:szCs w:val="22"/>
              </w:rPr>
              <w:t>埃及：关于知识产权对信息与通信技术</w:t>
            </w:r>
            <w:r w:rsidR="000A6C14">
              <w:rPr>
                <w:rFonts w:ascii="SimSun" w:hAnsi="SimSun" w:hint="eastAsia"/>
                <w:sz w:val="21"/>
                <w:szCs w:val="22"/>
              </w:rPr>
              <w:t>（</w:t>
            </w:r>
            <w:r w:rsidRPr="00F45735">
              <w:rPr>
                <w:rFonts w:ascii="SimSun" w:hAnsi="SimSun" w:hint="eastAsia"/>
                <w:sz w:val="21"/>
                <w:szCs w:val="22"/>
              </w:rPr>
              <w:t>ICT</w:t>
            </w:r>
            <w:r w:rsidR="00383DDB">
              <w:rPr>
                <w:rFonts w:ascii="SimSun" w:hAnsi="SimSun" w:hint="eastAsia"/>
                <w:sz w:val="21"/>
                <w:szCs w:val="22"/>
              </w:rPr>
              <w:t>）</w:t>
            </w:r>
            <w:r w:rsidRPr="00F45735">
              <w:rPr>
                <w:rFonts w:ascii="SimSun" w:hAnsi="SimSun" w:hint="eastAsia"/>
                <w:sz w:val="21"/>
                <w:szCs w:val="22"/>
              </w:rPr>
              <w:t>行业的作用的研究报告。</w:t>
            </w:r>
          </w:p>
          <w:p w:rsidR="007113A3" w:rsidRPr="00F45735" w:rsidRDefault="000726EA" w:rsidP="00AD525E">
            <w:pPr>
              <w:keepNext/>
              <w:keepLines/>
              <w:numPr>
                <w:ilvl w:val="1"/>
                <w:numId w:val="18"/>
              </w:numPr>
              <w:tabs>
                <w:tab w:val="clear" w:pos="1117"/>
              </w:tabs>
              <w:spacing w:afterLines="50" w:after="120" w:line="340" w:lineRule="atLeast"/>
              <w:ind w:left="176" w:firstLine="0"/>
              <w:jc w:val="both"/>
              <w:rPr>
                <w:rFonts w:ascii="SimSun" w:hAnsi="SimSun"/>
                <w:sz w:val="21"/>
                <w:szCs w:val="22"/>
              </w:rPr>
            </w:pPr>
            <w:r w:rsidRPr="00F45735">
              <w:rPr>
                <w:rFonts w:ascii="SimSun" w:hAnsi="SimSun" w:hint="eastAsia"/>
                <w:sz w:val="21"/>
                <w:szCs w:val="22"/>
              </w:rPr>
              <w:t>中国：关于中国申请人在外国申请专利行为的研究报告以及关于中国企业专利战略的研究报告。</w:t>
            </w:r>
          </w:p>
          <w:p w:rsidR="007113A3" w:rsidRPr="00F45735" w:rsidRDefault="000726EA" w:rsidP="00AD525E">
            <w:pPr>
              <w:keepNext/>
              <w:keepLines/>
              <w:numPr>
                <w:ilvl w:val="1"/>
                <w:numId w:val="18"/>
              </w:numPr>
              <w:tabs>
                <w:tab w:val="clear" w:pos="1117"/>
              </w:tabs>
              <w:spacing w:afterLines="50" w:after="120" w:line="340" w:lineRule="atLeast"/>
              <w:ind w:left="176" w:firstLine="0"/>
              <w:jc w:val="both"/>
              <w:rPr>
                <w:rFonts w:ascii="SimSun" w:hAnsi="SimSun"/>
                <w:bCs/>
                <w:iCs/>
                <w:sz w:val="21"/>
                <w:szCs w:val="22"/>
                <w:lang w:bidi="th-TH"/>
              </w:rPr>
            </w:pPr>
            <w:r w:rsidRPr="00F45735">
              <w:rPr>
                <w:rFonts w:ascii="SimSun" w:hAnsi="SimSun" w:hint="eastAsia"/>
                <w:bCs/>
                <w:iCs/>
                <w:sz w:val="21"/>
                <w:szCs w:val="22"/>
                <w:lang w:bidi="th-TH"/>
              </w:rPr>
              <w:t>泰国：泰国的实用新型注册单元数据库；关于泰国利用实用新型的研究报告；以及关于泰国公司利用实用</w:t>
            </w:r>
            <w:proofErr w:type="gramStart"/>
            <w:r w:rsidRPr="00F45735">
              <w:rPr>
                <w:rFonts w:ascii="SimSun" w:hAnsi="SimSun" w:hint="eastAsia"/>
                <w:bCs/>
                <w:iCs/>
                <w:sz w:val="21"/>
                <w:szCs w:val="22"/>
                <w:lang w:bidi="th-TH"/>
              </w:rPr>
              <w:t>新型与效绩之间</w:t>
            </w:r>
            <w:proofErr w:type="gramEnd"/>
            <w:r w:rsidRPr="00F45735">
              <w:rPr>
                <w:rFonts w:ascii="SimSun" w:hAnsi="SimSun" w:hint="eastAsia"/>
                <w:bCs/>
                <w:iCs/>
                <w:sz w:val="21"/>
                <w:szCs w:val="22"/>
                <w:lang w:bidi="th-TH"/>
              </w:rPr>
              <w:t>关系的研究报告。</w:t>
            </w:r>
          </w:p>
          <w:p w:rsidR="007113A3" w:rsidRPr="00F45735" w:rsidRDefault="000726EA" w:rsidP="00AD525E">
            <w:pPr>
              <w:keepNext/>
              <w:keepLines/>
              <w:spacing w:afterLines="50" w:after="120" w:line="340" w:lineRule="atLeast"/>
              <w:jc w:val="both"/>
              <w:rPr>
                <w:rFonts w:ascii="SimSun" w:hAnsi="SimSun"/>
                <w:sz w:val="21"/>
                <w:szCs w:val="22"/>
              </w:rPr>
            </w:pPr>
            <w:r w:rsidRPr="00F45735">
              <w:rPr>
                <w:rFonts w:ascii="SimSun" w:hAnsi="SimSun" w:hint="eastAsia"/>
                <w:sz w:val="21"/>
                <w:szCs w:val="22"/>
              </w:rPr>
              <w:t>此外，还在所有国家举办了讲习班，并于2013年12月举行了一次关于知识产权与社会经济发展的专家会议。</w:t>
            </w:r>
          </w:p>
        </w:tc>
        <w:tc>
          <w:tcPr>
            <w:tcW w:w="4540" w:type="dxa"/>
            <w:shd w:val="clear" w:color="auto" w:fill="auto"/>
          </w:tcPr>
          <w:p w:rsidR="00945458" w:rsidRDefault="000726EA" w:rsidP="000619CA">
            <w:pPr>
              <w:keepNext/>
              <w:keepLines/>
              <w:spacing w:afterLines="50" w:after="120" w:line="340" w:lineRule="atLeast"/>
              <w:jc w:val="both"/>
              <w:rPr>
                <w:rFonts w:ascii="SimSun" w:hAnsi="SimSun"/>
                <w:sz w:val="21"/>
                <w:szCs w:val="22"/>
              </w:rPr>
            </w:pPr>
            <w:r w:rsidRPr="00F45735">
              <w:rPr>
                <w:rFonts w:ascii="SimSun" w:hAnsi="SimSun" w:hint="eastAsia"/>
                <w:sz w:val="21"/>
                <w:szCs w:val="22"/>
              </w:rPr>
              <w:lastRenderedPageBreak/>
              <w:t>(i)根据载于审评报告</w:t>
            </w:r>
            <w:r w:rsidR="000A6C14">
              <w:rPr>
                <w:rFonts w:ascii="SimSun" w:hAnsi="SimSun" w:hint="eastAsia"/>
                <w:sz w:val="21"/>
                <w:szCs w:val="22"/>
              </w:rPr>
              <w:t>（</w:t>
            </w:r>
            <w:r w:rsidRPr="00F45735">
              <w:rPr>
                <w:rFonts w:ascii="SimSun" w:hAnsi="SimSun" w:hint="eastAsia"/>
                <w:sz w:val="21"/>
                <w:szCs w:val="22"/>
              </w:rPr>
              <w:t>CDIP/14/3</w:t>
            </w:r>
            <w:r w:rsidR="00383DDB">
              <w:rPr>
                <w:rFonts w:ascii="SimSun" w:hAnsi="SimSun" w:hint="eastAsia"/>
                <w:sz w:val="21"/>
                <w:szCs w:val="22"/>
              </w:rPr>
              <w:t>）</w:t>
            </w:r>
            <w:r w:rsidRPr="00F45735">
              <w:rPr>
                <w:rFonts w:ascii="SimSun" w:hAnsi="SimSun" w:hint="eastAsia"/>
                <w:sz w:val="21"/>
                <w:szCs w:val="22"/>
              </w:rPr>
              <w:t>建议1中的建议，制定一个后续项目，以扩大并巩固现有成果。</w:t>
            </w:r>
          </w:p>
          <w:p w:rsidR="00945458" w:rsidRDefault="000726EA" w:rsidP="000619CA">
            <w:pPr>
              <w:keepNext/>
              <w:keepLines/>
              <w:spacing w:afterLines="50" w:after="120" w:line="340" w:lineRule="atLeast"/>
              <w:jc w:val="both"/>
              <w:rPr>
                <w:rFonts w:ascii="SimSun" w:hAnsi="SimSun"/>
                <w:bCs/>
                <w:sz w:val="21"/>
                <w:szCs w:val="22"/>
              </w:rPr>
            </w:pPr>
            <w:r w:rsidRPr="00F45735">
              <w:rPr>
                <w:rFonts w:ascii="SimSun" w:hAnsi="SimSun" w:hint="eastAsia"/>
                <w:bCs/>
                <w:sz w:val="21"/>
                <w:szCs w:val="22"/>
              </w:rPr>
              <w:t>(ii)批准后续项目，使成员国建立并利用知识产权统计数据库，从而按照审评报告建议1提</w:t>
            </w:r>
            <w:r w:rsidRPr="00F45735">
              <w:rPr>
                <w:rFonts w:ascii="SimSun" w:hAnsi="SimSun" w:hint="eastAsia"/>
                <w:bCs/>
                <w:sz w:val="21"/>
                <w:szCs w:val="22"/>
              </w:rPr>
              <w:lastRenderedPageBreak/>
              <w:t>到的思路为决策提供参考。</w:t>
            </w:r>
          </w:p>
          <w:p w:rsidR="00945458" w:rsidRDefault="000726EA" w:rsidP="000619CA">
            <w:pPr>
              <w:keepNext/>
              <w:keepLines/>
              <w:spacing w:afterLines="50" w:after="120" w:line="340" w:lineRule="atLeast"/>
              <w:jc w:val="both"/>
              <w:rPr>
                <w:rFonts w:ascii="SimSun" w:hAnsi="SimSun"/>
                <w:sz w:val="21"/>
                <w:szCs w:val="22"/>
              </w:rPr>
            </w:pPr>
            <w:r w:rsidRPr="00F45735">
              <w:rPr>
                <w:rFonts w:ascii="SimSun" w:hAnsi="SimSun" w:hint="eastAsia"/>
                <w:sz w:val="21"/>
                <w:szCs w:val="22"/>
              </w:rPr>
              <w:t>(iii)加强应用规划和监测工具：应加强在设计阶段的项目质量控制；以及，引入逻辑框架作为项目周期管理的基础。</w:t>
            </w:r>
          </w:p>
          <w:p w:rsidR="007113A3" w:rsidRPr="00F45735" w:rsidRDefault="000726EA" w:rsidP="000619CA">
            <w:pPr>
              <w:keepNext/>
              <w:keepLines/>
              <w:spacing w:afterLines="50" w:after="120" w:line="340" w:lineRule="atLeast"/>
              <w:jc w:val="both"/>
              <w:rPr>
                <w:rFonts w:ascii="SimSun" w:hAnsi="SimSun"/>
                <w:sz w:val="21"/>
                <w:szCs w:val="22"/>
              </w:rPr>
            </w:pPr>
            <w:r w:rsidRPr="00F45735">
              <w:rPr>
                <w:rFonts w:ascii="SimSun" w:hAnsi="SimSun" w:hint="eastAsia"/>
                <w:sz w:val="21"/>
                <w:szCs w:val="22"/>
              </w:rPr>
              <w:t>(iv)成员国的知识产权局应当适当关注继续培训新的专门人才，以保持并传播知识；以及，数据组的构建过程应当明确记载，以确保持续协调的更新。</w:t>
            </w:r>
          </w:p>
        </w:tc>
      </w:tr>
    </w:tbl>
    <w:p w:rsidR="007113A3" w:rsidRPr="00F45735" w:rsidRDefault="000726EA" w:rsidP="00B72D40">
      <w:pPr>
        <w:pStyle w:val="10"/>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lastRenderedPageBreak/>
        <w:t>专利与公有领域</w:t>
      </w:r>
    </w:p>
    <w:p w:rsidR="007113A3" w:rsidRPr="00F45735" w:rsidRDefault="000726EA" w:rsidP="00B72D40">
      <w:pPr>
        <w:keepNext/>
        <w:spacing w:afterLines="50" w:after="120" w:line="340" w:lineRule="atLeast"/>
        <w:rPr>
          <w:rFonts w:ascii="SimSun" w:hAnsi="SimSun"/>
          <w:sz w:val="21"/>
          <w:szCs w:val="22"/>
        </w:rPr>
      </w:pPr>
      <w:r w:rsidRPr="00F45735">
        <w:rPr>
          <w:rFonts w:ascii="SimSun" w:hAnsi="SimSun" w:hint="eastAsia"/>
          <w:sz w:val="21"/>
          <w:szCs w:val="22"/>
        </w:rPr>
        <w:t>DA_16_20_02——建议16、20</w:t>
      </w:r>
    </w:p>
    <w:tbl>
      <w:tblPr>
        <w:tblW w:w="14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4858"/>
        <w:gridCol w:w="6135"/>
      </w:tblGrid>
      <w:tr w:rsidR="007113A3" w:rsidRPr="00B72D40">
        <w:trPr>
          <w:cantSplit/>
        </w:trPr>
        <w:tc>
          <w:tcPr>
            <w:tcW w:w="3229"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6B139F">
            <w:pPr>
              <w:keepNext/>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4858"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6B139F">
            <w:pPr>
              <w:keepNext/>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6135"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BC2AC1"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w:t>
            </w:r>
            <w:r w:rsidR="000726EA" w:rsidRPr="00B72D40">
              <w:rPr>
                <w:rFonts w:ascii="SimSun" w:hAnsi="SimSun" w:hint="eastAsia"/>
                <w:b/>
                <w:sz w:val="21"/>
                <w:szCs w:val="22"/>
              </w:rPr>
              <w:t>的主要建议</w:t>
            </w:r>
          </w:p>
        </w:tc>
      </w:tr>
      <w:tr w:rsidR="007113A3" w:rsidRPr="00F45735">
        <w:trPr>
          <w:cantSplit/>
        </w:trPr>
        <w:tc>
          <w:tcPr>
            <w:tcW w:w="3229" w:type="dxa"/>
            <w:shd w:val="clear" w:color="auto" w:fill="auto"/>
          </w:tcPr>
          <w:p w:rsidR="007113A3" w:rsidRPr="00F45735" w:rsidRDefault="000726EA" w:rsidP="000619CA">
            <w:pPr>
              <w:overflowPunct w:val="0"/>
              <w:spacing w:afterLines="50" w:after="120" w:line="340" w:lineRule="atLeast"/>
              <w:jc w:val="both"/>
              <w:rPr>
                <w:rFonts w:ascii="SimSun" w:hAnsi="SimSun"/>
                <w:sz w:val="21"/>
                <w:szCs w:val="22"/>
              </w:rPr>
            </w:pPr>
            <w:r w:rsidRPr="00F45735">
              <w:rPr>
                <w:rFonts w:ascii="SimSun" w:hAnsi="SimSun" w:hint="eastAsia"/>
                <w:sz w:val="21"/>
                <w:szCs w:val="22"/>
              </w:rPr>
              <w:t>本项目对以下问题进行研究和探讨：(i)内容丰富、易于获取的公有领域的重要作用；以及(ii)专利领域的某些企业做法对公有领域的影响。</w:t>
            </w:r>
          </w:p>
        </w:tc>
        <w:tc>
          <w:tcPr>
            <w:tcW w:w="4858" w:type="dxa"/>
            <w:shd w:val="clear" w:color="auto" w:fill="auto"/>
          </w:tcPr>
          <w:p w:rsidR="00945458" w:rsidRDefault="000726EA" w:rsidP="000619CA">
            <w:pPr>
              <w:overflowPunct w:val="0"/>
              <w:spacing w:afterLines="50" w:after="120" w:line="340" w:lineRule="atLeast"/>
              <w:jc w:val="both"/>
              <w:rPr>
                <w:rFonts w:ascii="SimSun" w:hAnsi="SimSun"/>
                <w:sz w:val="21"/>
                <w:szCs w:val="22"/>
              </w:rPr>
            </w:pPr>
            <w:r w:rsidRPr="00F45735">
              <w:rPr>
                <w:rFonts w:ascii="SimSun" w:hAnsi="SimSun" w:hint="eastAsia"/>
                <w:sz w:val="21"/>
                <w:szCs w:val="22"/>
              </w:rPr>
              <w:t>关于专利与公有领域</w:t>
            </w:r>
            <w:r w:rsidR="000A6C14">
              <w:rPr>
                <w:rFonts w:ascii="SimSun" w:hAnsi="SimSun" w:hint="eastAsia"/>
                <w:sz w:val="21"/>
                <w:szCs w:val="22"/>
              </w:rPr>
              <w:t>（</w:t>
            </w:r>
            <w:r w:rsidRPr="00F45735">
              <w:rPr>
                <w:rFonts w:ascii="SimSun" w:hAnsi="SimSun" w:hint="eastAsia"/>
                <w:sz w:val="21"/>
                <w:szCs w:val="22"/>
              </w:rPr>
              <w:t>第二部分</w:t>
            </w:r>
            <w:r w:rsidR="00383DDB">
              <w:rPr>
                <w:rFonts w:ascii="SimSun" w:hAnsi="SimSun" w:hint="eastAsia"/>
                <w:sz w:val="21"/>
                <w:szCs w:val="22"/>
              </w:rPr>
              <w:t>）</w:t>
            </w:r>
            <w:r w:rsidRPr="00F45735">
              <w:rPr>
                <w:rFonts w:ascii="SimSun" w:hAnsi="SimSun" w:hint="eastAsia"/>
                <w:sz w:val="21"/>
                <w:szCs w:val="22"/>
              </w:rPr>
              <w:t>的研究报告</w:t>
            </w:r>
            <w:r w:rsidR="000A6C14">
              <w:rPr>
                <w:rFonts w:ascii="SimSun" w:hAnsi="SimSun" w:hint="eastAsia"/>
                <w:sz w:val="21"/>
                <w:szCs w:val="22"/>
              </w:rPr>
              <w:t>（</w:t>
            </w:r>
            <w:r w:rsidRPr="00F45735">
              <w:rPr>
                <w:rFonts w:ascii="SimSun" w:hAnsi="SimSun" w:hint="eastAsia"/>
                <w:sz w:val="21"/>
                <w:szCs w:val="22"/>
              </w:rPr>
              <w:t>CDIP/12/INF/2</w:t>
            </w:r>
            <w:r w:rsidR="00C05942">
              <w:rPr>
                <w:rFonts w:ascii="SimSun" w:hAnsi="SimSun" w:hint="eastAsia"/>
                <w:sz w:val="21"/>
                <w:szCs w:val="22"/>
              </w:rPr>
              <w:t xml:space="preserve"> </w:t>
            </w:r>
            <w:r w:rsidRPr="00F45735">
              <w:rPr>
                <w:rFonts w:ascii="SimSun" w:hAnsi="SimSun" w:hint="eastAsia"/>
                <w:sz w:val="21"/>
                <w:szCs w:val="22"/>
              </w:rPr>
              <w:t>Rev.</w:t>
            </w:r>
            <w:r w:rsidR="00383DDB">
              <w:rPr>
                <w:rFonts w:ascii="SimSun" w:hAnsi="SimSun" w:hint="eastAsia"/>
                <w:sz w:val="21"/>
                <w:szCs w:val="22"/>
              </w:rPr>
              <w:t>）</w:t>
            </w:r>
            <w:r w:rsidRPr="00F45735">
              <w:rPr>
                <w:rFonts w:ascii="SimSun" w:hAnsi="SimSun" w:hint="eastAsia"/>
                <w:sz w:val="21"/>
                <w:szCs w:val="22"/>
              </w:rPr>
              <w:t>已成功完成，并已呈交给委员会第十二届会议。</w:t>
            </w:r>
          </w:p>
          <w:p w:rsidR="007113A3" w:rsidRPr="00F45735" w:rsidRDefault="000726EA" w:rsidP="000619CA">
            <w:pPr>
              <w:overflowPunct w:val="0"/>
              <w:spacing w:afterLines="50" w:after="120" w:line="340" w:lineRule="atLeast"/>
              <w:jc w:val="both"/>
              <w:rPr>
                <w:rFonts w:ascii="SimSun" w:hAnsi="SimSun"/>
                <w:sz w:val="21"/>
                <w:szCs w:val="22"/>
              </w:rPr>
            </w:pPr>
            <w:r w:rsidRPr="00F45735">
              <w:rPr>
                <w:rFonts w:ascii="SimSun" w:hAnsi="SimSun" w:hint="eastAsia"/>
                <w:sz w:val="21"/>
                <w:szCs w:val="22"/>
              </w:rPr>
              <w:t>版权研究，见：</w:t>
            </w:r>
          </w:p>
          <w:p w:rsidR="007113A3" w:rsidRPr="00F45735" w:rsidRDefault="000726EA" w:rsidP="00AD525E">
            <w:pPr>
              <w:keepNext/>
              <w:overflowPunct w:val="0"/>
              <w:spacing w:afterLines="50" w:after="120" w:line="340" w:lineRule="atLeast"/>
              <w:jc w:val="both"/>
              <w:rPr>
                <w:rFonts w:ascii="SimSun" w:hAnsi="SimSun"/>
                <w:sz w:val="21"/>
                <w:szCs w:val="22"/>
              </w:rPr>
            </w:pPr>
            <w:r w:rsidRPr="00F45735">
              <w:rPr>
                <w:rFonts w:ascii="SimSun" w:hAnsi="SimSun"/>
                <w:sz w:val="21"/>
                <w:szCs w:val="22"/>
              </w:rPr>
              <w:t>http://www.wipo.int/meetings/en/doc_details.jsp?doc_id=253106</w:t>
            </w:r>
          </w:p>
        </w:tc>
        <w:tc>
          <w:tcPr>
            <w:tcW w:w="6135" w:type="dxa"/>
            <w:shd w:val="clear" w:color="auto" w:fill="auto"/>
          </w:tcPr>
          <w:p w:rsidR="00945458" w:rsidRDefault="000726EA" w:rsidP="000619CA">
            <w:pPr>
              <w:keepNext/>
              <w:overflowPunct w:val="0"/>
              <w:spacing w:afterLines="50" w:after="120" w:line="340" w:lineRule="atLeast"/>
              <w:jc w:val="both"/>
              <w:rPr>
                <w:rFonts w:ascii="SimSun" w:hAnsi="SimSun"/>
                <w:sz w:val="21"/>
                <w:szCs w:val="22"/>
              </w:rPr>
            </w:pPr>
            <w:r w:rsidRPr="00F45735">
              <w:rPr>
                <w:rFonts w:ascii="SimSun" w:hAnsi="SimSun" w:hint="eastAsia"/>
                <w:sz w:val="21"/>
                <w:szCs w:val="22"/>
              </w:rPr>
              <w:t>已对该项目编制了自我审评报告，其主要结论如下：</w:t>
            </w:r>
          </w:p>
          <w:p w:rsidR="00945458" w:rsidRDefault="000726EA" w:rsidP="000619CA">
            <w:pPr>
              <w:keepNext/>
              <w:overflowPunct w:val="0"/>
              <w:spacing w:afterLines="50" w:after="120" w:line="340" w:lineRule="atLeast"/>
              <w:jc w:val="both"/>
              <w:rPr>
                <w:rFonts w:ascii="SimSun" w:hAnsi="SimSun"/>
                <w:sz w:val="21"/>
                <w:szCs w:val="22"/>
              </w:rPr>
            </w:pPr>
            <w:r w:rsidRPr="00F45735">
              <w:rPr>
                <w:rFonts w:ascii="SimSun" w:hAnsi="SimSun" w:hint="eastAsia"/>
                <w:sz w:val="21"/>
                <w:szCs w:val="22"/>
              </w:rPr>
              <w:t>(i)CDIP第十二届会议会外活动以及全会讨论期间收到的对研究报告的反馈意见基本积极可取。</w:t>
            </w:r>
          </w:p>
          <w:p w:rsidR="007113A3" w:rsidRPr="00F45735" w:rsidRDefault="000726EA" w:rsidP="00AD525E">
            <w:pPr>
              <w:keepNext/>
              <w:overflowPunct w:val="0"/>
              <w:spacing w:afterLines="50" w:after="120" w:line="340" w:lineRule="atLeast"/>
              <w:jc w:val="both"/>
              <w:rPr>
                <w:rFonts w:ascii="SimSun" w:hAnsi="SimSun"/>
                <w:sz w:val="21"/>
                <w:szCs w:val="22"/>
              </w:rPr>
            </w:pPr>
            <w:r w:rsidRPr="00F45735">
              <w:rPr>
                <w:rFonts w:ascii="SimSun" w:hAnsi="SimSun" w:hint="eastAsia"/>
                <w:sz w:val="21"/>
                <w:szCs w:val="22"/>
              </w:rPr>
              <w:t>(ii)有一个成员国尤其赞同这项研究的结论，即专利、创新和丰富的、免费使用的公有领域之间的全面关系既复杂又微妙，并相信，这项研究对理解各参与者和各种因素如何影响了公有领域颇有帮助。</w:t>
            </w:r>
          </w:p>
        </w:tc>
      </w:tr>
    </w:tbl>
    <w:p w:rsidR="007113A3" w:rsidRPr="00F45735" w:rsidRDefault="000726EA" w:rsidP="00B72D40">
      <w:pPr>
        <w:pStyle w:val="10"/>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t>知识产权与人才流失</w:t>
      </w:r>
    </w:p>
    <w:p w:rsidR="007113A3" w:rsidRPr="00F45735" w:rsidRDefault="000726EA" w:rsidP="00AD525E">
      <w:pPr>
        <w:keepNext/>
        <w:spacing w:afterLines="50" w:after="120" w:line="340" w:lineRule="atLeast"/>
        <w:rPr>
          <w:rFonts w:ascii="SimSun" w:hAnsi="SimSun"/>
          <w:sz w:val="21"/>
          <w:szCs w:val="22"/>
        </w:rPr>
      </w:pPr>
      <w:r w:rsidRPr="00F45735">
        <w:rPr>
          <w:rFonts w:ascii="SimSun" w:hAnsi="SimSun" w:hint="eastAsia"/>
          <w:sz w:val="21"/>
          <w:szCs w:val="22"/>
        </w:rPr>
        <w:t>DA_39_40_01——建议39、40</w:t>
      </w:r>
    </w:p>
    <w:tbl>
      <w:tblPr>
        <w:tblW w:w="14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5256"/>
        <w:gridCol w:w="5737"/>
      </w:tblGrid>
      <w:tr w:rsidR="007113A3" w:rsidRPr="00B72D40">
        <w:tc>
          <w:tcPr>
            <w:tcW w:w="3229"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737"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BC2AC1"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w:t>
            </w:r>
            <w:r w:rsidR="000726EA" w:rsidRPr="00B72D40">
              <w:rPr>
                <w:rFonts w:ascii="SimSun" w:hAnsi="SimSun" w:hint="eastAsia"/>
                <w:b/>
                <w:sz w:val="21"/>
                <w:szCs w:val="22"/>
              </w:rPr>
              <w:t>的主要建议</w:t>
            </w:r>
          </w:p>
        </w:tc>
      </w:tr>
      <w:tr w:rsidR="007113A3" w:rsidRPr="00F45735">
        <w:tc>
          <w:tcPr>
            <w:tcW w:w="3229" w:type="dxa"/>
            <w:shd w:val="clear" w:color="auto" w:fill="auto"/>
          </w:tcPr>
          <w:p w:rsidR="007113A3" w:rsidRPr="00F45735" w:rsidRDefault="000726EA" w:rsidP="006B139F">
            <w:pPr>
              <w:spacing w:afterLines="50" w:after="120" w:line="340" w:lineRule="atLeast"/>
              <w:jc w:val="both"/>
              <w:rPr>
                <w:rFonts w:ascii="SimSun" w:hAnsi="SimSun"/>
                <w:sz w:val="21"/>
                <w:szCs w:val="22"/>
              </w:rPr>
            </w:pPr>
            <w:r w:rsidRPr="00F45735">
              <w:rPr>
                <w:rFonts w:ascii="SimSun" w:hAnsi="SimSun" w:hint="eastAsia"/>
                <w:color w:val="000000"/>
                <w:sz w:val="21"/>
                <w:szCs w:val="22"/>
              </w:rPr>
              <w:t>高技能水平的人才从发展中国家向发达国家流动，即所谓的人才落实，是一个严峻的发展挑战。此现象在一些非洲经济体尤为突出，这些国家有着全世界最高的人才海外移居率。本项目旨在通过建立一个知识工作者全球分布方面的综合数据库更好地理解此现象，此数据库利用专利文献中有关发明人的信息。本项目还研</w:t>
            </w:r>
            <w:r w:rsidRPr="00F45735">
              <w:rPr>
                <w:rFonts w:ascii="SimSun" w:hAnsi="SimSun" w:hint="eastAsia"/>
                <w:color w:val="000000"/>
                <w:sz w:val="21"/>
                <w:szCs w:val="22"/>
              </w:rPr>
              <w:lastRenderedPageBreak/>
              <w:t>究知识产权保护与知识工作者海外移居之间的关联。</w:t>
            </w:r>
          </w:p>
        </w:tc>
        <w:tc>
          <w:tcPr>
            <w:tcW w:w="5256" w:type="dxa"/>
            <w:shd w:val="clear" w:color="auto" w:fill="auto"/>
          </w:tcPr>
          <w:p w:rsidR="00945458" w:rsidRDefault="000726EA" w:rsidP="006B139F">
            <w:pPr>
              <w:spacing w:afterLines="50" w:after="120" w:line="340" w:lineRule="atLeast"/>
              <w:jc w:val="both"/>
              <w:rPr>
                <w:rFonts w:ascii="SimSun" w:hAnsi="SimSun"/>
                <w:sz w:val="21"/>
                <w:szCs w:val="22"/>
              </w:rPr>
            </w:pPr>
            <w:r w:rsidRPr="00F45735">
              <w:rPr>
                <w:rFonts w:ascii="SimSun" w:hAnsi="SimSun" w:hint="eastAsia"/>
                <w:sz w:val="21"/>
                <w:szCs w:val="22"/>
              </w:rPr>
              <w:lastRenderedPageBreak/>
              <w:t>关于知识产权与人才流失测绘工作的研究报告已呈交给委员会第十二届会议</w:t>
            </w:r>
            <w:r w:rsidR="000A6C14">
              <w:rPr>
                <w:rFonts w:ascii="SimSun" w:hAnsi="SimSun" w:hint="eastAsia"/>
                <w:sz w:val="21"/>
                <w:szCs w:val="22"/>
              </w:rPr>
              <w:t>（</w:t>
            </w:r>
            <w:r w:rsidRPr="00F45735">
              <w:rPr>
                <w:rFonts w:ascii="SimSun" w:hAnsi="SimSun" w:hint="eastAsia"/>
                <w:sz w:val="21"/>
                <w:szCs w:val="22"/>
              </w:rPr>
              <w:t>CDIP/12/INF/4</w:t>
            </w:r>
            <w:r w:rsidR="00383DDB">
              <w:rPr>
                <w:rFonts w:ascii="SimSun" w:hAnsi="SimSun" w:hint="eastAsia"/>
                <w:sz w:val="21"/>
                <w:szCs w:val="22"/>
              </w:rPr>
              <w:t>）</w:t>
            </w:r>
            <w:r w:rsidRPr="00F45735">
              <w:rPr>
                <w:rFonts w:ascii="SimSun" w:hAnsi="SimSun" w:hint="eastAsia"/>
                <w:sz w:val="21"/>
                <w:szCs w:val="22"/>
              </w:rPr>
              <w:t>。</w:t>
            </w:r>
          </w:p>
          <w:p w:rsidR="00945458" w:rsidRDefault="000726EA" w:rsidP="006B139F">
            <w:pPr>
              <w:spacing w:afterLines="50" w:after="120" w:line="340" w:lineRule="atLeast"/>
              <w:jc w:val="both"/>
              <w:rPr>
                <w:rFonts w:ascii="SimSun" w:hAnsi="SimSun"/>
                <w:sz w:val="21"/>
                <w:szCs w:val="22"/>
              </w:rPr>
            </w:pPr>
            <w:r w:rsidRPr="00F45735">
              <w:rPr>
                <w:rFonts w:ascii="SimSun" w:hAnsi="SimSun" w:hint="eastAsia"/>
                <w:sz w:val="21"/>
                <w:szCs w:val="22"/>
              </w:rPr>
              <w:t>一次关于知识产权、知识工作者的国际流动和人才流失的专家讲习班于2013年4月举办。一份关于这次讲习班的收到了各国代表团的宝贵反馈意见</w:t>
            </w:r>
            <w:r w:rsidR="000A6C14">
              <w:rPr>
                <w:rFonts w:ascii="SimSun" w:hAnsi="SimSun" w:hint="eastAsia"/>
                <w:sz w:val="21"/>
                <w:szCs w:val="22"/>
              </w:rPr>
              <w:t>（</w:t>
            </w:r>
            <w:r w:rsidRPr="00F45735">
              <w:rPr>
                <w:rFonts w:ascii="SimSun" w:hAnsi="SimSun" w:hint="eastAsia"/>
                <w:sz w:val="21"/>
                <w:szCs w:val="22"/>
              </w:rPr>
              <w:t>CDIP/12/INF/</w:t>
            </w:r>
            <w:r w:rsidR="006B139F">
              <w:rPr>
                <w:rFonts w:ascii="MS Mincho" w:eastAsia="MS Mincho" w:hAnsi="MS Mincho" w:cs="MS Mincho" w:hint="eastAsia"/>
                <w:bCs/>
                <w:sz w:val="21"/>
                <w:szCs w:val="22"/>
              </w:rPr>
              <w:t>‌</w:t>
            </w:r>
            <w:r w:rsidRPr="00F45735">
              <w:rPr>
                <w:rFonts w:ascii="SimSun" w:hAnsi="SimSun" w:hint="eastAsia"/>
                <w:sz w:val="21"/>
                <w:szCs w:val="22"/>
              </w:rPr>
              <w:t>5</w:t>
            </w:r>
            <w:r w:rsidR="00383DDB">
              <w:rPr>
                <w:rFonts w:ascii="SimSun" w:hAnsi="SimSun" w:hint="eastAsia"/>
                <w:sz w:val="21"/>
                <w:szCs w:val="22"/>
              </w:rPr>
              <w:t>）</w:t>
            </w:r>
            <w:r w:rsidRPr="00F45735">
              <w:rPr>
                <w:rFonts w:ascii="SimSun" w:hAnsi="SimSun" w:hint="eastAsia"/>
                <w:sz w:val="21"/>
                <w:szCs w:val="22"/>
              </w:rPr>
              <w:t>。</w:t>
            </w:r>
          </w:p>
          <w:p w:rsidR="00945458" w:rsidRDefault="000726EA" w:rsidP="006B139F">
            <w:pPr>
              <w:spacing w:afterLines="50" w:after="120" w:line="340" w:lineRule="atLeast"/>
              <w:jc w:val="both"/>
              <w:rPr>
                <w:rFonts w:ascii="SimSun" w:hAnsi="SimSun"/>
                <w:sz w:val="21"/>
                <w:szCs w:val="22"/>
              </w:rPr>
            </w:pPr>
            <w:r w:rsidRPr="00F45735">
              <w:rPr>
                <w:rFonts w:ascii="SimSun" w:hAnsi="SimSun" w:hint="eastAsia"/>
                <w:sz w:val="21"/>
                <w:szCs w:val="22"/>
              </w:rPr>
              <w:t>关于知识产权与人才流失测绘工作的研究报告，见：http://www.wipo.int/meetings/en/doc_details.jsp?doc_id=252189</w:t>
            </w:r>
          </w:p>
          <w:p w:rsidR="007113A3" w:rsidRPr="00F45735" w:rsidRDefault="000726EA" w:rsidP="006B139F">
            <w:pPr>
              <w:spacing w:afterLines="50" w:after="120" w:line="340" w:lineRule="atLeast"/>
              <w:jc w:val="both"/>
              <w:rPr>
                <w:rFonts w:ascii="SimSun" w:hAnsi="SimSun"/>
                <w:sz w:val="21"/>
                <w:szCs w:val="22"/>
              </w:rPr>
            </w:pPr>
            <w:r w:rsidRPr="00F45735">
              <w:rPr>
                <w:rFonts w:ascii="SimSun" w:hAnsi="SimSun" w:hint="eastAsia"/>
                <w:sz w:val="21"/>
                <w:szCs w:val="22"/>
              </w:rPr>
              <w:lastRenderedPageBreak/>
              <w:t>关于知识产权、知识工作者的国际流动和人才流失的专家讲习班总结，见：</w:t>
            </w:r>
            <w:r w:rsidRPr="00110CF4">
              <w:rPr>
                <w:rFonts w:ascii="SimSun" w:hAnsi="SimSun" w:hint="eastAsia"/>
                <w:sz w:val="21"/>
                <w:szCs w:val="22"/>
              </w:rPr>
              <w:t>http://www.wipo.int/</w:t>
            </w:r>
            <w:r w:rsidR="006B139F">
              <w:rPr>
                <w:rFonts w:ascii="MS Mincho" w:eastAsia="MS Mincho" w:hAnsi="MS Mincho" w:cs="MS Mincho" w:hint="eastAsia"/>
                <w:bCs/>
                <w:sz w:val="21"/>
                <w:szCs w:val="22"/>
              </w:rPr>
              <w:t>‌</w:t>
            </w:r>
            <w:r w:rsidRPr="00110CF4">
              <w:rPr>
                <w:rFonts w:ascii="SimSun" w:hAnsi="SimSun" w:hint="eastAsia"/>
                <w:sz w:val="21"/>
                <w:szCs w:val="22"/>
              </w:rPr>
              <w:t>meetings/en/doc_details.jsp?doc_id=252266</w:t>
            </w:r>
          </w:p>
        </w:tc>
        <w:tc>
          <w:tcPr>
            <w:tcW w:w="5737" w:type="dxa"/>
            <w:shd w:val="clear" w:color="auto" w:fill="auto"/>
          </w:tcPr>
          <w:p w:rsidR="007113A3" w:rsidRPr="00F45735" w:rsidRDefault="000726EA" w:rsidP="006B139F">
            <w:pPr>
              <w:spacing w:afterLines="50" w:after="120" w:line="340" w:lineRule="atLeast"/>
              <w:jc w:val="both"/>
              <w:rPr>
                <w:rFonts w:ascii="SimSun" w:hAnsi="SimSun"/>
                <w:sz w:val="21"/>
                <w:szCs w:val="22"/>
              </w:rPr>
            </w:pPr>
            <w:r w:rsidRPr="00F45735">
              <w:rPr>
                <w:rFonts w:ascii="SimSun" w:hAnsi="SimSun" w:hint="eastAsia"/>
                <w:sz w:val="21"/>
                <w:szCs w:val="22"/>
              </w:rPr>
              <w:lastRenderedPageBreak/>
              <w:t>(i)支持继续就知识产权与人才流失开展研究，特别是在以下主题方面：(a)技术移民的原因和结果；(b)使用名字和姓氏，体现发明人及其移居背景；(c)发明人调查；以及(d)关于高技能移民返乡的调查。</w:t>
            </w:r>
          </w:p>
          <w:p w:rsidR="007113A3" w:rsidRPr="00F45735" w:rsidRDefault="000726EA" w:rsidP="006B139F">
            <w:pPr>
              <w:spacing w:afterLines="50" w:after="120" w:line="340" w:lineRule="atLeast"/>
              <w:jc w:val="both"/>
              <w:rPr>
                <w:rFonts w:ascii="SimSun" w:hAnsi="SimSun"/>
                <w:sz w:val="21"/>
                <w:szCs w:val="22"/>
              </w:rPr>
            </w:pPr>
            <w:r w:rsidRPr="00F45735">
              <w:rPr>
                <w:rFonts w:ascii="SimSun" w:hAnsi="SimSun" w:hint="eastAsia"/>
                <w:sz w:val="21"/>
                <w:szCs w:val="22"/>
              </w:rPr>
              <w:t>(ii)WIPO秘书处支持非洲国家开展可以促使实现以下目标的研究：(a)落实政策，使包括发明人在内的移民能够返乡；以及，(b)加强诸多非洲国家对其侨民的了解和认识。</w:t>
            </w:r>
          </w:p>
          <w:p w:rsidR="007113A3" w:rsidRPr="00F45735" w:rsidRDefault="000726EA" w:rsidP="006B139F">
            <w:pPr>
              <w:spacing w:afterLines="50" w:after="120" w:line="340" w:lineRule="atLeast"/>
              <w:jc w:val="both"/>
              <w:rPr>
                <w:rFonts w:ascii="SimSun" w:hAnsi="SimSun"/>
                <w:sz w:val="21"/>
                <w:szCs w:val="22"/>
              </w:rPr>
            </w:pPr>
            <w:r w:rsidRPr="00F45735">
              <w:rPr>
                <w:rFonts w:ascii="SimSun" w:hAnsi="SimSun" w:hint="eastAsia"/>
                <w:sz w:val="21"/>
                <w:szCs w:val="22"/>
              </w:rPr>
              <w:t>(iii)为了增强知识产权与人才流失研究工作的可持续性，秘书处应当：(a)支持就这一问题继续开展研究活动；(b)通</w:t>
            </w:r>
            <w:r w:rsidRPr="00F45735">
              <w:rPr>
                <w:rFonts w:ascii="SimSun" w:hAnsi="SimSun" w:hint="eastAsia"/>
                <w:sz w:val="21"/>
                <w:szCs w:val="22"/>
              </w:rPr>
              <w:lastRenderedPageBreak/>
              <w:t>过联合项目，支持对来自发展中国家的研究人员的能力建设工作；(c)投入更多资源，提供服务，满足研究项目对数据库日益增多的需求；(d)举办更多讲习班和研讨会，以传播研究项目的成果；以及(e)支持编制更多出版物。</w:t>
            </w:r>
          </w:p>
        </w:tc>
      </w:tr>
    </w:tbl>
    <w:p w:rsidR="007113A3" w:rsidRPr="00F45735" w:rsidRDefault="000726EA" w:rsidP="00B72D40">
      <w:pPr>
        <w:pStyle w:val="10"/>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lastRenderedPageBreak/>
        <w:t>知识产权与非正规经济</w:t>
      </w:r>
    </w:p>
    <w:p w:rsidR="007113A3" w:rsidRPr="00F45735" w:rsidRDefault="000726EA" w:rsidP="00AD525E">
      <w:pPr>
        <w:keepNext/>
        <w:spacing w:afterLines="50" w:after="120" w:line="340" w:lineRule="atLeast"/>
        <w:rPr>
          <w:rFonts w:ascii="SimSun" w:hAnsi="SimSun"/>
          <w:sz w:val="21"/>
          <w:szCs w:val="22"/>
        </w:rPr>
      </w:pPr>
      <w:r w:rsidRPr="00F45735">
        <w:rPr>
          <w:rFonts w:ascii="SimSun" w:hAnsi="SimSun" w:hint="eastAsia"/>
          <w:sz w:val="21"/>
          <w:szCs w:val="22"/>
        </w:rPr>
        <w:t>DA_34_01——建议34</w:t>
      </w:r>
    </w:p>
    <w:tbl>
      <w:tblPr>
        <w:tblW w:w="14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5390"/>
        <w:gridCol w:w="5603"/>
      </w:tblGrid>
      <w:tr w:rsidR="007113A3" w:rsidRPr="00B72D40">
        <w:tc>
          <w:tcPr>
            <w:tcW w:w="3229"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390"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603"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BC2AC1" w:rsidP="00AD525E">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w:t>
            </w:r>
            <w:r w:rsidR="000726EA" w:rsidRPr="00B72D40">
              <w:rPr>
                <w:rFonts w:ascii="SimSun" w:hAnsi="SimSun" w:hint="eastAsia"/>
                <w:b/>
                <w:sz w:val="21"/>
                <w:szCs w:val="22"/>
              </w:rPr>
              <w:t>的主要建议</w:t>
            </w:r>
          </w:p>
        </w:tc>
      </w:tr>
      <w:tr w:rsidR="007113A3" w:rsidRPr="00F45735">
        <w:tc>
          <w:tcPr>
            <w:tcW w:w="3229" w:type="dxa"/>
            <w:shd w:val="clear" w:color="auto" w:fill="auto"/>
          </w:tcPr>
          <w:p w:rsidR="007113A3" w:rsidRPr="00F45735" w:rsidRDefault="000726EA" w:rsidP="00AD525E">
            <w:pPr>
              <w:spacing w:afterLines="50" w:after="120" w:line="340" w:lineRule="atLeast"/>
              <w:jc w:val="both"/>
              <w:rPr>
                <w:rFonts w:ascii="SimSun" w:hAnsi="SimSun"/>
                <w:sz w:val="21"/>
                <w:szCs w:val="22"/>
              </w:rPr>
            </w:pPr>
            <w:r w:rsidRPr="00F45735">
              <w:rPr>
                <w:rFonts w:ascii="SimSun" w:hAnsi="SimSun" w:hint="eastAsia"/>
                <w:sz w:val="21"/>
                <w:szCs w:val="22"/>
              </w:rPr>
              <w:t>轶事证据显示创新正在非正规经济中开展。但对于无形资产如何在非正规经济中产生及它们如何划拨和变现却所知甚少。本项目力图更好地理解相关部门的创新情况以及知识产权和非正规经济之间的关系。</w:t>
            </w:r>
          </w:p>
        </w:tc>
        <w:tc>
          <w:tcPr>
            <w:tcW w:w="5390" w:type="dxa"/>
            <w:shd w:val="clear" w:color="auto" w:fill="auto"/>
          </w:tcPr>
          <w:p w:rsidR="00945458" w:rsidRDefault="000726EA" w:rsidP="000619CA">
            <w:pPr>
              <w:spacing w:afterLines="50" w:after="120" w:line="340" w:lineRule="atLeast"/>
              <w:jc w:val="both"/>
              <w:rPr>
                <w:rFonts w:ascii="SimSun" w:hAnsi="SimSun"/>
                <w:sz w:val="21"/>
                <w:szCs w:val="22"/>
              </w:rPr>
            </w:pPr>
            <w:r w:rsidRPr="00F45735">
              <w:rPr>
                <w:rFonts w:ascii="SimSun" w:hAnsi="SimSun" w:hint="eastAsia"/>
                <w:sz w:val="21"/>
                <w:szCs w:val="22"/>
              </w:rPr>
              <w:t>关于创新、知识产权与非正规经济的概念性研究已呈交给委员会第十一届会议</w:t>
            </w:r>
            <w:r w:rsidR="000A6C14">
              <w:rPr>
                <w:rFonts w:ascii="SimSun" w:hAnsi="SimSun" w:hint="eastAsia"/>
                <w:sz w:val="21"/>
                <w:szCs w:val="22"/>
              </w:rPr>
              <w:t>（</w:t>
            </w:r>
            <w:r w:rsidRPr="00F45735">
              <w:rPr>
                <w:rFonts w:ascii="SimSun" w:hAnsi="SimSun" w:hint="eastAsia"/>
                <w:sz w:val="21"/>
                <w:szCs w:val="22"/>
              </w:rPr>
              <w:t>CDIP/11/INF/5</w:t>
            </w:r>
            <w:r w:rsidR="00383DDB">
              <w:rPr>
                <w:rFonts w:ascii="SimSun" w:hAnsi="SimSun" w:hint="eastAsia"/>
                <w:sz w:val="21"/>
                <w:szCs w:val="22"/>
              </w:rPr>
              <w:t>）</w:t>
            </w:r>
            <w:r w:rsidRPr="00F45735">
              <w:rPr>
                <w:rFonts w:ascii="SimSun" w:hAnsi="SimSun" w:hint="eastAsia"/>
                <w:sz w:val="21"/>
                <w:szCs w:val="22"/>
              </w:rPr>
              <w:t>，见：</w:t>
            </w:r>
            <w:r w:rsidRPr="00110CF4">
              <w:rPr>
                <w:rFonts w:ascii="SimSun" w:hAnsi="SimSun" w:hint="eastAsia"/>
                <w:sz w:val="21"/>
                <w:szCs w:val="22"/>
              </w:rPr>
              <w:t>http://www.wipo.int/meetings/en/doc_details.jsp?doc_id=232525</w:t>
            </w:r>
          </w:p>
          <w:p w:rsidR="007113A3" w:rsidRPr="00F45735" w:rsidRDefault="000726EA" w:rsidP="000619CA">
            <w:pPr>
              <w:spacing w:afterLines="50" w:after="120" w:line="340" w:lineRule="atLeast"/>
              <w:jc w:val="both"/>
              <w:rPr>
                <w:rFonts w:ascii="SimSun" w:hAnsi="SimSun"/>
                <w:sz w:val="21"/>
                <w:szCs w:val="22"/>
              </w:rPr>
            </w:pPr>
            <w:r w:rsidRPr="00F45735">
              <w:rPr>
                <w:rFonts w:ascii="SimSun" w:hAnsi="SimSun" w:hint="eastAsia"/>
                <w:sz w:val="21"/>
                <w:szCs w:val="22"/>
              </w:rPr>
              <w:t>三项计划中的国别研究已呈交给委员会第十三届会议。</w:t>
            </w:r>
          </w:p>
          <w:p w:rsidR="00945458" w:rsidRDefault="000726EA" w:rsidP="000619CA">
            <w:pPr>
              <w:spacing w:afterLines="50" w:after="120" w:line="340" w:lineRule="atLeast"/>
              <w:jc w:val="both"/>
              <w:rPr>
                <w:rFonts w:ascii="SimSun" w:hAnsi="SimSun"/>
                <w:sz w:val="21"/>
                <w:szCs w:val="22"/>
              </w:rPr>
            </w:pPr>
            <w:r w:rsidRPr="00F45735">
              <w:rPr>
                <w:rFonts w:ascii="SimSun" w:hAnsi="SimSun" w:hint="eastAsia"/>
                <w:sz w:val="21"/>
                <w:szCs w:val="22"/>
              </w:rPr>
              <w:t>国别研究见：</w:t>
            </w:r>
          </w:p>
          <w:p w:rsidR="00945458" w:rsidRDefault="000726EA" w:rsidP="000619CA">
            <w:pPr>
              <w:spacing w:afterLines="50" w:after="120" w:line="340" w:lineRule="atLeast"/>
              <w:jc w:val="both"/>
              <w:rPr>
                <w:rFonts w:ascii="SimSun" w:hAnsi="SimSun"/>
                <w:sz w:val="21"/>
                <w:szCs w:val="22"/>
              </w:rPr>
            </w:pPr>
            <w:r w:rsidRPr="00F45735">
              <w:rPr>
                <w:rFonts w:ascii="SimSun" w:hAnsi="SimSun"/>
                <w:sz w:val="21"/>
                <w:szCs w:val="22"/>
              </w:rPr>
              <w:t>http://www.wipo.int/meetings/en/doc_details.jsp?doc_id=267526</w:t>
            </w:r>
          </w:p>
          <w:p w:rsidR="00945458" w:rsidRDefault="000726EA" w:rsidP="000619CA">
            <w:pPr>
              <w:spacing w:afterLines="50" w:after="120" w:line="340" w:lineRule="atLeast"/>
              <w:jc w:val="both"/>
              <w:rPr>
                <w:rFonts w:ascii="SimSun" w:hAnsi="SimSun"/>
                <w:sz w:val="21"/>
                <w:szCs w:val="22"/>
              </w:rPr>
            </w:pPr>
            <w:r w:rsidRPr="00F45735">
              <w:rPr>
                <w:rFonts w:ascii="SimSun" w:hAnsi="SimSun" w:hint="eastAsia"/>
                <w:sz w:val="21"/>
                <w:szCs w:val="22"/>
              </w:rPr>
              <w:t>http//www.wipo.int/meetings/en/doc_details.jsp?doc_id=267443；以及</w:t>
            </w:r>
          </w:p>
          <w:p w:rsidR="007113A3" w:rsidRPr="00F45735" w:rsidRDefault="000726EA" w:rsidP="000619CA">
            <w:pPr>
              <w:spacing w:afterLines="50" w:after="120" w:line="340" w:lineRule="atLeast"/>
              <w:jc w:val="both"/>
              <w:rPr>
                <w:rFonts w:ascii="SimSun" w:hAnsi="SimSun"/>
                <w:sz w:val="21"/>
                <w:szCs w:val="22"/>
              </w:rPr>
            </w:pPr>
            <w:r w:rsidRPr="00F45735">
              <w:rPr>
                <w:rFonts w:ascii="SimSun" w:hAnsi="SimSun"/>
                <w:sz w:val="21"/>
                <w:szCs w:val="22"/>
              </w:rPr>
              <w:t>http://www.wipo.int/meetings/en/doc_details.jsp?doc_id=268545</w:t>
            </w:r>
          </w:p>
        </w:tc>
        <w:tc>
          <w:tcPr>
            <w:tcW w:w="5603" w:type="dxa"/>
            <w:shd w:val="clear" w:color="auto" w:fill="auto"/>
          </w:tcPr>
          <w:p w:rsidR="00945458" w:rsidRDefault="000726EA" w:rsidP="000619CA">
            <w:pPr>
              <w:spacing w:afterLines="50" w:after="120" w:line="340" w:lineRule="atLeast"/>
              <w:jc w:val="both"/>
              <w:rPr>
                <w:rFonts w:ascii="SimSun" w:hAnsi="SimSun"/>
                <w:sz w:val="21"/>
                <w:szCs w:val="22"/>
              </w:rPr>
            </w:pPr>
            <w:r w:rsidRPr="00F45735">
              <w:rPr>
                <w:rFonts w:ascii="SimSun" w:hAnsi="SimSun" w:hint="eastAsia"/>
                <w:sz w:val="21"/>
                <w:szCs w:val="22"/>
              </w:rPr>
              <w:t>(i)WIPO秘书处应当进行内部讨论，并与成员国开展讨论，阐明可如何进一步参与工作，促进项目产出，支持其他成员国的进一步类似工作。</w:t>
            </w:r>
          </w:p>
          <w:p w:rsidR="00945458" w:rsidRDefault="000726EA" w:rsidP="000619CA">
            <w:pPr>
              <w:spacing w:afterLines="50" w:after="120" w:line="340" w:lineRule="atLeast"/>
              <w:jc w:val="both"/>
              <w:rPr>
                <w:rFonts w:ascii="SimSun" w:hAnsi="SimSun"/>
                <w:sz w:val="21"/>
                <w:szCs w:val="22"/>
              </w:rPr>
            </w:pPr>
            <w:r w:rsidRPr="00F45735">
              <w:rPr>
                <w:rFonts w:ascii="SimSun" w:hAnsi="SimSun" w:hint="eastAsia"/>
                <w:sz w:val="21"/>
                <w:szCs w:val="22"/>
              </w:rPr>
              <w:t>(ii)WIPO秘书处应当与相关机构和组织一并寻求方法，确保进行这种影响监测和衡量，并反馈给成员国。</w:t>
            </w:r>
          </w:p>
          <w:p w:rsidR="00945458" w:rsidRDefault="000726EA" w:rsidP="000619CA">
            <w:pPr>
              <w:spacing w:afterLines="50" w:after="120" w:line="340" w:lineRule="atLeast"/>
              <w:jc w:val="both"/>
              <w:rPr>
                <w:rFonts w:ascii="SimSun" w:hAnsi="SimSun"/>
                <w:sz w:val="21"/>
                <w:szCs w:val="22"/>
              </w:rPr>
            </w:pPr>
            <w:r w:rsidRPr="00F45735">
              <w:rPr>
                <w:rFonts w:ascii="SimSun" w:hAnsi="SimSun" w:hint="eastAsia"/>
                <w:sz w:val="21"/>
                <w:szCs w:val="22"/>
              </w:rPr>
              <w:t>(iii)为了进一步确保可持续性，这些进行了国别案例研究的成员国应当在其各自国家内尽可能广泛地分发研究报告，并建议在这一领域继续开展进一步的工作。</w:t>
            </w:r>
          </w:p>
          <w:p w:rsidR="00945458" w:rsidRDefault="000726EA" w:rsidP="000619CA">
            <w:pPr>
              <w:spacing w:afterLines="50" w:after="120" w:line="340" w:lineRule="atLeast"/>
              <w:jc w:val="both"/>
              <w:rPr>
                <w:rFonts w:ascii="SimSun" w:hAnsi="SimSun"/>
                <w:sz w:val="21"/>
                <w:szCs w:val="22"/>
              </w:rPr>
            </w:pPr>
            <w:r w:rsidRPr="00F45735">
              <w:rPr>
                <w:rFonts w:ascii="SimSun" w:hAnsi="SimSun" w:hint="eastAsia"/>
                <w:sz w:val="21"/>
                <w:szCs w:val="22"/>
              </w:rPr>
              <w:t>(iv)未来项目应当确保预算充足，以成功实现所有项目产出，</w:t>
            </w:r>
            <w:proofErr w:type="gramStart"/>
            <w:r w:rsidRPr="00F45735">
              <w:rPr>
                <w:rFonts w:ascii="SimSun" w:hAnsi="SimSun" w:hint="eastAsia"/>
                <w:sz w:val="21"/>
                <w:szCs w:val="22"/>
              </w:rPr>
              <w:t>供最终项目</w:t>
            </w:r>
            <w:proofErr w:type="gramEnd"/>
            <w:r w:rsidRPr="00F45735">
              <w:rPr>
                <w:rFonts w:ascii="SimSun" w:hAnsi="SimSun" w:hint="eastAsia"/>
                <w:sz w:val="21"/>
                <w:szCs w:val="22"/>
              </w:rPr>
              <w:t>研讨会使用。</w:t>
            </w:r>
          </w:p>
          <w:p w:rsidR="007113A3" w:rsidRPr="00F45735" w:rsidRDefault="000726EA" w:rsidP="00AD525E">
            <w:pPr>
              <w:spacing w:afterLines="50" w:after="120" w:line="340" w:lineRule="atLeast"/>
              <w:jc w:val="both"/>
              <w:rPr>
                <w:rFonts w:ascii="SimSun" w:hAnsi="SimSun"/>
                <w:sz w:val="21"/>
                <w:szCs w:val="22"/>
              </w:rPr>
            </w:pPr>
            <w:r w:rsidRPr="00F45735">
              <w:rPr>
                <w:rFonts w:ascii="SimSun" w:hAnsi="SimSun" w:hint="eastAsia"/>
                <w:sz w:val="21"/>
                <w:szCs w:val="22"/>
              </w:rPr>
              <w:t>(v)CDIP应当确保措辞不清的发展议程各项建议以一种可以给予秘书处适当的指导，使其有效地进行项目设计和落实的方式得到委员会的解释。</w:t>
            </w:r>
          </w:p>
        </w:tc>
      </w:tr>
    </w:tbl>
    <w:p w:rsidR="007113A3" w:rsidRPr="00F45735" w:rsidRDefault="000726EA" w:rsidP="00B72D40">
      <w:pPr>
        <w:pStyle w:val="10"/>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lastRenderedPageBreak/>
        <w:t>加强各国负责知识产权事务的政府机构和利益有关</w:t>
      </w:r>
      <w:proofErr w:type="gramStart"/>
      <w:r w:rsidRPr="00F45735">
        <w:rPr>
          <w:rFonts w:ascii="SimSun" w:eastAsia="SimSun" w:hAnsi="SimSun" w:cs="SimSun" w:hint="eastAsia"/>
          <w:sz w:val="21"/>
          <w:lang w:eastAsia="zh-CN"/>
        </w:rPr>
        <w:t>者机构</w:t>
      </w:r>
      <w:proofErr w:type="gramEnd"/>
      <w:r w:rsidRPr="00F45735">
        <w:rPr>
          <w:rFonts w:ascii="SimSun" w:eastAsia="SimSun" w:hAnsi="SimSun" w:cs="SimSun" w:hint="eastAsia"/>
          <w:sz w:val="21"/>
          <w:lang w:eastAsia="zh-CN"/>
        </w:rPr>
        <w:t>管理、监督和促进创意产业的能力，并提高版权集体管理组织的业绩和联网能力</w:t>
      </w:r>
    </w:p>
    <w:p w:rsidR="007113A3" w:rsidRPr="00F45735" w:rsidRDefault="000726EA" w:rsidP="00AD525E">
      <w:pPr>
        <w:keepNext/>
        <w:spacing w:afterLines="50" w:after="120" w:line="340" w:lineRule="atLeast"/>
        <w:rPr>
          <w:rFonts w:ascii="SimSun" w:hAnsi="SimSun"/>
          <w:sz w:val="21"/>
          <w:szCs w:val="22"/>
        </w:rPr>
      </w:pPr>
      <w:r w:rsidRPr="00F45735">
        <w:rPr>
          <w:rFonts w:ascii="SimSun" w:hAnsi="SimSun" w:hint="eastAsia"/>
          <w:sz w:val="21"/>
          <w:szCs w:val="22"/>
        </w:rPr>
        <w:t>DA_10_04——建议10</w:t>
      </w:r>
    </w:p>
    <w:tbl>
      <w:tblPr>
        <w:tblW w:w="1422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2"/>
        <w:gridCol w:w="5694"/>
        <w:gridCol w:w="5376"/>
      </w:tblGrid>
      <w:tr w:rsidR="007113A3" w:rsidRPr="00B72D40">
        <w:trPr>
          <w:tblHeader/>
        </w:trPr>
        <w:tc>
          <w:tcPr>
            <w:tcW w:w="3152" w:type="dxa"/>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694" w:type="dxa"/>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376" w:type="dxa"/>
            <w:shd w:val="clear" w:color="auto" w:fill="auto"/>
          </w:tcPr>
          <w:p w:rsidR="007113A3" w:rsidRPr="00B72D40" w:rsidRDefault="00BC2AC1" w:rsidP="00AD525E">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w:t>
            </w:r>
            <w:r w:rsidR="000726EA" w:rsidRPr="00B72D40">
              <w:rPr>
                <w:rFonts w:ascii="SimSun" w:hAnsi="SimSun" w:hint="eastAsia"/>
                <w:b/>
                <w:sz w:val="21"/>
                <w:szCs w:val="22"/>
              </w:rPr>
              <w:t>的主要建议</w:t>
            </w:r>
          </w:p>
        </w:tc>
      </w:tr>
      <w:tr w:rsidR="007113A3" w:rsidRPr="00F45735">
        <w:tc>
          <w:tcPr>
            <w:tcW w:w="3152" w:type="dxa"/>
            <w:shd w:val="clear" w:color="auto" w:fill="auto"/>
          </w:tcPr>
          <w:p w:rsidR="007113A3" w:rsidRPr="00F45735" w:rsidRDefault="000726EA" w:rsidP="00AD525E">
            <w:pPr>
              <w:spacing w:afterLines="50" w:after="120" w:line="340" w:lineRule="atLeast"/>
              <w:jc w:val="both"/>
              <w:rPr>
                <w:rFonts w:ascii="SimSun" w:hAnsi="SimSun"/>
                <w:sz w:val="21"/>
                <w:szCs w:val="22"/>
              </w:rPr>
            </w:pPr>
            <w:r w:rsidRPr="00F45735">
              <w:rPr>
                <w:rFonts w:ascii="SimSun" w:hAnsi="SimSun" w:hint="eastAsia"/>
                <w:sz w:val="21"/>
                <w:szCs w:val="22"/>
              </w:rPr>
              <w:t>帮助完善和加强各国主抓创意产业和代表创意产业的机构与利益相关者，提高它们对知识产权对创意产业有效管理和发展所发挥的作用的认识，并为建立版权及邻接</w:t>
            </w:r>
            <w:proofErr w:type="gramStart"/>
            <w:r w:rsidRPr="00F45735">
              <w:rPr>
                <w:rFonts w:ascii="SimSun" w:hAnsi="SimSun" w:hint="eastAsia"/>
                <w:sz w:val="21"/>
                <w:szCs w:val="22"/>
              </w:rPr>
              <w:t>权集体</w:t>
            </w:r>
            <w:proofErr w:type="gramEnd"/>
            <w:r w:rsidRPr="00F45735">
              <w:rPr>
                <w:rFonts w:ascii="SimSun" w:hAnsi="SimSun" w:hint="eastAsia"/>
                <w:sz w:val="21"/>
                <w:szCs w:val="22"/>
              </w:rPr>
              <w:t>管理区域或次区域网络提供便利。</w:t>
            </w:r>
          </w:p>
        </w:tc>
        <w:tc>
          <w:tcPr>
            <w:tcW w:w="5694" w:type="dxa"/>
            <w:shd w:val="clear" w:color="auto" w:fill="auto"/>
          </w:tcPr>
          <w:p w:rsidR="00945458" w:rsidRDefault="000726EA" w:rsidP="00AB1744">
            <w:pPr>
              <w:spacing w:afterLines="50" w:after="120" w:line="340" w:lineRule="atLeast"/>
              <w:jc w:val="both"/>
              <w:rPr>
                <w:rFonts w:ascii="SimSun" w:hAnsi="SimSun"/>
                <w:sz w:val="21"/>
                <w:szCs w:val="22"/>
              </w:rPr>
            </w:pPr>
            <w:r w:rsidRPr="00F45735">
              <w:rPr>
                <w:rFonts w:ascii="SimSun" w:hAnsi="SimSun" w:hint="eastAsia"/>
                <w:sz w:val="21"/>
                <w:szCs w:val="22"/>
              </w:rPr>
              <w:t>-项目第一部分，内容涉及创意产业，已于2012年圆满完成</w:t>
            </w:r>
            <w:r w:rsidR="000A6C14">
              <w:rPr>
                <w:rFonts w:ascii="SimSun" w:hAnsi="SimSun" w:hint="eastAsia"/>
                <w:sz w:val="21"/>
                <w:szCs w:val="22"/>
              </w:rPr>
              <w:t>（</w:t>
            </w:r>
            <w:r w:rsidRPr="00F45735">
              <w:rPr>
                <w:rFonts w:ascii="SimSun" w:hAnsi="SimSun" w:hint="eastAsia"/>
                <w:sz w:val="21"/>
                <w:szCs w:val="22"/>
              </w:rPr>
              <w:t>见CDIP/6/2附件八</w:t>
            </w:r>
            <w:r w:rsidR="00383DDB">
              <w:rPr>
                <w:rFonts w:ascii="SimSun" w:hAnsi="SimSun" w:hint="eastAsia"/>
                <w:sz w:val="21"/>
                <w:szCs w:val="22"/>
              </w:rPr>
              <w:t>）</w:t>
            </w:r>
            <w:r w:rsidRPr="00F45735">
              <w:rPr>
                <w:rFonts w:ascii="SimSun" w:hAnsi="SimSun" w:hint="eastAsia"/>
                <w:sz w:val="21"/>
                <w:szCs w:val="22"/>
              </w:rPr>
              <w:t>。</w:t>
            </w:r>
          </w:p>
          <w:p w:rsidR="00945458" w:rsidRPr="00110CF4" w:rsidRDefault="000726EA" w:rsidP="00AB1744">
            <w:pPr>
              <w:spacing w:afterLines="50" w:after="120" w:line="340" w:lineRule="atLeast"/>
              <w:jc w:val="both"/>
              <w:rPr>
                <w:rFonts w:ascii="SimSun" w:hAnsi="SimSun"/>
                <w:sz w:val="21"/>
                <w:szCs w:val="22"/>
              </w:rPr>
            </w:pPr>
            <w:r w:rsidRPr="00F45735">
              <w:rPr>
                <w:rFonts w:ascii="SimSun" w:hAnsi="SimSun" w:hint="eastAsia"/>
                <w:sz w:val="21"/>
                <w:szCs w:val="22"/>
                <w:u w:val="single"/>
              </w:rPr>
              <w:t>-集体管理组织</w:t>
            </w:r>
            <w:r w:rsidRPr="00F45735">
              <w:rPr>
                <w:rFonts w:ascii="SimSun" w:hAnsi="SimSun" w:hint="eastAsia"/>
                <w:sz w:val="21"/>
                <w:szCs w:val="22"/>
              </w:rPr>
              <w:t>：</w:t>
            </w:r>
          </w:p>
          <w:p w:rsidR="00945458" w:rsidRDefault="000726EA" w:rsidP="00AB1744">
            <w:pPr>
              <w:spacing w:afterLines="50" w:after="120" w:line="340" w:lineRule="atLeast"/>
              <w:jc w:val="both"/>
              <w:rPr>
                <w:rFonts w:ascii="SimSun" w:hAnsi="SimSun"/>
                <w:sz w:val="21"/>
                <w:szCs w:val="22"/>
              </w:rPr>
            </w:pPr>
            <w:r w:rsidRPr="00F45735">
              <w:rPr>
                <w:rFonts w:ascii="SimSun" w:hAnsi="SimSun" w:hint="eastAsia"/>
                <w:sz w:val="21"/>
                <w:szCs w:val="22"/>
              </w:rPr>
              <w:t>一个关于WIPO新的版权系统的高层次业务需求文件已完成。</w:t>
            </w:r>
          </w:p>
          <w:p w:rsidR="00945458" w:rsidRDefault="000726EA" w:rsidP="00AB1744">
            <w:pPr>
              <w:spacing w:afterLines="50" w:after="120" w:line="340" w:lineRule="atLeast"/>
              <w:jc w:val="both"/>
              <w:rPr>
                <w:rFonts w:ascii="SimSun" w:hAnsi="SimSun"/>
                <w:sz w:val="21"/>
                <w:szCs w:val="22"/>
              </w:rPr>
            </w:pPr>
            <w:r w:rsidRPr="00F45735">
              <w:rPr>
                <w:rFonts w:ascii="SimSun" w:hAnsi="SimSun" w:hint="eastAsia"/>
                <w:sz w:val="21"/>
                <w:szCs w:val="22"/>
              </w:rPr>
              <w:t>在日内瓦举行了一次讲习班，参加对象为集体管理组织的代表，他们将是新系统的潜在用户。讲习班旨在审查高级别商业要求并创建专家组，在系统开发过程中为项目团队提出意见。</w:t>
            </w:r>
          </w:p>
          <w:p w:rsidR="00945458" w:rsidRDefault="000726EA" w:rsidP="00AB1744">
            <w:pPr>
              <w:spacing w:afterLines="50" w:after="120" w:line="340" w:lineRule="atLeast"/>
              <w:jc w:val="both"/>
              <w:rPr>
                <w:rFonts w:ascii="SimSun" w:hAnsi="SimSun"/>
                <w:sz w:val="21"/>
                <w:szCs w:val="22"/>
              </w:rPr>
            </w:pPr>
            <w:r w:rsidRPr="00F45735">
              <w:rPr>
                <w:rFonts w:ascii="SimSun" w:hAnsi="SimSun" w:hint="eastAsia"/>
                <w:sz w:val="21"/>
                <w:szCs w:val="22"/>
              </w:rPr>
              <w:t>2014年初启动了提案征集过程，以确定开发系统的合作伙伴。</w:t>
            </w:r>
          </w:p>
          <w:p w:rsidR="00945458" w:rsidRDefault="000726EA" w:rsidP="00AB1744">
            <w:pPr>
              <w:spacing w:afterLines="50" w:after="120" w:line="340" w:lineRule="atLeast"/>
              <w:jc w:val="both"/>
              <w:rPr>
                <w:rFonts w:ascii="SimSun" w:hAnsi="SimSun"/>
                <w:sz w:val="21"/>
                <w:szCs w:val="22"/>
              </w:rPr>
            </w:pPr>
            <w:r w:rsidRPr="00F45735">
              <w:rPr>
                <w:rFonts w:ascii="SimSun" w:hAnsi="SimSun" w:hint="eastAsia"/>
                <w:sz w:val="21"/>
                <w:szCs w:val="22"/>
              </w:rPr>
              <w:t>另外还征聘一名了技术项目管理人，担任项目开发和试点阶段的负责人。</w:t>
            </w:r>
          </w:p>
          <w:p w:rsidR="007113A3" w:rsidRPr="00F45735" w:rsidRDefault="000726EA" w:rsidP="00AD525E">
            <w:pPr>
              <w:spacing w:afterLines="50" w:after="120" w:line="340" w:lineRule="atLeast"/>
              <w:jc w:val="both"/>
              <w:rPr>
                <w:rFonts w:ascii="SimSun" w:hAnsi="SimSun"/>
                <w:sz w:val="21"/>
                <w:szCs w:val="22"/>
              </w:rPr>
            </w:pPr>
            <w:r w:rsidRPr="00F45735">
              <w:rPr>
                <w:rFonts w:ascii="SimSun" w:hAnsi="SimSun" w:cs="SimSun" w:hint="eastAsia"/>
                <w:color w:val="000000"/>
                <w:sz w:val="21"/>
                <w:szCs w:val="22"/>
              </w:rPr>
              <w:t>创建了</w:t>
            </w:r>
            <w:r w:rsidRPr="00F45735">
              <w:rPr>
                <w:rFonts w:ascii="SimSun" w:hAnsi="SimSun"/>
                <w:color w:val="000000"/>
                <w:sz w:val="21"/>
                <w:szCs w:val="22"/>
              </w:rPr>
              <w:t>IT</w:t>
            </w:r>
            <w:r w:rsidRPr="00F45735">
              <w:rPr>
                <w:rFonts w:ascii="SimSun" w:hAnsi="SimSun" w:cs="SimSun" w:hint="eastAsia"/>
                <w:color w:val="000000"/>
                <w:sz w:val="21"/>
                <w:szCs w:val="22"/>
              </w:rPr>
              <w:t>平台，建立了数据中心。</w:t>
            </w:r>
          </w:p>
        </w:tc>
        <w:tc>
          <w:tcPr>
            <w:tcW w:w="5376" w:type="dxa"/>
            <w:shd w:val="clear" w:color="auto" w:fill="auto"/>
          </w:tcPr>
          <w:p w:rsidR="00945458" w:rsidRDefault="000726EA" w:rsidP="00AB1744">
            <w:pPr>
              <w:spacing w:afterLines="50" w:after="120" w:line="340" w:lineRule="atLeast"/>
              <w:jc w:val="both"/>
              <w:rPr>
                <w:rFonts w:ascii="SimSun" w:hAnsi="SimSun"/>
                <w:sz w:val="21"/>
                <w:szCs w:val="22"/>
              </w:rPr>
            </w:pPr>
            <w:r w:rsidRPr="00F45735">
              <w:rPr>
                <w:rFonts w:ascii="SimSun" w:hAnsi="SimSun" w:hint="eastAsia"/>
                <w:sz w:val="21"/>
                <w:szCs w:val="22"/>
              </w:rPr>
              <w:t>(i)当要实施复杂项目时，纳入对项目管理人在项目管理和实施方法方面的指导，将有益于项目文件记录。</w:t>
            </w:r>
          </w:p>
          <w:p w:rsidR="00945458" w:rsidRDefault="000726EA" w:rsidP="00AB1744">
            <w:pPr>
              <w:spacing w:afterLines="50" w:after="120" w:line="340" w:lineRule="atLeast"/>
              <w:jc w:val="both"/>
              <w:rPr>
                <w:rFonts w:ascii="SimSun" w:hAnsi="SimSun"/>
                <w:sz w:val="21"/>
                <w:szCs w:val="22"/>
              </w:rPr>
            </w:pPr>
            <w:r w:rsidRPr="00F45735">
              <w:rPr>
                <w:rFonts w:ascii="SimSun" w:hAnsi="SimSun" w:hint="eastAsia"/>
                <w:sz w:val="21"/>
                <w:szCs w:val="22"/>
              </w:rPr>
              <w:t>(ii)将来可采取的实际做法是进行报告和后续工作，确保单个和独立的项目有单独的项目文件记录。</w:t>
            </w:r>
          </w:p>
          <w:p w:rsidR="00945458" w:rsidRDefault="000726EA" w:rsidP="00AB1744">
            <w:pPr>
              <w:spacing w:afterLines="50" w:after="120" w:line="340" w:lineRule="atLeast"/>
              <w:jc w:val="both"/>
              <w:rPr>
                <w:rFonts w:ascii="SimSun" w:hAnsi="SimSun"/>
                <w:sz w:val="21"/>
                <w:szCs w:val="22"/>
              </w:rPr>
            </w:pPr>
            <w:r w:rsidRPr="00F45735">
              <w:rPr>
                <w:rFonts w:ascii="SimSun" w:hAnsi="SimSun" w:hint="eastAsia"/>
                <w:sz w:val="21"/>
                <w:szCs w:val="22"/>
              </w:rPr>
              <w:t>(iii)组织讲习班和研讨会可能涉及复杂的后勤安排和对当地伙伴的依赖。在开展这些活动前，应对实际的伙伴进行细致评估，确保所选的伙伴可靠，能帮助进行充分、详细的活动规划，避免现场出现实用性和后勤方面的</w:t>
            </w:r>
            <w:r w:rsidR="00AD525E">
              <w:rPr>
                <w:rFonts w:ascii="SimSun" w:hAnsi="SimSun" w:hint="eastAsia"/>
                <w:sz w:val="21"/>
                <w:szCs w:val="22"/>
              </w:rPr>
              <w:t>困难</w:t>
            </w:r>
            <w:r w:rsidRPr="00F45735">
              <w:rPr>
                <w:rFonts w:ascii="SimSun" w:hAnsi="SimSun" w:hint="eastAsia"/>
                <w:sz w:val="21"/>
                <w:szCs w:val="22"/>
              </w:rPr>
              <w:t>。</w:t>
            </w:r>
          </w:p>
          <w:p w:rsidR="007113A3" w:rsidRPr="00F45735" w:rsidRDefault="000726EA" w:rsidP="00AB1744">
            <w:pPr>
              <w:spacing w:afterLines="50" w:after="120" w:line="340" w:lineRule="atLeast"/>
              <w:jc w:val="both"/>
              <w:rPr>
                <w:rFonts w:ascii="SimSun" w:hAnsi="SimSun"/>
                <w:sz w:val="21"/>
                <w:szCs w:val="22"/>
                <w:highlight w:val="yellow"/>
              </w:rPr>
            </w:pPr>
            <w:r w:rsidRPr="00F45735">
              <w:rPr>
                <w:rFonts w:ascii="SimSun" w:hAnsi="SimSun" w:hint="eastAsia"/>
                <w:sz w:val="21"/>
                <w:szCs w:val="22"/>
              </w:rPr>
              <w:t>(iv)应在活动后，间隔数周、数月或数年对活动的参与人员进行监督，这项监督应列入未来的项目设计，以便于WIPO更好地了解活动的成效和影响，帮助确保以最有效的方式设计活动及其内容。</w:t>
            </w:r>
          </w:p>
        </w:tc>
      </w:tr>
    </w:tbl>
    <w:p w:rsidR="007113A3" w:rsidRPr="00F45735" w:rsidRDefault="000726EA" w:rsidP="00B72D40">
      <w:pPr>
        <w:pStyle w:val="10"/>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t>开放式合作项目和知识产权模式</w:t>
      </w:r>
    </w:p>
    <w:p w:rsidR="007113A3" w:rsidRPr="00F45735" w:rsidRDefault="000726EA" w:rsidP="00AD525E">
      <w:pPr>
        <w:keepNext/>
        <w:spacing w:afterLines="50" w:after="120" w:line="340" w:lineRule="atLeast"/>
        <w:rPr>
          <w:rFonts w:ascii="SimSun" w:hAnsi="SimSun"/>
          <w:sz w:val="21"/>
          <w:szCs w:val="22"/>
        </w:rPr>
      </w:pPr>
      <w:r w:rsidRPr="00F45735">
        <w:rPr>
          <w:rFonts w:ascii="SimSun" w:hAnsi="SimSun" w:hint="eastAsia"/>
          <w:sz w:val="21"/>
          <w:szCs w:val="22"/>
        </w:rPr>
        <w:t>DA_36_1——建议36</w:t>
      </w:r>
    </w:p>
    <w:tbl>
      <w:tblPr>
        <w:tblW w:w="1379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2"/>
        <w:gridCol w:w="5720"/>
        <w:gridCol w:w="4923"/>
      </w:tblGrid>
      <w:tr w:rsidR="007113A3" w:rsidRPr="00B72D40">
        <w:trPr>
          <w:trHeight w:val="169"/>
          <w:tblHeader/>
        </w:trPr>
        <w:tc>
          <w:tcPr>
            <w:tcW w:w="3152"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AE21EF">
            <w:pPr>
              <w:keepNext/>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720"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4923"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BC2AC1" w:rsidP="00AD525E">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w:t>
            </w:r>
            <w:r w:rsidR="000726EA" w:rsidRPr="00B72D40">
              <w:rPr>
                <w:rFonts w:ascii="SimSun" w:hAnsi="SimSun" w:hint="eastAsia"/>
                <w:b/>
                <w:sz w:val="21"/>
                <w:szCs w:val="22"/>
              </w:rPr>
              <w:t>的主要建议</w:t>
            </w:r>
          </w:p>
        </w:tc>
      </w:tr>
      <w:tr w:rsidR="007113A3" w:rsidRPr="00F45735" w:rsidTr="006B139F">
        <w:tc>
          <w:tcPr>
            <w:tcW w:w="3152" w:type="dxa"/>
            <w:shd w:val="clear" w:color="auto" w:fill="auto"/>
          </w:tcPr>
          <w:p w:rsidR="007113A3" w:rsidRPr="00F45735" w:rsidRDefault="000726EA" w:rsidP="00AE21EF">
            <w:pPr>
              <w:spacing w:afterLines="50" w:after="120" w:line="340" w:lineRule="atLeast"/>
              <w:jc w:val="both"/>
              <w:rPr>
                <w:rFonts w:ascii="SimSun" w:hAnsi="SimSun"/>
                <w:sz w:val="21"/>
                <w:szCs w:val="22"/>
              </w:rPr>
            </w:pPr>
            <w:r w:rsidRPr="00F45735">
              <w:rPr>
                <w:rFonts w:ascii="SimSun" w:hAnsi="SimSun" w:hint="eastAsia"/>
                <w:sz w:val="21"/>
                <w:szCs w:val="22"/>
              </w:rPr>
              <w:t>本项目将开展和研究一系列活</w:t>
            </w:r>
            <w:r w:rsidRPr="00F45735">
              <w:rPr>
                <w:rFonts w:ascii="SimSun" w:hAnsi="SimSun" w:hint="eastAsia"/>
                <w:sz w:val="21"/>
                <w:szCs w:val="22"/>
              </w:rPr>
              <w:lastRenderedPageBreak/>
              <w:t>动，在发达国家和发展中国家交流关于开放式创新环境</w:t>
            </w:r>
            <w:r w:rsidR="000A6C14">
              <w:rPr>
                <w:rFonts w:ascii="SimSun" w:hAnsi="SimSun" w:hint="eastAsia"/>
                <w:sz w:val="21"/>
                <w:szCs w:val="22"/>
              </w:rPr>
              <w:t>（</w:t>
            </w:r>
            <w:r w:rsidRPr="00F45735">
              <w:rPr>
                <w:rFonts w:ascii="SimSun" w:hAnsi="SimSun" w:hint="eastAsia"/>
                <w:sz w:val="21"/>
                <w:szCs w:val="22"/>
              </w:rPr>
              <w:t>包括以用户为中心的环境，在这种环境中用户通过开放式合作协议参与创新活动</w:t>
            </w:r>
            <w:r w:rsidR="00383DDB">
              <w:rPr>
                <w:rFonts w:ascii="SimSun" w:hAnsi="SimSun" w:hint="eastAsia"/>
                <w:sz w:val="21"/>
                <w:szCs w:val="22"/>
              </w:rPr>
              <w:t>）</w:t>
            </w:r>
            <w:r w:rsidRPr="00F45735">
              <w:rPr>
                <w:rFonts w:ascii="SimSun" w:hAnsi="SimSun" w:hint="eastAsia"/>
                <w:sz w:val="21"/>
                <w:szCs w:val="22"/>
              </w:rPr>
              <w:t>和知识产权模式的经验。</w:t>
            </w:r>
          </w:p>
        </w:tc>
        <w:tc>
          <w:tcPr>
            <w:tcW w:w="5720" w:type="dxa"/>
            <w:shd w:val="clear" w:color="auto" w:fill="auto"/>
          </w:tcPr>
          <w:p w:rsidR="00945458" w:rsidRDefault="000726EA" w:rsidP="00AB1744">
            <w:pPr>
              <w:spacing w:afterLines="50" w:after="120" w:line="340" w:lineRule="atLeast"/>
              <w:jc w:val="both"/>
              <w:rPr>
                <w:rFonts w:ascii="SimSun" w:hAnsi="SimSun"/>
                <w:sz w:val="21"/>
                <w:szCs w:val="22"/>
              </w:rPr>
            </w:pPr>
            <w:r w:rsidRPr="00F45735">
              <w:rPr>
                <w:rFonts w:ascii="SimSun" w:hAnsi="SimSun" w:hint="eastAsia"/>
                <w:sz w:val="21"/>
                <w:szCs w:val="22"/>
              </w:rPr>
              <w:lastRenderedPageBreak/>
              <w:t>2014年1月22日至23日在WIPO总部举行了一次专家会议</w:t>
            </w:r>
            <w:r w:rsidRPr="00F45735">
              <w:rPr>
                <w:rFonts w:ascii="SimSun" w:hAnsi="SimSun" w:hint="eastAsia"/>
                <w:sz w:val="21"/>
                <w:szCs w:val="22"/>
              </w:rPr>
              <w:lastRenderedPageBreak/>
              <w:t>——开放式创新：合作项目与知识的未来WIPO会议。</w:t>
            </w:r>
          </w:p>
          <w:p w:rsidR="00945458" w:rsidRDefault="000726EA" w:rsidP="00AB1744">
            <w:pPr>
              <w:spacing w:afterLines="50" w:after="120" w:line="340" w:lineRule="atLeast"/>
              <w:jc w:val="both"/>
              <w:rPr>
                <w:rFonts w:ascii="SimSun" w:hAnsi="SimSun"/>
                <w:sz w:val="21"/>
                <w:szCs w:val="22"/>
              </w:rPr>
            </w:pPr>
            <w:r w:rsidRPr="00F45735">
              <w:rPr>
                <w:rFonts w:ascii="SimSun" w:hAnsi="SimSun" w:cs="SimSun" w:hint="eastAsia"/>
                <w:sz w:val="21"/>
                <w:szCs w:val="22"/>
              </w:rPr>
              <w:t>一份深入审评研究和一份</w:t>
            </w:r>
            <w:r w:rsidRPr="00F45735">
              <w:rPr>
                <w:rFonts w:ascii="SimSun" w:hAnsi="SimSun"/>
                <w:sz w:val="21"/>
                <w:szCs w:val="22"/>
              </w:rPr>
              <w:t>“</w:t>
            </w:r>
            <w:r w:rsidRPr="00F45735">
              <w:rPr>
                <w:rFonts w:ascii="SimSun" w:hAnsi="SimSun" w:cs="SimSun" w:hint="eastAsia"/>
                <w:sz w:val="21"/>
                <w:szCs w:val="22"/>
              </w:rPr>
              <w:t>全球知识流</w:t>
            </w:r>
            <w:r w:rsidRPr="00F45735">
              <w:rPr>
                <w:rFonts w:ascii="SimSun" w:hAnsi="SimSun"/>
                <w:sz w:val="21"/>
                <w:szCs w:val="22"/>
              </w:rPr>
              <w:t>”</w:t>
            </w:r>
            <w:r w:rsidRPr="00F45735">
              <w:rPr>
                <w:rFonts w:ascii="SimSun" w:hAnsi="SimSun" w:cs="SimSun" w:hint="eastAsia"/>
                <w:sz w:val="21"/>
                <w:szCs w:val="22"/>
              </w:rPr>
              <w:t>研究报告已提交给</w:t>
            </w:r>
            <w:r w:rsidRPr="00F45735">
              <w:rPr>
                <w:rFonts w:ascii="SimSun" w:hAnsi="SimSun"/>
                <w:sz w:val="21"/>
                <w:szCs w:val="22"/>
              </w:rPr>
              <w:t>CDIP</w:t>
            </w:r>
            <w:r w:rsidRPr="00F45735">
              <w:rPr>
                <w:rFonts w:ascii="SimSun" w:hAnsi="SimSun" w:cs="SimSun" w:hint="eastAsia"/>
                <w:sz w:val="21"/>
                <w:szCs w:val="22"/>
              </w:rPr>
              <w:t>第十四届会议。</w:t>
            </w:r>
          </w:p>
          <w:p w:rsidR="007113A3" w:rsidRPr="00F45735" w:rsidRDefault="000726EA" w:rsidP="00AB1744">
            <w:pPr>
              <w:spacing w:afterLines="50" w:after="120" w:line="340" w:lineRule="atLeast"/>
              <w:jc w:val="both"/>
              <w:rPr>
                <w:rFonts w:ascii="SimSun" w:hAnsi="SimSun"/>
                <w:sz w:val="21"/>
                <w:szCs w:val="22"/>
              </w:rPr>
            </w:pPr>
            <w:r w:rsidRPr="00F45735">
              <w:rPr>
                <w:rFonts w:ascii="SimSun" w:hAnsi="SimSun" w:hint="eastAsia"/>
                <w:color w:val="000000"/>
                <w:sz w:val="21"/>
                <w:szCs w:val="22"/>
              </w:rPr>
              <w:t>开放式合作项目和知识产权模式项目的分类分析研究的链接：</w:t>
            </w:r>
          </w:p>
          <w:p w:rsidR="00945458" w:rsidRDefault="000726EA" w:rsidP="00AB1744">
            <w:pPr>
              <w:spacing w:afterLines="50" w:after="120" w:line="340" w:lineRule="atLeast"/>
              <w:jc w:val="both"/>
              <w:rPr>
                <w:rFonts w:ascii="SimSun" w:hAnsi="SimSun"/>
                <w:sz w:val="21"/>
                <w:szCs w:val="22"/>
              </w:rPr>
            </w:pPr>
            <w:r w:rsidRPr="00F45735">
              <w:rPr>
                <w:rFonts w:ascii="SimSun" w:hAnsi="SimSun" w:hint="eastAsia"/>
                <w:sz w:val="21"/>
                <w:szCs w:val="22"/>
              </w:rPr>
              <w:t>http://www.wipo.int/meetings/en/doc_details.jsp?doc_id=188513</w:t>
            </w:r>
          </w:p>
          <w:p w:rsidR="007113A3" w:rsidRPr="00F45735" w:rsidRDefault="000726EA" w:rsidP="00AB1744">
            <w:pPr>
              <w:spacing w:afterLines="50" w:after="120" w:line="340" w:lineRule="atLeast"/>
              <w:jc w:val="both"/>
              <w:rPr>
                <w:rFonts w:ascii="SimSun" w:hAnsi="SimSun"/>
                <w:sz w:val="21"/>
                <w:szCs w:val="22"/>
              </w:rPr>
            </w:pPr>
            <w:r w:rsidRPr="00F45735">
              <w:rPr>
                <w:rFonts w:ascii="SimSun" w:hAnsi="SimSun" w:hint="eastAsia"/>
                <w:sz w:val="21"/>
                <w:szCs w:val="22"/>
              </w:rPr>
              <w:t>开放式创新：合作项目与未来知识WIPO会议，见：http://www.wipo.int/meetings/en/details.jsp?meeting_id=317</w:t>
            </w:r>
          </w:p>
          <w:p w:rsidR="007113A3" w:rsidRPr="00F45735" w:rsidRDefault="000726EA" w:rsidP="00AB1744">
            <w:pPr>
              <w:spacing w:afterLines="50" w:after="120" w:line="340" w:lineRule="atLeast"/>
              <w:jc w:val="both"/>
              <w:rPr>
                <w:rFonts w:ascii="SimSun" w:hAnsi="SimSun"/>
                <w:color w:val="000000"/>
                <w:sz w:val="21"/>
                <w:szCs w:val="22"/>
                <w:lang w:eastAsia="en-US"/>
              </w:rPr>
            </w:pPr>
            <w:r w:rsidRPr="00F45735">
              <w:rPr>
                <w:rFonts w:ascii="SimSun" w:hAnsi="SimSun" w:cs="SimSun" w:hint="eastAsia"/>
                <w:sz w:val="21"/>
                <w:szCs w:val="22"/>
                <w:lang w:eastAsia="en-US"/>
              </w:rPr>
              <w:t>深入审评研究和</w:t>
            </w:r>
            <w:r w:rsidRPr="00F45735">
              <w:rPr>
                <w:rFonts w:ascii="SimSun" w:hAnsi="SimSun"/>
                <w:sz w:val="21"/>
                <w:szCs w:val="22"/>
                <w:lang w:eastAsia="en-US"/>
              </w:rPr>
              <w:t>“</w:t>
            </w:r>
            <w:r w:rsidRPr="00F45735">
              <w:rPr>
                <w:rFonts w:ascii="SimSun" w:hAnsi="SimSun" w:cs="SimSun" w:hint="eastAsia"/>
                <w:sz w:val="21"/>
                <w:szCs w:val="22"/>
                <w:lang w:eastAsia="en-US"/>
              </w:rPr>
              <w:t>全球知识流</w:t>
            </w:r>
            <w:r w:rsidRPr="00F45735">
              <w:rPr>
                <w:rFonts w:ascii="SimSun" w:hAnsi="SimSun"/>
                <w:sz w:val="21"/>
                <w:szCs w:val="22"/>
                <w:lang w:eastAsia="en-US"/>
              </w:rPr>
              <w:t>”</w:t>
            </w:r>
            <w:r w:rsidRPr="00F45735">
              <w:rPr>
                <w:rFonts w:ascii="SimSun" w:hAnsi="SimSun" w:cs="SimSun" w:hint="eastAsia"/>
                <w:sz w:val="21"/>
                <w:szCs w:val="22"/>
                <w:lang w:eastAsia="en-US"/>
              </w:rPr>
              <w:t>研究报告分别见：</w:t>
            </w:r>
            <w:r w:rsidRPr="00F45735">
              <w:rPr>
                <w:rFonts w:ascii="SimSun" w:hAnsi="SimSun"/>
                <w:sz w:val="21"/>
                <w:szCs w:val="22"/>
                <w:lang w:eastAsia="en-US"/>
              </w:rPr>
              <w:t>http://www.wipo.int/meetings/en/doc_details.jsp?doc_id=287169</w:t>
            </w:r>
            <w:r w:rsidRPr="00F45735">
              <w:rPr>
                <w:rFonts w:ascii="SimSun" w:hAnsi="SimSun" w:cs="SimSun" w:hint="eastAsia"/>
                <w:sz w:val="21"/>
                <w:szCs w:val="22"/>
                <w:lang w:eastAsia="en-US"/>
              </w:rPr>
              <w:t>和</w:t>
            </w:r>
            <w:r w:rsidRPr="00F45735">
              <w:rPr>
                <w:rFonts w:ascii="SimSun" w:hAnsi="SimSun"/>
                <w:sz w:val="21"/>
                <w:szCs w:val="22"/>
                <w:lang w:eastAsia="en-US"/>
              </w:rPr>
              <w:t>http://www.wipo.int/meetings/en/doc_</w:t>
            </w:r>
            <w:r w:rsidR="00AE21EF">
              <w:rPr>
                <w:rFonts w:ascii="MS Mincho" w:eastAsia="MS Mincho" w:hAnsi="MS Mincho" w:cs="MS Mincho" w:hint="eastAsia"/>
                <w:bCs/>
                <w:sz w:val="21"/>
                <w:szCs w:val="22"/>
              </w:rPr>
              <w:t>‌</w:t>
            </w:r>
            <w:r w:rsidRPr="00F45735">
              <w:rPr>
                <w:rFonts w:ascii="SimSun" w:hAnsi="SimSun"/>
                <w:sz w:val="21"/>
                <w:szCs w:val="22"/>
                <w:lang w:eastAsia="en-US"/>
              </w:rPr>
              <w:t>details.</w:t>
            </w:r>
            <w:r w:rsidR="00AE21EF">
              <w:rPr>
                <w:rFonts w:ascii="MS Mincho" w:eastAsia="MS Mincho" w:hAnsi="MS Mincho" w:cs="MS Mincho" w:hint="eastAsia"/>
                <w:bCs/>
                <w:sz w:val="21"/>
                <w:szCs w:val="22"/>
              </w:rPr>
              <w:t>‌</w:t>
            </w:r>
            <w:r w:rsidRPr="00F45735">
              <w:rPr>
                <w:rFonts w:ascii="SimSun" w:hAnsi="SimSun"/>
                <w:sz w:val="21"/>
                <w:szCs w:val="22"/>
                <w:lang w:eastAsia="en-US"/>
              </w:rPr>
              <w:t>jsp?</w:t>
            </w:r>
            <w:r w:rsidR="00AE21EF">
              <w:rPr>
                <w:rFonts w:ascii="MS Mincho" w:eastAsia="MS Mincho" w:hAnsi="MS Mincho" w:cs="MS Mincho" w:hint="eastAsia"/>
                <w:bCs/>
                <w:sz w:val="21"/>
                <w:szCs w:val="22"/>
              </w:rPr>
              <w:t>‌</w:t>
            </w:r>
            <w:r w:rsidRPr="00F45735">
              <w:rPr>
                <w:rFonts w:ascii="SimSun" w:hAnsi="SimSun"/>
                <w:sz w:val="21"/>
                <w:szCs w:val="22"/>
                <w:lang w:eastAsia="en-US"/>
              </w:rPr>
              <w:t>doc_id=287416</w:t>
            </w:r>
          </w:p>
          <w:p w:rsidR="00945458" w:rsidRDefault="000726EA" w:rsidP="00AB1744">
            <w:pPr>
              <w:spacing w:afterLines="50" w:after="120" w:line="340" w:lineRule="atLeast"/>
              <w:jc w:val="both"/>
              <w:rPr>
                <w:rFonts w:ascii="SimSun" w:hAnsi="SimSun"/>
                <w:color w:val="000000"/>
                <w:sz w:val="21"/>
                <w:szCs w:val="22"/>
                <w:lang w:eastAsia="en-US"/>
              </w:rPr>
            </w:pPr>
            <w:r w:rsidRPr="00F45735">
              <w:rPr>
                <w:rFonts w:ascii="SimSun" w:hAnsi="SimSun" w:cs="SimSun"/>
                <w:color w:val="000000"/>
                <w:sz w:val="21"/>
                <w:szCs w:val="22"/>
              </w:rPr>
              <w:t>“</w:t>
            </w:r>
            <w:r w:rsidRPr="00F45735">
              <w:rPr>
                <w:rFonts w:ascii="SimSun" w:hAnsi="SimSun" w:cs="SimSun" w:hint="eastAsia"/>
                <w:color w:val="000000"/>
                <w:sz w:val="21"/>
                <w:szCs w:val="22"/>
                <w:lang w:eastAsia="en-US"/>
              </w:rPr>
              <w:t>全球知识流动</w:t>
            </w:r>
            <w:r w:rsidRPr="00F45735">
              <w:rPr>
                <w:rFonts w:ascii="SimSun" w:hAnsi="SimSun" w:cs="SimSun"/>
                <w:color w:val="000000"/>
                <w:sz w:val="21"/>
                <w:szCs w:val="22"/>
              </w:rPr>
              <w:t>”</w:t>
            </w:r>
            <w:r w:rsidRPr="00F45735">
              <w:rPr>
                <w:rFonts w:ascii="SimSun" w:hAnsi="SimSun" w:cs="SimSun" w:hint="eastAsia"/>
                <w:color w:val="000000"/>
                <w:sz w:val="21"/>
                <w:szCs w:val="22"/>
                <w:lang w:eastAsia="en-US"/>
              </w:rPr>
              <w:t>报告</w:t>
            </w:r>
            <w:r w:rsidR="000A6C14">
              <w:rPr>
                <w:rFonts w:ascii="SimSun" w:hAnsi="SimSun"/>
                <w:color w:val="000000"/>
                <w:sz w:val="21"/>
                <w:szCs w:val="22"/>
                <w:lang w:eastAsia="en-US"/>
              </w:rPr>
              <w:t>（</w:t>
            </w:r>
            <w:r w:rsidRPr="00F45735">
              <w:rPr>
                <w:rFonts w:ascii="SimSun" w:hAnsi="SimSun"/>
                <w:color w:val="000000"/>
                <w:sz w:val="21"/>
                <w:szCs w:val="22"/>
                <w:lang w:eastAsia="en-US"/>
              </w:rPr>
              <w:t>CDIP/14/INF/13</w:t>
            </w:r>
            <w:r w:rsidR="00383DDB">
              <w:rPr>
                <w:rFonts w:ascii="SimSun" w:hAnsi="SimSun"/>
                <w:color w:val="000000"/>
                <w:sz w:val="21"/>
                <w:szCs w:val="22"/>
                <w:lang w:eastAsia="en-US"/>
              </w:rPr>
              <w:t>）</w:t>
            </w:r>
            <w:r w:rsidRPr="00F45735">
              <w:rPr>
                <w:rFonts w:ascii="SimSun" w:hAnsi="SimSun" w:cs="SimSun" w:hint="eastAsia"/>
                <w:color w:val="000000"/>
                <w:sz w:val="21"/>
                <w:szCs w:val="22"/>
                <w:lang w:eastAsia="en-US"/>
              </w:rPr>
              <w:t>：</w:t>
            </w:r>
            <w:r w:rsidRPr="00F45735">
              <w:rPr>
                <w:rFonts w:ascii="SimSun" w:hAnsi="SimSun"/>
                <w:color w:val="000000"/>
                <w:sz w:val="21"/>
                <w:szCs w:val="22"/>
                <w:lang w:eastAsia="en-US"/>
              </w:rPr>
              <w:t>http://www.</w:t>
            </w:r>
            <w:r w:rsidR="00AE21EF">
              <w:rPr>
                <w:rFonts w:ascii="MS Mincho" w:eastAsia="MS Mincho" w:hAnsi="MS Mincho" w:cs="MS Mincho" w:hint="eastAsia"/>
                <w:bCs/>
                <w:sz w:val="21"/>
                <w:szCs w:val="22"/>
              </w:rPr>
              <w:t>‌</w:t>
            </w:r>
            <w:r w:rsidRPr="00F45735">
              <w:rPr>
                <w:rFonts w:ascii="SimSun" w:hAnsi="SimSun"/>
                <w:color w:val="000000"/>
                <w:sz w:val="21"/>
                <w:szCs w:val="22"/>
                <w:lang w:eastAsia="en-US"/>
              </w:rPr>
              <w:t>wipo.int/edocs/mdocs/mdocs/en/cdip_14/cdip_14_inf_13.pdf</w:t>
            </w:r>
          </w:p>
          <w:p w:rsidR="007113A3" w:rsidRPr="00F45735" w:rsidRDefault="000726EA" w:rsidP="00AE21EF">
            <w:pPr>
              <w:spacing w:afterLines="50" w:after="120" w:line="340" w:lineRule="atLeast"/>
              <w:jc w:val="both"/>
              <w:rPr>
                <w:rFonts w:ascii="SimSun" w:hAnsi="SimSun" w:hint="eastAsia"/>
                <w:sz w:val="21"/>
                <w:szCs w:val="22"/>
              </w:rPr>
            </w:pPr>
            <w:r w:rsidRPr="00F45735">
              <w:rPr>
                <w:rFonts w:ascii="SimSun" w:hAnsi="SimSun" w:cs="SimSun" w:hint="eastAsia"/>
                <w:color w:val="000000"/>
                <w:sz w:val="21"/>
                <w:szCs w:val="22"/>
                <w:lang w:eastAsia="en-US"/>
              </w:rPr>
              <w:t>互动平台草案版本</w:t>
            </w:r>
            <w:r w:rsidR="000A6C14">
              <w:rPr>
                <w:rFonts w:ascii="SimSun" w:hAnsi="SimSun"/>
                <w:color w:val="000000"/>
                <w:sz w:val="21"/>
                <w:szCs w:val="22"/>
                <w:lang w:eastAsia="en-US"/>
              </w:rPr>
              <w:t>（</w:t>
            </w:r>
            <w:r w:rsidRPr="00F45735">
              <w:rPr>
                <w:rFonts w:ascii="SimSun" w:hAnsi="SimSun" w:cs="SimSun" w:hint="eastAsia"/>
                <w:color w:val="000000"/>
                <w:sz w:val="21"/>
                <w:szCs w:val="22"/>
                <w:lang w:eastAsia="en-US"/>
              </w:rPr>
              <w:t>屏幕截图</w:t>
            </w:r>
            <w:r w:rsidR="00383DDB">
              <w:rPr>
                <w:rFonts w:ascii="SimSun" w:hAnsi="SimSun"/>
                <w:color w:val="000000"/>
                <w:sz w:val="21"/>
                <w:szCs w:val="22"/>
                <w:lang w:eastAsia="en-US"/>
              </w:rPr>
              <w:t>）</w:t>
            </w:r>
            <w:r w:rsidRPr="00F45735">
              <w:rPr>
                <w:rFonts w:ascii="SimSun" w:hAnsi="SimSun" w:cs="SimSun" w:hint="eastAsia"/>
                <w:color w:val="000000"/>
                <w:sz w:val="21"/>
                <w:szCs w:val="22"/>
                <w:lang w:eastAsia="en-US"/>
              </w:rPr>
              <w:t>：</w:t>
            </w:r>
            <w:r w:rsidR="00AE21EF" w:rsidRPr="00AE21EF">
              <w:rPr>
                <w:rFonts w:ascii="SimSun" w:hAnsi="SimSun" w:cs="SimSun"/>
                <w:color w:val="000000"/>
                <w:sz w:val="21"/>
                <w:szCs w:val="22"/>
                <w:lang w:eastAsia="en-US"/>
              </w:rPr>
              <w:t>http://w</w:t>
            </w:r>
            <w:r w:rsidR="00AE21EF">
              <w:rPr>
                <w:rFonts w:ascii="SimSun" w:hAnsi="SimSun" w:cs="SimSun"/>
                <w:color w:val="000000"/>
                <w:sz w:val="21"/>
                <w:szCs w:val="22"/>
                <w:lang w:eastAsia="en-US"/>
              </w:rPr>
              <w:t>ww-ocmstest.wipo.int/innovation</w:t>
            </w:r>
          </w:p>
        </w:tc>
        <w:tc>
          <w:tcPr>
            <w:tcW w:w="4923" w:type="dxa"/>
            <w:shd w:val="clear" w:color="auto" w:fill="auto"/>
          </w:tcPr>
          <w:p w:rsidR="007113A3" w:rsidRPr="00F45735" w:rsidRDefault="000726EA" w:rsidP="00AB1744">
            <w:pPr>
              <w:spacing w:afterLines="50" w:after="120" w:line="340" w:lineRule="atLeast"/>
              <w:jc w:val="both"/>
              <w:rPr>
                <w:rFonts w:ascii="SimSun" w:hAnsi="SimSun"/>
                <w:color w:val="000000"/>
                <w:sz w:val="21"/>
                <w:szCs w:val="22"/>
              </w:rPr>
            </w:pPr>
            <w:r w:rsidRPr="00F45735">
              <w:rPr>
                <w:rFonts w:ascii="SimSun" w:hAnsi="SimSun" w:cs="SimSun" w:hint="eastAsia"/>
                <w:color w:val="000000"/>
                <w:sz w:val="21"/>
                <w:szCs w:val="22"/>
              </w:rPr>
              <w:lastRenderedPageBreak/>
              <w:t>(i)建议对象为</w:t>
            </w:r>
            <w:r w:rsidRPr="00F45735">
              <w:rPr>
                <w:rFonts w:ascii="SimSun" w:hAnsi="SimSun"/>
                <w:color w:val="000000"/>
                <w:sz w:val="21"/>
                <w:szCs w:val="22"/>
              </w:rPr>
              <w:t>WIPO</w:t>
            </w:r>
            <w:r w:rsidRPr="00F45735">
              <w:rPr>
                <w:rFonts w:ascii="SimSun" w:hAnsi="SimSun" w:cs="SimSun" w:hint="eastAsia"/>
                <w:color w:val="000000"/>
                <w:sz w:val="21"/>
                <w:szCs w:val="22"/>
              </w:rPr>
              <w:t>秘书处，涉及交互式平台的最</w:t>
            </w:r>
            <w:r w:rsidRPr="00F45735">
              <w:rPr>
                <w:rFonts w:ascii="SimSun" w:hAnsi="SimSun" w:cs="SimSun" w:hint="eastAsia"/>
                <w:color w:val="000000"/>
                <w:sz w:val="21"/>
                <w:szCs w:val="22"/>
              </w:rPr>
              <w:lastRenderedPageBreak/>
              <w:t>终完成：</w:t>
            </w:r>
          </w:p>
          <w:p w:rsidR="007113A3" w:rsidRPr="00F45735" w:rsidRDefault="000726EA" w:rsidP="00AB1744">
            <w:pPr>
              <w:numPr>
                <w:ilvl w:val="0"/>
                <w:numId w:val="19"/>
              </w:numPr>
              <w:tabs>
                <w:tab w:val="left" w:pos="1167"/>
              </w:tabs>
              <w:spacing w:afterLines="50" w:after="120" w:line="340" w:lineRule="atLeast"/>
              <w:ind w:left="600" w:firstLine="0"/>
              <w:jc w:val="both"/>
              <w:rPr>
                <w:rFonts w:ascii="SimSun" w:hAnsi="SimSun"/>
                <w:color w:val="000000"/>
                <w:sz w:val="21"/>
                <w:szCs w:val="22"/>
              </w:rPr>
            </w:pPr>
            <w:r w:rsidRPr="00F45735">
              <w:rPr>
                <w:rFonts w:ascii="SimSun" w:hAnsi="SimSun" w:cs="SimSun" w:hint="eastAsia"/>
                <w:color w:val="000000"/>
                <w:sz w:val="21"/>
                <w:szCs w:val="22"/>
              </w:rPr>
              <w:t>完成交互式平台的试用版；</w:t>
            </w:r>
          </w:p>
          <w:p w:rsidR="007113A3" w:rsidRPr="00F45735" w:rsidRDefault="000726EA" w:rsidP="00AB1744">
            <w:pPr>
              <w:numPr>
                <w:ilvl w:val="0"/>
                <w:numId w:val="19"/>
              </w:numPr>
              <w:tabs>
                <w:tab w:val="left" w:pos="1167"/>
              </w:tabs>
              <w:spacing w:afterLines="50" w:after="120" w:line="340" w:lineRule="atLeast"/>
              <w:ind w:left="600" w:firstLine="0"/>
              <w:jc w:val="both"/>
              <w:rPr>
                <w:rFonts w:ascii="SimSun" w:hAnsi="SimSun"/>
                <w:color w:val="000000"/>
                <w:sz w:val="21"/>
                <w:szCs w:val="22"/>
              </w:rPr>
            </w:pPr>
            <w:r w:rsidRPr="00F45735">
              <w:rPr>
                <w:rFonts w:ascii="SimSun" w:hAnsi="SimSun" w:cs="SimSun" w:hint="eastAsia"/>
                <w:color w:val="000000"/>
                <w:sz w:val="21"/>
                <w:szCs w:val="22"/>
              </w:rPr>
              <w:t>测试运行交互式平台，收集用户反馈意见；</w:t>
            </w:r>
          </w:p>
          <w:p w:rsidR="007113A3" w:rsidRPr="00F45735" w:rsidRDefault="000726EA" w:rsidP="00AB1744">
            <w:pPr>
              <w:numPr>
                <w:ilvl w:val="0"/>
                <w:numId w:val="19"/>
              </w:numPr>
              <w:tabs>
                <w:tab w:val="left" w:pos="1167"/>
              </w:tabs>
              <w:spacing w:afterLines="50" w:after="120" w:line="340" w:lineRule="atLeast"/>
              <w:ind w:left="600" w:firstLine="0"/>
              <w:jc w:val="both"/>
              <w:rPr>
                <w:rFonts w:ascii="SimSun" w:hAnsi="SimSun"/>
                <w:color w:val="000000"/>
                <w:sz w:val="21"/>
                <w:szCs w:val="22"/>
                <w:lang w:eastAsia="en-US"/>
              </w:rPr>
            </w:pPr>
            <w:r w:rsidRPr="00F45735">
              <w:rPr>
                <w:rFonts w:ascii="SimSun" w:hAnsi="SimSun" w:cs="SimSun" w:hint="eastAsia"/>
                <w:color w:val="000000"/>
                <w:sz w:val="21"/>
                <w:szCs w:val="22"/>
                <w:lang w:eastAsia="en-US"/>
              </w:rPr>
              <w:t>吸纳用户反馈意见；</w:t>
            </w:r>
          </w:p>
          <w:p w:rsidR="007113A3" w:rsidRPr="00F45735" w:rsidRDefault="000726EA" w:rsidP="00AB1744">
            <w:pPr>
              <w:numPr>
                <w:ilvl w:val="0"/>
                <w:numId w:val="19"/>
              </w:numPr>
              <w:tabs>
                <w:tab w:val="left" w:pos="1167"/>
              </w:tabs>
              <w:spacing w:afterLines="50" w:after="120" w:line="340" w:lineRule="atLeast"/>
              <w:ind w:left="600" w:firstLine="0"/>
              <w:jc w:val="both"/>
              <w:rPr>
                <w:rFonts w:ascii="SimSun" w:hAnsi="SimSun"/>
                <w:color w:val="000000"/>
                <w:sz w:val="21"/>
                <w:szCs w:val="22"/>
              </w:rPr>
            </w:pPr>
            <w:r w:rsidRPr="00F45735">
              <w:rPr>
                <w:rFonts w:ascii="SimSun" w:hAnsi="SimSun" w:cs="SimSun" w:hint="eastAsia"/>
                <w:color w:val="000000"/>
                <w:sz w:val="21"/>
                <w:szCs w:val="22"/>
              </w:rPr>
              <w:t>在</w:t>
            </w:r>
            <w:r w:rsidRPr="00F45735">
              <w:rPr>
                <w:rFonts w:ascii="SimSun" w:hAnsi="SimSun"/>
                <w:color w:val="000000"/>
                <w:sz w:val="21"/>
                <w:szCs w:val="22"/>
              </w:rPr>
              <w:t>2015</w:t>
            </w:r>
            <w:r w:rsidRPr="00F45735">
              <w:rPr>
                <w:rFonts w:ascii="SimSun" w:hAnsi="SimSun" w:cs="SimSun" w:hint="eastAsia"/>
                <w:color w:val="000000"/>
                <w:sz w:val="21"/>
                <w:szCs w:val="22"/>
              </w:rPr>
              <w:t>年</w:t>
            </w:r>
            <w:r w:rsidRPr="00F45735">
              <w:rPr>
                <w:rFonts w:ascii="SimSun" w:hAnsi="SimSun"/>
                <w:color w:val="000000"/>
                <w:sz w:val="21"/>
                <w:szCs w:val="22"/>
              </w:rPr>
              <w:t>11</w:t>
            </w:r>
            <w:r w:rsidRPr="00F45735">
              <w:rPr>
                <w:rFonts w:ascii="SimSun" w:hAnsi="SimSun" w:cs="SimSun" w:hint="eastAsia"/>
                <w:color w:val="000000"/>
                <w:sz w:val="21"/>
                <w:szCs w:val="22"/>
              </w:rPr>
              <w:t>月向</w:t>
            </w:r>
            <w:r w:rsidRPr="00F45735">
              <w:rPr>
                <w:rFonts w:ascii="SimSun" w:hAnsi="SimSun"/>
                <w:color w:val="000000"/>
                <w:sz w:val="21"/>
                <w:szCs w:val="22"/>
              </w:rPr>
              <w:t>CDIP</w:t>
            </w:r>
            <w:r w:rsidRPr="00F45735">
              <w:rPr>
                <w:rFonts w:ascii="SimSun" w:hAnsi="SimSun" w:cs="SimSun" w:hint="eastAsia"/>
                <w:color w:val="000000"/>
                <w:sz w:val="21"/>
                <w:szCs w:val="22"/>
              </w:rPr>
              <w:t>第十七届会议提交平台的最终版；以及</w:t>
            </w:r>
          </w:p>
          <w:p w:rsidR="00945458" w:rsidRDefault="000726EA" w:rsidP="00AB1744">
            <w:pPr>
              <w:numPr>
                <w:ilvl w:val="0"/>
                <w:numId w:val="19"/>
              </w:numPr>
              <w:tabs>
                <w:tab w:val="left" w:pos="1167"/>
              </w:tabs>
              <w:spacing w:afterLines="50" w:after="120" w:line="340" w:lineRule="atLeast"/>
              <w:ind w:left="600" w:firstLine="0"/>
              <w:jc w:val="both"/>
              <w:rPr>
                <w:rFonts w:ascii="SimSun" w:hAnsi="SimSun"/>
                <w:color w:val="000000"/>
                <w:sz w:val="21"/>
                <w:szCs w:val="22"/>
              </w:rPr>
            </w:pPr>
            <w:r w:rsidRPr="00F45735">
              <w:rPr>
                <w:rFonts w:ascii="SimSun" w:hAnsi="SimSun" w:cs="SimSun" w:hint="eastAsia"/>
                <w:color w:val="000000"/>
                <w:sz w:val="21"/>
                <w:szCs w:val="22"/>
              </w:rPr>
              <w:t>明确责任分派，分配资源对平台进行定期维护和更新。</w:t>
            </w:r>
          </w:p>
          <w:p w:rsidR="007113A3" w:rsidRPr="00F45735" w:rsidRDefault="000726EA" w:rsidP="00AB1744">
            <w:pPr>
              <w:spacing w:afterLines="50" w:after="120" w:line="340" w:lineRule="atLeast"/>
              <w:jc w:val="both"/>
              <w:rPr>
                <w:rFonts w:ascii="SimSun" w:hAnsi="SimSun"/>
                <w:bCs/>
                <w:color w:val="000000"/>
                <w:sz w:val="21"/>
                <w:szCs w:val="22"/>
              </w:rPr>
            </w:pPr>
            <w:r w:rsidRPr="00F45735">
              <w:rPr>
                <w:rFonts w:ascii="SimSun" w:hAnsi="SimSun"/>
                <w:bCs/>
                <w:color w:val="000000"/>
                <w:sz w:val="21"/>
                <w:szCs w:val="22"/>
              </w:rPr>
              <w:t>(ii)</w:t>
            </w:r>
            <w:r w:rsidRPr="00F45735">
              <w:rPr>
                <w:rFonts w:ascii="SimSun" w:hAnsi="SimSun" w:cs="SimSun" w:hint="eastAsia"/>
                <w:bCs/>
                <w:color w:val="000000"/>
                <w:sz w:val="21"/>
                <w:szCs w:val="22"/>
              </w:rPr>
              <w:t>建议对象为</w:t>
            </w:r>
            <w:r w:rsidRPr="00F45735">
              <w:rPr>
                <w:rFonts w:ascii="SimSun" w:hAnsi="SimSun"/>
                <w:bCs/>
                <w:color w:val="000000"/>
                <w:sz w:val="21"/>
                <w:szCs w:val="22"/>
              </w:rPr>
              <w:t>WIPO</w:t>
            </w:r>
            <w:r w:rsidRPr="00F45735">
              <w:rPr>
                <w:rFonts w:ascii="SimSun" w:hAnsi="SimSun" w:cs="SimSun" w:hint="eastAsia"/>
                <w:bCs/>
                <w:color w:val="000000"/>
                <w:sz w:val="21"/>
                <w:szCs w:val="22"/>
              </w:rPr>
              <w:t>秘书处，涉及就如何通过</w:t>
            </w:r>
            <w:r w:rsidRPr="00F45735">
              <w:rPr>
                <w:rFonts w:ascii="SimSun" w:hAnsi="SimSun"/>
                <w:bCs/>
                <w:color w:val="000000"/>
                <w:sz w:val="21"/>
                <w:szCs w:val="22"/>
              </w:rPr>
              <w:t>WIPO</w:t>
            </w:r>
            <w:r w:rsidRPr="00F45735">
              <w:rPr>
                <w:rFonts w:ascii="SimSun" w:hAnsi="SimSun" w:cs="SimSun" w:hint="eastAsia"/>
                <w:bCs/>
                <w:color w:val="000000"/>
                <w:sz w:val="21"/>
                <w:szCs w:val="22"/>
              </w:rPr>
              <w:t>现有计划促进开放式创新编拟提交</w:t>
            </w:r>
            <w:r w:rsidRPr="00F45735">
              <w:rPr>
                <w:rFonts w:ascii="SimSun" w:hAnsi="SimSun"/>
                <w:bCs/>
                <w:color w:val="000000"/>
                <w:sz w:val="21"/>
                <w:szCs w:val="22"/>
              </w:rPr>
              <w:t>CDIP</w:t>
            </w:r>
            <w:r w:rsidRPr="00F45735">
              <w:rPr>
                <w:rFonts w:ascii="SimSun" w:hAnsi="SimSun" w:cs="SimSun" w:hint="eastAsia"/>
                <w:bCs/>
                <w:color w:val="000000"/>
                <w:sz w:val="21"/>
                <w:szCs w:val="22"/>
              </w:rPr>
              <w:t>的提案：</w:t>
            </w:r>
          </w:p>
          <w:p w:rsidR="007113A3" w:rsidRPr="00F45735" w:rsidRDefault="000726EA" w:rsidP="00AB1744">
            <w:pPr>
              <w:numPr>
                <w:ilvl w:val="0"/>
                <w:numId w:val="20"/>
              </w:numPr>
              <w:tabs>
                <w:tab w:val="left" w:pos="1167"/>
              </w:tabs>
              <w:spacing w:afterLines="50" w:after="120" w:line="340" w:lineRule="atLeast"/>
              <w:ind w:left="600" w:firstLine="0"/>
              <w:jc w:val="both"/>
              <w:rPr>
                <w:rFonts w:ascii="SimSun" w:hAnsi="SimSun"/>
                <w:color w:val="000000"/>
                <w:sz w:val="21"/>
                <w:szCs w:val="22"/>
              </w:rPr>
            </w:pPr>
            <w:r w:rsidRPr="00F45735">
              <w:rPr>
                <w:rFonts w:ascii="SimSun" w:hAnsi="SimSun" w:cs="SimSun" w:hint="eastAsia"/>
                <w:color w:val="000000"/>
                <w:sz w:val="21"/>
                <w:szCs w:val="22"/>
              </w:rPr>
              <w:t>继续确认、收集和分享开放式合作项目</w:t>
            </w:r>
            <w:r w:rsidR="000A6C14">
              <w:rPr>
                <w:rFonts w:ascii="SimSun" w:hAnsi="SimSun"/>
                <w:color w:val="000000"/>
                <w:sz w:val="21"/>
                <w:szCs w:val="22"/>
              </w:rPr>
              <w:t>（</w:t>
            </w:r>
            <w:r w:rsidRPr="00F45735">
              <w:rPr>
                <w:rFonts w:ascii="SimSun" w:hAnsi="SimSun" w:cs="SimSun" w:hint="eastAsia"/>
                <w:color w:val="000000"/>
                <w:sz w:val="21"/>
                <w:szCs w:val="22"/>
              </w:rPr>
              <w:t>研究</w:t>
            </w:r>
            <w:r w:rsidR="00383DDB">
              <w:rPr>
                <w:rFonts w:ascii="SimSun" w:hAnsi="SimSun"/>
                <w:color w:val="000000"/>
                <w:sz w:val="21"/>
                <w:szCs w:val="22"/>
              </w:rPr>
              <w:t>）</w:t>
            </w:r>
            <w:r w:rsidRPr="00F45735">
              <w:rPr>
                <w:rFonts w:ascii="SimSun" w:hAnsi="SimSun" w:cs="SimSun" w:hint="eastAsia"/>
                <w:color w:val="000000"/>
                <w:sz w:val="21"/>
                <w:szCs w:val="22"/>
              </w:rPr>
              <w:t>领域的最佳做法；</w:t>
            </w:r>
          </w:p>
          <w:p w:rsidR="007113A3" w:rsidRPr="00F45735" w:rsidRDefault="000726EA" w:rsidP="00AB1744">
            <w:pPr>
              <w:numPr>
                <w:ilvl w:val="0"/>
                <w:numId w:val="20"/>
              </w:numPr>
              <w:tabs>
                <w:tab w:val="left" w:pos="1167"/>
              </w:tabs>
              <w:spacing w:afterLines="50" w:after="120" w:line="340" w:lineRule="atLeast"/>
              <w:ind w:left="600" w:firstLine="0"/>
              <w:jc w:val="both"/>
              <w:rPr>
                <w:rFonts w:ascii="SimSun" w:hAnsi="SimSun"/>
                <w:color w:val="000000"/>
                <w:sz w:val="21"/>
                <w:szCs w:val="22"/>
              </w:rPr>
            </w:pPr>
            <w:r w:rsidRPr="00F45735">
              <w:rPr>
                <w:rFonts w:ascii="SimSun" w:hAnsi="SimSun" w:cs="SimSun" w:hint="eastAsia"/>
                <w:color w:val="000000"/>
                <w:sz w:val="21"/>
                <w:szCs w:val="22"/>
              </w:rPr>
              <w:t>针对具体的目标用户提供实用的能力建设服务</w:t>
            </w:r>
            <w:r w:rsidR="000A6C14">
              <w:rPr>
                <w:rFonts w:ascii="SimSun" w:hAnsi="SimSun"/>
                <w:color w:val="000000"/>
                <w:sz w:val="21"/>
                <w:szCs w:val="22"/>
              </w:rPr>
              <w:t>（</w:t>
            </w:r>
            <w:r w:rsidRPr="00F45735">
              <w:rPr>
                <w:rFonts w:ascii="SimSun" w:hAnsi="SimSun" w:cs="SimSun" w:hint="eastAsia"/>
                <w:color w:val="000000"/>
                <w:sz w:val="21"/>
                <w:szCs w:val="22"/>
              </w:rPr>
              <w:t>包括工具包</w:t>
            </w:r>
            <w:r w:rsidR="00383DDB">
              <w:rPr>
                <w:rFonts w:ascii="SimSun" w:hAnsi="SimSun"/>
                <w:color w:val="000000"/>
                <w:sz w:val="21"/>
                <w:szCs w:val="22"/>
              </w:rPr>
              <w:t>）</w:t>
            </w:r>
            <w:r w:rsidRPr="00F45735">
              <w:rPr>
                <w:rFonts w:ascii="SimSun" w:hAnsi="SimSun" w:cs="SimSun" w:hint="eastAsia"/>
                <w:color w:val="000000"/>
                <w:sz w:val="21"/>
                <w:szCs w:val="22"/>
              </w:rPr>
              <w:t>；</w:t>
            </w:r>
          </w:p>
          <w:p w:rsidR="007113A3" w:rsidRPr="00F45735" w:rsidRDefault="000726EA" w:rsidP="00AB1744">
            <w:pPr>
              <w:numPr>
                <w:ilvl w:val="0"/>
                <w:numId w:val="20"/>
              </w:numPr>
              <w:tabs>
                <w:tab w:val="left" w:pos="1167"/>
              </w:tabs>
              <w:spacing w:afterLines="50" w:after="120" w:line="340" w:lineRule="atLeast"/>
              <w:ind w:left="600" w:firstLine="0"/>
              <w:jc w:val="both"/>
              <w:rPr>
                <w:rFonts w:ascii="SimSun" w:hAnsi="SimSun"/>
                <w:color w:val="000000"/>
                <w:sz w:val="21"/>
                <w:szCs w:val="22"/>
              </w:rPr>
            </w:pPr>
            <w:r w:rsidRPr="00F45735">
              <w:rPr>
                <w:rFonts w:ascii="SimSun" w:hAnsi="SimSun" w:cs="SimSun" w:hint="eastAsia"/>
                <w:color w:val="000000"/>
                <w:sz w:val="21"/>
                <w:szCs w:val="22"/>
              </w:rPr>
              <w:t>为发展中国家的知识产权和</w:t>
            </w:r>
            <w:r w:rsidRPr="00F45735">
              <w:rPr>
                <w:rFonts w:ascii="SimSun" w:hAnsi="SimSun"/>
                <w:color w:val="000000"/>
                <w:sz w:val="21"/>
                <w:szCs w:val="22"/>
              </w:rPr>
              <w:t>/</w:t>
            </w:r>
            <w:r w:rsidRPr="00F45735">
              <w:rPr>
                <w:rFonts w:ascii="SimSun" w:hAnsi="SimSun" w:cs="SimSun" w:hint="eastAsia"/>
                <w:color w:val="000000"/>
                <w:sz w:val="21"/>
                <w:szCs w:val="22"/>
              </w:rPr>
              <w:t>或创新服务部门</w:t>
            </w:r>
            <w:r w:rsidR="000A6C14">
              <w:rPr>
                <w:rFonts w:ascii="SimSun" w:hAnsi="SimSun"/>
                <w:color w:val="000000"/>
                <w:sz w:val="21"/>
                <w:szCs w:val="22"/>
              </w:rPr>
              <w:t>（</w:t>
            </w:r>
            <w:r w:rsidRPr="00F45735">
              <w:rPr>
                <w:rFonts w:ascii="SimSun" w:hAnsi="SimSun" w:cs="SimSun" w:hint="eastAsia"/>
                <w:color w:val="000000"/>
                <w:sz w:val="21"/>
                <w:szCs w:val="22"/>
              </w:rPr>
              <w:t>如知识产权局、技术转让中心等</w:t>
            </w:r>
            <w:r w:rsidR="00383DDB">
              <w:rPr>
                <w:rFonts w:ascii="SimSun" w:hAnsi="SimSun"/>
                <w:color w:val="000000"/>
                <w:sz w:val="21"/>
                <w:szCs w:val="22"/>
              </w:rPr>
              <w:t>）</w:t>
            </w:r>
            <w:r w:rsidRPr="00F45735">
              <w:rPr>
                <w:rFonts w:ascii="SimSun" w:hAnsi="SimSun" w:cs="SimSun" w:hint="eastAsia"/>
                <w:color w:val="000000"/>
                <w:sz w:val="21"/>
                <w:szCs w:val="22"/>
              </w:rPr>
              <w:t>提供能力建设服务；</w:t>
            </w:r>
          </w:p>
          <w:p w:rsidR="007113A3" w:rsidRPr="00F45735" w:rsidRDefault="000726EA" w:rsidP="00AB1744">
            <w:pPr>
              <w:numPr>
                <w:ilvl w:val="0"/>
                <w:numId w:val="20"/>
              </w:numPr>
              <w:tabs>
                <w:tab w:val="left" w:pos="1167"/>
              </w:tabs>
              <w:spacing w:afterLines="50" w:after="120" w:line="340" w:lineRule="atLeast"/>
              <w:ind w:left="600" w:firstLine="0"/>
              <w:jc w:val="both"/>
              <w:rPr>
                <w:rFonts w:ascii="SimSun" w:hAnsi="SimSun"/>
                <w:color w:val="000000"/>
                <w:sz w:val="21"/>
                <w:szCs w:val="22"/>
              </w:rPr>
            </w:pPr>
            <w:r w:rsidRPr="00F45735">
              <w:rPr>
                <w:rFonts w:ascii="SimSun" w:hAnsi="SimSun" w:cs="SimSun" w:hint="eastAsia"/>
                <w:color w:val="000000"/>
                <w:sz w:val="21"/>
                <w:szCs w:val="22"/>
              </w:rPr>
              <w:t>为发展中国家的开放式合作试点项目提供具体支持；以及</w:t>
            </w:r>
          </w:p>
          <w:p w:rsidR="00945458" w:rsidRDefault="000726EA" w:rsidP="00AB1744">
            <w:pPr>
              <w:numPr>
                <w:ilvl w:val="0"/>
                <w:numId w:val="20"/>
              </w:numPr>
              <w:tabs>
                <w:tab w:val="left" w:pos="1167"/>
              </w:tabs>
              <w:spacing w:afterLines="50" w:after="120" w:line="340" w:lineRule="atLeast"/>
              <w:ind w:left="600" w:firstLine="0"/>
              <w:jc w:val="both"/>
              <w:rPr>
                <w:rFonts w:ascii="SimSun" w:hAnsi="SimSun"/>
                <w:color w:val="000000"/>
                <w:sz w:val="21"/>
                <w:szCs w:val="22"/>
              </w:rPr>
            </w:pPr>
            <w:r w:rsidRPr="00F45735">
              <w:rPr>
                <w:rFonts w:ascii="SimSun" w:hAnsi="SimSun" w:cs="SimSun" w:hint="eastAsia"/>
                <w:color w:val="000000"/>
                <w:sz w:val="21"/>
                <w:szCs w:val="22"/>
              </w:rPr>
              <w:lastRenderedPageBreak/>
              <w:t>就如何在知识产权政策中为开放式合作创造有利环境，向成员国建言献策。</w:t>
            </w:r>
          </w:p>
          <w:p w:rsidR="00945458" w:rsidRDefault="000726EA" w:rsidP="00AB1744">
            <w:pPr>
              <w:spacing w:afterLines="50" w:after="120" w:line="340" w:lineRule="atLeast"/>
              <w:jc w:val="both"/>
              <w:rPr>
                <w:rFonts w:ascii="SimSun" w:hAnsi="SimSun"/>
                <w:color w:val="000000"/>
                <w:sz w:val="21"/>
                <w:szCs w:val="22"/>
              </w:rPr>
            </w:pPr>
            <w:r w:rsidRPr="00F45735">
              <w:rPr>
                <w:rFonts w:ascii="SimSun" w:hAnsi="SimSun"/>
                <w:color w:val="000000"/>
                <w:sz w:val="21"/>
                <w:szCs w:val="22"/>
              </w:rPr>
              <w:t>(iii)</w:t>
            </w:r>
            <w:r w:rsidRPr="00F45735">
              <w:rPr>
                <w:rFonts w:ascii="SimSun" w:hAnsi="SimSun" w:cs="SimSun" w:hint="eastAsia"/>
                <w:color w:val="000000"/>
                <w:sz w:val="21"/>
                <w:szCs w:val="22"/>
              </w:rPr>
              <w:t>建议对象为</w:t>
            </w:r>
            <w:r w:rsidRPr="00F45735">
              <w:rPr>
                <w:rFonts w:ascii="SimSun" w:hAnsi="SimSun"/>
                <w:color w:val="000000"/>
                <w:sz w:val="21"/>
                <w:szCs w:val="22"/>
              </w:rPr>
              <w:t>WIPO</w:t>
            </w:r>
            <w:r w:rsidRPr="00F45735">
              <w:rPr>
                <w:rFonts w:ascii="SimSun" w:hAnsi="SimSun" w:cs="SimSun" w:hint="eastAsia"/>
                <w:color w:val="000000"/>
                <w:sz w:val="21"/>
                <w:szCs w:val="22"/>
              </w:rPr>
              <w:t>秘书处，涉及加强</w:t>
            </w:r>
            <w:r w:rsidRPr="00F45735">
              <w:rPr>
                <w:rFonts w:ascii="SimSun" w:hAnsi="SimSun"/>
                <w:color w:val="000000"/>
                <w:sz w:val="21"/>
                <w:szCs w:val="22"/>
              </w:rPr>
              <w:t>WIPO</w:t>
            </w:r>
            <w:r w:rsidRPr="00F45735">
              <w:rPr>
                <w:rFonts w:ascii="SimSun" w:hAnsi="SimSun" w:cs="SimSun" w:hint="eastAsia"/>
                <w:color w:val="000000"/>
                <w:sz w:val="21"/>
                <w:szCs w:val="22"/>
              </w:rPr>
              <w:t>在各种开放式合作会议和论坛的知名度使</w:t>
            </w:r>
            <w:r w:rsidRPr="00F45735">
              <w:rPr>
                <w:rFonts w:ascii="SimSun" w:hAnsi="SimSun"/>
                <w:color w:val="000000"/>
                <w:sz w:val="21"/>
                <w:szCs w:val="22"/>
              </w:rPr>
              <w:t>WIPO</w:t>
            </w:r>
            <w:r w:rsidRPr="00F45735">
              <w:rPr>
                <w:rFonts w:ascii="SimSun" w:hAnsi="SimSun" w:cs="SimSun" w:hint="eastAsia"/>
                <w:color w:val="000000"/>
                <w:sz w:val="21"/>
                <w:szCs w:val="22"/>
              </w:rPr>
              <w:t>经常出席开放式创新方面的国际会议</w:t>
            </w:r>
            <w:r w:rsidR="000A6C14">
              <w:rPr>
                <w:rFonts w:ascii="SimSun" w:hAnsi="SimSun"/>
                <w:color w:val="000000"/>
                <w:sz w:val="21"/>
                <w:szCs w:val="22"/>
              </w:rPr>
              <w:t>（</w:t>
            </w:r>
            <w:r w:rsidRPr="00F45735">
              <w:rPr>
                <w:rFonts w:ascii="SimSun" w:hAnsi="SimSun" w:cs="SimSun" w:hint="eastAsia"/>
                <w:color w:val="000000"/>
                <w:sz w:val="21"/>
                <w:szCs w:val="22"/>
              </w:rPr>
              <w:t>包括但不限于其它联合国机构组织的活动</w:t>
            </w:r>
            <w:r w:rsidR="00383DDB">
              <w:rPr>
                <w:rFonts w:ascii="SimSun" w:hAnsi="SimSun"/>
                <w:color w:val="000000"/>
                <w:sz w:val="21"/>
                <w:szCs w:val="22"/>
              </w:rPr>
              <w:t>）</w:t>
            </w:r>
            <w:r w:rsidRPr="00F45735">
              <w:rPr>
                <w:rFonts w:ascii="SimSun" w:hAnsi="SimSun" w:cs="SimSun" w:hint="eastAsia"/>
                <w:color w:val="000000"/>
                <w:sz w:val="21"/>
                <w:szCs w:val="22"/>
              </w:rPr>
              <w:t>，显示其存在，可以帮助</w:t>
            </w:r>
            <w:r w:rsidRPr="00F45735">
              <w:rPr>
                <w:rFonts w:ascii="SimSun" w:hAnsi="SimSun"/>
                <w:color w:val="000000"/>
                <w:sz w:val="21"/>
                <w:szCs w:val="22"/>
              </w:rPr>
              <w:t>WIPO</w:t>
            </w:r>
            <w:r w:rsidRPr="00F45735">
              <w:rPr>
                <w:rFonts w:ascii="SimSun" w:hAnsi="SimSun" w:cs="SimSun" w:hint="eastAsia"/>
                <w:color w:val="000000"/>
                <w:sz w:val="21"/>
                <w:szCs w:val="22"/>
              </w:rPr>
              <w:t>在开放式合作项目领域确立</w:t>
            </w:r>
            <w:r w:rsidRPr="00F45735">
              <w:rPr>
                <w:rFonts w:ascii="SimSun" w:hAnsi="SimSun"/>
                <w:color w:val="000000"/>
                <w:sz w:val="21"/>
                <w:szCs w:val="22"/>
              </w:rPr>
              <w:t>“</w:t>
            </w:r>
            <w:r w:rsidRPr="00F45735">
              <w:rPr>
                <w:rFonts w:ascii="SimSun" w:hAnsi="SimSun" w:cs="SimSun" w:hint="eastAsia"/>
                <w:color w:val="000000"/>
                <w:sz w:val="21"/>
                <w:szCs w:val="22"/>
              </w:rPr>
              <w:t>能力中心</w:t>
            </w:r>
            <w:r w:rsidRPr="00F45735">
              <w:rPr>
                <w:rFonts w:ascii="SimSun" w:hAnsi="SimSun"/>
                <w:color w:val="000000"/>
                <w:sz w:val="21"/>
                <w:szCs w:val="22"/>
              </w:rPr>
              <w:t>”</w:t>
            </w:r>
            <w:r w:rsidRPr="00F45735">
              <w:rPr>
                <w:rFonts w:ascii="SimSun" w:hAnsi="SimSun" w:cs="SimSun" w:hint="eastAsia"/>
                <w:color w:val="000000"/>
                <w:sz w:val="21"/>
                <w:szCs w:val="22"/>
              </w:rPr>
              <w:t>的地位，帮助其建立知名度，并受益于更多来自广泛与会者的经验。</w:t>
            </w:r>
          </w:p>
          <w:p w:rsidR="00945458" w:rsidRDefault="000726EA" w:rsidP="00AB1744">
            <w:pPr>
              <w:spacing w:afterLines="50" w:after="120" w:line="340" w:lineRule="atLeast"/>
              <w:jc w:val="both"/>
              <w:rPr>
                <w:rFonts w:ascii="SimSun" w:hAnsi="SimSun"/>
                <w:b/>
                <w:bCs/>
                <w:color w:val="000000"/>
                <w:sz w:val="21"/>
                <w:szCs w:val="22"/>
              </w:rPr>
            </w:pPr>
            <w:r w:rsidRPr="00F45735">
              <w:rPr>
                <w:rFonts w:ascii="SimSun" w:hAnsi="SimSun"/>
                <w:bCs/>
                <w:color w:val="000000"/>
                <w:sz w:val="21"/>
                <w:szCs w:val="22"/>
              </w:rPr>
              <w:t>(iv)</w:t>
            </w:r>
            <w:r w:rsidRPr="00F45735">
              <w:rPr>
                <w:rFonts w:ascii="SimSun" w:hAnsi="SimSun" w:cs="SimSun" w:hint="eastAsia"/>
                <w:bCs/>
                <w:color w:val="000000"/>
                <w:sz w:val="21"/>
                <w:szCs w:val="22"/>
              </w:rPr>
              <w:t>建议对象为</w:t>
            </w:r>
            <w:r w:rsidRPr="00F45735">
              <w:rPr>
                <w:rFonts w:ascii="SimSun" w:hAnsi="SimSun"/>
                <w:bCs/>
                <w:color w:val="000000"/>
                <w:sz w:val="21"/>
                <w:szCs w:val="22"/>
              </w:rPr>
              <w:t>WIPO</w:t>
            </w:r>
            <w:r w:rsidRPr="00F45735">
              <w:rPr>
                <w:rFonts w:ascii="SimSun" w:hAnsi="SimSun" w:cs="SimSun" w:hint="eastAsia"/>
                <w:bCs/>
                <w:color w:val="000000"/>
                <w:sz w:val="21"/>
                <w:szCs w:val="22"/>
              </w:rPr>
              <w:t>秘书处，涉及确保应用计划和监测工具进行项目周期管理：</w:t>
            </w:r>
          </w:p>
          <w:p w:rsidR="007113A3" w:rsidRPr="00F45735" w:rsidRDefault="000726EA" w:rsidP="00AB1744">
            <w:pPr>
              <w:numPr>
                <w:ilvl w:val="1"/>
                <w:numId w:val="21"/>
              </w:numPr>
              <w:tabs>
                <w:tab w:val="left" w:pos="1167"/>
              </w:tabs>
              <w:spacing w:afterLines="50" w:after="120" w:line="340" w:lineRule="atLeast"/>
              <w:ind w:left="586" w:firstLine="0"/>
              <w:jc w:val="both"/>
              <w:rPr>
                <w:rFonts w:ascii="SimSun" w:hAnsi="SimSun"/>
                <w:color w:val="000000"/>
                <w:sz w:val="21"/>
                <w:szCs w:val="22"/>
              </w:rPr>
            </w:pPr>
            <w:r w:rsidRPr="00F45735">
              <w:rPr>
                <w:rFonts w:ascii="SimSun" w:hAnsi="SimSun" w:cs="SimSun" w:hint="eastAsia"/>
                <w:color w:val="000000"/>
                <w:sz w:val="21"/>
                <w:szCs w:val="22"/>
              </w:rPr>
              <w:t>对提交</w:t>
            </w:r>
            <w:r w:rsidRPr="00F45735">
              <w:rPr>
                <w:rFonts w:ascii="SimSun" w:hAnsi="SimSun"/>
                <w:color w:val="000000"/>
                <w:sz w:val="21"/>
                <w:szCs w:val="22"/>
              </w:rPr>
              <w:t>CDIP</w:t>
            </w:r>
            <w:r w:rsidRPr="00F45735">
              <w:rPr>
                <w:rFonts w:ascii="SimSun" w:hAnsi="SimSun" w:cs="SimSun" w:hint="eastAsia"/>
                <w:color w:val="000000"/>
                <w:sz w:val="21"/>
                <w:szCs w:val="22"/>
              </w:rPr>
              <w:t>的新项目加强质量控制，妥善应用</w:t>
            </w:r>
            <w:r w:rsidRPr="00F45735">
              <w:rPr>
                <w:rFonts w:ascii="SimSun" w:hAnsi="SimSun"/>
                <w:color w:val="000000"/>
                <w:sz w:val="21"/>
                <w:szCs w:val="22"/>
              </w:rPr>
              <w:t>WIPO</w:t>
            </w:r>
            <w:r w:rsidRPr="00F45735">
              <w:rPr>
                <w:rFonts w:ascii="SimSun" w:hAnsi="SimSun" w:cs="SimSun" w:hint="eastAsia"/>
                <w:color w:val="000000"/>
                <w:sz w:val="21"/>
                <w:szCs w:val="22"/>
              </w:rPr>
              <w:t>现有的项目周期管理工具；</w:t>
            </w:r>
          </w:p>
          <w:p w:rsidR="007113A3" w:rsidRPr="00F45735" w:rsidRDefault="000726EA" w:rsidP="00AB1744">
            <w:pPr>
              <w:numPr>
                <w:ilvl w:val="1"/>
                <w:numId w:val="21"/>
              </w:numPr>
              <w:tabs>
                <w:tab w:val="left" w:pos="1167"/>
              </w:tabs>
              <w:spacing w:afterLines="50" w:after="120" w:line="340" w:lineRule="atLeast"/>
              <w:ind w:left="586" w:firstLine="0"/>
              <w:jc w:val="both"/>
              <w:rPr>
                <w:rFonts w:ascii="SimSun" w:hAnsi="SimSun"/>
                <w:color w:val="000000"/>
                <w:sz w:val="21"/>
                <w:szCs w:val="22"/>
              </w:rPr>
            </w:pPr>
            <w:r w:rsidRPr="00F45735">
              <w:rPr>
                <w:rFonts w:ascii="SimSun" w:hAnsi="SimSun" w:cs="SimSun" w:hint="eastAsia"/>
                <w:color w:val="000000"/>
                <w:sz w:val="21"/>
                <w:szCs w:val="22"/>
              </w:rPr>
              <w:t>对提交</w:t>
            </w:r>
            <w:r w:rsidRPr="00F45735">
              <w:rPr>
                <w:rFonts w:ascii="SimSun" w:hAnsi="SimSun"/>
                <w:color w:val="000000"/>
                <w:sz w:val="21"/>
                <w:szCs w:val="22"/>
              </w:rPr>
              <w:t>CDIP</w:t>
            </w:r>
            <w:r w:rsidRPr="00F45735">
              <w:rPr>
                <w:rFonts w:ascii="SimSun" w:hAnsi="SimSun" w:cs="SimSun" w:hint="eastAsia"/>
                <w:color w:val="000000"/>
                <w:sz w:val="21"/>
                <w:szCs w:val="22"/>
              </w:rPr>
              <w:t>的进展报告加强质量控制，确保</w:t>
            </w:r>
            <w:r w:rsidRPr="00F45735">
              <w:rPr>
                <w:rFonts w:ascii="SimSun" w:hAnsi="SimSun"/>
                <w:color w:val="000000"/>
                <w:sz w:val="21"/>
                <w:szCs w:val="22"/>
              </w:rPr>
              <w:t>WIPO</w:t>
            </w:r>
            <w:r w:rsidRPr="00F45735">
              <w:rPr>
                <w:rFonts w:ascii="SimSun" w:hAnsi="SimSun" w:cs="SimSun" w:hint="eastAsia"/>
                <w:color w:val="000000"/>
                <w:sz w:val="21"/>
                <w:szCs w:val="22"/>
              </w:rPr>
              <w:t>现有的项目周期管理工具得到妥善应用；</w:t>
            </w:r>
          </w:p>
          <w:p w:rsidR="007113A3" w:rsidRPr="00F45735" w:rsidRDefault="000726EA" w:rsidP="00AB1744">
            <w:pPr>
              <w:numPr>
                <w:ilvl w:val="1"/>
                <w:numId w:val="21"/>
              </w:numPr>
              <w:tabs>
                <w:tab w:val="left" w:pos="1167"/>
              </w:tabs>
              <w:spacing w:afterLines="50" w:after="120" w:line="340" w:lineRule="atLeast"/>
              <w:ind w:left="586" w:firstLine="0"/>
              <w:jc w:val="both"/>
              <w:rPr>
                <w:rFonts w:ascii="SimSun" w:hAnsi="SimSun"/>
                <w:color w:val="000000"/>
                <w:sz w:val="21"/>
                <w:szCs w:val="22"/>
              </w:rPr>
            </w:pPr>
            <w:r w:rsidRPr="00F45735">
              <w:rPr>
                <w:rFonts w:ascii="SimSun" w:hAnsi="SimSun" w:cs="SimSun" w:hint="eastAsia"/>
                <w:color w:val="000000"/>
                <w:sz w:val="21"/>
                <w:szCs w:val="22"/>
              </w:rPr>
              <w:t>考虑推出逻辑框架，以之作为项目周期管理的基础；</w:t>
            </w:r>
          </w:p>
          <w:p w:rsidR="007113A3" w:rsidRPr="00F45735" w:rsidRDefault="000726EA" w:rsidP="00AB1744">
            <w:pPr>
              <w:numPr>
                <w:ilvl w:val="1"/>
                <w:numId w:val="21"/>
              </w:numPr>
              <w:tabs>
                <w:tab w:val="left" w:pos="1167"/>
              </w:tabs>
              <w:spacing w:afterLines="50" w:after="120" w:line="340" w:lineRule="atLeast"/>
              <w:ind w:left="586" w:firstLine="0"/>
              <w:jc w:val="both"/>
              <w:rPr>
                <w:rFonts w:ascii="SimSun" w:hAnsi="SimSun"/>
                <w:color w:val="000000"/>
                <w:sz w:val="21"/>
                <w:szCs w:val="22"/>
              </w:rPr>
            </w:pPr>
            <w:r w:rsidRPr="00F45735">
              <w:rPr>
                <w:rFonts w:ascii="SimSun" w:hAnsi="SimSun" w:cs="SimSun" w:hint="eastAsia"/>
                <w:color w:val="000000"/>
                <w:sz w:val="21"/>
                <w:szCs w:val="22"/>
              </w:rPr>
              <w:t>考虑推出强制性的项目周期管理课程，让未来的项目管理人参加；以及</w:t>
            </w:r>
          </w:p>
          <w:p w:rsidR="007113A3" w:rsidRPr="00F45735" w:rsidRDefault="000726EA" w:rsidP="00AB1744">
            <w:pPr>
              <w:numPr>
                <w:ilvl w:val="1"/>
                <w:numId w:val="21"/>
              </w:numPr>
              <w:tabs>
                <w:tab w:val="left" w:pos="1167"/>
              </w:tabs>
              <w:spacing w:afterLines="50" w:after="120" w:line="340" w:lineRule="atLeast"/>
              <w:ind w:left="586" w:firstLine="0"/>
              <w:jc w:val="both"/>
              <w:rPr>
                <w:rFonts w:ascii="SimSun" w:hAnsi="SimSun"/>
                <w:color w:val="000000"/>
                <w:sz w:val="21"/>
                <w:szCs w:val="22"/>
              </w:rPr>
            </w:pPr>
            <w:r w:rsidRPr="00F45735">
              <w:rPr>
                <w:rFonts w:ascii="SimSun" w:hAnsi="SimSun" w:cs="SimSun" w:hint="eastAsia"/>
                <w:color w:val="000000"/>
                <w:sz w:val="21"/>
                <w:szCs w:val="22"/>
              </w:rPr>
              <w:t>确保根据需要让项目管理人定期参加培训。</w:t>
            </w:r>
          </w:p>
        </w:tc>
      </w:tr>
    </w:tbl>
    <w:p w:rsidR="007113A3" w:rsidRPr="00F45735" w:rsidRDefault="000726EA" w:rsidP="00B72D40">
      <w:pPr>
        <w:pStyle w:val="10"/>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lastRenderedPageBreak/>
        <w:t>关于加强发展中国家和最不发达国家之间知识产权与发展问题南南合作的项目</w:t>
      </w:r>
    </w:p>
    <w:p w:rsidR="007113A3" w:rsidRPr="00F45735" w:rsidRDefault="000726EA" w:rsidP="00AD525E">
      <w:pPr>
        <w:keepNext/>
        <w:spacing w:afterLines="50" w:after="120" w:line="340" w:lineRule="atLeast"/>
        <w:rPr>
          <w:rFonts w:ascii="SimSun" w:hAnsi="SimSun"/>
          <w:sz w:val="21"/>
          <w:szCs w:val="22"/>
        </w:rPr>
      </w:pPr>
      <w:r w:rsidRPr="00F45735">
        <w:rPr>
          <w:rFonts w:ascii="SimSun" w:hAnsi="SimSun"/>
          <w:sz w:val="21"/>
          <w:szCs w:val="22"/>
        </w:rPr>
        <w:t>DA_1_10_11_13_19_25_32_01——</w:t>
      </w:r>
      <w:r w:rsidRPr="00F45735">
        <w:rPr>
          <w:rFonts w:ascii="SimSun" w:hAnsi="SimSun" w:cs="SimSun" w:hint="eastAsia"/>
          <w:sz w:val="21"/>
          <w:szCs w:val="22"/>
        </w:rPr>
        <w:t>建议</w:t>
      </w:r>
      <w:r w:rsidRPr="00F45735">
        <w:rPr>
          <w:rFonts w:ascii="SimSun" w:hAnsi="SimSun"/>
          <w:sz w:val="21"/>
          <w:szCs w:val="22"/>
        </w:rPr>
        <w:t>1</w:t>
      </w:r>
      <w:r w:rsidRPr="00F45735">
        <w:rPr>
          <w:rFonts w:ascii="SimSun" w:hAnsi="SimSun" w:cs="SimSun" w:hint="eastAsia"/>
          <w:sz w:val="21"/>
          <w:szCs w:val="22"/>
        </w:rPr>
        <w:t>、</w:t>
      </w:r>
      <w:r w:rsidRPr="00F45735">
        <w:rPr>
          <w:rFonts w:ascii="SimSun" w:hAnsi="SimSun"/>
          <w:sz w:val="21"/>
          <w:szCs w:val="22"/>
        </w:rPr>
        <w:t>10</w:t>
      </w:r>
      <w:r w:rsidRPr="00F45735">
        <w:rPr>
          <w:rFonts w:ascii="SimSun" w:hAnsi="SimSun" w:cs="SimSun" w:hint="eastAsia"/>
          <w:sz w:val="21"/>
          <w:szCs w:val="22"/>
        </w:rPr>
        <w:t>、</w:t>
      </w:r>
      <w:r w:rsidRPr="00F45735">
        <w:rPr>
          <w:rFonts w:ascii="SimSun" w:hAnsi="SimSun"/>
          <w:sz w:val="21"/>
          <w:szCs w:val="22"/>
        </w:rPr>
        <w:t>11</w:t>
      </w:r>
      <w:r w:rsidRPr="00F45735">
        <w:rPr>
          <w:rFonts w:ascii="SimSun" w:hAnsi="SimSun" w:cs="SimSun" w:hint="eastAsia"/>
          <w:sz w:val="21"/>
          <w:szCs w:val="22"/>
        </w:rPr>
        <w:t>、</w:t>
      </w:r>
      <w:r w:rsidRPr="00F45735">
        <w:rPr>
          <w:rFonts w:ascii="SimSun" w:hAnsi="SimSun"/>
          <w:sz w:val="21"/>
          <w:szCs w:val="22"/>
        </w:rPr>
        <w:t>13</w:t>
      </w:r>
      <w:r w:rsidRPr="00F45735">
        <w:rPr>
          <w:rFonts w:ascii="SimSun" w:hAnsi="SimSun" w:cs="SimSun" w:hint="eastAsia"/>
          <w:sz w:val="21"/>
          <w:szCs w:val="22"/>
        </w:rPr>
        <w:t>、</w:t>
      </w:r>
      <w:r w:rsidRPr="00F45735">
        <w:rPr>
          <w:rFonts w:ascii="SimSun" w:hAnsi="SimSun"/>
          <w:sz w:val="21"/>
          <w:szCs w:val="22"/>
        </w:rPr>
        <w:t>19</w:t>
      </w:r>
      <w:r w:rsidRPr="00F45735">
        <w:rPr>
          <w:rFonts w:ascii="SimSun" w:hAnsi="SimSun" w:cs="SimSun" w:hint="eastAsia"/>
          <w:sz w:val="21"/>
          <w:szCs w:val="22"/>
        </w:rPr>
        <w:t>、</w:t>
      </w:r>
      <w:r w:rsidRPr="00F45735">
        <w:rPr>
          <w:rFonts w:ascii="SimSun" w:hAnsi="SimSun"/>
          <w:sz w:val="21"/>
          <w:szCs w:val="22"/>
        </w:rPr>
        <w:t>25</w:t>
      </w:r>
      <w:r w:rsidRPr="00F45735">
        <w:rPr>
          <w:rFonts w:ascii="SimSun" w:hAnsi="SimSun" w:cs="SimSun" w:hint="eastAsia"/>
          <w:sz w:val="21"/>
          <w:szCs w:val="22"/>
        </w:rPr>
        <w:t>、</w:t>
      </w:r>
      <w:r w:rsidRPr="00F45735">
        <w:rPr>
          <w:rFonts w:ascii="SimSun" w:hAnsi="SimSun"/>
          <w:sz w:val="21"/>
          <w:szCs w:val="22"/>
        </w:rPr>
        <w:t>32</w:t>
      </w:r>
    </w:p>
    <w:tbl>
      <w:tblPr>
        <w:tblW w:w="1379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1"/>
        <w:gridCol w:w="5722"/>
        <w:gridCol w:w="4922"/>
      </w:tblGrid>
      <w:tr w:rsidR="007113A3" w:rsidRPr="00B72D40">
        <w:trPr>
          <w:tblHeader/>
        </w:trPr>
        <w:tc>
          <w:tcPr>
            <w:tcW w:w="3151"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722"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4922"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BC2AC1" w:rsidP="00AD525E">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w:t>
            </w:r>
            <w:r w:rsidR="000726EA" w:rsidRPr="00B72D40">
              <w:rPr>
                <w:rFonts w:ascii="SimSun" w:hAnsi="SimSun" w:hint="eastAsia"/>
                <w:b/>
                <w:sz w:val="21"/>
                <w:szCs w:val="22"/>
              </w:rPr>
              <w:t>的主要建议</w:t>
            </w:r>
          </w:p>
        </w:tc>
      </w:tr>
      <w:tr w:rsidR="007113A3" w:rsidRPr="00F45735">
        <w:tc>
          <w:tcPr>
            <w:tcW w:w="3151" w:type="dxa"/>
            <w:tcBorders>
              <w:top w:val="single" w:sz="4" w:space="0" w:color="auto"/>
              <w:left w:val="single" w:sz="4" w:space="0" w:color="auto"/>
              <w:bottom w:val="single" w:sz="4" w:space="0" w:color="auto"/>
              <w:right w:val="single" w:sz="4" w:space="0" w:color="auto"/>
            </w:tcBorders>
            <w:shd w:val="clear" w:color="auto" w:fill="auto"/>
          </w:tcPr>
          <w:p w:rsidR="007113A3" w:rsidRPr="00F45735" w:rsidRDefault="000726EA" w:rsidP="000B66BD">
            <w:pPr>
              <w:spacing w:afterLines="50" w:after="120" w:line="340" w:lineRule="atLeast"/>
              <w:jc w:val="both"/>
              <w:rPr>
                <w:rFonts w:ascii="SimSun" w:hAnsi="SimSun"/>
                <w:sz w:val="21"/>
                <w:szCs w:val="22"/>
              </w:rPr>
            </w:pPr>
            <w:r w:rsidRPr="00F45735">
              <w:rPr>
                <w:rFonts w:ascii="SimSun" w:hAnsi="SimSun" w:cs="SimSun" w:hint="eastAsia"/>
                <w:sz w:val="21"/>
                <w:szCs w:val="22"/>
              </w:rPr>
              <w:t>本项目旨在建立渠道，争取集各方之力推动知识产权领域的南南合作。</w:t>
            </w:r>
          </w:p>
        </w:tc>
        <w:tc>
          <w:tcPr>
            <w:tcW w:w="5722" w:type="dxa"/>
            <w:tcBorders>
              <w:top w:val="single" w:sz="4" w:space="0" w:color="auto"/>
              <w:left w:val="single" w:sz="4" w:space="0" w:color="auto"/>
              <w:bottom w:val="single" w:sz="4" w:space="0" w:color="auto"/>
              <w:right w:val="single" w:sz="4" w:space="0" w:color="auto"/>
            </w:tcBorders>
            <w:shd w:val="clear" w:color="auto" w:fill="auto"/>
          </w:tcPr>
          <w:p w:rsidR="007113A3" w:rsidRPr="00F45735" w:rsidRDefault="000726EA" w:rsidP="000B66BD">
            <w:pPr>
              <w:spacing w:afterLines="50" w:after="120" w:line="340" w:lineRule="atLeast"/>
              <w:jc w:val="both"/>
              <w:rPr>
                <w:rFonts w:ascii="SimSun" w:hAnsi="SimSun"/>
                <w:sz w:val="21"/>
                <w:szCs w:val="22"/>
              </w:rPr>
            </w:pPr>
            <w:r w:rsidRPr="00F45735">
              <w:rPr>
                <w:rFonts w:ascii="SimSun" w:hAnsi="SimSun" w:hint="eastAsia"/>
                <w:sz w:val="21"/>
                <w:szCs w:val="22"/>
              </w:rPr>
              <w:t>“WIPO第二届专利、商标、地理标志、工业品外观设计和执法问题南南合作区域间会议”于2013年5月在开罗举行。有关信息见：http://www.wipo.int/meetings/en/</w:t>
            </w:r>
            <w:r w:rsidR="00110CF4">
              <w:rPr>
                <w:rFonts w:ascii="SimSun" w:hAnsi="SimSun"/>
                <w:sz w:val="21"/>
                <w:szCs w:val="22"/>
              </w:rPr>
              <w:t>‌</w:t>
            </w:r>
            <w:r w:rsidRPr="00F45735">
              <w:rPr>
                <w:rFonts w:ascii="SimSun" w:hAnsi="SimSun" w:hint="eastAsia"/>
                <w:sz w:val="21"/>
                <w:szCs w:val="22"/>
              </w:rPr>
              <w:t>details.jsp?meeting_id=28982。</w:t>
            </w:r>
          </w:p>
          <w:p w:rsidR="007113A3" w:rsidRPr="00F45735" w:rsidRDefault="000726EA" w:rsidP="000B66BD">
            <w:pPr>
              <w:spacing w:afterLines="50" w:after="120" w:line="340" w:lineRule="atLeast"/>
              <w:jc w:val="both"/>
              <w:rPr>
                <w:rFonts w:ascii="SimSun" w:hAnsi="SimSun"/>
                <w:sz w:val="21"/>
                <w:szCs w:val="22"/>
              </w:rPr>
            </w:pPr>
            <w:r w:rsidRPr="00F45735">
              <w:rPr>
                <w:rFonts w:ascii="SimSun" w:hAnsi="SimSun" w:hint="eastAsia"/>
                <w:sz w:val="21"/>
                <w:szCs w:val="22"/>
              </w:rPr>
              <w:t>WIPO第二届知识产权与发展年度会议于2013年11月在日内瓦举行。有关信息见：http://www.wipo.int/meetings/</w:t>
            </w:r>
            <w:r w:rsidR="00110CF4">
              <w:rPr>
                <w:rFonts w:ascii="SimSun" w:hAnsi="SimSun"/>
                <w:sz w:val="21"/>
                <w:szCs w:val="22"/>
              </w:rPr>
              <w:t>‌</w:t>
            </w:r>
            <w:r w:rsidRPr="00F45735">
              <w:rPr>
                <w:rFonts w:ascii="SimSun" w:hAnsi="SimSun" w:hint="eastAsia"/>
                <w:sz w:val="21"/>
                <w:szCs w:val="22"/>
              </w:rPr>
              <w:t>en/d</w:t>
            </w:r>
            <w:r w:rsidRPr="00F45735">
              <w:rPr>
                <w:rFonts w:ascii="SimSun" w:hAnsi="SimSun"/>
                <w:sz w:val="21"/>
                <w:szCs w:val="22"/>
              </w:rPr>
              <w:t>etails.jsp?meeting_id=30462</w:t>
            </w:r>
          </w:p>
          <w:p w:rsidR="00945458" w:rsidRDefault="000726EA" w:rsidP="000B66BD">
            <w:pPr>
              <w:spacing w:afterLines="50" w:after="120" w:line="340" w:lineRule="atLeast"/>
              <w:jc w:val="both"/>
              <w:rPr>
                <w:rFonts w:ascii="SimSun" w:hAnsi="SimSun"/>
                <w:sz w:val="21"/>
                <w:szCs w:val="22"/>
              </w:rPr>
            </w:pPr>
            <w:r w:rsidRPr="00F45735">
              <w:rPr>
                <w:rFonts w:ascii="SimSun" w:hAnsi="SimSun" w:hint="eastAsia"/>
                <w:sz w:val="21"/>
                <w:szCs w:val="22"/>
              </w:rPr>
              <w:t>南南网页于2013年底完成并于2014年5月21日在CDIP第十三届会议期间的一次分会上正式启动。通过以下网址可进入平台：</w:t>
            </w:r>
            <w:r w:rsidR="000A6C14">
              <w:rPr>
                <w:rFonts w:ascii="SimSun" w:hAnsi="SimSun" w:hint="eastAsia"/>
                <w:sz w:val="21"/>
                <w:szCs w:val="22"/>
              </w:rPr>
              <w:t>（</w:t>
            </w:r>
            <w:r w:rsidRPr="00F45735">
              <w:rPr>
                <w:rFonts w:ascii="SimSun" w:hAnsi="SimSun" w:hint="eastAsia"/>
                <w:sz w:val="21"/>
                <w:szCs w:val="22"/>
              </w:rPr>
              <w:t>http://www.wipo.int/cooperation/en/south_</w:t>
            </w:r>
            <w:r w:rsidR="00AB3E3C">
              <w:rPr>
                <w:rFonts w:ascii="MS Mincho" w:eastAsia="MS Mincho" w:hAnsi="MS Mincho" w:cs="MS Mincho" w:hint="eastAsia"/>
                <w:bCs/>
                <w:sz w:val="21"/>
                <w:szCs w:val="22"/>
              </w:rPr>
              <w:t>‌</w:t>
            </w:r>
            <w:r w:rsidRPr="00F45735">
              <w:rPr>
                <w:rFonts w:ascii="SimSun" w:hAnsi="SimSun" w:hint="eastAsia"/>
                <w:sz w:val="21"/>
                <w:szCs w:val="22"/>
              </w:rPr>
              <w:t>south/</w:t>
            </w:r>
            <w:r w:rsidR="00383DDB">
              <w:rPr>
                <w:rFonts w:ascii="SimSun" w:hAnsi="SimSun" w:hint="eastAsia"/>
                <w:sz w:val="21"/>
                <w:szCs w:val="22"/>
              </w:rPr>
              <w:t>）</w:t>
            </w:r>
            <w:r w:rsidRPr="00F45735">
              <w:rPr>
                <w:rFonts w:ascii="SimSun" w:hAnsi="SimSun" w:hint="eastAsia"/>
                <w:sz w:val="21"/>
                <w:szCs w:val="22"/>
              </w:rPr>
              <w:t>。</w:t>
            </w:r>
          </w:p>
          <w:p w:rsidR="00945458" w:rsidRDefault="000726EA" w:rsidP="000B66BD">
            <w:pPr>
              <w:spacing w:afterLines="50" w:after="120" w:line="340" w:lineRule="atLeast"/>
              <w:jc w:val="both"/>
              <w:rPr>
                <w:rFonts w:ascii="SimSun" w:hAnsi="SimSun"/>
                <w:sz w:val="21"/>
                <w:szCs w:val="22"/>
              </w:rPr>
            </w:pPr>
            <w:r w:rsidRPr="00F45735">
              <w:rPr>
                <w:rFonts w:ascii="SimSun" w:hAnsi="SimSun" w:hint="eastAsia"/>
                <w:sz w:val="21"/>
                <w:szCs w:val="22"/>
              </w:rPr>
              <w:t>由于该项目时间的紧迫性，项目管理人被指定为南南合作的既定联络人。</w:t>
            </w:r>
          </w:p>
          <w:p w:rsidR="00945458" w:rsidRDefault="000726EA" w:rsidP="000B66BD">
            <w:pPr>
              <w:spacing w:afterLines="50" w:after="120" w:line="340" w:lineRule="atLeast"/>
              <w:jc w:val="both"/>
              <w:rPr>
                <w:rFonts w:ascii="SimSun" w:hAnsi="SimSun"/>
                <w:sz w:val="21"/>
                <w:szCs w:val="22"/>
              </w:rPr>
            </w:pPr>
            <w:r w:rsidRPr="00F45735">
              <w:rPr>
                <w:rFonts w:ascii="SimSun" w:hAnsi="SimSun"/>
                <w:sz w:val="21"/>
                <w:szCs w:val="22"/>
              </w:rPr>
              <w:t>WIPO</w:t>
            </w:r>
            <w:r w:rsidRPr="00F45735">
              <w:rPr>
                <w:rFonts w:ascii="SimSun" w:hAnsi="SimSun" w:cs="SimSun" w:hint="eastAsia"/>
                <w:sz w:val="21"/>
                <w:szCs w:val="22"/>
              </w:rPr>
              <w:t>知识产权技术援助数据库</w:t>
            </w:r>
            <w:r w:rsidR="000A6C14">
              <w:rPr>
                <w:rFonts w:ascii="SimSun" w:hAnsi="SimSun"/>
                <w:sz w:val="21"/>
                <w:szCs w:val="22"/>
              </w:rPr>
              <w:t>（</w:t>
            </w:r>
            <w:r w:rsidRPr="00F45735">
              <w:rPr>
                <w:rFonts w:ascii="SimSun" w:hAnsi="SimSun"/>
                <w:sz w:val="21"/>
                <w:szCs w:val="22"/>
              </w:rPr>
              <w:t>IP-TAD</w:t>
            </w:r>
            <w:r w:rsidR="00383DDB">
              <w:rPr>
                <w:rFonts w:ascii="SimSun" w:hAnsi="SimSun"/>
                <w:sz w:val="21"/>
                <w:szCs w:val="22"/>
              </w:rPr>
              <w:t>）</w:t>
            </w:r>
            <w:r w:rsidRPr="00F45735">
              <w:rPr>
                <w:rFonts w:ascii="SimSun" w:hAnsi="SimSun" w:cs="SimSun" w:hint="eastAsia"/>
                <w:sz w:val="21"/>
                <w:szCs w:val="22"/>
              </w:rPr>
              <w:t>和知识产权发展资源牵线搭桥数据库</w:t>
            </w:r>
            <w:r w:rsidR="000A6C14">
              <w:rPr>
                <w:rFonts w:ascii="SimSun" w:hAnsi="SimSun"/>
                <w:sz w:val="21"/>
                <w:szCs w:val="22"/>
              </w:rPr>
              <w:t>（</w:t>
            </w:r>
            <w:r w:rsidRPr="00F45735">
              <w:rPr>
                <w:rFonts w:ascii="SimSun" w:hAnsi="SimSun"/>
                <w:sz w:val="21"/>
                <w:szCs w:val="22"/>
              </w:rPr>
              <w:t>IP-DMD</w:t>
            </w:r>
            <w:r w:rsidR="00383DDB">
              <w:rPr>
                <w:rFonts w:ascii="SimSun" w:hAnsi="SimSun"/>
                <w:sz w:val="21"/>
                <w:szCs w:val="22"/>
              </w:rPr>
              <w:t>）</w:t>
            </w:r>
            <w:r w:rsidRPr="00F45735">
              <w:rPr>
                <w:rFonts w:ascii="SimSun" w:hAnsi="SimSun" w:cs="SimSun" w:hint="eastAsia"/>
                <w:sz w:val="21"/>
                <w:szCs w:val="22"/>
              </w:rPr>
              <w:t>中增加新功能。</w:t>
            </w:r>
          </w:p>
          <w:p w:rsidR="00945458" w:rsidRDefault="000726EA" w:rsidP="000B66BD">
            <w:pPr>
              <w:spacing w:afterLines="50" w:after="120" w:line="340" w:lineRule="atLeast"/>
              <w:jc w:val="both"/>
              <w:rPr>
                <w:rFonts w:ascii="SimSun" w:hAnsi="SimSun"/>
                <w:bCs/>
                <w:iCs/>
                <w:sz w:val="21"/>
                <w:szCs w:val="22"/>
                <w:lang w:bidi="th-TH"/>
              </w:rPr>
            </w:pPr>
            <w:r w:rsidRPr="00F45735">
              <w:rPr>
                <w:rFonts w:ascii="SimSun" w:hAnsi="SimSun" w:hint="eastAsia"/>
                <w:bCs/>
                <w:iCs/>
                <w:sz w:val="21"/>
                <w:szCs w:val="22"/>
                <w:lang w:bidi="th-TH"/>
              </w:rPr>
              <w:t>开展了一些活动，目的是向潜在用户宣传网页，并为南南数据库收集更多信息，包括经由相关社交媒体工具宣传新的网络平台。</w:t>
            </w:r>
          </w:p>
          <w:p w:rsidR="007113A3" w:rsidRPr="00F45735" w:rsidRDefault="000726EA" w:rsidP="00AD525E">
            <w:pPr>
              <w:spacing w:afterLines="50" w:after="120" w:line="340" w:lineRule="atLeast"/>
              <w:jc w:val="both"/>
              <w:rPr>
                <w:rFonts w:ascii="SimSun" w:hAnsi="SimSun"/>
                <w:sz w:val="21"/>
                <w:szCs w:val="22"/>
              </w:rPr>
            </w:pPr>
            <w:r w:rsidRPr="00F45735">
              <w:rPr>
                <w:rFonts w:ascii="SimSun" w:hAnsi="SimSun" w:hint="eastAsia"/>
                <w:sz w:val="21"/>
                <w:szCs w:val="22"/>
              </w:rPr>
              <w:t>2016年5月在秘鲁举办了一次关于南南合作和三角合作促进信息和知识获取、创新支持和技术转让的区域间专家会</w:t>
            </w:r>
            <w:r w:rsidRPr="00F45735">
              <w:rPr>
                <w:rFonts w:ascii="SimSun" w:hAnsi="SimSun" w:hint="eastAsia"/>
                <w:sz w:val="21"/>
                <w:szCs w:val="22"/>
              </w:rPr>
              <w:lastRenderedPageBreak/>
              <w:t>议，有来自20个发展中国家的约50名专家及来自发达国家和政府间组织的其他代表参加了会议。</w:t>
            </w:r>
          </w:p>
        </w:tc>
        <w:tc>
          <w:tcPr>
            <w:tcW w:w="4922" w:type="dxa"/>
            <w:tcBorders>
              <w:top w:val="single" w:sz="4" w:space="0" w:color="auto"/>
              <w:left w:val="single" w:sz="4" w:space="0" w:color="auto"/>
              <w:bottom w:val="single" w:sz="4" w:space="0" w:color="auto"/>
              <w:right w:val="single" w:sz="4" w:space="0" w:color="auto"/>
            </w:tcBorders>
            <w:shd w:val="clear" w:color="auto" w:fill="auto"/>
          </w:tcPr>
          <w:p w:rsidR="00945458"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lastRenderedPageBreak/>
              <w:t>(i)建议对象为成员国和WIPO秘书处，涉及把南南合作纳入主流作为WIPO活动的一项常规工作：</w:t>
            </w:r>
          </w:p>
          <w:p w:rsidR="007113A3" w:rsidRPr="00F45735" w:rsidRDefault="000726EA" w:rsidP="000B66BD">
            <w:pPr>
              <w:numPr>
                <w:ilvl w:val="0"/>
                <w:numId w:val="22"/>
              </w:numPr>
              <w:tabs>
                <w:tab w:val="left" w:pos="1167"/>
              </w:tabs>
              <w:spacing w:afterLines="50" w:after="120" w:line="340" w:lineRule="atLeast"/>
              <w:ind w:left="600" w:firstLine="0"/>
              <w:jc w:val="both"/>
              <w:rPr>
                <w:rFonts w:ascii="SimSun" w:hAnsi="SimSun"/>
                <w:color w:val="000000"/>
                <w:sz w:val="21"/>
                <w:szCs w:val="22"/>
              </w:rPr>
            </w:pPr>
            <w:r w:rsidRPr="00F45735">
              <w:rPr>
                <w:rFonts w:ascii="SimSun" w:hAnsi="SimSun" w:cs="SimSun" w:hint="eastAsia"/>
                <w:color w:val="000000"/>
                <w:sz w:val="21"/>
                <w:szCs w:val="22"/>
              </w:rPr>
              <w:t>建议秘书处编拟一份将南南合作纳入主流的路线图，作为一项交付战略，对现有做法给予补充，供成员国审议；和</w:t>
            </w:r>
          </w:p>
          <w:p w:rsidR="00945458" w:rsidRDefault="000726EA" w:rsidP="000B66BD">
            <w:pPr>
              <w:numPr>
                <w:ilvl w:val="0"/>
                <w:numId w:val="22"/>
              </w:numPr>
              <w:tabs>
                <w:tab w:val="left" w:pos="1167"/>
              </w:tabs>
              <w:spacing w:afterLines="50" w:after="120" w:line="340" w:lineRule="atLeast"/>
              <w:ind w:left="601" w:firstLine="0"/>
              <w:jc w:val="both"/>
              <w:rPr>
                <w:rFonts w:ascii="SimSun" w:hAnsi="SimSun"/>
                <w:color w:val="000000"/>
                <w:sz w:val="21"/>
                <w:szCs w:val="22"/>
              </w:rPr>
            </w:pPr>
            <w:r w:rsidRPr="00F45735">
              <w:rPr>
                <w:rFonts w:ascii="SimSun" w:hAnsi="SimSun" w:cs="SimSun" w:hint="eastAsia"/>
                <w:color w:val="000000"/>
                <w:sz w:val="21"/>
                <w:szCs w:val="22"/>
              </w:rPr>
              <w:t>考虑建立一个专门的协调部门，与联合国系统内外的其他组织进行协调，并把与</w:t>
            </w:r>
            <w:r w:rsidRPr="00F45735">
              <w:rPr>
                <w:rFonts w:ascii="SimSun" w:hAnsi="SimSun"/>
                <w:color w:val="000000"/>
                <w:sz w:val="21"/>
                <w:szCs w:val="22"/>
              </w:rPr>
              <w:t>UNOSSC</w:t>
            </w:r>
            <w:r w:rsidRPr="00F45735">
              <w:rPr>
                <w:rFonts w:ascii="SimSun" w:hAnsi="SimSun" w:cs="SimSun" w:hint="eastAsia"/>
                <w:color w:val="000000"/>
                <w:sz w:val="21"/>
                <w:szCs w:val="22"/>
              </w:rPr>
              <w:t>的合作正规化。</w:t>
            </w:r>
          </w:p>
          <w:p w:rsidR="007113A3" w:rsidRPr="00F45735" w:rsidRDefault="000726EA" w:rsidP="000B66BD">
            <w:pPr>
              <w:spacing w:afterLines="50" w:after="120" w:line="340" w:lineRule="atLeast"/>
              <w:jc w:val="both"/>
              <w:rPr>
                <w:rFonts w:ascii="SimSun" w:hAnsi="SimSun"/>
                <w:bCs/>
                <w:sz w:val="21"/>
                <w:szCs w:val="22"/>
              </w:rPr>
            </w:pPr>
            <w:r w:rsidRPr="00F45735">
              <w:rPr>
                <w:rFonts w:ascii="SimSun" w:hAnsi="SimSun" w:hint="eastAsia"/>
                <w:bCs/>
                <w:sz w:val="21"/>
                <w:szCs w:val="22"/>
              </w:rPr>
              <w:t>(ii)建议对象为CDIP，涉及项目延长：</w:t>
            </w:r>
          </w:p>
          <w:p w:rsidR="007113A3" w:rsidRPr="00F45735" w:rsidRDefault="000726EA" w:rsidP="000B66BD">
            <w:pPr>
              <w:numPr>
                <w:ilvl w:val="0"/>
                <w:numId w:val="23"/>
              </w:numPr>
              <w:tabs>
                <w:tab w:val="left" w:pos="1167"/>
              </w:tabs>
              <w:spacing w:afterLines="50" w:after="120" w:line="340" w:lineRule="atLeast"/>
              <w:ind w:left="689" w:hanging="42"/>
              <w:jc w:val="both"/>
              <w:rPr>
                <w:rFonts w:ascii="SimSun" w:hAnsi="SimSun"/>
                <w:color w:val="000000"/>
                <w:sz w:val="21"/>
                <w:szCs w:val="22"/>
              </w:rPr>
            </w:pPr>
            <w:r w:rsidRPr="00F45735">
              <w:rPr>
                <w:rFonts w:ascii="SimSun" w:hAnsi="SimSun" w:cs="SimSun" w:hint="eastAsia"/>
                <w:color w:val="000000"/>
                <w:sz w:val="21"/>
                <w:szCs w:val="22"/>
              </w:rPr>
              <w:t>批准项目延长一年，目的是</w:t>
            </w:r>
            <w:r w:rsidR="00C05942">
              <w:rPr>
                <w:rFonts w:ascii="SimSun" w:hAnsi="SimSun" w:cs="SimSun" w:hint="eastAsia"/>
                <w:color w:val="000000"/>
                <w:sz w:val="21"/>
                <w:szCs w:val="22"/>
              </w:rPr>
              <w:t>：</w:t>
            </w:r>
          </w:p>
          <w:p w:rsidR="00945458" w:rsidRDefault="000726EA" w:rsidP="000B66BD">
            <w:pPr>
              <w:numPr>
                <w:ilvl w:val="0"/>
                <w:numId w:val="24"/>
              </w:numPr>
              <w:spacing w:afterLines="50" w:after="120" w:line="340" w:lineRule="atLeast"/>
              <w:ind w:left="1134" w:firstLine="0"/>
              <w:jc w:val="both"/>
              <w:rPr>
                <w:rFonts w:ascii="SimSun" w:hAnsi="SimSun"/>
                <w:color w:val="000000"/>
                <w:sz w:val="21"/>
                <w:szCs w:val="22"/>
              </w:rPr>
            </w:pPr>
            <w:r w:rsidRPr="00F45735">
              <w:rPr>
                <w:rFonts w:ascii="SimSun" w:hAnsi="SimSun" w:cs="SimSun" w:hint="eastAsia"/>
                <w:color w:val="000000"/>
                <w:sz w:val="21"/>
                <w:szCs w:val="22"/>
              </w:rPr>
              <w:t>根据用户的反馈意见调整所有网络工具，在潜在用户中推广使用，并给予维护</w:t>
            </w:r>
            <w:r w:rsidR="000A6C14">
              <w:rPr>
                <w:rFonts w:ascii="SimSun" w:hAnsi="SimSun"/>
                <w:color w:val="000000"/>
                <w:sz w:val="21"/>
                <w:szCs w:val="22"/>
              </w:rPr>
              <w:t>（</w:t>
            </w:r>
            <w:r w:rsidRPr="00F45735">
              <w:rPr>
                <w:rFonts w:ascii="SimSun" w:hAnsi="SimSun" w:cs="SimSun" w:hint="eastAsia"/>
                <w:color w:val="000000"/>
                <w:sz w:val="21"/>
                <w:szCs w:val="22"/>
              </w:rPr>
              <w:t>包括为数据库采集信息</w:t>
            </w:r>
            <w:r w:rsidR="00383DDB">
              <w:rPr>
                <w:rFonts w:ascii="SimSun" w:hAnsi="SimSun"/>
                <w:color w:val="000000"/>
                <w:sz w:val="21"/>
                <w:szCs w:val="22"/>
              </w:rPr>
              <w:t>）</w:t>
            </w:r>
            <w:r w:rsidRPr="00F45735">
              <w:rPr>
                <w:rFonts w:ascii="SimSun" w:hAnsi="SimSun" w:cs="SimSun" w:hint="eastAsia"/>
                <w:color w:val="000000"/>
                <w:sz w:val="21"/>
                <w:szCs w:val="22"/>
              </w:rPr>
              <w:t>；</w:t>
            </w:r>
          </w:p>
          <w:p w:rsidR="007113A3" w:rsidRPr="00F45735" w:rsidRDefault="000726EA" w:rsidP="000B66BD">
            <w:pPr>
              <w:numPr>
                <w:ilvl w:val="0"/>
                <w:numId w:val="24"/>
              </w:numPr>
              <w:spacing w:afterLines="50" w:after="120" w:line="340" w:lineRule="atLeast"/>
              <w:ind w:left="1134" w:firstLine="0"/>
              <w:jc w:val="both"/>
              <w:rPr>
                <w:rFonts w:ascii="SimSun" w:hAnsi="SimSun"/>
                <w:color w:val="000000"/>
                <w:sz w:val="21"/>
                <w:szCs w:val="22"/>
              </w:rPr>
            </w:pPr>
            <w:r w:rsidRPr="00F45735">
              <w:rPr>
                <w:rFonts w:ascii="SimSun" w:hAnsi="SimSun" w:cs="SimSun" w:hint="eastAsia"/>
                <w:color w:val="000000"/>
                <w:sz w:val="21"/>
                <w:szCs w:val="22"/>
              </w:rPr>
              <w:t>了解</w:t>
            </w:r>
            <w:r w:rsidRPr="00F45735">
              <w:rPr>
                <w:rFonts w:ascii="SimSun" w:hAnsi="SimSun"/>
                <w:color w:val="000000"/>
                <w:sz w:val="21"/>
                <w:szCs w:val="22"/>
              </w:rPr>
              <w:t>WIPO</w:t>
            </w:r>
            <w:r w:rsidRPr="00F45735">
              <w:rPr>
                <w:rFonts w:ascii="SimSun" w:hAnsi="SimSun" w:cs="SimSun" w:hint="eastAsia"/>
                <w:color w:val="000000"/>
                <w:sz w:val="21"/>
                <w:szCs w:val="22"/>
              </w:rPr>
              <w:t>内部目前的南南活动，研究联合国其他组织的良好做法；</w:t>
            </w:r>
          </w:p>
          <w:p w:rsidR="007113A3" w:rsidRPr="00F45735" w:rsidRDefault="000726EA" w:rsidP="000B66BD">
            <w:pPr>
              <w:numPr>
                <w:ilvl w:val="0"/>
                <w:numId w:val="24"/>
              </w:numPr>
              <w:spacing w:afterLines="50" w:after="120" w:line="340" w:lineRule="atLeast"/>
              <w:ind w:left="1134" w:firstLine="0"/>
              <w:jc w:val="both"/>
              <w:rPr>
                <w:rFonts w:ascii="SimSun" w:hAnsi="SimSun"/>
                <w:color w:val="000000"/>
                <w:sz w:val="21"/>
                <w:szCs w:val="22"/>
              </w:rPr>
            </w:pPr>
            <w:r w:rsidRPr="00F45735">
              <w:rPr>
                <w:rFonts w:ascii="SimSun" w:hAnsi="SimSun" w:cs="SimSun" w:hint="eastAsia"/>
                <w:color w:val="000000"/>
                <w:sz w:val="21"/>
                <w:szCs w:val="22"/>
              </w:rPr>
              <w:t>继续积极参与有关南南合作和三角合作的联合国不同行动倡议；</w:t>
            </w:r>
          </w:p>
          <w:p w:rsidR="00945458" w:rsidRDefault="000726EA" w:rsidP="000B66BD">
            <w:pPr>
              <w:numPr>
                <w:ilvl w:val="0"/>
                <w:numId w:val="23"/>
              </w:numPr>
              <w:tabs>
                <w:tab w:val="left" w:pos="1167"/>
              </w:tabs>
              <w:spacing w:afterLines="50" w:after="120" w:line="340" w:lineRule="atLeast"/>
              <w:ind w:left="601" w:hanging="1"/>
              <w:jc w:val="both"/>
              <w:rPr>
                <w:rFonts w:ascii="SimSun" w:hAnsi="SimSun"/>
                <w:color w:val="000000"/>
                <w:sz w:val="21"/>
                <w:szCs w:val="22"/>
              </w:rPr>
            </w:pPr>
            <w:r w:rsidRPr="00F45735">
              <w:rPr>
                <w:rFonts w:ascii="SimSun" w:hAnsi="SimSun" w:cs="SimSun" w:hint="eastAsia"/>
                <w:color w:val="000000"/>
                <w:sz w:val="21"/>
                <w:szCs w:val="22"/>
              </w:rPr>
              <w:t>批准使用剩余的项目资金</w:t>
            </w:r>
            <w:r w:rsidR="000A6C14">
              <w:rPr>
                <w:rFonts w:ascii="SimSun" w:hAnsi="SimSun"/>
                <w:color w:val="000000"/>
                <w:sz w:val="21"/>
                <w:szCs w:val="22"/>
              </w:rPr>
              <w:t>（</w:t>
            </w:r>
            <w:r w:rsidRPr="00F45735">
              <w:rPr>
                <w:rFonts w:ascii="SimSun" w:hAnsi="SimSun" w:cs="SimSun" w:hint="eastAsia"/>
                <w:color w:val="000000"/>
                <w:sz w:val="21"/>
                <w:szCs w:val="22"/>
              </w:rPr>
              <w:t>若有的话</w:t>
            </w:r>
            <w:r w:rsidR="00383DDB">
              <w:rPr>
                <w:rFonts w:ascii="SimSun" w:hAnsi="SimSun"/>
                <w:color w:val="000000"/>
                <w:sz w:val="21"/>
                <w:szCs w:val="22"/>
              </w:rPr>
              <w:t>）</w:t>
            </w:r>
            <w:r w:rsidRPr="00F45735">
              <w:rPr>
                <w:rFonts w:ascii="SimSun" w:hAnsi="SimSun" w:cs="SimSun" w:hint="eastAsia"/>
                <w:color w:val="000000"/>
                <w:sz w:val="21"/>
                <w:szCs w:val="22"/>
              </w:rPr>
              <w:t>，并为延长期提供额外资助，维持现有</w:t>
            </w:r>
            <w:r w:rsidRPr="00F45735">
              <w:rPr>
                <w:rFonts w:ascii="SimSun" w:hAnsi="SimSun" w:cs="SimSun" w:hint="eastAsia"/>
                <w:color w:val="000000"/>
                <w:sz w:val="21"/>
                <w:szCs w:val="22"/>
              </w:rPr>
              <w:lastRenderedPageBreak/>
              <w:t>的人事资源。</w:t>
            </w:r>
          </w:p>
          <w:p w:rsidR="007113A3" w:rsidRPr="00F45735" w:rsidRDefault="000726EA" w:rsidP="000B66BD">
            <w:pPr>
              <w:spacing w:afterLines="50" w:after="120" w:line="340" w:lineRule="atLeast"/>
              <w:jc w:val="both"/>
              <w:rPr>
                <w:rFonts w:ascii="SimSun" w:hAnsi="SimSun"/>
                <w:color w:val="000000"/>
                <w:sz w:val="21"/>
                <w:szCs w:val="22"/>
              </w:rPr>
            </w:pPr>
            <w:r w:rsidRPr="00F45735">
              <w:rPr>
                <w:rFonts w:ascii="SimSun" w:hAnsi="SimSun"/>
                <w:bCs/>
                <w:color w:val="000000"/>
                <w:sz w:val="21"/>
                <w:szCs w:val="22"/>
              </w:rPr>
              <w:t>(iii)</w:t>
            </w:r>
            <w:r w:rsidRPr="00F45735">
              <w:rPr>
                <w:rFonts w:ascii="SimSun" w:hAnsi="SimSun" w:cs="SimSun" w:hint="eastAsia"/>
                <w:bCs/>
                <w:color w:val="000000"/>
                <w:sz w:val="21"/>
                <w:szCs w:val="22"/>
              </w:rPr>
              <w:t>建议对象为</w:t>
            </w:r>
            <w:r w:rsidRPr="00F45735">
              <w:rPr>
                <w:rFonts w:ascii="SimSun" w:hAnsi="SimSun"/>
                <w:bCs/>
                <w:color w:val="000000"/>
                <w:sz w:val="21"/>
                <w:szCs w:val="22"/>
              </w:rPr>
              <w:t>CDIP</w:t>
            </w:r>
            <w:r w:rsidRPr="00F45735">
              <w:rPr>
                <w:rFonts w:ascii="SimSun" w:hAnsi="SimSun" w:cs="SimSun" w:hint="eastAsia"/>
                <w:bCs/>
                <w:color w:val="000000"/>
                <w:sz w:val="21"/>
                <w:szCs w:val="22"/>
              </w:rPr>
              <w:t>、项目管理人员、</w:t>
            </w:r>
            <w:r w:rsidRPr="00F45735">
              <w:rPr>
                <w:rFonts w:ascii="SimSun" w:hAnsi="SimSun"/>
                <w:bCs/>
                <w:color w:val="000000"/>
                <w:sz w:val="21"/>
                <w:szCs w:val="22"/>
              </w:rPr>
              <w:t>DACD</w:t>
            </w:r>
            <w:r w:rsidRPr="00F45735">
              <w:rPr>
                <w:rFonts w:ascii="SimSun" w:hAnsi="SimSun" w:cs="SimSun" w:hint="eastAsia"/>
                <w:bCs/>
                <w:color w:val="000000"/>
                <w:sz w:val="21"/>
                <w:szCs w:val="22"/>
              </w:rPr>
              <w:t>和参与技术能力建设的部门，涉及举办会议：</w:t>
            </w:r>
          </w:p>
          <w:p w:rsidR="007113A3" w:rsidRPr="00F45735" w:rsidRDefault="000726EA" w:rsidP="000B66BD">
            <w:pPr>
              <w:tabs>
                <w:tab w:val="left" w:pos="1103"/>
              </w:tabs>
              <w:spacing w:afterLines="50" w:after="120" w:line="340" w:lineRule="atLeast"/>
              <w:ind w:left="600"/>
              <w:jc w:val="both"/>
              <w:rPr>
                <w:rFonts w:ascii="SimSun" w:hAnsi="SimSun"/>
                <w:sz w:val="21"/>
                <w:szCs w:val="22"/>
              </w:rPr>
            </w:pPr>
            <w:r w:rsidRPr="00F45735">
              <w:rPr>
                <w:rFonts w:ascii="SimSun" w:hAnsi="SimSun"/>
                <w:sz w:val="21"/>
                <w:szCs w:val="22"/>
              </w:rPr>
              <w:t>(a)</w:t>
            </w:r>
            <w:r w:rsidRPr="00F45735">
              <w:rPr>
                <w:rFonts w:ascii="SimSun" w:hAnsi="SimSun" w:cs="SimSun" w:hint="eastAsia"/>
                <w:sz w:val="21"/>
                <w:szCs w:val="22"/>
              </w:rPr>
              <w:t>为了迎合具有与知识产权相关的特定领域专业知识的与会人员的需要，会议应当把重点放在与彼此密切关联的有限议题上</w:t>
            </w:r>
            <w:r w:rsidR="000A6C14">
              <w:rPr>
                <w:rFonts w:ascii="SimSun" w:hAnsi="SimSun"/>
                <w:sz w:val="21"/>
                <w:szCs w:val="22"/>
              </w:rPr>
              <w:t>（</w:t>
            </w:r>
            <w:r w:rsidRPr="00F45735">
              <w:rPr>
                <w:rFonts w:ascii="SimSun" w:hAnsi="SimSun" w:cs="SimSun" w:hint="eastAsia"/>
                <w:sz w:val="21"/>
                <w:szCs w:val="22"/>
              </w:rPr>
              <w:t>如地理标志与商标相结合</w:t>
            </w:r>
            <w:r w:rsidR="00383DDB">
              <w:rPr>
                <w:rFonts w:ascii="SimSun" w:hAnsi="SimSun"/>
                <w:sz w:val="21"/>
                <w:szCs w:val="22"/>
              </w:rPr>
              <w:t>）</w:t>
            </w:r>
            <w:r w:rsidRPr="00F45735">
              <w:rPr>
                <w:rFonts w:ascii="SimSun" w:hAnsi="SimSun" w:cs="SimSun" w:hint="eastAsia"/>
                <w:sz w:val="21"/>
                <w:szCs w:val="22"/>
              </w:rPr>
              <w:t>。</w:t>
            </w:r>
          </w:p>
          <w:p w:rsidR="00945458" w:rsidRDefault="000726EA" w:rsidP="000B66BD">
            <w:pPr>
              <w:tabs>
                <w:tab w:val="left" w:pos="1103"/>
              </w:tabs>
              <w:spacing w:afterLines="50" w:after="120" w:line="340" w:lineRule="atLeast"/>
              <w:ind w:left="600"/>
              <w:jc w:val="both"/>
              <w:rPr>
                <w:rFonts w:ascii="SimSun" w:hAnsi="SimSun"/>
                <w:sz w:val="21"/>
                <w:szCs w:val="22"/>
              </w:rPr>
            </w:pPr>
            <w:r w:rsidRPr="00F45735">
              <w:rPr>
                <w:rFonts w:ascii="SimSun" w:hAnsi="SimSun"/>
                <w:sz w:val="21"/>
                <w:szCs w:val="22"/>
              </w:rPr>
              <w:t>(b)</w:t>
            </w:r>
            <w:r w:rsidRPr="00F45735">
              <w:rPr>
                <w:rFonts w:ascii="SimSun" w:hAnsi="SimSun" w:cs="SimSun" w:hint="eastAsia"/>
                <w:sz w:val="21"/>
                <w:szCs w:val="22"/>
              </w:rPr>
              <w:t>在成员国大会或</w:t>
            </w:r>
            <w:r w:rsidRPr="00F45735">
              <w:rPr>
                <w:rFonts w:ascii="SimSun" w:hAnsi="SimSun"/>
                <w:sz w:val="21"/>
                <w:szCs w:val="22"/>
              </w:rPr>
              <w:t>CDIP</w:t>
            </w:r>
            <w:r w:rsidRPr="00F45735">
              <w:rPr>
                <w:rFonts w:ascii="SimSun" w:hAnsi="SimSun" w:cs="SimSun" w:hint="eastAsia"/>
                <w:sz w:val="21"/>
                <w:szCs w:val="22"/>
              </w:rPr>
              <w:t>会议之后马上继续举办会议时，应当审慎权衡有关节约费用的优势以及有关未触及到合适的与会人员的劣势。</w:t>
            </w:r>
          </w:p>
          <w:p w:rsidR="007113A3" w:rsidRPr="00F45735" w:rsidRDefault="000726EA" w:rsidP="000B66BD">
            <w:pPr>
              <w:spacing w:afterLines="50" w:after="120" w:line="340" w:lineRule="atLeast"/>
              <w:jc w:val="both"/>
              <w:rPr>
                <w:rFonts w:ascii="SimSun" w:hAnsi="SimSun"/>
                <w:color w:val="000000"/>
                <w:sz w:val="21"/>
                <w:szCs w:val="22"/>
              </w:rPr>
            </w:pPr>
            <w:r w:rsidRPr="00F45735">
              <w:rPr>
                <w:rFonts w:ascii="SimSun" w:hAnsi="SimSun"/>
                <w:bCs/>
                <w:color w:val="000000"/>
                <w:sz w:val="21"/>
                <w:szCs w:val="22"/>
              </w:rPr>
              <w:t>(iv)</w:t>
            </w:r>
            <w:r w:rsidRPr="00F45735">
              <w:rPr>
                <w:rFonts w:ascii="SimSun" w:hAnsi="SimSun" w:cs="SimSun" w:hint="eastAsia"/>
                <w:bCs/>
                <w:color w:val="000000"/>
                <w:sz w:val="21"/>
                <w:szCs w:val="22"/>
              </w:rPr>
              <w:t>建议对象为</w:t>
            </w:r>
            <w:r w:rsidRPr="00F45735">
              <w:rPr>
                <w:rFonts w:ascii="SimSun" w:hAnsi="SimSun"/>
                <w:bCs/>
                <w:color w:val="000000"/>
                <w:sz w:val="21"/>
                <w:szCs w:val="22"/>
              </w:rPr>
              <w:t>CDIP</w:t>
            </w:r>
            <w:r w:rsidRPr="00F45735">
              <w:rPr>
                <w:rFonts w:ascii="SimSun" w:hAnsi="SimSun" w:cs="SimSun" w:hint="eastAsia"/>
                <w:bCs/>
                <w:color w:val="000000"/>
                <w:sz w:val="21"/>
                <w:szCs w:val="22"/>
              </w:rPr>
              <w:t>和项目管理人员以及</w:t>
            </w:r>
            <w:r w:rsidRPr="00F45735">
              <w:rPr>
                <w:rFonts w:ascii="SimSun" w:hAnsi="SimSun"/>
                <w:bCs/>
                <w:color w:val="000000"/>
                <w:sz w:val="21"/>
                <w:szCs w:val="22"/>
              </w:rPr>
              <w:t>DACD</w:t>
            </w:r>
            <w:r w:rsidRPr="00F45735">
              <w:rPr>
                <w:rFonts w:ascii="SimSun" w:hAnsi="SimSun" w:cs="SimSun" w:hint="eastAsia"/>
                <w:bCs/>
                <w:color w:val="000000"/>
                <w:sz w:val="21"/>
                <w:szCs w:val="22"/>
              </w:rPr>
              <w:t>，涉及顾问花名册：</w:t>
            </w:r>
          </w:p>
          <w:p w:rsidR="007113A3" w:rsidRPr="00F45735" w:rsidRDefault="000726EA" w:rsidP="000B66BD">
            <w:pPr>
              <w:spacing w:afterLines="50" w:after="120" w:line="340" w:lineRule="atLeast"/>
              <w:ind w:left="600"/>
              <w:jc w:val="both"/>
              <w:rPr>
                <w:rFonts w:ascii="SimSun" w:hAnsi="SimSun"/>
                <w:color w:val="000000"/>
                <w:sz w:val="21"/>
                <w:szCs w:val="22"/>
              </w:rPr>
            </w:pPr>
            <w:r w:rsidRPr="00F45735">
              <w:rPr>
                <w:rFonts w:ascii="SimSun" w:hAnsi="SimSun"/>
                <w:color w:val="000000"/>
                <w:sz w:val="21"/>
                <w:szCs w:val="22"/>
              </w:rPr>
              <w:t>(a)</w:t>
            </w:r>
            <w:r w:rsidRPr="00F45735">
              <w:rPr>
                <w:rFonts w:ascii="SimSun" w:hAnsi="SimSun" w:cs="SimSun" w:hint="eastAsia"/>
                <w:color w:val="000000"/>
                <w:sz w:val="21"/>
                <w:szCs w:val="22"/>
              </w:rPr>
              <w:t>考虑将之前未曾为</w:t>
            </w:r>
            <w:r w:rsidRPr="00F45735">
              <w:rPr>
                <w:rFonts w:ascii="SimSun" w:hAnsi="SimSun"/>
                <w:color w:val="000000"/>
                <w:sz w:val="21"/>
                <w:szCs w:val="22"/>
              </w:rPr>
              <w:t>WIPO</w:t>
            </w:r>
            <w:r w:rsidRPr="00F45735">
              <w:rPr>
                <w:rFonts w:ascii="SimSun" w:hAnsi="SimSun" w:cs="SimSun" w:hint="eastAsia"/>
                <w:color w:val="000000"/>
                <w:sz w:val="21"/>
                <w:szCs w:val="22"/>
              </w:rPr>
              <w:t>工作过但具有所需专业知识的专家纳入顾问花名册之中；</w:t>
            </w:r>
          </w:p>
          <w:p w:rsidR="007113A3" w:rsidRPr="00F45735" w:rsidRDefault="000726EA" w:rsidP="000B66BD">
            <w:pPr>
              <w:spacing w:afterLines="50" w:after="120" w:line="340" w:lineRule="atLeast"/>
              <w:ind w:left="600"/>
              <w:jc w:val="both"/>
              <w:rPr>
                <w:rFonts w:ascii="SimSun" w:hAnsi="SimSun"/>
                <w:sz w:val="21"/>
                <w:szCs w:val="22"/>
              </w:rPr>
            </w:pPr>
            <w:r w:rsidRPr="00F45735">
              <w:rPr>
                <w:rFonts w:ascii="SimSun" w:hAnsi="SimSun"/>
                <w:color w:val="000000"/>
                <w:sz w:val="21"/>
                <w:szCs w:val="22"/>
              </w:rPr>
              <w:t>(b)</w:t>
            </w:r>
            <w:r w:rsidRPr="00F45735">
              <w:rPr>
                <w:rFonts w:ascii="SimSun" w:hAnsi="SimSun" w:cs="SimSun" w:hint="eastAsia"/>
                <w:color w:val="000000"/>
                <w:sz w:val="21"/>
                <w:szCs w:val="22"/>
              </w:rPr>
              <w:t>系统地评价外部顾问的工作表现，并向所有工作人员提供相关信息。</w:t>
            </w:r>
          </w:p>
        </w:tc>
      </w:tr>
    </w:tbl>
    <w:p w:rsidR="007113A3" w:rsidRPr="00F45735" w:rsidRDefault="000726EA" w:rsidP="00B72D40">
      <w:pPr>
        <w:pStyle w:val="10"/>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lastRenderedPageBreak/>
        <w:t>关于知识产权与技术转让：共同挑战</w:t>
      </w:r>
      <w:r w:rsidRPr="00363EA1">
        <w:rPr>
          <w:rFonts w:ascii="SimSun" w:eastAsia="SimSun" w:hAnsi="SimSun" w:cs="Calibri"/>
          <w:sz w:val="21"/>
          <w:lang w:eastAsia="zh-CN"/>
        </w:rPr>
        <w:t>——</w:t>
      </w:r>
      <w:r w:rsidRPr="00F45735">
        <w:rPr>
          <w:rFonts w:ascii="SimSun" w:eastAsia="SimSun" w:hAnsi="SimSun" w:cs="SimSun" w:hint="eastAsia"/>
          <w:sz w:val="21"/>
          <w:lang w:eastAsia="zh-CN"/>
        </w:rPr>
        <w:t>共同解决</w:t>
      </w:r>
      <w:r w:rsidRPr="00363EA1">
        <w:rPr>
          <w:rFonts w:ascii="SimSun" w:eastAsia="SimSun" w:hAnsi="SimSun" w:cs="Calibri"/>
          <w:sz w:val="21"/>
          <w:lang w:eastAsia="zh-CN"/>
        </w:rPr>
        <w:t>”</w:t>
      </w:r>
    </w:p>
    <w:p w:rsidR="007113A3" w:rsidRPr="00F45735" w:rsidRDefault="000726EA" w:rsidP="00AD525E">
      <w:pPr>
        <w:keepNext/>
        <w:spacing w:afterLines="50" w:after="120" w:line="340" w:lineRule="atLeast"/>
        <w:rPr>
          <w:rFonts w:ascii="SimSun" w:hAnsi="SimSun"/>
          <w:sz w:val="21"/>
          <w:szCs w:val="22"/>
        </w:rPr>
      </w:pPr>
      <w:r w:rsidRPr="00F45735">
        <w:rPr>
          <w:rFonts w:ascii="SimSun" w:hAnsi="SimSun" w:hint="eastAsia"/>
          <w:sz w:val="21"/>
          <w:szCs w:val="22"/>
        </w:rPr>
        <w:t>DA_19_25_26_28_01——建议19、25、26、28</w:t>
      </w:r>
    </w:p>
    <w:tbl>
      <w:tblPr>
        <w:tblW w:w="1379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9"/>
        <w:gridCol w:w="4944"/>
        <w:gridCol w:w="4922"/>
      </w:tblGrid>
      <w:tr w:rsidR="007113A3" w:rsidRPr="00B72D40">
        <w:trPr>
          <w:tblHeader/>
        </w:trPr>
        <w:tc>
          <w:tcPr>
            <w:tcW w:w="3929"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AB3E3C">
            <w:pPr>
              <w:keepNext/>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4944"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4922" w:type="dxa"/>
            <w:tcBorders>
              <w:top w:val="single" w:sz="4" w:space="0" w:color="auto"/>
              <w:left w:val="single" w:sz="4" w:space="0" w:color="auto"/>
              <w:bottom w:val="single" w:sz="4" w:space="0" w:color="auto"/>
              <w:right w:val="single" w:sz="4" w:space="0" w:color="auto"/>
            </w:tcBorders>
            <w:shd w:val="clear" w:color="auto" w:fill="auto"/>
          </w:tcPr>
          <w:p w:rsidR="007113A3" w:rsidRPr="00B72D40" w:rsidRDefault="00BC2AC1" w:rsidP="00AD525E">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w:t>
            </w:r>
            <w:r w:rsidR="000726EA" w:rsidRPr="00B72D40">
              <w:rPr>
                <w:rFonts w:ascii="SimSun" w:hAnsi="SimSun" w:hint="eastAsia"/>
                <w:b/>
                <w:sz w:val="21"/>
                <w:szCs w:val="22"/>
              </w:rPr>
              <w:t>的主要建议</w:t>
            </w:r>
          </w:p>
        </w:tc>
      </w:tr>
      <w:tr w:rsidR="007113A3" w:rsidRPr="0026599E">
        <w:tc>
          <w:tcPr>
            <w:tcW w:w="3929" w:type="dxa"/>
            <w:shd w:val="clear" w:color="auto" w:fill="auto"/>
          </w:tcPr>
          <w:p w:rsidR="007113A3" w:rsidRPr="0026599E" w:rsidRDefault="000726EA" w:rsidP="000B66BD">
            <w:pPr>
              <w:spacing w:afterLines="50" w:after="120" w:line="340" w:lineRule="atLeast"/>
              <w:jc w:val="both"/>
              <w:rPr>
                <w:rFonts w:ascii="SimSun" w:hAnsi="SimSun"/>
                <w:sz w:val="21"/>
                <w:szCs w:val="22"/>
              </w:rPr>
            </w:pPr>
            <w:r w:rsidRPr="0026599E">
              <w:rPr>
                <w:rFonts w:ascii="SimSun" w:hAnsi="SimSun" w:hint="eastAsia"/>
                <w:sz w:val="21"/>
                <w:szCs w:val="22"/>
              </w:rPr>
              <w:t>本项目包含一系列的活动，这些活动旨在尝试可行的措施和与知识产权有关的政策，促进国际技术转让、特别是对发展中国家的技术转让。</w:t>
            </w:r>
          </w:p>
          <w:p w:rsidR="00945458" w:rsidRDefault="000726EA" w:rsidP="000B66BD">
            <w:pPr>
              <w:spacing w:afterLines="50" w:after="120" w:line="340" w:lineRule="atLeast"/>
              <w:jc w:val="both"/>
              <w:rPr>
                <w:rFonts w:ascii="SimSun" w:hAnsi="SimSun"/>
                <w:sz w:val="21"/>
                <w:szCs w:val="22"/>
              </w:rPr>
            </w:pPr>
            <w:r w:rsidRPr="0026599E">
              <w:rPr>
                <w:rFonts w:ascii="SimSun" w:hAnsi="SimSun" w:hint="eastAsia"/>
                <w:sz w:val="21"/>
                <w:szCs w:val="22"/>
              </w:rPr>
              <w:t>本项目将由五个依次进行的阶段组成，目标是采纳一系列促进技术转让的提议、建议和可能的措施。</w:t>
            </w:r>
          </w:p>
          <w:p w:rsidR="00945458" w:rsidRDefault="000726EA" w:rsidP="000B66BD">
            <w:pPr>
              <w:spacing w:afterLines="50" w:after="120" w:line="340" w:lineRule="atLeast"/>
              <w:jc w:val="both"/>
              <w:rPr>
                <w:rFonts w:ascii="SimSun" w:hAnsi="SimSun"/>
                <w:sz w:val="21"/>
                <w:szCs w:val="22"/>
              </w:rPr>
            </w:pPr>
            <w:r w:rsidRPr="0026599E">
              <w:rPr>
                <w:rFonts w:ascii="SimSun" w:hAnsi="SimSun" w:hint="eastAsia"/>
                <w:sz w:val="21"/>
                <w:szCs w:val="22"/>
              </w:rPr>
              <w:t>本项目包括以下活动：</w:t>
            </w:r>
          </w:p>
          <w:p w:rsidR="00945458" w:rsidRDefault="000726EA" w:rsidP="000B66BD">
            <w:pPr>
              <w:spacing w:afterLines="50" w:after="120" w:line="340" w:lineRule="atLeast"/>
              <w:jc w:val="both"/>
              <w:rPr>
                <w:rFonts w:ascii="SimSun" w:hAnsi="SimSun"/>
                <w:sz w:val="21"/>
                <w:szCs w:val="22"/>
              </w:rPr>
            </w:pPr>
            <w:r w:rsidRPr="0026599E">
              <w:rPr>
                <w:rFonts w:ascii="SimSun" w:hAnsi="SimSun" w:hint="eastAsia"/>
                <w:sz w:val="21"/>
                <w:szCs w:val="22"/>
              </w:rPr>
              <w:t>(i)举行五次技术转让区域磋商会议，成员国决定其组成标准和职责范围；</w:t>
            </w:r>
          </w:p>
          <w:p w:rsidR="00945458" w:rsidRDefault="000726EA" w:rsidP="000B66BD">
            <w:pPr>
              <w:spacing w:afterLines="50" w:after="120" w:line="340" w:lineRule="atLeast"/>
              <w:jc w:val="both"/>
              <w:rPr>
                <w:rFonts w:ascii="SimSun" w:hAnsi="SimSun"/>
                <w:sz w:val="21"/>
                <w:szCs w:val="22"/>
              </w:rPr>
            </w:pPr>
            <w:r w:rsidRPr="0026599E">
              <w:rPr>
                <w:rFonts w:ascii="SimSun" w:hAnsi="SimSun" w:hint="eastAsia"/>
                <w:sz w:val="21"/>
                <w:szCs w:val="22"/>
              </w:rPr>
              <w:t>(ii)进行若干同行审评分析研究，其中包括关于国际技术转让的经济研究和案例研究，为高级别专家论坛提供资料；</w:t>
            </w:r>
          </w:p>
          <w:p w:rsidR="00945458" w:rsidRDefault="000726EA" w:rsidP="000B66BD">
            <w:pPr>
              <w:spacing w:afterLines="50" w:after="120" w:line="340" w:lineRule="atLeast"/>
              <w:jc w:val="both"/>
              <w:rPr>
                <w:rFonts w:ascii="SimSun" w:hAnsi="SimSun"/>
                <w:sz w:val="21"/>
                <w:szCs w:val="22"/>
              </w:rPr>
            </w:pPr>
            <w:r w:rsidRPr="0026599E">
              <w:rPr>
                <w:rFonts w:ascii="SimSun" w:hAnsi="SimSun" w:hint="eastAsia"/>
                <w:sz w:val="21"/>
                <w:szCs w:val="22"/>
              </w:rPr>
              <w:t>(iii)举行一次关于“技术转让与知识产权：共同挑战-共同解决”的高级别国际专家论坛，对技术转让领域的需求进行分析，为上述一些促进技术转让的提议、建议和可能的措施提出提案。成员国将</w:t>
            </w:r>
            <w:proofErr w:type="gramStart"/>
            <w:r w:rsidRPr="0026599E">
              <w:rPr>
                <w:rFonts w:ascii="SimSun" w:hAnsi="SimSun" w:hint="eastAsia"/>
                <w:sz w:val="21"/>
                <w:szCs w:val="22"/>
              </w:rPr>
              <w:t>决定高</w:t>
            </w:r>
            <w:proofErr w:type="gramEnd"/>
            <w:r w:rsidRPr="0026599E">
              <w:rPr>
                <w:rFonts w:ascii="SimSun" w:hAnsi="SimSun" w:hint="eastAsia"/>
                <w:sz w:val="21"/>
                <w:szCs w:val="22"/>
              </w:rPr>
              <w:t>级别论坛的组成标准和职责范围；</w:t>
            </w:r>
          </w:p>
          <w:p w:rsidR="00945458" w:rsidRDefault="000726EA" w:rsidP="000B66BD">
            <w:pPr>
              <w:spacing w:afterLines="50" w:after="120" w:line="340" w:lineRule="atLeast"/>
              <w:jc w:val="both"/>
              <w:rPr>
                <w:rFonts w:ascii="SimSun" w:hAnsi="SimSun"/>
                <w:sz w:val="21"/>
                <w:szCs w:val="22"/>
              </w:rPr>
            </w:pPr>
            <w:r w:rsidRPr="0026599E">
              <w:rPr>
                <w:rFonts w:ascii="SimSun" w:hAnsi="SimSun" w:hint="eastAsia"/>
                <w:sz w:val="21"/>
                <w:szCs w:val="22"/>
              </w:rPr>
              <w:lastRenderedPageBreak/>
              <w:t>(iv)建立“技术转让与知识产权：共同挑战—共同解决”的网上论坛；以及</w:t>
            </w:r>
          </w:p>
          <w:p w:rsidR="007113A3" w:rsidRPr="0026599E" w:rsidRDefault="000726EA" w:rsidP="00AD525E">
            <w:pPr>
              <w:spacing w:afterLines="50" w:after="120" w:line="340" w:lineRule="atLeast"/>
              <w:jc w:val="both"/>
              <w:rPr>
                <w:rFonts w:ascii="SimSun" w:hAnsi="SimSun"/>
                <w:sz w:val="21"/>
                <w:szCs w:val="22"/>
              </w:rPr>
            </w:pPr>
            <w:r w:rsidRPr="0026599E">
              <w:rPr>
                <w:rFonts w:ascii="SimSun" w:hAnsi="SimSun" w:hint="eastAsia"/>
                <w:sz w:val="21"/>
                <w:szCs w:val="22"/>
              </w:rPr>
              <w:t>(v)经过CDIP的审议和委员会向大会提建议，把因上述活动而获通过的任何成果纳入WIPO计划。</w:t>
            </w:r>
          </w:p>
        </w:tc>
        <w:tc>
          <w:tcPr>
            <w:tcW w:w="4944" w:type="dxa"/>
            <w:shd w:val="clear" w:color="auto" w:fill="auto"/>
          </w:tcPr>
          <w:p w:rsidR="00945458" w:rsidRDefault="000726EA" w:rsidP="00AD525E">
            <w:pPr>
              <w:tabs>
                <w:tab w:val="left" w:pos="0"/>
                <w:tab w:val="left" w:pos="720"/>
              </w:tabs>
              <w:spacing w:afterLines="50" w:after="120" w:line="340" w:lineRule="atLeast"/>
              <w:jc w:val="both"/>
              <w:rPr>
                <w:rFonts w:ascii="SimSun" w:hAnsi="SimSun"/>
                <w:sz w:val="21"/>
                <w:szCs w:val="22"/>
              </w:rPr>
            </w:pPr>
            <w:r w:rsidRPr="0026599E">
              <w:rPr>
                <w:rFonts w:ascii="SimSun" w:hAnsi="SimSun" w:hint="eastAsia"/>
                <w:sz w:val="21"/>
                <w:szCs w:val="22"/>
              </w:rPr>
              <w:lastRenderedPageBreak/>
              <w:t>项目活动(i)和(ii)已开展。</w:t>
            </w:r>
          </w:p>
          <w:p w:rsidR="00945458" w:rsidRDefault="000726EA" w:rsidP="000B66BD">
            <w:pPr>
              <w:spacing w:afterLines="50" w:after="120" w:line="340" w:lineRule="atLeast"/>
              <w:jc w:val="both"/>
              <w:rPr>
                <w:rFonts w:ascii="SimSun" w:hAnsi="SimSun"/>
                <w:sz w:val="21"/>
                <w:szCs w:val="22"/>
              </w:rPr>
            </w:pPr>
            <w:r w:rsidRPr="0026599E">
              <w:rPr>
                <w:rFonts w:ascii="SimSun" w:hAnsi="SimSun" w:hint="eastAsia"/>
                <w:sz w:val="21"/>
                <w:szCs w:val="22"/>
              </w:rPr>
              <w:t>所有计划中的技术转让区域磋商会议均已在五个地区</w:t>
            </w:r>
            <w:r w:rsidR="000A6C14">
              <w:rPr>
                <w:rFonts w:ascii="SimSun" w:hAnsi="SimSun" w:hint="eastAsia"/>
                <w:sz w:val="21"/>
                <w:szCs w:val="22"/>
              </w:rPr>
              <w:t>（</w:t>
            </w:r>
            <w:r w:rsidRPr="0026599E">
              <w:rPr>
                <w:rFonts w:ascii="SimSun" w:hAnsi="SimSun" w:hint="eastAsia"/>
                <w:sz w:val="21"/>
                <w:szCs w:val="22"/>
              </w:rPr>
              <w:t>亚洲、非洲和阿拉伯世界、转型区、发达国家地区、拉丁美洲和加勒比地区</w:t>
            </w:r>
            <w:r w:rsidR="00383DDB">
              <w:rPr>
                <w:rFonts w:ascii="SimSun" w:hAnsi="SimSun" w:hint="eastAsia"/>
                <w:sz w:val="21"/>
                <w:szCs w:val="22"/>
              </w:rPr>
              <w:t>）</w:t>
            </w:r>
            <w:r w:rsidRPr="0026599E">
              <w:rPr>
                <w:rFonts w:ascii="SimSun" w:hAnsi="SimSun" w:hint="eastAsia"/>
                <w:sz w:val="21"/>
                <w:szCs w:val="22"/>
              </w:rPr>
              <w:t>结束。关于这些区域磋商会议的信息见：</w:t>
            </w:r>
          </w:p>
          <w:p w:rsidR="00945458" w:rsidRDefault="000726EA" w:rsidP="000B66BD">
            <w:pPr>
              <w:spacing w:afterLines="50" w:after="120" w:line="340" w:lineRule="atLeast"/>
              <w:jc w:val="both"/>
              <w:rPr>
                <w:rFonts w:ascii="SimSun" w:hAnsi="SimSun"/>
                <w:sz w:val="21"/>
                <w:szCs w:val="22"/>
              </w:rPr>
            </w:pPr>
            <w:r w:rsidRPr="0026599E">
              <w:rPr>
                <w:rFonts w:ascii="SimSun" w:hAnsi="SimSun" w:hint="eastAsia"/>
                <w:sz w:val="21"/>
                <w:szCs w:val="22"/>
              </w:rPr>
              <w:t>http://www.wipo.int/meetings/en/details.jsp?meeting_id=28643；</w:t>
            </w:r>
          </w:p>
          <w:p w:rsidR="00945458" w:rsidRDefault="000726EA" w:rsidP="000B66BD">
            <w:pPr>
              <w:spacing w:afterLines="50" w:after="120" w:line="340" w:lineRule="atLeast"/>
              <w:jc w:val="both"/>
              <w:rPr>
                <w:rFonts w:ascii="SimSun" w:hAnsi="SimSun"/>
                <w:sz w:val="21"/>
                <w:szCs w:val="22"/>
              </w:rPr>
            </w:pPr>
            <w:r w:rsidRPr="0026599E">
              <w:rPr>
                <w:rFonts w:ascii="SimSun" w:hAnsi="SimSun" w:hint="eastAsia"/>
                <w:sz w:val="21"/>
                <w:szCs w:val="22"/>
              </w:rPr>
              <w:t>http://www.wipo.int/meetings/en/details.jsp?meeting_id=31263；</w:t>
            </w:r>
          </w:p>
          <w:p w:rsidR="00945458" w:rsidRDefault="000726EA" w:rsidP="000B66BD">
            <w:pPr>
              <w:spacing w:afterLines="50" w:after="120" w:line="340" w:lineRule="atLeast"/>
              <w:jc w:val="both"/>
              <w:rPr>
                <w:rFonts w:ascii="SimSun" w:hAnsi="SimSun"/>
                <w:sz w:val="21"/>
                <w:szCs w:val="22"/>
              </w:rPr>
            </w:pPr>
            <w:r w:rsidRPr="0026599E">
              <w:rPr>
                <w:rFonts w:ascii="SimSun" w:hAnsi="SimSun" w:hint="eastAsia"/>
                <w:sz w:val="21"/>
                <w:szCs w:val="22"/>
              </w:rPr>
              <w:t>http://www.wipo.int/meetings/en/details.jsp?meeting_id=30703；</w:t>
            </w:r>
          </w:p>
          <w:p w:rsidR="00945458" w:rsidRDefault="000726EA" w:rsidP="000B66BD">
            <w:pPr>
              <w:spacing w:afterLines="50" w:after="120" w:line="340" w:lineRule="atLeast"/>
              <w:jc w:val="both"/>
              <w:rPr>
                <w:rFonts w:ascii="SimSun" w:hAnsi="SimSun"/>
                <w:sz w:val="21"/>
                <w:szCs w:val="22"/>
              </w:rPr>
            </w:pPr>
            <w:r w:rsidRPr="0026599E">
              <w:rPr>
                <w:rFonts w:ascii="SimSun" w:hAnsi="SimSun" w:hint="eastAsia"/>
                <w:sz w:val="21"/>
                <w:szCs w:val="22"/>
              </w:rPr>
              <w:t>http：//www.wipo.int/meetings/en/details.jsp?</w:t>
            </w:r>
            <w:r w:rsidR="00110CF4">
              <w:rPr>
                <w:rFonts w:ascii="SimSun" w:hAnsi="SimSun"/>
                <w:sz w:val="21"/>
                <w:szCs w:val="22"/>
              </w:rPr>
              <w:t>‌</w:t>
            </w:r>
            <w:r w:rsidRPr="0026599E">
              <w:rPr>
                <w:rFonts w:ascii="SimSun" w:hAnsi="SimSun" w:hint="eastAsia"/>
                <w:sz w:val="21"/>
                <w:szCs w:val="22"/>
              </w:rPr>
              <w:t>meeting_id=31242；和</w:t>
            </w:r>
          </w:p>
          <w:p w:rsidR="00945458" w:rsidRDefault="000726EA" w:rsidP="000B66BD">
            <w:pPr>
              <w:spacing w:afterLines="50" w:after="120" w:line="340" w:lineRule="atLeast"/>
              <w:jc w:val="both"/>
              <w:rPr>
                <w:rFonts w:ascii="SimSun" w:hAnsi="SimSun"/>
                <w:sz w:val="21"/>
                <w:szCs w:val="22"/>
              </w:rPr>
            </w:pPr>
            <w:r w:rsidRPr="0026599E">
              <w:rPr>
                <w:rFonts w:ascii="SimSun" w:hAnsi="SimSun" w:hint="eastAsia"/>
                <w:sz w:val="21"/>
                <w:szCs w:val="22"/>
              </w:rPr>
              <w:t>http：//www.wipo.int/meetings/en/details.jsp?</w:t>
            </w:r>
            <w:r w:rsidR="00110CF4">
              <w:rPr>
                <w:rFonts w:ascii="SimSun" w:hAnsi="SimSun"/>
                <w:sz w:val="21"/>
                <w:szCs w:val="22"/>
              </w:rPr>
              <w:t>‌</w:t>
            </w:r>
            <w:r w:rsidRPr="0026599E">
              <w:rPr>
                <w:rFonts w:ascii="SimSun" w:hAnsi="SimSun" w:hint="eastAsia"/>
                <w:sz w:val="21"/>
                <w:szCs w:val="22"/>
              </w:rPr>
              <w:t>meeting_id=31243</w:t>
            </w:r>
          </w:p>
          <w:p w:rsidR="007113A3" w:rsidRPr="0026599E" w:rsidRDefault="000726EA" w:rsidP="000B66BD">
            <w:pPr>
              <w:spacing w:afterLines="50" w:after="120" w:line="340" w:lineRule="atLeast"/>
              <w:jc w:val="both"/>
              <w:rPr>
                <w:rFonts w:ascii="SimSun" w:hAnsi="SimSun"/>
                <w:sz w:val="21"/>
                <w:szCs w:val="22"/>
              </w:rPr>
            </w:pPr>
            <w:r w:rsidRPr="0026599E">
              <w:rPr>
                <w:rFonts w:ascii="SimSun" w:hAnsi="SimSun" w:hint="eastAsia"/>
                <w:sz w:val="21"/>
                <w:szCs w:val="22"/>
              </w:rPr>
              <w:t>此外，六份经同行评议的分析研究报告已呈交给委员会第十四届会议。六份分析研究报告见：</w:t>
            </w:r>
          </w:p>
          <w:p w:rsidR="00945458" w:rsidRDefault="000726EA" w:rsidP="000B66BD">
            <w:pPr>
              <w:spacing w:afterLines="50" w:after="120" w:line="340" w:lineRule="atLeast"/>
              <w:jc w:val="both"/>
              <w:rPr>
                <w:rFonts w:ascii="SimSun" w:hAnsi="SimSun"/>
                <w:sz w:val="21"/>
                <w:szCs w:val="22"/>
              </w:rPr>
            </w:pPr>
            <w:r w:rsidRPr="0026599E">
              <w:rPr>
                <w:rFonts w:ascii="SimSun" w:hAnsi="SimSun" w:hint="eastAsia"/>
                <w:sz w:val="21"/>
                <w:szCs w:val="22"/>
              </w:rPr>
              <w:t>http://www.wipo.int/meetings/en/doc_details.jsp?doc_id=287167；</w:t>
            </w:r>
          </w:p>
          <w:p w:rsidR="00945458" w:rsidRDefault="000726EA" w:rsidP="000B66BD">
            <w:pPr>
              <w:spacing w:afterLines="50" w:after="120" w:line="340" w:lineRule="atLeast"/>
              <w:jc w:val="both"/>
              <w:rPr>
                <w:rFonts w:ascii="SimSun" w:hAnsi="SimSun"/>
                <w:sz w:val="21"/>
                <w:szCs w:val="22"/>
              </w:rPr>
            </w:pPr>
            <w:r w:rsidRPr="0026599E">
              <w:rPr>
                <w:rFonts w:ascii="SimSun" w:hAnsi="SimSun"/>
                <w:sz w:val="21"/>
                <w:szCs w:val="22"/>
              </w:rPr>
              <w:lastRenderedPageBreak/>
              <w:t>http://www.wipo.int/meetings/en/doc_details.</w:t>
            </w:r>
            <w:r w:rsidRPr="0026599E">
              <w:rPr>
                <w:rFonts w:ascii="SimSun" w:hAnsi="SimSun" w:hint="eastAsia"/>
                <w:sz w:val="21"/>
                <w:szCs w:val="22"/>
              </w:rPr>
              <w:t>jsp?doc_id=287217；</w:t>
            </w:r>
          </w:p>
          <w:p w:rsidR="00945458" w:rsidRDefault="000726EA" w:rsidP="000B66BD">
            <w:pPr>
              <w:spacing w:afterLines="50" w:after="120" w:line="340" w:lineRule="atLeast"/>
              <w:jc w:val="both"/>
              <w:rPr>
                <w:rFonts w:ascii="SimSun" w:hAnsi="SimSun"/>
                <w:sz w:val="21"/>
                <w:szCs w:val="22"/>
              </w:rPr>
            </w:pPr>
            <w:r w:rsidRPr="0026599E">
              <w:rPr>
                <w:rFonts w:ascii="SimSun" w:hAnsi="SimSun"/>
                <w:sz w:val="21"/>
                <w:szCs w:val="22"/>
              </w:rPr>
              <w:t>http://www.wipo.int/meetings/en/doc_details.</w:t>
            </w:r>
            <w:r w:rsidRPr="0026599E">
              <w:rPr>
                <w:rFonts w:ascii="SimSun" w:hAnsi="SimSun" w:hint="eastAsia"/>
                <w:sz w:val="21"/>
                <w:szCs w:val="22"/>
              </w:rPr>
              <w:t>jsp?doc_id=287221；</w:t>
            </w:r>
          </w:p>
          <w:p w:rsidR="00945458" w:rsidRDefault="000726EA" w:rsidP="000B66BD">
            <w:pPr>
              <w:spacing w:afterLines="50" w:after="120" w:line="340" w:lineRule="atLeast"/>
              <w:jc w:val="both"/>
              <w:rPr>
                <w:rFonts w:ascii="SimSun" w:hAnsi="SimSun"/>
                <w:sz w:val="21"/>
                <w:szCs w:val="22"/>
              </w:rPr>
            </w:pPr>
            <w:r w:rsidRPr="0026599E">
              <w:rPr>
                <w:rFonts w:ascii="SimSun" w:hAnsi="SimSun"/>
                <w:sz w:val="21"/>
                <w:szCs w:val="22"/>
              </w:rPr>
              <w:t>http://www.wipo.int/meetings/en/doc_details.</w:t>
            </w:r>
            <w:r w:rsidRPr="0026599E">
              <w:rPr>
                <w:rFonts w:ascii="SimSun" w:hAnsi="SimSun" w:hint="eastAsia"/>
                <w:sz w:val="21"/>
                <w:szCs w:val="22"/>
              </w:rPr>
              <w:t>jsp?doc_id=287221；</w:t>
            </w:r>
          </w:p>
          <w:p w:rsidR="00945458" w:rsidRDefault="000726EA" w:rsidP="000B66BD">
            <w:pPr>
              <w:spacing w:afterLines="50" w:after="120" w:line="340" w:lineRule="atLeast"/>
              <w:jc w:val="both"/>
              <w:rPr>
                <w:rFonts w:ascii="SimSun" w:hAnsi="SimSun"/>
                <w:sz w:val="21"/>
                <w:szCs w:val="22"/>
              </w:rPr>
            </w:pPr>
            <w:r w:rsidRPr="0026599E">
              <w:rPr>
                <w:rFonts w:ascii="SimSun" w:hAnsi="SimSun"/>
                <w:sz w:val="21"/>
                <w:szCs w:val="22"/>
              </w:rPr>
              <w:t>http://www.wipo.int/meetings/en/doc_details.</w:t>
            </w:r>
            <w:r w:rsidRPr="0026599E">
              <w:rPr>
                <w:rFonts w:ascii="SimSun" w:hAnsi="SimSun" w:hint="eastAsia"/>
                <w:sz w:val="21"/>
                <w:szCs w:val="22"/>
              </w:rPr>
              <w:t>jsp?doc_id=287164；</w:t>
            </w:r>
          </w:p>
          <w:p w:rsidR="00945458" w:rsidRDefault="000726EA" w:rsidP="000B66BD">
            <w:pPr>
              <w:spacing w:afterLines="50" w:after="120" w:line="340" w:lineRule="atLeast"/>
              <w:jc w:val="both"/>
              <w:rPr>
                <w:rFonts w:ascii="SimSun" w:hAnsi="SimSun"/>
                <w:sz w:val="21"/>
                <w:szCs w:val="22"/>
              </w:rPr>
            </w:pPr>
            <w:r w:rsidRPr="0026599E">
              <w:rPr>
                <w:rFonts w:ascii="SimSun" w:hAnsi="SimSun"/>
                <w:sz w:val="21"/>
                <w:szCs w:val="22"/>
              </w:rPr>
              <w:t>http://www.wipo.int/meetings/en/doc_details.</w:t>
            </w:r>
            <w:r w:rsidRPr="0026599E">
              <w:rPr>
                <w:rFonts w:ascii="SimSun" w:hAnsi="SimSun" w:hint="eastAsia"/>
                <w:sz w:val="21"/>
                <w:szCs w:val="22"/>
              </w:rPr>
              <w:t>jsp?doc_id=287165；和</w:t>
            </w:r>
          </w:p>
          <w:p w:rsidR="00945458" w:rsidRDefault="000726EA" w:rsidP="000B66BD">
            <w:pPr>
              <w:spacing w:afterLines="50" w:after="120" w:line="340" w:lineRule="atLeast"/>
              <w:jc w:val="both"/>
              <w:rPr>
                <w:rFonts w:ascii="SimSun" w:hAnsi="SimSun"/>
                <w:sz w:val="21"/>
                <w:szCs w:val="22"/>
              </w:rPr>
            </w:pPr>
            <w:r w:rsidRPr="0026599E">
              <w:rPr>
                <w:rFonts w:ascii="SimSun" w:hAnsi="SimSun" w:hint="eastAsia"/>
                <w:sz w:val="21"/>
                <w:szCs w:val="22"/>
              </w:rPr>
              <w:t>http://www.wipo.int/meetings/en/doc_details.</w:t>
            </w:r>
            <w:r w:rsidRPr="0026599E">
              <w:rPr>
                <w:rFonts w:ascii="SimSun" w:hAnsi="SimSun"/>
                <w:sz w:val="21"/>
                <w:szCs w:val="22"/>
              </w:rPr>
              <w:t>jsp?doc_id=287218</w:t>
            </w:r>
          </w:p>
          <w:p w:rsidR="00945458" w:rsidRDefault="000726EA" w:rsidP="000B66BD">
            <w:pPr>
              <w:spacing w:afterLines="50" w:after="120" w:line="340" w:lineRule="atLeast"/>
              <w:jc w:val="both"/>
              <w:rPr>
                <w:rFonts w:ascii="SimSun" w:hAnsi="SimSun"/>
                <w:sz w:val="21"/>
                <w:szCs w:val="22"/>
              </w:rPr>
            </w:pPr>
            <w:r w:rsidRPr="0026599E">
              <w:rPr>
                <w:rFonts w:ascii="SimSun" w:hAnsi="SimSun" w:hint="eastAsia"/>
                <w:sz w:val="21"/>
                <w:szCs w:val="22"/>
              </w:rPr>
              <w:t>一份作为高级别专家论坛讨论依据的概念性文件也已在委员会第十四届会议上获得批准。</w:t>
            </w:r>
          </w:p>
          <w:p w:rsidR="007113A3" w:rsidRPr="0026599E" w:rsidRDefault="000726EA" w:rsidP="000B66BD">
            <w:pPr>
              <w:spacing w:afterLines="50" w:after="120" w:line="340" w:lineRule="atLeast"/>
              <w:jc w:val="both"/>
              <w:rPr>
                <w:rFonts w:ascii="SimSun" w:hAnsi="SimSun"/>
                <w:sz w:val="21"/>
                <w:szCs w:val="22"/>
              </w:rPr>
            </w:pPr>
            <w:r w:rsidRPr="0026599E">
              <w:rPr>
                <w:rFonts w:ascii="SimSun" w:hAnsi="SimSun" w:hint="eastAsia"/>
                <w:sz w:val="21"/>
                <w:szCs w:val="22"/>
              </w:rPr>
              <w:t>2015年2月在日内瓦举行了“知识产权与技术转让：共同挑战——共同解决”国际专家论坛。这次国际论坛汇集了依据该项目开展了六项研究工作的专家，以及四名相应的同行评审专家。来自发达国家和发展中国家的八名国际专家就技术转让还进行了六轮适当的小组讨论。有关WIPO论坛的信息见：http：//www.wipo.int/meetings/en/details.jsp?</w:t>
            </w:r>
            <w:r w:rsidR="00110CF4">
              <w:rPr>
                <w:rFonts w:ascii="SimSun" w:hAnsi="SimSun"/>
                <w:sz w:val="21"/>
                <w:szCs w:val="22"/>
              </w:rPr>
              <w:t>‌</w:t>
            </w:r>
            <w:r w:rsidRPr="0026599E">
              <w:rPr>
                <w:rFonts w:ascii="SimSun" w:hAnsi="SimSun" w:hint="eastAsia"/>
                <w:sz w:val="21"/>
                <w:szCs w:val="22"/>
              </w:rPr>
              <w:t>meeting_id=35562</w:t>
            </w:r>
          </w:p>
          <w:p w:rsidR="007113A3" w:rsidRPr="0026599E" w:rsidRDefault="000726EA" w:rsidP="000B66BD">
            <w:pPr>
              <w:spacing w:afterLines="50" w:after="120" w:line="340" w:lineRule="atLeast"/>
              <w:jc w:val="both"/>
              <w:rPr>
                <w:rFonts w:ascii="SimSun" w:hAnsi="SimSun"/>
                <w:sz w:val="21"/>
                <w:szCs w:val="22"/>
              </w:rPr>
            </w:pPr>
            <w:r w:rsidRPr="0026599E">
              <w:rPr>
                <w:rFonts w:ascii="SimSun" w:hAnsi="SimSun" w:hint="eastAsia"/>
                <w:sz w:val="21"/>
                <w:szCs w:val="22"/>
              </w:rPr>
              <w:lastRenderedPageBreak/>
              <w:t>此外，一份关于WIPO国际技术转让专家论坛的报告</w:t>
            </w:r>
            <w:r w:rsidR="000A6C14">
              <w:rPr>
                <w:rFonts w:ascii="SimSun" w:hAnsi="SimSun" w:hint="eastAsia"/>
                <w:sz w:val="21"/>
                <w:szCs w:val="22"/>
              </w:rPr>
              <w:t>（</w:t>
            </w:r>
            <w:r w:rsidRPr="0026599E">
              <w:rPr>
                <w:rFonts w:ascii="SimSun" w:hAnsi="SimSun" w:hint="eastAsia"/>
                <w:sz w:val="21"/>
                <w:szCs w:val="22"/>
              </w:rPr>
              <w:t>文件CDIP/15/5</w:t>
            </w:r>
            <w:r w:rsidR="00383DDB">
              <w:rPr>
                <w:rFonts w:ascii="SimSun" w:hAnsi="SimSun" w:hint="eastAsia"/>
                <w:sz w:val="21"/>
                <w:szCs w:val="22"/>
              </w:rPr>
              <w:t>）</w:t>
            </w:r>
            <w:r w:rsidRPr="0026599E">
              <w:rPr>
                <w:rFonts w:ascii="SimSun" w:hAnsi="SimSun" w:hint="eastAsia"/>
                <w:sz w:val="21"/>
                <w:szCs w:val="22"/>
              </w:rPr>
              <w:t>已提交给CDIP第十五届会议。</w:t>
            </w:r>
          </w:p>
        </w:tc>
        <w:tc>
          <w:tcPr>
            <w:tcW w:w="4922" w:type="dxa"/>
            <w:shd w:val="clear" w:color="auto" w:fill="auto"/>
          </w:tcPr>
          <w:p w:rsidR="007113A3" w:rsidRPr="0026599E" w:rsidRDefault="000726EA" w:rsidP="000B66BD">
            <w:pPr>
              <w:spacing w:afterLines="50" w:after="120" w:line="340" w:lineRule="atLeast"/>
              <w:jc w:val="both"/>
              <w:rPr>
                <w:rFonts w:ascii="SimSun" w:hAnsi="SimSun"/>
                <w:bCs/>
                <w:sz w:val="21"/>
                <w:szCs w:val="22"/>
              </w:rPr>
            </w:pPr>
            <w:r w:rsidRPr="0026599E">
              <w:rPr>
                <w:rFonts w:ascii="SimSun" w:hAnsi="SimSun" w:hint="eastAsia"/>
                <w:bCs/>
                <w:sz w:val="21"/>
                <w:szCs w:val="22"/>
              </w:rPr>
              <w:lastRenderedPageBreak/>
              <w:t>(i)建议对象为成员国和WIPO秘书处，涉及制定WIPO如何能进一步为促进技术转让做出贡献的提案。成员国应当考虑要求秘书处全面调查WIPO在技术转让领域的现有服务，并在顾及项目所得结论的基础上考虑如何进行补充和完善。</w:t>
            </w:r>
          </w:p>
          <w:p w:rsidR="007113A3" w:rsidRPr="0026599E" w:rsidRDefault="000726EA" w:rsidP="000B66BD">
            <w:pPr>
              <w:spacing w:afterLines="50" w:after="120" w:line="340" w:lineRule="atLeast"/>
              <w:jc w:val="both"/>
              <w:rPr>
                <w:rFonts w:ascii="SimSun" w:hAnsi="SimSun"/>
                <w:bCs/>
                <w:sz w:val="21"/>
                <w:szCs w:val="22"/>
              </w:rPr>
            </w:pPr>
            <w:r w:rsidRPr="0026599E">
              <w:rPr>
                <w:rFonts w:ascii="SimSun" w:hAnsi="SimSun" w:hint="eastAsia"/>
                <w:bCs/>
                <w:sz w:val="21"/>
                <w:szCs w:val="22"/>
              </w:rPr>
              <w:t>(ii)建议秘书处可考虑在以下进行干预的领域提供支持：</w:t>
            </w:r>
          </w:p>
          <w:p w:rsidR="007113A3" w:rsidRPr="0026599E" w:rsidRDefault="000726EA" w:rsidP="000B66BD">
            <w:pPr>
              <w:spacing w:afterLines="50" w:after="120" w:line="340" w:lineRule="atLeast"/>
              <w:ind w:firstLine="244"/>
              <w:jc w:val="both"/>
              <w:rPr>
                <w:rFonts w:ascii="SimSun" w:hAnsi="SimSun"/>
                <w:bCs/>
                <w:sz w:val="21"/>
                <w:szCs w:val="22"/>
              </w:rPr>
            </w:pPr>
            <w:r w:rsidRPr="0026599E">
              <w:rPr>
                <w:rFonts w:ascii="SimSun" w:hAnsi="SimSun" w:hint="eastAsia"/>
                <w:bCs/>
                <w:sz w:val="21"/>
                <w:szCs w:val="22"/>
              </w:rPr>
              <w:t>(a)通过更多的案例研究继续确认、收集和分享技术转让领域的最佳做法并记录发展中国家和发达国家之间协作的成功案例。尤其要关注的是</w:t>
            </w:r>
            <w:proofErr w:type="gramStart"/>
            <w:r w:rsidRPr="0026599E">
              <w:rPr>
                <w:rFonts w:ascii="SimSun" w:hAnsi="SimSun" w:hint="eastAsia"/>
                <w:bCs/>
                <w:sz w:val="21"/>
                <w:szCs w:val="22"/>
              </w:rPr>
              <w:t>找出近期</w:t>
            </w:r>
            <w:proofErr w:type="gramEnd"/>
            <w:r w:rsidRPr="0026599E">
              <w:rPr>
                <w:rFonts w:ascii="SimSun" w:hAnsi="SimSun" w:hint="eastAsia"/>
                <w:bCs/>
                <w:sz w:val="21"/>
                <w:szCs w:val="22"/>
              </w:rPr>
              <w:t>发展迅速的国家的发展模式。</w:t>
            </w:r>
          </w:p>
          <w:p w:rsidR="007113A3" w:rsidRPr="0026599E" w:rsidRDefault="000726EA" w:rsidP="000B66BD">
            <w:pPr>
              <w:spacing w:afterLines="50" w:after="120" w:line="340" w:lineRule="atLeast"/>
              <w:ind w:firstLine="244"/>
              <w:jc w:val="both"/>
              <w:rPr>
                <w:rFonts w:ascii="SimSun" w:hAnsi="SimSun"/>
                <w:bCs/>
                <w:sz w:val="21"/>
                <w:szCs w:val="22"/>
              </w:rPr>
            </w:pPr>
            <w:r w:rsidRPr="0026599E">
              <w:rPr>
                <w:rFonts w:ascii="SimSun" w:hAnsi="SimSun" w:hint="eastAsia"/>
                <w:bCs/>
                <w:sz w:val="21"/>
                <w:szCs w:val="22"/>
              </w:rPr>
              <w:t>(b)针对具体的目标用户</w:t>
            </w:r>
            <w:r w:rsidR="000A6C14">
              <w:rPr>
                <w:rFonts w:ascii="SimSun" w:hAnsi="SimSun" w:hint="eastAsia"/>
                <w:bCs/>
                <w:sz w:val="21"/>
                <w:szCs w:val="22"/>
              </w:rPr>
              <w:t>（</w:t>
            </w:r>
            <w:r w:rsidRPr="0026599E">
              <w:rPr>
                <w:rFonts w:ascii="SimSun" w:hAnsi="SimSun" w:hint="eastAsia"/>
                <w:bCs/>
                <w:sz w:val="21"/>
                <w:szCs w:val="22"/>
              </w:rPr>
              <w:t>侧重于最不发达国家</w:t>
            </w:r>
            <w:r w:rsidR="00383DDB">
              <w:rPr>
                <w:rFonts w:ascii="SimSun" w:hAnsi="SimSun" w:hint="eastAsia"/>
                <w:bCs/>
                <w:sz w:val="21"/>
                <w:szCs w:val="22"/>
              </w:rPr>
              <w:t>）</w:t>
            </w:r>
            <w:r w:rsidRPr="0026599E">
              <w:rPr>
                <w:rFonts w:ascii="SimSun" w:hAnsi="SimSun" w:hint="eastAsia"/>
                <w:bCs/>
                <w:sz w:val="21"/>
                <w:szCs w:val="22"/>
              </w:rPr>
              <w:t>继续提供实用的能力建设服务</w:t>
            </w:r>
            <w:r w:rsidR="000A6C14">
              <w:rPr>
                <w:rFonts w:ascii="SimSun" w:hAnsi="SimSun" w:hint="eastAsia"/>
                <w:bCs/>
                <w:sz w:val="21"/>
                <w:szCs w:val="22"/>
              </w:rPr>
              <w:t>（</w:t>
            </w:r>
            <w:r w:rsidRPr="0026599E">
              <w:rPr>
                <w:rFonts w:ascii="SimSun" w:hAnsi="SimSun" w:hint="eastAsia"/>
                <w:bCs/>
                <w:sz w:val="21"/>
                <w:szCs w:val="22"/>
              </w:rPr>
              <w:t>包括工具包</w:t>
            </w:r>
            <w:r w:rsidR="00383DDB">
              <w:rPr>
                <w:rFonts w:ascii="SimSun" w:hAnsi="SimSun" w:hint="eastAsia"/>
                <w:bCs/>
                <w:sz w:val="21"/>
                <w:szCs w:val="22"/>
              </w:rPr>
              <w:t>）</w:t>
            </w:r>
            <w:r w:rsidRPr="0026599E">
              <w:rPr>
                <w:rFonts w:ascii="SimSun" w:hAnsi="SimSun" w:hint="eastAsia"/>
                <w:bCs/>
                <w:sz w:val="21"/>
                <w:szCs w:val="22"/>
              </w:rPr>
              <w:t>；</w:t>
            </w:r>
          </w:p>
          <w:p w:rsidR="007113A3" w:rsidRPr="0026599E" w:rsidRDefault="000726EA" w:rsidP="000B66BD">
            <w:pPr>
              <w:spacing w:afterLines="50" w:after="120" w:line="340" w:lineRule="atLeast"/>
              <w:ind w:firstLine="244"/>
              <w:jc w:val="both"/>
              <w:rPr>
                <w:rFonts w:ascii="SimSun" w:hAnsi="SimSun"/>
                <w:bCs/>
                <w:sz w:val="21"/>
                <w:szCs w:val="22"/>
              </w:rPr>
            </w:pPr>
            <w:r w:rsidRPr="0026599E">
              <w:rPr>
                <w:rFonts w:ascii="SimSun" w:hAnsi="SimSun" w:hint="eastAsia"/>
                <w:bCs/>
                <w:sz w:val="21"/>
                <w:szCs w:val="22"/>
              </w:rPr>
              <w:t>(c)为发展中国家的知识产权和/或创新服务部门</w:t>
            </w:r>
            <w:r w:rsidR="000A6C14">
              <w:rPr>
                <w:rFonts w:ascii="SimSun" w:hAnsi="SimSun" w:hint="eastAsia"/>
                <w:bCs/>
                <w:sz w:val="21"/>
                <w:szCs w:val="22"/>
              </w:rPr>
              <w:t>（</w:t>
            </w:r>
            <w:r w:rsidRPr="0026599E">
              <w:rPr>
                <w:rFonts w:ascii="SimSun" w:hAnsi="SimSun" w:hint="eastAsia"/>
                <w:bCs/>
                <w:sz w:val="21"/>
                <w:szCs w:val="22"/>
              </w:rPr>
              <w:t>如知识产权局、技术转让中心等</w:t>
            </w:r>
            <w:r w:rsidR="00383DDB">
              <w:rPr>
                <w:rFonts w:ascii="SimSun" w:hAnsi="SimSun" w:hint="eastAsia"/>
                <w:bCs/>
                <w:sz w:val="21"/>
                <w:szCs w:val="22"/>
              </w:rPr>
              <w:t>）</w:t>
            </w:r>
            <w:r w:rsidRPr="0026599E">
              <w:rPr>
                <w:rFonts w:ascii="SimSun" w:hAnsi="SimSun" w:hint="eastAsia"/>
                <w:bCs/>
                <w:sz w:val="21"/>
                <w:szCs w:val="22"/>
              </w:rPr>
              <w:t>继续提供能力建设服务；</w:t>
            </w:r>
          </w:p>
          <w:p w:rsidR="007113A3" w:rsidRPr="0026599E" w:rsidRDefault="000726EA" w:rsidP="000B66BD">
            <w:pPr>
              <w:spacing w:afterLines="50" w:after="120" w:line="340" w:lineRule="atLeast"/>
              <w:ind w:firstLine="244"/>
              <w:jc w:val="both"/>
              <w:rPr>
                <w:rFonts w:ascii="SimSun" w:hAnsi="SimSun"/>
                <w:bCs/>
                <w:sz w:val="21"/>
                <w:szCs w:val="22"/>
              </w:rPr>
            </w:pPr>
            <w:r w:rsidRPr="0026599E">
              <w:rPr>
                <w:rFonts w:ascii="SimSun" w:hAnsi="SimSun" w:hint="eastAsia"/>
                <w:bCs/>
                <w:sz w:val="21"/>
                <w:szCs w:val="22"/>
              </w:rPr>
              <w:t>(d)支持和记录面向发展中国家的技术转让具体试点活动，以供示范使用；</w:t>
            </w:r>
          </w:p>
          <w:p w:rsidR="007113A3" w:rsidRPr="0026599E" w:rsidRDefault="000726EA" w:rsidP="000B66BD">
            <w:pPr>
              <w:spacing w:afterLines="50" w:after="120" w:line="340" w:lineRule="atLeast"/>
              <w:ind w:firstLine="244"/>
              <w:jc w:val="both"/>
              <w:rPr>
                <w:rFonts w:ascii="SimSun" w:hAnsi="SimSun"/>
                <w:bCs/>
                <w:sz w:val="21"/>
                <w:szCs w:val="22"/>
              </w:rPr>
            </w:pPr>
            <w:r w:rsidRPr="0026599E">
              <w:rPr>
                <w:rFonts w:ascii="SimSun" w:hAnsi="SimSun" w:hint="eastAsia"/>
                <w:bCs/>
                <w:sz w:val="21"/>
                <w:szCs w:val="22"/>
              </w:rPr>
              <w:t>(e)为成员国</w:t>
            </w:r>
            <w:r w:rsidR="000A6C14">
              <w:rPr>
                <w:rFonts w:ascii="SimSun" w:hAnsi="SimSun" w:hint="eastAsia"/>
                <w:bCs/>
                <w:sz w:val="21"/>
                <w:szCs w:val="22"/>
              </w:rPr>
              <w:t>（</w:t>
            </w:r>
            <w:r w:rsidRPr="0026599E">
              <w:rPr>
                <w:rFonts w:ascii="SimSun" w:hAnsi="SimSun" w:hint="eastAsia"/>
                <w:bCs/>
                <w:sz w:val="21"/>
                <w:szCs w:val="22"/>
              </w:rPr>
              <w:t>尤其是发展中国家和最不发达国</w:t>
            </w:r>
            <w:r w:rsidRPr="0026599E">
              <w:rPr>
                <w:rFonts w:ascii="SimSun" w:hAnsi="SimSun" w:hint="eastAsia"/>
                <w:bCs/>
                <w:sz w:val="21"/>
                <w:szCs w:val="22"/>
              </w:rPr>
              <w:lastRenderedPageBreak/>
              <w:t>家</w:t>
            </w:r>
            <w:r w:rsidR="00383DDB">
              <w:rPr>
                <w:rFonts w:ascii="SimSun" w:hAnsi="SimSun" w:hint="eastAsia"/>
                <w:bCs/>
                <w:sz w:val="21"/>
                <w:szCs w:val="22"/>
              </w:rPr>
              <w:t>）</w:t>
            </w:r>
            <w:r w:rsidRPr="0026599E">
              <w:rPr>
                <w:rFonts w:ascii="SimSun" w:hAnsi="SimSun" w:hint="eastAsia"/>
                <w:bCs/>
                <w:sz w:val="21"/>
                <w:szCs w:val="22"/>
              </w:rPr>
              <w:t>就创建有利于技术转让的扶持性法律框架提供有针对性的具体政策建议。这可能包括提供利用国际协定所涉灵活性的建议。</w:t>
            </w:r>
          </w:p>
          <w:p w:rsidR="007113A3" w:rsidRPr="0026599E" w:rsidRDefault="000726EA" w:rsidP="000B66BD">
            <w:pPr>
              <w:spacing w:afterLines="50" w:after="120" w:line="340" w:lineRule="atLeast"/>
              <w:ind w:firstLine="244"/>
              <w:jc w:val="both"/>
              <w:rPr>
                <w:rFonts w:ascii="SimSun" w:hAnsi="SimSun"/>
                <w:bCs/>
                <w:sz w:val="21"/>
                <w:szCs w:val="22"/>
              </w:rPr>
            </w:pPr>
            <w:r w:rsidRPr="0026599E">
              <w:rPr>
                <w:rFonts w:ascii="SimSun" w:hAnsi="SimSun" w:hint="eastAsia"/>
                <w:bCs/>
                <w:sz w:val="21"/>
                <w:szCs w:val="22"/>
              </w:rPr>
              <w:t>(f)提高Patentscope数据库的分析功能，以加强专利数据对各国</w:t>
            </w:r>
            <w:r w:rsidR="000A6C14">
              <w:rPr>
                <w:rFonts w:ascii="SimSun" w:hAnsi="SimSun" w:hint="eastAsia"/>
                <w:bCs/>
                <w:sz w:val="21"/>
                <w:szCs w:val="22"/>
              </w:rPr>
              <w:t>（</w:t>
            </w:r>
            <w:r w:rsidRPr="0026599E">
              <w:rPr>
                <w:rFonts w:ascii="SimSun" w:hAnsi="SimSun" w:hint="eastAsia"/>
                <w:bCs/>
                <w:sz w:val="21"/>
                <w:szCs w:val="22"/>
              </w:rPr>
              <w:t>包括最不发达国家</w:t>
            </w:r>
            <w:r w:rsidR="00383DDB">
              <w:rPr>
                <w:rFonts w:ascii="SimSun" w:hAnsi="SimSun" w:hint="eastAsia"/>
                <w:bCs/>
                <w:sz w:val="21"/>
                <w:szCs w:val="22"/>
              </w:rPr>
              <w:t>）</w:t>
            </w:r>
            <w:r w:rsidRPr="0026599E">
              <w:rPr>
                <w:rFonts w:ascii="SimSun" w:hAnsi="SimSun" w:hint="eastAsia"/>
                <w:bCs/>
                <w:sz w:val="21"/>
                <w:szCs w:val="22"/>
              </w:rPr>
              <w:t>一般用户的用处。考虑提供“数据挖掘和可视化知识产权数据和证据统计”的机制。</w:t>
            </w:r>
          </w:p>
          <w:p w:rsidR="007113A3" w:rsidRPr="0026599E" w:rsidRDefault="000726EA" w:rsidP="000B66BD">
            <w:pPr>
              <w:spacing w:afterLines="50" w:after="120" w:line="340" w:lineRule="atLeast"/>
              <w:ind w:firstLine="244"/>
              <w:jc w:val="both"/>
              <w:rPr>
                <w:rFonts w:ascii="SimSun" w:hAnsi="SimSun"/>
                <w:bCs/>
                <w:sz w:val="21"/>
                <w:szCs w:val="22"/>
              </w:rPr>
            </w:pPr>
            <w:r w:rsidRPr="0026599E">
              <w:rPr>
                <w:rFonts w:ascii="SimSun" w:hAnsi="SimSun" w:hint="eastAsia"/>
                <w:bCs/>
                <w:sz w:val="21"/>
                <w:szCs w:val="22"/>
              </w:rPr>
              <w:t>(g)在网站上呈现WIPO的所有活动以及WIPO的资源和各国机构，以加强网站在技术转让方面的用处。</w:t>
            </w:r>
          </w:p>
          <w:p w:rsidR="007113A3" w:rsidRPr="0026599E" w:rsidRDefault="000726EA" w:rsidP="000B66BD">
            <w:pPr>
              <w:spacing w:afterLines="50" w:after="120" w:line="340" w:lineRule="atLeast"/>
              <w:ind w:firstLine="244"/>
              <w:jc w:val="both"/>
              <w:rPr>
                <w:rFonts w:ascii="SimSun" w:hAnsi="SimSun"/>
                <w:bCs/>
                <w:sz w:val="21"/>
                <w:szCs w:val="22"/>
              </w:rPr>
            </w:pPr>
            <w:r w:rsidRPr="0026599E">
              <w:rPr>
                <w:rFonts w:ascii="SimSun" w:hAnsi="SimSun" w:hint="eastAsia"/>
                <w:bCs/>
                <w:sz w:val="21"/>
                <w:szCs w:val="22"/>
              </w:rPr>
              <w:t>(h)就开发高效创新基础设施和网络最佳实践为成员国提供咨询。</w:t>
            </w:r>
          </w:p>
          <w:p w:rsidR="007113A3" w:rsidRPr="0026599E" w:rsidRDefault="000726EA" w:rsidP="000B66BD">
            <w:pPr>
              <w:spacing w:afterLines="50" w:after="120" w:line="340" w:lineRule="atLeast"/>
              <w:jc w:val="both"/>
              <w:rPr>
                <w:rFonts w:ascii="SimSun" w:hAnsi="SimSun"/>
                <w:bCs/>
                <w:sz w:val="21"/>
                <w:szCs w:val="22"/>
              </w:rPr>
            </w:pPr>
            <w:r w:rsidRPr="0026599E">
              <w:rPr>
                <w:rFonts w:ascii="SimSun" w:hAnsi="SimSun" w:hint="eastAsia"/>
                <w:bCs/>
                <w:sz w:val="21"/>
                <w:szCs w:val="22"/>
              </w:rPr>
              <w:t>(iii)建议对象为WIPO秘书处，涉及利用WIPO出席的与技术转让相关的会议和论坛。秘书处应当更加积极地出席与技术转让相关的国际论坛和会议，目标是扩大影响、贡献专门知识并从广泛的参会者提供的其他经验中受益。</w:t>
            </w:r>
          </w:p>
          <w:p w:rsidR="007113A3" w:rsidRPr="0026599E" w:rsidRDefault="000726EA" w:rsidP="000B66BD">
            <w:pPr>
              <w:spacing w:afterLines="50" w:after="120" w:line="340" w:lineRule="atLeast"/>
              <w:jc w:val="both"/>
              <w:rPr>
                <w:rFonts w:ascii="SimSun" w:hAnsi="SimSun"/>
                <w:bCs/>
                <w:sz w:val="21"/>
                <w:szCs w:val="22"/>
              </w:rPr>
            </w:pPr>
            <w:r w:rsidRPr="0026599E">
              <w:rPr>
                <w:rFonts w:ascii="SimSun" w:hAnsi="SimSun" w:hint="eastAsia"/>
                <w:bCs/>
                <w:sz w:val="21"/>
                <w:szCs w:val="22"/>
              </w:rPr>
              <w:t>(iv)建议对象为WIPO秘书处，涉及加强其项目管理能力和对发展议程项目的质量控制：</w:t>
            </w:r>
          </w:p>
          <w:p w:rsidR="00110CF4" w:rsidRDefault="000726EA" w:rsidP="000B66BD">
            <w:pPr>
              <w:numPr>
                <w:ilvl w:val="0"/>
                <w:numId w:val="26"/>
              </w:numPr>
              <w:spacing w:afterLines="50" w:after="120" w:line="340" w:lineRule="atLeast"/>
              <w:jc w:val="both"/>
              <w:rPr>
                <w:rFonts w:ascii="SimSun" w:hAnsi="SimSun" w:hint="eastAsia"/>
                <w:bCs/>
                <w:sz w:val="21"/>
                <w:szCs w:val="22"/>
              </w:rPr>
            </w:pPr>
            <w:r w:rsidRPr="0026599E">
              <w:rPr>
                <w:rFonts w:ascii="SimSun" w:hAnsi="SimSun" w:hint="eastAsia"/>
                <w:bCs/>
                <w:sz w:val="21"/>
                <w:szCs w:val="22"/>
              </w:rPr>
              <w:t>把逻辑框架工具用于规划、监测和评价。</w:t>
            </w:r>
          </w:p>
          <w:p w:rsidR="007113A3" w:rsidRPr="0026599E" w:rsidRDefault="000726EA" w:rsidP="000B66BD">
            <w:pPr>
              <w:numPr>
                <w:ilvl w:val="0"/>
                <w:numId w:val="26"/>
              </w:numPr>
              <w:spacing w:afterLines="50" w:after="120" w:line="340" w:lineRule="atLeast"/>
              <w:jc w:val="both"/>
              <w:rPr>
                <w:rFonts w:ascii="SimSun" w:hAnsi="SimSun"/>
                <w:bCs/>
                <w:sz w:val="21"/>
                <w:szCs w:val="22"/>
              </w:rPr>
            </w:pPr>
            <w:r w:rsidRPr="0026599E">
              <w:rPr>
                <w:rFonts w:ascii="SimSun" w:hAnsi="SimSun" w:hint="eastAsia"/>
                <w:bCs/>
                <w:sz w:val="21"/>
                <w:szCs w:val="22"/>
              </w:rPr>
              <w:t>考虑引入项目管理人员必修的项目管理课程。</w:t>
            </w:r>
          </w:p>
          <w:p w:rsidR="007113A3" w:rsidRPr="0026599E" w:rsidRDefault="000726EA" w:rsidP="000B66BD">
            <w:pPr>
              <w:spacing w:afterLines="50" w:after="120" w:line="340" w:lineRule="atLeast"/>
              <w:jc w:val="both"/>
              <w:rPr>
                <w:rFonts w:ascii="SimSun" w:hAnsi="SimSun"/>
                <w:bCs/>
                <w:sz w:val="21"/>
                <w:szCs w:val="22"/>
              </w:rPr>
            </w:pPr>
            <w:r w:rsidRPr="0026599E">
              <w:rPr>
                <w:rFonts w:ascii="SimSun" w:hAnsi="SimSun" w:hint="eastAsia"/>
                <w:bCs/>
                <w:sz w:val="21"/>
                <w:szCs w:val="22"/>
              </w:rPr>
              <w:t>(c)考虑引入一项机制，从而使与发展议程项目有</w:t>
            </w:r>
            <w:r w:rsidRPr="0026599E">
              <w:rPr>
                <w:rFonts w:ascii="SimSun" w:hAnsi="SimSun" w:hint="eastAsia"/>
                <w:bCs/>
                <w:sz w:val="21"/>
                <w:szCs w:val="22"/>
              </w:rPr>
              <w:lastRenderedPageBreak/>
              <w:t>关的所有重大管理决定都要请求发展议程协调司批准。</w:t>
            </w:r>
          </w:p>
          <w:p w:rsidR="007113A3" w:rsidRPr="0026599E" w:rsidRDefault="000726EA" w:rsidP="00AD525E">
            <w:pPr>
              <w:spacing w:afterLines="50" w:after="120" w:line="340" w:lineRule="atLeast"/>
              <w:jc w:val="both"/>
              <w:rPr>
                <w:rFonts w:ascii="SimSun" w:hAnsi="SimSun"/>
                <w:sz w:val="21"/>
                <w:szCs w:val="22"/>
              </w:rPr>
            </w:pPr>
            <w:r w:rsidRPr="0026599E">
              <w:rPr>
                <w:rFonts w:ascii="SimSun" w:hAnsi="SimSun" w:hint="eastAsia"/>
                <w:bCs/>
                <w:sz w:val="21"/>
                <w:szCs w:val="22"/>
              </w:rPr>
              <w:t>(d)安排与发展议程项目的管理人员举行例行的进度会议。</w:t>
            </w:r>
          </w:p>
        </w:tc>
      </w:tr>
    </w:tbl>
    <w:p w:rsidR="007113A3" w:rsidRPr="0026599E" w:rsidRDefault="000726EA" w:rsidP="00B72D40">
      <w:pPr>
        <w:pStyle w:val="10"/>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26599E">
        <w:rPr>
          <w:rFonts w:ascii="SimSun" w:eastAsia="SimSun" w:hAnsi="SimSun" w:cs="SimSun" w:hint="eastAsia"/>
          <w:sz w:val="21"/>
          <w:lang w:eastAsia="zh-CN"/>
        </w:rPr>
        <w:lastRenderedPageBreak/>
        <w:t>关于加强和发展布基纳法索和若干非洲国家音像部门的项目</w:t>
      </w:r>
    </w:p>
    <w:p w:rsidR="007113A3" w:rsidRPr="0026599E" w:rsidRDefault="000726EA" w:rsidP="00AD525E">
      <w:pPr>
        <w:keepNext/>
        <w:spacing w:afterLines="50" w:after="120" w:line="340" w:lineRule="atLeast"/>
        <w:rPr>
          <w:rFonts w:ascii="SimSun" w:hAnsi="SimSun"/>
          <w:bCs/>
          <w:sz w:val="21"/>
          <w:szCs w:val="22"/>
        </w:rPr>
      </w:pPr>
      <w:r w:rsidRPr="0026599E">
        <w:rPr>
          <w:rFonts w:ascii="SimSun" w:hAnsi="SimSun" w:hint="eastAsia"/>
          <w:sz w:val="21"/>
          <w:szCs w:val="22"/>
        </w:rPr>
        <w:t>DA_1_2_4_10_11_1——建议1、2、4、10、11</w:t>
      </w:r>
    </w:p>
    <w:tbl>
      <w:tblPr>
        <w:tblW w:w="14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123"/>
      </w:tblGrid>
      <w:tr w:rsidR="007113A3" w:rsidRPr="00B72D40">
        <w:trPr>
          <w:tblHeader/>
        </w:trPr>
        <w:tc>
          <w:tcPr>
            <w:tcW w:w="3194" w:type="dxa"/>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905" w:type="dxa"/>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123" w:type="dxa"/>
            <w:shd w:val="clear" w:color="auto" w:fill="auto"/>
          </w:tcPr>
          <w:p w:rsidR="007113A3" w:rsidRPr="00B72D40" w:rsidRDefault="00BC2AC1" w:rsidP="00AD525E">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w:t>
            </w:r>
            <w:r w:rsidR="000726EA" w:rsidRPr="00B72D40">
              <w:rPr>
                <w:rFonts w:ascii="SimSun" w:hAnsi="SimSun" w:hint="eastAsia"/>
                <w:b/>
                <w:sz w:val="21"/>
                <w:szCs w:val="22"/>
              </w:rPr>
              <w:t>的主要建议</w:t>
            </w:r>
          </w:p>
        </w:tc>
      </w:tr>
      <w:tr w:rsidR="007113A3" w:rsidRPr="0026599E">
        <w:tc>
          <w:tcPr>
            <w:tcW w:w="3194" w:type="dxa"/>
            <w:shd w:val="clear" w:color="auto" w:fill="auto"/>
          </w:tcPr>
          <w:p w:rsidR="00945458" w:rsidRDefault="000726EA" w:rsidP="000B66BD">
            <w:pPr>
              <w:spacing w:afterLines="50" w:after="120" w:line="340" w:lineRule="atLeast"/>
              <w:jc w:val="both"/>
              <w:rPr>
                <w:rFonts w:ascii="SimSun" w:hAnsi="SimSun"/>
                <w:sz w:val="21"/>
                <w:szCs w:val="22"/>
              </w:rPr>
            </w:pPr>
            <w:r w:rsidRPr="0026599E">
              <w:rPr>
                <w:rFonts w:ascii="SimSun" w:hAnsi="SimSun" w:hint="eastAsia"/>
                <w:sz w:val="21"/>
                <w:szCs w:val="22"/>
              </w:rPr>
              <w:t>项目旨在根据改善的专业结构、市场和监管环境为三个试点国家</w:t>
            </w:r>
            <w:r w:rsidR="000A6C14">
              <w:rPr>
                <w:rFonts w:ascii="SimSun" w:hAnsi="SimSun" w:hint="eastAsia"/>
                <w:sz w:val="21"/>
                <w:szCs w:val="22"/>
              </w:rPr>
              <w:t>（</w:t>
            </w:r>
            <w:r w:rsidRPr="0026599E">
              <w:rPr>
                <w:rFonts w:ascii="SimSun" w:hAnsi="SimSun" w:hint="eastAsia"/>
                <w:sz w:val="21"/>
                <w:szCs w:val="22"/>
              </w:rPr>
              <w:t>布基纳法索、肯尼亚和塞内加尔</w:t>
            </w:r>
            <w:r w:rsidR="00383DDB">
              <w:rPr>
                <w:rFonts w:ascii="SimSun" w:hAnsi="SimSun" w:hint="eastAsia"/>
                <w:sz w:val="21"/>
                <w:szCs w:val="22"/>
              </w:rPr>
              <w:t>）</w:t>
            </w:r>
            <w:r w:rsidRPr="0026599E">
              <w:rPr>
                <w:rFonts w:ascii="SimSun" w:hAnsi="SimSun" w:hint="eastAsia"/>
                <w:sz w:val="21"/>
                <w:szCs w:val="22"/>
              </w:rPr>
              <w:t>的音像领域制定可持续框架，目的是增强对知识产权这一支持非洲音像领域发展的关键工具的认识和战略性使用。项目活动将侧重于专业发展和培训，并加强相关机构能力和基础设施。</w:t>
            </w:r>
          </w:p>
          <w:p w:rsidR="007113A3" w:rsidRPr="0026599E" w:rsidRDefault="000726EA" w:rsidP="000B66BD">
            <w:pPr>
              <w:spacing w:afterLines="50" w:after="120" w:line="340" w:lineRule="atLeast"/>
              <w:jc w:val="both"/>
              <w:rPr>
                <w:rFonts w:ascii="SimSun" w:hAnsi="SimSun"/>
                <w:sz w:val="21"/>
                <w:szCs w:val="22"/>
              </w:rPr>
            </w:pPr>
            <w:r w:rsidRPr="0026599E">
              <w:rPr>
                <w:rFonts w:ascii="SimSun" w:hAnsi="SimSun" w:hint="eastAsia"/>
                <w:sz w:val="21"/>
                <w:szCs w:val="22"/>
              </w:rPr>
              <w:t>［备选方案2]</w:t>
            </w:r>
          </w:p>
          <w:p w:rsidR="007113A3" w:rsidRPr="0026599E" w:rsidRDefault="000726EA" w:rsidP="000B66BD">
            <w:pPr>
              <w:spacing w:afterLines="50" w:after="120" w:line="340" w:lineRule="atLeast"/>
              <w:jc w:val="both"/>
              <w:rPr>
                <w:rFonts w:ascii="SimSun" w:hAnsi="SimSun"/>
                <w:sz w:val="21"/>
                <w:szCs w:val="22"/>
              </w:rPr>
            </w:pPr>
            <w:r w:rsidRPr="0026599E">
              <w:rPr>
                <w:rFonts w:ascii="SimSun" w:hAnsi="SimSun" w:hint="eastAsia"/>
                <w:sz w:val="21"/>
                <w:szCs w:val="22"/>
              </w:rPr>
              <w:t>项目旨在通过技术援助和能力建设提高对于版权制度的理解和利用，推动非洲音像领域发展。项目依据的是布基纳法索CDIP代表团的提案，提案得到WIPO秘</w:t>
            </w:r>
            <w:r w:rsidRPr="0026599E">
              <w:rPr>
                <w:rFonts w:ascii="SimSun" w:hAnsi="SimSun" w:hint="eastAsia"/>
                <w:sz w:val="21"/>
                <w:szCs w:val="22"/>
              </w:rPr>
              <w:lastRenderedPageBreak/>
              <w:t>书处的进一步完善，并经CDIP批准在以下三个国家进行试点：布基纳法索、肯尼亚和塞内加尔。</w:t>
            </w:r>
          </w:p>
        </w:tc>
        <w:tc>
          <w:tcPr>
            <w:tcW w:w="5905" w:type="dxa"/>
            <w:shd w:val="clear" w:color="auto" w:fill="auto"/>
          </w:tcPr>
          <w:p w:rsidR="00945458" w:rsidRDefault="000726EA" w:rsidP="000B66BD">
            <w:pPr>
              <w:spacing w:afterLines="50" w:after="120" w:line="340" w:lineRule="atLeast"/>
              <w:jc w:val="both"/>
              <w:rPr>
                <w:rFonts w:ascii="SimSun" w:hAnsi="SimSun"/>
                <w:sz w:val="21"/>
                <w:szCs w:val="22"/>
              </w:rPr>
            </w:pPr>
            <w:r w:rsidRPr="0026599E">
              <w:rPr>
                <w:rFonts w:ascii="SimSun" w:hAnsi="SimSun" w:hint="eastAsia"/>
                <w:sz w:val="21"/>
                <w:szCs w:val="22"/>
              </w:rPr>
              <w:lastRenderedPageBreak/>
              <w:t>每个受援国均指派了联络人，负责为项目规划和落实提供便利。</w:t>
            </w:r>
          </w:p>
          <w:p w:rsidR="00945458" w:rsidRDefault="000726EA" w:rsidP="000B66BD">
            <w:pPr>
              <w:keepNext/>
              <w:spacing w:afterLines="50" w:after="120" w:line="340" w:lineRule="atLeast"/>
              <w:jc w:val="both"/>
              <w:rPr>
                <w:rFonts w:ascii="SimSun" w:hAnsi="SimSun"/>
                <w:sz w:val="21"/>
                <w:szCs w:val="22"/>
              </w:rPr>
            </w:pPr>
            <w:r w:rsidRPr="0026599E">
              <w:rPr>
                <w:rFonts w:ascii="SimSun" w:hAnsi="SimSun" w:hint="eastAsia"/>
                <w:sz w:val="21"/>
                <w:szCs w:val="22"/>
              </w:rPr>
              <w:t>培训讲习班：</w:t>
            </w:r>
          </w:p>
          <w:p w:rsidR="00945458" w:rsidRDefault="000726EA" w:rsidP="000B66BD">
            <w:pPr>
              <w:keepNext/>
              <w:spacing w:afterLines="50" w:after="120" w:line="340" w:lineRule="atLeast"/>
              <w:jc w:val="both"/>
              <w:rPr>
                <w:rFonts w:ascii="SimSun" w:hAnsi="SimSun"/>
                <w:sz w:val="21"/>
                <w:szCs w:val="22"/>
              </w:rPr>
            </w:pPr>
            <w:r w:rsidRPr="0026599E">
              <w:rPr>
                <w:rFonts w:ascii="SimSun" w:hAnsi="SimSun" w:hint="eastAsia"/>
                <w:sz w:val="21"/>
                <w:szCs w:val="22"/>
              </w:rPr>
              <w:t>2014年4月和2015年4月在肯尼亚为电影专业人士举行了两次培训讲习班。</w:t>
            </w:r>
          </w:p>
          <w:p w:rsidR="00945458" w:rsidRDefault="000726EA" w:rsidP="000B66BD">
            <w:pPr>
              <w:spacing w:afterLines="50" w:after="120" w:line="340" w:lineRule="atLeast"/>
              <w:jc w:val="both"/>
              <w:rPr>
                <w:rFonts w:ascii="SimSun" w:hAnsi="SimSun"/>
                <w:color w:val="000000"/>
                <w:sz w:val="21"/>
                <w:szCs w:val="22"/>
              </w:rPr>
            </w:pPr>
            <w:r w:rsidRPr="0026599E">
              <w:rPr>
                <w:rFonts w:ascii="SimSun" w:hAnsi="SimSun"/>
                <w:color w:val="000000"/>
                <w:sz w:val="21"/>
                <w:szCs w:val="22"/>
              </w:rPr>
              <w:t>2014</w:t>
            </w:r>
            <w:r w:rsidRPr="0026599E">
              <w:rPr>
                <w:rFonts w:ascii="SimSun" w:hAnsi="SimSun" w:cs="SimSun" w:hint="eastAsia"/>
                <w:color w:val="000000"/>
                <w:sz w:val="21"/>
                <w:szCs w:val="22"/>
              </w:rPr>
              <w:t>年</w:t>
            </w:r>
            <w:r w:rsidRPr="0026599E">
              <w:rPr>
                <w:rFonts w:ascii="SimSun" w:hAnsi="SimSun"/>
                <w:color w:val="000000"/>
                <w:sz w:val="21"/>
                <w:szCs w:val="22"/>
              </w:rPr>
              <w:t>7</w:t>
            </w:r>
            <w:r w:rsidRPr="0026599E">
              <w:rPr>
                <w:rFonts w:ascii="SimSun" w:hAnsi="SimSun" w:cs="SimSun" w:hint="eastAsia"/>
                <w:color w:val="000000"/>
                <w:sz w:val="21"/>
                <w:szCs w:val="22"/>
              </w:rPr>
              <w:t>月和</w:t>
            </w:r>
            <w:r w:rsidRPr="0026599E">
              <w:rPr>
                <w:rFonts w:ascii="SimSun" w:hAnsi="SimSun"/>
                <w:color w:val="000000"/>
                <w:sz w:val="21"/>
                <w:szCs w:val="22"/>
              </w:rPr>
              <w:t>2015</w:t>
            </w:r>
            <w:r w:rsidRPr="0026599E">
              <w:rPr>
                <w:rFonts w:ascii="SimSun" w:hAnsi="SimSun" w:cs="SimSun" w:hint="eastAsia"/>
                <w:color w:val="000000"/>
                <w:sz w:val="21"/>
                <w:szCs w:val="22"/>
              </w:rPr>
              <w:t>年</w:t>
            </w:r>
            <w:r w:rsidRPr="0026599E">
              <w:rPr>
                <w:rFonts w:ascii="SimSun" w:hAnsi="SimSun"/>
                <w:color w:val="000000"/>
                <w:sz w:val="21"/>
                <w:szCs w:val="22"/>
              </w:rPr>
              <w:t>9</w:t>
            </w:r>
            <w:r w:rsidRPr="0026599E">
              <w:rPr>
                <w:rFonts w:ascii="SimSun" w:hAnsi="SimSun" w:cs="SimSun" w:hint="eastAsia"/>
                <w:color w:val="000000"/>
                <w:sz w:val="21"/>
                <w:szCs w:val="22"/>
              </w:rPr>
              <w:t>月在布基纳法索为电影专业人士举行了两次国家讲习班。</w:t>
            </w:r>
            <w:r w:rsidRPr="0026599E">
              <w:rPr>
                <w:rFonts w:ascii="SimSun" w:hAnsi="SimSun"/>
                <w:color w:val="000000"/>
                <w:sz w:val="21"/>
                <w:szCs w:val="22"/>
              </w:rPr>
              <w:t>WIPO</w:t>
            </w:r>
            <w:r w:rsidRPr="0026599E">
              <w:rPr>
                <w:rFonts w:ascii="SimSun" w:hAnsi="SimSun" w:cs="SimSun" w:hint="eastAsia"/>
                <w:color w:val="000000"/>
                <w:sz w:val="21"/>
                <w:szCs w:val="22"/>
              </w:rPr>
              <w:t>还参加了一个关于</w:t>
            </w:r>
            <w:r w:rsidRPr="0026599E">
              <w:rPr>
                <w:rFonts w:ascii="SimSun" w:hAnsi="SimSun" w:cs="Calibri"/>
                <w:color w:val="000000"/>
                <w:sz w:val="21"/>
                <w:szCs w:val="22"/>
              </w:rPr>
              <w:t>“</w:t>
            </w:r>
            <w:r w:rsidRPr="0026599E">
              <w:rPr>
                <w:rFonts w:ascii="SimSun" w:hAnsi="SimSun" w:cs="SimSun" w:hint="eastAsia"/>
                <w:color w:val="000000"/>
                <w:sz w:val="21"/>
                <w:szCs w:val="22"/>
              </w:rPr>
              <w:t>数字时代的合同与制片、发行</w:t>
            </w:r>
            <w:r w:rsidRPr="0026599E">
              <w:rPr>
                <w:rFonts w:ascii="SimSun" w:hAnsi="SimSun" w:cs="Calibri"/>
                <w:color w:val="000000"/>
                <w:sz w:val="21"/>
                <w:szCs w:val="22"/>
              </w:rPr>
              <w:t>”</w:t>
            </w:r>
            <w:r w:rsidRPr="0026599E">
              <w:rPr>
                <w:rFonts w:ascii="SimSun" w:hAnsi="SimSun" w:cs="SimSun" w:hint="eastAsia"/>
                <w:color w:val="000000"/>
                <w:sz w:val="21"/>
                <w:szCs w:val="22"/>
              </w:rPr>
              <w:t>的培训计划，这是</w:t>
            </w:r>
            <w:r w:rsidRPr="0026599E">
              <w:rPr>
                <w:rFonts w:ascii="SimSun" w:hAnsi="SimSun"/>
                <w:color w:val="000000"/>
                <w:sz w:val="21"/>
                <w:szCs w:val="22"/>
              </w:rPr>
              <w:t>2015</w:t>
            </w:r>
            <w:r w:rsidRPr="0026599E">
              <w:rPr>
                <w:rFonts w:ascii="SimSun" w:hAnsi="SimSun" w:cs="SimSun" w:hint="eastAsia"/>
                <w:color w:val="000000"/>
                <w:sz w:val="21"/>
                <w:szCs w:val="22"/>
              </w:rPr>
              <w:t>年</w:t>
            </w:r>
            <w:r w:rsidRPr="0026599E">
              <w:rPr>
                <w:rFonts w:ascii="SimSun" w:hAnsi="SimSun"/>
                <w:color w:val="000000"/>
                <w:sz w:val="21"/>
                <w:szCs w:val="22"/>
              </w:rPr>
              <w:t>3</w:t>
            </w:r>
            <w:r w:rsidRPr="0026599E">
              <w:rPr>
                <w:rFonts w:ascii="SimSun" w:hAnsi="SimSun" w:cs="SimSun" w:hint="eastAsia"/>
                <w:color w:val="000000"/>
                <w:sz w:val="21"/>
                <w:szCs w:val="22"/>
              </w:rPr>
              <w:t>月举办的第二十四届泛非电影和电视节</w:t>
            </w:r>
            <w:r w:rsidR="000A6C14">
              <w:rPr>
                <w:rFonts w:ascii="SimSun" w:hAnsi="SimSun"/>
                <w:color w:val="000000"/>
                <w:sz w:val="21"/>
                <w:szCs w:val="22"/>
              </w:rPr>
              <w:t>（</w:t>
            </w:r>
            <w:r w:rsidRPr="0026599E">
              <w:rPr>
                <w:rFonts w:ascii="SimSun" w:hAnsi="SimSun"/>
                <w:color w:val="000000"/>
                <w:sz w:val="21"/>
                <w:szCs w:val="22"/>
              </w:rPr>
              <w:t>FESPACO</w:t>
            </w:r>
            <w:r w:rsidR="00383DDB">
              <w:rPr>
                <w:rFonts w:ascii="SimSun" w:hAnsi="SimSun"/>
                <w:color w:val="000000"/>
                <w:sz w:val="21"/>
                <w:szCs w:val="22"/>
              </w:rPr>
              <w:t>）</w:t>
            </w:r>
            <w:r w:rsidRPr="0026599E">
              <w:rPr>
                <w:rFonts w:ascii="SimSun" w:hAnsi="SimSun" w:cs="SimSun" w:hint="eastAsia"/>
                <w:color w:val="000000"/>
                <w:sz w:val="21"/>
                <w:szCs w:val="22"/>
              </w:rPr>
              <w:t>的官方活动之一。</w:t>
            </w:r>
          </w:p>
          <w:p w:rsidR="00945458" w:rsidRDefault="000726EA" w:rsidP="000B66BD">
            <w:pPr>
              <w:spacing w:afterLines="50" w:after="120" w:line="340" w:lineRule="atLeast"/>
              <w:jc w:val="both"/>
              <w:rPr>
                <w:rFonts w:ascii="SimSun" w:hAnsi="SimSun"/>
                <w:color w:val="000000"/>
                <w:sz w:val="21"/>
                <w:szCs w:val="22"/>
              </w:rPr>
            </w:pPr>
            <w:r w:rsidRPr="0026599E">
              <w:rPr>
                <w:rFonts w:ascii="SimSun" w:hAnsi="SimSun"/>
                <w:color w:val="000000"/>
                <w:sz w:val="21"/>
                <w:szCs w:val="22"/>
              </w:rPr>
              <w:t>2014</w:t>
            </w:r>
            <w:r w:rsidRPr="0026599E">
              <w:rPr>
                <w:rFonts w:ascii="SimSun" w:hAnsi="SimSun" w:cs="SimSun" w:hint="eastAsia"/>
                <w:color w:val="000000"/>
                <w:sz w:val="21"/>
                <w:szCs w:val="22"/>
              </w:rPr>
              <w:t>年</w:t>
            </w:r>
            <w:r w:rsidRPr="0026599E">
              <w:rPr>
                <w:rFonts w:ascii="SimSun" w:hAnsi="SimSun"/>
                <w:color w:val="000000"/>
                <w:sz w:val="21"/>
                <w:szCs w:val="22"/>
              </w:rPr>
              <w:t>9</w:t>
            </w:r>
            <w:r w:rsidRPr="0026599E">
              <w:rPr>
                <w:rFonts w:ascii="SimSun" w:hAnsi="SimSun" w:cs="SimSun" w:hint="eastAsia"/>
                <w:color w:val="000000"/>
                <w:sz w:val="21"/>
                <w:szCs w:val="22"/>
              </w:rPr>
              <w:t>月和</w:t>
            </w:r>
            <w:r w:rsidRPr="0026599E">
              <w:rPr>
                <w:rFonts w:ascii="SimSun" w:hAnsi="SimSun"/>
                <w:color w:val="000000"/>
                <w:sz w:val="21"/>
                <w:szCs w:val="22"/>
              </w:rPr>
              <w:t>2015</w:t>
            </w:r>
            <w:r w:rsidRPr="0026599E">
              <w:rPr>
                <w:rFonts w:ascii="SimSun" w:hAnsi="SimSun" w:cs="SimSun" w:hint="eastAsia"/>
                <w:color w:val="000000"/>
                <w:sz w:val="21"/>
                <w:szCs w:val="22"/>
              </w:rPr>
              <w:t>年</w:t>
            </w:r>
            <w:r w:rsidRPr="0026599E">
              <w:rPr>
                <w:rFonts w:ascii="SimSun" w:hAnsi="SimSun"/>
                <w:color w:val="000000"/>
                <w:sz w:val="21"/>
                <w:szCs w:val="22"/>
              </w:rPr>
              <w:t>6</w:t>
            </w:r>
            <w:r w:rsidRPr="0026599E">
              <w:rPr>
                <w:rFonts w:ascii="SimSun" w:hAnsi="SimSun" w:cs="SimSun" w:hint="eastAsia"/>
                <w:color w:val="000000"/>
                <w:sz w:val="21"/>
                <w:szCs w:val="22"/>
              </w:rPr>
              <w:t>月在塞内加尔为电影专业人士举办了两次研讨会。</w:t>
            </w:r>
            <w:proofErr w:type="gramStart"/>
            <w:r w:rsidRPr="0026599E">
              <w:rPr>
                <w:rFonts w:ascii="SimSun" w:hAnsi="SimSun" w:cs="SimSun" w:hint="eastAsia"/>
                <w:color w:val="000000"/>
                <w:sz w:val="21"/>
                <w:szCs w:val="22"/>
              </w:rPr>
              <w:t>应政府</w:t>
            </w:r>
            <w:proofErr w:type="gramEnd"/>
            <w:r w:rsidRPr="0026599E">
              <w:rPr>
                <w:rFonts w:ascii="SimSun" w:hAnsi="SimSun" w:cs="SimSun" w:hint="eastAsia"/>
                <w:color w:val="000000"/>
                <w:sz w:val="21"/>
                <w:szCs w:val="22"/>
              </w:rPr>
              <w:t>和律师协会的请求，</w:t>
            </w:r>
            <w:r w:rsidRPr="0026599E">
              <w:rPr>
                <w:rFonts w:ascii="SimSun" w:hAnsi="SimSun"/>
                <w:color w:val="000000"/>
                <w:sz w:val="21"/>
                <w:szCs w:val="22"/>
              </w:rPr>
              <w:t>2015</w:t>
            </w:r>
            <w:r w:rsidRPr="0026599E">
              <w:rPr>
                <w:rFonts w:ascii="SimSun" w:hAnsi="SimSun" w:cs="SimSun" w:hint="eastAsia"/>
                <w:color w:val="000000"/>
                <w:sz w:val="21"/>
                <w:szCs w:val="22"/>
              </w:rPr>
              <w:t>年</w:t>
            </w:r>
            <w:r w:rsidRPr="0026599E">
              <w:rPr>
                <w:rFonts w:ascii="SimSun" w:hAnsi="SimSun"/>
                <w:color w:val="000000"/>
                <w:sz w:val="21"/>
                <w:szCs w:val="22"/>
              </w:rPr>
              <w:t>3</w:t>
            </w:r>
            <w:r w:rsidRPr="0026599E">
              <w:rPr>
                <w:rFonts w:ascii="SimSun" w:hAnsi="SimSun" w:cs="SimSun" w:hint="eastAsia"/>
                <w:color w:val="000000"/>
                <w:sz w:val="21"/>
                <w:szCs w:val="22"/>
              </w:rPr>
              <w:t>月和</w:t>
            </w:r>
            <w:r w:rsidRPr="0026599E">
              <w:rPr>
                <w:rFonts w:ascii="SimSun" w:hAnsi="SimSun"/>
                <w:color w:val="000000"/>
                <w:sz w:val="21"/>
                <w:szCs w:val="22"/>
              </w:rPr>
              <w:t>2015</w:t>
            </w:r>
            <w:r w:rsidRPr="0026599E">
              <w:rPr>
                <w:rFonts w:ascii="SimSun" w:hAnsi="SimSun" w:cs="SimSun" w:hint="eastAsia"/>
                <w:color w:val="000000"/>
                <w:sz w:val="21"/>
                <w:szCs w:val="22"/>
              </w:rPr>
              <w:t>年</w:t>
            </w:r>
            <w:r w:rsidRPr="0026599E">
              <w:rPr>
                <w:rFonts w:ascii="SimSun" w:hAnsi="SimSun"/>
                <w:color w:val="000000"/>
                <w:sz w:val="21"/>
                <w:szCs w:val="22"/>
              </w:rPr>
              <w:t>6</w:t>
            </w:r>
            <w:r w:rsidRPr="0026599E">
              <w:rPr>
                <w:rFonts w:ascii="SimSun" w:hAnsi="SimSun" w:cs="SimSun" w:hint="eastAsia"/>
                <w:color w:val="000000"/>
                <w:sz w:val="21"/>
                <w:szCs w:val="22"/>
              </w:rPr>
              <w:t>月为律师们举办了两次音像领域版权与合同实务研讨会。布基纳法索的律师应邀参加了培训班。</w:t>
            </w:r>
          </w:p>
          <w:p w:rsidR="00945458" w:rsidRDefault="000726EA" w:rsidP="000B66BD">
            <w:pPr>
              <w:spacing w:afterLines="50" w:after="120" w:line="340" w:lineRule="atLeast"/>
              <w:jc w:val="both"/>
              <w:rPr>
                <w:rFonts w:ascii="SimSun" w:hAnsi="SimSun"/>
                <w:color w:val="000000"/>
                <w:sz w:val="21"/>
                <w:szCs w:val="22"/>
              </w:rPr>
            </w:pPr>
            <w:r w:rsidRPr="0026599E">
              <w:rPr>
                <w:rFonts w:ascii="SimSun" w:hAnsi="SimSun" w:cs="SimSun" w:hint="eastAsia"/>
                <w:color w:val="000000"/>
                <w:sz w:val="21"/>
                <w:szCs w:val="22"/>
              </w:rPr>
              <w:lastRenderedPageBreak/>
              <w:t>机构和技能发展。现场培训许可：</w:t>
            </w:r>
          </w:p>
          <w:p w:rsidR="00945458" w:rsidRDefault="000726EA" w:rsidP="000B66BD">
            <w:pPr>
              <w:spacing w:afterLines="50" w:after="120" w:line="340" w:lineRule="atLeast"/>
              <w:jc w:val="both"/>
              <w:rPr>
                <w:rFonts w:ascii="SimSun" w:hAnsi="SimSun"/>
                <w:color w:val="000000"/>
                <w:sz w:val="21"/>
                <w:szCs w:val="22"/>
              </w:rPr>
            </w:pPr>
            <w:r w:rsidRPr="0026599E">
              <w:rPr>
                <w:rFonts w:ascii="SimSun" w:hAnsi="SimSun"/>
                <w:color w:val="000000"/>
                <w:sz w:val="21"/>
                <w:szCs w:val="22"/>
              </w:rPr>
              <w:t>2015</w:t>
            </w:r>
            <w:r w:rsidRPr="0026599E">
              <w:rPr>
                <w:rFonts w:ascii="SimSun" w:hAnsi="SimSun" w:cs="SimSun" w:hint="eastAsia"/>
                <w:color w:val="000000"/>
                <w:sz w:val="21"/>
                <w:szCs w:val="22"/>
              </w:rPr>
              <w:t>年</w:t>
            </w:r>
            <w:r w:rsidRPr="0026599E">
              <w:rPr>
                <w:rFonts w:ascii="SimSun" w:hAnsi="SimSun"/>
                <w:color w:val="000000"/>
                <w:sz w:val="21"/>
                <w:szCs w:val="22"/>
              </w:rPr>
              <w:t>6</w:t>
            </w:r>
            <w:r w:rsidRPr="0026599E">
              <w:rPr>
                <w:rFonts w:ascii="SimSun" w:hAnsi="SimSun" w:cs="SimSun" w:hint="eastAsia"/>
                <w:color w:val="000000"/>
                <w:sz w:val="21"/>
                <w:szCs w:val="22"/>
              </w:rPr>
              <w:t>月，与阿尔及利亚国家版权及相关权局</w:t>
            </w:r>
            <w:r w:rsidR="000A6C14">
              <w:rPr>
                <w:rFonts w:ascii="SimSun" w:hAnsi="SimSun"/>
                <w:color w:val="000000"/>
                <w:sz w:val="21"/>
                <w:szCs w:val="22"/>
              </w:rPr>
              <w:t>（</w:t>
            </w:r>
            <w:r w:rsidRPr="0026599E">
              <w:rPr>
                <w:rFonts w:ascii="SimSun" w:hAnsi="SimSun"/>
                <w:color w:val="000000"/>
                <w:sz w:val="21"/>
                <w:szCs w:val="22"/>
              </w:rPr>
              <w:t>ONDA</w:t>
            </w:r>
            <w:r w:rsidR="00383DDB">
              <w:rPr>
                <w:rFonts w:ascii="SimSun" w:hAnsi="SimSun"/>
                <w:color w:val="000000"/>
                <w:sz w:val="21"/>
                <w:szCs w:val="22"/>
              </w:rPr>
              <w:t>）</w:t>
            </w:r>
            <w:r w:rsidRPr="0026599E">
              <w:rPr>
                <w:rFonts w:ascii="SimSun" w:hAnsi="SimSun" w:cs="SimSun" w:hint="eastAsia"/>
                <w:color w:val="000000"/>
                <w:sz w:val="21"/>
                <w:szCs w:val="22"/>
              </w:rPr>
              <w:t>合作举办并落实了面向布基纳法索版权局</w:t>
            </w:r>
            <w:r w:rsidR="000A6C14">
              <w:rPr>
                <w:rFonts w:ascii="SimSun" w:hAnsi="SimSun"/>
                <w:color w:val="000000"/>
                <w:sz w:val="21"/>
                <w:szCs w:val="22"/>
              </w:rPr>
              <w:t>（</w:t>
            </w:r>
            <w:r w:rsidRPr="0026599E">
              <w:rPr>
                <w:rFonts w:ascii="SimSun" w:hAnsi="SimSun"/>
                <w:color w:val="000000"/>
                <w:sz w:val="21"/>
                <w:szCs w:val="22"/>
              </w:rPr>
              <w:t>BBDA</w:t>
            </w:r>
            <w:r w:rsidR="00383DDB">
              <w:rPr>
                <w:rFonts w:ascii="SimSun" w:hAnsi="SimSun"/>
                <w:color w:val="000000"/>
                <w:sz w:val="21"/>
                <w:szCs w:val="22"/>
              </w:rPr>
              <w:t>）</w:t>
            </w:r>
            <w:r w:rsidRPr="0026599E">
              <w:rPr>
                <w:rFonts w:ascii="SimSun" w:hAnsi="SimSun" w:cs="SimSun" w:hint="eastAsia"/>
                <w:color w:val="000000"/>
                <w:sz w:val="21"/>
                <w:szCs w:val="22"/>
              </w:rPr>
              <w:t>局长的高级别培训和技能建设课程。</w:t>
            </w:r>
          </w:p>
          <w:p w:rsidR="00945458" w:rsidRDefault="000726EA" w:rsidP="000B66BD">
            <w:pPr>
              <w:spacing w:afterLines="50" w:after="120" w:line="340" w:lineRule="atLeast"/>
              <w:jc w:val="both"/>
              <w:rPr>
                <w:rFonts w:ascii="SimSun" w:hAnsi="SimSun"/>
                <w:sz w:val="21"/>
                <w:szCs w:val="22"/>
              </w:rPr>
            </w:pPr>
            <w:r w:rsidRPr="0026599E">
              <w:rPr>
                <w:rFonts w:ascii="SimSun" w:hAnsi="SimSun" w:hint="eastAsia"/>
                <w:sz w:val="21"/>
                <w:szCs w:val="22"/>
              </w:rPr>
              <w:t>创建了一个由制片商、发行商、电影委员会</w:t>
            </w:r>
            <w:r w:rsidR="000A6C14">
              <w:rPr>
                <w:rFonts w:ascii="SimSun" w:hAnsi="SimSun" w:hint="eastAsia"/>
                <w:sz w:val="21"/>
                <w:szCs w:val="22"/>
              </w:rPr>
              <w:t>（</w:t>
            </w:r>
            <w:r w:rsidRPr="0026599E">
              <w:rPr>
                <w:rFonts w:ascii="SimSun" w:hAnsi="SimSun" w:hint="eastAsia"/>
                <w:sz w:val="21"/>
                <w:szCs w:val="22"/>
              </w:rPr>
              <w:t>KFC</w:t>
            </w:r>
            <w:r w:rsidR="00383DDB">
              <w:rPr>
                <w:rFonts w:ascii="SimSun" w:hAnsi="SimSun" w:hint="eastAsia"/>
                <w:sz w:val="21"/>
                <w:szCs w:val="22"/>
              </w:rPr>
              <w:t>）</w:t>
            </w:r>
            <w:r w:rsidRPr="0026599E">
              <w:rPr>
                <w:rFonts w:ascii="SimSun" w:hAnsi="SimSun" w:hint="eastAsia"/>
                <w:sz w:val="21"/>
                <w:szCs w:val="22"/>
              </w:rPr>
              <w:t>和肯尼亚版权委员会</w:t>
            </w:r>
            <w:r w:rsidR="000A6C14">
              <w:rPr>
                <w:rFonts w:ascii="SimSun" w:hAnsi="SimSun" w:hint="eastAsia"/>
                <w:sz w:val="21"/>
                <w:szCs w:val="22"/>
              </w:rPr>
              <w:t>（</w:t>
            </w:r>
            <w:r w:rsidRPr="0026599E">
              <w:rPr>
                <w:rFonts w:ascii="SimSun" w:hAnsi="SimSun" w:hint="eastAsia"/>
                <w:sz w:val="21"/>
                <w:szCs w:val="22"/>
              </w:rPr>
              <w:t>KECOBO</w:t>
            </w:r>
            <w:r w:rsidR="00383DDB">
              <w:rPr>
                <w:rFonts w:ascii="SimSun" w:hAnsi="SimSun" w:hint="eastAsia"/>
                <w:sz w:val="21"/>
                <w:szCs w:val="22"/>
              </w:rPr>
              <w:t>）</w:t>
            </w:r>
            <w:r w:rsidRPr="0026599E">
              <w:rPr>
                <w:rFonts w:ascii="SimSun" w:hAnsi="SimSun" w:hint="eastAsia"/>
                <w:sz w:val="21"/>
                <w:szCs w:val="22"/>
              </w:rPr>
              <w:t>组成的工作组，为成立视听集体管理组织制定了一个路线图。</w:t>
            </w:r>
          </w:p>
          <w:p w:rsidR="007113A3" w:rsidRPr="0026599E" w:rsidRDefault="000726EA" w:rsidP="000B66BD">
            <w:pPr>
              <w:spacing w:afterLines="50" w:after="120" w:line="340" w:lineRule="atLeast"/>
              <w:jc w:val="both"/>
              <w:rPr>
                <w:rFonts w:ascii="SimSun" w:hAnsi="SimSun"/>
                <w:sz w:val="21"/>
                <w:szCs w:val="22"/>
              </w:rPr>
            </w:pPr>
            <w:r w:rsidRPr="0026599E">
              <w:rPr>
                <w:rFonts w:ascii="SimSun" w:hAnsi="SimSun" w:hint="eastAsia"/>
                <w:sz w:val="21"/>
                <w:szCs w:val="22"/>
              </w:rPr>
              <w:t>关于加强和发展布基纳法索和若干非洲国家音像领域的范围界定研究</w:t>
            </w:r>
            <w:r w:rsidR="000A6C14">
              <w:rPr>
                <w:rFonts w:ascii="SimSun" w:hAnsi="SimSun" w:hint="eastAsia"/>
                <w:sz w:val="21"/>
                <w:szCs w:val="22"/>
              </w:rPr>
              <w:t>（</w:t>
            </w:r>
            <w:r w:rsidRPr="0026599E">
              <w:rPr>
                <w:rFonts w:ascii="SimSun" w:hAnsi="SimSun" w:hint="eastAsia"/>
                <w:sz w:val="21"/>
                <w:szCs w:val="22"/>
              </w:rPr>
              <w:t>CDIP/12/INF/3</w:t>
            </w:r>
            <w:r w:rsidR="00383DDB">
              <w:rPr>
                <w:rFonts w:ascii="SimSun" w:hAnsi="SimSun" w:hint="eastAsia"/>
                <w:sz w:val="21"/>
                <w:szCs w:val="22"/>
              </w:rPr>
              <w:t>）</w:t>
            </w:r>
            <w:r w:rsidRPr="0026599E">
              <w:rPr>
                <w:rFonts w:ascii="SimSun" w:hAnsi="SimSun" w:hint="eastAsia"/>
                <w:sz w:val="21"/>
                <w:szCs w:val="22"/>
              </w:rPr>
              <w:t>，见：</w:t>
            </w:r>
          </w:p>
          <w:p w:rsidR="00945458" w:rsidRDefault="000726EA" w:rsidP="000B66BD">
            <w:pPr>
              <w:keepNext/>
              <w:spacing w:afterLines="50" w:after="120" w:line="340" w:lineRule="atLeast"/>
              <w:jc w:val="both"/>
              <w:rPr>
                <w:rFonts w:ascii="SimSun" w:hAnsi="SimSun"/>
                <w:sz w:val="21"/>
                <w:szCs w:val="22"/>
              </w:rPr>
            </w:pPr>
            <w:r w:rsidRPr="0026599E">
              <w:rPr>
                <w:rFonts w:ascii="SimSun" w:hAnsi="SimSun"/>
                <w:sz w:val="21"/>
                <w:szCs w:val="22"/>
              </w:rPr>
              <w:t>http://www.wipo.int/meetings/en/doc_details.jsp?doc_id=250851</w:t>
            </w:r>
          </w:p>
          <w:p w:rsidR="00945458" w:rsidRDefault="000726EA" w:rsidP="000B66BD">
            <w:pPr>
              <w:keepNext/>
              <w:spacing w:afterLines="50" w:after="120" w:line="340" w:lineRule="atLeast"/>
              <w:jc w:val="both"/>
              <w:rPr>
                <w:rFonts w:ascii="SimSun" w:hAnsi="SimSun"/>
                <w:sz w:val="21"/>
                <w:szCs w:val="22"/>
              </w:rPr>
            </w:pPr>
            <w:r w:rsidRPr="0026599E">
              <w:rPr>
                <w:rFonts w:ascii="SimSun" w:hAnsi="SimSun" w:hint="eastAsia"/>
                <w:sz w:val="21"/>
                <w:szCs w:val="22"/>
              </w:rPr>
              <w:t>音像领域权利集体谈判和权利集体管理研究报告</w:t>
            </w:r>
            <w:r w:rsidR="000A6C14">
              <w:rPr>
                <w:rFonts w:ascii="SimSun" w:hAnsi="SimSun" w:hint="eastAsia"/>
                <w:sz w:val="21"/>
                <w:szCs w:val="22"/>
              </w:rPr>
              <w:t>（</w:t>
            </w:r>
            <w:r w:rsidRPr="0026599E">
              <w:rPr>
                <w:rFonts w:ascii="SimSun" w:hAnsi="SimSun" w:hint="eastAsia"/>
                <w:sz w:val="21"/>
                <w:szCs w:val="22"/>
              </w:rPr>
              <w:t>CDIP/14/INF/2</w:t>
            </w:r>
            <w:r w:rsidR="00383DDB">
              <w:rPr>
                <w:rFonts w:ascii="SimSun" w:hAnsi="SimSun" w:hint="eastAsia"/>
                <w:sz w:val="21"/>
                <w:szCs w:val="22"/>
              </w:rPr>
              <w:t>）</w:t>
            </w:r>
            <w:r w:rsidRPr="0026599E">
              <w:rPr>
                <w:rFonts w:ascii="SimSun" w:hAnsi="SimSun" w:hint="eastAsia"/>
                <w:sz w:val="21"/>
                <w:szCs w:val="22"/>
              </w:rPr>
              <w:t>见：</w:t>
            </w:r>
          </w:p>
          <w:p w:rsidR="007113A3" w:rsidRPr="0026599E" w:rsidRDefault="000726EA" w:rsidP="000B66BD">
            <w:pPr>
              <w:spacing w:afterLines="50" w:after="120" w:line="340" w:lineRule="atLeast"/>
              <w:jc w:val="both"/>
              <w:rPr>
                <w:rFonts w:ascii="SimSun" w:hAnsi="SimSun"/>
                <w:sz w:val="21"/>
                <w:szCs w:val="22"/>
              </w:rPr>
            </w:pPr>
            <w:r w:rsidRPr="0026599E">
              <w:rPr>
                <w:rFonts w:ascii="SimSun" w:hAnsi="SimSun"/>
                <w:sz w:val="21"/>
                <w:szCs w:val="22"/>
              </w:rPr>
              <w:t>http://www.wipo.int/meetings/en/doc_details.jsp?doc_id=283200</w:t>
            </w:r>
          </w:p>
        </w:tc>
        <w:tc>
          <w:tcPr>
            <w:tcW w:w="5123" w:type="dxa"/>
            <w:shd w:val="clear" w:color="auto" w:fill="auto"/>
          </w:tcPr>
          <w:p w:rsidR="00945458" w:rsidRDefault="000726EA" w:rsidP="000B66BD">
            <w:pPr>
              <w:spacing w:afterLines="50" w:after="120" w:line="340" w:lineRule="atLeast"/>
              <w:jc w:val="both"/>
              <w:rPr>
                <w:rFonts w:ascii="SimSun" w:hAnsi="SimSun"/>
                <w:sz w:val="21"/>
                <w:szCs w:val="22"/>
              </w:rPr>
            </w:pPr>
            <w:r w:rsidRPr="0026599E">
              <w:rPr>
                <w:rFonts w:ascii="SimSun" w:hAnsi="SimSun" w:hint="eastAsia"/>
                <w:sz w:val="21"/>
                <w:szCs w:val="22"/>
              </w:rPr>
              <w:lastRenderedPageBreak/>
              <w:t>(i)建议CDIP支持项目开展第二阶段工作，WIPO秘书处应具备必要的资源，以促使项目有效落实。</w:t>
            </w:r>
          </w:p>
          <w:p w:rsidR="00945458" w:rsidRDefault="000726EA" w:rsidP="000B66BD">
            <w:pPr>
              <w:spacing w:afterLines="50" w:after="120" w:line="340" w:lineRule="atLeast"/>
              <w:jc w:val="both"/>
              <w:rPr>
                <w:rFonts w:ascii="SimSun" w:hAnsi="SimSun"/>
                <w:sz w:val="21"/>
                <w:szCs w:val="22"/>
              </w:rPr>
            </w:pPr>
            <w:r w:rsidRPr="0026599E">
              <w:rPr>
                <w:rFonts w:ascii="SimSun" w:hAnsi="SimSun" w:hint="eastAsia"/>
                <w:sz w:val="21"/>
                <w:szCs w:val="22"/>
              </w:rPr>
              <w:t>(ii)建议WIPO秘书处拟定第二阶段的工作，侧重于迄今为止在三个国家中取得的进展；如果增加额外的国家，则要认真拟定提供支助的范围。此外，需要更好地监测和跟踪各项活动，增加对行政人员的支持或采取其他解决方案，例如设立地区联络点，并为此提供预算。此外，还应该纳入充足的预算，以为现有的三个国家和任何新增国家提供支持。</w:t>
            </w:r>
          </w:p>
          <w:p w:rsidR="007113A3" w:rsidRPr="0026599E" w:rsidRDefault="000726EA" w:rsidP="00AD525E">
            <w:pPr>
              <w:spacing w:afterLines="50" w:after="120" w:line="340" w:lineRule="atLeast"/>
              <w:jc w:val="both"/>
              <w:rPr>
                <w:rFonts w:ascii="SimSun" w:hAnsi="SimSun"/>
                <w:sz w:val="21"/>
                <w:szCs w:val="22"/>
              </w:rPr>
            </w:pPr>
            <w:r w:rsidRPr="0026599E">
              <w:rPr>
                <w:rFonts w:ascii="SimSun" w:hAnsi="SimSun" w:hint="eastAsia"/>
                <w:sz w:val="21"/>
                <w:szCs w:val="22"/>
              </w:rPr>
              <w:t>(iii)参与国中所有相关的国内利益攸关方</w:t>
            </w:r>
            <w:r w:rsidR="000A6C14">
              <w:rPr>
                <w:rFonts w:ascii="SimSun" w:hAnsi="SimSun" w:hint="eastAsia"/>
                <w:sz w:val="21"/>
                <w:szCs w:val="22"/>
              </w:rPr>
              <w:t>（</w:t>
            </w:r>
            <w:r w:rsidRPr="0026599E">
              <w:rPr>
                <w:rFonts w:ascii="SimSun" w:hAnsi="SimSun" w:hint="eastAsia"/>
                <w:sz w:val="21"/>
                <w:szCs w:val="22"/>
              </w:rPr>
              <w:t>版权局、文化部、电影局及其他机构</w:t>
            </w:r>
            <w:r w:rsidR="00383DDB">
              <w:rPr>
                <w:rFonts w:ascii="SimSun" w:hAnsi="SimSun" w:hint="eastAsia"/>
                <w:sz w:val="21"/>
                <w:szCs w:val="22"/>
              </w:rPr>
              <w:t>）</w:t>
            </w:r>
            <w:r w:rsidRPr="0026599E">
              <w:rPr>
                <w:rFonts w:ascii="SimSun" w:hAnsi="SimSun" w:hint="eastAsia"/>
                <w:sz w:val="21"/>
                <w:szCs w:val="22"/>
              </w:rPr>
              <w:t>重申其对该项目的支持和承诺，并确保那些关键角色——如当地联络点——得到支助和维持。</w:t>
            </w:r>
          </w:p>
        </w:tc>
      </w:tr>
    </w:tbl>
    <w:p w:rsidR="007113A3" w:rsidRPr="0026599E" w:rsidRDefault="000726EA" w:rsidP="00B72D40">
      <w:pPr>
        <w:pStyle w:val="10"/>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26599E">
        <w:rPr>
          <w:rFonts w:ascii="SimSun" w:eastAsia="SimSun" w:hAnsi="SimSun" w:cs="SimSun" w:hint="eastAsia"/>
          <w:sz w:val="21"/>
          <w:lang w:eastAsia="zh-CN"/>
        </w:rPr>
        <w:lastRenderedPageBreak/>
        <w:t>知识产权和外观设计管理促进发展中国家和最不发达国家</w:t>
      </w:r>
      <w:r w:rsidR="000A6C14">
        <w:rPr>
          <w:rFonts w:ascii="SimSun" w:eastAsia="SimSun" w:hAnsi="SimSun" w:cs="Arial"/>
          <w:sz w:val="21"/>
          <w:lang w:eastAsia="zh-CN"/>
        </w:rPr>
        <w:t>（</w:t>
      </w:r>
      <w:r w:rsidRPr="0026599E">
        <w:rPr>
          <w:rFonts w:ascii="SimSun" w:eastAsia="SimSun" w:hAnsi="SimSun" w:cs="Arial"/>
          <w:sz w:val="21"/>
          <w:lang w:eastAsia="zh-CN"/>
        </w:rPr>
        <w:t>LDC</w:t>
      </w:r>
      <w:r w:rsidR="00383DDB">
        <w:rPr>
          <w:rFonts w:ascii="SimSun" w:eastAsia="SimSun" w:hAnsi="SimSun" w:cs="Arial"/>
          <w:sz w:val="21"/>
          <w:lang w:eastAsia="zh-CN"/>
        </w:rPr>
        <w:t>）</w:t>
      </w:r>
      <w:r w:rsidRPr="0026599E">
        <w:rPr>
          <w:rFonts w:ascii="SimSun" w:eastAsia="SimSun" w:hAnsi="SimSun" w:cs="SimSun" w:hint="eastAsia"/>
          <w:sz w:val="21"/>
          <w:lang w:eastAsia="zh-CN"/>
        </w:rPr>
        <w:t>企业发展试点项目</w:t>
      </w:r>
    </w:p>
    <w:p w:rsidR="007113A3" w:rsidRPr="0026599E" w:rsidRDefault="000726EA" w:rsidP="00AD525E">
      <w:pPr>
        <w:keepNext/>
        <w:spacing w:afterLines="50" w:after="120" w:line="340" w:lineRule="atLeast"/>
        <w:rPr>
          <w:rFonts w:ascii="SimSun" w:hAnsi="SimSun"/>
          <w:bCs/>
          <w:sz w:val="21"/>
          <w:szCs w:val="22"/>
        </w:rPr>
      </w:pPr>
      <w:r w:rsidRPr="0026599E">
        <w:rPr>
          <w:rFonts w:ascii="SimSun" w:hAnsi="SimSun" w:hint="eastAsia"/>
          <w:sz w:val="21"/>
          <w:szCs w:val="22"/>
        </w:rPr>
        <w:t>DA_4_10_02——建议4、10</w:t>
      </w:r>
    </w:p>
    <w:tbl>
      <w:tblPr>
        <w:tblW w:w="14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123"/>
      </w:tblGrid>
      <w:tr w:rsidR="007113A3" w:rsidRPr="00B72D40">
        <w:trPr>
          <w:tblHeader/>
        </w:trPr>
        <w:tc>
          <w:tcPr>
            <w:tcW w:w="3194" w:type="dxa"/>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905" w:type="dxa"/>
            <w:shd w:val="clear" w:color="auto" w:fill="auto"/>
          </w:tcPr>
          <w:p w:rsidR="007113A3" w:rsidRPr="00B72D40" w:rsidRDefault="000726EA" w:rsidP="00B72D40">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123" w:type="dxa"/>
            <w:shd w:val="clear" w:color="auto" w:fill="auto"/>
          </w:tcPr>
          <w:p w:rsidR="007113A3" w:rsidRPr="00B72D40" w:rsidRDefault="00BC2AC1" w:rsidP="00AD525E">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w:t>
            </w:r>
            <w:r w:rsidR="000726EA" w:rsidRPr="00B72D40">
              <w:rPr>
                <w:rFonts w:ascii="SimSun" w:hAnsi="SimSun" w:hint="eastAsia"/>
                <w:b/>
                <w:sz w:val="21"/>
                <w:szCs w:val="22"/>
              </w:rPr>
              <w:t>的主要建议</w:t>
            </w:r>
          </w:p>
        </w:tc>
      </w:tr>
      <w:tr w:rsidR="007113A3" w:rsidRPr="0026599E">
        <w:tc>
          <w:tcPr>
            <w:tcW w:w="3194" w:type="dxa"/>
            <w:shd w:val="clear" w:color="auto" w:fill="auto"/>
          </w:tcPr>
          <w:p w:rsidR="00945458" w:rsidRDefault="000726EA" w:rsidP="00AD525E">
            <w:pPr>
              <w:spacing w:afterLines="50" w:after="120" w:line="340" w:lineRule="atLeast"/>
              <w:jc w:val="both"/>
              <w:rPr>
                <w:rFonts w:ascii="SimSun" w:hAnsi="SimSun"/>
                <w:kern w:val="2"/>
                <w:sz w:val="21"/>
                <w:szCs w:val="22"/>
              </w:rPr>
            </w:pPr>
            <w:r w:rsidRPr="0026599E">
              <w:rPr>
                <w:rFonts w:ascii="SimSun" w:hAnsi="SimSun" w:cs="SimSun" w:hint="eastAsia"/>
                <w:kern w:val="2"/>
                <w:sz w:val="21"/>
                <w:szCs w:val="22"/>
              </w:rPr>
              <w:t>本项目旨在支持中小企业</w:t>
            </w:r>
            <w:r w:rsidR="000A6C14">
              <w:rPr>
                <w:rFonts w:ascii="SimSun" w:hAnsi="SimSun"/>
                <w:kern w:val="2"/>
                <w:sz w:val="21"/>
                <w:szCs w:val="22"/>
              </w:rPr>
              <w:t>（</w:t>
            </w:r>
            <w:r w:rsidRPr="0026599E">
              <w:rPr>
                <w:rFonts w:ascii="SimSun" w:hAnsi="SimSun"/>
                <w:kern w:val="2"/>
                <w:sz w:val="21"/>
                <w:szCs w:val="22"/>
              </w:rPr>
              <w:t>SME</w:t>
            </w:r>
            <w:r w:rsidR="00383DDB">
              <w:rPr>
                <w:rFonts w:ascii="SimSun" w:hAnsi="SimSun"/>
                <w:kern w:val="2"/>
                <w:sz w:val="21"/>
                <w:szCs w:val="22"/>
              </w:rPr>
              <w:t>）</w:t>
            </w:r>
            <w:r w:rsidRPr="0026599E">
              <w:rPr>
                <w:rFonts w:ascii="SimSun" w:hAnsi="SimSun" w:cs="SimSun" w:hint="eastAsia"/>
                <w:kern w:val="2"/>
                <w:sz w:val="21"/>
                <w:szCs w:val="22"/>
              </w:rPr>
              <w:t>积极进行外观设计的创造与商业化</w:t>
            </w:r>
            <w:r w:rsidRPr="0026599E">
              <w:rPr>
                <w:rFonts w:ascii="SimSun" w:hAnsi="SimSun" w:cs="Malgun Gothic" w:hint="eastAsia"/>
                <w:kern w:val="2"/>
                <w:sz w:val="21"/>
                <w:szCs w:val="22"/>
              </w:rPr>
              <w:t>，</w:t>
            </w:r>
            <w:r w:rsidRPr="0026599E">
              <w:rPr>
                <w:rFonts w:ascii="SimSun" w:hAnsi="SimSun" w:cs="SimSun" w:hint="eastAsia"/>
                <w:kern w:val="2"/>
                <w:sz w:val="21"/>
                <w:szCs w:val="22"/>
              </w:rPr>
              <w:t>支持它们积极应用</w:t>
            </w:r>
            <w:r w:rsidRPr="0026599E">
              <w:rPr>
                <w:rFonts w:ascii="SimSun" w:hAnsi="SimSun" w:cs="SimSun" w:hint="eastAsia"/>
                <w:kern w:val="2"/>
                <w:sz w:val="21"/>
                <w:szCs w:val="22"/>
              </w:rPr>
              <w:lastRenderedPageBreak/>
              <w:t>知识产权制度并制订战略鼓励进行外观设计投资</w:t>
            </w:r>
            <w:r w:rsidRPr="0026599E">
              <w:rPr>
                <w:rFonts w:ascii="SimSun" w:hAnsi="SimSun" w:cs="Malgun Gothic" w:hint="eastAsia"/>
                <w:kern w:val="2"/>
                <w:sz w:val="21"/>
                <w:szCs w:val="22"/>
              </w:rPr>
              <w:t>。</w:t>
            </w:r>
          </w:p>
          <w:p w:rsidR="007113A3" w:rsidRPr="0026599E" w:rsidRDefault="000726EA" w:rsidP="00AD525E">
            <w:pPr>
              <w:keepNext/>
              <w:spacing w:afterLines="50" w:after="120" w:line="340" w:lineRule="atLeast"/>
              <w:jc w:val="both"/>
              <w:rPr>
                <w:rFonts w:ascii="SimSun" w:hAnsi="SimSun"/>
                <w:sz w:val="21"/>
                <w:szCs w:val="22"/>
              </w:rPr>
            </w:pPr>
            <w:r w:rsidRPr="0026599E">
              <w:rPr>
                <w:rFonts w:ascii="SimSun" w:hAnsi="SimSun" w:cs="SimSun" w:hint="eastAsia"/>
                <w:kern w:val="2"/>
                <w:sz w:val="21"/>
                <w:szCs w:val="22"/>
              </w:rPr>
              <w:t>本项目通过与参与国牵头机构密切合作</w:t>
            </w:r>
            <w:r w:rsidRPr="0026599E">
              <w:rPr>
                <w:rFonts w:ascii="SimSun" w:hAnsi="SimSun" w:cs="Malgun Gothic" w:hint="eastAsia"/>
                <w:kern w:val="2"/>
                <w:sz w:val="21"/>
                <w:szCs w:val="22"/>
              </w:rPr>
              <w:t>，</w:t>
            </w:r>
            <w:r w:rsidRPr="0026599E">
              <w:rPr>
                <w:rFonts w:ascii="SimSun" w:hAnsi="SimSun" w:cs="SimSun" w:hint="eastAsia"/>
                <w:kern w:val="2"/>
                <w:sz w:val="21"/>
                <w:szCs w:val="22"/>
              </w:rPr>
              <w:t>将促进这些国家中小企业对知识产权</w:t>
            </w:r>
            <w:r w:rsidRPr="0026599E">
              <w:rPr>
                <w:rFonts w:ascii="SimSun" w:hAnsi="SimSun" w:cs="Malgun Gothic" w:hint="eastAsia"/>
                <w:kern w:val="2"/>
                <w:sz w:val="21"/>
                <w:szCs w:val="22"/>
              </w:rPr>
              <w:t>，</w:t>
            </w:r>
            <w:r w:rsidRPr="0026599E">
              <w:rPr>
                <w:rFonts w:ascii="SimSun" w:hAnsi="SimSun" w:cs="SimSun" w:hint="eastAsia"/>
                <w:kern w:val="2"/>
                <w:sz w:val="21"/>
                <w:szCs w:val="22"/>
              </w:rPr>
              <w:t>尤其是工业品外观设计权的战略性应用</w:t>
            </w:r>
            <w:r w:rsidRPr="0026599E">
              <w:rPr>
                <w:rFonts w:ascii="SimSun" w:hAnsi="SimSun" w:cs="Malgun Gothic" w:hint="eastAsia"/>
                <w:kern w:val="2"/>
                <w:sz w:val="21"/>
                <w:szCs w:val="22"/>
              </w:rPr>
              <w:t>，</w:t>
            </w:r>
            <w:r w:rsidRPr="0026599E">
              <w:rPr>
                <w:rFonts w:ascii="SimSun" w:hAnsi="SimSun" w:cs="SimSun" w:hint="eastAsia"/>
                <w:kern w:val="2"/>
                <w:sz w:val="21"/>
                <w:szCs w:val="22"/>
              </w:rPr>
              <w:t>从而鼓励在国内和出口市场上以积极主动的方式进行外观设计保护</w:t>
            </w:r>
            <w:r w:rsidRPr="0026599E">
              <w:rPr>
                <w:rFonts w:ascii="SimSun" w:hAnsi="SimSun" w:cs="Malgun Gothic" w:hint="eastAsia"/>
                <w:kern w:val="2"/>
                <w:sz w:val="21"/>
                <w:szCs w:val="22"/>
              </w:rPr>
              <w:t>。</w:t>
            </w:r>
          </w:p>
        </w:tc>
        <w:tc>
          <w:tcPr>
            <w:tcW w:w="5905" w:type="dxa"/>
            <w:shd w:val="clear" w:color="auto" w:fill="auto"/>
          </w:tcPr>
          <w:p w:rsidR="00945458" w:rsidRDefault="000726EA" w:rsidP="000B66BD">
            <w:pPr>
              <w:keepNext/>
              <w:spacing w:afterLines="50" w:after="120" w:line="340" w:lineRule="atLeast"/>
              <w:jc w:val="both"/>
              <w:rPr>
                <w:rFonts w:ascii="SimSun" w:hAnsi="SimSun"/>
                <w:sz w:val="21"/>
                <w:szCs w:val="22"/>
              </w:rPr>
            </w:pPr>
            <w:r w:rsidRPr="0026599E">
              <w:rPr>
                <w:rFonts w:ascii="SimSun" w:hAnsi="SimSun" w:hint="eastAsia"/>
                <w:sz w:val="21"/>
                <w:szCs w:val="22"/>
              </w:rPr>
              <w:lastRenderedPageBreak/>
              <w:t>根据既定的遴选标准，选定了两个参与国，即阿根廷和摩洛哥。</w:t>
            </w:r>
          </w:p>
          <w:p w:rsidR="00945458" w:rsidRDefault="000726EA" w:rsidP="000B66BD">
            <w:pPr>
              <w:keepNext/>
              <w:adjustRightInd w:val="0"/>
              <w:spacing w:afterLines="50" w:after="120" w:line="340" w:lineRule="atLeast"/>
              <w:jc w:val="both"/>
              <w:rPr>
                <w:rFonts w:ascii="SimSun" w:hAnsi="SimSun"/>
                <w:color w:val="000000"/>
                <w:sz w:val="21"/>
                <w:szCs w:val="22"/>
              </w:rPr>
            </w:pPr>
            <w:r w:rsidRPr="0026599E">
              <w:rPr>
                <w:rFonts w:ascii="SimSun" w:hAnsi="SimSun" w:cs="SimSun" w:hint="eastAsia"/>
                <w:color w:val="000000"/>
                <w:sz w:val="21"/>
                <w:szCs w:val="22"/>
              </w:rPr>
              <w:lastRenderedPageBreak/>
              <w:t>在这两个国家进行了可行性研究。</w:t>
            </w:r>
          </w:p>
          <w:p w:rsidR="00945458" w:rsidRDefault="000726EA" w:rsidP="000B66BD">
            <w:pPr>
              <w:keepNext/>
              <w:adjustRightInd w:val="0"/>
              <w:spacing w:afterLines="50" w:after="120" w:line="340" w:lineRule="atLeast"/>
              <w:jc w:val="both"/>
              <w:rPr>
                <w:rFonts w:ascii="SimSun" w:hAnsi="SimSun"/>
                <w:color w:val="000000"/>
                <w:sz w:val="21"/>
                <w:szCs w:val="22"/>
              </w:rPr>
            </w:pPr>
            <w:r w:rsidRPr="0026599E">
              <w:rPr>
                <w:rFonts w:ascii="SimSun" w:hAnsi="SimSun" w:cs="SimSun" w:hint="eastAsia"/>
                <w:color w:val="000000"/>
                <w:sz w:val="21"/>
                <w:szCs w:val="22"/>
              </w:rPr>
              <w:t>分别于</w:t>
            </w:r>
            <w:r w:rsidRPr="0026599E">
              <w:rPr>
                <w:rFonts w:ascii="SimSun" w:hAnsi="SimSun"/>
                <w:color w:val="000000"/>
                <w:sz w:val="21"/>
                <w:szCs w:val="22"/>
              </w:rPr>
              <w:t>2015</w:t>
            </w:r>
            <w:r w:rsidRPr="0026599E">
              <w:rPr>
                <w:rFonts w:ascii="SimSun" w:hAnsi="SimSun" w:cs="SimSun" w:hint="eastAsia"/>
                <w:color w:val="000000"/>
                <w:sz w:val="21"/>
                <w:szCs w:val="22"/>
              </w:rPr>
              <w:t>年</w:t>
            </w:r>
            <w:r w:rsidRPr="0026599E">
              <w:rPr>
                <w:rFonts w:ascii="SimSun" w:hAnsi="SimSun"/>
                <w:color w:val="000000"/>
                <w:sz w:val="21"/>
                <w:szCs w:val="22"/>
              </w:rPr>
              <w:t>4</w:t>
            </w:r>
            <w:r w:rsidRPr="0026599E">
              <w:rPr>
                <w:rFonts w:ascii="SimSun" w:hAnsi="SimSun" w:cs="SimSun" w:hint="eastAsia"/>
                <w:color w:val="000000"/>
                <w:sz w:val="21"/>
                <w:szCs w:val="22"/>
              </w:rPr>
              <w:t>月在阿根廷布宜诺斯艾利斯、</w:t>
            </w:r>
            <w:r w:rsidRPr="0026599E">
              <w:rPr>
                <w:rFonts w:ascii="SimSun" w:hAnsi="SimSun"/>
                <w:color w:val="000000"/>
                <w:sz w:val="21"/>
                <w:szCs w:val="22"/>
              </w:rPr>
              <w:t>3</w:t>
            </w:r>
            <w:r w:rsidRPr="0026599E">
              <w:rPr>
                <w:rFonts w:ascii="SimSun" w:hAnsi="SimSun" w:cs="SimSun" w:hint="eastAsia"/>
                <w:color w:val="000000"/>
                <w:sz w:val="21"/>
                <w:szCs w:val="22"/>
              </w:rPr>
              <w:t>月在摩洛哥卡萨布兰卡对项目进行了介绍。在这两个国家</w:t>
            </w:r>
            <w:r w:rsidR="000A6C14">
              <w:rPr>
                <w:rFonts w:ascii="SimSun" w:hAnsi="SimSun"/>
                <w:color w:val="000000"/>
                <w:sz w:val="21"/>
                <w:szCs w:val="22"/>
              </w:rPr>
              <w:t>（</w:t>
            </w:r>
            <w:r w:rsidRPr="0026599E">
              <w:rPr>
                <w:rFonts w:ascii="SimSun" w:hAnsi="SimSun" w:cs="SimSun" w:hint="eastAsia"/>
                <w:color w:val="000000"/>
                <w:sz w:val="21"/>
                <w:szCs w:val="22"/>
              </w:rPr>
              <w:t>阿根廷和摩洛哥</w:t>
            </w:r>
            <w:r w:rsidR="00383DDB">
              <w:rPr>
                <w:rFonts w:ascii="SimSun" w:hAnsi="SimSun"/>
                <w:color w:val="000000"/>
                <w:sz w:val="21"/>
                <w:szCs w:val="22"/>
              </w:rPr>
              <w:t>）</w:t>
            </w:r>
            <w:r w:rsidRPr="0026599E">
              <w:rPr>
                <w:rFonts w:ascii="SimSun" w:hAnsi="SimSun" w:cs="SimSun" w:hint="eastAsia"/>
                <w:color w:val="000000"/>
                <w:sz w:val="21"/>
                <w:szCs w:val="22"/>
              </w:rPr>
              <w:t>举办了一次国家专家能力建设研讨会。</w:t>
            </w:r>
          </w:p>
          <w:p w:rsidR="007113A3" w:rsidRPr="0026599E" w:rsidRDefault="000726EA" w:rsidP="00AD525E">
            <w:pPr>
              <w:keepNext/>
              <w:adjustRightInd w:val="0"/>
              <w:spacing w:afterLines="50" w:after="120" w:line="340" w:lineRule="atLeast"/>
              <w:jc w:val="both"/>
              <w:rPr>
                <w:rFonts w:ascii="SimSun" w:hAnsi="SimSun"/>
                <w:color w:val="000000"/>
                <w:sz w:val="21"/>
                <w:szCs w:val="22"/>
              </w:rPr>
            </w:pPr>
            <w:r w:rsidRPr="0026599E">
              <w:rPr>
                <w:rFonts w:ascii="SimSun" w:hAnsi="SimSun" w:cs="SimSun" w:hint="eastAsia"/>
                <w:color w:val="000000"/>
                <w:sz w:val="21"/>
                <w:szCs w:val="22"/>
              </w:rPr>
              <w:t>选出了</w:t>
            </w:r>
            <w:r w:rsidRPr="0026599E">
              <w:rPr>
                <w:rFonts w:ascii="SimSun" w:hAnsi="SimSun"/>
                <w:color w:val="000000"/>
                <w:sz w:val="21"/>
                <w:szCs w:val="22"/>
              </w:rPr>
              <w:t>68</w:t>
            </w:r>
            <w:r w:rsidRPr="0026599E">
              <w:rPr>
                <w:rFonts w:ascii="SimSun" w:hAnsi="SimSun" w:cs="SimSun" w:hint="eastAsia"/>
                <w:color w:val="000000"/>
                <w:sz w:val="21"/>
                <w:szCs w:val="22"/>
              </w:rPr>
              <w:t>家受益中小企业。</w:t>
            </w:r>
          </w:p>
        </w:tc>
        <w:tc>
          <w:tcPr>
            <w:tcW w:w="5123" w:type="dxa"/>
            <w:shd w:val="clear" w:color="auto" w:fill="auto"/>
          </w:tcPr>
          <w:p w:rsidR="007113A3" w:rsidRPr="0026599E" w:rsidRDefault="007113A3" w:rsidP="000B66BD">
            <w:pPr>
              <w:spacing w:afterLines="50" w:after="120" w:line="340" w:lineRule="atLeast"/>
              <w:jc w:val="both"/>
              <w:rPr>
                <w:rFonts w:ascii="SimSun" w:hAnsi="SimSun"/>
                <w:sz w:val="21"/>
                <w:szCs w:val="22"/>
              </w:rPr>
            </w:pPr>
          </w:p>
        </w:tc>
      </w:tr>
    </w:tbl>
    <w:p w:rsidR="00AD525E" w:rsidRDefault="00AD525E" w:rsidP="000561F8">
      <w:pPr>
        <w:spacing w:afterLines="50" w:after="120" w:line="340" w:lineRule="atLeast"/>
        <w:ind w:left="5103" w:firstLine="5670"/>
        <w:rPr>
          <w:rFonts w:ascii="KaiTi" w:eastAsia="KaiTi" w:hAnsi="KaiTi"/>
          <w:sz w:val="21"/>
          <w:szCs w:val="22"/>
        </w:rPr>
      </w:pPr>
    </w:p>
    <w:p w:rsidR="00945458" w:rsidRPr="000561F8" w:rsidRDefault="000726EA" w:rsidP="000561F8">
      <w:pPr>
        <w:spacing w:afterLines="50" w:after="120" w:line="340" w:lineRule="atLeast"/>
        <w:ind w:left="5103" w:firstLine="5670"/>
        <w:rPr>
          <w:rFonts w:ascii="KaiTi" w:eastAsia="KaiTi" w:hAnsi="KaiTi"/>
          <w:sz w:val="21"/>
          <w:szCs w:val="22"/>
        </w:rPr>
      </w:pPr>
      <w:r w:rsidRPr="000561F8">
        <w:rPr>
          <w:rFonts w:ascii="KaiTi" w:eastAsia="KaiTi" w:hAnsi="KaiTi" w:hint="eastAsia"/>
          <w:sz w:val="21"/>
          <w:szCs w:val="22"/>
        </w:rPr>
        <w:t>[附件三和文件完]</w:t>
      </w:r>
    </w:p>
    <w:p w:rsidR="007113A3" w:rsidRPr="0026599E" w:rsidRDefault="007113A3">
      <w:pPr>
        <w:jc w:val="right"/>
        <w:rPr>
          <w:rFonts w:ascii="SimSun" w:hAnsi="SimSun"/>
          <w:sz w:val="21"/>
          <w:szCs w:val="22"/>
        </w:rPr>
      </w:pPr>
    </w:p>
    <w:sectPr w:rsidR="007113A3" w:rsidRPr="0026599E" w:rsidSect="00845EDA">
      <w:headerReference w:type="default" r:id="rId21"/>
      <w:headerReference w:type="first" r:id="rId22"/>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51D" w:rsidRDefault="0015151D">
      <w:r>
        <w:separator/>
      </w:r>
    </w:p>
  </w:endnote>
  <w:endnote w:type="continuationSeparator" w:id="0">
    <w:p w:rsidR="0015151D" w:rsidRDefault="0015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微软雅黑"/>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51D" w:rsidRPr="0026599E" w:rsidRDefault="0015151D">
    <w:pPr>
      <w:pStyle w:val="ac"/>
      <w:ind w:right="360"/>
      <w:rPr>
        <w:rFonts w:ascii="SimSun" w:hAnsi="SimSun"/>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51D" w:rsidRPr="0026599E" w:rsidRDefault="0015151D">
    <w:pPr>
      <w:pStyle w:val="ac"/>
      <w:ind w:right="360"/>
      <w:rPr>
        <w:rFonts w:ascii="SimSun" w:hAnsi="SimSun"/>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51D" w:rsidRPr="0026599E" w:rsidRDefault="0015151D">
    <w:pPr>
      <w:pStyle w:val="ac"/>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51D" w:rsidRDefault="0015151D">
      <w:r>
        <w:separator/>
      </w:r>
    </w:p>
  </w:footnote>
  <w:footnote w:type="continuationSeparator" w:id="0">
    <w:p w:rsidR="0015151D" w:rsidRDefault="0015151D">
      <w:r>
        <w:continuationSeparator/>
      </w:r>
    </w:p>
  </w:footnote>
  <w:footnote w:id="1">
    <w:p w:rsidR="0015151D" w:rsidRPr="00DE3FEF" w:rsidRDefault="0015151D" w:rsidP="00DE3FEF">
      <w:pPr>
        <w:pStyle w:val="af"/>
        <w:overflowPunct w:val="0"/>
        <w:jc w:val="both"/>
        <w:rPr>
          <w:rFonts w:ascii="SimSun" w:hAnsi="SimSun"/>
          <w:szCs w:val="18"/>
        </w:rPr>
      </w:pPr>
      <w:r w:rsidRPr="00DE3FEF">
        <w:rPr>
          <w:rStyle w:val="af7"/>
          <w:rFonts w:ascii="SimSun" w:hAnsi="SimSun"/>
          <w:szCs w:val="18"/>
        </w:rPr>
        <w:footnoteRef/>
      </w:r>
      <w:r w:rsidRPr="00DE3FEF">
        <w:rPr>
          <w:rFonts w:ascii="SimSun" w:hAnsi="SimSun"/>
          <w:szCs w:val="18"/>
        </w:rPr>
        <w:t xml:space="preserve"> </w:t>
      </w:r>
      <w:r>
        <w:rPr>
          <w:rFonts w:ascii="SimSun" w:hAnsi="SimSun" w:hint="eastAsia"/>
          <w:szCs w:val="18"/>
        </w:rPr>
        <w:tab/>
      </w:r>
      <w:r w:rsidRPr="00DE3FEF">
        <w:rPr>
          <w:rFonts w:ascii="SimSun" w:hAnsi="SimSun" w:hint="eastAsia"/>
          <w:szCs w:val="18"/>
        </w:rPr>
        <w:t>按照委员会惯例，将以《进展报告》的形式在委员会第二十届会议上对发展议程项目落实方面所取得的进展(包括预算支出和相关成果方面的信息）进行全面综述。</w:t>
      </w:r>
    </w:p>
  </w:footnote>
  <w:footnote w:id="2">
    <w:p w:rsidR="0015151D" w:rsidRPr="00DE3FEF" w:rsidRDefault="0015151D" w:rsidP="00DE3FEF">
      <w:pPr>
        <w:pStyle w:val="af"/>
        <w:overflowPunct w:val="0"/>
        <w:jc w:val="both"/>
        <w:rPr>
          <w:rFonts w:ascii="SimSun" w:hAnsi="SimSun"/>
          <w:szCs w:val="18"/>
        </w:rPr>
      </w:pPr>
      <w:r w:rsidRPr="00DE3FEF">
        <w:rPr>
          <w:rStyle w:val="af7"/>
          <w:rFonts w:ascii="SimSun" w:hAnsi="SimSun"/>
          <w:szCs w:val="18"/>
        </w:rPr>
        <w:footnoteRef/>
      </w:r>
      <w:r w:rsidRPr="00DE3FEF">
        <w:rPr>
          <w:rFonts w:ascii="SimSun" w:hAnsi="SimSun"/>
          <w:szCs w:val="18"/>
        </w:rPr>
        <w:t xml:space="preserve"> </w:t>
      </w:r>
      <w:r>
        <w:rPr>
          <w:rFonts w:ascii="SimSun" w:hAnsi="SimSun" w:hint="eastAsia"/>
          <w:szCs w:val="18"/>
        </w:rPr>
        <w:tab/>
      </w:r>
      <w:r w:rsidRPr="00DE3FEF">
        <w:rPr>
          <w:rFonts w:ascii="SimSun" w:hAnsi="SimSun" w:hint="eastAsia"/>
          <w:szCs w:val="18"/>
        </w:rPr>
        <w:t>文件CDIP/18/7见：http://www.wipo.int/meetings/en/doc_details.jsp?doc_id=331416</w:t>
      </w:r>
    </w:p>
  </w:footnote>
  <w:footnote w:id="3">
    <w:p w:rsidR="0015151D" w:rsidRPr="00DE3FEF" w:rsidRDefault="0015151D" w:rsidP="00DE3FEF">
      <w:pPr>
        <w:pStyle w:val="af"/>
        <w:overflowPunct w:val="0"/>
        <w:jc w:val="both"/>
        <w:rPr>
          <w:rFonts w:ascii="SimSun" w:hAnsi="SimSun"/>
          <w:szCs w:val="18"/>
        </w:rPr>
      </w:pPr>
      <w:r w:rsidRPr="00DE3FEF">
        <w:rPr>
          <w:rStyle w:val="af7"/>
          <w:rFonts w:ascii="SimSun" w:hAnsi="SimSun"/>
          <w:szCs w:val="18"/>
        </w:rPr>
        <w:footnoteRef/>
      </w:r>
      <w:r w:rsidRPr="00DE3FEF">
        <w:rPr>
          <w:rFonts w:ascii="SimSun" w:hAnsi="SimSun"/>
          <w:szCs w:val="18"/>
        </w:rPr>
        <w:t xml:space="preserve"> </w:t>
      </w:r>
      <w:r>
        <w:rPr>
          <w:rFonts w:ascii="SimSun" w:hAnsi="SimSun" w:hint="eastAsia"/>
          <w:szCs w:val="18"/>
        </w:rPr>
        <w:tab/>
      </w:r>
      <w:r w:rsidRPr="00DE3FEF">
        <w:rPr>
          <w:rFonts w:ascii="SimSun" w:hAnsi="SimSun" w:hint="eastAsia"/>
          <w:szCs w:val="18"/>
        </w:rPr>
        <w:t>委员会在第十六届会议上讨论的文件CDIP/16/8</w:t>
      </w:r>
      <w:r w:rsidRPr="00DE3FEF">
        <w:rPr>
          <w:rFonts w:ascii="SimSun" w:hAnsi="SimSun"/>
          <w:szCs w:val="18"/>
        </w:rPr>
        <w:t>“</w:t>
      </w:r>
      <w:r w:rsidRPr="00DE3FEF">
        <w:rPr>
          <w:rFonts w:ascii="SimSun" w:hAnsi="SimSun" w:hint="eastAsia"/>
          <w:szCs w:val="18"/>
        </w:rPr>
        <w:t>WIPO与2015年后发展议程</w:t>
      </w:r>
      <w:r w:rsidRPr="00DE3FEF">
        <w:rPr>
          <w:rFonts w:ascii="SimSun" w:hAnsi="SimSun"/>
          <w:szCs w:val="18"/>
        </w:rPr>
        <w:t>”</w:t>
      </w:r>
      <w:r w:rsidRPr="00DE3FEF">
        <w:rPr>
          <w:rFonts w:ascii="SimSun" w:hAnsi="SimSun" w:hint="eastAsia"/>
          <w:szCs w:val="18"/>
        </w:rPr>
        <w:t>明确了这一点，</w:t>
      </w:r>
      <w:r w:rsidRPr="00DE3FEF">
        <w:rPr>
          <w:rFonts w:ascii="SimSun" w:hAnsi="SimSun" w:hint="eastAsia"/>
          <w:iCs/>
          <w:szCs w:val="18"/>
        </w:rPr>
        <w:t>有关文件请见：http：//www.wipo.int/meetings/en/doc_details.jsp?doc_id=317858。</w:t>
      </w:r>
    </w:p>
  </w:footnote>
  <w:footnote w:id="4">
    <w:p w:rsidR="0015151D" w:rsidRPr="00DE3FEF" w:rsidRDefault="0015151D" w:rsidP="00DE3FEF">
      <w:pPr>
        <w:pStyle w:val="af"/>
        <w:overflowPunct w:val="0"/>
        <w:jc w:val="both"/>
        <w:rPr>
          <w:rFonts w:ascii="SimSun" w:hAnsi="SimSun"/>
          <w:szCs w:val="18"/>
        </w:rPr>
      </w:pPr>
      <w:r w:rsidRPr="00DE3FEF">
        <w:rPr>
          <w:rStyle w:val="af7"/>
          <w:rFonts w:ascii="SimSun" w:hAnsi="SimSun"/>
          <w:szCs w:val="18"/>
        </w:rPr>
        <w:footnoteRef/>
      </w:r>
      <w:r w:rsidRPr="00DE3FEF">
        <w:rPr>
          <w:rFonts w:ascii="SimSun" w:hAnsi="SimSun"/>
          <w:szCs w:val="18"/>
        </w:rPr>
        <w:t xml:space="preserve"> </w:t>
      </w:r>
      <w:r>
        <w:rPr>
          <w:rFonts w:ascii="SimSun" w:hAnsi="SimSun" w:hint="eastAsia"/>
          <w:szCs w:val="18"/>
        </w:rPr>
        <w:tab/>
      </w:r>
      <w:r w:rsidRPr="00DE3FEF">
        <w:rPr>
          <w:rFonts w:ascii="SimSun" w:hAnsi="SimSun" w:hint="eastAsia"/>
          <w:szCs w:val="18"/>
        </w:rPr>
        <w:t>同时还决定的是，关于“WIPO与2015年后发展议程”的修订文件将提交给委员会今后的一届会议，这特别是有鉴于该文件取决于可持续发展目标各项指标的采纳。</w:t>
      </w:r>
    </w:p>
  </w:footnote>
  <w:footnote w:id="5">
    <w:p w:rsidR="0015151D" w:rsidRPr="00DE3FEF" w:rsidRDefault="0015151D" w:rsidP="00DE3FEF">
      <w:pPr>
        <w:pStyle w:val="af"/>
        <w:overflowPunct w:val="0"/>
        <w:jc w:val="both"/>
        <w:rPr>
          <w:rFonts w:ascii="SimSun" w:hAnsi="SimSun"/>
          <w:szCs w:val="18"/>
        </w:rPr>
      </w:pPr>
      <w:r w:rsidRPr="00DE3FEF">
        <w:rPr>
          <w:rStyle w:val="af7"/>
          <w:rFonts w:ascii="SimSun" w:hAnsi="SimSun"/>
          <w:szCs w:val="18"/>
        </w:rPr>
        <w:footnoteRef/>
      </w:r>
      <w:r>
        <w:rPr>
          <w:rFonts w:ascii="SimSun" w:hAnsi="SimSun" w:hint="eastAsia"/>
          <w:szCs w:val="18"/>
        </w:rPr>
        <w:tab/>
      </w:r>
      <w:r w:rsidRPr="00DE3FEF">
        <w:rPr>
          <w:rFonts w:ascii="SimSun" w:hAnsi="SimSun" w:hint="eastAsia"/>
          <w:szCs w:val="18"/>
        </w:rPr>
        <w:t>要了解进一步的信息，请参阅文件WIPO/ACE/11/10，见：http://www.wipo.int/meetings/en/doc_details.</w:t>
      </w:r>
      <w:r>
        <w:rPr>
          <w:rFonts w:ascii="SimSun" w:hAnsi="SimSun"/>
          <w:szCs w:val="18"/>
        </w:rPr>
        <w:t>‌</w:t>
      </w:r>
      <w:r w:rsidRPr="00DE3FEF">
        <w:rPr>
          <w:rFonts w:ascii="SimSun" w:hAnsi="SimSun" w:hint="eastAsia"/>
          <w:szCs w:val="18"/>
        </w:rPr>
        <w:t>jsp?doc_id=340916。</w:t>
      </w:r>
    </w:p>
  </w:footnote>
  <w:footnote w:id="6">
    <w:p w:rsidR="0015151D" w:rsidRPr="00DE3FEF" w:rsidRDefault="0015151D" w:rsidP="00DE3FEF">
      <w:pPr>
        <w:pStyle w:val="af"/>
        <w:overflowPunct w:val="0"/>
        <w:jc w:val="both"/>
        <w:rPr>
          <w:rFonts w:ascii="SimSun" w:hAnsi="SimSun"/>
          <w:szCs w:val="18"/>
        </w:rPr>
      </w:pPr>
      <w:r w:rsidRPr="00DE3FEF">
        <w:rPr>
          <w:rStyle w:val="af7"/>
          <w:rFonts w:ascii="SimSun" w:hAnsi="SimSun"/>
          <w:szCs w:val="18"/>
        </w:rPr>
        <w:footnoteRef/>
      </w:r>
      <w:r w:rsidRPr="00DE3FEF">
        <w:rPr>
          <w:rFonts w:ascii="SimSun" w:hAnsi="SimSun"/>
          <w:szCs w:val="18"/>
        </w:rPr>
        <w:t xml:space="preserve"> </w:t>
      </w:r>
      <w:r>
        <w:rPr>
          <w:rFonts w:ascii="SimSun" w:hAnsi="SimSun" w:hint="eastAsia"/>
          <w:szCs w:val="18"/>
        </w:rPr>
        <w:tab/>
      </w:r>
      <w:r w:rsidRPr="00DE3FEF">
        <w:rPr>
          <w:rFonts w:ascii="SimSun" w:hAnsi="SimSun" w:hint="eastAsia"/>
          <w:szCs w:val="18"/>
        </w:rPr>
        <w:t>该项资源参见</w:t>
      </w:r>
      <w:r w:rsidRPr="00DE3FEF">
        <w:rPr>
          <w:rFonts w:ascii="SimSun" w:hAnsi="SimSun"/>
          <w:szCs w:val="18"/>
        </w:rPr>
        <w:t>:www.respectforcopyright.org</w:t>
      </w:r>
    </w:p>
  </w:footnote>
  <w:footnote w:id="7">
    <w:p w:rsidR="0015151D" w:rsidRPr="00DE3FEF" w:rsidRDefault="0015151D" w:rsidP="00DE3FEF">
      <w:pPr>
        <w:pStyle w:val="af"/>
        <w:overflowPunct w:val="0"/>
        <w:jc w:val="both"/>
        <w:rPr>
          <w:rFonts w:ascii="SimSun" w:hAnsi="SimSun"/>
          <w:szCs w:val="18"/>
        </w:rPr>
      </w:pPr>
      <w:r w:rsidRPr="00DE3FEF">
        <w:rPr>
          <w:rStyle w:val="af7"/>
          <w:rFonts w:ascii="SimSun" w:hAnsi="SimSun"/>
          <w:szCs w:val="18"/>
        </w:rPr>
        <w:footnoteRef/>
      </w:r>
      <w:r w:rsidRPr="00DE3FEF">
        <w:rPr>
          <w:rFonts w:ascii="SimSun" w:hAnsi="SimSun"/>
          <w:szCs w:val="18"/>
        </w:rPr>
        <w:t xml:space="preserve"> </w:t>
      </w:r>
      <w:r>
        <w:rPr>
          <w:rFonts w:ascii="SimSun" w:hAnsi="SimSun" w:hint="eastAsia"/>
          <w:szCs w:val="18"/>
        </w:rPr>
        <w:tab/>
      </w:r>
      <w:r w:rsidRPr="00DE3FEF">
        <w:rPr>
          <w:rFonts w:ascii="SimSun" w:hAnsi="SimSun" w:hint="eastAsia"/>
          <w:szCs w:val="18"/>
        </w:rPr>
        <w:t>所指的选项载于文件CDIP/17/5，见：http://www.wipo.int/meetings/en/doc_details.jsp?</w:t>
      </w:r>
      <w:r>
        <w:rPr>
          <w:rFonts w:ascii="SimSun" w:hAnsi="SimSun"/>
          <w:szCs w:val="18"/>
        </w:rPr>
        <w:t>‌</w:t>
      </w:r>
      <w:r w:rsidRPr="00DE3FEF">
        <w:rPr>
          <w:rFonts w:ascii="SimSun" w:hAnsi="SimSun" w:hint="eastAsia"/>
          <w:szCs w:val="18"/>
        </w:rPr>
        <w:t>doc_</w:t>
      </w:r>
      <w:r>
        <w:rPr>
          <w:rFonts w:ascii="SimSun" w:hAnsi="SimSun"/>
          <w:szCs w:val="18"/>
        </w:rPr>
        <w:t>‌</w:t>
      </w:r>
      <w:r w:rsidRPr="00DE3FEF">
        <w:rPr>
          <w:rFonts w:ascii="SimSun" w:hAnsi="SimSun" w:hint="eastAsia"/>
          <w:szCs w:val="18"/>
        </w:rPr>
        <w:t>id=</w:t>
      </w:r>
      <w:r>
        <w:rPr>
          <w:rFonts w:ascii="SimSun" w:hAnsi="SimSun"/>
          <w:szCs w:val="18"/>
        </w:rPr>
        <w:t>‌</w:t>
      </w:r>
      <w:r w:rsidRPr="00DE3FEF">
        <w:rPr>
          <w:rFonts w:ascii="SimSun" w:hAnsi="SimSun" w:hint="eastAsia"/>
          <w:szCs w:val="18"/>
        </w:rPr>
        <w:t>329882</w:t>
      </w:r>
    </w:p>
  </w:footnote>
  <w:footnote w:id="8">
    <w:p w:rsidR="0015151D" w:rsidRPr="00DE3FEF" w:rsidRDefault="0015151D" w:rsidP="00DE3FEF">
      <w:pPr>
        <w:pStyle w:val="af"/>
        <w:overflowPunct w:val="0"/>
        <w:jc w:val="both"/>
        <w:rPr>
          <w:rFonts w:ascii="SimSun" w:hAnsi="SimSun"/>
          <w:szCs w:val="18"/>
        </w:rPr>
      </w:pPr>
      <w:r w:rsidRPr="00DE3FEF">
        <w:rPr>
          <w:rStyle w:val="af7"/>
          <w:rFonts w:ascii="SimSun" w:hAnsi="SimSun"/>
          <w:szCs w:val="18"/>
        </w:rPr>
        <w:footnoteRef/>
      </w:r>
      <w:r w:rsidRPr="00DE3FEF">
        <w:rPr>
          <w:rFonts w:ascii="SimSun" w:hAnsi="SimSun"/>
          <w:szCs w:val="18"/>
        </w:rPr>
        <w:t xml:space="preserve"> </w:t>
      </w:r>
      <w:r>
        <w:rPr>
          <w:rFonts w:ascii="SimSun" w:hAnsi="SimSun" w:hint="eastAsia"/>
          <w:szCs w:val="18"/>
        </w:rPr>
        <w:tab/>
      </w:r>
      <w:r w:rsidRPr="00DE3FEF">
        <w:rPr>
          <w:rFonts w:ascii="SimSun" w:hAnsi="SimSun" w:hint="eastAsia"/>
          <w:szCs w:val="18"/>
        </w:rPr>
        <w:t>所指的选项载于文件CDIP/18/5，见：http://www.wipo.int/meetings/en/doc_details.jsp?doc_id=</w:t>
      </w:r>
      <w:r>
        <w:rPr>
          <w:rFonts w:ascii="SimSun" w:hAnsi="SimSun"/>
          <w:szCs w:val="18"/>
        </w:rPr>
        <w:t>‌</w:t>
      </w:r>
      <w:r w:rsidRPr="00DE3FEF">
        <w:rPr>
          <w:rFonts w:ascii="SimSun" w:hAnsi="SimSun" w:hint="eastAsia"/>
          <w:szCs w:val="18"/>
        </w:rPr>
        <w:t>346821</w:t>
      </w:r>
    </w:p>
  </w:footnote>
  <w:footnote w:id="9">
    <w:p w:rsidR="0015151D" w:rsidRPr="00DE3FEF" w:rsidRDefault="0015151D" w:rsidP="00DE3FEF">
      <w:pPr>
        <w:pStyle w:val="af"/>
        <w:overflowPunct w:val="0"/>
        <w:jc w:val="both"/>
        <w:rPr>
          <w:rFonts w:ascii="SimSun" w:hAnsi="SimSun"/>
          <w:szCs w:val="18"/>
        </w:rPr>
      </w:pPr>
      <w:r w:rsidRPr="00DE3FEF">
        <w:rPr>
          <w:rStyle w:val="af7"/>
          <w:rFonts w:ascii="SimSun" w:hAnsi="SimSun"/>
          <w:szCs w:val="18"/>
        </w:rPr>
        <w:footnoteRef/>
      </w:r>
      <w:r w:rsidRPr="00DE3FEF">
        <w:rPr>
          <w:rFonts w:ascii="SimSun" w:hAnsi="SimSun"/>
          <w:szCs w:val="18"/>
        </w:rPr>
        <w:t xml:space="preserve"> </w:t>
      </w:r>
      <w:r>
        <w:rPr>
          <w:rFonts w:ascii="SimSun" w:hAnsi="SimSun" w:hint="eastAsia"/>
          <w:szCs w:val="18"/>
        </w:rPr>
        <w:tab/>
      </w:r>
      <w:r w:rsidRPr="00DE3FEF">
        <w:rPr>
          <w:rFonts w:ascii="SimSun" w:hAnsi="SimSun" w:hint="eastAsia"/>
          <w:szCs w:val="18"/>
        </w:rPr>
        <w:t>文件CDIP/16/3见：http://www.wipo.int/meetings/en/doc_details.jsp?doc_id=311558</w:t>
      </w:r>
    </w:p>
  </w:footnote>
  <w:footnote w:id="10">
    <w:p w:rsidR="0015151D" w:rsidRPr="00DE3FEF" w:rsidRDefault="0015151D" w:rsidP="00DE3FEF">
      <w:pPr>
        <w:pStyle w:val="af"/>
        <w:overflowPunct w:val="0"/>
        <w:jc w:val="both"/>
        <w:rPr>
          <w:rFonts w:ascii="SimSun" w:hAnsi="SimSun"/>
          <w:szCs w:val="18"/>
        </w:rPr>
      </w:pPr>
      <w:r w:rsidRPr="00DE3FEF">
        <w:rPr>
          <w:rStyle w:val="af7"/>
          <w:rFonts w:ascii="SimSun" w:hAnsi="SimSun"/>
          <w:szCs w:val="18"/>
        </w:rPr>
        <w:footnoteRef/>
      </w:r>
      <w:r w:rsidRPr="00DE3FEF">
        <w:rPr>
          <w:rFonts w:ascii="SimSun" w:hAnsi="SimSun"/>
          <w:szCs w:val="18"/>
        </w:rPr>
        <w:t xml:space="preserve"> </w:t>
      </w:r>
      <w:r>
        <w:rPr>
          <w:rFonts w:ascii="SimSun" w:hAnsi="SimSun" w:hint="eastAsia"/>
          <w:szCs w:val="18"/>
        </w:rPr>
        <w:tab/>
      </w:r>
      <w:r w:rsidRPr="00DE3FEF">
        <w:rPr>
          <w:rFonts w:ascii="SimSun" w:hAnsi="SimSun" w:hint="eastAsia"/>
          <w:szCs w:val="18"/>
        </w:rPr>
        <w:t>文件CDIP/17/9见：http://www.wipo.int/meetings/en/doc_details.jsp?doc_id=331037</w:t>
      </w:r>
    </w:p>
  </w:footnote>
  <w:footnote w:id="11">
    <w:p w:rsidR="0015151D" w:rsidRPr="00DE3FEF" w:rsidRDefault="0015151D" w:rsidP="00DE3FEF">
      <w:pPr>
        <w:pStyle w:val="af"/>
        <w:overflowPunct w:val="0"/>
        <w:jc w:val="both"/>
        <w:rPr>
          <w:rFonts w:ascii="SimSun" w:hAnsi="SimSun"/>
          <w:szCs w:val="18"/>
        </w:rPr>
      </w:pPr>
      <w:r w:rsidRPr="00DE3FEF">
        <w:rPr>
          <w:rStyle w:val="af7"/>
          <w:rFonts w:ascii="SimSun" w:hAnsi="SimSun"/>
          <w:szCs w:val="18"/>
        </w:rPr>
        <w:footnoteRef/>
      </w:r>
      <w:r w:rsidRPr="00DE3FEF">
        <w:rPr>
          <w:rFonts w:ascii="SimSun" w:hAnsi="SimSun"/>
          <w:szCs w:val="18"/>
        </w:rPr>
        <w:t xml:space="preserve"> </w:t>
      </w:r>
      <w:r>
        <w:rPr>
          <w:rFonts w:ascii="SimSun" w:hAnsi="SimSun" w:hint="eastAsia"/>
          <w:szCs w:val="18"/>
        </w:rPr>
        <w:tab/>
      </w:r>
      <w:r w:rsidRPr="00DE3FEF">
        <w:rPr>
          <w:rFonts w:ascii="SimSun" w:hAnsi="SimSun" w:hint="eastAsia"/>
          <w:szCs w:val="18"/>
        </w:rPr>
        <w:t>报告载于文件CDIP/18/7，见：http://www.wipo.int/meetings/en/doc_details.jsp?doc_id=347436</w:t>
      </w:r>
    </w:p>
  </w:footnote>
  <w:footnote w:id="12">
    <w:p w:rsidR="0015151D" w:rsidRPr="00DE3FEF" w:rsidRDefault="0015151D" w:rsidP="00DE3FEF">
      <w:pPr>
        <w:pStyle w:val="af"/>
        <w:overflowPunct w:val="0"/>
        <w:jc w:val="both"/>
        <w:rPr>
          <w:rFonts w:ascii="SimSun" w:hAnsi="SimSun"/>
          <w:szCs w:val="18"/>
        </w:rPr>
      </w:pPr>
      <w:r w:rsidRPr="00DE3FEF">
        <w:rPr>
          <w:rStyle w:val="af7"/>
          <w:rFonts w:ascii="SimSun" w:hAnsi="SimSun"/>
          <w:szCs w:val="18"/>
        </w:rPr>
        <w:footnoteRef/>
      </w:r>
      <w:r w:rsidRPr="00DE3FEF">
        <w:rPr>
          <w:rFonts w:ascii="SimSun" w:hAnsi="SimSun"/>
          <w:szCs w:val="18"/>
        </w:rPr>
        <w:t xml:space="preserve"> </w:t>
      </w:r>
      <w:r>
        <w:rPr>
          <w:rFonts w:ascii="SimSun" w:hAnsi="SimSun" w:hint="eastAsia"/>
          <w:szCs w:val="18"/>
        </w:rPr>
        <w:tab/>
      </w:r>
      <w:r w:rsidRPr="00DE3FEF">
        <w:rPr>
          <w:rFonts w:ascii="SimSun" w:hAnsi="SimSun" w:hint="eastAsia"/>
          <w:szCs w:val="18"/>
        </w:rPr>
        <w:t>报告载于文件CDIP/18/3，见：http://www.wipo.int/meetings/en/doc_details.jsp?doc_id=346559</w:t>
      </w:r>
    </w:p>
  </w:footnote>
  <w:footnote w:id="13">
    <w:p w:rsidR="0015151D" w:rsidRPr="00DE3FEF" w:rsidRDefault="0015151D" w:rsidP="00DE3FEF">
      <w:pPr>
        <w:overflowPunct w:val="0"/>
        <w:jc w:val="both"/>
        <w:rPr>
          <w:rFonts w:ascii="SimSun" w:hAnsi="SimSun"/>
          <w:sz w:val="18"/>
          <w:szCs w:val="18"/>
        </w:rPr>
      </w:pPr>
      <w:r w:rsidRPr="00DE3FEF">
        <w:rPr>
          <w:rStyle w:val="af7"/>
          <w:rFonts w:ascii="SimSun" w:hAnsi="SimSun"/>
          <w:sz w:val="18"/>
          <w:szCs w:val="18"/>
        </w:rPr>
        <w:footnoteRef/>
      </w:r>
      <w:r w:rsidRPr="00DE3FEF">
        <w:rPr>
          <w:rFonts w:ascii="SimSun" w:hAnsi="SimSun"/>
          <w:sz w:val="18"/>
          <w:szCs w:val="18"/>
        </w:rPr>
        <w:t xml:space="preserve"> </w:t>
      </w:r>
      <w:r>
        <w:rPr>
          <w:rFonts w:ascii="SimSun" w:hAnsi="SimSun" w:hint="eastAsia"/>
          <w:sz w:val="18"/>
          <w:szCs w:val="18"/>
        </w:rPr>
        <w:tab/>
      </w:r>
      <w:r w:rsidRPr="00DE3FEF">
        <w:rPr>
          <w:rFonts w:ascii="SimSun" w:hAnsi="SimSun" w:hint="eastAsia"/>
          <w:sz w:val="18"/>
          <w:szCs w:val="18"/>
        </w:rPr>
        <w:t>在知识产权与公共领域项目下开展的研究和调查：</w:t>
      </w:r>
    </w:p>
    <w:p w:rsidR="0015151D" w:rsidRPr="00DE3FEF" w:rsidRDefault="0015151D" w:rsidP="00DD6D1E">
      <w:pPr>
        <w:pStyle w:val="10"/>
        <w:numPr>
          <w:ilvl w:val="0"/>
          <w:numId w:val="4"/>
        </w:numPr>
        <w:overflowPunct w:val="0"/>
        <w:spacing w:after="0" w:line="240" w:lineRule="auto"/>
        <w:ind w:left="567" w:firstLine="0"/>
        <w:contextualSpacing w:val="0"/>
        <w:jc w:val="both"/>
        <w:rPr>
          <w:rFonts w:ascii="SimSun" w:eastAsia="SimSun" w:hAnsi="SimSun" w:cs="Arial"/>
          <w:sz w:val="18"/>
          <w:szCs w:val="18"/>
          <w:lang w:eastAsia="zh-CN"/>
        </w:rPr>
      </w:pPr>
      <w:hyperlink r:id="rId1" w:history="1"/>
      <w:r w:rsidRPr="00DE3FEF">
        <w:rPr>
          <w:rFonts w:ascii="SimSun" w:eastAsia="SimSun" w:hAnsi="SimSun" w:cs="Arial" w:hint="eastAsia"/>
          <w:sz w:val="18"/>
          <w:szCs w:val="18"/>
          <w:lang w:eastAsia="zh-CN"/>
        </w:rPr>
        <w:t>版权及相关权利和公共领域研究的范围界定</w:t>
      </w:r>
    </w:p>
    <w:p w:rsidR="0015151D" w:rsidRPr="00DE3FEF" w:rsidRDefault="0015151D" w:rsidP="00DD6D1E">
      <w:pPr>
        <w:pStyle w:val="10"/>
        <w:numPr>
          <w:ilvl w:val="0"/>
          <w:numId w:val="4"/>
        </w:numPr>
        <w:overflowPunct w:val="0"/>
        <w:spacing w:after="0" w:line="240" w:lineRule="auto"/>
        <w:ind w:left="567" w:firstLine="0"/>
        <w:contextualSpacing w:val="0"/>
        <w:jc w:val="both"/>
        <w:rPr>
          <w:rFonts w:ascii="SimSun" w:eastAsia="SimSun" w:hAnsi="SimSun" w:cs="Arial"/>
          <w:sz w:val="18"/>
          <w:szCs w:val="18"/>
          <w:lang w:eastAsia="zh-CN"/>
        </w:rPr>
      </w:pPr>
      <w:r w:rsidRPr="00DE3FEF">
        <w:rPr>
          <w:rFonts w:ascii="SimSun" w:eastAsia="SimSun" w:hAnsi="SimSun" w:cs="SimSun" w:hint="eastAsia"/>
          <w:sz w:val="18"/>
          <w:szCs w:val="18"/>
          <w:lang w:eastAsia="zh-CN"/>
        </w:rPr>
        <w:t>关于自愿登记与</w:t>
      </w:r>
      <w:r w:rsidRPr="00DD6D1E">
        <w:rPr>
          <w:rFonts w:ascii="SimSun" w:eastAsia="SimSun" w:hAnsi="SimSun" w:cs="Arial" w:hint="eastAsia"/>
          <w:sz w:val="18"/>
          <w:szCs w:val="18"/>
          <w:lang w:eastAsia="zh-CN"/>
        </w:rPr>
        <w:t>备案</w:t>
      </w:r>
      <w:r>
        <w:rPr>
          <w:rFonts w:ascii="SimSun" w:eastAsia="SimSun" w:hAnsi="SimSun" w:cs="SimSun" w:hint="eastAsia"/>
          <w:sz w:val="18"/>
          <w:szCs w:val="18"/>
          <w:lang w:eastAsia="zh-CN"/>
        </w:rPr>
        <w:t>制度的第二次调查</w:t>
      </w:r>
    </w:p>
    <w:p w:rsidR="0015151D" w:rsidRPr="00DE3FEF" w:rsidRDefault="0015151D" w:rsidP="00DD6D1E">
      <w:pPr>
        <w:pStyle w:val="10"/>
        <w:numPr>
          <w:ilvl w:val="0"/>
          <w:numId w:val="4"/>
        </w:numPr>
        <w:overflowPunct w:val="0"/>
        <w:spacing w:after="0" w:line="240" w:lineRule="auto"/>
        <w:ind w:left="567" w:firstLine="0"/>
        <w:contextualSpacing w:val="0"/>
        <w:jc w:val="both"/>
        <w:rPr>
          <w:rFonts w:ascii="SimSun" w:eastAsia="SimSun" w:hAnsi="SimSun" w:cs="Arial"/>
          <w:sz w:val="18"/>
          <w:szCs w:val="18"/>
          <w:lang w:eastAsia="zh-CN"/>
        </w:rPr>
      </w:pPr>
      <w:r w:rsidRPr="00DE3FEF">
        <w:rPr>
          <w:rFonts w:ascii="SimSun" w:eastAsia="SimSun" w:hAnsi="SimSun" w:cs="Arial" w:hint="eastAsia"/>
          <w:sz w:val="18"/>
          <w:szCs w:val="18"/>
          <w:lang w:eastAsia="zh-CN"/>
        </w:rPr>
        <w:t>关于专利及公共领域的研究</w:t>
      </w:r>
    </w:p>
    <w:p w:rsidR="0015151D" w:rsidRPr="00DE3FEF" w:rsidRDefault="0015151D" w:rsidP="00DD6D1E">
      <w:pPr>
        <w:pStyle w:val="10"/>
        <w:numPr>
          <w:ilvl w:val="0"/>
          <w:numId w:val="4"/>
        </w:numPr>
        <w:overflowPunct w:val="0"/>
        <w:spacing w:after="0" w:line="240" w:lineRule="auto"/>
        <w:ind w:left="567" w:firstLine="0"/>
        <w:contextualSpacing w:val="0"/>
        <w:jc w:val="both"/>
        <w:rPr>
          <w:rFonts w:ascii="SimSun" w:eastAsia="SimSun" w:hAnsi="SimSun" w:cs="Arial"/>
          <w:sz w:val="18"/>
          <w:szCs w:val="18"/>
          <w:lang w:eastAsia="zh-CN"/>
        </w:rPr>
      </w:pPr>
      <w:r w:rsidRPr="00DE3FEF">
        <w:rPr>
          <w:rFonts w:ascii="SimSun" w:eastAsia="SimSun" w:hAnsi="SimSun" w:cs="SimSun" w:hint="eastAsia"/>
          <w:sz w:val="18"/>
          <w:szCs w:val="18"/>
          <w:lang w:eastAsia="zh-CN"/>
        </w:rPr>
        <w:t>私人版权</w:t>
      </w:r>
      <w:r w:rsidRPr="00DD6D1E">
        <w:rPr>
          <w:rFonts w:ascii="SimSun" w:eastAsia="SimSun" w:hAnsi="SimSun" w:cs="Arial" w:hint="eastAsia"/>
          <w:sz w:val="18"/>
          <w:szCs w:val="18"/>
          <w:lang w:eastAsia="zh-CN"/>
        </w:rPr>
        <w:t>文献</w:t>
      </w:r>
      <w:r w:rsidRPr="00DE3FEF">
        <w:rPr>
          <w:rFonts w:ascii="SimSun" w:eastAsia="SimSun" w:hAnsi="SimSun" w:cs="SimSun" w:hint="eastAsia"/>
          <w:sz w:val="18"/>
          <w:szCs w:val="18"/>
          <w:lang w:eastAsia="zh-CN"/>
        </w:rPr>
        <w:t>系统和做法调查</w:t>
      </w:r>
    </w:p>
    <w:p w:rsidR="0015151D" w:rsidRPr="00DE3FEF" w:rsidRDefault="0015151D" w:rsidP="00DD6D1E">
      <w:pPr>
        <w:pStyle w:val="10"/>
        <w:numPr>
          <w:ilvl w:val="0"/>
          <w:numId w:val="4"/>
        </w:numPr>
        <w:overflowPunct w:val="0"/>
        <w:spacing w:after="0" w:line="240" w:lineRule="auto"/>
        <w:ind w:left="567" w:firstLine="0"/>
        <w:contextualSpacing w:val="0"/>
        <w:jc w:val="both"/>
        <w:rPr>
          <w:rFonts w:ascii="SimSun" w:eastAsia="SimSun" w:hAnsi="SimSun" w:cs="Arial"/>
          <w:sz w:val="18"/>
          <w:szCs w:val="18"/>
        </w:rPr>
      </w:pPr>
      <w:r w:rsidRPr="00DE3FEF">
        <w:rPr>
          <w:rFonts w:ascii="SimSun" w:eastAsia="SimSun" w:hAnsi="SimSun" w:cs="Arial" w:hint="eastAsia"/>
          <w:sz w:val="18"/>
          <w:szCs w:val="18"/>
          <w:lang w:eastAsia="zh-CN"/>
        </w:rPr>
        <w:t>关于标志</w:t>
      </w:r>
      <w:r w:rsidRPr="00DE3FEF">
        <w:rPr>
          <w:rFonts w:ascii="SimSun" w:eastAsia="SimSun" w:hAnsi="SimSun" w:cs="Arial" w:hint="eastAsia"/>
          <w:sz w:val="18"/>
          <w:szCs w:val="18"/>
        </w:rPr>
        <w:t>盗用</w:t>
      </w:r>
      <w:r w:rsidRPr="00DE3FEF">
        <w:rPr>
          <w:rFonts w:ascii="SimSun" w:eastAsia="SimSun" w:hAnsi="SimSun" w:cs="Arial" w:hint="eastAsia"/>
          <w:sz w:val="18"/>
          <w:szCs w:val="18"/>
          <w:lang w:eastAsia="zh-CN"/>
        </w:rPr>
        <w:t>的研究</w:t>
      </w:r>
    </w:p>
    <w:p w:rsidR="0015151D" w:rsidRPr="00DE3FEF" w:rsidRDefault="0015151D" w:rsidP="00DD6D1E">
      <w:pPr>
        <w:pStyle w:val="10"/>
        <w:numPr>
          <w:ilvl w:val="0"/>
          <w:numId w:val="4"/>
        </w:numPr>
        <w:overflowPunct w:val="0"/>
        <w:spacing w:after="0" w:line="240" w:lineRule="auto"/>
        <w:ind w:left="567" w:firstLine="0"/>
        <w:contextualSpacing w:val="0"/>
        <w:jc w:val="both"/>
        <w:rPr>
          <w:rFonts w:ascii="SimSun" w:eastAsia="SimSun" w:hAnsi="SimSun" w:cs="Arial"/>
          <w:sz w:val="18"/>
          <w:szCs w:val="18"/>
          <w:lang w:eastAsia="zh-CN"/>
        </w:rPr>
      </w:pPr>
      <w:r w:rsidRPr="00DE3FEF">
        <w:rPr>
          <w:rFonts w:ascii="SimSun" w:eastAsia="SimSun" w:hAnsi="SimSun" w:cs="Arial" w:hint="eastAsia"/>
          <w:sz w:val="18"/>
          <w:szCs w:val="18"/>
          <w:lang w:eastAsia="zh-CN"/>
        </w:rPr>
        <w:t>关于建立国家专利注册数据库及其与PATENTSCOPE挂钩的可行性研究报告</w:t>
      </w:r>
    </w:p>
    <w:p w:rsidR="0015151D" w:rsidRPr="00DE3FEF" w:rsidRDefault="0015151D" w:rsidP="00DD6D1E">
      <w:pPr>
        <w:pStyle w:val="10"/>
        <w:numPr>
          <w:ilvl w:val="0"/>
          <w:numId w:val="4"/>
        </w:numPr>
        <w:overflowPunct w:val="0"/>
        <w:spacing w:after="0" w:line="240" w:lineRule="auto"/>
        <w:ind w:left="567" w:firstLine="0"/>
        <w:contextualSpacing w:val="0"/>
        <w:jc w:val="both"/>
        <w:rPr>
          <w:rFonts w:ascii="SimSun" w:eastAsia="SimSun" w:hAnsi="SimSun" w:cs="Arial"/>
          <w:sz w:val="18"/>
          <w:szCs w:val="18"/>
          <w:lang w:eastAsia="zh-CN"/>
        </w:rPr>
      </w:pPr>
      <w:r w:rsidRPr="00DE3FEF">
        <w:rPr>
          <w:rFonts w:ascii="SimSun" w:eastAsia="SimSun" w:hAnsi="SimSun" w:cs="Arial" w:hint="eastAsia"/>
          <w:sz w:val="18"/>
          <w:szCs w:val="18"/>
          <w:lang w:eastAsia="zh-CN"/>
        </w:rPr>
        <w:t>国家自愿放弃版权方式的比较分析</w:t>
      </w:r>
    </w:p>
    <w:p w:rsidR="0015151D" w:rsidRPr="00DE3FEF" w:rsidRDefault="0015151D" w:rsidP="00DD6D1E">
      <w:pPr>
        <w:overflowPunct w:val="0"/>
        <w:ind w:left="567"/>
        <w:jc w:val="both"/>
        <w:rPr>
          <w:rFonts w:ascii="SimSun" w:hAnsi="SimSun"/>
          <w:sz w:val="18"/>
          <w:szCs w:val="18"/>
        </w:rPr>
      </w:pPr>
      <w:r w:rsidRPr="00DE3FEF">
        <w:rPr>
          <w:rFonts w:ascii="SimSun" w:hAnsi="SimSun" w:hint="eastAsia"/>
          <w:sz w:val="18"/>
          <w:szCs w:val="18"/>
        </w:rPr>
        <w:t>在专利与公共领域项目下开展的研究：</w:t>
      </w:r>
    </w:p>
    <w:p w:rsidR="0015151D" w:rsidRPr="00DE3FEF" w:rsidRDefault="0015151D" w:rsidP="00DD6D1E">
      <w:pPr>
        <w:pStyle w:val="10"/>
        <w:numPr>
          <w:ilvl w:val="0"/>
          <w:numId w:val="4"/>
        </w:numPr>
        <w:overflowPunct w:val="0"/>
        <w:spacing w:after="0" w:line="240" w:lineRule="auto"/>
        <w:ind w:left="567" w:firstLine="0"/>
        <w:contextualSpacing w:val="0"/>
        <w:jc w:val="both"/>
        <w:rPr>
          <w:rFonts w:ascii="SimSun" w:eastAsia="SimSun" w:hAnsi="SimSun" w:cs="Arial"/>
          <w:sz w:val="18"/>
          <w:szCs w:val="18"/>
          <w:lang w:eastAsia="zh-CN"/>
        </w:rPr>
      </w:pPr>
      <w:r w:rsidRPr="00DE3FEF">
        <w:rPr>
          <w:rFonts w:ascii="SimSun" w:eastAsia="SimSun" w:hAnsi="SimSun" w:cs="SimSun" w:hint="eastAsia"/>
          <w:sz w:val="18"/>
          <w:szCs w:val="18"/>
          <w:lang w:eastAsia="zh-CN"/>
        </w:rPr>
        <w:t>专利与公有领域研究报告</w:t>
      </w:r>
      <w:r w:rsidRPr="00DE3FEF">
        <w:rPr>
          <w:rFonts w:ascii="SimSun" w:eastAsia="SimSun" w:hAnsi="SimSun" w:cs="Arial"/>
          <w:sz w:val="18"/>
          <w:szCs w:val="18"/>
          <w:lang w:eastAsia="zh-CN"/>
        </w:rPr>
        <w:t>(</w:t>
      </w:r>
      <w:r w:rsidRPr="00DE3FEF">
        <w:rPr>
          <w:rFonts w:ascii="SimSun" w:eastAsia="SimSun" w:hAnsi="SimSun" w:cs="SimSun" w:hint="eastAsia"/>
          <w:sz w:val="18"/>
          <w:szCs w:val="18"/>
          <w:lang w:eastAsia="zh-CN"/>
        </w:rPr>
        <w:t>第二部分</w:t>
      </w:r>
      <w:r w:rsidRPr="00DE3FEF">
        <w:rPr>
          <w:rFonts w:ascii="SimSun" w:eastAsia="SimSun" w:hAnsi="SimSun" w:cs="Arial"/>
          <w:sz w:val="18"/>
          <w:szCs w:val="18"/>
          <w:lang w:eastAsia="zh-CN"/>
        </w:rPr>
        <w:t>）</w:t>
      </w:r>
    </w:p>
    <w:p w:rsidR="0015151D" w:rsidRPr="00DE3FEF" w:rsidRDefault="0015151D" w:rsidP="00DD6D1E">
      <w:pPr>
        <w:pStyle w:val="10"/>
        <w:numPr>
          <w:ilvl w:val="0"/>
          <w:numId w:val="4"/>
        </w:numPr>
        <w:overflowPunct w:val="0"/>
        <w:spacing w:after="0" w:line="240" w:lineRule="auto"/>
        <w:ind w:left="567" w:firstLine="0"/>
        <w:contextualSpacing w:val="0"/>
        <w:jc w:val="both"/>
        <w:rPr>
          <w:rFonts w:ascii="SimSun" w:eastAsia="SimSun" w:hAnsi="SimSun"/>
          <w:sz w:val="18"/>
          <w:szCs w:val="18"/>
          <w:lang w:eastAsia="zh-CN"/>
        </w:rPr>
      </w:pPr>
      <w:r w:rsidRPr="00DE3FEF">
        <w:rPr>
          <w:rFonts w:ascii="SimSun" w:eastAsia="SimSun" w:hAnsi="SimSun" w:cs="SimSun" w:hint="eastAsia"/>
          <w:sz w:val="18"/>
          <w:szCs w:val="18"/>
          <w:lang w:eastAsia="zh-CN"/>
        </w:rPr>
        <w:t>专利与公有领域研究报告</w:t>
      </w:r>
      <w:r w:rsidRPr="00DE3FEF">
        <w:rPr>
          <w:rFonts w:ascii="SimSun" w:eastAsia="SimSun" w:hAnsi="SimSun" w:cs="Arial"/>
          <w:sz w:val="18"/>
          <w:szCs w:val="18"/>
          <w:lang w:eastAsia="zh-CN"/>
        </w:rPr>
        <w:t>(</w:t>
      </w:r>
      <w:r w:rsidRPr="00DE3FEF">
        <w:rPr>
          <w:rFonts w:ascii="SimSun" w:eastAsia="SimSun" w:hAnsi="SimSun" w:cs="SimSun" w:hint="eastAsia"/>
          <w:sz w:val="18"/>
          <w:szCs w:val="18"/>
          <w:lang w:eastAsia="zh-CN"/>
        </w:rPr>
        <w:t>第二部分</w:t>
      </w:r>
      <w:r w:rsidRPr="00DE3FEF">
        <w:rPr>
          <w:rFonts w:ascii="SimSun" w:eastAsia="SimSun" w:hAnsi="SimSun" w:cs="Arial"/>
          <w:sz w:val="18"/>
          <w:szCs w:val="18"/>
          <w:lang w:eastAsia="zh-CN"/>
        </w:rPr>
        <w:t>）</w:t>
      </w:r>
      <w:r w:rsidRPr="00DE3FEF">
        <w:rPr>
          <w:rFonts w:ascii="SimSun" w:eastAsia="SimSun" w:hAnsi="SimSun" w:cs="SimSun" w:hint="eastAsia"/>
          <w:sz w:val="18"/>
          <w:szCs w:val="18"/>
          <w:lang w:eastAsia="zh-CN"/>
        </w:rPr>
        <w:t>增编</w:t>
      </w:r>
    </w:p>
  </w:footnote>
  <w:footnote w:id="14">
    <w:p w:rsidR="0015151D" w:rsidRPr="00DE3FEF" w:rsidRDefault="0015151D" w:rsidP="00DE3FEF">
      <w:pPr>
        <w:pStyle w:val="af"/>
        <w:overflowPunct w:val="0"/>
        <w:jc w:val="both"/>
        <w:rPr>
          <w:rFonts w:ascii="SimSun" w:hAnsi="SimSun"/>
          <w:szCs w:val="18"/>
        </w:rPr>
      </w:pPr>
      <w:r w:rsidRPr="00DE3FEF">
        <w:rPr>
          <w:rStyle w:val="af7"/>
          <w:rFonts w:ascii="SimSun" w:hAnsi="SimSun"/>
          <w:szCs w:val="18"/>
        </w:rPr>
        <w:footnoteRef/>
      </w:r>
      <w:r w:rsidRPr="00DE3FEF">
        <w:rPr>
          <w:rFonts w:ascii="SimSun" w:hAnsi="SimSun"/>
          <w:szCs w:val="18"/>
        </w:rPr>
        <w:t xml:space="preserve"> </w:t>
      </w:r>
      <w:r>
        <w:rPr>
          <w:rFonts w:ascii="SimSun" w:hAnsi="SimSun" w:hint="eastAsia"/>
          <w:szCs w:val="18"/>
        </w:rPr>
        <w:tab/>
      </w:r>
      <w:r w:rsidRPr="00DE3FEF">
        <w:rPr>
          <w:rFonts w:ascii="SimSun" w:hAnsi="SimSun" w:hint="eastAsia"/>
          <w:szCs w:val="18"/>
        </w:rPr>
        <w:t>该提案载于第十七届会议主席总结的附录</w:t>
      </w:r>
      <w:proofErr w:type="gramStart"/>
      <w:r w:rsidRPr="00DE3FEF">
        <w:rPr>
          <w:rFonts w:ascii="SimSun" w:hAnsi="SimSun" w:hint="eastAsia"/>
          <w:szCs w:val="18"/>
        </w:rPr>
        <w:t>一</w:t>
      </w:r>
      <w:proofErr w:type="gramEnd"/>
      <w:r w:rsidRPr="00DE3FEF">
        <w:rPr>
          <w:rFonts w:ascii="SimSun" w:hAnsi="SimSun" w:hint="eastAsia"/>
          <w:szCs w:val="18"/>
        </w:rPr>
        <w:t>，见：</w:t>
      </w:r>
      <w:hyperlink r:id="rId2" w:history="1">
        <w:r w:rsidRPr="00DD6D1E">
          <w:rPr>
            <w:rStyle w:val="af5"/>
            <w:rFonts w:ascii="SimSun" w:hAnsi="SimSun"/>
            <w:color w:val="auto"/>
            <w:szCs w:val="18"/>
            <w:u w:val="none"/>
          </w:rPr>
          <w:t>http://www.wipo.int/edocs/mdocs/mdocs/</w:t>
        </w:r>
        <w:r w:rsidRPr="00DD6D1E">
          <w:rPr>
            <w:rStyle w:val="af5"/>
            <w:rFonts w:ascii="SimSun" w:hAnsi="SimSun" w:hint="eastAsia"/>
            <w:color w:val="auto"/>
            <w:szCs w:val="18"/>
            <w:u w:val="none"/>
          </w:rPr>
          <w:t>zh</w:t>
        </w:r>
        <w:r w:rsidRPr="00DD6D1E">
          <w:rPr>
            <w:rStyle w:val="af5"/>
            <w:rFonts w:ascii="SimSun" w:hAnsi="SimSun"/>
            <w:color w:val="auto"/>
            <w:szCs w:val="18"/>
            <w:u w:val="none"/>
          </w:rPr>
          <w:t>/cdip_17/</w:t>
        </w:r>
        <w:r w:rsidRPr="00DD6D1E">
          <w:rPr>
            <w:rStyle w:val="af5"/>
            <w:rFonts w:ascii="MS Mincho" w:eastAsia="MS Mincho" w:hAnsi="MS Mincho" w:cs="MS Mincho"/>
            <w:color w:val="auto"/>
            <w:szCs w:val="18"/>
            <w:u w:val="none"/>
          </w:rPr>
          <w:t>‌</w:t>
        </w:r>
        <w:r w:rsidRPr="00DD6D1E">
          <w:rPr>
            <w:rStyle w:val="af5"/>
            <w:rFonts w:ascii="SimSun" w:hAnsi="SimSun"/>
            <w:color w:val="auto"/>
            <w:szCs w:val="18"/>
            <w:u w:val="none"/>
          </w:rPr>
          <w:t>cdip_17_summary-appendixi.pdf</w:t>
        </w:r>
      </w:hyperlink>
      <w:r w:rsidRPr="00DE3FEF">
        <w:rPr>
          <w:rFonts w:ascii="SimSun" w:hAnsi="SimSun" w:hint="eastAsia"/>
          <w:szCs w:val="18"/>
        </w:rPr>
        <w:t>。</w:t>
      </w:r>
    </w:p>
  </w:footnote>
  <w:footnote w:id="15">
    <w:p w:rsidR="0015151D" w:rsidRPr="00DE3FEF" w:rsidRDefault="0015151D" w:rsidP="00DE3FEF">
      <w:pPr>
        <w:pStyle w:val="af"/>
        <w:overflowPunct w:val="0"/>
        <w:jc w:val="both"/>
        <w:rPr>
          <w:rFonts w:ascii="SimSun" w:hAnsi="SimSun"/>
          <w:szCs w:val="18"/>
        </w:rPr>
      </w:pPr>
      <w:r w:rsidRPr="00DE3FEF">
        <w:rPr>
          <w:rStyle w:val="af7"/>
          <w:rFonts w:ascii="SimSun" w:hAnsi="SimSun"/>
          <w:szCs w:val="18"/>
        </w:rPr>
        <w:footnoteRef/>
      </w:r>
      <w:r w:rsidRPr="00DE3FEF">
        <w:rPr>
          <w:rFonts w:ascii="SimSun" w:hAnsi="SimSun"/>
          <w:szCs w:val="18"/>
        </w:rPr>
        <w:t xml:space="preserve"> </w:t>
      </w:r>
      <w:r>
        <w:rPr>
          <w:rFonts w:ascii="SimSun" w:hAnsi="SimSun" w:hint="eastAsia"/>
          <w:szCs w:val="18"/>
        </w:rPr>
        <w:tab/>
      </w:r>
      <w:r w:rsidRPr="00DE3FEF">
        <w:rPr>
          <w:rFonts w:ascii="SimSun" w:hAnsi="SimSun" w:hint="eastAsia"/>
          <w:szCs w:val="18"/>
        </w:rPr>
        <w:t>第十八届会议主席总结中所载的决定参照了文件</w:t>
      </w:r>
      <w:r w:rsidRPr="00DE3FEF">
        <w:rPr>
          <w:rFonts w:ascii="SimSun" w:hAnsi="SimSun"/>
          <w:szCs w:val="18"/>
        </w:rPr>
        <w:t>CDIP/8/INF/1</w:t>
      </w:r>
      <w:r>
        <w:rPr>
          <w:rFonts w:ascii="SimSun" w:hAnsi="SimSun" w:hint="eastAsia"/>
          <w:szCs w:val="18"/>
        </w:rPr>
        <w:t>、</w:t>
      </w:r>
      <w:r w:rsidRPr="00DE3FEF">
        <w:rPr>
          <w:rFonts w:ascii="SimSun" w:hAnsi="SimSun"/>
          <w:szCs w:val="18"/>
        </w:rPr>
        <w:t>CDIP/9/15</w:t>
      </w:r>
      <w:r>
        <w:rPr>
          <w:rFonts w:ascii="SimSun" w:hAnsi="SimSun" w:hint="eastAsia"/>
          <w:szCs w:val="18"/>
        </w:rPr>
        <w:t>、</w:t>
      </w:r>
      <w:r w:rsidRPr="00DE3FEF">
        <w:rPr>
          <w:rFonts w:ascii="SimSun" w:hAnsi="SimSun"/>
          <w:szCs w:val="18"/>
        </w:rPr>
        <w:t>CDIP/9/16</w:t>
      </w:r>
      <w:r w:rsidRPr="00DE3FEF">
        <w:rPr>
          <w:rFonts w:ascii="SimSun" w:hAnsi="SimSun" w:hint="eastAsia"/>
          <w:szCs w:val="18"/>
        </w:rPr>
        <w:t>以及</w:t>
      </w:r>
      <w:r w:rsidRPr="00DE3FEF">
        <w:rPr>
          <w:rFonts w:ascii="SimSun" w:hAnsi="SimSun"/>
          <w:szCs w:val="18"/>
        </w:rPr>
        <w:t>CDIP/16/6</w:t>
      </w:r>
      <w:r w:rsidRPr="00DE3FEF">
        <w:rPr>
          <w:rFonts w:ascii="SimSun" w:hAnsi="SimSun" w:hint="eastAsia"/>
          <w:szCs w:val="18"/>
        </w:rPr>
        <w:t>。</w:t>
      </w:r>
    </w:p>
  </w:footnote>
  <w:footnote w:id="16">
    <w:p w:rsidR="0015151D" w:rsidRPr="00DE3FEF" w:rsidRDefault="0015151D" w:rsidP="00DE3FEF">
      <w:pPr>
        <w:pStyle w:val="af"/>
        <w:overflowPunct w:val="0"/>
        <w:jc w:val="both"/>
        <w:rPr>
          <w:rFonts w:ascii="SimSun" w:hAnsi="SimSun"/>
          <w:szCs w:val="18"/>
        </w:rPr>
      </w:pPr>
      <w:r w:rsidRPr="00DE3FEF">
        <w:rPr>
          <w:rStyle w:val="af7"/>
          <w:rFonts w:ascii="SimSun" w:hAnsi="SimSun"/>
          <w:szCs w:val="18"/>
        </w:rPr>
        <w:footnoteRef/>
      </w:r>
      <w:r w:rsidRPr="00DE3FEF">
        <w:rPr>
          <w:rFonts w:ascii="SimSun" w:hAnsi="SimSun"/>
          <w:szCs w:val="18"/>
        </w:rPr>
        <w:t xml:space="preserve"> </w:t>
      </w:r>
      <w:r>
        <w:rPr>
          <w:rFonts w:ascii="SimSun" w:hAnsi="SimSun" w:hint="eastAsia"/>
          <w:szCs w:val="18"/>
        </w:rPr>
        <w:tab/>
      </w:r>
      <w:r w:rsidRPr="00DE3FEF">
        <w:rPr>
          <w:rFonts w:ascii="SimSun" w:hAnsi="SimSun" w:hint="eastAsia"/>
          <w:szCs w:val="18"/>
        </w:rPr>
        <w:t>文件</w:t>
      </w:r>
      <w:r w:rsidRPr="00DE3FEF">
        <w:rPr>
          <w:rFonts w:ascii="SimSun" w:hAnsi="SimSun"/>
          <w:szCs w:val="18"/>
        </w:rPr>
        <w:t xml:space="preserve"> WO/GA/48/13</w:t>
      </w:r>
      <w:r w:rsidRPr="00DE3FEF">
        <w:rPr>
          <w:rFonts w:ascii="SimSun" w:hAnsi="SimSun" w:hint="eastAsia"/>
          <w:szCs w:val="18"/>
        </w:rPr>
        <w:t>，见：</w:t>
      </w:r>
      <w:hyperlink r:id="rId3" w:history="1">
        <w:r w:rsidRPr="00DD6D1E">
          <w:rPr>
            <w:rStyle w:val="af5"/>
            <w:rFonts w:ascii="SimSun" w:hAnsi="SimSun"/>
            <w:color w:val="auto"/>
            <w:szCs w:val="18"/>
            <w:u w:val="none"/>
          </w:rPr>
          <w:t>http://www.wipo.int/meetings/</w:t>
        </w:r>
        <w:r w:rsidRPr="00DD6D1E">
          <w:rPr>
            <w:rStyle w:val="af5"/>
            <w:rFonts w:ascii="SimSun" w:hAnsi="SimSun" w:hint="eastAsia"/>
            <w:color w:val="auto"/>
            <w:szCs w:val="18"/>
            <w:u w:val="none"/>
          </w:rPr>
          <w:t>zh</w:t>
        </w:r>
        <w:r w:rsidRPr="00DD6D1E">
          <w:rPr>
            <w:rStyle w:val="af5"/>
            <w:rFonts w:ascii="SimSun" w:hAnsi="SimSun"/>
            <w:color w:val="auto"/>
            <w:szCs w:val="18"/>
            <w:u w:val="none"/>
          </w:rPr>
          <w:t>/doc_details.jsp?doc_id=352476</w:t>
        </w:r>
      </w:hyperlink>
    </w:p>
  </w:footnote>
  <w:footnote w:id="17">
    <w:p w:rsidR="0015151D" w:rsidRPr="00DE3FEF" w:rsidRDefault="0015151D" w:rsidP="00DE3FEF">
      <w:pPr>
        <w:pStyle w:val="af"/>
        <w:overflowPunct w:val="0"/>
        <w:jc w:val="both"/>
        <w:rPr>
          <w:rFonts w:ascii="SimSun" w:hAnsi="SimSun"/>
          <w:szCs w:val="18"/>
        </w:rPr>
      </w:pPr>
      <w:r w:rsidRPr="00DE3FEF">
        <w:rPr>
          <w:rStyle w:val="af7"/>
          <w:rFonts w:ascii="SimSun" w:hAnsi="SimSun"/>
          <w:szCs w:val="18"/>
        </w:rPr>
        <w:footnoteRef/>
      </w:r>
      <w:r w:rsidRPr="00DE3FEF">
        <w:rPr>
          <w:rFonts w:ascii="SimSun" w:hAnsi="SimSun"/>
          <w:szCs w:val="18"/>
        </w:rPr>
        <w:t xml:space="preserve"> </w:t>
      </w:r>
      <w:r w:rsidRPr="00DE3FEF">
        <w:rPr>
          <w:rFonts w:ascii="SimSun" w:hAnsi="SimSun"/>
          <w:szCs w:val="18"/>
        </w:rPr>
        <w:tab/>
        <w:t>http://www.wipo.int/meetings/en/doc_details.jsp?doc_id=331637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51D" w:rsidRPr="0026599E" w:rsidRDefault="0015151D">
    <w:pPr>
      <w:pStyle w:val="ad"/>
      <w:jc w:val="right"/>
      <w:rPr>
        <w:rFonts w:ascii="SimSun" w:hAnsi="SimSun"/>
        <w:sz w:val="21"/>
      </w:rPr>
    </w:pPr>
    <w:bookmarkStart w:id="5" w:name="Code2"/>
    <w:bookmarkEnd w:id="5"/>
    <w:r w:rsidRPr="0026599E">
      <w:rPr>
        <w:rFonts w:ascii="SimSun" w:hAnsi="SimSun"/>
        <w:sz w:val="21"/>
      </w:rPr>
      <w:t>CDIP/19/2</w:t>
    </w:r>
  </w:p>
  <w:p w:rsidR="0015151D" w:rsidRDefault="0015151D" w:rsidP="0026599E">
    <w:pPr>
      <w:pStyle w:val="ad"/>
      <w:jc w:val="right"/>
      <w:rPr>
        <w:rFonts w:ascii="SimSun" w:hAnsi="SimSun"/>
        <w:sz w:val="21"/>
      </w:rPr>
    </w:pPr>
    <w:r w:rsidRPr="0026599E">
      <w:rPr>
        <w:rFonts w:ascii="SimSun" w:hAnsi="SimSun" w:hint="eastAsia"/>
        <w:sz w:val="21"/>
      </w:rPr>
      <w:t>第</w:t>
    </w:r>
    <w:r w:rsidRPr="0026599E">
      <w:rPr>
        <w:rStyle w:val="af2"/>
        <w:rFonts w:ascii="SimSun" w:hAnsi="SimSun"/>
        <w:sz w:val="21"/>
      </w:rPr>
      <w:fldChar w:fldCharType="begin"/>
    </w:r>
    <w:r w:rsidRPr="0026599E">
      <w:rPr>
        <w:rStyle w:val="af2"/>
        <w:rFonts w:ascii="SimSun" w:hAnsi="SimSun"/>
        <w:sz w:val="21"/>
      </w:rPr>
      <w:instrText xml:space="preserve"> PAGE </w:instrText>
    </w:r>
    <w:r w:rsidRPr="0026599E">
      <w:rPr>
        <w:rStyle w:val="af2"/>
        <w:rFonts w:ascii="SimSun" w:hAnsi="SimSun"/>
        <w:sz w:val="21"/>
      </w:rPr>
      <w:fldChar w:fldCharType="separate"/>
    </w:r>
    <w:r w:rsidR="00AB3E3C">
      <w:rPr>
        <w:rStyle w:val="af2"/>
        <w:rFonts w:ascii="SimSun" w:hAnsi="SimSun"/>
        <w:noProof/>
        <w:sz w:val="21"/>
      </w:rPr>
      <w:t>14</w:t>
    </w:r>
    <w:r w:rsidRPr="0026599E">
      <w:rPr>
        <w:rStyle w:val="af2"/>
        <w:rFonts w:ascii="SimSun" w:hAnsi="SimSun"/>
        <w:sz w:val="21"/>
      </w:rPr>
      <w:fldChar w:fldCharType="end"/>
    </w:r>
    <w:r w:rsidRPr="0026599E">
      <w:rPr>
        <w:rFonts w:ascii="SimSun" w:hAnsi="SimSun" w:hint="eastAsia"/>
        <w:sz w:val="21"/>
      </w:rPr>
      <w:t>页</w:t>
    </w:r>
  </w:p>
  <w:p w:rsidR="0015151D" w:rsidRPr="00D15F8D" w:rsidRDefault="0015151D" w:rsidP="0026599E">
    <w:pPr>
      <w:pStyle w:val="ad"/>
      <w:jc w:val="right"/>
      <w:rPr>
        <w:rFonts w:ascii="SimSun" w:hAnsi="SimSu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51D" w:rsidRPr="0026599E" w:rsidRDefault="0015151D">
    <w:pPr>
      <w:pStyle w:val="ad"/>
      <w:jc w:val="right"/>
      <w:rPr>
        <w:rFonts w:ascii="SimSun" w:hAnsi="SimSun"/>
        <w:sz w:val="21"/>
      </w:rPr>
    </w:pPr>
    <w:r w:rsidRPr="0026599E">
      <w:rPr>
        <w:rFonts w:ascii="SimSun" w:hAnsi="SimSun"/>
        <w:sz w:val="21"/>
      </w:rPr>
      <w:t>CDIP/19/2</w:t>
    </w:r>
  </w:p>
  <w:p w:rsidR="0015151D" w:rsidRDefault="0015151D" w:rsidP="00BF27AD">
    <w:pPr>
      <w:pStyle w:val="ad"/>
      <w:jc w:val="right"/>
      <w:rPr>
        <w:rFonts w:ascii="SimSun" w:hAnsi="SimSun"/>
        <w:sz w:val="21"/>
      </w:rPr>
    </w:pPr>
    <w:r>
      <w:rPr>
        <w:rFonts w:ascii="SimSun" w:hAnsi="SimSun" w:hint="eastAsia"/>
        <w:sz w:val="21"/>
      </w:rPr>
      <w:t>附件一</w:t>
    </w:r>
    <w:r w:rsidRPr="0026599E">
      <w:rPr>
        <w:rFonts w:ascii="SimSun" w:hAnsi="SimSun" w:hint="eastAsia"/>
        <w:sz w:val="21"/>
      </w:rPr>
      <w:t>第</w:t>
    </w:r>
    <w:r w:rsidRPr="0026599E">
      <w:rPr>
        <w:rStyle w:val="af2"/>
        <w:rFonts w:ascii="SimSun" w:hAnsi="SimSun"/>
        <w:sz w:val="21"/>
      </w:rPr>
      <w:fldChar w:fldCharType="begin"/>
    </w:r>
    <w:r w:rsidRPr="0026599E">
      <w:rPr>
        <w:rStyle w:val="af2"/>
        <w:rFonts w:ascii="SimSun" w:hAnsi="SimSun"/>
        <w:sz w:val="21"/>
      </w:rPr>
      <w:instrText xml:space="preserve"> PAGE </w:instrText>
    </w:r>
    <w:r w:rsidRPr="0026599E">
      <w:rPr>
        <w:rStyle w:val="af2"/>
        <w:rFonts w:ascii="SimSun" w:hAnsi="SimSun"/>
        <w:sz w:val="21"/>
      </w:rPr>
      <w:fldChar w:fldCharType="separate"/>
    </w:r>
    <w:r w:rsidR="0040268B">
      <w:rPr>
        <w:rStyle w:val="af2"/>
        <w:rFonts w:ascii="SimSun" w:hAnsi="SimSun"/>
        <w:noProof/>
        <w:sz w:val="21"/>
      </w:rPr>
      <w:t>26</w:t>
    </w:r>
    <w:r w:rsidRPr="0026599E">
      <w:rPr>
        <w:rStyle w:val="af2"/>
        <w:rFonts w:ascii="SimSun" w:hAnsi="SimSun"/>
        <w:sz w:val="21"/>
      </w:rPr>
      <w:fldChar w:fldCharType="end"/>
    </w:r>
    <w:r w:rsidRPr="0026599E">
      <w:rPr>
        <w:rFonts w:ascii="SimSun" w:hAnsi="SimSun" w:hint="eastAsia"/>
        <w:sz w:val="21"/>
      </w:rPr>
      <w:t>页</w:t>
    </w:r>
  </w:p>
  <w:p w:rsidR="0015151D" w:rsidRPr="0026599E" w:rsidRDefault="0015151D" w:rsidP="00BF27AD">
    <w:pPr>
      <w:pStyle w:val="ad"/>
      <w:jc w:val="right"/>
      <w:rP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51D" w:rsidRPr="0026599E" w:rsidRDefault="0015151D">
    <w:pPr>
      <w:pStyle w:val="ad"/>
      <w:tabs>
        <w:tab w:val="left" w:pos="1740"/>
        <w:tab w:val="right" w:pos="12962"/>
      </w:tabs>
      <w:jc w:val="right"/>
      <w:rPr>
        <w:rFonts w:ascii="SimSun" w:hAnsi="SimSun"/>
        <w:sz w:val="21"/>
      </w:rPr>
    </w:pPr>
    <w:r w:rsidRPr="0026599E">
      <w:rPr>
        <w:rFonts w:ascii="SimSun" w:hAnsi="SimSun"/>
        <w:sz w:val="21"/>
      </w:rPr>
      <w:t>CDIP/18/2</w:t>
    </w:r>
  </w:p>
  <w:p w:rsidR="0015151D" w:rsidRDefault="0015151D" w:rsidP="009E087F">
    <w:pPr>
      <w:pStyle w:val="ad"/>
      <w:jc w:val="right"/>
      <w:rPr>
        <w:rFonts w:ascii="SimSun" w:hAnsi="SimSun"/>
        <w:sz w:val="21"/>
      </w:rPr>
    </w:pPr>
    <w:r>
      <w:rPr>
        <w:rFonts w:ascii="SimSun" w:hAnsi="SimSun" w:hint="eastAsia"/>
        <w:sz w:val="21"/>
      </w:rPr>
      <w:t>附件一</w:t>
    </w:r>
  </w:p>
  <w:p w:rsidR="0015151D" w:rsidRPr="0026599E" w:rsidRDefault="0015151D" w:rsidP="009E087F">
    <w:pPr>
      <w:pStyle w:val="ad"/>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51D" w:rsidRPr="0026599E" w:rsidRDefault="0015151D">
    <w:pPr>
      <w:pStyle w:val="ad"/>
      <w:jc w:val="right"/>
      <w:rPr>
        <w:rFonts w:ascii="SimSun" w:hAnsi="SimSun"/>
        <w:sz w:val="21"/>
      </w:rPr>
    </w:pPr>
    <w:r w:rsidRPr="0026599E">
      <w:rPr>
        <w:rFonts w:ascii="SimSun" w:hAnsi="SimSun"/>
        <w:sz w:val="21"/>
      </w:rPr>
      <w:t>CDIP/19/2</w:t>
    </w:r>
  </w:p>
  <w:p w:rsidR="0015151D" w:rsidRDefault="0015151D" w:rsidP="00AD525E">
    <w:pPr>
      <w:pStyle w:val="ad"/>
      <w:jc w:val="right"/>
      <w:rPr>
        <w:rFonts w:ascii="SimSun" w:hAnsi="SimSun"/>
        <w:sz w:val="21"/>
      </w:rPr>
    </w:pPr>
    <w:proofErr w:type="gramStart"/>
    <w:r w:rsidRPr="0026599E">
      <w:rPr>
        <w:rFonts w:ascii="SimSun" w:hAnsi="SimSun" w:hint="eastAsia"/>
        <w:sz w:val="21"/>
      </w:rPr>
      <w:t>附件</w:t>
    </w:r>
    <w:r>
      <w:rPr>
        <w:rFonts w:ascii="SimSun" w:hAnsi="SimSun" w:hint="eastAsia"/>
        <w:sz w:val="21"/>
      </w:rPr>
      <w:t>二</w:t>
    </w:r>
    <w:r w:rsidRPr="0026599E">
      <w:rPr>
        <w:rFonts w:ascii="SimSun" w:hAnsi="SimSun" w:hint="eastAsia"/>
        <w:sz w:val="21"/>
      </w:rPr>
      <w:t>第</w:t>
    </w:r>
    <w:proofErr w:type="gramEnd"/>
    <w:r w:rsidRPr="00845EDA">
      <w:rPr>
        <w:rFonts w:ascii="SimSun" w:hAnsi="SimSun"/>
        <w:sz w:val="21"/>
      </w:rPr>
      <w:fldChar w:fldCharType="begin"/>
    </w:r>
    <w:r w:rsidRPr="00845EDA">
      <w:rPr>
        <w:rFonts w:ascii="SimSun" w:hAnsi="SimSun"/>
        <w:sz w:val="21"/>
      </w:rPr>
      <w:instrText>PAGE   \* MERGEFORMAT</w:instrText>
    </w:r>
    <w:r w:rsidRPr="00845EDA">
      <w:rPr>
        <w:rFonts w:ascii="SimSun" w:hAnsi="SimSun"/>
        <w:sz w:val="21"/>
      </w:rPr>
      <w:fldChar w:fldCharType="separate"/>
    </w:r>
    <w:r w:rsidR="0040268B" w:rsidRPr="0040268B">
      <w:rPr>
        <w:rFonts w:ascii="SimSun" w:hAnsi="SimSun"/>
        <w:noProof/>
        <w:sz w:val="21"/>
        <w:lang w:val="zh-CN"/>
      </w:rPr>
      <w:t>3</w:t>
    </w:r>
    <w:r w:rsidRPr="00845EDA">
      <w:rPr>
        <w:rFonts w:ascii="SimSun" w:hAnsi="SimSun"/>
        <w:sz w:val="21"/>
      </w:rPr>
      <w:fldChar w:fldCharType="end"/>
    </w:r>
    <w:r w:rsidRPr="0026599E">
      <w:rPr>
        <w:rFonts w:ascii="SimSun" w:hAnsi="SimSun" w:hint="eastAsia"/>
        <w:sz w:val="21"/>
      </w:rPr>
      <w:t>页</w:t>
    </w:r>
  </w:p>
  <w:p w:rsidR="0015151D" w:rsidRPr="0026599E" w:rsidRDefault="0015151D" w:rsidP="00AD525E">
    <w:pPr>
      <w:pStyle w:val="ad"/>
      <w:jc w:val="right"/>
      <w:rPr>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51D" w:rsidRPr="009E087F" w:rsidRDefault="0015151D">
    <w:pPr>
      <w:pStyle w:val="ad"/>
      <w:tabs>
        <w:tab w:val="left" w:pos="1740"/>
        <w:tab w:val="right" w:pos="12962"/>
      </w:tabs>
      <w:jc w:val="right"/>
      <w:rPr>
        <w:rFonts w:ascii="SimSun" w:hAnsi="SimSun"/>
        <w:sz w:val="21"/>
      </w:rPr>
    </w:pPr>
    <w:r w:rsidRPr="009E087F">
      <w:rPr>
        <w:rFonts w:ascii="SimSun" w:hAnsi="SimSun"/>
        <w:sz w:val="21"/>
      </w:rPr>
      <w:t>CDIP/19/2</w:t>
    </w:r>
  </w:p>
  <w:p w:rsidR="0015151D" w:rsidRDefault="0015151D" w:rsidP="009E087F">
    <w:pPr>
      <w:pStyle w:val="ad"/>
      <w:jc w:val="right"/>
      <w:rPr>
        <w:rFonts w:ascii="SimSun" w:hAnsi="SimSun"/>
        <w:sz w:val="21"/>
      </w:rPr>
    </w:pPr>
    <w:r w:rsidRPr="009E087F">
      <w:rPr>
        <w:rFonts w:ascii="SimSun" w:hAnsi="SimSun" w:hint="eastAsia"/>
        <w:sz w:val="21"/>
      </w:rPr>
      <w:t>附件二</w:t>
    </w:r>
  </w:p>
  <w:p w:rsidR="0015151D" w:rsidRPr="009E087F" w:rsidRDefault="0015151D" w:rsidP="009E087F">
    <w:pPr>
      <w:pStyle w:val="ad"/>
      <w:jc w:val="right"/>
      <w:rPr>
        <w:rFonts w:ascii="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51D" w:rsidRPr="0026599E" w:rsidRDefault="0015151D">
    <w:pPr>
      <w:pStyle w:val="ad"/>
      <w:jc w:val="right"/>
      <w:rPr>
        <w:rFonts w:ascii="SimSun" w:hAnsi="SimSun"/>
        <w:sz w:val="21"/>
      </w:rPr>
    </w:pPr>
    <w:r w:rsidRPr="0026599E">
      <w:rPr>
        <w:rFonts w:ascii="SimSun" w:hAnsi="SimSun"/>
        <w:sz w:val="21"/>
      </w:rPr>
      <w:t>CDIP/19/2</w:t>
    </w:r>
  </w:p>
  <w:p w:rsidR="0015151D" w:rsidRDefault="0015151D" w:rsidP="00AD525E">
    <w:pPr>
      <w:pStyle w:val="ad"/>
      <w:jc w:val="right"/>
      <w:rPr>
        <w:rFonts w:ascii="SimSun" w:hAnsi="SimSun"/>
        <w:sz w:val="21"/>
      </w:rPr>
    </w:pPr>
    <w:proofErr w:type="gramStart"/>
    <w:r w:rsidRPr="0026599E">
      <w:rPr>
        <w:rFonts w:ascii="SimSun" w:hAnsi="SimSun" w:hint="eastAsia"/>
        <w:sz w:val="21"/>
      </w:rPr>
      <w:t>附件</w:t>
    </w:r>
    <w:r>
      <w:rPr>
        <w:rFonts w:ascii="SimSun" w:hAnsi="SimSun" w:hint="eastAsia"/>
        <w:sz w:val="21"/>
      </w:rPr>
      <w:t>三</w:t>
    </w:r>
    <w:r w:rsidRPr="0026599E">
      <w:rPr>
        <w:rFonts w:ascii="SimSun" w:hAnsi="SimSun" w:hint="eastAsia"/>
        <w:sz w:val="21"/>
      </w:rPr>
      <w:t>第</w:t>
    </w:r>
    <w:proofErr w:type="gramEnd"/>
    <w:r w:rsidRPr="00845EDA">
      <w:rPr>
        <w:rFonts w:ascii="SimSun" w:hAnsi="SimSun"/>
        <w:sz w:val="21"/>
      </w:rPr>
      <w:fldChar w:fldCharType="begin"/>
    </w:r>
    <w:r w:rsidRPr="00845EDA">
      <w:rPr>
        <w:rFonts w:ascii="SimSun" w:hAnsi="SimSun"/>
        <w:sz w:val="21"/>
      </w:rPr>
      <w:instrText>PAGE   \* MERGEFORMAT</w:instrText>
    </w:r>
    <w:r w:rsidRPr="00845EDA">
      <w:rPr>
        <w:rFonts w:ascii="SimSun" w:hAnsi="SimSun"/>
        <w:sz w:val="21"/>
      </w:rPr>
      <w:fldChar w:fldCharType="separate"/>
    </w:r>
    <w:r w:rsidR="0040268B" w:rsidRPr="0040268B">
      <w:rPr>
        <w:rFonts w:ascii="SimSun" w:hAnsi="SimSun"/>
        <w:noProof/>
        <w:sz w:val="21"/>
        <w:lang w:val="zh-CN"/>
      </w:rPr>
      <w:t>2</w:t>
    </w:r>
    <w:r w:rsidRPr="00845EDA">
      <w:rPr>
        <w:rFonts w:ascii="SimSun" w:hAnsi="SimSun"/>
        <w:sz w:val="21"/>
      </w:rPr>
      <w:fldChar w:fldCharType="end"/>
    </w:r>
    <w:r w:rsidRPr="0026599E">
      <w:rPr>
        <w:rFonts w:ascii="SimSun" w:hAnsi="SimSun" w:hint="eastAsia"/>
        <w:sz w:val="21"/>
      </w:rPr>
      <w:t>页</w:t>
    </w:r>
  </w:p>
  <w:p w:rsidR="0015151D" w:rsidRPr="0026599E" w:rsidRDefault="0015151D" w:rsidP="00AD525E">
    <w:pPr>
      <w:pStyle w:val="ad"/>
      <w:jc w:val="right"/>
      <w:rPr>
        <w:sz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51D" w:rsidRPr="009E087F" w:rsidRDefault="0015151D">
    <w:pPr>
      <w:pStyle w:val="ad"/>
      <w:tabs>
        <w:tab w:val="left" w:pos="1740"/>
        <w:tab w:val="right" w:pos="12962"/>
      </w:tabs>
      <w:jc w:val="right"/>
      <w:rPr>
        <w:rFonts w:ascii="SimSun" w:hAnsi="SimSun"/>
        <w:sz w:val="21"/>
      </w:rPr>
    </w:pPr>
    <w:r w:rsidRPr="009E087F">
      <w:rPr>
        <w:rFonts w:ascii="SimSun" w:hAnsi="SimSun"/>
        <w:sz w:val="21"/>
      </w:rPr>
      <w:t>CDIP/19/2</w:t>
    </w:r>
  </w:p>
  <w:p w:rsidR="0015151D" w:rsidRDefault="0015151D" w:rsidP="009E087F">
    <w:pPr>
      <w:pStyle w:val="ad"/>
      <w:jc w:val="right"/>
      <w:rPr>
        <w:rFonts w:ascii="SimSun" w:hAnsi="SimSun"/>
        <w:sz w:val="21"/>
      </w:rPr>
    </w:pPr>
    <w:r w:rsidRPr="009E087F">
      <w:rPr>
        <w:rFonts w:ascii="SimSun" w:hAnsi="SimSun" w:hint="eastAsia"/>
        <w:sz w:val="21"/>
      </w:rPr>
      <w:t>附件</w:t>
    </w:r>
    <w:r>
      <w:rPr>
        <w:rFonts w:ascii="SimSun" w:hAnsi="SimSun" w:hint="eastAsia"/>
        <w:sz w:val="21"/>
      </w:rPr>
      <w:t>三</w:t>
    </w:r>
  </w:p>
  <w:p w:rsidR="0015151D" w:rsidRPr="009E087F" w:rsidRDefault="0015151D" w:rsidP="009E087F">
    <w:pPr>
      <w:pStyle w:val="ad"/>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48068F48"/>
    <w:lvl w:ilvl="0">
      <w:start w:val="1"/>
      <w:numFmt w:val="lowerRoman"/>
      <w:pStyle w:val="ONUME"/>
      <w:lvlText w:val="(%1)"/>
      <w:lvlJc w:val="left"/>
      <w:pPr>
        <w:tabs>
          <w:tab w:val="left" w:pos="567"/>
        </w:tabs>
        <w:ind w:left="0" w:firstLine="567"/>
      </w:pPr>
      <w:rPr>
        <w:rFonts w:ascii="SimSun" w:eastAsia="SimSun" w:hAnsi="SimSun" w:cs="Arial"/>
        <w:b w:val="0"/>
        <w:bCs/>
        <w:i w:val="0"/>
        <w:iCs/>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1">
    <w:nsid w:val="097B6F2E"/>
    <w:multiLevelType w:val="multilevel"/>
    <w:tmpl w:val="097B6F2E"/>
    <w:lvl w:ilvl="0">
      <w:start w:val="1"/>
      <w:numFmt w:val="lowerLetter"/>
      <w:lvlText w:val="(%1)"/>
      <w:lvlJc w:val="left"/>
      <w:pPr>
        <w:ind w:left="720" w:hanging="360"/>
      </w:pPr>
      <w:rPr>
        <w:rFonts w:hint="default"/>
      </w:rPr>
    </w:lvl>
    <w:lvl w:ilvl="1">
      <w:start w:val="1"/>
      <w:numFmt w:val="lowerLetter"/>
      <w:lvlText w:val="%2."/>
      <w:lvlJc w:val="left"/>
      <w:pPr>
        <w:ind w:left="78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3A7245"/>
    <w:multiLevelType w:val="multilevel"/>
    <w:tmpl w:val="0B3A7245"/>
    <w:lvl w:ilvl="0">
      <w:start w:val="1"/>
      <w:numFmt w:val="lowerRoman"/>
      <w:lvlText w:val="(%1)"/>
      <w:lvlJc w:val="left"/>
      <w:pPr>
        <w:ind w:left="7383" w:hanging="720"/>
      </w:pPr>
      <w:rPr>
        <w:rFonts w:hint="default"/>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11EE09CF"/>
    <w:multiLevelType w:val="multilevel"/>
    <w:tmpl w:val="11EE09CF"/>
    <w:lvl w:ilvl="0">
      <w:start w:val="1807"/>
      <w:numFmt w:val="bullet"/>
      <w:lvlText w:val="-"/>
      <w:lvlJc w:val="left"/>
      <w:pPr>
        <w:tabs>
          <w:tab w:val="left" w:pos="1440"/>
        </w:tabs>
        <w:ind w:left="1440" w:hanging="360"/>
      </w:pPr>
      <w:rPr>
        <w:rFonts w:ascii="Times New Roman" w:eastAsia="Times New Roman" w:hAnsi="Times New Roman" w:cs="Times New Roman"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4">
    <w:nsid w:val="15D65A85"/>
    <w:multiLevelType w:val="multilevel"/>
    <w:tmpl w:val="15D65A8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EF435DC"/>
    <w:multiLevelType w:val="multilevel"/>
    <w:tmpl w:val="1EF435DC"/>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1FFB19A2"/>
    <w:multiLevelType w:val="multilevel"/>
    <w:tmpl w:val="1FFB19A2"/>
    <w:lvl w:ilvl="0">
      <w:start w:val="1"/>
      <w:numFmt w:val="decimal"/>
      <w:pStyle w:val="ONUMFS"/>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7">
    <w:nsid w:val="20EA74B0"/>
    <w:multiLevelType w:val="multilevel"/>
    <w:tmpl w:val="20EA74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10E417A"/>
    <w:multiLevelType w:val="multilevel"/>
    <w:tmpl w:val="210E417A"/>
    <w:lvl w:ilvl="0">
      <w:numFmt w:val="bullet"/>
      <w:lvlText w:val="-"/>
      <w:lvlJc w:val="left"/>
      <w:pPr>
        <w:ind w:left="720" w:hanging="360"/>
      </w:pPr>
      <w:rPr>
        <w:rFonts w:ascii="Arial" w:eastAsia="Times New Roman" w:hAnsi="Arial" w:cs="Aria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7A58B6"/>
    <w:multiLevelType w:val="multilevel"/>
    <w:tmpl w:val="267A58B6"/>
    <w:lvl w:ilvl="0">
      <w:start w:val="1"/>
      <w:numFmt w:val="lowerLetter"/>
      <w:lvlText w:val="(%1)"/>
      <w:lvlJc w:val="left"/>
      <w:pPr>
        <w:ind w:left="720" w:hanging="360"/>
      </w:pPr>
      <w:rPr>
        <w:rFonts w:hint="default"/>
      </w:rPr>
    </w:lvl>
    <w:lvl w:ilvl="1">
      <w:start w:val="1"/>
      <w:numFmt w:val="lowerLetter"/>
      <w:lvlText w:val="%2."/>
      <w:lvlJc w:val="left"/>
      <w:pPr>
        <w:ind w:left="78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4803DFE"/>
    <w:multiLevelType w:val="multilevel"/>
    <w:tmpl w:val="34803DFE"/>
    <w:lvl w:ilvl="0">
      <w:start w:val="1"/>
      <w:numFmt w:val="decimal"/>
      <w:lvlText w:val="%1."/>
      <w:lvlJc w:val="left"/>
      <w:pPr>
        <w:tabs>
          <w:tab w:val="left" w:pos="550"/>
        </w:tabs>
        <w:ind w:left="-17" w:firstLine="567"/>
      </w:pPr>
      <w:rPr>
        <w:rFonts w:ascii="Arial" w:eastAsia="SimSun" w:hAnsi="Arial" w:cs="Arial" w:hint="default"/>
      </w:rPr>
    </w:lvl>
    <w:lvl w:ilvl="1">
      <w:start w:val="1"/>
      <w:numFmt w:val="lowerLetter"/>
      <w:lvlText w:val="(%2)"/>
      <w:lvlJc w:val="left"/>
      <w:pPr>
        <w:tabs>
          <w:tab w:val="left" w:pos="1117"/>
        </w:tabs>
        <w:ind w:left="-17" w:firstLine="567"/>
      </w:pPr>
      <w:rPr>
        <w:rFonts w:hint="default"/>
      </w:rPr>
    </w:lvl>
    <w:lvl w:ilvl="2">
      <w:start w:val="1"/>
      <w:numFmt w:val="lowerRoman"/>
      <w:lvlText w:val="(%3)"/>
      <w:lvlJc w:val="left"/>
      <w:pPr>
        <w:tabs>
          <w:tab w:val="left" w:pos="1117"/>
        </w:tabs>
        <w:ind w:left="550" w:firstLine="0"/>
      </w:pPr>
      <w:rPr>
        <w:rFonts w:hint="default"/>
      </w:rPr>
    </w:lvl>
    <w:lvl w:ilvl="3">
      <w:start w:val="1"/>
      <w:numFmt w:val="bullet"/>
      <w:lvlText w:val=""/>
      <w:lvlJc w:val="left"/>
      <w:pPr>
        <w:tabs>
          <w:tab w:val="left" w:pos="2818"/>
        </w:tabs>
        <w:ind w:left="2251" w:firstLine="0"/>
      </w:pPr>
      <w:rPr>
        <w:rFonts w:hint="default"/>
      </w:rPr>
    </w:lvl>
    <w:lvl w:ilvl="4">
      <w:start w:val="1"/>
      <w:numFmt w:val="bullet"/>
      <w:lvlText w:val=""/>
      <w:lvlJc w:val="left"/>
      <w:pPr>
        <w:tabs>
          <w:tab w:val="left" w:pos="3385"/>
        </w:tabs>
        <w:ind w:left="2818" w:firstLine="0"/>
      </w:pPr>
      <w:rPr>
        <w:rFonts w:hint="default"/>
      </w:rPr>
    </w:lvl>
    <w:lvl w:ilvl="5">
      <w:start w:val="1"/>
      <w:numFmt w:val="bullet"/>
      <w:lvlText w:val=""/>
      <w:lvlJc w:val="left"/>
      <w:pPr>
        <w:tabs>
          <w:tab w:val="left" w:pos="3952"/>
        </w:tabs>
        <w:ind w:left="3385" w:firstLine="0"/>
      </w:pPr>
      <w:rPr>
        <w:rFonts w:hint="default"/>
      </w:rPr>
    </w:lvl>
    <w:lvl w:ilvl="6">
      <w:start w:val="1"/>
      <w:numFmt w:val="bullet"/>
      <w:lvlText w:val=""/>
      <w:lvlJc w:val="left"/>
      <w:pPr>
        <w:tabs>
          <w:tab w:val="left" w:pos="4519"/>
        </w:tabs>
        <w:ind w:left="3952" w:firstLine="0"/>
      </w:pPr>
      <w:rPr>
        <w:rFonts w:hint="default"/>
      </w:rPr>
    </w:lvl>
    <w:lvl w:ilvl="7">
      <w:start w:val="1"/>
      <w:numFmt w:val="bullet"/>
      <w:lvlText w:val=""/>
      <w:lvlJc w:val="left"/>
      <w:pPr>
        <w:tabs>
          <w:tab w:val="left" w:pos="5085"/>
        </w:tabs>
        <w:ind w:left="4519" w:firstLine="0"/>
      </w:pPr>
      <w:rPr>
        <w:rFonts w:hint="default"/>
      </w:rPr>
    </w:lvl>
    <w:lvl w:ilvl="8">
      <w:start w:val="1"/>
      <w:numFmt w:val="bullet"/>
      <w:lvlText w:val=""/>
      <w:lvlJc w:val="left"/>
      <w:pPr>
        <w:tabs>
          <w:tab w:val="left" w:pos="5652"/>
        </w:tabs>
        <w:ind w:left="5085" w:firstLine="0"/>
      </w:pPr>
      <w:rPr>
        <w:rFonts w:hint="default"/>
      </w:rPr>
    </w:lvl>
  </w:abstractNum>
  <w:abstractNum w:abstractNumId="11">
    <w:nsid w:val="41C3176C"/>
    <w:multiLevelType w:val="multilevel"/>
    <w:tmpl w:val="41C317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46480269"/>
    <w:multiLevelType w:val="multilevel"/>
    <w:tmpl w:val="4648026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75B35D1"/>
    <w:multiLevelType w:val="multilevel"/>
    <w:tmpl w:val="475B35D1"/>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4BF111C1"/>
    <w:multiLevelType w:val="multilevel"/>
    <w:tmpl w:val="4BF111C1"/>
    <w:lvl w:ilvl="0">
      <w:start w:val="1"/>
      <w:numFmt w:val="lowerLetter"/>
      <w:lvlText w:val="%1)"/>
      <w:lvlJc w:val="left"/>
      <w:pPr>
        <w:ind w:left="720" w:hanging="360"/>
      </w:pPr>
    </w:lvl>
    <w:lvl w:ilvl="1">
      <w:start w:val="1"/>
      <w:numFmt w:val="lowerLetter"/>
      <w:lvlText w:val="(%2)"/>
      <w:lvlJc w:val="left"/>
      <w:pPr>
        <w:ind w:left="785"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C8B3C46"/>
    <w:multiLevelType w:val="multilevel"/>
    <w:tmpl w:val="4C8B3C46"/>
    <w:lvl w:ilvl="0">
      <w:start w:val="1"/>
      <w:numFmt w:val="decimal"/>
      <w:pStyle w:val="a"/>
      <w:lvlText w:val="03.%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4C8E1D98"/>
    <w:multiLevelType w:val="multilevel"/>
    <w:tmpl w:val="4C8E1D98"/>
    <w:lvl w:ilvl="0">
      <w:numFmt w:val="bullet"/>
      <w:lvlText w:val="-"/>
      <w:lvlJc w:val="left"/>
      <w:pPr>
        <w:ind w:left="1210" w:hanging="360"/>
      </w:pPr>
      <w:rPr>
        <w:rFonts w:ascii="Arial" w:eastAsia="Times New Roman" w:hAnsi="Arial" w:cs="Arial" w:hint="default"/>
      </w:rPr>
    </w:lvl>
    <w:lvl w:ilvl="1">
      <w:start w:val="1"/>
      <w:numFmt w:val="bullet"/>
      <w:lvlText w:val="o"/>
      <w:lvlJc w:val="left"/>
      <w:pPr>
        <w:ind w:left="1930" w:hanging="360"/>
      </w:pPr>
      <w:rPr>
        <w:rFonts w:ascii="Courier New" w:hAnsi="Courier New" w:cs="Courier New" w:hint="default"/>
      </w:rPr>
    </w:lvl>
    <w:lvl w:ilvl="2">
      <w:start w:val="1"/>
      <w:numFmt w:val="bullet"/>
      <w:lvlText w:val=""/>
      <w:lvlJc w:val="left"/>
      <w:pPr>
        <w:ind w:left="2650" w:hanging="360"/>
      </w:pPr>
      <w:rPr>
        <w:rFonts w:ascii="Wingdings" w:hAnsi="Wingdings" w:hint="default"/>
      </w:rPr>
    </w:lvl>
    <w:lvl w:ilvl="3">
      <w:start w:val="1"/>
      <w:numFmt w:val="bullet"/>
      <w:lvlText w:val=""/>
      <w:lvlJc w:val="left"/>
      <w:pPr>
        <w:ind w:left="3370" w:hanging="360"/>
      </w:pPr>
      <w:rPr>
        <w:rFonts w:ascii="Symbol" w:hAnsi="Symbol" w:hint="default"/>
      </w:rPr>
    </w:lvl>
    <w:lvl w:ilvl="4">
      <w:start w:val="1"/>
      <w:numFmt w:val="bullet"/>
      <w:lvlText w:val="o"/>
      <w:lvlJc w:val="left"/>
      <w:pPr>
        <w:ind w:left="4090" w:hanging="360"/>
      </w:pPr>
      <w:rPr>
        <w:rFonts w:ascii="Courier New" w:hAnsi="Courier New" w:cs="Courier New" w:hint="default"/>
      </w:rPr>
    </w:lvl>
    <w:lvl w:ilvl="5">
      <w:start w:val="1"/>
      <w:numFmt w:val="bullet"/>
      <w:lvlText w:val=""/>
      <w:lvlJc w:val="left"/>
      <w:pPr>
        <w:ind w:left="4810" w:hanging="360"/>
      </w:pPr>
      <w:rPr>
        <w:rFonts w:ascii="Wingdings" w:hAnsi="Wingdings" w:hint="default"/>
      </w:rPr>
    </w:lvl>
    <w:lvl w:ilvl="6">
      <w:start w:val="1"/>
      <w:numFmt w:val="bullet"/>
      <w:lvlText w:val=""/>
      <w:lvlJc w:val="left"/>
      <w:pPr>
        <w:ind w:left="5530" w:hanging="360"/>
      </w:pPr>
      <w:rPr>
        <w:rFonts w:ascii="Symbol" w:hAnsi="Symbol" w:hint="default"/>
      </w:rPr>
    </w:lvl>
    <w:lvl w:ilvl="7">
      <w:start w:val="1"/>
      <w:numFmt w:val="bullet"/>
      <w:lvlText w:val="o"/>
      <w:lvlJc w:val="left"/>
      <w:pPr>
        <w:ind w:left="6250" w:hanging="360"/>
      </w:pPr>
      <w:rPr>
        <w:rFonts w:ascii="Courier New" w:hAnsi="Courier New" w:cs="Courier New" w:hint="default"/>
      </w:rPr>
    </w:lvl>
    <w:lvl w:ilvl="8">
      <w:start w:val="1"/>
      <w:numFmt w:val="bullet"/>
      <w:lvlText w:val=""/>
      <w:lvlJc w:val="left"/>
      <w:pPr>
        <w:ind w:left="6970" w:hanging="360"/>
      </w:pPr>
      <w:rPr>
        <w:rFonts w:ascii="Wingdings" w:hAnsi="Wingdings" w:hint="default"/>
      </w:rPr>
    </w:lvl>
  </w:abstractNum>
  <w:abstractNum w:abstractNumId="17">
    <w:nsid w:val="4D35287D"/>
    <w:multiLevelType w:val="multilevel"/>
    <w:tmpl w:val="4D35287D"/>
    <w:lvl w:ilvl="0">
      <w:numFmt w:val="bullet"/>
      <w:lvlText w:val="-"/>
      <w:lvlJc w:val="left"/>
      <w:pPr>
        <w:ind w:left="720" w:hanging="360"/>
      </w:pPr>
      <w:rPr>
        <w:rFonts w:ascii="Arial" w:eastAsia="Times New Roman" w:hAnsi="Arial" w:cs="Aria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33B3671"/>
    <w:multiLevelType w:val="multilevel"/>
    <w:tmpl w:val="533B3671"/>
    <w:lvl w:ilvl="0">
      <w:start w:val="1"/>
      <w:numFmt w:val="lowerLetter"/>
      <w:lvlText w:val="(%1)"/>
      <w:lvlJc w:val="left"/>
      <w:pPr>
        <w:ind w:left="720" w:hanging="360"/>
      </w:pPr>
      <w:rPr>
        <w:rFonts w:hint="default"/>
      </w:rPr>
    </w:lvl>
    <w:lvl w:ilvl="1">
      <w:start w:val="1"/>
      <w:numFmt w:val="lowerLetter"/>
      <w:lvlText w:val="%2."/>
      <w:lvlJc w:val="left"/>
      <w:pPr>
        <w:ind w:left="78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8DB271C"/>
    <w:multiLevelType w:val="singleLevel"/>
    <w:tmpl w:val="58DB271C"/>
    <w:lvl w:ilvl="0">
      <w:start w:val="1"/>
      <w:numFmt w:val="lowerLetter"/>
      <w:suff w:val="space"/>
      <w:lvlText w:val="(%1)"/>
      <w:lvlJc w:val="left"/>
    </w:lvl>
  </w:abstractNum>
  <w:abstractNum w:abstractNumId="20">
    <w:nsid w:val="5E6358C5"/>
    <w:multiLevelType w:val="multilevel"/>
    <w:tmpl w:val="5E6358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B305EB6"/>
    <w:multiLevelType w:val="singleLevel"/>
    <w:tmpl w:val="6B305EB6"/>
    <w:lvl w:ilvl="0">
      <w:start w:val="1"/>
      <w:numFmt w:val="decimal"/>
      <w:lvlText w:val="%1."/>
      <w:lvlJc w:val="left"/>
      <w:pPr>
        <w:tabs>
          <w:tab w:val="left" w:pos="360"/>
        </w:tabs>
        <w:ind w:left="0" w:firstLine="0"/>
      </w:pPr>
    </w:lvl>
  </w:abstractNum>
  <w:abstractNum w:abstractNumId="22">
    <w:nsid w:val="78D84034"/>
    <w:multiLevelType w:val="multilevel"/>
    <w:tmpl w:val="78D84034"/>
    <w:lvl w:ilvl="0">
      <w:numFmt w:val="bullet"/>
      <w:lvlText w:val="-"/>
      <w:lvlJc w:val="left"/>
      <w:pPr>
        <w:ind w:left="720" w:hanging="360"/>
      </w:pPr>
      <w:rPr>
        <w:rFonts w:ascii="Arial" w:eastAsia="Times New Roman" w:hAnsi="Arial" w:cs="Aria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AFE2699"/>
    <w:multiLevelType w:val="multilevel"/>
    <w:tmpl w:val="06E28248"/>
    <w:lvl w:ilvl="0">
      <w:start w:val="1"/>
      <w:numFmt w:val="lowerRoman"/>
      <w:lvlText w:val="(%1)"/>
      <w:lvlJc w:val="left"/>
      <w:pPr>
        <w:ind w:left="360" w:hanging="360"/>
      </w:pPr>
      <w:rPr>
        <w:rFonts w:ascii="SimSun" w:eastAsia="SimSun" w:hAnsi="SimSun" w:hint="default"/>
        <w:i w:val="0"/>
        <w:iCs w:val="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4">
    <w:nsid w:val="7E845239"/>
    <w:multiLevelType w:val="multilevel"/>
    <w:tmpl w:val="7E845239"/>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0"/>
  </w:num>
  <w:num w:numId="3">
    <w:abstractNumId w:val="6"/>
  </w:num>
  <w:num w:numId="4">
    <w:abstractNumId w:val="7"/>
  </w:num>
  <w:num w:numId="5">
    <w:abstractNumId w:val="9"/>
  </w:num>
  <w:num w:numId="6">
    <w:abstractNumId w:val="2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1"/>
  </w:num>
  <w:num w:numId="11">
    <w:abstractNumId w:val="5"/>
  </w:num>
  <w:num w:numId="12">
    <w:abstractNumId w:val="3"/>
  </w:num>
  <w:num w:numId="13">
    <w:abstractNumId w:val="23"/>
  </w:num>
  <w:num w:numId="14">
    <w:abstractNumId w:val="20"/>
  </w:num>
  <w:num w:numId="15">
    <w:abstractNumId w:val="17"/>
  </w:num>
  <w:num w:numId="16">
    <w:abstractNumId w:val="8"/>
  </w:num>
  <w:num w:numId="17">
    <w:abstractNumId w:val="22"/>
  </w:num>
  <w:num w:numId="18">
    <w:abstractNumId w:val="10"/>
    <w:lvlOverride w:ilvl="0">
      <w:startOverride w:val="1"/>
    </w:lvlOverride>
    <w:lvlOverride w:ilvl="1">
      <w:startOverride w:val="1"/>
    </w:lvlOverride>
    <w:lvlOverride w:ilvl="2">
      <w:startOverride w:val="1"/>
    </w:lvlOverride>
  </w:num>
  <w:num w:numId="19">
    <w:abstractNumId w:val="4"/>
  </w:num>
  <w:num w:numId="20">
    <w:abstractNumId w:val="12"/>
  </w:num>
  <w:num w:numId="21">
    <w:abstractNumId w:val="14"/>
  </w:num>
  <w:num w:numId="22">
    <w:abstractNumId w:val="1"/>
  </w:num>
  <w:num w:numId="23">
    <w:abstractNumId w:val="18"/>
  </w:num>
  <w:num w:numId="24">
    <w:abstractNumId w:val="16"/>
  </w:num>
  <w:num w:numId="25">
    <w:abstractNumId w:val="13"/>
  </w:num>
  <w:num w:numId="26">
    <w:abstractNumId w:val="19"/>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attachedTemplate r:id="rId1"/>
  <w:doNotTrackFormatting/>
  <w:defaultTabStop w:val="568"/>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ebsiteTerms|MW_Terms|WIPOLDTERM|TRADTERM"/>
    <w:docVar w:name="TermBaseURL" w:val="empty"/>
    <w:docVar w:name="TextBases" w:val="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
    <w:docVar w:name="TextBaseURL" w:val="empty"/>
    <w:docVar w:name="UILng" w:val="en"/>
  </w:docVars>
  <w:rsids>
    <w:rsidRoot w:val="008157BD"/>
    <w:rsid w:val="0000235C"/>
    <w:rsid w:val="00002683"/>
    <w:rsid w:val="00002B59"/>
    <w:rsid w:val="00002EB8"/>
    <w:rsid w:val="00005EF7"/>
    <w:rsid w:val="00006CAB"/>
    <w:rsid w:val="00007D55"/>
    <w:rsid w:val="00010D10"/>
    <w:rsid w:val="00010F29"/>
    <w:rsid w:val="0001117A"/>
    <w:rsid w:val="00011F9D"/>
    <w:rsid w:val="00012121"/>
    <w:rsid w:val="000141F7"/>
    <w:rsid w:val="00014338"/>
    <w:rsid w:val="000158D8"/>
    <w:rsid w:val="00015A90"/>
    <w:rsid w:val="00015DAE"/>
    <w:rsid w:val="0001634E"/>
    <w:rsid w:val="00017665"/>
    <w:rsid w:val="00020F7B"/>
    <w:rsid w:val="00021AD2"/>
    <w:rsid w:val="00021C2F"/>
    <w:rsid w:val="00024808"/>
    <w:rsid w:val="00024B31"/>
    <w:rsid w:val="00024B5C"/>
    <w:rsid w:val="00026C74"/>
    <w:rsid w:val="00031717"/>
    <w:rsid w:val="000334BE"/>
    <w:rsid w:val="000339C6"/>
    <w:rsid w:val="00034F0C"/>
    <w:rsid w:val="0003743E"/>
    <w:rsid w:val="000378E7"/>
    <w:rsid w:val="00040AE6"/>
    <w:rsid w:val="000434DA"/>
    <w:rsid w:val="00043CAA"/>
    <w:rsid w:val="000446CF"/>
    <w:rsid w:val="0004484B"/>
    <w:rsid w:val="00044F1B"/>
    <w:rsid w:val="000458BD"/>
    <w:rsid w:val="000458CB"/>
    <w:rsid w:val="00045CCE"/>
    <w:rsid w:val="00051AB2"/>
    <w:rsid w:val="000526E7"/>
    <w:rsid w:val="00052746"/>
    <w:rsid w:val="000528D8"/>
    <w:rsid w:val="0005414C"/>
    <w:rsid w:val="00054C4E"/>
    <w:rsid w:val="000553DD"/>
    <w:rsid w:val="000561F8"/>
    <w:rsid w:val="00057DC1"/>
    <w:rsid w:val="00057DE9"/>
    <w:rsid w:val="00060F7B"/>
    <w:rsid w:val="000613A9"/>
    <w:rsid w:val="000616D7"/>
    <w:rsid w:val="00061817"/>
    <w:rsid w:val="000619CA"/>
    <w:rsid w:val="00062B2A"/>
    <w:rsid w:val="00063167"/>
    <w:rsid w:val="00063D19"/>
    <w:rsid w:val="00064AE9"/>
    <w:rsid w:val="00065DEF"/>
    <w:rsid w:val="00066E38"/>
    <w:rsid w:val="00067675"/>
    <w:rsid w:val="000726EA"/>
    <w:rsid w:val="000745BE"/>
    <w:rsid w:val="00074C4D"/>
    <w:rsid w:val="00074F0F"/>
    <w:rsid w:val="00074FDA"/>
    <w:rsid w:val="00075432"/>
    <w:rsid w:val="000770AF"/>
    <w:rsid w:val="00077211"/>
    <w:rsid w:val="0007733A"/>
    <w:rsid w:val="000801DD"/>
    <w:rsid w:val="0008258B"/>
    <w:rsid w:val="000825DC"/>
    <w:rsid w:val="00083B8E"/>
    <w:rsid w:val="00084194"/>
    <w:rsid w:val="0008538A"/>
    <w:rsid w:val="000853E0"/>
    <w:rsid w:val="000872C3"/>
    <w:rsid w:val="00087B53"/>
    <w:rsid w:val="00090EC3"/>
    <w:rsid w:val="000929FE"/>
    <w:rsid w:val="0009340D"/>
    <w:rsid w:val="000936B5"/>
    <w:rsid w:val="00093D8C"/>
    <w:rsid w:val="000943E1"/>
    <w:rsid w:val="00095200"/>
    <w:rsid w:val="00096357"/>
    <w:rsid w:val="000968ED"/>
    <w:rsid w:val="00096AB5"/>
    <w:rsid w:val="00096F8B"/>
    <w:rsid w:val="00096FD7"/>
    <w:rsid w:val="00097683"/>
    <w:rsid w:val="0009783B"/>
    <w:rsid w:val="00097A1C"/>
    <w:rsid w:val="000A0401"/>
    <w:rsid w:val="000A149D"/>
    <w:rsid w:val="000A263E"/>
    <w:rsid w:val="000A3800"/>
    <w:rsid w:val="000A3E4B"/>
    <w:rsid w:val="000A47DD"/>
    <w:rsid w:val="000A5C6A"/>
    <w:rsid w:val="000A6C14"/>
    <w:rsid w:val="000A6C86"/>
    <w:rsid w:val="000A6E16"/>
    <w:rsid w:val="000A75D1"/>
    <w:rsid w:val="000A7AE5"/>
    <w:rsid w:val="000B0FE2"/>
    <w:rsid w:val="000B1169"/>
    <w:rsid w:val="000B1725"/>
    <w:rsid w:val="000B1846"/>
    <w:rsid w:val="000B1ED6"/>
    <w:rsid w:val="000B3196"/>
    <w:rsid w:val="000B3F2F"/>
    <w:rsid w:val="000B407D"/>
    <w:rsid w:val="000B5695"/>
    <w:rsid w:val="000B5CB1"/>
    <w:rsid w:val="000B5DD1"/>
    <w:rsid w:val="000B66BD"/>
    <w:rsid w:val="000C1FCB"/>
    <w:rsid w:val="000C2A3E"/>
    <w:rsid w:val="000C2BF6"/>
    <w:rsid w:val="000C42D6"/>
    <w:rsid w:val="000C57CC"/>
    <w:rsid w:val="000C6037"/>
    <w:rsid w:val="000C7F94"/>
    <w:rsid w:val="000D0357"/>
    <w:rsid w:val="000D2024"/>
    <w:rsid w:val="000D2D64"/>
    <w:rsid w:val="000D34AC"/>
    <w:rsid w:val="000D386B"/>
    <w:rsid w:val="000D4404"/>
    <w:rsid w:val="000D46BF"/>
    <w:rsid w:val="000D4E2B"/>
    <w:rsid w:val="000D7452"/>
    <w:rsid w:val="000E062D"/>
    <w:rsid w:val="000E3021"/>
    <w:rsid w:val="000E328F"/>
    <w:rsid w:val="000E54D6"/>
    <w:rsid w:val="000F012F"/>
    <w:rsid w:val="000F0A91"/>
    <w:rsid w:val="000F31C4"/>
    <w:rsid w:val="000F3780"/>
    <w:rsid w:val="000F5404"/>
    <w:rsid w:val="000F5E56"/>
    <w:rsid w:val="000F6D58"/>
    <w:rsid w:val="000F6F12"/>
    <w:rsid w:val="000F711B"/>
    <w:rsid w:val="000F7DA9"/>
    <w:rsid w:val="00100170"/>
    <w:rsid w:val="00100514"/>
    <w:rsid w:val="001010FF"/>
    <w:rsid w:val="0010146A"/>
    <w:rsid w:val="00102E5C"/>
    <w:rsid w:val="0010334A"/>
    <w:rsid w:val="00103822"/>
    <w:rsid w:val="00103AAA"/>
    <w:rsid w:val="001042B2"/>
    <w:rsid w:val="00104CE4"/>
    <w:rsid w:val="0010583A"/>
    <w:rsid w:val="0010664B"/>
    <w:rsid w:val="00106ADC"/>
    <w:rsid w:val="00107414"/>
    <w:rsid w:val="0011051D"/>
    <w:rsid w:val="001108D4"/>
    <w:rsid w:val="00110CF4"/>
    <w:rsid w:val="00112556"/>
    <w:rsid w:val="00113DA0"/>
    <w:rsid w:val="001155DA"/>
    <w:rsid w:val="001161AA"/>
    <w:rsid w:val="0011669D"/>
    <w:rsid w:val="00117E59"/>
    <w:rsid w:val="00120C75"/>
    <w:rsid w:val="00121EBD"/>
    <w:rsid w:val="00122AE8"/>
    <w:rsid w:val="00122DBD"/>
    <w:rsid w:val="00123753"/>
    <w:rsid w:val="00123979"/>
    <w:rsid w:val="0012480F"/>
    <w:rsid w:val="0012596E"/>
    <w:rsid w:val="00126079"/>
    <w:rsid w:val="00126F31"/>
    <w:rsid w:val="00130068"/>
    <w:rsid w:val="001301E8"/>
    <w:rsid w:val="00130664"/>
    <w:rsid w:val="00130805"/>
    <w:rsid w:val="00131636"/>
    <w:rsid w:val="00132716"/>
    <w:rsid w:val="00133CD0"/>
    <w:rsid w:val="00133D1B"/>
    <w:rsid w:val="00135A69"/>
    <w:rsid w:val="001362EE"/>
    <w:rsid w:val="00141C34"/>
    <w:rsid w:val="00141EB6"/>
    <w:rsid w:val="0014204F"/>
    <w:rsid w:val="00144158"/>
    <w:rsid w:val="00144F0A"/>
    <w:rsid w:val="00145569"/>
    <w:rsid w:val="0014566B"/>
    <w:rsid w:val="0014637B"/>
    <w:rsid w:val="001503AB"/>
    <w:rsid w:val="00150B30"/>
    <w:rsid w:val="0015151D"/>
    <w:rsid w:val="00151908"/>
    <w:rsid w:val="00151B7E"/>
    <w:rsid w:val="00151BFD"/>
    <w:rsid w:val="0015293E"/>
    <w:rsid w:val="0015570A"/>
    <w:rsid w:val="00156A1F"/>
    <w:rsid w:val="00160411"/>
    <w:rsid w:val="001605BE"/>
    <w:rsid w:val="00160DA3"/>
    <w:rsid w:val="00160E15"/>
    <w:rsid w:val="0016146D"/>
    <w:rsid w:val="0016197D"/>
    <w:rsid w:val="00161F1D"/>
    <w:rsid w:val="00162098"/>
    <w:rsid w:val="001637B3"/>
    <w:rsid w:val="00163923"/>
    <w:rsid w:val="00165FF3"/>
    <w:rsid w:val="0016683A"/>
    <w:rsid w:val="00166842"/>
    <w:rsid w:val="00167157"/>
    <w:rsid w:val="001677E4"/>
    <w:rsid w:val="0017134C"/>
    <w:rsid w:val="00171FC8"/>
    <w:rsid w:val="0017381A"/>
    <w:rsid w:val="00173FD3"/>
    <w:rsid w:val="001754C4"/>
    <w:rsid w:val="00177F6F"/>
    <w:rsid w:val="00180666"/>
    <w:rsid w:val="00181024"/>
    <w:rsid w:val="001821EE"/>
    <w:rsid w:val="001822E8"/>
    <w:rsid w:val="00182F4F"/>
    <w:rsid w:val="001832A6"/>
    <w:rsid w:val="00183441"/>
    <w:rsid w:val="0018730F"/>
    <w:rsid w:val="001905D6"/>
    <w:rsid w:val="00191CF9"/>
    <w:rsid w:val="00193203"/>
    <w:rsid w:val="00194163"/>
    <w:rsid w:val="00194A6B"/>
    <w:rsid w:val="00194C06"/>
    <w:rsid w:val="00195379"/>
    <w:rsid w:val="00196227"/>
    <w:rsid w:val="001967BF"/>
    <w:rsid w:val="001A3396"/>
    <w:rsid w:val="001A3E76"/>
    <w:rsid w:val="001A41B7"/>
    <w:rsid w:val="001A4A6C"/>
    <w:rsid w:val="001A5FA0"/>
    <w:rsid w:val="001A679E"/>
    <w:rsid w:val="001A7940"/>
    <w:rsid w:val="001A7BEA"/>
    <w:rsid w:val="001B6078"/>
    <w:rsid w:val="001B6711"/>
    <w:rsid w:val="001B787C"/>
    <w:rsid w:val="001C0E6A"/>
    <w:rsid w:val="001C3813"/>
    <w:rsid w:val="001C4FAB"/>
    <w:rsid w:val="001C56AE"/>
    <w:rsid w:val="001C685A"/>
    <w:rsid w:val="001D05C8"/>
    <w:rsid w:val="001D2CB6"/>
    <w:rsid w:val="001D2DD6"/>
    <w:rsid w:val="001D3362"/>
    <w:rsid w:val="001D42FE"/>
    <w:rsid w:val="001D4AA2"/>
    <w:rsid w:val="001D7472"/>
    <w:rsid w:val="001E2235"/>
    <w:rsid w:val="001E2AF2"/>
    <w:rsid w:val="001E34F0"/>
    <w:rsid w:val="001E3E9E"/>
    <w:rsid w:val="001E3FEB"/>
    <w:rsid w:val="001E53D8"/>
    <w:rsid w:val="001E5A06"/>
    <w:rsid w:val="001E652A"/>
    <w:rsid w:val="001E6852"/>
    <w:rsid w:val="001E6C0D"/>
    <w:rsid w:val="001E7E79"/>
    <w:rsid w:val="001F10D5"/>
    <w:rsid w:val="001F2905"/>
    <w:rsid w:val="001F3796"/>
    <w:rsid w:val="001F3DEA"/>
    <w:rsid w:val="001F45D7"/>
    <w:rsid w:val="001F49A5"/>
    <w:rsid w:val="001F4D1E"/>
    <w:rsid w:val="001F5F72"/>
    <w:rsid w:val="001F5FA3"/>
    <w:rsid w:val="001F5FBE"/>
    <w:rsid w:val="001F64C6"/>
    <w:rsid w:val="0020169D"/>
    <w:rsid w:val="002016F6"/>
    <w:rsid w:val="00202A97"/>
    <w:rsid w:val="00203139"/>
    <w:rsid w:val="00204378"/>
    <w:rsid w:val="00205947"/>
    <w:rsid w:val="00205BEE"/>
    <w:rsid w:val="00205C17"/>
    <w:rsid w:val="00205DAB"/>
    <w:rsid w:val="002102A2"/>
    <w:rsid w:val="00210E6F"/>
    <w:rsid w:val="00211535"/>
    <w:rsid w:val="00213B59"/>
    <w:rsid w:val="002152D8"/>
    <w:rsid w:val="00216066"/>
    <w:rsid w:val="00216D34"/>
    <w:rsid w:val="002176FF"/>
    <w:rsid w:val="00217B87"/>
    <w:rsid w:val="00217CA3"/>
    <w:rsid w:val="002222F2"/>
    <w:rsid w:val="00222D82"/>
    <w:rsid w:val="0022313E"/>
    <w:rsid w:val="0022325D"/>
    <w:rsid w:val="00224A17"/>
    <w:rsid w:val="0022735D"/>
    <w:rsid w:val="00231746"/>
    <w:rsid w:val="002325A1"/>
    <w:rsid w:val="002351CF"/>
    <w:rsid w:val="0023522D"/>
    <w:rsid w:val="00237FB0"/>
    <w:rsid w:val="00243F64"/>
    <w:rsid w:val="00244D18"/>
    <w:rsid w:val="00246AF0"/>
    <w:rsid w:val="00246D55"/>
    <w:rsid w:val="0024758C"/>
    <w:rsid w:val="002520B7"/>
    <w:rsid w:val="002548FB"/>
    <w:rsid w:val="00254964"/>
    <w:rsid w:val="00255353"/>
    <w:rsid w:val="002554E9"/>
    <w:rsid w:val="00255503"/>
    <w:rsid w:val="002573D9"/>
    <w:rsid w:val="002603A1"/>
    <w:rsid w:val="00263184"/>
    <w:rsid w:val="002634C4"/>
    <w:rsid w:val="00263ECF"/>
    <w:rsid w:val="00265091"/>
    <w:rsid w:val="002653C4"/>
    <w:rsid w:val="002653D0"/>
    <w:rsid w:val="0026599E"/>
    <w:rsid w:val="002665AB"/>
    <w:rsid w:val="00272E8D"/>
    <w:rsid w:val="002736A0"/>
    <w:rsid w:val="00273832"/>
    <w:rsid w:val="00274F20"/>
    <w:rsid w:val="00277218"/>
    <w:rsid w:val="002827AB"/>
    <w:rsid w:val="00282B78"/>
    <w:rsid w:val="0028538A"/>
    <w:rsid w:val="002854EB"/>
    <w:rsid w:val="002861D4"/>
    <w:rsid w:val="00286589"/>
    <w:rsid w:val="00286B69"/>
    <w:rsid w:val="00286E1F"/>
    <w:rsid w:val="00290A00"/>
    <w:rsid w:val="00291068"/>
    <w:rsid w:val="00292396"/>
    <w:rsid w:val="00292508"/>
    <w:rsid w:val="002928D3"/>
    <w:rsid w:val="00292E02"/>
    <w:rsid w:val="002950EC"/>
    <w:rsid w:val="00297BAF"/>
    <w:rsid w:val="002A067A"/>
    <w:rsid w:val="002A0DB3"/>
    <w:rsid w:val="002A0DBC"/>
    <w:rsid w:val="002A14C9"/>
    <w:rsid w:val="002A1765"/>
    <w:rsid w:val="002A2143"/>
    <w:rsid w:val="002A24F0"/>
    <w:rsid w:val="002A2E74"/>
    <w:rsid w:val="002A3ED1"/>
    <w:rsid w:val="002A7F88"/>
    <w:rsid w:val="002B198A"/>
    <w:rsid w:val="002B1BFE"/>
    <w:rsid w:val="002B2CB5"/>
    <w:rsid w:val="002B6540"/>
    <w:rsid w:val="002C0ED5"/>
    <w:rsid w:val="002C26CA"/>
    <w:rsid w:val="002C5619"/>
    <w:rsid w:val="002C7D0F"/>
    <w:rsid w:val="002C7F60"/>
    <w:rsid w:val="002D06B2"/>
    <w:rsid w:val="002D1557"/>
    <w:rsid w:val="002D2CEC"/>
    <w:rsid w:val="002D3D8D"/>
    <w:rsid w:val="002D3E0C"/>
    <w:rsid w:val="002D45A7"/>
    <w:rsid w:val="002D56C3"/>
    <w:rsid w:val="002D62DE"/>
    <w:rsid w:val="002E4122"/>
    <w:rsid w:val="002E4E05"/>
    <w:rsid w:val="002E4FB5"/>
    <w:rsid w:val="002E728E"/>
    <w:rsid w:val="002E7EDE"/>
    <w:rsid w:val="002F13C7"/>
    <w:rsid w:val="002F13D2"/>
    <w:rsid w:val="002F1FE6"/>
    <w:rsid w:val="002F27CC"/>
    <w:rsid w:val="002F31DC"/>
    <w:rsid w:val="002F429A"/>
    <w:rsid w:val="002F47CD"/>
    <w:rsid w:val="002F4B0A"/>
    <w:rsid w:val="002F4E68"/>
    <w:rsid w:val="002F5B48"/>
    <w:rsid w:val="002F5F17"/>
    <w:rsid w:val="002F7BD7"/>
    <w:rsid w:val="003011F8"/>
    <w:rsid w:val="003017C6"/>
    <w:rsid w:val="00301D36"/>
    <w:rsid w:val="00301E09"/>
    <w:rsid w:val="00302174"/>
    <w:rsid w:val="00302585"/>
    <w:rsid w:val="003025C3"/>
    <w:rsid w:val="00302800"/>
    <w:rsid w:val="00304C4E"/>
    <w:rsid w:val="0030653F"/>
    <w:rsid w:val="00307496"/>
    <w:rsid w:val="0030751C"/>
    <w:rsid w:val="00307D69"/>
    <w:rsid w:val="0031172B"/>
    <w:rsid w:val="0031196B"/>
    <w:rsid w:val="00312F7F"/>
    <w:rsid w:val="003153FE"/>
    <w:rsid w:val="00315BB3"/>
    <w:rsid w:val="003163BC"/>
    <w:rsid w:val="003200AA"/>
    <w:rsid w:val="00323486"/>
    <w:rsid w:val="0032454B"/>
    <w:rsid w:val="003259DF"/>
    <w:rsid w:val="003263FA"/>
    <w:rsid w:val="00330E13"/>
    <w:rsid w:val="003314D0"/>
    <w:rsid w:val="00331AA1"/>
    <w:rsid w:val="00331E62"/>
    <w:rsid w:val="00335BC5"/>
    <w:rsid w:val="0033751A"/>
    <w:rsid w:val="00337680"/>
    <w:rsid w:val="00337BDC"/>
    <w:rsid w:val="00341A3A"/>
    <w:rsid w:val="00341D2D"/>
    <w:rsid w:val="00341D44"/>
    <w:rsid w:val="0034323B"/>
    <w:rsid w:val="00343D19"/>
    <w:rsid w:val="00344511"/>
    <w:rsid w:val="003446A5"/>
    <w:rsid w:val="00345F3F"/>
    <w:rsid w:val="00347EE0"/>
    <w:rsid w:val="00350831"/>
    <w:rsid w:val="0035130E"/>
    <w:rsid w:val="00351649"/>
    <w:rsid w:val="00351E64"/>
    <w:rsid w:val="00352565"/>
    <w:rsid w:val="00352F1E"/>
    <w:rsid w:val="00354487"/>
    <w:rsid w:val="003556C9"/>
    <w:rsid w:val="003561C0"/>
    <w:rsid w:val="00356F0E"/>
    <w:rsid w:val="00361450"/>
    <w:rsid w:val="00361E26"/>
    <w:rsid w:val="00363EA1"/>
    <w:rsid w:val="00364BFD"/>
    <w:rsid w:val="00364D77"/>
    <w:rsid w:val="00364DE1"/>
    <w:rsid w:val="003661C6"/>
    <w:rsid w:val="0036705B"/>
    <w:rsid w:val="003673CF"/>
    <w:rsid w:val="00367968"/>
    <w:rsid w:val="003679B8"/>
    <w:rsid w:val="003707BE"/>
    <w:rsid w:val="00370E2E"/>
    <w:rsid w:val="0037182E"/>
    <w:rsid w:val="0037230A"/>
    <w:rsid w:val="00372829"/>
    <w:rsid w:val="00373502"/>
    <w:rsid w:val="00374A04"/>
    <w:rsid w:val="0037565F"/>
    <w:rsid w:val="00376070"/>
    <w:rsid w:val="00376EBA"/>
    <w:rsid w:val="00377E73"/>
    <w:rsid w:val="00377FFE"/>
    <w:rsid w:val="00380E5C"/>
    <w:rsid w:val="00380F2A"/>
    <w:rsid w:val="00381E10"/>
    <w:rsid w:val="00381F32"/>
    <w:rsid w:val="003829D7"/>
    <w:rsid w:val="00383ADE"/>
    <w:rsid w:val="00383AF8"/>
    <w:rsid w:val="00383DDB"/>
    <w:rsid w:val="003845C1"/>
    <w:rsid w:val="00386805"/>
    <w:rsid w:val="00390867"/>
    <w:rsid w:val="00392DF2"/>
    <w:rsid w:val="00394FE3"/>
    <w:rsid w:val="00395835"/>
    <w:rsid w:val="00397562"/>
    <w:rsid w:val="003A1973"/>
    <w:rsid w:val="003A1C72"/>
    <w:rsid w:val="003A2DE8"/>
    <w:rsid w:val="003A35F4"/>
    <w:rsid w:val="003A3DC0"/>
    <w:rsid w:val="003A3DEA"/>
    <w:rsid w:val="003A49BB"/>
    <w:rsid w:val="003A57A5"/>
    <w:rsid w:val="003A5E60"/>
    <w:rsid w:val="003A6ED9"/>
    <w:rsid w:val="003A6F89"/>
    <w:rsid w:val="003A723C"/>
    <w:rsid w:val="003B0B0B"/>
    <w:rsid w:val="003B0E01"/>
    <w:rsid w:val="003B27CE"/>
    <w:rsid w:val="003B306F"/>
    <w:rsid w:val="003B38C1"/>
    <w:rsid w:val="003B3A69"/>
    <w:rsid w:val="003B495C"/>
    <w:rsid w:val="003B5BC7"/>
    <w:rsid w:val="003B5DCF"/>
    <w:rsid w:val="003B6244"/>
    <w:rsid w:val="003B6AAC"/>
    <w:rsid w:val="003C068C"/>
    <w:rsid w:val="003C338E"/>
    <w:rsid w:val="003C3558"/>
    <w:rsid w:val="003C3B7F"/>
    <w:rsid w:val="003C445C"/>
    <w:rsid w:val="003C4FD2"/>
    <w:rsid w:val="003C532D"/>
    <w:rsid w:val="003D05CF"/>
    <w:rsid w:val="003D07FF"/>
    <w:rsid w:val="003D12F1"/>
    <w:rsid w:val="003D12F3"/>
    <w:rsid w:val="003D3214"/>
    <w:rsid w:val="003D4FB6"/>
    <w:rsid w:val="003D50B3"/>
    <w:rsid w:val="003D64C0"/>
    <w:rsid w:val="003D735D"/>
    <w:rsid w:val="003D787C"/>
    <w:rsid w:val="003E05E7"/>
    <w:rsid w:val="003E070A"/>
    <w:rsid w:val="003E12FF"/>
    <w:rsid w:val="003E1E8A"/>
    <w:rsid w:val="003E4162"/>
    <w:rsid w:val="003E5AAD"/>
    <w:rsid w:val="003E6339"/>
    <w:rsid w:val="003E6E3F"/>
    <w:rsid w:val="003F08D9"/>
    <w:rsid w:val="003F2814"/>
    <w:rsid w:val="003F35B8"/>
    <w:rsid w:val="003F4143"/>
    <w:rsid w:val="003F4D73"/>
    <w:rsid w:val="003F6269"/>
    <w:rsid w:val="003F6537"/>
    <w:rsid w:val="003F7C3D"/>
    <w:rsid w:val="004021D5"/>
    <w:rsid w:val="00402513"/>
    <w:rsid w:val="0040268B"/>
    <w:rsid w:val="00403BD2"/>
    <w:rsid w:val="00403C96"/>
    <w:rsid w:val="00404C87"/>
    <w:rsid w:val="00405991"/>
    <w:rsid w:val="00405CB5"/>
    <w:rsid w:val="0040621E"/>
    <w:rsid w:val="0040686B"/>
    <w:rsid w:val="0040727C"/>
    <w:rsid w:val="004072BF"/>
    <w:rsid w:val="004104C0"/>
    <w:rsid w:val="00412303"/>
    <w:rsid w:val="0041343C"/>
    <w:rsid w:val="00413946"/>
    <w:rsid w:val="004153B5"/>
    <w:rsid w:val="00417153"/>
    <w:rsid w:val="0041721D"/>
    <w:rsid w:val="004174C5"/>
    <w:rsid w:val="004212B2"/>
    <w:rsid w:val="004214B7"/>
    <w:rsid w:val="004214C9"/>
    <w:rsid w:val="004226A6"/>
    <w:rsid w:val="00422D07"/>
    <w:rsid w:val="004231B7"/>
    <w:rsid w:val="0042331C"/>
    <w:rsid w:val="00423E3E"/>
    <w:rsid w:val="00424B44"/>
    <w:rsid w:val="00424BDB"/>
    <w:rsid w:val="00425816"/>
    <w:rsid w:val="00426F85"/>
    <w:rsid w:val="00427AF4"/>
    <w:rsid w:val="00427F8E"/>
    <w:rsid w:val="0043128A"/>
    <w:rsid w:val="00431DEF"/>
    <w:rsid w:val="00433468"/>
    <w:rsid w:val="00434251"/>
    <w:rsid w:val="004343ED"/>
    <w:rsid w:val="00434AF3"/>
    <w:rsid w:val="00434BBF"/>
    <w:rsid w:val="00434D21"/>
    <w:rsid w:val="00436C1A"/>
    <w:rsid w:val="00436FFA"/>
    <w:rsid w:val="0043718D"/>
    <w:rsid w:val="00437BD3"/>
    <w:rsid w:val="004402EA"/>
    <w:rsid w:val="0044053C"/>
    <w:rsid w:val="00441423"/>
    <w:rsid w:val="00441491"/>
    <w:rsid w:val="00443AEB"/>
    <w:rsid w:val="00443E2A"/>
    <w:rsid w:val="00444388"/>
    <w:rsid w:val="00444F01"/>
    <w:rsid w:val="004450C1"/>
    <w:rsid w:val="004460AE"/>
    <w:rsid w:val="00447911"/>
    <w:rsid w:val="004479D4"/>
    <w:rsid w:val="00450965"/>
    <w:rsid w:val="004510C1"/>
    <w:rsid w:val="004512A7"/>
    <w:rsid w:val="004513BE"/>
    <w:rsid w:val="00451880"/>
    <w:rsid w:val="00452699"/>
    <w:rsid w:val="0045287D"/>
    <w:rsid w:val="0045347C"/>
    <w:rsid w:val="004534EF"/>
    <w:rsid w:val="0045366C"/>
    <w:rsid w:val="00454E18"/>
    <w:rsid w:val="004551EE"/>
    <w:rsid w:val="004556DE"/>
    <w:rsid w:val="00455970"/>
    <w:rsid w:val="0045664F"/>
    <w:rsid w:val="00456AAF"/>
    <w:rsid w:val="00457213"/>
    <w:rsid w:val="00460338"/>
    <w:rsid w:val="004627FE"/>
    <w:rsid w:val="00462D61"/>
    <w:rsid w:val="004639AA"/>
    <w:rsid w:val="004647DA"/>
    <w:rsid w:val="0046484B"/>
    <w:rsid w:val="00464A29"/>
    <w:rsid w:val="00465321"/>
    <w:rsid w:val="0046631D"/>
    <w:rsid w:val="0046700D"/>
    <w:rsid w:val="004672E3"/>
    <w:rsid w:val="0046742A"/>
    <w:rsid w:val="004677EC"/>
    <w:rsid w:val="00470E07"/>
    <w:rsid w:val="00471128"/>
    <w:rsid w:val="00474062"/>
    <w:rsid w:val="00475A87"/>
    <w:rsid w:val="00476772"/>
    <w:rsid w:val="0047787F"/>
    <w:rsid w:val="00477D6B"/>
    <w:rsid w:val="00481C30"/>
    <w:rsid w:val="004837EA"/>
    <w:rsid w:val="0048401D"/>
    <w:rsid w:val="00485012"/>
    <w:rsid w:val="0048531D"/>
    <w:rsid w:val="004863BA"/>
    <w:rsid w:val="00487A33"/>
    <w:rsid w:val="00490A79"/>
    <w:rsid w:val="00492D2D"/>
    <w:rsid w:val="0049782A"/>
    <w:rsid w:val="00497C67"/>
    <w:rsid w:val="00497D38"/>
    <w:rsid w:val="004A02AE"/>
    <w:rsid w:val="004A04EB"/>
    <w:rsid w:val="004A0A2A"/>
    <w:rsid w:val="004A15B5"/>
    <w:rsid w:val="004A1BEC"/>
    <w:rsid w:val="004A3B11"/>
    <w:rsid w:val="004A4418"/>
    <w:rsid w:val="004A5C3E"/>
    <w:rsid w:val="004A79F0"/>
    <w:rsid w:val="004B048D"/>
    <w:rsid w:val="004B1026"/>
    <w:rsid w:val="004B4666"/>
    <w:rsid w:val="004B4A27"/>
    <w:rsid w:val="004B5754"/>
    <w:rsid w:val="004B7BCE"/>
    <w:rsid w:val="004C1BAD"/>
    <w:rsid w:val="004C2635"/>
    <w:rsid w:val="004C35DA"/>
    <w:rsid w:val="004C47E5"/>
    <w:rsid w:val="004C7268"/>
    <w:rsid w:val="004D0435"/>
    <w:rsid w:val="004D161D"/>
    <w:rsid w:val="004D1AFB"/>
    <w:rsid w:val="004D1B8D"/>
    <w:rsid w:val="004D442F"/>
    <w:rsid w:val="004D5A39"/>
    <w:rsid w:val="004E11DF"/>
    <w:rsid w:val="004E46DB"/>
    <w:rsid w:val="004E4D8C"/>
    <w:rsid w:val="004E4DE7"/>
    <w:rsid w:val="004E57FC"/>
    <w:rsid w:val="004E590E"/>
    <w:rsid w:val="004E676F"/>
    <w:rsid w:val="004F1FF5"/>
    <w:rsid w:val="004F2500"/>
    <w:rsid w:val="004F58DE"/>
    <w:rsid w:val="004F79C7"/>
    <w:rsid w:val="00500781"/>
    <w:rsid w:val="005015BC"/>
    <w:rsid w:val="005019FF"/>
    <w:rsid w:val="00501E09"/>
    <w:rsid w:val="00503D7E"/>
    <w:rsid w:val="0050410F"/>
    <w:rsid w:val="005067E0"/>
    <w:rsid w:val="0050685E"/>
    <w:rsid w:val="00506892"/>
    <w:rsid w:val="00507051"/>
    <w:rsid w:val="00511DBD"/>
    <w:rsid w:val="00512DBF"/>
    <w:rsid w:val="005135CF"/>
    <w:rsid w:val="005140C3"/>
    <w:rsid w:val="005170ED"/>
    <w:rsid w:val="00520B87"/>
    <w:rsid w:val="0052256F"/>
    <w:rsid w:val="00522BC1"/>
    <w:rsid w:val="0052655C"/>
    <w:rsid w:val="005275EB"/>
    <w:rsid w:val="00527776"/>
    <w:rsid w:val="00527B07"/>
    <w:rsid w:val="005303A1"/>
    <w:rsid w:val="0053057A"/>
    <w:rsid w:val="0053192B"/>
    <w:rsid w:val="00531ABF"/>
    <w:rsid w:val="005320EB"/>
    <w:rsid w:val="005327E3"/>
    <w:rsid w:val="00533900"/>
    <w:rsid w:val="0053425D"/>
    <w:rsid w:val="00534F04"/>
    <w:rsid w:val="00540564"/>
    <w:rsid w:val="00543AC0"/>
    <w:rsid w:val="00543DEB"/>
    <w:rsid w:val="00545B52"/>
    <w:rsid w:val="00546AA8"/>
    <w:rsid w:val="005473B9"/>
    <w:rsid w:val="005473C9"/>
    <w:rsid w:val="00551810"/>
    <w:rsid w:val="00551E20"/>
    <w:rsid w:val="00553065"/>
    <w:rsid w:val="0055312A"/>
    <w:rsid w:val="0055396F"/>
    <w:rsid w:val="0055452B"/>
    <w:rsid w:val="00554762"/>
    <w:rsid w:val="00554DA7"/>
    <w:rsid w:val="00555CE6"/>
    <w:rsid w:val="00556990"/>
    <w:rsid w:val="005569EF"/>
    <w:rsid w:val="00560A29"/>
    <w:rsid w:val="005611C9"/>
    <w:rsid w:val="005615CA"/>
    <w:rsid w:val="005617FB"/>
    <w:rsid w:val="005623B1"/>
    <w:rsid w:val="005668D8"/>
    <w:rsid w:val="00566A1A"/>
    <w:rsid w:val="005672C2"/>
    <w:rsid w:val="005708A2"/>
    <w:rsid w:val="005708FF"/>
    <w:rsid w:val="00570B01"/>
    <w:rsid w:val="00570C63"/>
    <w:rsid w:val="00572C64"/>
    <w:rsid w:val="005736B7"/>
    <w:rsid w:val="00573A7E"/>
    <w:rsid w:val="00574656"/>
    <w:rsid w:val="005746D1"/>
    <w:rsid w:val="00575A8B"/>
    <w:rsid w:val="00575E56"/>
    <w:rsid w:val="00577D34"/>
    <w:rsid w:val="005803A5"/>
    <w:rsid w:val="00580654"/>
    <w:rsid w:val="005812C6"/>
    <w:rsid w:val="00581604"/>
    <w:rsid w:val="00582D89"/>
    <w:rsid w:val="00583894"/>
    <w:rsid w:val="00583D63"/>
    <w:rsid w:val="00583FF3"/>
    <w:rsid w:val="005845F9"/>
    <w:rsid w:val="0058576B"/>
    <w:rsid w:val="00586DD6"/>
    <w:rsid w:val="00586F02"/>
    <w:rsid w:val="00586FF7"/>
    <w:rsid w:val="00587AE1"/>
    <w:rsid w:val="005904CE"/>
    <w:rsid w:val="00591757"/>
    <w:rsid w:val="00592898"/>
    <w:rsid w:val="00592F08"/>
    <w:rsid w:val="00593AC4"/>
    <w:rsid w:val="00594748"/>
    <w:rsid w:val="00594F56"/>
    <w:rsid w:val="00595035"/>
    <w:rsid w:val="00595E6B"/>
    <w:rsid w:val="005964DC"/>
    <w:rsid w:val="0059662E"/>
    <w:rsid w:val="00597246"/>
    <w:rsid w:val="005974DE"/>
    <w:rsid w:val="005A1D7E"/>
    <w:rsid w:val="005A35DF"/>
    <w:rsid w:val="005A434F"/>
    <w:rsid w:val="005A51C3"/>
    <w:rsid w:val="005B6328"/>
    <w:rsid w:val="005C016F"/>
    <w:rsid w:val="005C2EE5"/>
    <w:rsid w:val="005C3414"/>
    <w:rsid w:val="005C3DD8"/>
    <w:rsid w:val="005C47F4"/>
    <w:rsid w:val="005C6649"/>
    <w:rsid w:val="005C7F47"/>
    <w:rsid w:val="005D00D8"/>
    <w:rsid w:val="005D0F5F"/>
    <w:rsid w:val="005D12DB"/>
    <w:rsid w:val="005D2219"/>
    <w:rsid w:val="005D2ADA"/>
    <w:rsid w:val="005D3889"/>
    <w:rsid w:val="005D397C"/>
    <w:rsid w:val="005D446A"/>
    <w:rsid w:val="005D54BF"/>
    <w:rsid w:val="005D5708"/>
    <w:rsid w:val="005D6411"/>
    <w:rsid w:val="005E0776"/>
    <w:rsid w:val="005E1400"/>
    <w:rsid w:val="005E2013"/>
    <w:rsid w:val="005E4CC3"/>
    <w:rsid w:val="005E5A85"/>
    <w:rsid w:val="005E70E6"/>
    <w:rsid w:val="005F1779"/>
    <w:rsid w:val="005F202F"/>
    <w:rsid w:val="005F43BF"/>
    <w:rsid w:val="005F47C8"/>
    <w:rsid w:val="005F510F"/>
    <w:rsid w:val="005F6214"/>
    <w:rsid w:val="005F65C8"/>
    <w:rsid w:val="005F6905"/>
    <w:rsid w:val="00601A89"/>
    <w:rsid w:val="00601C81"/>
    <w:rsid w:val="00602261"/>
    <w:rsid w:val="00602515"/>
    <w:rsid w:val="0060336B"/>
    <w:rsid w:val="00603981"/>
    <w:rsid w:val="00603B1C"/>
    <w:rsid w:val="0060487E"/>
    <w:rsid w:val="00605827"/>
    <w:rsid w:val="00605DF0"/>
    <w:rsid w:val="00610039"/>
    <w:rsid w:val="006115AE"/>
    <w:rsid w:val="00612613"/>
    <w:rsid w:val="00613661"/>
    <w:rsid w:val="006153FF"/>
    <w:rsid w:val="00615C6D"/>
    <w:rsid w:val="006162B9"/>
    <w:rsid w:val="00617AC3"/>
    <w:rsid w:val="00617D54"/>
    <w:rsid w:val="00620D1F"/>
    <w:rsid w:val="00620EA7"/>
    <w:rsid w:val="00620F45"/>
    <w:rsid w:val="00621278"/>
    <w:rsid w:val="0062510A"/>
    <w:rsid w:val="00626136"/>
    <w:rsid w:val="00627385"/>
    <w:rsid w:val="00627713"/>
    <w:rsid w:val="00630650"/>
    <w:rsid w:val="00631A0B"/>
    <w:rsid w:val="00635A01"/>
    <w:rsid w:val="006366B0"/>
    <w:rsid w:val="00636ED0"/>
    <w:rsid w:val="00637061"/>
    <w:rsid w:val="00641012"/>
    <w:rsid w:val="006416CB"/>
    <w:rsid w:val="0064292A"/>
    <w:rsid w:val="00642948"/>
    <w:rsid w:val="00642A33"/>
    <w:rsid w:val="00642EAC"/>
    <w:rsid w:val="0064319E"/>
    <w:rsid w:val="00643A66"/>
    <w:rsid w:val="00643CCD"/>
    <w:rsid w:val="006447A5"/>
    <w:rsid w:val="00644948"/>
    <w:rsid w:val="00644B7D"/>
    <w:rsid w:val="00646050"/>
    <w:rsid w:val="00646053"/>
    <w:rsid w:val="00646C91"/>
    <w:rsid w:val="0065015D"/>
    <w:rsid w:val="0065097D"/>
    <w:rsid w:val="00650E8C"/>
    <w:rsid w:val="00651F0F"/>
    <w:rsid w:val="006570F6"/>
    <w:rsid w:val="00657325"/>
    <w:rsid w:val="00660982"/>
    <w:rsid w:val="00660C7A"/>
    <w:rsid w:val="0066339D"/>
    <w:rsid w:val="00663421"/>
    <w:rsid w:val="00664B0E"/>
    <w:rsid w:val="00666BDA"/>
    <w:rsid w:val="00667D64"/>
    <w:rsid w:val="0067034A"/>
    <w:rsid w:val="006704BC"/>
    <w:rsid w:val="006705F0"/>
    <w:rsid w:val="00671041"/>
    <w:rsid w:val="006713CA"/>
    <w:rsid w:val="00671572"/>
    <w:rsid w:val="00671A7A"/>
    <w:rsid w:val="00672F06"/>
    <w:rsid w:val="00673176"/>
    <w:rsid w:val="00674C39"/>
    <w:rsid w:val="006754B6"/>
    <w:rsid w:val="00675DFE"/>
    <w:rsid w:val="00676876"/>
    <w:rsid w:val="00676B05"/>
    <w:rsid w:val="00676C5C"/>
    <w:rsid w:val="00676E83"/>
    <w:rsid w:val="00680D63"/>
    <w:rsid w:val="0068126D"/>
    <w:rsid w:val="006823C0"/>
    <w:rsid w:val="0068259D"/>
    <w:rsid w:val="006828D5"/>
    <w:rsid w:val="00682973"/>
    <w:rsid w:val="0068340C"/>
    <w:rsid w:val="00683A3A"/>
    <w:rsid w:val="0068551E"/>
    <w:rsid w:val="00685C73"/>
    <w:rsid w:val="0068765C"/>
    <w:rsid w:val="00687C3F"/>
    <w:rsid w:val="00687C91"/>
    <w:rsid w:val="00692254"/>
    <w:rsid w:val="006925B2"/>
    <w:rsid w:val="00696055"/>
    <w:rsid w:val="00697476"/>
    <w:rsid w:val="006979C5"/>
    <w:rsid w:val="006A07CC"/>
    <w:rsid w:val="006A158D"/>
    <w:rsid w:val="006A6046"/>
    <w:rsid w:val="006A64C9"/>
    <w:rsid w:val="006A6C2B"/>
    <w:rsid w:val="006A7680"/>
    <w:rsid w:val="006A7C62"/>
    <w:rsid w:val="006A7CD0"/>
    <w:rsid w:val="006B139F"/>
    <w:rsid w:val="006B315A"/>
    <w:rsid w:val="006B3C48"/>
    <w:rsid w:val="006B4F07"/>
    <w:rsid w:val="006B5761"/>
    <w:rsid w:val="006B5AF4"/>
    <w:rsid w:val="006B73FB"/>
    <w:rsid w:val="006B7570"/>
    <w:rsid w:val="006C24C1"/>
    <w:rsid w:val="006C3AF3"/>
    <w:rsid w:val="006C545D"/>
    <w:rsid w:val="006C5BD0"/>
    <w:rsid w:val="006C5EEA"/>
    <w:rsid w:val="006C66AF"/>
    <w:rsid w:val="006C7EE9"/>
    <w:rsid w:val="006D0158"/>
    <w:rsid w:val="006D0D5E"/>
    <w:rsid w:val="006D2142"/>
    <w:rsid w:val="006D2196"/>
    <w:rsid w:val="006D4F34"/>
    <w:rsid w:val="006D68AD"/>
    <w:rsid w:val="006D71D1"/>
    <w:rsid w:val="006D7742"/>
    <w:rsid w:val="006D775F"/>
    <w:rsid w:val="006E2814"/>
    <w:rsid w:val="006E28C3"/>
    <w:rsid w:val="006E6CAB"/>
    <w:rsid w:val="006F054B"/>
    <w:rsid w:val="006F057B"/>
    <w:rsid w:val="006F07AB"/>
    <w:rsid w:val="006F1C02"/>
    <w:rsid w:val="006F2D68"/>
    <w:rsid w:val="006F6251"/>
    <w:rsid w:val="00701721"/>
    <w:rsid w:val="00701FF3"/>
    <w:rsid w:val="0070372A"/>
    <w:rsid w:val="00704790"/>
    <w:rsid w:val="00705069"/>
    <w:rsid w:val="007052BF"/>
    <w:rsid w:val="007100CD"/>
    <w:rsid w:val="007113A3"/>
    <w:rsid w:val="007120A6"/>
    <w:rsid w:val="00712400"/>
    <w:rsid w:val="00713049"/>
    <w:rsid w:val="007145C0"/>
    <w:rsid w:val="007156F6"/>
    <w:rsid w:val="007165FA"/>
    <w:rsid w:val="00716965"/>
    <w:rsid w:val="00717C3A"/>
    <w:rsid w:val="007205AE"/>
    <w:rsid w:val="00720DEE"/>
    <w:rsid w:val="007237A9"/>
    <w:rsid w:val="00727882"/>
    <w:rsid w:val="007306CC"/>
    <w:rsid w:val="0073145A"/>
    <w:rsid w:val="00731494"/>
    <w:rsid w:val="00731852"/>
    <w:rsid w:val="00732AEF"/>
    <w:rsid w:val="007342EC"/>
    <w:rsid w:val="007345B1"/>
    <w:rsid w:val="00734F9E"/>
    <w:rsid w:val="007366AA"/>
    <w:rsid w:val="00736B85"/>
    <w:rsid w:val="007374A7"/>
    <w:rsid w:val="00737DD3"/>
    <w:rsid w:val="00737E99"/>
    <w:rsid w:val="007406BA"/>
    <w:rsid w:val="007414A6"/>
    <w:rsid w:val="00742311"/>
    <w:rsid w:val="00743201"/>
    <w:rsid w:val="00744A72"/>
    <w:rsid w:val="00744E6D"/>
    <w:rsid w:val="00744EE5"/>
    <w:rsid w:val="007459D5"/>
    <w:rsid w:val="0074743E"/>
    <w:rsid w:val="00750868"/>
    <w:rsid w:val="007523D6"/>
    <w:rsid w:val="00752622"/>
    <w:rsid w:val="007548B2"/>
    <w:rsid w:val="00754C75"/>
    <w:rsid w:val="00754E01"/>
    <w:rsid w:val="00755197"/>
    <w:rsid w:val="007554D3"/>
    <w:rsid w:val="0075579A"/>
    <w:rsid w:val="00756493"/>
    <w:rsid w:val="00756A23"/>
    <w:rsid w:val="00756FE9"/>
    <w:rsid w:val="00760097"/>
    <w:rsid w:val="00761390"/>
    <w:rsid w:val="0076222B"/>
    <w:rsid w:val="0076249B"/>
    <w:rsid w:val="00762DD0"/>
    <w:rsid w:val="00763BA2"/>
    <w:rsid w:val="00764FA6"/>
    <w:rsid w:val="0076511D"/>
    <w:rsid w:val="00765565"/>
    <w:rsid w:val="00766237"/>
    <w:rsid w:val="007662D4"/>
    <w:rsid w:val="00766AD0"/>
    <w:rsid w:val="00770222"/>
    <w:rsid w:val="0077137B"/>
    <w:rsid w:val="00773CFB"/>
    <w:rsid w:val="0077546D"/>
    <w:rsid w:val="00775510"/>
    <w:rsid w:val="00777F78"/>
    <w:rsid w:val="00780D23"/>
    <w:rsid w:val="00780E60"/>
    <w:rsid w:val="007820D9"/>
    <w:rsid w:val="00783D21"/>
    <w:rsid w:val="00784142"/>
    <w:rsid w:val="00784A89"/>
    <w:rsid w:val="00785FC0"/>
    <w:rsid w:val="007879F4"/>
    <w:rsid w:val="00787ACC"/>
    <w:rsid w:val="00787CBE"/>
    <w:rsid w:val="007920FB"/>
    <w:rsid w:val="00793BE6"/>
    <w:rsid w:val="00795308"/>
    <w:rsid w:val="00796C70"/>
    <w:rsid w:val="00797885"/>
    <w:rsid w:val="007A06CE"/>
    <w:rsid w:val="007A0C26"/>
    <w:rsid w:val="007A1CEA"/>
    <w:rsid w:val="007A262B"/>
    <w:rsid w:val="007A38A8"/>
    <w:rsid w:val="007A69B1"/>
    <w:rsid w:val="007A75FF"/>
    <w:rsid w:val="007A7EBC"/>
    <w:rsid w:val="007B0C16"/>
    <w:rsid w:val="007B107B"/>
    <w:rsid w:val="007B134A"/>
    <w:rsid w:val="007B2990"/>
    <w:rsid w:val="007B42CC"/>
    <w:rsid w:val="007B5439"/>
    <w:rsid w:val="007B598E"/>
    <w:rsid w:val="007B632B"/>
    <w:rsid w:val="007B65D2"/>
    <w:rsid w:val="007B6BC2"/>
    <w:rsid w:val="007B70FC"/>
    <w:rsid w:val="007C0911"/>
    <w:rsid w:val="007C156B"/>
    <w:rsid w:val="007C1A27"/>
    <w:rsid w:val="007C2922"/>
    <w:rsid w:val="007C36C8"/>
    <w:rsid w:val="007C4AD3"/>
    <w:rsid w:val="007C4BD0"/>
    <w:rsid w:val="007C62B1"/>
    <w:rsid w:val="007C6995"/>
    <w:rsid w:val="007C7011"/>
    <w:rsid w:val="007C77F0"/>
    <w:rsid w:val="007D1613"/>
    <w:rsid w:val="007D37C0"/>
    <w:rsid w:val="007D4349"/>
    <w:rsid w:val="007D615F"/>
    <w:rsid w:val="007D6DE9"/>
    <w:rsid w:val="007D70B2"/>
    <w:rsid w:val="007E1C51"/>
    <w:rsid w:val="007E2B55"/>
    <w:rsid w:val="007E345D"/>
    <w:rsid w:val="007E3485"/>
    <w:rsid w:val="007E41D0"/>
    <w:rsid w:val="007E50AD"/>
    <w:rsid w:val="007E5175"/>
    <w:rsid w:val="007E63E8"/>
    <w:rsid w:val="007E6B87"/>
    <w:rsid w:val="007F11B9"/>
    <w:rsid w:val="007F1213"/>
    <w:rsid w:val="007F1A8F"/>
    <w:rsid w:val="007F2248"/>
    <w:rsid w:val="007F2457"/>
    <w:rsid w:val="007F2C23"/>
    <w:rsid w:val="007F471C"/>
    <w:rsid w:val="007F4A91"/>
    <w:rsid w:val="007F4B07"/>
    <w:rsid w:val="007F7A21"/>
    <w:rsid w:val="008006AB"/>
    <w:rsid w:val="0080075D"/>
    <w:rsid w:val="00800A90"/>
    <w:rsid w:val="00802E64"/>
    <w:rsid w:val="00803619"/>
    <w:rsid w:val="00803DC6"/>
    <w:rsid w:val="00805CB3"/>
    <w:rsid w:val="00806C56"/>
    <w:rsid w:val="008071F8"/>
    <w:rsid w:val="00810640"/>
    <w:rsid w:val="00810D76"/>
    <w:rsid w:val="00812585"/>
    <w:rsid w:val="00813025"/>
    <w:rsid w:val="00814DF5"/>
    <w:rsid w:val="00815240"/>
    <w:rsid w:val="0081563F"/>
    <w:rsid w:val="008157BD"/>
    <w:rsid w:val="00820683"/>
    <w:rsid w:val="00820B56"/>
    <w:rsid w:val="008220EB"/>
    <w:rsid w:val="008239A5"/>
    <w:rsid w:val="00823BB4"/>
    <w:rsid w:val="00823DD5"/>
    <w:rsid w:val="00823F8D"/>
    <w:rsid w:val="00825CD8"/>
    <w:rsid w:val="00826535"/>
    <w:rsid w:val="0082669D"/>
    <w:rsid w:val="00830650"/>
    <w:rsid w:val="00832699"/>
    <w:rsid w:val="00833C85"/>
    <w:rsid w:val="008340BD"/>
    <w:rsid w:val="0083423D"/>
    <w:rsid w:val="0084000E"/>
    <w:rsid w:val="0084024B"/>
    <w:rsid w:val="00840269"/>
    <w:rsid w:val="008435B6"/>
    <w:rsid w:val="00844552"/>
    <w:rsid w:val="00844921"/>
    <w:rsid w:val="00845EDA"/>
    <w:rsid w:val="00846A89"/>
    <w:rsid w:val="00850B3E"/>
    <w:rsid w:val="0085272B"/>
    <w:rsid w:val="00854485"/>
    <w:rsid w:val="008547C0"/>
    <w:rsid w:val="00855488"/>
    <w:rsid w:val="00856E84"/>
    <w:rsid w:val="00863EB8"/>
    <w:rsid w:val="00865787"/>
    <w:rsid w:val="00866359"/>
    <w:rsid w:val="008672AA"/>
    <w:rsid w:val="008711C6"/>
    <w:rsid w:val="00871207"/>
    <w:rsid w:val="008713A4"/>
    <w:rsid w:val="00871DFF"/>
    <w:rsid w:val="00873447"/>
    <w:rsid w:val="00873888"/>
    <w:rsid w:val="00873AB6"/>
    <w:rsid w:val="008747E3"/>
    <w:rsid w:val="00875249"/>
    <w:rsid w:val="00876619"/>
    <w:rsid w:val="008767DB"/>
    <w:rsid w:val="00876F70"/>
    <w:rsid w:val="0087719B"/>
    <w:rsid w:val="00880C60"/>
    <w:rsid w:val="00883684"/>
    <w:rsid w:val="00883B40"/>
    <w:rsid w:val="00885452"/>
    <w:rsid w:val="00885D6C"/>
    <w:rsid w:val="00886EAA"/>
    <w:rsid w:val="00887DC0"/>
    <w:rsid w:val="00891C28"/>
    <w:rsid w:val="008937F0"/>
    <w:rsid w:val="00893AB9"/>
    <w:rsid w:val="0089487D"/>
    <w:rsid w:val="008954BF"/>
    <w:rsid w:val="00895651"/>
    <w:rsid w:val="00895AB9"/>
    <w:rsid w:val="00895C7B"/>
    <w:rsid w:val="00895C97"/>
    <w:rsid w:val="00896493"/>
    <w:rsid w:val="0089649E"/>
    <w:rsid w:val="00896720"/>
    <w:rsid w:val="00896732"/>
    <w:rsid w:val="008979FC"/>
    <w:rsid w:val="008A01ED"/>
    <w:rsid w:val="008A18D8"/>
    <w:rsid w:val="008A1BA9"/>
    <w:rsid w:val="008A2882"/>
    <w:rsid w:val="008A2B52"/>
    <w:rsid w:val="008A3008"/>
    <w:rsid w:val="008A4696"/>
    <w:rsid w:val="008A4AF7"/>
    <w:rsid w:val="008A73DF"/>
    <w:rsid w:val="008B0367"/>
    <w:rsid w:val="008B057A"/>
    <w:rsid w:val="008B2201"/>
    <w:rsid w:val="008B22B7"/>
    <w:rsid w:val="008B2CC1"/>
    <w:rsid w:val="008B327A"/>
    <w:rsid w:val="008B3E06"/>
    <w:rsid w:val="008B4457"/>
    <w:rsid w:val="008B506F"/>
    <w:rsid w:val="008B52C5"/>
    <w:rsid w:val="008B60B2"/>
    <w:rsid w:val="008B6293"/>
    <w:rsid w:val="008B714A"/>
    <w:rsid w:val="008C1620"/>
    <w:rsid w:val="008C19F3"/>
    <w:rsid w:val="008C1E04"/>
    <w:rsid w:val="008C26F4"/>
    <w:rsid w:val="008C308D"/>
    <w:rsid w:val="008C333F"/>
    <w:rsid w:val="008C3AB8"/>
    <w:rsid w:val="008C3B3F"/>
    <w:rsid w:val="008C48E3"/>
    <w:rsid w:val="008C607E"/>
    <w:rsid w:val="008C7538"/>
    <w:rsid w:val="008D0439"/>
    <w:rsid w:val="008D1567"/>
    <w:rsid w:val="008D1888"/>
    <w:rsid w:val="008D19BC"/>
    <w:rsid w:val="008D22D0"/>
    <w:rsid w:val="008D3310"/>
    <w:rsid w:val="008D3743"/>
    <w:rsid w:val="008D424C"/>
    <w:rsid w:val="008D5456"/>
    <w:rsid w:val="008D5521"/>
    <w:rsid w:val="008D7816"/>
    <w:rsid w:val="008E08FF"/>
    <w:rsid w:val="008E0A16"/>
    <w:rsid w:val="008E0B9D"/>
    <w:rsid w:val="008E169A"/>
    <w:rsid w:val="008E2040"/>
    <w:rsid w:val="008E2B86"/>
    <w:rsid w:val="008E3817"/>
    <w:rsid w:val="008E3AAB"/>
    <w:rsid w:val="008E4D19"/>
    <w:rsid w:val="008E54DC"/>
    <w:rsid w:val="008E704F"/>
    <w:rsid w:val="008E7820"/>
    <w:rsid w:val="008F1B3D"/>
    <w:rsid w:val="008F1E0B"/>
    <w:rsid w:val="008F2C8B"/>
    <w:rsid w:val="008F335A"/>
    <w:rsid w:val="008F4875"/>
    <w:rsid w:val="008F4E1E"/>
    <w:rsid w:val="008F54C2"/>
    <w:rsid w:val="008F7097"/>
    <w:rsid w:val="009016EB"/>
    <w:rsid w:val="009038FC"/>
    <w:rsid w:val="00904784"/>
    <w:rsid w:val="00904C6E"/>
    <w:rsid w:val="0090731E"/>
    <w:rsid w:val="0090792D"/>
    <w:rsid w:val="00912487"/>
    <w:rsid w:val="00912769"/>
    <w:rsid w:val="00912D7D"/>
    <w:rsid w:val="00913506"/>
    <w:rsid w:val="009137DE"/>
    <w:rsid w:val="00914E81"/>
    <w:rsid w:val="00916DC2"/>
    <w:rsid w:val="00916EE2"/>
    <w:rsid w:val="00917C57"/>
    <w:rsid w:val="00920A94"/>
    <w:rsid w:val="0092114A"/>
    <w:rsid w:val="00921313"/>
    <w:rsid w:val="009213F7"/>
    <w:rsid w:val="00921E2C"/>
    <w:rsid w:val="00923A2A"/>
    <w:rsid w:val="00923D2D"/>
    <w:rsid w:val="00923E89"/>
    <w:rsid w:val="00924932"/>
    <w:rsid w:val="0092564B"/>
    <w:rsid w:val="00925EA9"/>
    <w:rsid w:val="00926132"/>
    <w:rsid w:val="00926405"/>
    <w:rsid w:val="00927FD7"/>
    <w:rsid w:val="0093128A"/>
    <w:rsid w:val="00931B61"/>
    <w:rsid w:val="00931F93"/>
    <w:rsid w:val="00933131"/>
    <w:rsid w:val="009347E0"/>
    <w:rsid w:val="00935866"/>
    <w:rsid w:val="00935E14"/>
    <w:rsid w:val="0093655F"/>
    <w:rsid w:val="009376B4"/>
    <w:rsid w:val="00937845"/>
    <w:rsid w:val="00937F78"/>
    <w:rsid w:val="00941DFD"/>
    <w:rsid w:val="009426B0"/>
    <w:rsid w:val="009429D8"/>
    <w:rsid w:val="0094312F"/>
    <w:rsid w:val="00943567"/>
    <w:rsid w:val="00945458"/>
    <w:rsid w:val="00946569"/>
    <w:rsid w:val="0094741A"/>
    <w:rsid w:val="0094774C"/>
    <w:rsid w:val="00947EEE"/>
    <w:rsid w:val="00951BD7"/>
    <w:rsid w:val="009538D9"/>
    <w:rsid w:val="009541E0"/>
    <w:rsid w:val="00955952"/>
    <w:rsid w:val="00956131"/>
    <w:rsid w:val="009561F1"/>
    <w:rsid w:val="00957140"/>
    <w:rsid w:val="009602B5"/>
    <w:rsid w:val="0096039E"/>
    <w:rsid w:val="009603A1"/>
    <w:rsid w:val="009612E1"/>
    <w:rsid w:val="009618F9"/>
    <w:rsid w:val="00962822"/>
    <w:rsid w:val="00962ACA"/>
    <w:rsid w:val="00963511"/>
    <w:rsid w:val="00963595"/>
    <w:rsid w:val="00966864"/>
    <w:rsid w:val="00966A22"/>
    <w:rsid w:val="00966D15"/>
    <w:rsid w:val="0096722F"/>
    <w:rsid w:val="009677F5"/>
    <w:rsid w:val="009714D5"/>
    <w:rsid w:val="00971580"/>
    <w:rsid w:val="00974B64"/>
    <w:rsid w:val="00974CDA"/>
    <w:rsid w:val="0097512E"/>
    <w:rsid w:val="009754BD"/>
    <w:rsid w:val="00975D72"/>
    <w:rsid w:val="009760E7"/>
    <w:rsid w:val="009765E6"/>
    <w:rsid w:val="009767D0"/>
    <w:rsid w:val="00976939"/>
    <w:rsid w:val="00976AE6"/>
    <w:rsid w:val="00977426"/>
    <w:rsid w:val="00977CE1"/>
    <w:rsid w:val="0098047C"/>
    <w:rsid w:val="009804DA"/>
    <w:rsid w:val="00980553"/>
    <w:rsid w:val="00980843"/>
    <w:rsid w:val="00981C37"/>
    <w:rsid w:val="0098211B"/>
    <w:rsid w:val="009826AE"/>
    <w:rsid w:val="009835ED"/>
    <w:rsid w:val="00985AFA"/>
    <w:rsid w:val="00986187"/>
    <w:rsid w:val="00986929"/>
    <w:rsid w:val="00986A4D"/>
    <w:rsid w:val="00987FE2"/>
    <w:rsid w:val="00990099"/>
    <w:rsid w:val="0099187E"/>
    <w:rsid w:val="00991C67"/>
    <w:rsid w:val="00992EEF"/>
    <w:rsid w:val="00994840"/>
    <w:rsid w:val="009948EF"/>
    <w:rsid w:val="009958DA"/>
    <w:rsid w:val="00995B8F"/>
    <w:rsid w:val="00995C3D"/>
    <w:rsid w:val="009A46E8"/>
    <w:rsid w:val="009A5355"/>
    <w:rsid w:val="009A55D4"/>
    <w:rsid w:val="009A5F05"/>
    <w:rsid w:val="009A6B97"/>
    <w:rsid w:val="009A6CD0"/>
    <w:rsid w:val="009B1795"/>
    <w:rsid w:val="009B1AA5"/>
    <w:rsid w:val="009B223C"/>
    <w:rsid w:val="009B23AE"/>
    <w:rsid w:val="009B24A7"/>
    <w:rsid w:val="009B2BCC"/>
    <w:rsid w:val="009B741A"/>
    <w:rsid w:val="009C0BFB"/>
    <w:rsid w:val="009C3082"/>
    <w:rsid w:val="009C315F"/>
    <w:rsid w:val="009C491F"/>
    <w:rsid w:val="009C50F1"/>
    <w:rsid w:val="009C6832"/>
    <w:rsid w:val="009C69E1"/>
    <w:rsid w:val="009C7C8E"/>
    <w:rsid w:val="009D1CE1"/>
    <w:rsid w:val="009D1F43"/>
    <w:rsid w:val="009D250A"/>
    <w:rsid w:val="009D26B8"/>
    <w:rsid w:val="009D6123"/>
    <w:rsid w:val="009E087F"/>
    <w:rsid w:val="009E1A4E"/>
    <w:rsid w:val="009E2747"/>
    <w:rsid w:val="009E2791"/>
    <w:rsid w:val="009E2DE1"/>
    <w:rsid w:val="009E3CF1"/>
    <w:rsid w:val="009E3F6F"/>
    <w:rsid w:val="009E4215"/>
    <w:rsid w:val="009E4625"/>
    <w:rsid w:val="009E4787"/>
    <w:rsid w:val="009E599E"/>
    <w:rsid w:val="009E6442"/>
    <w:rsid w:val="009E6993"/>
    <w:rsid w:val="009E6D26"/>
    <w:rsid w:val="009E7A75"/>
    <w:rsid w:val="009F0197"/>
    <w:rsid w:val="009F2A59"/>
    <w:rsid w:val="009F2D64"/>
    <w:rsid w:val="009F499F"/>
    <w:rsid w:val="009F4B4E"/>
    <w:rsid w:val="009F4CDF"/>
    <w:rsid w:val="009F63CC"/>
    <w:rsid w:val="009F6593"/>
    <w:rsid w:val="009F7B2F"/>
    <w:rsid w:val="00A00198"/>
    <w:rsid w:val="00A00E54"/>
    <w:rsid w:val="00A0249D"/>
    <w:rsid w:val="00A02FA0"/>
    <w:rsid w:val="00A035F6"/>
    <w:rsid w:val="00A05727"/>
    <w:rsid w:val="00A0575D"/>
    <w:rsid w:val="00A05FF0"/>
    <w:rsid w:val="00A1045B"/>
    <w:rsid w:val="00A10F65"/>
    <w:rsid w:val="00A14A62"/>
    <w:rsid w:val="00A1582B"/>
    <w:rsid w:val="00A162E9"/>
    <w:rsid w:val="00A16344"/>
    <w:rsid w:val="00A16B3F"/>
    <w:rsid w:val="00A1741E"/>
    <w:rsid w:val="00A1743D"/>
    <w:rsid w:val="00A21C62"/>
    <w:rsid w:val="00A228B4"/>
    <w:rsid w:val="00A24AB3"/>
    <w:rsid w:val="00A24AF6"/>
    <w:rsid w:val="00A2546D"/>
    <w:rsid w:val="00A25E42"/>
    <w:rsid w:val="00A25F48"/>
    <w:rsid w:val="00A27B45"/>
    <w:rsid w:val="00A27EA0"/>
    <w:rsid w:val="00A30C97"/>
    <w:rsid w:val="00A312C9"/>
    <w:rsid w:val="00A318BC"/>
    <w:rsid w:val="00A35A6C"/>
    <w:rsid w:val="00A364A2"/>
    <w:rsid w:val="00A36521"/>
    <w:rsid w:val="00A376B0"/>
    <w:rsid w:val="00A40B0C"/>
    <w:rsid w:val="00A4248C"/>
    <w:rsid w:val="00A42B03"/>
    <w:rsid w:val="00A42D2B"/>
    <w:rsid w:val="00A42DAF"/>
    <w:rsid w:val="00A44A47"/>
    <w:rsid w:val="00A44F6D"/>
    <w:rsid w:val="00A453F2"/>
    <w:rsid w:val="00A45413"/>
    <w:rsid w:val="00A45BD8"/>
    <w:rsid w:val="00A464FD"/>
    <w:rsid w:val="00A51BF2"/>
    <w:rsid w:val="00A526E2"/>
    <w:rsid w:val="00A541AF"/>
    <w:rsid w:val="00A54DB2"/>
    <w:rsid w:val="00A55455"/>
    <w:rsid w:val="00A55D8C"/>
    <w:rsid w:val="00A571D5"/>
    <w:rsid w:val="00A60E91"/>
    <w:rsid w:val="00A61568"/>
    <w:rsid w:val="00A61AE9"/>
    <w:rsid w:val="00A622DF"/>
    <w:rsid w:val="00A63853"/>
    <w:rsid w:val="00A649DE"/>
    <w:rsid w:val="00A667F5"/>
    <w:rsid w:val="00A67009"/>
    <w:rsid w:val="00A6747B"/>
    <w:rsid w:val="00A67BAF"/>
    <w:rsid w:val="00A7388A"/>
    <w:rsid w:val="00A73C80"/>
    <w:rsid w:val="00A74950"/>
    <w:rsid w:val="00A75767"/>
    <w:rsid w:val="00A75CB0"/>
    <w:rsid w:val="00A776FF"/>
    <w:rsid w:val="00A805F0"/>
    <w:rsid w:val="00A80B15"/>
    <w:rsid w:val="00A8251A"/>
    <w:rsid w:val="00A82710"/>
    <w:rsid w:val="00A82734"/>
    <w:rsid w:val="00A838BA"/>
    <w:rsid w:val="00A83933"/>
    <w:rsid w:val="00A8433A"/>
    <w:rsid w:val="00A843F4"/>
    <w:rsid w:val="00A85724"/>
    <w:rsid w:val="00A862A1"/>
    <w:rsid w:val="00A869B7"/>
    <w:rsid w:val="00A86BCA"/>
    <w:rsid w:val="00A86E8B"/>
    <w:rsid w:val="00A90C70"/>
    <w:rsid w:val="00A90CB4"/>
    <w:rsid w:val="00A9123E"/>
    <w:rsid w:val="00A915C1"/>
    <w:rsid w:val="00A91929"/>
    <w:rsid w:val="00A93101"/>
    <w:rsid w:val="00A944BA"/>
    <w:rsid w:val="00A94C98"/>
    <w:rsid w:val="00A96EAE"/>
    <w:rsid w:val="00AA0DBA"/>
    <w:rsid w:val="00AA1C6D"/>
    <w:rsid w:val="00AA48E2"/>
    <w:rsid w:val="00AA50FA"/>
    <w:rsid w:val="00AA51F4"/>
    <w:rsid w:val="00AA55A6"/>
    <w:rsid w:val="00AA6535"/>
    <w:rsid w:val="00AA678D"/>
    <w:rsid w:val="00AA6F53"/>
    <w:rsid w:val="00AB047D"/>
    <w:rsid w:val="00AB13DA"/>
    <w:rsid w:val="00AB1744"/>
    <w:rsid w:val="00AB2465"/>
    <w:rsid w:val="00AB2E02"/>
    <w:rsid w:val="00AB2EA9"/>
    <w:rsid w:val="00AB35FD"/>
    <w:rsid w:val="00AB3E3C"/>
    <w:rsid w:val="00AB5A63"/>
    <w:rsid w:val="00AB6FEF"/>
    <w:rsid w:val="00AC205C"/>
    <w:rsid w:val="00AC2E69"/>
    <w:rsid w:val="00AC2F10"/>
    <w:rsid w:val="00AC31E4"/>
    <w:rsid w:val="00AC344B"/>
    <w:rsid w:val="00AC3A33"/>
    <w:rsid w:val="00AC3C46"/>
    <w:rsid w:val="00AC3DD9"/>
    <w:rsid w:val="00AC4E0D"/>
    <w:rsid w:val="00AC5B20"/>
    <w:rsid w:val="00AC63B0"/>
    <w:rsid w:val="00AD024F"/>
    <w:rsid w:val="00AD0E34"/>
    <w:rsid w:val="00AD2933"/>
    <w:rsid w:val="00AD301D"/>
    <w:rsid w:val="00AD3B82"/>
    <w:rsid w:val="00AD4B17"/>
    <w:rsid w:val="00AD525E"/>
    <w:rsid w:val="00AD696D"/>
    <w:rsid w:val="00AD74F9"/>
    <w:rsid w:val="00AE01DC"/>
    <w:rsid w:val="00AE0492"/>
    <w:rsid w:val="00AE0F0B"/>
    <w:rsid w:val="00AE1759"/>
    <w:rsid w:val="00AE1841"/>
    <w:rsid w:val="00AE1E6E"/>
    <w:rsid w:val="00AE21EF"/>
    <w:rsid w:val="00AE2ED8"/>
    <w:rsid w:val="00AE3BDA"/>
    <w:rsid w:val="00AE3EC6"/>
    <w:rsid w:val="00AE421C"/>
    <w:rsid w:val="00AE66FA"/>
    <w:rsid w:val="00AE6FC6"/>
    <w:rsid w:val="00AE7C73"/>
    <w:rsid w:val="00AF03E2"/>
    <w:rsid w:val="00AF08C0"/>
    <w:rsid w:val="00AF0A6B"/>
    <w:rsid w:val="00AF0E74"/>
    <w:rsid w:val="00AF48CF"/>
    <w:rsid w:val="00AF4931"/>
    <w:rsid w:val="00AF4F50"/>
    <w:rsid w:val="00AF5715"/>
    <w:rsid w:val="00AF5D66"/>
    <w:rsid w:val="00AF6340"/>
    <w:rsid w:val="00AF6DF5"/>
    <w:rsid w:val="00AF76C5"/>
    <w:rsid w:val="00B00FBF"/>
    <w:rsid w:val="00B010A4"/>
    <w:rsid w:val="00B05476"/>
    <w:rsid w:val="00B05A69"/>
    <w:rsid w:val="00B05BF5"/>
    <w:rsid w:val="00B0708D"/>
    <w:rsid w:val="00B077E9"/>
    <w:rsid w:val="00B1061F"/>
    <w:rsid w:val="00B11FD8"/>
    <w:rsid w:val="00B12683"/>
    <w:rsid w:val="00B13FA6"/>
    <w:rsid w:val="00B15063"/>
    <w:rsid w:val="00B1530D"/>
    <w:rsid w:val="00B20309"/>
    <w:rsid w:val="00B2145F"/>
    <w:rsid w:val="00B224EA"/>
    <w:rsid w:val="00B25784"/>
    <w:rsid w:val="00B258EA"/>
    <w:rsid w:val="00B25CFC"/>
    <w:rsid w:val="00B276F7"/>
    <w:rsid w:val="00B27CC0"/>
    <w:rsid w:val="00B31320"/>
    <w:rsid w:val="00B3198C"/>
    <w:rsid w:val="00B322FE"/>
    <w:rsid w:val="00B324ED"/>
    <w:rsid w:val="00B333CF"/>
    <w:rsid w:val="00B334E5"/>
    <w:rsid w:val="00B34478"/>
    <w:rsid w:val="00B34BCF"/>
    <w:rsid w:val="00B369D5"/>
    <w:rsid w:val="00B376CE"/>
    <w:rsid w:val="00B3782C"/>
    <w:rsid w:val="00B413EE"/>
    <w:rsid w:val="00B41400"/>
    <w:rsid w:val="00B421F6"/>
    <w:rsid w:val="00B42D98"/>
    <w:rsid w:val="00B44A40"/>
    <w:rsid w:val="00B50E65"/>
    <w:rsid w:val="00B519CE"/>
    <w:rsid w:val="00B52B02"/>
    <w:rsid w:val="00B53DF4"/>
    <w:rsid w:val="00B54328"/>
    <w:rsid w:val="00B54C0C"/>
    <w:rsid w:val="00B57429"/>
    <w:rsid w:val="00B60D4F"/>
    <w:rsid w:val="00B61CCC"/>
    <w:rsid w:val="00B62F39"/>
    <w:rsid w:val="00B6380A"/>
    <w:rsid w:val="00B64196"/>
    <w:rsid w:val="00B64A9F"/>
    <w:rsid w:val="00B7043C"/>
    <w:rsid w:val="00B70653"/>
    <w:rsid w:val="00B71583"/>
    <w:rsid w:val="00B7216C"/>
    <w:rsid w:val="00B7247B"/>
    <w:rsid w:val="00B72D40"/>
    <w:rsid w:val="00B73323"/>
    <w:rsid w:val="00B73401"/>
    <w:rsid w:val="00B7342E"/>
    <w:rsid w:val="00B73D91"/>
    <w:rsid w:val="00B74777"/>
    <w:rsid w:val="00B757A6"/>
    <w:rsid w:val="00B76DD8"/>
    <w:rsid w:val="00B771CE"/>
    <w:rsid w:val="00B8031B"/>
    <w:rsid w:val="00B806A8"/>
    <w:rsid w:val="00B8087B"/>
    <w:rsid w:val="00B80E1B"/>
    <w:rsid w:val="00B81711"/>
    <w:rsid w:val="00B81D83"/>
    <w:rsid w:val="00B822C7"/>
    <w:rsid w:val="00B82F0D"/>
    <w:rsid w:val="00B83DC8"/>
    <w:rsid w:val="00B8415C"/>
    <w:rsid w:val="00B86452"/>
    <w:rsid w:val="00B908EB"/>
    <w:rsid w:val="00B91B2B"/>
    <w:rsid w:val="00B92216"/>
    <w:rsid w:val="00B92315"/>
    <w:rsid w:val="00B9285D"/>
    <w:rsid w:val="00B92F45"/>
    <w:rsid w:val="00B9309F"/>
    <w:rsid w:val="00B93C90"/>
    <w:rsid w:val="00B93FF2"/>
    <w:rsid w:val="00B94055"/>
    <w:rsid w:val="00B95B41"/>
    <w:rsid w:val="00B9636B"/>
    <w:rsid w:val="00B96CB4"/>
    <w:rsid w:val="00B9734B"/>
    <w:rsid w:val="00BA0D7E"/>
    <w:rsid w:val="00BA178C"/>
    <w:rsid w:val="00BA1A21"/>
    <w:rsid w:val="00BA2DA4"/>
    <w:rsid w:val="00BA3A96"/>
    <w:rsid w:val="00BA3E61"/>
    <w:rsid w:val="00BA5547"/>
    <w:rsid w:val="00BA6909"/>
    <w:rsid w:val="00BA71EB"/>
    <w:rsid w:val="00BB03C4"/>
    <w:rsid w:val="00BB0AF1"/>
    <w:rsid w:val="00BB15B6"/>
    <w:rsid w:val="00BB24D0"/>
    <w:rsid w:val="00BB25E7"/>
    <w:rsid w:val="00BB2956"/>
    <w:rsid w:val="00BB29EC"/>
    <w:rsid w:val="00BB5894"/>
    <w:rsid w:val="00BB5D3D"/>
    <w:rsid w:val="00BB66A8"/>
    <w:rsid w:val="00BB7956"/>
    <w:rsid w:val="00BC08AA"/>
    <w:rsid w:val="00BC18C8"/>
    <w:rsid w:val="00BC2AC1"/>
    <w:rsid w:val="00BC4D35"/>
    <w:rsid w:val="00BC6673"/>
    <w:rsid w:val="00BC7A7F"/>
    <w:rsid w:val="00BD159A"/>
    <w:rsid w:val="00BD211A"/>
    <w:rsid w:val="00BD2280"/>
    <w:rsid w:val="00BD3201"/>
    <w:rsid w:val="00BD37E2"/>
    <w:rsid w:val="00BD46CE"/>
    <w:rsid w:val="00BD4FF4"/>
    <w:rsid w:val="00BD5711"/>
    <w:rsid w:val="00BD67AC"/>
    <w:rsid w:val="00BD72AB"/>
    <w:rsid w:val="00BD72BF"/>
    <w:rsid w:val="00BE209A"/>
    <w:rsid w:val="00BE3599"/>
    <w:rsid w:val="00BE3DE6"/>
    <w:rsid w:val="00BE509D"/>
    <w:rsid w:val="00BE605F"/>
    <w:rsid w:val="00BE6073"/>
    <w:rsid w:val="00BE6539"/>
    <w:rsid w:val="00BE6848"/>
    <w:rsid w:val="00BE6D36"/>
    <w:rsid w:val="00BE7220"/>
    <w:rsid w:val="00BF00DA"/>
    <w:rsid w:val="00BF0AA7"/>
    <w:rsid w:val="00BF0B63"/>
    <w:rsid w:val="00BF2088"/>
    <w:rsid w:val="00BF27AD"/>
    <w:rsid w:val="00BF348E"/>
    <w:rsid w:val="00BF44EF"/>
    <w:rsid w:val="00BF5536"/>
    <w:rsid w:val="00BF59BD"/>
    <w:rsid w:val="00BF6151"/>
    <w:rsid w:val="00C01D8F"/>
    <w:rsid w:val="00C03901"/>
    <w:rsid w:val="00C04311"/>
    <w:rsid w:val="00C05942"/>
    <w:rsid w:val="00C0629B"/>
    <w:rsid w:val="00C066CA"/>
    <w:rsid w:val="00C100A3"/>
    <w:rsid w:val="00C109B8"/>
    <w:rsid w:val="00C109DF"/>
    <w:rsid w:val="00C10FED"/>
    <w:rsid w:val="00C1160E"/>
    <w:rsid w:val="00C11BFE"/>
    <w:rsid w:val="00C12AB9"/>
    <w:rsid w:val="00C13C36"/>
    <w:rsid w:val="00C15807"/>
    <w:rsid w:val="00C17D56"/>
    <w:rsid w:val="00C17EFF"/>
    <w:rsid w:val="00C2085E"/>
    <w:rsid w:val="00C20C59"/>
    <w:rsid w:val="00C22FC7"/>
    <w:rsid w:val="00C235BE"/>
    <w:rsid w:val="00C24585"/>
    <w:rsid w:val="00C255CA"/>
    <w:rsid w:val="00C25A3D"/>
    <w:rsid w:val="00C25B84"/>
    <w:rsid w:val="00C25DE5"/>
    <w:rsid w:val="00C27166"/>
    <w:rsid w:val="00C277AF"/>
    <w:rsid w:val="00C30181"/>
    <w:rsid w:val="00C30576"/>
    <w:rsid w:val="00C30649"/>
    <w:rsid w:val="00C31665"/>
    <w:rsid w:val="00C339D9"/>
    <w:rsid w:val="00C354B0"/>
    <w:rsid w:val="00C3570A"/>
    <w:rsid w:val="00C3674B"/>
    <w:rsid w:val="00C37D3B"/>
    <w:rsid w:val="00C4105F"/>
    <w:rsid w:val="00C428DC"/>
    <w:rsid w:val="00C43045"/>
    <w:rsid w:val="00C436CC"/>
    <w:rsid w:val="00C45ABA"/>
    <w:rsid w:val="00C4650B"/>
    <w:rsid w:val="00C467FC"/>
    <w:rsid w:val="00C539E9"/>
    <w:rsid w:val="00C53DE3"/>
    <w:rsid w:val="00C543F9"/>
    <w:rsid w:val="00C54813"/>
    <w:rsid w:val="00C55DFD"/>
    <w:rsid w:val="00C57C9E"/>
    <w:rsid w:val="00C60F5D"/>
    <w:rsid w:val="00C619D3"/>
    <w:rsid w:val="00C620B6"/>
    <w:rsid w:val="00C647DA"/>
    <w:rsid w:val="00C66848"/>
    <w:rsid w:val="00C66D42"/>
    <w:rsid w:val="00C728CA"/>
    <w:rsid w:val="00C73024"/>
    <w:rsid w:val="00C73588"/>
    <w:rsid w:val="00C73B07"/>
    <w:rsid w:val="00C73EFA"/>
    <w:rsid w:val="00C742F0"/>
    <w:rsid w:val="00C74741"/>
    <w:rsid w:val="00C74C90"/>
    <w:rsid w:val="00C753CD"/>
    <w:rsid w:val="00C755D8"/>
    <w:rsid w:val="00C75D93"/>
    <w:rsid w:val="00C77597"/>
    <w:rsid w:val="00C77C05"/>
    <w:rsid w:val="00C80A4E"/>
    <w:rsid w:val="00C81856"/>
    <w:rsid w:val="00C82829"/>
    <w:rsid w:val="00C82A3F"/>
    <w:rsid w:val="00C82E26"/>
    <w:rsid w:val="00C82F5F"/>
    <w:rsid w:val="00C8334E"/>
    <w:rsid w:val="00C8510E"/>
    <w:rsid w:val="00C85333"/>
    <w:rsid w:val="00C8535B"/>
    <w:rsid w:val="00C85D7D"/>
    <w:rsid w:val="00C86216"/>
    <w:rsid w:val="00C86D88"/>
    <w:rsid w:val="00C86F57"/>
    <w:rsid w:val="00C90C29"/>
    <w:rsid w:val="00C9134B"/>
    <w:rsid w:val="00C91722"/>
    <w:rsid w:val="00C919B2"/>
    <w:rsid w:val="00C91B93"/>
    <w:rsid w:val="00C93374"/>
    <w:rsid w:val="00C95128"/>
    <w:rsid w:val="00C95E0B"/>
    <w:rsid w:val="00C97008"/>
    <w:rsid w:val="00C970E4"/>
    <w:rsid w:val="00C97F46"/>
    <w:rsid w:val="00CA20FC"/>
    <w:rsid w:val="00CA3363"/>
    <w:rsid w:val="00CA380C"/>
    <w:rsid w:val="00CA3878"/>
    <w:rsid w:val="00CA3917"/>
    <w:rsid w:val="00CA39B2"/>
    <w:rsid w:val="00CA42EF"/>
    <w:rsid w:val="00CA6BBB"/>
    <w:rsid w:val="00CA7635"/>
    <w:rsid w:val="00CA7E21"/>
    <w:rsid w:val="00CB12D1"/>
    <w:rsid w:val="00CB1F27"/>
    <w:rsid w:val="00CB4F54"/>
    <w:rsid w:val="00CB50E7"/>
    <w:rsid w:val="00CB5E4A"/>
    <w:rsid w:val="00CB6425"/>
    <w:rsid w:val="00CB73E2"/>
    <w:rsid w:val="00CB7C19"/>
    <w:rsid w:val="00CC0EF8"/>
    <w:rsid w:val="00CC2067"/>
    <w:rsid w:val="00CC3E51"/>
    <w:rsid w:val="00CC3EB5"/>
    <w:rsid w:val="00CC42B0"/>
    <w:rsid w:val="00CC5CB4"/>
    <w:rsid w:val="00CC6B08"/>
    <w:rsid w:val="00CC75CC"/>
    <w:rsid w:val="00CD025A"/>
    <w:rsid w:val="00CD14CE"/>
    <w:rsid w:val="00CD17A6"/>
    <w:rsid w:val="00CD1BFF"/>
    <w:rsid w:val="00CD1F49"/>
    <w:rsid w:val="00CD358B"/>
    <w:rsid w:val="00CD42EE"/>
    <w:rsid w:val="00CD4CF6"/>
    <w:rsid w:val="00CD4D8F"/>
    <w:rsid w:val="00CD5457"/>
    <w:rsid w:val="00CE18C6"/>
    <w:rsid w:val="00CE19BD"/>
    <w:rsid w:val="00CE2328"/>
    <w:rsid w:val="00CE3463"/>
    <w:rsid w:val="00CE4069"/>
    <w:rsid w:val="00CE45D0"/>
    <w:rsid w:val="00CE467B"/>
    <w:rsid w:val="00CE64BB"/>
    <w:rsid w:val="00CF3DAB"/>
    <w:rsid w:val="00CF5BEF"/>
    <w:rsid w:val="00CF7A5C"/>
    <w:rsid w:val="00CF7E2D"/>
    <w:rsid w:val="00D0396E"/>
    <w:rsid w:val="00D03BBD"/>
    <w:rsid w:val="00D04CD1"/>
    <w:rsid w:val="00D050CD"/>
    <w:rsid w:val="00D0784A"/>
    <w:rsid w:val="00D10219"/>
    <w:rsid w:val="00D110BE"/>
    <w:rsid w:val="00D1154E"/>
    <w:rsid w:val="00D1180B"/>
    <w:rsid w:val="00D11C6C"/>
    <w:rsid w:val="00D120B7"/>
    <w:rsid w:val="00D14438"/>
    <w:rsid w:val="00D15025"/>
    <w:rsid w:val="00D15F8D"/>
    <w:rsid w:val="00D1783D"/>
    <w:rsid w:val="00D20077"/>
    <w:rsid w:val="00D20A4B"/>
    <w:rsid w:val="00D2141C"/>
    <w:rsid w:val="00D21512"/>
    <w:rsid w:val="00D21823"/>
    <w:rsid w:val="00D25E87"/>
    <w:rsid w:val="00D26C93"/>
    <w:rsid w:val="00D2729D"/>
    <w:rsid w:val="00D27BC2"/>
    <w:rsid w:val="00D30031"/>
    <w:rsid w:val="00D30285"/>
    <w:rsid w:val="00D3047D"/>
    <w:rsid w:val="00D31291"/>
    <w:rsid w:val="00D31A94"/>
    <w:rsid w:val="00D32315"/>
    <w:rsid w:val="00D3348D"/>
    <w:rsid w:val="00D34537"/>
    <w:rsid w:val="00D3553A"/>
    <w:rsid w:val="00D371A5"/>
    <w:rsid w:val="00D4071F"/>
    <w:rsid w:val="00D408BE"/>
    <w:rsid w:val="00D41689"/>
    <w:rsid w:val="00D4241C"/>
    <w:rsid w:val="00D424E4"/>
    <w:rsid w:val="00D43B29"/>
    <w:rsid w:val="00D45252"/>
    <w:rsid w:val="00D466F4"/>
    <w:rsid w:val="00D46E92"/>
    <w:rsid w:val="00D47501"/>
    <w:rsid w:val="00D51BD3"/>
    <w:rsid w:val="00D51CFF"/>
    <w:rsid w:val="00D5201F"/>
    <w:rsid w:val="00D524F1"/>
    <w:rsid w:val="00D52DBC"/>
    <w:rsid w:val="00D5304A"/>
    <w:rsid w:val="00D548E0"/>
    <w:rsid w:val="00D559B2"/>
    <w:rsid w:val="00D55B0D"/>
    <w:rsid w:val="00D5637F"/>
    <w:rsid w:val="00D56FC5"/>
    <w:rsid w:val="00D570BC"/>
    <w:rsid w:val="00D575FC"/>
    <w:rsid w:val="00D624CF"/>
    <w:rsid w:val="00D62BE0"/>
    <w:rsid w:val="00D6498A"/>
    <w:rsid w:val="00D64CCB"/>
    <w:rsid w:val="00D6559F"/>
    <w:rsid w:val="00D6789A"/>
    <w:rsid w:val="00D67D33"/>
    <w:rsid w:val="00D67E97"/>
    <w:rsid w:val="00D71B4D"/>
    <w:rsid w:val="00D725FD"/>
    <w:rsid w:val="00D748BE"/>
    <w:rsid w:val="00D76085"/>
    <w:rsid w:val="00D76299"/>
    <w:rsid w:val="00D770D4"/>
    <w:rsid w:val="00D8126D"/>
    <w:rsid w:val="00D84749"/>
    <w:rsid w:val="00D847E7"/>
    <w:rsid w:val="00D8576F"/>
    <w:rsid w:val="00D85972"/>
    <w:rsid w:val="00D8605E"/>
    <w:rsid w:val="00D8678F"/>
    <w:rsid w:val="00D86FC9"/>
    <w:rsid w:val="00D91066"/>
    <w:rsid w:val="00D91C13"/>
    <w:rsid w:val="00D92CC8"/>
    <w:rsid w:val="00D93D55"/>
    <w:rsid w:val="00D94F25"/>
    <w:rsid w:val="00DA0769"/>
    <w:rsid w:val="00DA2906"/>
    <w:rsid w:val="00DA5572"/>
    <w:rsid w:val="00DA6BD2"/>
    <w:rsid w:val="00DA7399"/>
    <w:rsid w:val="00DB5235"/>
    <w:rsid w:val="00DB52DB"/>
    <w:rsid w:val="00DB6159"/>
    <w:rsid w:val="00DB63D5"/>
    <w:rsid w:val="00DB7AB1"/>
    <w:rsid w:val="00DB7EA7"/>
    <w:rsid w:val="00DC20DA"/>
    <w:rsid w:val="00DC2E2C"/>
    <w:rsid w:val="00DC4A46"/>
    <w:rsid w:val="00DC5CF7"/>
    <w:rsid w:val="00DC7406"/>
    <w:rsid w:val="00DC76F5"/>
    <w:rsid w:val="00DC7F73"/>
    <w:rsid w:val="00DD05A1"/>
    <w:rsid w:val="00DD2BB4"/>
    <w:rsid w:val="00DD3F38"/>
    <w:rsid w:val="00DD3F4E"/>
    <w:rsid w:val="00DD3F6F"/>
    <w:rsid w:val="00DD4172"/>
    <w:rsid w:val="00DD4E50"/>
    <w:rsid w:val="00DD5E38"/>
    <w:rsid w:val="00DD6D1E"/>
    <w:rsid w:val="00DE05B4"/>
    <w:rsid w:val="00DE2C68"/>
    <w:rsid w:val="00DE36F5"/>
    <w:rsid w:val="00DE3C8E"/>
    <w:rsid w:val="00DE3FEF"/>
    <w:rsid w:val="00DE6E31"/>
    <w:rsid w:val="00DE7C36"/>
    <w:rsid w:val="00DF0417"/>
    <w:rsid w:val="00DF0840"/>
    <w:rsid w:val="00DF1356"/>
    <w:rsid w:val="00DF166E"/>
    <w:rsid w:val="00DF239A"/>
    <w:rsid w:val="00DF2764"/>
    <w:rsid w:val="00DF352A"/>
    <w:rsid w:val="00DF3B27"/>
    <w:rsid w:val="00DF3E71"/>
    <w:rsid w:val="00DF7A3F"/>
    <w:rsid w:val="00E00257"/>
    <w:rsid w:val="00E01DE6"/>
    <w:rsid w:val="00E02E90"/>
    <w:rsid w:val="00E05F28"/>
    <w:rsid w:val="00E06CA5"/>
    <w:rsid w:val="00E0732E"/>
    <w:rsid w:val="00E10AFB"/>
    <w:rsid w:val="00E10E85"/>
    <w:rsid w:val="00E11FFE"/>
    <w:rsid w:val="00E12875"/>
    <w:rsid w:val="00E14F0B"/>
    <w:rsid w:val="00E151D7"/>
    <w:rsid w:val="00E20900"/>
    <w:rsid w:val="00E20AA3"/>
    <w:rsid w:val="00E20FF3"/>
    <w:rsid w:val="00E22E1C"/>
    <w:rsid w:val="00E240D8"/>
    <w:rsid w:val="00E27A83"/>
    <w:rsid w:val="00E327AA"/>
    <w:rsid w:val="00E32828"/>
    <w:rsid w:val="00E335FE"/>
    <w:rsid w:val="00E33CE6"/>
    <w:rsid w:val="00E342C1"/>
    <w:rsid w:val="00E37A0E"/>
    <w:rsid w:val="00E43468"/>
    <w:rsid w:val="00E43AD6"/>
    <w:rsid w:val="00E44F9E"/>
    <w:rsid w:val="00E453EF"/>
    <w:rsid w:val="00E46112"/>
    <w:rsid w:val="00E469FB"/>
    <w:rsid w:val="00E47AB7"/>
    <w:rsid w:val="00E50435"/>
    <w:rsid w:val="00E506A2"/>
    <w:rsid w:val="00E51D0E"/>
    <w:rsid w:val="00E52D0C"/>
    <w:rsid w:val="00E54900"/>
    <w:rsid w:val="00E54E87"/>
    <w:rsid w:val="00E559D1"/>
    <w:rsid w:val="00E5619F"/>
    <w:rsid w:val="00E56459"/>
    <w:rsid w:val="00E61151"/>
    <w:rsid w:val="00E61F3E"/>
    <w:rsid w:val="00E6217F"/>
    <w:rsid w:val="00E65390"/>
    <w:rsid w:val="00E65659"/>
    <w:rsid w:val="00E677B1"/>
    <w:rsid w:val="00E679A7"/>
    <w:rsid w:val="00E70E91"/>
    <w:rsid w:val="00E71FB2"/>
    <w:rsid w:val="00E72A29"/>
    <w:rsid w:val="00E72E58"/>
    <w:rsid w:val="00E73408"/>
    <w:rsid w:val="00E765B3"/>
    <w:rsid w:val="00E80178"/>
    <w:rsid w:val="00E81140"/>
    <w:rsid w:val="00E82CF3"/>
    <w:rsid w:val="00E831FF"/>
    <w:rsid w:val="00E83851"/>
    <w:rsid w:val="00E83BBF"/>
    <w:rsid w:val="00E85544"/>
    <w:rsid w:val="00E85B5D"/>
    <w:rsid w:val="00E85C16"/>
    <w:rsid w:val="00E86FEC"/>
    <w:rsid w:val="00E87538"/>
    <w:rsid w:val="00E90FDB"/>
    <w:rsid w:val="00E91A97"/>
    <w:rsid w:val="00E91D6A"/>
    <w:rsid w:val="00E924F2"/>
    <w:rsid w:val="00E9564A"/>
    <w:rsid w:val="00E956CD"/>
    <w:rsid w:val="00E95CCB"/>
    <w:rsid w:val="00E964D5"/>
    <w:rsid w:val="00E97BF0"/>
    <w:rsid w:val="00EA1A76"/>
    <w:rsid w:val="00EA2584"/>
    <w:rsid w:val="00EA26AB"/>
    <w:rsid w:val="00EA74D0"/>
    <w:rsid w:val="00EA76A0"/>
    <w:rsid w:val="00EB2084"/>
    <w:rsid w:val="00EB4261"/>
    <w:rsid w:val="00EB45B5"/>
    <w:rsid w:val="00EB4A39"/>
    <w:rsid w:val="00EB4D80"/>
    <w:rsid w:val="00EB55DC"/>
    <w:rsid w:val="00EB686F"/>
    <w:rsid w:val="00EC0448"/>
    <w:rsid w:val="00EC056B"/>
    <w:rsid w:val="00EC1245"/>
    <w:rsid w:val="00EC167D"/>
    <w:rsid w:val="00EC273D"/>
    <w:rsid w:val="00EC310F"/>
    <w:rsid w:val="00EC317D"/>
    <w:rsid w:val="00EC40BC"/>
    <w:rsid w:val="00EC43BA"/>
    <w:rsid w:val="00EC4E49"/>
    <w:rsid w:val="00EC5157"/>
    <w:rsid w:val="00EC546E"/>
    <w:rsid w:val="00EC6ED7"/>
    <w:rsid w:val="00EC707F"/>
    <w:rsid w:val="00ED0CC9"/>
    <w:rsid w:val="00ED23DA"/>
    <w:rsid w:val="00ED29E4"/>
    <w:rsid w:val="00ED3D30"/>
    <w:rsid w:val="00ED4EC8"/>
    <w:rsid w:val="00ED5577"/>
    <w:rsid w:val="00ED77FB"/>
    <w:rsid w:val="00ED7DA3"/>
    <w:rsid w:val="00EE0B49"/>
    <w:rsid w:val="00EE26F1"/>
    <w:rsid w:val="00EE45FA"/>
    <w:rsid w:val="00EE4A6A"/>
    <w:rsid w:val="00EE5539"/>
    <w:rsid w:val="00EF0280"/>
    <w:rsid w:val="00EF03D9"/>
    <w:rsid w:val="00EF03EF"/>
    <w:rsid w:val="00EF2CB5"/>
    <w:rsid w:val="00EF7363"/>
    <w:rsid w:val="00EF7493"/>
    <w:rsid w:val="00EF7CDD"/>
    <w:rsid w:val="00F00231"/>
    <w:rsid w:val="00F05981"/>
    <w:rsid w:val="00F05DE9"/>
    <w:rsid w:val="00F0613D"/>
    <w:rsid w:val="00F06CB2"/>
    <w:rsid w:val="00F07F28"/>
    <w:rsid w:val="00F157C3"/>
    <w:rsid w:val="00F15E23"/>
    <w:rsid w:val="00F1605E"/>
    <w:rsid w:val="00F16CB0"/>
    <w:rsid w:val="00F2461C"/>
    <w:rsid w:val="00F247BE"/>
    <w:rsid w:val="00F2523F"/>
    <w:rsid w:val="00F2548D"/>
    <w:rsid w:val="00F25890"/>
    <w:rsid w:val="00F30A37"/>
    <w:rsid w:val="00F30C82"/>
    <w:rsid w:val="00F30CFA"/>
    <w:rsid w:val="00F31995"/>
    <w:rsid w:val="00F33144"/>
    <w:rsid w:val="00F33455"/>
    <w:rsid w:val="00F33E99"/>
    <w:rsid w:val="00F34C3F"/>
    <w:rsid w:val="00F35A85"/>
    <w:rsid w:val="00F35E8C"/>
    <w:rsid w:val="00F366AB"/>
    <w:rsid w:val="00F37FC7"/>
    <w:rsid w:val="00F40476"/>
    <w:rsid w:val="00F40650"/>
    <w:rsid w:val="00F40A88"/>
    <w:rsid w:val="00F4110E"/>
    <w:rsid w:val="00F41C70"/>
    <w:rsid w:val="00F45735"/>
    <w:rsid w:val="00F5285B"/>
    <w:rsid w:val="00F52A82"/>
    <w:rsid w:val="00F52E51"/>
    <w:rsid w:val="00F53770"/>
    <w:rsid w:val="00F57951"/>
    <w:rsid w:val="00F62203"/>
    <w:rsid w:val="00F62FA8"/>
    <w:rsid w:val="00F63BE9"/>
    <w:rsid w:val="00F646BC"/>
    <w:rsid w:val="00F65FE5"/>
    <w:rsid w:val="00F6607D"/>
    <w:rsid w:val="00F66152"/>
    <w:rsid w:val="00F67338"/>
    <w:rsid w:val="00F67E62"/>
    <w:rsid w:val="00F70700"/>
    <w:rsid w:val="00F70944"/>
    <w:rsid w:val="00F7095C"/>
    <w:rsid w:val="00F70E8C"/>
    <w:rsid w:val="00F718C6"/>
    <w:rsid w:val="00F74247"/>
    <w:rsid w:val="00F74B4E"/>
    <w:rsid w:val="00F76738"/>
    <w:rsid w:val="00F80DB7"/>
    <w:rsid w:val="00F81B32"/>
    <w:rsid w:val="00F82869"/>
    <w:rsid w:val="00F82E57"/>
    <w:rsid w:val="00F8395E"/>
    <w:rsid w:val="00F84068"/>
    <w:rsid w:val="00F85E67"/>
    <w:rsid w:val="00F85E86"/>
    <w:rsid w:val="00F8638E"/>
    <w:rsid w:val="00F86B18"/>
    <w:rsid w:val="00F9456A"/>
    <w:rsid w:val="00F94B01"/>
    <w:rsid w:val="00F966D6"/>
    <w:rsid w:val="00F9670D"/>
    <w:rsid w:val="00F9795F"/>
    <w:rsid w:val="00FA0B5F"/>
    <w:rsid w:val="00FA10A1"/>
    <w:rsid w:val="00FA1BE8"/>
    <w:rsid w:val="00FA1E7A"/>
    <w:rsid w:val="00FA35A3"/>
    <w:rsid w:val="00FA48DE"/>
    <w:rsid w:val="00FA635D"/>
    <w:rsid w:val="00FA6671"/>
    <w:rsid w:val="00FA7A90"/>
    <w:rsid w:val="00FA7AC1"/>
    <w:rsid w:val="00FB0353"/>
    <w:rsid w:val="00FB03B7"/>
    <w:rsid w:val="00FB0CF4"/>
    <w:rsid w:val="00FB3304"/>
    <w:rsid w:val="00FB34E9"/>
    <w:rsid w:val="00FB4F99"/>
    <w:rsid w:val="00FB6653"/>
    <w:rsid w:val="00FB72F4"/>
    <w:rsid w:val="00FB7AD4"/>
    <w:rsid w:val="00FB7DE9"/>
    <w:rsid w:val="00FC033A"/>
    <w:rsid w:val="00FC0F80"/>
    <w:rsid w:val="00FC1A07"/>
    <w:rsid w:val="00FC2E49"/>
    <w:rsid w:val="00FC309B"/>
    <w:rsid w:val="00FC48B9"/>
    <w:rsid w:val="00FC4B65"/>
    <w:rsid w:val="00FC654A"/>
    <w:rsid w:val="00FC6843"/>
    <w:rsid w:val="00FC702F"/>
    <w:rsid w:val="00FC7424"/>
    <w:rsid w:val="00FD122F"/>
    <w:rsid w:val="00FD17CE"/>
    <w:rsid w:val="00FD4538"/>
    <w:rsid w:val="00FD5D76"/>
    <w:rsid w:val="00FD6DD1"/>
    <w:rsid w:val="00FE0182"/>
    <w:rsid w:val="00FE02DE"/>
    <w:rsid w:val="00FE18D7"/>
    <w:rsid w:val="00FE3725"/>
    <w:rsid w:val="00FE3ADD"/>
    <w:rsid w:val="00FF16A0"/>
    <w:rsid w:val="00FF24F5"/>
    <w:rsid w:val="00FF4B88"/>
    <w:rsid w:val="00FF664C"/>
    <w:rsid w:val="00FF7BCE"/>
    <w:rsid w:val="024E5449"/>
    <w:rsid w:val="036C004E"/>
    <w:rsid w:val="038A1563"/>
    <w:rsid w:val="041D0A61"/>
    <w:rsid w:val="05C071F3"/>
    <w:rsid w:val="066B3A0A"/>
    <w:rsid w:val="066E718F"/>
    <w:rsid w:val="08354539"/>
    <w:rsid w:val="0A1874FE"/>
    <w:rsid w:val="0AF47C38"/>
    <w:rsid w:val="0BD50AD2"/>
    <w:rsid w:val="0D196F87"/>
    <w:rsid w:val="0DE95639"/>
    <w:rsid w:val="0E386FBE"/>
    <w:rsid w:val="0F1155EE"/>
    <w:rsid w:val="0F980FA5"/>
    <w:rsid w:val="0FB92AE3"/>
    <w:rsid w:val="10BC0070"/>
    <w:rsid w:val="113D07BF"/>
    <w:rsid w:val="12371142"/>
    <w:rsid w:val="129A6A92"/>
    <w:rsid w:val="129F60B5"/>
    <w:rsid w:val="15082E10"/>
    <w:rsid w:val="161A31D0"/>
    <w:rsid w:val="169114B1"/>
    <w:rsid w:val="16A23D88"/>
    <w:rsid w:val="16F33524"/>
    <w:rsid w:val="185402B1"/>
    <w:rsid w:val="1AE67606"/>
    <w:rsid w:val="1BF11138"/>
    <w:rsid w:val="1BF72AB1"/>
    <w:rsid w:val="1BFC5601"/>
    <w:rsid w:val="1C776916"/>
    <w:rsid w:val="1CB30FAD"/>
    <w:rsid w:val="1EE46739"/>
    <w:rsid w:val="1FD865F7"/>
    <w:rsid w:val="20FB0E4E"/>
    <w:rsid w:val="218428EC"/>
    <w:rsid w:val="22211431"/>
    <w:rsid w:val="22806171"/>
    <w:rsid w:val="23203ED6"/>
    <w:rsid w:val="232116A8"/>
    <w:rsid w:val="234579FE"/>
    <w:rsid w:val="23820FA4"/>
    <w:rsid w:val="238258E8"/>
    <w:rsid w:val="254C74D2"/>
    <w:rsid w:val="25A340DB"/>
    <w:rsid w:val="28B51FC1"/>
    <w:rsid w:val="28E50C40"/>
    <w:rsid w:val="2C7D7874"/>
    <w:rsid w:val="2E037364"/>
    <w:rsid w:val="2E5D57AF"/>
    <w:rsid w:val="2F696D1E"/>
    <w:rsid w:val="2F7424C8"/>
    <w:rsid w:val="30C95D6E"/>
    <w:rsid w:val="326F415B"/>
    <w:rsid w:val="338C086D"/>
    <w:rsid w:val="350B2877"/>
    <w:rsid w:val="351D67AF"/>
    <w:rsid w:val="35541BBD"/>
    <w:rsid w:val="365E0E9D"/>
    <w:rsid w:val="37C937B2"/>
    <w:rsid w:val="37DB4317"/>
    <w:rsid w:val="38184B87"/>
    <w:rsid w:val="390A2A7F"/>
    <w:rsid w:val="394827FF"/>
    <w:rsid w:val="39990263"/>
    <w:rsid w:val="3B1D2D12"/>
    <w:rsid w:val="3B6C42D1"/>
    <w:rsid w:val="3B6F6913"/>
    <w:rsid w:val="3BE86EE7"/>
    <w:rsid w:val="3D6824BE"/>
    <w:rsid w:val="3DB15595"/>
    <w:rsid w:val="40542294"/>
    <w:rsid w:val="40620D2E"/>
    <w:rsid w:val="41746385"/>
    <w:rsid w:val="4198106B"/>
    <w:rsid w:val="42A0489C"/>
    <w:rsid w:val="43AD29E8"/>
    <w:rsid w:val="44011102"/>
    <w:rsid w:val="440B7C59"/>
    <w:rsid w:val="444A1DA7"/>
    <w:rsid w:val="45081429"/>
    <w:rsid w:val="45581B1C"/>
    <w:rsid w:val="45CF4D4A"/>
    <w:rsid w:val="467F4C63"/>
    <w:rsid w:val="46D233D4"/>
    <w:rsid w:val="47A47424"/>
    <w:rsid w:val="480816A7"/>
    <w:rsid w:val="487159DD"/>
    <w:rsid w:val="499A7AE3"/>
    <w:rsid w:val="4A881D17"/>
    <w:rsid w:val="4AAF5060"/>
    <w:rsid w:val="4B21750E"/>
    <w:rsid w:val="4BF159EC"/>
    <w:rsid w:val="4CB02DED"/>
    <w:rsid w:val="4D660FA0"/>
    <w:rsid w:val="4E1128CC"/>
    <w:rsid w:val="4E2135BF"/>
    <w:rsid w:val="4E6350C2"/>
    <w:rsid w:val="4F681742"/>
    <w:rsid w:val="4FBD0D9D"/>
    <w:rsid w:val="50962DDD"/>
    <w:rsid w:val="509670CA"/>
    <w:rsid w:val="51AA508D"/>
    <w:rsid w:val="51FE1009"/>
    <w:rsid w:val="53806C50"/>
    <w:rsid w:val="53FE33A4"/>
    <w:rsid w:val="54DE591C"/>
    <w:rsid w:val="54DF1D66"/>
    <w:rsid w:val="55047192"/>
    <w:rsid w:val="55220CB0"/>
    <w:rsid w:val="555B5BDF"/>
    <w:rsid w:val="55995908"/>
    <w:rsid w:val="55FC5738"/>
    <w:rsid w:val="56084047"/>
    <w:rsid w:val="560B43E9"/>
    <w:rsid w:val="56C2293F"/>
    <w:rsid w:val="56D35487"/>
    <w:rsid w:val="581373EB"/>
    <w:rsid w:val="581B1168"/>
    <w:rsid w:val="581F1AB3"/>
    <w:rsid w:val="584207EB"/>
    <w:rsid w:val="586A46BB"/>
    <w:rsid w:val="5A391E1E"/>
    <w:rsid w:val="5ADA23FF"/>
    <w:rsid w:val="5B2A5C6E"/>
    <w:rsid w:val="5B98505C"/>
    <w:rsid w:val="5D455815"/>
    <w:rsid w:val="5DEC363A"/>
    <w:rsid w:val="5E674533"/>
    <w:rsid w:val="5E93347E"/>
    <w:rsid w:val="5EDF4426"/>
    <w:rsid w:val="62702E97"/>
    <w:rsid w:val="62925B99"/>
    <w:rsid w:val="62B16477"/>
    <w:rsid w:val="636A7E9B"/>
    <w:rsid w:val="63DA0537"/>
    <w:rsid w:val="64124EB1"/>
    <w:rsid w:val="64ED0D16"/>
    <w:rsid w:val="66097935"/>
    <w:rsid w:val="673D6BF7"/>
    <w:rsid w:val="67691604"/>
    <w:rsid w:val="690D2D43"/>
    <w:rsid w:val="69A12D70"/>
    <w:rsid w:val="6B6247C0"/>
    <w:rsid w:val="6BA35D3E"/>
    <w:rsid w:val="6BB833E8"/>
    <w:rsid w:val="6C4132DF"/>
    <w:rsid w:val="6C717D75"/>
    <w:rsid w:val="6E721163"/>
    <w:rsid w:val="6F9E63DE"/>
    <w:rsid w:val="71965E20"/>
    <w:rsid w:val="72542602"/>
    <w:rsid w:val="7327159C"/>
    <w:rsid w:val="73546756"/>
    <w:rsid w:val="73612170"/>
    <w:rsid w:val="739A7FA4"/>
    <w:rsid w:val="73AE6C9B"/>
    <w:rsid w:val="76435E69"/>
    <w:rsid w:val="76BD0744"/>
    <w:rsid w:val="7770690A"/>
    <w:rsid w:val="788F25BC"/>
    <w:rsid w:val="7C992D61"/>
    <w:rsid w:val="7DB549E5"/>
    <w:rsid w:val="7DC2166E"/>
    <w:rsid w:val="7EDB2557"/>
    <w:rsid w:val="7FBA22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qFormat="1"/>
    <w:lsdException w:name="annotation text" w:semiHidden="1" w:qFormat="1"/>
    <w:lsdException w:name="header" w:qFormat="1"/>
    <w:lsdException w:name="footer" w:uiPriority="99" w:qFormat="1"/>
    <w:lsdException w:name="caption" w:qFormat="1"/>
    <w:lsdException w:name="footnote reference" w:uiPriority="99" w:qFormat="1"/>
    <w:lsdException w:name="annotation reference" w:qFormat="1"/>
    <w:lsdException w:name="page number" w:qFormat="1"/>
    <w:lsdException w:name="endnote text" w:semiHidden="1" w:qFormat="1"/>
    <w:lsdException w:name="List Number" w:semiHidden="1" w:qFormat="1"/>
    <w:lsdException w:name="Title" w:qFormat="1"/>
    <w:lsdException w:name="Signature" w:semiHidden="1" w:qFormat="1"/>
    <w:lsdException w:name="Default Paragraph Font" w:uiPriority="1" w:unhideWhenUsed="1" w:qFormat="1"/>
    <w:lsdException w:name="Body Text" w:qFormat="1"/>
    <w:lsdException w:name="Subtitle" w:qFormat="1"/>
    <w:lsdException w:name="Salutation" w:semiHidden="1" w:qFormat="1"/>
    <w:lsdException w:name="Hyperlink" w:uiPriority="99" w:unhideWhenUsed="1" w:qFormat="1"/>
    <w:lsdException w:name="FollowedHyperlink" w:uiPriority="99" w:unhideWhenUsed="1" w:qFormat="1"/>
    <w:lsdException w:name="Strong" w:uiPriority="22" w:qFormat="1"/>
    <w:lsdException w:name="Emphasis" w:uiPriority="20"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Arial" w:hAnsi="Arial" w:cs="Arial"/>
      <w:sz w:val="22"/>
    </w:rPr>
  </w:style>
  <w:style w:type="paragraph" w:styleId="1">
    <w:name w:val="heading 1"/>
    <w:basedOn w:val="a0"/>
    <w:next w:val="a0"/>
    <w:link w:val="1Char"/>
    <w:qFormat/>
    <w:pPr>
      <w:keepNext/>
      <w:spacing w:before="240" w:after="60"/>
      <w:outlineLvl w:val="0"/>
    </w:pPr>
    <w:rPr>
      <w:b/>
      <w:bCs/>
      <w:caps/>
      <w:kern w:val="32"/>
      <w:szCs w:val="32"/>
    </w:rPr>
  </w:style>
  <w:style w:type="paragraph" w:styleId="2">
    <w:name w:val="heading 2"/>
    <w:basedOn w:val="a0"/>
    <w:next w:val="a0"/>
    <w:qFormat/>
    <w:pPr>
      <w:keepNext/>
      <w:spacing w:before="240" w:after="60"/>
      <w:outlineLvl w:val="1"/>
    </w:pPr>
    <w:rPr>
      <w:bCs/>
      <w:iCs/>
      <w:caps/>
      <w:szCs w:val="28"/>
    </w:rPr>
  </w:style>
  <w:style w:type="paragraph" w:styleId="3">
    <w:name w:val="heading 3"/>
    <w:basedOn w:val="a0"/>
    <w:next w:val="a0"/>
    <w:qFormat/>
    <w:pPr>
      <w:keepNext/>
      <w:spacing w:before="240" w:after="60"/>
      <w:outlineLvl w:val="2"/>
    </w:pPr>
    <w:rPr>
      <w:bCs/>
      <w:szCs w:val="26"/>
      <w:u w:val="single"/>
    </w:rPr>
  </w:style>
  <w:style w:type="paragraph" w:styleId="4">
    <w:name w:val="heading 4"/>
    <w:basedOn w:val="a0"/>
    <w:next w:val="a0"/>
    <w:qFormat/>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qFormat/>
    <w:rPr>
      <w:b/>
      <w:bCs/>
      <w:sz w:val="20"/>
    </w:rPr>
  </w:style>
  <w:style w:type="paragraph" w:styleId="a5">
    <w:name w:val="annotation text"/>
    <w:basedOn w:val="a0"/>
    <w:link w:val="Char0"/>
    <w:semiHidden/>
    <w:qFormat/>
    <w:rPr>
      <w:sz w:val="18"/>
    </w:rPr>
  </w:style>
  <w:style w:type="paragraph" w:styleId="a">
    <w:name w:val="List Number"/>
    <w:basedOn w:val="a0"/>
    <w:semiHidden/>
    <w:qFormat/>
    <w:pPr>
      <w:numPr>
        <w:numId w:val="1"/>
      </w:numPr>
    </w:pPr>
  </w:style>
  <w:style w:type="paragraph" w:styleId="a6">
    <w:name w:val="caption"/>
    <w:basedOn w:val="a0"/>
    <w:next w:val="a0"/>
    <w:qFormat/>
    <w:rPr>
      <w:b/>
      <w:bCs/>
      <w:sz w:val="18"/>
    </w:rPr>
  </w:style>
  <w:style w:type="paragraph" w:styleId="a7">
    <w:name w:val="Salutation"/>
    <w:basedOn w:val="a0"/>
    <w:next w:val="a0"/>
    <w:semiHidden/>
    <w:qFormat/>
  </w:style>
  <w:style w:type="paragraph" w:styleId="a8">
    <w:name w:val="Body Text"/>
    <w:basedOn w:val="a0"/>
    <w:link w:val="Char1"/>
    <w:qFormat/>
    <w:pPr>
      <w:spacing w:after="220"/>
    </w:pPr>
  </w:style>
  <w:style w:type="paragraph" w:styleId="a9">
    <w:name w:val="Plain Text"/>
    <w:basedOn w:val="a0"/>
    <w:link w:val="Char2"/>
    <w:uiPriority w:val="99"/>
    <w:unhideWhenUsed/>
    <w:qFormat/>
    <w:rPr>
      <w:rFonts w:ascii="Courier New" w:eastAsiaTheme="minorHAnsi" w:hAnsi="Courier New" w:cs="Courier New"/>
      <w:szCs w:val="22"/>
      <w:lang w:eastAsia="en-US"/>
    </w:rPr>
  </w:style>
  <w:style w:type="paragraph" w:styleId="aa">
    <w:name w:val="endnote text"/>
    <w:basedOn w:val="a0"/>
    <w:semiHidden/>
    <w:qFormat/>
    <w:rPr>
      <w:sz w:val="18"/>
    </w:rPr>
  </w:style>
  <w:style w:type="paragraph" w:styleId="ab">
    <w:name w:val="Balloon Text"/>
    <w:basedOn w:val="a0"/>
    <w:link w:val="Char3"/>
    <w:uiPriority w:val="99"/>
    <w:qFormat/>
    <w:rPr>
      <w:rFonts w:ascii="Tahoma" w:hAnsi="Tahoma" w:cs="Tahoma"/>
      <w:sz w:val="16"/>
      <w:szCs w:val="16"/>
    </w:rPr>
  </w:style>
  <w:style w:type="paragraph" w:styleId="ac">
    <w:name w:val="footer"/>
    <w:basedOn w:val="a0"/>
    <w:link w:val="Char4"/>
    <w:uiPriority w:val="99"/>
    <w:qFormat/>
    <w:pPr>
      <w:tabs>
        <w:tab w:val="center" w:pos="4320"/>
        <w:tab w:val="right" w:pos="8640"/>
      </w:tabs>
    </w:pPr>
  </w:style>
  <w:style w:type="paragraph" w:styleId="ad">
    <w:name w:val="header"/>
    <w:basedOn w:val="a0"/>
    <w:link w:val="Char5"/>
    <w:qFormat/>
    <w:pPr>
      <w:tabs>
        <w:tab w:val="center" w:pos="4536"/>
        <w:tab w:val="right" w:pos="9072"/>
      </w:tabs>
    </w:pPr>
  </w:style>
  <w:style w:type="paragraph" w:styleId="ae">
    <w:name w:val="Signature"/>
    <w:basedOn w:val="a0"/>
    <w:semiHidden/>
    <w:qFormat/>
    <w:pPr>
      <w:ind w:left="5250"/>
    </w:pPr>
  </w:style>
  <w:style w:type="paragraph" w:styleId="af">
    <w:name w:val="footnote text"/>
    <w:basedOn w:val="a0"/>
    <w:link w:val="Char6"/>
    <w:uiPriority w:val="99"/>
    <w:semiHidden/>
    <w:qFormat/>
    <w:rPr>
      <w:sz w:val="18"/>
    </w:rPr>
  </w:style>
  <w:style w:type="paragraph" w:styleId="af0">
    <w:name w:val="Normal (Web)"/>
    <w:basedOn w:val="a0"/>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character" w:styleId="af1">
    <w:name w:val="Strong"/>
    <w:basedOn w:val="a1"/>
    <w:uiPriority w:val="22"/>
    <w:qFormat/>
    <w:rPr>
      <w:b/>
      <w:bCs/>
    </w:rPr>
  </w:style>
  <w:style w:type="character" w:styleId="af2">
    <w:name w:val="page number"/>
    <w:basedOn w:val="a1"/>
    <w:qFormat/>
  </w:style>
  <w:style w:type="character" w:styleId="af3">
    <w:name w:val="FollowedHyperlink"/>
    <w:basedOn w:val="a1"/>
    <w:uiPriority w:val="99"/>
    <w:unhideWhenUsed/>
    <w:qFormat/>
    <w:rPr>
      <w:color w:val="800080" w:themeColor="followedHyperlink"/>
      <w:u w:val="single"/>
    </w:rPr>
  </w:style>
  <w:style w:type="character" w:styleId="af4">
    <w:name w:val="Emphasis"/>
    <w:basedOn w:val="a1"/>
    <w:uiPriority w:val="20"/>
    <w:qFormat/>
    <w:rPr>
      <w:i/>
      <w:iCs/>
    </w:rPr>
  </w:style>
  <w:style w:type="character" w:styleId="af5">
    <w:name w:val="Hyperlink"/>
    <w:basedOn w:val="a1"/>
    <w:uiPriority w:val="99"/>
    <w:unhideWhenUsed/>
    <w:qFormat/>
    <w:rPr>
      <w:color w:val="0000FF" w:themeColor="hyperlink"/>
      <w:u w:val="single"/>
    </w:rPr>
  </w:style>
  <w:style w:type="character" w:styleId="af6">
    <w:name w:val="annotation reference"/>
    <w:basedOn w:val="a1"/>
    <w:qFormat/>
    <w:rPr>
      <w:sz w:val="16"/>
      <w:szCs w:val="16"/>
    </w:rPr>
  </w:style>
  <w:style w:type="character" w:styleId="af7">
    <w:name w:val="footnote reference"/>
    <w:uiPriority w:val="99"/>
    <w:qFormat/>
    <w:rPr>
      <w:vertAlign w:val="superscript"/>
    </w:rPr>
  </w:style>
  <w:style w:type="paragraph" w:customStyle="1" w:styleId="Endofdocument-Annex">
    <w:name w:val="[End of document - Annex]"/>
    <w:basedOn w:val="a0"/>
    <w:qFormat/>
    <w:pPr>
      <w:ind w:left="5534"/>
    </w:pPr>
  </w:style>
  <w:style w:type="paragraph" w:customStyle="1" w:styleId="ONUME">
    <w:name w:val="ONUM E"/>
    <w:basedOn w:val="a8"/>
    <w:link w:val="ONUMEChar"/>
    <w:qFormat/>
    <w:pPr>
      <w:numPr>
        <w:numId w:val="2"/>
      </w:numPr>
    </w:pPr>
  </w:style>
  <w:style w:type="paragraph" w:customStyle="1" w:styleId="ONUMFS">
    <w:name w:val="ONUM FS"/>
    <w:basedOn w:val="a8"/>
    <w:qFormat/>
    <w:pPr>
      <w:numPr>
        <w:numId w:val="3"/>
      </w:numPr>
    </w:pPr>
  </w:style>
  <w:style w:type="character" w:customStyle="1" w:styleId="Char3">
    <w:name w:val="批注框文本 Char"/>
    <w:basedOn w:val="a1"/>
    <w:link w:val="ab"/>
    <w:uiPriority w:val="99"/>
    <w:qFormat/>
    <w:rPr>
      <w:rFonts w:ascii="Tahoma" w:eastAsia="SimSun" w:hAnsi="Tahoma" w:cs="Tahoma"/>
      <w:sz w:val="16"/>
      <w:szCs w:val="16"/>
      <w:lang w:eastAsia="zh-CN"/>
    </w:rPr>
  </w:style>
  <w:style w:type="character" w:customStyle="1" w:styleId="Char6">
    <w:name w:val="脚注文本 Char"/>
    <w:basedOn w:val="a1"/>
    <w:link w:val="af"/>
    <w:uiPriority w:val="99"/>
    <w:qFormat/>
    <w:rPr>
      <w:rFonts w:ascii="Arial" w:eastAsia="SimSun" w:hAnsi="Arial" w:cs="Arial"/>
      <w:sz w:val="18"/>
      <w:lang w:eastAsia="zh-CN"/>
    </w:rPr>
  </w:style>
  <w:style w:type="paragraph" w:customStyle="1" w:styleId="10">
    <w:name w:val="列出段落1"/>
    <w:basedOn w:val="a0"/>
    <w:uiPriority w:val="34"/>
    <w:qFormat/>
    <w:pPr>
      <w:spacing w:after="200" w:line="276" w:lineRule="auto"/>
      <w:ind w:left="720"/>
      <w:contextualSpacing/>
    </w:pPr>
    <w:rPr>
      <w:rFonts w:asciiTheme="minorHAnsi" w:eastAsiaTheme="minorHAnsi" w:hAnsiTheme="minorHAnsi" w:cstheme="minorBidi"/>
      <w:szCs w:val="22"/>
      <w:lang w:eastAsia="en-US"/>
    </w:rPr>
  </w:style>
  <w:style w:type="character" w:customStyle="1" w:styleId="Char4">
    <w:name w:val="页脚 Char"/>
    <w:basedOn w:val="a1"/>
    <w:link w:val="ac"/>
    <w:uiPriority w:val="99"/>
    <w:qFormat/>
    <w:rPr>
      <w:rFonts w:ascii="Arial" w:eastAsia="SimSun" w:hAnsi="Arial" w:cs="Arial"/>
      <w:sz w:val="22"/>
      <w:lang w:eastAsia="zh-CN"/>
    </w:rPr>
  </w:style>
  <w:style w:type="character" w:customStyle="1" w:styleId="Char5">
    <w:name w:val="页眉 Char"/>
    <w:basedOn w:val="a1"/>
    <w:link w:val="ad"/>
    <w:qFormat/>
    <w:rPr>
      <w:rFonts w:ascii="Arial" w:eastAsia="SimSun" w:hAnsi="Arial" w:cs="Arial"/>
      <w:sz w:val="22"/>
      <w:lang w:eastAsia="zh-CN"/>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paragraph" w:customStyle="1" w:styleId="11">
    <w:name w:val="修订1"/>
    <w:hidden/>
    <w:uiPriority w:val="99"/>
    <w:semiHidden/>
    <w:qFormat/>
    <w:rPr>
      <w:rFonts w:ascii="Arial" w:hAnsi="Arial" w:cs="Arial"/>
      <w:sz w:val="22"/>
    </w:rPr>
  </w:style>
  <w:style w:type="paragraph" w:customStyle="1" w:styleId="default0">
    <w:name w:val="default"/>
    <w:basedOn w:val="a0"/>
    <w:qFormat/>
    <w:pPr>
      <w:autoSpaceDE w:val="0"/>
      <w:autoSpaceDN w:val="0"/>
    </w:pPr>
    <w:rPr>
      <w:rFonts w:eastAsia="Times New Roman"/>
      <w:color w:val="000000"/>
      <w:sz w:val="24"/>
      <w:szCs w:val="24"/>
      <w:lang w:eastAsia="en-US"/>
    </w:rPr>
  </w:style>
  <w:style w:type="character" w:customStyle="1" w:styleId="HeaderChar1">
    <w:name w:val="Header Char1"/>
    <w:basedOn w:val="a1"/>
    <w:uiPriority w:val="99"/>
    <w:semiHidden/>
    <w:qFormat/>
    <w:rPr>
      <w:rFonts w:ascii="Arial" w:eastAsia="SimSun" w:hAnsi="Arial" w:cs="Arial"/>
      <w:szCs w:val="20"/>
      <w:lang w:eastAsia="zh-CN"/>
    </w:rPr>
  </w:style>
  <w:style w:type="character" w:customStyle="1" w:styleId="Char1">
    <w:name w:val="正文文本 Char"/>
    <w:basedOn w:val="a1"/>
    <w:link w:val="a8"/>
    <w:qFormat/>
    <w:rPr>
      <w:rFonts w:ascii="Arial" w:eastAsia="SimSun" w:hAnsi="Arial" w:cs="Arial"/>
      <w:sz w:val="22"/>
      <w:lang w:eastAsia="zh-CN"/>
    </w:rPr>
  </w:style>
  <w:style w:type="character" w:customStyle="1" w:styleId="1Char">
    <w:name w:val="标题 1 Char"/>
    <w:basedOn w:val="a1"/>
    <w:link w:val="1"/>
    <w:qFormat/>
    <w:rPr>
      <w:rFonts w:ascii="Arial" w:eastAsia="SimSun" w:hAnsi="Arial" w:cs="Arial"/>
      <w:b/>
      <w:bCs/>
      <w:caps/>
      <w:kern w:val="32"/>
      <w:sz w:val="22"/>
      <w:szCs w:val="32"/>
      <w:lang w:eastAsia="zh-CN"/>
    </w:rPr>
  </w:style>
  <w:style w:type="character" w:customStyle="1" w:styleId="Char0">
    <w:name w:val="批注文字 Char"/>
    <w:basedOn w:val="a1"/>
    <w:link w:val="a5"/>
    <w:semiHidden/>
    <w:qFormat/>
    <w:rPr>
      <w:rFonts w:ascii="Arial" w:eastAsia="SimSun" w:hAnsi="Arial" w:cs="Arial"/>
      <w:sz w:val="18"/>
      <w:lang w:eastAsia="zh-CN"/>
    </w:rPr>
  </w:style>
  <w:style w:type="character" w:customStyle="1" w:styleId="Char">
    <w:name w:val="批注主题 Char"/>
    <w:basedOn w:val="Char0"/>
    <w:link w:val="a4"/>
    <w:qFormat/>
    <w:rPr>
      <w:rFonts w:ascii="Arial" w:eastAsia="SimSun" w:hAnsi="Arial" w:cs="Arial"/>
      <w:b/>
      <w:bCs/>
      <w:sz w:val="18"/>
      <w:lang w:eastAsia="zh-CN"/>
    </w:rPr>
  </w:style>
  <w:style w:type="character" w:customStyle="1" w:styleId="ONUMEChar">
    <w:name w:val="ONUM E Char"/>
    <w:link w:val="ONUME"/>
    <w:qFormat/>
    <w:rPr>
      <w:rFonts w:ascii="Arial" w:hAnsi="Arial" w:cs="Arial"/>
      <w:sz w:val="22"/>
    </w:rPr>
  </w:style>
  <w:style w:type="character" w:customStyle="1" w:styleId="st">
    <w:name w:val="st"/>
    <w:basedOn w:val="a1"/>
    <w:qFormat/>
  </w:style>
  <w:style w:type="character" w:customStyle="1" w:styleId="Char2">
    <w:name w:val="纯文本 Char"/>
    <w:basedOn w:val="a1"/>
    <w:link w:val="a9"/>
    <w:uiPriority w:val="99"/>
    <w:qFormat/>
    <w:rPr>
      <w:rFonts w:ascii="Courier New" w:eastAsiaTheme="minorHAnsi" w:hAnsi="Courier New" w:cs="Courier New"/>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qFormat="1"/>
    <w:lsdException w:name="annotation text" w:semiHidden="1" w:qFormat="1"/>
    <w:lsdException w:name="header" w:qFormat="1"/>
    <w:lsdException w:name="footer" w:uiPriority="99" w:qFormat="1"/>
    <w:lsdException w:name="caption" w:qFormat="1"/>
    <w:lsdException w:name="footnote reference" w:uiPriority="99" w:qFormat="1"/>
    <w:lsdException w:name="annotation reference" w:qFormat="1"/>
    <w:lsdException w:name="page number" w:qFormat="1"/>
    <w:lsdException w:name="endnote text" w:semiHidden="1" w:qFormat="1"/>
    <w:lsdException w:name="List Number" w:semiHidden="1" w:qFormat="1"/>
    <w:lsdException w:name="Title" w:qFormat="1"/>
    <w:lsdException w:name="Signature" w:semiHidden="1" w:qFormat="1"/>
    <w:lsdException w:name="Default Paragraph Font" w:uiPriority="1" w:unhideWhenUsed="1" w:qFormat="1"/>
    <w:lsdException w:name="Body Text" w:qFormat="1"/>
    <w:lsdException w:name="Subtitle" w:qFormat="1"/>
    <w:lsdException w:name="Salutation" w:semiHidden="1" w:qFormat="1"/>
    <w:lsdException w:name="Hyperlink" w:uiPriority="99" w:unhideWhenUsed="1" w:qFormat="1"/>
    <w:lsdException w:name="FollowedHyperlink" w:uiPriority="99" w:unhideWhenUsed="1" w:qFormat="1"/>
    <w:lsdException w:name="Strong" w:uiPriority="22" w:qFormat="1"/>
    <w:lsdException w:name="Emphasis" w:uiPriority="20"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Arial" w:hAnsi="Arial" w:cs="Arial"/>
      <w:sz w:val="22"/>
    </w:rPr>
  </w:style>
  <w:style w:type="paragraph" w:styleId="1">
    <w:name w:val="heading 1"/>
    <w:basedOn w:val="a0"/>
    <w:next w:val="a0"/>
    <w:link w:val="1Char"/>
    <w:qFormat/>
    <w:pPr>
      <w:keepNext/>
      <w:spacing w:before="240" w:after="60"/>
      <w:outlineLvl w:val="0"/>
    </w:pPr>
    <w:rPr>
      <w:b/>
      <w:bCs/>
      <w:caps/>
      <w:kern w:val="32"/>
      <w:szCs w:val="32"/>
    </w:rPr>
  </w:style>
  <w:style w:type="paragraph" w:styleId="2">
    <w:name w:val="heading 2"/>
    <w:basedOn w:val="a0"/>
    <w:next w:val="a0"/>
    <w:qFormat/>
    <w:pPr>
      <w:keepNext/>
      <w:spacing w:before="240" w:after="60"/>
      <w:outlineLvl w:val="1"/>
    </w:pPr>
    <w:rPr>
      <w:bCs/>
      <w:iCs/>
      <w:caps/>
      <w:szCs w:val="28"/>
    </w:rPr>
  </w:style>
  <w:style w:type="paragraph" w:styleId="3">
    <w:name w:val="heading 3"/>
    <w:basedOn w:val="a0"/>
    <w:next w:val="a0"/>
    <w:qFormat/>
    <w:pPr>
      <w:keepNext/>
      <w:spacing w:before="240" w:after="60"/>
      <w:outlineLvl w:val="2"/>
    </w:pPr>
    <w:rPr>
      <w:bCs/>
      <w:szCs w:val="26"/>
      <w:u w:val="single"/>
    </w:rPr>
  </w:style>
  <w:style w:type="paragraph" w:styleId="4">
    <w:name w:val="heading 4"/>
    <w:basedOn w:val="a0"/>
    <w:next w:val="a0"/>
    <w:qFormat/>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qFormat/>
    <w:rPr>
      <w:b/>
      <w:bCs/>
      <w:sz w:val="20"/>
    </w:rPr>
  </w:style>
  <w:style w:type="paragraph" w:styleId="a5">
    <w:name w:val="annotation text"/>
    <w:basedOn w:val="a0"/>
    <w:link w:val="Char0"/>
    <w:semiHidden/>
    <w:qFormat/>
    <w:rPr>
      <w:sz w:val="18"/>
    </w:rPr>
  </w:style>
  <w:style w:type="paragraph" w:styleId="a">
    <w:name w:val="List Number"/>
    <w:basedOn w:val="a0"/>
    <w:semiHidden/>
    <w:qFormat/>
    <w:pPr>
      <w:numPr>
        <w:numId w:val="1"/>
      </w:numPr>
    </w:pPr>
  </w:style>
  <w:style w:type="paragraph" w:styleId="a6">
    <w:name w:val="caption"/>
    <w:basedOn w:val="a0"/>
    <w:next w:val="a0"/>
    <w:qFormat/>
    <w:rPr>
      <w:b/>
      <w:bCs/>
      <w:sz w:val="18"/>
    </w:rPr>
  </w:style>
  <w:style w:type="paragraph" w:styleId="a7">
    <w:name w:val="Salutation"/>
    <w:basedOn w:val="a0"/>
    <w:next w:val="a0"/>
    <w:semiHidden/>
    <w:qFormat/>
  </w:style>
  <w:style w:type="paragraph" w:styleId="a8">
    <w:name w:val="Body Text"/>
    <w:basedOn w:val="a0"/>
    <w:link w:val="Char1"/>
    <w:qFormat/>
    <w:pPr>
      <w:spacing w:after="220"/>
    </w:pPr>
  </w:style>
  <w:style w:type="paragraph" w:styleId="a9">
    <w:name w:val="Plain Text"/>
    <w:basedOn w:val="a0"/>
    <w:link w:val="Char2"/>
    <w:uiPriority w:val="99"/>
    <w:unhideWhenUsed/>
    <w:qFormat/>
    <w:rPr>
      <w:rFonts w:ascii="Courier New" w:eastAsiaTheme="minorHAnsi" w:hAnsi="Courier New" w:cs="Courier New"/>
      <w:szCs w:val="22"/>
      <w:lang w:eastAsia="en-US"/>
    </w:rPr>
  </w:style>
  <w:style w:type="paragraph" w:styleId="aa">
    <w:name w:val="endnote text"/>
    <w:basedOn w:val="a0"/>
    <w:semiHidden/>
    <w:qFormat/>
    <w:rPr>
      <w:sz w:val="18"/>
    </w:rPr>
  </w:style>
  <w:style w:type="paragraph" w:styleId="ab">
    <w:name w:val="Balloon Text"/>
    <w:basedOn w:val="a0"/>
    <w:link w:val="Char3"/>
    <w:uiPriority w:val="99"/>
    <w:qFormat/>
    <w:rPr>
      <w:rFonts w:ascii="Tahoma" w:hAnsi="Tahoma" w:cs="Tahoma"/>
      <w:sz w:val="16"/>
      <w:szCs w:val="16"/>
    </w:rPr>
  </w:style>
  <w:style w:type="paragraph" w:styleId="ac">
    <w:name w:val="footer"/>
    <w:basedOn w:val="a0"/>
    <w:link w:val="Char4"/>
    <w:uiPriority w:val="99"/>
    <w:qFormat/>
    <w:pPr>
      <w:tabs>
        <w:tab w:val="center" w:pos="4320"/>
        <w:tab w:val="right" w:pos="8640"/>
      </w:tabs>
    </w:pPr>
  </w:style>
  <w:style w:type="paragraph" w:styleId="ad">
    <w:name w:val="header"/>
    <w:basedOn w:val="a0"/>
    <w:link w:val="Char5"/>
    <w:qFormat/>
    <w:pPr>
      <w:tabs>
        <w:tab w:val="center" w:pos="4536"/>
        <w:tab w:val="right" w:pos="9072"/>
      </w:tabs>
    </w:pPr>
  </w:style>
  <w:style w:type="paragraph" w:styleId="ae">
    <w:name w:val="Signature"/>
    <w:basedOn w:val="a0"/>
    <w:semiHidden/>
    <w:qFormat/>
    <w:pPr>
      <w:ind w:left="5250"/>
    </w:pPr>
  </w:style>
  <w:style w:type="paragraph" w:styleId="af">
    <w:name w:val="footnote text"/>
    <w:basedOn w:val="a0"/>
    <w:link w:val="Char6"/>
    <w:uiPriority w:val="99"/>
    <w:semiHidden/>
    <w:qFormat/>
    <w:rPr>
      <w:sz w:val="18"/>
    </w:rPr>
  </w:style>
  <w:style w:type="paragraph" w:styleId="af0">
    <w:name w:val="Normal (Web)"/>
    <w:basedOn w:val="a0"/>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character" w:styleId="af1">
    <w:name w:val="Strong"/>
    <w:basedOn w:val="a1"/>
    <w:uiPriority w:val="22"/>
    <w:qFormat/>
    <w:rPr>
      <w:b/>
      <w:bCs/>
    </w:rPr>
  </w:style>
  <w:style w:type="character" w:styleId="af2">
    <w:name w:val="page number"/>
    <w:basedOn w:val="a1"/>
    <w:qFormat/>
  </w:style>
  <w:style w:type="character" w:styleId="af3">
    <w:name w:val="FollowedHyperlink"/>
    <w:basedOn w:val="a1"/>
    <w:uiPriority w:val="99"/>
    <w:unhideWhenUsed/>
    <w:qFormat/>
    <w:rPr>
      <w:color w:val="800080" w:themeColor="followedHyperlink"/>
      <w:u w:val="single"/>
    </w:rPr>
  </w:style>
  <w:style w:type="character" w:styleId="af4">
    <w:name w:val="Emphasis"/>
    <w:basedOn w:val="a1"/>
    <w:uiPriority w:val="20"/>
    <w:qFormat/>
    <w:rPr>
      <w:i/>
      <w:iCs/>
    </w:rPr>
  </w:style>
  <w:style w:type="character" w:styleId="af5">
    <w:name w:val="Hyperlink"/>
    <w:basedOn w:val="a1"/>
    <w:uiPriority w:val="99"/>
    <w:unhideWhenUsed/>
    <w:qFormat/>
    <w:rPr>
      <w:color w:val="0000FF" w:themeColor="hyperlink"/>
      <w:u w:val="single"/>
    </w:rPr>
  </w:style>
  <w:style w:type="character" w:styleId="af6">
    <w:name w:val="annotation reference"/>
    <w:basedOn w:val="a1"/>
    <w:qFormat/>
    <w:rPr>
      <w:sz w:val="16"/>
      <w:szCs w:val="16"/>
    </w:rPr>
  </w:style>
  <w:style w:type="character" w:styleId="af7">
    <w:name w:val="footnote reference"/>
    <w:uiPriority w:val="99"/>
    <w:qFormat/>
    <w:rPr>
      <w:vertAlign w:val="superscript"/>
    </w:rPr>
  </w:style>
  <w:style w:type="paragraph" w:customStyle="1" w:styleId="Endofdocument-Annex">
    <w:name w:val="[End of document - Annex]"/>
    <w:basedOn w:val="a0"/>
    <w:qFormat/>
    <w:pPr>
      <w:ind w:left="5534"/>
    </w:pPr>
  </w:style>
  <w:style w:type="paragraph" w:customStyle="1" w:styleId="ONUME">
    <w:name w:val="ONUM E"/>
    <w:basedOn w:val="a8"/>
    <w:link w:val="ONUMEChar"/>
    <w:qFormat/>
    <w:pPr>
      <w:numPr>
        <w:numId w:val="2"/>
      </w:numPr>
    </w:pPr>
  </w:style>
  <w:style w:type="paragraph" w:customStyle="1" w:styleId="ONUMFS">
    <w:name w:val="ONUM FS"/>
    <w:basedOn w:val="a8"/>
    <w:qFormat/>
    <w:pPr>
      <w:numPr>
        <w:numId w:val="3"/>
      </w:numPr>
    </w:pPr>
  </w:style>
  <w:style w:type="character" w:customStyle="1" w:styleId="Char3">
    <w:name w:val="批注框文本 Char"/>
    <w:basedOn w:val="a1"/>
    <w:link w:val="ab"/>
    <w:uiPriority w:val="99"/>
    <w:qFormat/>
    <w:rPr>
      <w:rFonts w:ascii="Tahoma" w:eastAsia="SimSun" w:hAnsi="Tahoma" w:cs="Tahoma"/>
      <w:sz w:val="16"/>
      <w:szCs w:val="16"/>
      <w:lang w:eastAsia="zh-CN"/>
    </w:rPr>
  </w:style>
  <w:style w:type="character" w:customStyle="1" w:styleId="Char6">
    <w:name w:val="脚注文本 Char"/>
    <w:basedOn w:val="a1"/>
    <w:link w:val="af"/>
    <w:uiPriority w:val="99"/>
    <w:qFormat/>
    <w:rPr>
      <w:rFonts w:ascii="Arial" w:eastAsia="SimSun" w:hAnsi="Arial" w:cs="Arial"/>
      <w:sz w:val="18"/>
      <w:lang w:eastAsia="zh-CN"/>
    </w:rPr>
  </w:style>
  <w:style w:type="paragraph" w:customStyle="1" w:styleId="10">
    <w:name w:val="列出段落1"/>
    <w:basedOn w:val="a0"/>
    <w:uiPriority w:val="34"/>
    <w:qFormat/>
    <w:pPr>
      <w:spacing w:after="200" w:line="276" w:lineRule="auto"/>
      <w:ind w:left="720"/>
      <w:contextualSpacing/>
    </w:pPr>
    <w:rPr>
      <w:rFonts w:asciiTheme="minorHAnsi" w:eastAsiaTheme="minorHAnsi" w:hAnsiTheme="minorHAnsi" w:cstheme="minorBidi"/>
      <w:szCs w:val="22"/>
      <w:lang w:eastAsia="en-US"/>
    </w:rPr>
  </w:style>
  <w:style w:type="character" w:customStyle="1" w:styleId="Char4">
    <w:name w:val="页脚 Char"/>
    <w:basedOn w:val="a1"/>
    <w:link w:val="ac"/>
    <w:uiPriority w:val="99"/>
    <w:qFormat/>
    <w:rPr>
      <w:rFonts w:ascii="Arial" w:eastAsia="SimSun" w:hAnsi="Arial" w:cs="Arial"/>
      <w:sz w:val="22"/>
      <w:lang w:eastAsia="zh-CN"/>
    </w:rPr>
  </w:style>
  <w:style w:type="character" w:customStyle="1" w:styleId="Char5">
    <w:name w:val="页眉 Char"/>
    <w:basedOn w:val="a1"/>
    <w:link w:val="ad"/>
    <w:qFormat/>
    <w:rPr>
      <w:rFonts w:ascii="Arial" w:eastAsia="SimSun" w:hAnsi="Arial" w:cs="Arial"/>
      <w:sz w:val="22"/>
      <w:lang w:eastAsia="zh-CN"/>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paragraph" w:customStyle="1" w:styleId="11">
    <w:name w:val="修订1"/>
    <w:hidden/>
    <w:uiPriority w:val="99"/>
    <w:semiHidden/>
    <w:qFormat/>
    <w:rPr>
      <w:rFonts w:ascii="Arial" w:hAnsi="Arial" w:cs="Arial"/>
      <w:sz w:val="22"/>
    </w:rPr>
  </w:style>
  <w:style w:type="paragraph" w:customStyle="1" w:styleId="default0">
    <w:name w:val="default"/>
    <w:basedOn w:val="a0"/>
    <w:qFormat/>
    <w:pPr>
      <w:autoSpaceDE w:val="0"/>
      <w:autoSpaceDN w:val="0"/>
    </w:pPr>
    <w:rPr>
      <w:rFonts w:eastAsia="Times New Roman"/>
      <w:color w:val="000000"/>
      <w:sz w:val="24"/>
      <w:szCs w:val="24"/>
      <w:lang w:eastAsia="en-US"/>
    </w:rPr>
  </w:style>
  <w:style w:type="character" w:customStyle="1" w:styleId="HeaderChar1">
    <w:name w:val="Header Char1"/>
    <w:basedOn w:val="a1"/>
    <w:uiPriority w:val="99"/>
    <w:semiHidden/>
    <w:qFormat/>
    <w:rPr>
      <w:rFonts w:ascii="Arial" w:eastAsia="SimSun" w:hAnsi="Arial" w:cs="Arial"/>
      <w:szCs w:val="20"/>
      <w:lang w:eastAsia="zh-CN"/>
    </w:rPr>
  </w:style>
  <w:style w:type="character" w:customStyle="1" w:styleId="Char1">
    <w:name w:val="正文文本 Char"/>
    <w:basedOn w:val="a1"/>
    <w:link w:val="a8"/>
    <w:qFormat/>
    <w:rPr>
      <w:rFonts w:ascii="Arial" w:eastAsia="SimSun" w:hAnsi="Arial" w:cs="Arial"/>
      <w:sz w:val="22"/>
      <w:lang w:eastAsia="zh-CN"/>
    </w:rPr>
  </w:style>
  <w:style w:type="character" w:customStyle="1" w:styleId="1Char">
    <w:name w:val="标题 1 Char"/>
    <w:basedOn w:val="a1"/>
    <w:link w:val="1"/>
    <w:qFormat/>
    <w:rPr>
      <w:rFonts w:ascii="Arial" w:eastAsia="SimSun" w:hAnsi="Arial" w:cs="Arial"/>
      <w:b/>
      <w:bCs/>
      <w:caps/>
      <w:kern w:val="32"/>
      <w:sz w:val="22"/>
      <w:szCs w:val="32"/>
      <w:lang w:eastAsia="zh-CN"/>
    </w:rPr>
  </w:style>
  <w:style w:type="character" w:customStyle="1" w:styleId="Char0">
    <w:name w:val="批注文字 Char"/>
    <w:basedOn w:val="a1"/>
    <w:link w:val="a5"/>
    <w:semiHidden/>
    <w:qFormat/>
    <w:rPr>
      <w:rFonts w:ascii="Arial" w:eastAsia="SimSun" w:hAnsi="Arial" w:cs="Arial"/>
      <w:sz w:val="18"/>
      <w:lang w:eastAsia="zh-CN"/>
    </w:rPr>
  </w:style>
  <w:style w:type="character" w:customStyle="1" w:styleId="Char">
    <w:name w:val="批注主题 Char"/>
    <w:basedOn w:val="Char0"/>
    <w:link w:val="a4"/>
    <w:qFormat/>
    <w:rPr>
      <w:rFonts w:ascii="Arial" w:eastAsia="SimSun" w:hAnsi="Arial" w:cs="Arial"/>
      <w:b/>
      <w:bCs/>
      <w:sz w:val="18"/>
      <w:lang w:eastAsia="zh-CN"/>
    </w:rPr>
  </w:style>
  <w:style w:type="character" w:customStyle="1" w:styleId="ONUMEChar">
    <w:name w:val="ONUM E Char"/>
    <w:link w:val="ONUME"/>
    <w:qFormat/>
    <w:rPr>
      <w:rFonts w:ascii="Arial" w:hAnsi="Arial" w:cs="Arial"/>
      <w:sz w:val="22"/>
    </w:rPr>
  </w:style>
  <w:style w:type="character" w:customStyle="1" w:styleId="st">
    <w:name w:val="st"/>
    <w:basedOn w:val="a1"/>
    <w:qFormat/>
  </w:style>
  <w:style w:type="character" w:customStyle="1" w:styleId="Char2">
    <w:name w:val="纯文本 Char"/>
    <w:basedOn w:val="a1"/>
    <w:link w:val="a9"/>
    <w:uiPriority w:val="99"/>
    <w:qFormat/>
    <w:rPr>
      <w:rFonts w:ascii="Courier New" w:eastAsiaTheme="minorHAnsi" w:hAnsi="Courier New" w:cs="Courier Ne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wipo.int/meetings/en/details.jsp?meeting_id=18286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wipo.int/innovation/&#8204;en/index.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zh/doc_details.jsp?doc_id=352476" TargetMode="External"/><Relationship Id="rId2" Type="http://schemas.openxmlformats.org/officeDocument/2006/relationships/hyperlink" Target="http://www.wipo.int/edocs/mdocs/mdocs/zh/cdip_17/&#8204;cdip_17_summary-appendixi.pdf" TargetMode="External"/><Relationship Id="rId1" Type="http://schemas.openxmlformats.org/officeDocument/2006/relationships/hyperlink" Target="http://www.wipo.int/meetings/en/doc_details.jsp?doc_id=1611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CB159E-9018-4408-86A5-15DC642B8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13 (E)</Template>
  <TotalTime>293</TotalTime>
  <Pages>80</Pages>
  <Words>53272</Words>
  <Characters>18186</Characters>
  <Application>Microsoft Office Word</Application>
  <DocSecurity>0</DocSecurity>
  <Lines>909</Lines>
  <Paragraphs>2101</Paragraphs>
  <ScaleCrop>false</ScaleCrop>
  <Company>WIPO</Company>
  <LinksUpToDate>false</LinksUpToDate>
  <CharactersWithSpaces>69357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CDIP/19/2</dc:title>
  <dc:subject>总干事关于发展议程落实情况的报告</dc:subject>
  <dc:creator/>
  <cp:lastModifiedBy>MA Weihai</cp:lastModifiedBy>
  <cp:revision>58</cp:revision>
  <cp:lastPrinted>2017-02-27T10:53:00Z</cp:lastPrinted>
  <dcterms:created xsi:type="dcterms:W3CDTF">2017-02-22T09:34:00Z</dcterms:created>
  <dcterms:modified xsi:type="dcterms:W3CDTF">2017-03-30T13:23:00Z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-1151968509</vt:i4>
  </property>
  <property fmtid="{D5CDD505-2E9C-101B-9397-08002B2CF9AE}" pid="3" name="KSOProductBuildVer">
    <vt:lpwstr>2052-10.1.0.6260</vt:lpwstr>
  </property>
</Properties>
</file>