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A7F01" w14:textId="77777777" w:rsidR="00720990" w:rsidRPr="00E7460E" w:rsidRDefault="00720990" w:rsidP="00720990">
      <w:pPr>
        <w:jc w:val="right"/>
        <w:rPr>
          <w:rFonts w:ascii="Arial Black" w:hAnsi="Arial Black"/>
          <w:caps/>
          <w:sz w:val="15"/>
        </w:rPr>
      </w:pPr>
      <w:bookmarkStart w:id="0" w:name="_GoBack"/>
      <w:bookmarkEnd w:id="0"/>
      <w:r w:rsidRPr="00E7460E">
        <w:rPr>
          <w:rFonts w:eastAsiaTheme="minorEastAsia" w:cs="Times New Roman"/>
          <w:noProof/>
          <w:lang w:val="fr-CH" w:eastAsia="fr-CH"/>
        </w:rPr>
        <w:drawing>
          <wp:inline distT="0" distB="0" distL="0" distR="0" wp14:anchorId="59B7899F" wp14:editId="71276E54">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EE6EEFA" w14:textId="074DD645" w:rsidR="00720990" w:rsidRPr="00E7460E" w:rsidRDefault="00720990" w:rsidP="00720990">
      <w:pPr>
        <w:pBdr>
          <w:top w:val="single" w:sz="4" w:space="10" w:color="auto"/>
        </w:pBdr>
        <w:spacing w:before="120"/>
        <w:jc w:val="right"/>
        <w:rPr>
          <w:rFonts w:ascii="Arial Black" w:hAnsi="Arial Black"/>
          <w:b/>
          <w:caps/>
          <w:sz w:val="15"/>
        </w:rPr>
      </w:pPr>
      <w:r w:rsidRPr="00E7460E">
        <w:rPr>
          <w:rFonts w:ascii="Arial Black" w:hAnsi="Arial Black"/>
          <w:b/>
          <w:caps/>
          <w:sz w:val="15"/>
        </w:rPr>
        <w:t>CDIP/26</w:t>
      </w:r>
      <w:r w:rsidRPr="00E7460E">
        <w:rPr>
          <w:rFonts w:ascii="Arial Black" w:hAnsi="Arial Black" w:hint="eastAsia"/>
          <w:b/>
          <w:caps/>
          <w:sz w:val="15"/>
        </w:rPr>
        <w:t>/</w:t>
      </w:r>
      <w:bookmarkStart w:id="1" w:name="Code"/>
      <w:r>
        <w:rPr>
          <w:rFonts w:ascii="Arial Black" w:hAnsi="Arial Black" w:hint="eastAsia"/>
          <w:b/>
          <w:caps/>
          <w:sz w:val="15"/>
        </w:rPr>
        <w:t>7</w:t>
      </w:r>
      <w:bookmarkEnd w:id="1"/>
    </w:p>
    <w:p w14:paraId="5C6ACDB4" w14:textId="77777777" w:rsidR="00720990" w:rsidRPr="00E7460E" w:rsidRDefault="00720990" w:rsidP="00720990">
      <w:pPr>
        <w:jc w:val="right"/>
        <w:rPr>
          <w:rFonts w:ascii="Arial Black" w:hAnsi="Arial Black"/>
          <w:b/>
          <w:caps/>
          <w:sz w:val="15"/>
          <w:szCs w:val="15"/>
        </w:rPr>
      </w:pPr>
      <w:r w:rsidRPr="00E7460E">
        <w:rPr>
          <w:rFonts w:eastAsia="SimHei" w:hint="eastAsia"/>
          <w:b/>
          <w:sz w:val="15"/>
          <w:szCs w:val="15"/>
        </w:rPr>
        <w:t>原文</w:t>
      </w:r>
      <w:r w:rsidRPr="00FE0081">
        <w:rPr>
          <w:rFonts w:eastAsia="SimHei" w:hint="eastAsia"/>
          <w:b/>
          <w:sz w:val="15"/>
          <w:szCs w:val="15"/>
        </w:rPr>
        <w:t>：</w:t>
      </w:r>
      <w:bookmarkStart w:id="2" w:name="Original"/>
      <w:r w:rsidRPr="00E7460E">
        <w:rPr>
          <w:rFonts w:eastAsia="SimHei" w:hint="eastAsia"/>
          <w:b/>
          <w:sz w:val="15"/>
          <w:szCs w:val="15"/>
          <w:lang w:val="pt-BR"/>
        </w:rPr>
        <w:t>英</w:t>
      </w:r>
      <w:r w:rsidRPr="00E7460E">
        <w:rPr>
          <w:rFonts w:eastAsia="SimHei" w:hint="eastAsia"/>
          <w:b/>
          <w:sz w:val="15"/>
          <w:szCs w:val="15"/>
        </w:rPr>
        <w:t>文</w:t>
      </w:r>
      <w:bookmarkEnd w:id="2"/>
    </w:p>
    <w:p w14:paraId="08625DEB" w14:textId="2ED825D3" w:rsidR="00720990" w:rsidRPr="00E7460E" w:rsidRDefault="00720990" w:rsidP="00720990">
      <w:pPr>
        <w:spacing w:line="1680" w:lineRule="auto"/>
        <w:jc w:val="right"/>
        <w:rPr>
          <w:rFonts w:ascii="SimHei" w:eastAsia="SimHei" w:hAnsi="Arial Black"/>
          <w:b/>
          <w:caps/>
          <w:sz w:val="15"/>
          <w:szCs w:val="15"/>
        </w:rPr>
      </w:pPr>
      <w:r w:rsidRPr="00E7460E">
        <w:rPr>
          <w:rFonts w:ascii="SimHei" w:eastAsia="SimHei" w:hint="eastAsia"/>
          <w:b/>
          <w:sz w:val="15"/>
          <w:szCs w:val="15"/>
        </w:rPr>
        <w:t>日期</w:t>
      </w:r>
      <w:r w:rsidRPr="00FE0081">
        <w:rPr>
          <w:rFonts w:ascii="SimHei" w:eastAsia="SimHei" w:hAnsi="SimSun" w:hint="eastAsia"/>
          <w:b/>
          <w:sz w:val="15"/>
          <w:szCs w:val="15"/>
        </w:rPr>
        <w:t>：</w:t>
      </w:r>
      <w:bookmarkStart w:id="3" w:name="Date"/>
      <w:r w:rsidRPr="00FE0081">
        <w:rPr>
          <w:rFonts w:ascii="Arial Black" w:eastAsia="SimHei" w:hAnsi="Arial Black"/>
          <w:b/>
          <w:sz w:val="15"/>
          <w:szCs w:val="15"/>
        </w:rPr>
        <w:t>20</w:t>
      </w:r>
      <w:r w:rsidRPr="00FE0081">
        <w:rPr>
          <w:rFonts w:ascii="Arial Black" w:eastAsia="SimHei" w:hAnsi="Arial Black" w:hint="eastAsia"/>
          <w:b/>
          <w:sz w:val="15"/>
          <w:szCs w:val="15"/>
        </w:rPr>
        <w:t>2</w:t>
      </w:r>
      <w:r w:rsidRPr="00FE0081">
        <w:rPr>
          <w:rFonts w:ascii="Arial Black" w:eastAsia="SimHei" w:hAnsi="Arial Black"/>
          <w:b/>
          <w:sz w:val="15"/>
          <w:szCs w:val="15"/>
        </w:rPr>
        <w:t>1</w:t>
      </w:r>
      <w:r w:rsidRPr="00E7460E">
        <w:rPr>
          <w:rFonts w:ascii="SimHei" w:eastAsia="SimHei" w:hAnsi="Times New Roman" w:hint="eastAsia"/>
          <w:b/>
          <w:sz w:val="15"/>
          <w:szCs w:val="15"/>
        </w:rPr>
        <w:t>年</w:t>
      </w:r>
      <w:r w:rsidRPr="00FE0081">
        <w:rPr>
          <w:rFonts w:ascii="Arial Black" w:eastAsia="SimHei" w:hAnsi="Arial Black"/>
          <w:b/>
          <w:sz w:val="15"/>
          <w:szCs w:val="15"/>
        </w:rPr>
        <w:t>5</w:t>
      </w:r>
      <w:r w:rsidRPr="00E7460E">
        <w:rPr>
          <w:rFonts w:ascii="SimHei" w:eastAsia="SimHei" w:hAnsi="Times New Roman" w:hint="eastAsia"/>
          <w:b/>
          <w:sz w:val="15"/>
          <w:szCs w:val="15"/>
        </w:rPr>
        <w:t>月</w:t>
      </w:r>
      <w:r w:rsidRPr="00FE0081">
        <w:rPr>
          <w:rFonts w:ascii="Arial Black" w:eastAsia="SimHei" w:hAnsi="Arial Black" w:hint="eastAsia"/>
          <w:b/>
          <w:sz w:val="15"/>
          <w:szCs w:val="15"/>
        </w:rPr>
        <w:t>25</w:t>
      </w:r>
      <w:r w:rsidRPr="00E7460E">
        <w:rPr>
          <w:rFonts w:ascii="SimHei" w:eastAsia="SimHei" w:hAnsi="Times New Roman" w:hint="eastAsia"/>
          <w:b/>
          <w:sz w:val="15"/>
          <w:szCs w:val="15"/>
        </w:rPr>
        <w:t>日</w:t>
      </w:r>
      <w:bookmarkEnd w:id="3"/>
    </w:p>
    <w:p w14:paraId="40B9A696" w14:textId="77777777" w:rsidR="00720990" w:rsidRPr="00E7460E" w:rsidRDefault="00720990" w:rsidP="00720990">
      <w:pPr>
        <w:spacing w:after="600"/>
        <w:rPr>
          <w:rFonts w:ascii="SimHei" w:eastAsia="SimHei"/>
          <w:sz w:val="28"/>
          <w:szCs w:val="28"/>
        </w:rPr>
      </w:pPr>
      <w:r w:rsidRPr="00E7460E">
        <w:rPr>
          <w:rFonts w:ascii="SimHei" w:eastAsia="SimHei" w:hint="eastAsia"/>
          <w:sz w:val="28"/>
          <w:szCs w:val="28"/>
        </w:rPr>
        <w:t>发展与知识产权委员会（CDIP）</w:t>
      </w:r>
    </w:p>
    <w:p w14:paraId="2D389465" w14:textId="77777777" w:rsidR="00720990" w:rsidRPr="00E7460E" w:rsidRDefault="00720990" w:rsidP="00720990">
      <w:pPr>
        <w:spacing w:after="720"/>
        <w:textAlignment w:val="bottom"/>
        <w:rPr>
          <w:rFonts w:ascii="KaiTi" w:eastAsia="KaiTi" w:hAnsi="KaiTi"/>
          <w:b/>
          <w:sz w:val="24"/>
          <w:szCs w:val="24"/>
        </w:rPr>
      </w:pPr>
      <w:r w:rsidRPr="00E7460E">
        <w:rPr>
          <w:rFonts w:ascii="KaiTi" w:eastAsia="KaiTi" w:hint="eastAsia"/>
          <w:b/>
          <w:sz w:val="24"/>
          <w:szCs w:val="24"/>
        </w:rPr>
        <w:t>第二十六届会议</w:t>
      </w:r>
      <w:r w:rsidRPr="00E7460E">
        <w:rPr>
          <w:rFonts w:ascii="KaiTi" w:eastAsia="KaiTi"/>
          <w:b/>
          <w:sz w:val="24"/>
          <w:szCs w:val="24"/>
        </w:rPr>
        <w:br/>
      </w:r>
      <w:r w:rsidRPr="00E7460E">
        <w:rPr>
          <w:rFonts w:ascii="KaiTi" w:eastAsia="KaiTi" w:hAnsi="KaiTi" w:hint="eastAsia"/>
          <w:sz w:val="24"/>
          <w:szCs w:val="24"/>
        </w:rPr>
        <w:t>202</w:t>
      </w:r>
      <w:r>
        <w:rPr>
          <w:rFonts w:ascii="KaiTi" w:eastAsia="KaiTi" w:hAnsi="KaiTi" w:hint="eastAsia"/>
          <w:sz w:val="24"/>
          <w:szCs w:val="24"/>
        </w:rPr>
        <w:t>1</w:t>
      </w:r>
      <w:r w:rsidRPr="00E7460E">
        <w:rPr>
          <w:rFonts w:ascii="KaiTi" w:eastAsia="KaiTi" w:hAnsi="KaiTi" w:hint="eastAsia"/>
          <w:b/>
          <w:sz w:val="24"/>
          <w:szCs w:val="24"/>
        </w:rPr>
        <w:t>年</w:t>
      </w:r>
      <w:r w:rsidRPr="00E7460E">
        <w:rPr>
          <w:rFonts w:ascii="KaiTi" w:eastAsia="KaiTi" w:hAnsi="KaiTi"/>
          <w:sz w:val="24"/>
          <w:szCs w:val="24"/>
        </w:rPr>
        <w:t>7</w:t>
      </w:r>
      <w:r w:rsidRPr="00E7460E">
        <w:rPr>
          <w:rFonts w:ascii="KaiTi" w:eastAsia="KaiTi" w:hAnsi="KaiTi" w:hint="eastAsia"/>
          <w:b/>
          <w:sz w:val="24"/>
          <w:szCs w:val="24"/>
        </w:rPr>
        <w:t>月</w:t>
      </w:r>
      <w:r w:rsidRPr="00E7460E">
        <w:rPr>
          <w:rFonts w:ascii="KaiTi" w:eastAsia="KaiTi" w:hAnsi="KaiTi"/>
          <w:sz w:val="24"/>
          <w:szCs w:val="24"/>
        </w:rPr>
        <w:t>26</w:t>
      </w:r>
      <w:r w:rsidRPr="00E7460E">
        <w:rPr>
          <w:rFonts w:ascii="KaiTi" w:eastAsia="KaiTi" w:hAnsi="KaiTi" w:hint="eastAsia"/>
          <w:b/>
          <w:sz w:val="24"/>
          <w:szCs w:val="24"/>
        </w:rPr>
        <w:t>日至</w:t>
      </w:r>
      <w:r w:rsidRPr="00E7460E">
        <w:rPr>
          <w:rFonts w:ascii="KaiTi" w:eastAsia="KaiTi" w:hAnsi="KaiTi"/>
          <w:sz w:val="24"/>
          <w:szCs w:val="24"/>
        </w:rPr>
        <w:t>30</w:t>
      </w:r>
      <w:r w:rsidRPr="00E7460E">
        <w:rPr>
          <w:rFonts w:ascii="KaiTi" w:eastAsia="KaiTi" w:hAnsi="KaiTi" w:hint="eastAsia"/>
          <w:b/>
          <w:sz w:val="24"/>
          <w:szCs w:val="24"/>
        </w:rPr>
        <w:t>日，日内瓦</w:t>
      </w:r>
    </w:p>
    <w:p w14:paraId="6EA1C09A" w14:textId="1092506B" w:rsidR="00720990" w:rsidRPr="00E7460E" w:rsidRDefault="00720990" w:rsidP="00720990">
      <w:pPr>
        <w:spacing w:after="360"/>
        <w:rPr>
          <w:rFonts w:ascii="KaiTi" w:eastAsia="KaiTi" w:hAnsi="KaiTi" w:cs="Times New Roman"/>
          <w:sz w:val="24"/>
          <w:szCs w:val="32"/>
        </w:rPr>
      </w:pPr>
      <w:bookmarkStart w:id="4" w:name="TitleOfDoc"/>
      <w:r w:rsidRPr="00720990">
        <w:rPr>
          <w:rFonts w:ascii="KaiTi" w:eastAsia="KaiTi" w:hAnsi="KaiTi" w:cs="Times New Roman" w:hint="eastAsia"/>
          <w:sz w:val="24"/>
          <w:szCs w:val="32"/>
        </w:rPr>
        <w:t>关于“妇女与知识产权：数据汇编和分享”的报告</w:t>
      </w:r>
    </w:p>
    <w:p w14:paraId="4E66D2F3" w14:textId="77777777" w:rsidR="00720990" w:rsidRPr="00E7460E" w:rsidRDefault="00720990" w:rsidP="00720990">
      <w:pPr>
        <w:spacing w:after="960"/>
        <w:rPr>
          <w:rFonts w:ascii="KaiTi" w:eastAsia="KaiTi" w:hAnsi="STKaiti" w:cs="Times New Roman"/>
          <w:sz w:val="21"/>
          <w:szCs w:val="24"/>
        </w:rPr>
      </w:pPr>
      <w:bookmarkStart w:id="5" w:name="Prepared"/>
      <w:bookmarkEnd w:id="4"/>
      <w:r w:rsidRPr="00E7460E">
        <w:rPr>
          <w:rFonts w:ascii="KaiTi" w:eastAsia="KaiTi" w:hAnsi="STKaiti" w:cs="Times New Roman" w:hint="eastAsia"/>
          <w:sz w:val="21"/>
          <w:szCs w:val="24"/>
        </w:rPr>
        <w:t>秘书处编拟</w:t>
      </w:r>
    </w:p>
    <w:bookmarkEnd w:id="5"/>
    <w:p w14:paraId="27CED999" w14:textId="1EA63568" w:rsidR="00F33856" w:rsidRPr="009723F5" w:rsidRDefault="00F33856" w:rsidP="009723F5">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发展与知识产权委员会</w:t>
      </w:r>
      <w:r w:rsidR="006D75B2" w:rsidRPr="009723F5">
        <w:rPr>
          <w:rFonts w:asciiTheme="minorEastAsia" w:eastAsiaTheme="minorEastAsia" w:hAnsiTheme="minorEastAsia"/>
          <w:sz w:val="21"/>
        </w:rPr>
        <w:t>（</w:t>
      </w:r>
      <w:r w:rsidRPr="009723F5">
        <w:rPr>
          <w:rFonts w:asciiTheme="minorEastAsia" w:eastAsiaTheme="minorEastAsia" w:hAnsiTheme="minorEastAsia"/>
          <w:sz w:val="21"/>
        </w:rPr>
        <w:t>CDIP</w:t>
      </w:r>
      <w:r w:rsidR="006D75B2" w:rsidRPr="009723F5">
        <w:rPr>
          <w:rFonts w:asciiTheme="minorEastAsia" w:eastAsiaTheme="minorEastAsia" w:hAnsiTheme="minorEastAsia"/>
          <w:sz w:val="21"/>
        </w:rPr>
        <w:t>）</w:t>
      </w:r>
      <w:r w:rsidRPr="009723F5">
        <w:rPr>
          <w:rFonts w:asciiTheme="minorEastAsia" w:eastAsiaTheme="minorEastAsia" w:hAnsiTheme="minorEastAsia"/>
          <w:sz w:val="21"/>
        </w:rPr>
        <w:t>在2018年11月19日至23日举行的第二十二届会议上，在</w:t>
      </w:r>
      <w:r w:rsidR="001B68FF" w:rsidRPr="009723F5">
        <w:rPr>
          <w:rFonts w:asciiTheme="minorEastAsia" w:eastAsiaTheme="minorEastAsia" w:hAnsiTheme="minorEastAsia" w:hint="eastAsia"/>
          <w:sz w:val="21"/>
        </w:rPr>
        <w:t>“</w:t>
      </w:r>
      <w:r w:rsidR="00205F5A" w:rsidRPr="009723F5">
        <w:rPr>
          <w:rFonts w:asciiTheme="minorEastAsia" w:eastAsiaTheme="minorEastAsia" w:hAnsiTheme="minorEastAsia"/>
          <w:sz w:val="21"/>
        </w:rPr>
        <w:t>知识产权与发展</w:t>
      </w:r>
      <w:r w:rsidR="001B68FF" w:rsidRPr="009723F5">
        <w:rPr>
          <w:rFonts w:asciiTheme="minorEastAsia" w:eastAsiaTheme="minorEastAsia" w:hAnsiTheme="minorEastAsia" w:hint="eastAsia"/>
          <w:sz w:val="21"/>
        </w:rPr>
        <w:t>”议程项目</w:t>
      </w:r>
      <w:r w:rsidRPr="009723F5">
        <w:rPr>
          <w:rFonts w:asciiTheme="minorEastAsia" w:eastAsiaTheme="minorEastAsia" w:hAnsiTheme="minorEastAsia"/>
          <w:sz w:val="21"/>
        </w:rPr>
        <w:t>下</w:t>
      </w:r>
      <w:r w:rsidR="00205F5A" w:rsidRPr="009723F5">
        <w:rPr>
          <w:rFonts w:asciiTheme="minorEastAsia" w:eastAsiaTheme="minorEastAsia" w:hAnsiTheme="minorEastAsia"/>
          <w:sz w:val="21"/>
        </w:rPr>
        <w:t>讨论</w:t>
      </w:r>
      <w:r w:rsidR="001B68FF" w:rsidRPr="009723F5">
        <w:rPr>
          <w:rFonts w:asciiTheme="minorEastAsia" w:eastAsiaTheme="minorEastAsia" w:hAnsiTheme="minorEastAsia" w:hint="eastAsia"/>
          <w:sz w:val="21"/>
        </w:rPr>
        <w:t>“</w:t>
      </w:r>
      <w:r w:rsidRPr="009723F5">
        <w:rPr>
          <w:rFonts w:asciiTheme="minorEastAsia" w:eastAsiaTheme="minorEastAsia" w:hAnsiTheme="minorEastAsia"/>
          <w:sz w:val="21"/>
        </w:rPr>
        <w:t>妇女与知识产权</w:t>
      </w:r>
      <w:r w:rsidR="001B68FF" w:rsidRPr="009723F5">
        <w:rPr>
          <w:rFonts w:asciiTheme="minorEastAsia" w:eastAsiaTheme="minorEastAsia" w:hAnsiTheme="minorEastAsia" w:hint="eastAsia"/>
          <w:sz w:val="21"/>
        </w:rPr>
        <w:t>”</w:t>
      </w:r>
      <w:r w:rsidRPr="009723F5">
        <w:rPr>
          <w:rFonts w:asciiTheme="minorEastAsia" w:eastAsiaTheme="minorEastAsia" w:hAnsiTheme="minorEastAsia"/>
          <w:sz w:val="21"/>
        </w:rPr>
        <w:t>这一主题</w:t>
      </w:r>
      <w:r w:rsidR="00205F5A" w:rsidRPr="009723F5">
        <w:rPr>
          <w:rFonts w:asciiTheme="minorEastAsia" w:eastAsiaTheme="minorEastAsia" w:hAnsiTheme="minorEastAsia"/>
          <w:sz w:val="21"/>
        </w:rPr>
        <w:t>时，</w:t>
      </w:r>
      <w:r w:rsidR="00887049" w:rsidRPr="009723F5">
        <w:rPr>
          <w:rFonts w:asciiTheme="minorEastAsia" w:eastAsiaTheme="minorEastAsia" w:hAnsiTheme="minorEastAsia"/>
          <w:sz w:val="21"/>
        </w:rPr>
        <w:t>作出了以下决定</w:t>
      </w:r>
      <w:r w:rsidR="001B68FF" w:rsidRPr="009723F5">
        <w:rPr>
          <w:rFonts w:asciiTheme="minorEastAsia" w:eastAsiaTheme="minorEastAsia" w:hAnsiTheme="minorEastAsia" w:hint="eastAsia"/>
          <w:sz w:val="21"/>
        </w:rPr>
        <w:t>：</w:t>
      </w:r>
    </w:p>
    <w:p w14:paraId="457E7E26" w14:textId="4BE0CC07" w:rsidR="00205F5A" w:rsidRPr="009723F5" w:rsidRDefault="001B68FF" w:rsidP="009723F5">
      <w:pPr>
        <w:pStyle w:val="ListParagraph"/>
        <w:overflowPunct w:val="0"/>
        <w:spacing w:afterLines="50" w:after="120" w:line="340" w:lineRule="atLeast"/>
        <w:ind w:left="567"/>
        <w:contextualSpacing w:val="0"/>
        <w:jc w:val="both"/>
        <w:rPr>
          <w:rFonts w:asciiTheme="minorEastAsia" w:eastAsiaTheme="minorEastAsia" w:hAnsiTheme="minorEastAsia"/>
          <w:i/>
          <w:sz w:val="21"/>
        </w:rPr>
      </w:pPr>
      <w:r w:rsidRPr="009723F5">
        <w:rPr>
          <w:rFonts w:ascii="KaiTi" w:eastAsia="KaiTi" w:hAnsi="KaiTi" w:hint="eastAsia"/>
          <w:sz w:val="21"/>
        </w:rPr>
        <w:t>“</w:t>
      </w:r>
      <w:r w:rsidR="00205F5A" w:rsidRPr="009723F5">
        <w:rPr>
          <w:rFonts w:ascii="KaiTi" w:eastAsia="KaiTi" w:hAnsi="KaiTi"/>
          <w:sz w:val="21"/>
        </w:rPr>
        <w:t>委员会审议了文件CDIP/22/16 Rev.2，并通过了本文件附件中所载的墨西哥关于</w:t>
      </w:r>
      <w:r w:rsidRPr="009723F5">
        <w:rPr>
          <w:rFonts w:ascii="KaiTi" w:eastAsia="KaiTi" w:hAnsi="KaiTi" w:hint="eastAsia"/>
          <w:sz w:val="21"/>
        </w:rPr>
        <w:t>‘</w:t>
      </w:r>
      <w:r w:rsidR="00205F5A" w:rsidRPr="009723F5">
        <w:rPr>
          <w:rFonts w:ascii="KaiTi" w:eastAsia="KaiTi" w:hAnsi="KaiTi"/>
          <w:sz w:val="21"/>
        </w:rPr>
        <w:t>妇女与知识产权</w:t>
      </w:r>
      <w:r w:rsidRPr="009723F5">
        <w:rPr>
          <w:rFonts w:ascii="KaiTi" w:eastAsia="KaiTi" w:hAnsi="KaiTi" w:hint="eastAsia"/>
          <w:sz w:val="21"/>
        </w:rPr>
        <w:t>’</w:t>
      </w:r>
      <w:r w:rsidR="00205F5A" w:rsidRPr="009723F5">
        <w:rPr>
          <w:rFonts w:ascii="KaiTi" w:eastAsia="KaiTi" w:hAnsi="KaiTi"/>
          <w:sz w:val="21"/>
        </w:rPr>
        <w:t>的提案。附件将</w:t>
      </w:r>
      <w:r w:rsidRPr="009723F5">
        <w:rPr>
          <w:rFonts w:ascii="KaiTi" w:eastAsia="KaiTi" w:hAnsi="KaiTi" w:hint="eastAsia"/>
          <w:sz w:val="21"/>
        </w:rPr>
        <w:t>转送2019年产权组织</w:t>
      </w:r>
      <w:r w:rsidR="00205F5A" w:rsidRPr="009723F5">
        <w:rPr>
          <w:rFonts w:ascii="KaiTi" w:eastAsia="KaiTi" w:hAnsi="KaiTi"/>
          <w:sz w:val="21"/>
        </w:rPr>
        <w:t>大会。</w:t>
      </w:r>
      <w:r w:rsidRPr="009723F5">
        <w:rPr>
          <w:rFonts w:ascii="KaiTi" w:eastAsia="KaiTi" w:hAnsi="KaiTi" w:hint="eastAsia"/>
          <w:sz w:val="21"/>
        </w:rPr>
        <w:t>”</w:t>
      </w:r>
      <w:r w:rsidR="006D75B2" w:rsidRPr="009723F5">
        <w:rPr>
          <w:rFonts w:asciiTheme="minorEastAsia" w:eastAsiaTheme="minorEastAsia" w:hAnsiTheme="minorEastAsia"/>
          <w:sz w:val="21"/>
        </w:rPr>
        <w:t>（</w:t>
      </w:r>
      <w:hyperlink r:id="rId9" w:history="1">
        <w:r w:rsidR="00205F5A" w:rsidRPr="009723F5">
          <w:rPr>
            <w:rStyle w:val="Hyperlink"/>
            <w:rFonts w:asciiTheme="minorEastAsia" w:eastAsiaTheme="minorEastAsia" w:hAnsiTheme="minorEastAsia"/>
            <w:sz w:val="21"/>
          </w:rPr>
          <w:t>主席总结</w:t>
        </w:r>
      </w:hyperlink>
      <w:r w:rsidR="00205F5A" w:rsidRPr="009723F5">
        <w:rPr>
          <w:rFonts w:asciiTheme="minorEastAsia" w:eastAsiaTheme="minorEastAsia" w:hAnsiTheme="minorEastAsia"/>
          <w:sz w:val="21"/>
        </w:rPr>
        <w:t>第9段</w:t>
      </w:r>
      <w:r w:rsidR="006D75B2" w:rsidRPr="009723F5">
        <w:rPr>
          <w:rFonts w:asciiTheme="minorEastAsia" w:eastAsiaTheme="minorEastAsia" w:hAnsiTheme="minorEastAsia"/>
          <w:sz w:val="21"/>
        </w:rPr>
        <w:t>）</w:t>
      </w:r>
    </w:p>
    <w:p w14:paraId="67FF1963" w14:textId="465C90DF" w:rsidR="00736FEB" w:rsidRPr="009723F5" w:rsidRDefault="00887049" w:rsidP="009723F5">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墨西哥提出的</w:t>
      </w:r>
      <w:r w:rsidR="0056465D" w:rsidRPr="009723F5">
        <w:rPr>
          <w:rFonts w:asciiTheme="minorEastAsia" w:eastAsiaTheme="minorEastAsia" w:hAnsiTheme="minorEastAsia"/>
          <w:sz w:val="21"/>
        </w:rPr>
        <w:t>上述提案，</w:t>
      </w:r>
      <w:r w:rsidR="00FB29E2" w:rsidRPr="009723F5">
        <w:rPr>
          <w:rFonts w:asciiTheme="minorEastAsia" w:eastAsiaTheme="minorEastAsia" w:hAnsiTheme="minorEastAsia"/>
          <w:sz w:val="21"/>
        </w:rPr>
        <w:t>除其他外，</w:t>
      </w:r>
      <w:r w:rsidRPr="009723F5">
        <w:rPr>
          <w:rFonts w:asciiTheme="minorEastAsia" w:eastAsiaTheme="minorEastAsia" w:hAnsiTheme="minorEastAsia"/>
          <w:sz w:val="21"/>
        </w:rPr>
        <w:t>要求秘书处采取一系列</w:t>
      </w:r>
      <w:r w:rsidR="0056465D" w:rsidRPr="009723F5">
        <w:rPr>
          <w:rFonts w:asciiTheme="minorEastAsia" w:eastAsiaTheme="minorEastAsia" w:hAnsiTheme="minorEastAsia"/>
          <w:sz w:val="21"/>
        </w:rPr>
        <w:t>行动，并决定</w:t>
      </w:r>
      <w:r w:rsidR="00E85D44" w:rsidRPr="009723F5">
        <w:rPr>
          <w:rFonts w:asciiTheme="minorEastAsia" w:eastAsiaTheme="minorEastAsia" w:hAnsiTheme="minorEastAsia" w:hint="eastAsia"/>
          <w:sz w:val="21"/>
        </w:rPr>
        <w:t>“</w:t>
      </w:r>
      <w:r w:rsidRPr="00CD122F">
        <w:rPr>
          <w:rFonts w:ascii="KaiTi" w:eastAsia="KaiTi" w:hAnsi="KaiTi"/>
          <w:sz w:val="21"/>
        </w:rPr>
        <w:t>在第二十六届会议上</w:t>
      </w:r>
      <w:r w:rsidR="00E85D44" w:rsidRPr="00CD122F">
        <w:rPr>
          <w:rFonts w:ascii="KaiTi" w:eastAsia="KaiTi" w:hAnsi="KaiTi" w:hint="eastAsia"/>
          <w:sz w:val="21"/>
        </w:rPr>
        <w:t>再次</w:t>
      </w:r>
      <w:r w:rsidRPr="00CD122F">
        <w:rPr>
          <w:rFonts w:ascii="KaiTi" w:eastAsia="KaiTi" w:hAnsi="KaiTi"/>
          <w:sz w:val="21"/>
        </w:rPr>
        <w:t>审议</w:t>
      </w:r>
      <w:r w:rsidR="00E85D44" w:rsidRPr="00CD122F">
        <w:rPr>
          <w:rFonts w:ascii="KaiTi" w:eastAsia="KaiTi" w:hAnsi="KaiTi" w:hint="eastAsia"/>
          <w:sz w:val="21"/>
        </w:rPr>
        <w:t>‘</w:t>
      </w:r>
      <w:r w:rsidRPr="00CD122F">
        <w:rPr>
          <w:rFonts w:ascii="KaiTi" w:eastAsia="KaiTi" w:hAnsi="KaiTi"/>
          <w:sz w:val="21"/>
        </w:rPr>
        <w:t>妇女与知识产权</w:t>
      </w:r>
      <w:r w:rsidR="00E85D44" w:rsidRPr="00CD122F">
        <w:rPr>
          <w:rFonts w:ascii="KaiTi" w:eastAsia="KaiTi" w:hAnsi="KaiTi" w:hint="eastAsia"/>
          <w:sz w:val="21"/>
        </w:rPr>
        <w:t>’议题的未来</w:t>
      </w:r>
      <w:r w:rsidRPr="00CD122F">
        <w:rPr>
          <w:rFonts w:ascii="KaiTi" w:eastAsia="KaiTi" w:hAnsi="KaiTi"/>
          <w:sz w:val="21"/>
        </w:rPr>
        <w:t>方向</w:t>
      </w:r>
      <w:r w:rsidR="00E85D44" w:rsidRPr="009723F5">
        <w:rPr>
          <w:rFonts w:asciiTheme="minorEastAsia" w:eastAsiaTheme="minorEastAsia" w:hAnsiTheme="minorEastAsia" w:hint="eastAsia"/>
          <w:sz w:val="21"/>
        </w:rPr>
        <w:t>”</w:t>
      </w:r>
      <w:r w:rsidRPr="009723F5">
        <w:rPr>
          <w:rFonts w:asciiTheme="minorEastAsia" w:eastAsiaTheme="minorEastAsia" w:hAnsiTheme="minorEastAsia"/>
          <w:sz w:val="21"/>
        </w:rPr>
        <w:t>。</w:t>
      </w:r>
    </w:p>
    <w:p w14:paraId="292DFDD8" w14:textId="0158F281" w:rsidR="00A578D9" w:rsidRPr="009723F5" w:rsidRDefault="00205F5A" w:rsidP="009723F5">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本</w:t>
      </w:r>
      <w:r w:rsidR="0056465D" w:rsidRPr="009723F5">
        <w:rPr>
          <w:rFonts w:asciiTheme="minorEastAsia" w:eastAsiaTheme="minorEastAsia" w:hAnsiTheme="minorEastAsia"/>
          <w:sz w:val="21"/>
        </w:rPr>
        <w:t>文件</w:t>
      </w:r>
      <w:r w:rsidR="00A578D9" w:rsidRPr="009723F5">
        <w:rPr>
          <w:rFonts w:asciiTheme="minorEastAsia" w:eastAsiaTheme="minorEastAsia" w:hAnsiTheme="minorEastAsia"/>
          <w:sz w:val="21"/>
        </w:rPr>
        <w:t>与</w:t>
      </w:r>
      <w:r w:rsidR="00202414" w:rsidRPr="009723F5">
        <w:rPr>
          <w:rFonts w:asciiTheme="minorEastAsia" w:eastAsiaTheme="minorEastAsia" w:hAnsiTheme="minorEastAsia" w:hint="eastAsia"/>
          <w:sz w:val="21"/>
        </w:rPr>
        <w:t>文件</w:t>
      </w:r>
      <w:r w:rsidR="00397AF2" w:rsidRPr="009723F5">
        <w:rPr>
          <w:rFonts w:asciiTheme="minorEastAsia" w:eastAsiaTheme="minorEastAsia" w:hAnsiTheme="minorEastAsia"/>
          <w:sz w:val="21"/>
        </w:rPr>
        <w:t>CDIP/26</w:t>
      </w:r>
      <w:r w:rsidR="00032398" w:rsidRPr="009723F5">
        <w:rPr>
          <w:rFonts w:asciiTheme="minorEastAsia" w:eastAsiaTheme="minorEastAsia" w:hAnsiTheme="minorEastAsia"/>
          <w:sz w:val="21"/>
        </w:rPr>
        <w:t>/8</w:t>
      </w:r>
      <w:r w:rsidR="00A578D9" w:rsidRPr="009723F5">
        <w:rPr>
          <w:rFonts w:asciiTheme="minorEastAsia" w:eastAsiaTheme="minorEastAsia" w:hAnsiTheme="minorEastAsia"/>
          <w:sz w:val="21"/>
        </w:rPr>
        <w:t>一起，旨在</w:t>
      </w:r>
      <w:r w:rsidR="00202414" w:rsidRPr="009723F5">
        <w:rPr>
          <w:rFonts w:asciiTheme="minorEastAsia" w:eastAsiaTheme="minorEastAsia" w:hAnsiTheme="minorEastAsia" w:hint="eastAsia"/>
          <w:sz w:val="21"/>
        </w:rPr>
        <w:t>为</w:t>
      </w:r>
      <w:r w:rsidR="00A578D9" w:rsidRPr="009723F5">
        <w:rPr>
          <w:rFonts w:asciiTheme="minorEastAsia" w:eastAsiaTheme="minorEastAsia" w:hAnsiTheme="minorEastAsia"/>
          <w:sz w:val="21"/>
        </w:rPr>
        <w:t>委员会在本届会议上</w:t>
      </w:r>
      <w:r w:rsidR="00202414" w:rsidRPr="009723F5">
        <w:rPr>
          <w:rFonts w:asciiTheme="minorEastAsia" w:eastAsiaTheme="minorEastAsia" w:hAnsiTheme="minorEastAsia" w:hint="eastAsia"/>
          <w:sz w:val="21"/>
        </w:rPr>
        <w:t>再次</w:t>
      </w:r>
      <w:r w:rsidR="00A578D9" w:rsidRPr="009723F5">
        <w:rPr>
          <w:rFonts w:asciiTheme="minorEastAsia" w:eastAsiaTheme="minorEastAsia" w:hAnsiTheme="minorEastAsia"/>
          <w:sz w:val="21"/>
        </w:rPr>
        <w:t>审议</w:t>
      </w:r>
      <w:r w:rsidR="00202414" w:rsidRPr="009723F5">
        <w:rPr>
          <w:rFonts w:asciiTheme="minorEastAsia" w:eastAsiaTheme="minorEastAsia" w:hAnsiTheme="minorEastAsia" w:hint="eastAsia"/>
          <w:sz w:val="21"/>
        </w:rPr>
        <w:t>“</w:t>
      </w:r>
      <w:r w:rsidR="00A578D9" w:rsidRPr="009723F5">
        <w:rPr>
          <w:rFonts w:asciiTheme="minorEastAsia" w:eastAsiaTheme="minorEastAsia" w:hAnsiTheme="minorEastAsia"/>
          <w:sz w:val="21"/>
        </w:rPr>
        <w:t>妇女与知识产权</w:t>
      </w:r>
      <w:r w:rsidR="00202414" w:rsidRPr="009723F5">
        <w:rPr>
          <w:rFonts w:asciiTheme="minorEastAsia" w:eastAsiaTheme="minorEastAsia" w:hAnsiTheme="minorEastAsia" w:hint="eastAsia"/>
          <w:sz w:val="21"/>
        </w:rPr>
        <w:t>”议题提供便利</w:t>
      </w:r>
      <w:r w:rsidR="00A578D9" w:rsidRPr="009723F5">
        <w:rPr>
          <w:rFonts w:asciiTheme="minorEastAsia" w:eastAsiaTheme="minorEastAsia" w:hAnsiTheme="minorEastAsia"/>
          <w:sz w:val="21"/>
        </w:rPr>
        <w:t>。</w:t>
      </w:r>
      <w:r w:rsidR="005A3326" w:rsidRPr="009723F5">
        <w:rPr>
          <w:rFonts w:asciiTheme="minorEastAsia" w:eastAsiaTheme="minorEastAsia" w:hAnsiTheme="minorEastAsia"/>
          <w:sz w:val="21"/>
        </w:rPr>
        <w:t>本文件回应了墨西哥提案中</w:t>
      </w:r>
      <w:r w:rsidR="00032398" w:rsidRPr="009723F5">
        <w:rPr>
          <w:rFonts w:asciiTheme="minorEastAsia" w:eastAsiaTheme="minorEastAsia" w:hAnsiTheme="minorEastAsia"/>
          <w:sz w:val="21"/>
        </w:rPr>
        <w:t>汇编和</w:t>
      </w:r>
      <w:r w:rsidR="00D71F34" w:rsidRPr="009723F5">
        <w:rPr>
          <w:rFonts w:asciiTheme="minorEastAsia" w:eastAsiaTheme="minorEastAsia" w:hAnsiTheme="minorEastAsia" w:hint="eastAsia"/>
          <w:sz w:val="21"/>
        </w:rPr>
        <w:t>共</w:t>
      </w:r>
      <w:r w:rsidR="00D71F34" w:rsidRPr="009723F5">
        <w:rPr>
          <w:rFonts w:asciiTheme="minorEastAsia" w:eastAsiaTheme="minorEastAsia" w:hAnsiTheme="minorEastAsia"/>
          <w:sz w:val="21"/>
        </w:rPr>
        <w:t>享知识产权领域</w:t>
      </w:r>
      <w:r w:rsidR="00D71F34" w:rsidRPr="009723F5">
        <w:rPr>
          <w:rFonts w:asciiTheme="minorEastAsia" w:eastAsiaTheme="minorEastAsia" w:hAnsiTheme="minorEastAsia" w:hint="eastAsia"/>
          <w:sz w:val="21"/>
        </w:rPr>
        <w:t>按</w:t>
      </w:r>
      <w:r w:rsidR="00032398" w:rsidRPr="009723F5">
        <w:rPr>
          <w:rFonts w:asciiTheme="minorEastAsia" w:eastAsiaTheme="minorEastAsia" w:hAnsiTheme="minorEastAsia"/>
          <w:sz w:val="21"/>
        </w:rPr>
        <w:t>性别分列数据</w:t>
      </w:r>
      <w:r w:rsidR="00D71F34" w:rsidRPr="009723F5">
        <w:rPr>
          <w:rFonts w:asciiTheme="minorEastAsia" w:eastAsiaTheme="minorEastAsia" w:hAnsiTheme="minorEastAsia" w:hint="eastAsia"/>
          <w:sz w:val="21"/>
        </w:rPr>
        <w:t>的</w:t>
      </w:r>
      <w:r w:rsidR="005A3326" w:rsidRPr="009723F5">
        <w:rPr>
          <w:rFonts w:asciiTheme="minorEastAsia" w:eastAsiaTheme="minorEastAsia" w:hAnsiTheme="minorEastAsia"/>
          <w:sz w:val="21"/>
        </w:rPr>
        <w:t>要求1和2，而</w:t>
      </w:r>
      <w:r w:rsidR="00D71F34" w:rsidRPr="009723F5">
        <w:rPr>
          <w:rFonts w:asciiTheme="minorEastAsia" w:eastAsiaTheme="minorEastAsia" w:hAnsiTheme="minorEastAsia" w:hint="eastAsia"/>
          <w:sz w:val="21"/>
        </w:rPr>
        <w:t>文件</w:t>
      </w:r>
      <w:r w:rsidR="00397AF2" w:rsidRPr="009723F5">
        <w:rPr>
          <w:rFonts w:asciiTheme="minorEastAsia" w:eastAsiaTheme="minorEastAsia" w:hAnsiTheme="minorEastAsia"/>
          <w:sz w:val="21"/>
        </w:rPr>
        <w:t>CDIP/26</w:t>
      </w:r>
      <w:r w:rsidR="00032398" w:rsidRPr="009723F5">
        <w:rPr>
          <w:rFonts w:asciiTheme="minorEastAsia" w:eastAsiaTheme="minorEastAsia" w:hAnsiTheme="minorEastAsia"/>
          <w:sz w:val="21"/>
        </w:rPr>
        <w:t>/8</w:t>
      </w:r>
      <w:r w:rsidR="005A3326" w:rsidRPr="009723F5">
        <w:rPr>
          <w:rFonts w:asciiTheme="minorEastAsia" w:eastAsiaTheme="minorEastAsia" w:hAnsiTheme="minorEastAsia"/>
          <w:sz w:val="21"/>
        </w:rPr>
        <w:t>则</w:t>
      </w:r>
      <w:r w:rsidR="00A578D9" w:rsidRPr="009723F5">
        <w:rPr>
          <w:rFonts w:asciiTheme="minorEastAsia" w:eastAsiaTheme="minorEastAsia" w:hAnsiTheme="minorEastAsia"/>
          <w:sz w:val="21"/>
        </w:rPr>
        <w:t>报告了</w:t>
      </w:r>
      <w:r w:rsidR="002C7D03" w:rsidRPr="009723F5">
        <w:rPr>
          <w:rFonts w:asciiTheme="minorEastAsia" w:eastAsiaTheme="minorEastAsia" w:hAnsiTheme="minorEastAsia"/>
          <w:sz w:val="21"/>
        </w:rPr>
        <w:t>秘书处为落实要求3、4和</w:t>
      </w:r>
      <w:r w:rsidR="00A578D9" w:rsidRPr="009723F5">
        <w:rPr>
          <w:rFonts w:asciiTheme="minorEastAsia" w:eastAsiaTheme="minorEastAsia" w:hAnsiTheme="minorEastAsia"/>
          <w:sz w:val="21"/>
        </w:rPr>
        <w:t>5所</w:t>
      </w:r>
      <w:r w:rsidR="0056465D" w:rsidRPr="009723F5">
        <w:rPr>
          <w:rFonts w:asciiTheme="minorEastAsia" w:eastAsiaTheme="minorEastAsia" w:hAnsiTheme="minorEastAsia"/>
          <w:sz w:val="21"/>
        </w:rPr>
        <w:t>采取的行动</w:t>
      </w:r>
      <w:r w:rsidR="00A578D9" w:rsidRPr="009723F5">
        <w:rPr>
          <w:rFonts w:asciiTheme="minorEastAsia" w:eastAsiaTheme="minorEastAsia" w:hAnsiTheme="minorEastAsia"/>
          <w:sz w:val="21"/>
        </w:rPr>
        <w:t>。</w:t>
      </w:r>
      <w:r w:rsidR="004F44B5" w:rsidRPr="009723F5">
        <w:rPr>
          <w:rFonts w:asciiTheme="minorEastAsia" w:eastAsiaTheme="minorEastAsia" w:hAnsiTheme="minorEastAsia"/>
          <w:sz w:val="21"/>
        </w:rPr>
        <w:t>报告</w:t>
      </w:r>
      <w:r w:rsidR="00BE30B0" w:rsidRPr="009723F5">
        <w:rPr>
          <w:rFonts w:asciiTheme="minorEastAsia" w:eastAsiaTheme="minorEastAsia" w:hAnsiTheme="minorEastAsia" w:hint="eastAsia"/>
          <w:sz w:val="21"/>
        </w:rPr>
        <w:t>所涉期间是</w:t>
      </w:r>
      <w:r w:rsidR="004F44B5" w:rsidRPr="009723F5">
        <w:rPr>
          <w:rFonts w:asciiTheme="minorEastAsia" w:eastAsiaTheme="minorEastAsia" w:hAnsiTheme="minorEastAsia"/>
          <w:sz w:val="21"/>
        </w:rPr>
        <w:t>2019年和2020年。</w:t>
      </w:r>
    </w:p>
    <w:p w14:paraId="647017CA" w14:textId="66A817C3" w:rsidR="00D54B0F" w:rsidRPr="009723F5" w:rsidRDefault="009723F5" w:rsidP="009723F5">
      <w:pPr>
        <w:keepNext/>
        <w:overflowPunct w:val="0"/>
        <w:spacing w:beforeLines="100" w:before="240" w:afterLines="50" w:after="120" w:line="340" w:lineRule="atLeast"/>
        <w:rPr>
          <w:rFonts w:ascii="SimHei" w:eastAsia="SimHei" w:hAnsi="SimHei"/>
          <w:sz w:val="21"/>
        </w:rPr>
      </w:pPr>
      <w:r w:rsidRPr="009723F5">
        <w:rPr>
          <w:rFonts w:ascii="SimHei" w:eastAsia="SimHei" w:hAnsi="SimHei" w:hint="eastAsia"/>
          <w:sz w:val="21"/>
        </w:rPr>
        <w:t>一、</w:t>
      </w:r>
      <w:r w:rsidR="00D54B0F" w:rsidRPr="009723F5">
        <w:rPr>
          <w:rFonts w:ascii="SimHei" w:eastAsia="SimHei" w:hAnsi="SimHei"/>
          <w:sz w:val="21"/>
        </w:rPr>
        <w:t>秘书处对墨西哥提案的</w:t>
      </w:r>
      <w:r w:rsidR="00537360" w:rsidRPr="009723F5">
        <w:rPr>
          <w:rFonts w:ascii="SimHei" w:eastAsia="SimHei" w:hAnsi="SimHei" w:hint="eastAsia"/>
          <w:sz w:val="21"/>
        </w:rPr>
        <w:t>落实</w:t>
      </w:r>
      <w:r w:rsidR="00D54B0F" w:rsidRPr="009723F5">
        <w:rPr>
          <w:rFonts w:ascii="SimHei" w:eastAsia="SimHei" w:hAnsi="SimHei"/>
          <w:sz w:val="21"/>
        </w:rPr>
        <w:t>情况</w:t>
      </w:r>
    </w:p>
    <w:p w14:paraId="2A787ECA" w14:textId="71E9BCAC" w:rsidR="00D54B0F" w:rsidRPr="009723F5" w:rsidRDefault="00D54B0F" w:rsidP="009723F5">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下文介绍</w:t>
      </w:r>
      <w:r w:rsidR="00537360" w:rsidRPr="009723F5">
        <w:rPr>
          <w:rFonts w:asciiTheme="minorEastAsia" w:eastAsiaTheme="minorEastAsia" w:hAnsiTheme="minorEastAsia" w:hint="eastAsia"/>
          <w:sz w:val="21"/>
        </w:rPr>
        <w:t>了</w:t>
      </w:r>
      <w:r w:rsidRPr="009723F5">
        <w:rPr>
          <w:rFonts w:asciiTheme="minorEastAsia" w:eastAsiaTheme="minorEastAsia" w:hAnsiTheme="minorEastAsia"/>
          <w:sz w:val="21"/>
        </w:rPr>
        <w:t>秘书处在</w:t>
      </w:r>
      <w:r w:rsidR="00537360" w:rsidRPr="009723F5">
        <w:rPr>
          <w:rFonts w:asciiTheme="minorEastAsia" w:eastAsiaTheme="minorEastAsia" w:hAnsiTheme="minorEastAsia" w:hint="eastAsia"/>
          <w:sz w:val="21"/>
        </w:rPr>
        <w:t>落实</w:t>
      </w:r>
      <w:r w:rsidRPr="009723F5">
        <w:rPr>
          <w:rFonts w:asciiTheme="minorEastAsia" w:eastAsiaTheme="minorEastAsia" w:hAnsiTheme="minorEastAsia"/>
          <w:sz w:val="21"/>
        </w:rPr>
        <w:t>墨西哥提案的要求</w:t>
      </w:r>
      <w:r w:rsidR="005A3326" w:rsidRPr="009723F5">
        <w:rPr>
          <w:rFonts w:asciiTheme="minorEastAsia" w:eastAsiaTheme="minorEastAsia" w:hAnsiTheme="minorEastAsia"/>
          <w:sz w:val="21"/>
        </w:rPr>
        <w:t>1和2</w:t>
      </w:r>
      <w:r w:rsidRPr="009723F5">
        <w:rPr>
          <w:rFonts w:asciiTheme="minorEastAsia" w:eastAsiaTheme="minorEastAsia" w:hAnsiTheme="minorEastAsia"/>
          <w:sz w:val="21"/>
        </w:rPr>
        <w:t>方面的行动。</w:t>
      </w:r>
    </w:p>
    <w:p w14:paraId="6BA4D064" w14:textId="4558682B" w:rsidR="00A578D9" w:rsidRPr="009723F5" w:rsidRDefault="00A578D9" w:rsidP="009723F5">
      <w:pPr>
        <w:pStyle w:val="ListParagraph"/>
        <w:keepNext/>
        <w:spacing w:afterLines="50" w:after="120" w:line="340" w:lineRule="atLeast"/>
        <w:ind w:left="567"/>
        <w:contextualSpacing w:val="0"/>
        <w:jc w:val="both"/>
        <w:rPr>
          <w:rFonts w:asciiTheme="minorEastAsia" w:eastAsiaTheme="minorEastAsia" w:hAnsiTheme="minorEastAsia"/>
          <w:i/>
          <w:sz w:val="21"/>
        </w:rPr>
      </w:pPr>
      <w:r w:rsidRPr="009723F5">
        <w:rPr>
          <w:rFonts w:asciiTheme="minorEastAsia" w:eastAsiaTheme="minorEastAsia" w:hAnsiTheme="minorEastAsia"/>
          <w:b/>
          <w:sz w:val="21"/>
        </w:rPr>
        <w:lastRenderedPageBreak/>
        <w:t>要求</w:t>
      </w:r>
      <w:r w:rsidR="005A3326" w:rsidRPr="009723F5">
        <w:rPr>
          <w:rFonts w:asciiTheme="minorEastAsia" w:eastAsiaTheme="minorEastAsia" w:hAnsiTheme="minorEastAsia"/>
          <w:b/>
          <w:sz w:val="21"/>
        </w:rPr>
        <w:t>1</w:t>
      </w:r>
      <w:r w:rsidRPr="009723F5">
        <w:rPr>
          <w:rFonts w:asciiTheme="minorEastAsia" w:eastAsiaTheme="minorEastAsia" w:hAnsiTheme="minorEastAsia"/>
          <w:sz w:val="21"/>
        </w:rPr>
        <w:t>：</w:t>
      </w:r>
      <w:r w:rsidR="000F1BD0" w:rsidRPr="009723F5">
        <w:rPr>
          <w:rFonts w:ascii="KaiTi" w:eastAsia="KaiTi" w:hAnsi="KaiTi" w:hint="eastAsia"/>
          <w:sz w:val="21"/>
        </w:rPr>
        <w:t>汇编关于知识产权所有者和创造者性别成分的可比分列国际数据</w:t>
      </w:r>
      <w:r w:rsidR="005A3326" w:rsidRPr="009723F5">
        <w:rPr>
          <w:rFonts w:ascii="KaiTi" w:eastAsia="KaiTi" w:hAnsi="KaiTi"/>
          <w:sz w:val="21"/>
        </w:rPr>
        <w:t>。</w:t>
      </w:r>
    </w:p>
    <w:p w14:paraId="541E3BC6" w14:textId="3659246F" w:rsidR="00C47988" w:rsidRPr="009723F5" w:rsidRDefault="005A03AF" w:rsidP="009723F5">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国际专利申请不包括关于申请人性别的信息。然而，这一信息对知识产权界很有价值，例如</w:t>
      </w:r>
      <w:r w:rsidR="00520A5F" w:rsidRPr="009723F5">
        <w:rPr>
          <w:rFonts w:asciiTheme="minorEastAsia" w:eastAsiaTheme="minorEastAsia" w:hAnsiTheme="minorEastAsia"/>
          <w:sz w:val="21"/>
        </w:rPr>
        <w:t>，</w:t>
      </w:r>
      <w:r w:rsidR="000F1BD0" w:rsidRPr="009723F5">
        <w:rPr>
          <w:rFonts w:asciiTheme="minorEastAsia" w:eastAsiaTheme="minorEastAsia" w:hAnsiTheme="minorEastAsia" w:hint="eastAsia"/>
          <w:sz w:val="21"/>
        </w:rPr>
        <w:t>有助于</w:t>
      </w:r>
      <w:r w:rsidRPr="009723F5">
        <w:rPr>
          <w:rFonts w:asciiTheme="minorEastAsia" w:eastAsiaTheme="minorEastAsia" w:hAnsiTheme="minorEastAsia"/>
          <w:sz w:val="21"/>
        </w:rPr>
        <w:t>发现和了解潜在的创新差距。因此，自</w:t>
      </w:r>
      <w:r w:rsidR="004E214B" w:rsidRPr="009723F5">
        <w:rPr>
          <w:rFonts w:asciiTheme="minorEastAsia" w:eastAsiaTheme="minorEastAsia" w:hAnsiTheme="minorEastAsia"/>
          <w:sz w:val="21"/>
        </w:rPr>
        <w:t>CDIP/22</w:t>
      </w:r>
      <w:r w:rsidRPr="009723F5">
        <w:rPr>
          <w:rFonts w:asciiTheme="minorEastAsia" w:eastAsiaTheme="minorEastAsia" w:hAnsiTheme="minorEastAsia"/>
          <w:sz w:val="21"/>
        </w:rPr>
        <w:t>以来，秘书处继续致力于</w:t>
      </w:r>
      <w:r w:rsidR="00637C6B" w:rsidRPr="009723F5">
        <w:rPr>
          <w:rFonts w:asciiTheme="minorEastAsia" w:eastAsiaTheme="minorEastAsia" w:hAnsiTheme="minorEastAsia" w:hint="eastAsia"/>
          <w:sz w:val="21"/>
        </w:rPr>
        <w:t>寻找</w:t>
      </w:r>
      <w:r w:rsidRPr="009723F5">
        <w:rPr>
          <w:rFonts w:asciiTheme="minorEastAsia" w:eastAsiaTheme="minorEastAsia" w:hAnsiTheme="minorEastAsia"/>
          <w:sz w:val="21"/>
        </w:rPr>
        <w:t>各种方法，以进一步了解性别平等和知识产权的交叉点，并在此基础上汇编按性别分列的国际</w:t>
      </w:r>
      <w:r w:rsidR="00637C6B" w:rsidRPr="009723F5">
        <w:rPr>
          <w:rFonts w:asciiTheme="minorEastAsia" w:eastAsiaTheme="minorEastAsia" w:hAnsiTheme="minorEastAsia" w:hint="eastAsia"/>
          <w:sz w:val="21"/>
        </w:rPr>
        <w:t>可比</w:t>
      </w:r>
      <w:r w:rsidRPr="009723F5">
        <w:rPr>
          <w:rFonts w:asciiTheme="minorEastAsia" w:eastAsiaTheme="minorEastAsia" w:hAnsiTheme="minorEastAsia"/>
          <w:sz w:val="21"/>
        </w:rPr>
        <w:t>数据。这项工作主要是通过知识产权和创新生态系统部门的经济学和数据分析部</w:t>
      </w:r>
      <w:r w:rsidR="006D75B2" w:rsidRPr="009723F5">
        <w:rPr>
          <w:rFonts w:asciiTheme="minorEastAsia" w:eastAsiaTheme="minorEastAsia" w:hAnsiTheme="minorEastAsia"/>
          <w:sz w:val="21"/>
        </w:rPr>
        <w:t>（</w:t>
      </w:r>
      <w:r w:rsidRPr="009723F5">
        <w:rPr>
          <w:rFonts w:asciiTheme="minorEastAsia" w:eastAsiaTheme="minorEastAsia" w:hAnsiTheme="minorEastAsia"/>
          <w:sz w:val="21"/>
        </w:rPr>
        <w:t>DEDA</w:t>
      </w:r>
      <w:r w:rsidR="006D75B2" w:rsidRPr="009723F5">
        <w:rPr>
          <w:rFonts w:asciiTheme="minorEastAsia" w:eastAsiaTheme="minorEastAsia" w:hAnsiTheme="minorEastAsia"/>
          <w:sz w:val="21"/>
        </w:rPr>
        <w:t>）</w:t>
      </w:r>
      <w:r w:rsidR="00637C6B" w:rsidRPr="009723F5">
        <w:rPr>
          <w:rFonts w:asciiTheme="minorEastAsia" w:eastAsiaTheme="minorEastAsia" w:hAnsiTheme="minorEastAsia" w:hint="eastAsia"/>
          <w:sz w:val="21"/>
        </w:rPr>
        <w:t>来</w:t>
      </w:r>
      <w:r w:rsidRPr="009723F5">
        <w:rPr>
          <w:rFonts w:asciiTheme="minorEastAsia" w:eastAsiaTheme="minorEastAsia" w:hAnsiTheme="minorEastAsia"/>
          <w:sz w:val="21"/>
        </w:rPr>
        <w:t>进行的。</w:t>
      </w:r>
    </w:p>
    <w:p w14:paraId="515E7CF6" w14:textId="470DCCB2" w:rsidR="00B211CD" w:rsidRPr="009723F5" w:rsidRDefault="00C47988" w:rsidP="009723F5">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统计</w:t>
      </w:r>
      <w:r w:rsidR="00FE125C" w:rsidRPr="009723F5">
        <w:rPr>
          <w:rFonts w:asciiTheme="minorEastAsia" w:eastAsiaTheme="minorEastAsia" w:hAnsiTheme="minorEastAsia"/>
          <w:sz w:val="21"/>
        </w:rPr>
        <w:t>和数据分析</w:t>
      </w:r>
      <w:r w:rsidRPr="009723F5">
        <w:rPr>
          <w:rFonts w:asciiTheme="minorEastAsia" w:eastAsiaTheme="minorEastAsia" w:hAnsiTheme="minorEastAsia"/>
          <w:sz w:val="21"/>
        </w:rPr>
        <w:t>司在其主要旗舰出版物</w:t>
      </w:r>
      <w:r w:rsidR="00222BFD" w:rsidRPr="009723F5">
        <w:rPr>
          <w:rFonts w:asciiTheme="minorEastAsia" w:eastAsiaTheme="minorEastAsia" w:hAnsiTheme="minorEastAsia"/>
          <w:sz w:val="21"/>
        </w:rPr>
        <w:t>和网络数据中心</w:t>
      </w:r>
      <w:r w:rsidR="00707985" w:rsidRPr="009723F5">
        <w:rPr>
          <w:rFonts w:asciiTheme="minorEastAsia" w:eastAsiaTheme="minorEastAsia" w:hAnsiTheme="minorEastAsia"/>
          <w:sz w:val="21"/>
        </w:rPr>
        <w:t>发布了</w:t>
      </w:r>
      <w:r w:rsidR="00E4736C" w:rsidRPr="009723F5">
        <w:rPr>
          <w:rFonts w:asciiTheme="minorEastAsia" w:eastAsiaTheme="minorEastAsia" w:hAnsiTheme="minorEastAsia" w:hint="eastAsia"/>
          <w:sz w:val="21"/>
        </w:rPr>
        <w:t>同期内</w:t>
      </w:r>
      <w:r w:rsidR="005A03AF" w:rsidRPr="009723F5">
        <w:rPr>
          <w:rFonts w:asciiTheme="minorEastAsia" w:eastAsiaTheme="minorEastAsia" w:hAnsiTheme="minorEastAsia"/>
          <w:sz w:val="21"/>
        </w:rPr>
        <w:t>按性别分列的</w:t>
      </w:r>
      <w:r w:rsidRPr="009723F5">
        <w:rPr>
          <w:rFonts w:asciiTheme="minorEastAsia" w:eastAsiaTheme="minorEastAsia" w:hAnsiTheme="minorEastAsia"/>
          <w:sz w:val="21"/>
        </w:rPr>
        <w:t>PCT统计数据</w:t>
      </w:r>
      <w:r w:rsidR="00E4736C" w:rsidRPr="009723F5">
        <w:rPr>
          <w:rFonts w:asciiTheme="minorEastAsia" w:eastAsiaTheme="minorEastAsia" w:hAnsiTheme="minorEastAsia" w:hint="eastAsia"/>
          <w:sz w:val="21"/>
        </w:rPr>
        <w:t>，具体如下</w:t>
      </w:r>
      <w:r w:rsidR="00222BFD" w:rsidRPr="009723F5">
        <w:rPr>
          <w:rFonts w:asciiTheme="minorEastAsia" w:eastAsiaTheme="minorEastAsia" w:hAnsiTheme="minorEastAsia"/>
          <w:sz w:val="21"/>
        </w:rPr>
        <w:t>：</w:t>
      </w:r>
    </w:p>
    <w:p w14:paraId="43A10980" w14:textId="04832B05" w:rsidR="00222BFD" w:rsidRPr="009723F5" w:rsidRDefault="00C47988"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PCT</w:t>
      </w:r>
      <w:r w:rsidR="00F74E9E" w:rsidRPr="009723F5">
        <w:rPr>
          <w:rFonts w:asciiTheme="minorEastAsia" w:eastAsiaTheme="minorEastAsia" w:hAnsiTheme="minorEastAsia" w:hint="eastAsia"/>
          <w:sz w:val="21"/>
        </w:rPr>
        <w:t>年鉴</w:t>
      </w:r>
      <w:r w:rsidR="006D75B2" w:rsidRPr="009723F5">
        <w:rPr>
          <w:rFonts w:asciiTheme="minorEastAsia" w:eastAsiaTheme="minorEastAsia" w:hAnsiTheme="minorEastAsia"/>
          <w:sz w:val="21"/>
        </w:rPr>
        <w:t>（</w:t>
      </w:r>
      <w:r w:rsidR="00707985" w:rsidRPr="009723F5">
        <w:rPr>
          <w:rFonts w:asciiTheme="minorEastAsia" w:eastAsiaTheme="minorEastAsia" w:hAnsiTheme="minorEastAsia"/>
          <w:sz w:val="21"/>
        </w:rPr>
        <w:t>2019年</w:t>
      </w:r>
      <w:r w:rsidR="006D75B2" w:rsidRPr="009723F5">
        <w:rPr>
          <w:rFonts w:asciiTheme="minorEastAsia" w:eastAsiaTheme="minorEastAsia" w:hAnsiTheme="minorEastAsia" w:hint="eastAsia"/>
          <w:sz w:val="21"/>
        </w:rPr>
        <w:t>）</w:t>
      </w:r>
    </w:p>
    <w:p w14:paraId="622B9950" w14:textId="63A925D9" w:rsidR="00222BFD" w:rsidRPr="009723F5" w:rsidRDefault="00222BFD"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PCT</w:t>
      </w:r>
      <w:r w:rsidR="00F74E9E" w:rsidRPr="009723F5">
        <w:rPr>
          <w:rFonts w:asciiTheme="minorEastAsia" w:eastAsiaTheme="minorEastAsia" w:hAnsiTheme="minorEastAsia" w:hint="eastAsia"/>
          <w:sz w:val="21"/>
        </w:rPr>
        <w:t>年鉴</w:t>
      </w:r>
      <w:r w:rsidR="006D75B2" w:rsidRPr="009723F5">
        <w:rPr>
          <w:rFonts w:asciiTheme="minorEastAsia" w:eastAsiaTheme="minorEastAsia" w:hAnsiTheme="minorEastAsia"/>
          <w:sz w:val="21"/>
        </w:rPr>
        <w:t>（</w:t>
      </w:r>
      <w:r w:rsidR="00707985" w:rsidRPr="009723F5">
        <w:rPr>
          <w:rFonts w:asciiTheme="minorEastAsia" w:eastAsiaTheme="minorEastAsia" w:hAnsiTheme="minorEastAsia"/>
          <w:sz w:val="21"/>
        </w:rPr>
        <w:t>2020年</w:t>
      </w:r>
      <w:r w:rsidR="006D75B2" w:rsidRPr="009723F5">
        <w:rPr>
          <w:rFonts w:asciiTheme="minorEastAsia" w:eastAsiaTheme="minorEastAsia" w:hAnsiTheme="minorEastAsia" w:hint="eastAsia"/>
          <w:sz w:val="21"/>
        </w:rPr>
        <w:t>）</w:t>
      </w:r>
    </w:p>
    <w:p w14:paraId="13EA4BF5" w14:textId="75E7DAC9" w:rsidR="00222BFD" w:rsidRPr="009723F5" w:rsidRDefault="00C47988"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世界知识产权指标</w:t>
      </w:r>
      <w:r w:rsidR="006D75B2" w:rsidRPr="009723F5">
        <w:rPr>
          <w:rFonts w:asciiTheme="minorEastAsia" w:eastAsiaTheme="minorEastAsia" w:hAnsiTheme="minorEastAsia"/>
          <w:sz w:val="21"/>
        </w:rPr>
        <w:t>（</w:t>
      </w:r>
      <w:r w:rsidR="00707985" w:rsidRPr="009723F5">
        <w:rPr>
          <w:rFonts w:asciiTheme="minorEastAsia" w:eastAsiaTheme="minorEastAsia" w:hAnsiTheme="minorEastAsia"/>
          <w:sz w:val="21"/>
        </w:rPr>
        <w:t>2018</w:t>
      </w:r>
      <w:r w:rsidR="00F74E9E" w:rsidRPr="009723F5">
        <w:rPr>
          <w:rFonts w:asciiTheme="minorEastAsia" w:eastAsiaTheme="minorEastAsia" w:hAnsiTheme="minorEastAsia" w:hint="eastAsia"/>
          <w:sz w:val="21"/>
        </w:rPr>
        <w:t>年</w:t>
      </w:r>
      <w:r w:rsidR="006D75B2" w:rsidRPr="009723F5">
        <w:rPr>
          <w:rFonts w:asciiTheme="minorEastAsia" w:eastAsiaTheme="minorEastAsia" w:hAnsiTheme="minorEastAsia" w:hint="eastAsia"/>
          <w:sz w:val="21"/>
        </w:rPr>
        <w:t>）</w:t>
      </w:r>
    </w:p>
    <w:p w14:paraId="035D585A" w14:textId="4441D5DF" w:rsidR="00222BFD" w:rsidRPr="009723F5" w:rsidRDefault="00222BFD"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世界知识产权指标</w:t>
      </w:r>
      <w:r w:rsidR="006D75B2" w:rsidRPr="009723F5">
        <w:rPr>
          <w:rFonts w:asciiTheme="minorEastAsia" w:eastAsiaTheme="minorEastAsia" w:hAnsiTheme="minorEastAsia"/>
          <w:sz w:val="21"/>
        </w:rPr>
        <w:t>（</w:t>
      </w:r>
      <w:r w:rsidR="00707985" w:rsidRPr="009723F5">
        <w:rPr>
          <w:rFonts w:asciiTheme="minorEastAsia" w:eastAsiaTheme="minorEastAsia" w:hAnsiTheme="minorEastAsia"/>
          <w:sz w:val="21"/>
        </w:rPr>
        <w:t>2019年</w:t>
      </w:r>
      <w:r w:rsidR="006D75B2" w:rsidRPr="009723F5">
        <w:rPr>
          <w:rFonts w:asciiTheme="minorEastAsia" w:eastAsiaTheme="minorEastAsia" w:hAnsiTheme="minorEastAsia" w:hint="eastAsia"/>
          <w:sz w:val="21"/>
        </w:rPr>
        <w:t>）</w:t>
      </w:r>
    </w:p>
    <w:p w14:paraId="02032FEF" w14:textId="730BB023" w:rsidR="00222BFD" w:rsidRPr="009723F5" w:rsidRDefault="00222BFD"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世界知识产权指标</w:t>
      </w:r>
      <w:r w:rsidR="006D75B2" w:rsidRPr="009723F5">
        <w:rPr>
          <w:rFonts w:asciiTheme="minorEastAsia" w:eastAsiaTheme="minorEastAsia" w:hAnsiTheme="minorEastAsia"/>
          <w:sz w:val="21"/>
        </w:rPr>
        <w:t>（</w:t>
      </w:r>
      <w:r w:rsidR="00707985" w:rsidRPr="009723F5">
        <w:rPr>
          <w:rFonts w:asciiTheme="minorEastAsia" w:eastAsiaTheme="minorEastAsia" w:hAnsiTheme="minorEastAsia"/>
          <w:sz w:val="21"/>
        </w:rPr>
        <w:t>2020年</w:t>
      </w:r>
      <w:r w:rsidR="006D75B2" w:rsidRPr="009723F5">
        <w:rPr>
          <w:rFonts w:asciiTheme="minorEastAsia" w:eastAsiaTheme="minorEastAsia" w:hAnsiTheme="minorEastAsia" w:hint="eastAsia"/>
          <w:sz w:val="21"/>
        </w:rPr>
        <w:t>）</w:t>
      </w:r>
    </w:p>
    <w:p w14:paraId="1E57B7F1" w14:textId="67FFC31F" w:rsidR="00C47988" w:rsidRPr="009723F5" w:rsidRDefault="00F74E9E"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hint="eastAsia"/>
          <w:sz w:val="21"/>
        </w:rPr>
        <w:t>知识产权</w:t>
      </w:r>
      <w:r w:rsidR="00FE125C" w:rsidRPr="009723F5">
        <w:rPr>
          <w:rFonts w:asciiTheme="minorEastAsia" w:eastAsiaTheme="minorEastAsia" w:hAnsiTheme="minorEastAsia"/>
          <w:sz w:val="21"/>
        </w:rPr>
        <w:t>统计</w:t>
      </w:r>
      <w:r w:rsidR="00222BFD" w:rsidRPr="009723F5">
        <w:rPr>
          <w:rFonts w:asciiTheme="minorEastAsia" w:eastAsiaTheme="minorEastAsia" w:hAnsiTheme="minorEastAsia"/>
          <w:sz w:val="21"/>
        </w:rPr>
        <w:t>数据中心</w:t>
      </w:r>
      <w:r w:rsidR="006D75B2" w:rsidRPr="009723F5">
        <w:rPr>
          <w:rFonts w:asciiTheme="minorEastAsia" w:eastAsiaTheme="minorEastAsia" w:hAnsiTheme="minorEastAsia"/>
          <w:sz w:val="21"/>
        </w:rPr>
        <w:t>（</w:t>
      </w:r>
      <w:r w:rsidRPr="009723F5">
        <w:rPr>
          <w:rFonts w:asciiTheme="minorEastAsia" w:eastAsiaTheme="minorEastAsia" w:hAnsiTheme="minorEastAsia" w:hint="eastAsia"/>
          <w:sz w:val="21"/>
        </w:rPr>
        <w:t>所涉</w:t>
      </w:r>
      <w:r w:rsidR="005C0B7E" w:rsidRPr="009723F5">
        <w:rPr>
          <w:rFonts w:asciiTheme="minorEastAsia" w:eastAsiaTheme="minorEastAsia" w:hAnsiTheme="minorEastAsia"/>
          <w:sz w:val="21"/>
        </w:rPr>
        <w:t>期间</w:t>
      </w:r>
      <w:r w:rsidRPr="009723F5">
        <w:rPr>
          <w:rFonts w:asciiTheme="minorEastAsia" w:eastAsiaTheme="minorEastAsia" w:hAnsiTheme="minorEastAsia" w:hint="eastAsia"/>
          <w:sz w:val="21"/>
        </w:rPr>
        <w:t>内</w:t>
      </w:r>
      <w:r w:rsidRPr="009723F5">
        <w:rPr>
          <w:rFonts w:asciiTheme="minorEastAsia" w:eastAsiaTheme="minorEastAsia" w:hAnsiTheme="minorEastAsia"/>
          <w:sz w:val="21"/>
        </w:rPr>
        <w:t>定期更新</w:t>
      </w:r>
      <w:r w:rsidR="006D75B2" w:rsidRPr="009723F5">
        <w:rPr>
          <w:rFonts w:asciiTheme="minorEastAsia" w:eastAsiaTheme="minorEastAsia" w:hAnsiTheme="minorEastAsia"/>
          <w:sz w:val="21"/>
        </w:rPr>
        <w:t>）</w:t>
      </w:r>
    </w:p>
    <w:p w14:paraId="69E1DDB3" w14:textId="5A38C8D4" w:rsidR="00340D75" w:rsidRPr="009723F5" w:rsidRDefault="00C47988" w:rsidP="009723F5">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创新经济科</w:t>
      </w:r>
      <w:r w:rsidR="00707985" w:rsidRPr="009723F5">
        <w:rPr>
          <w:rFonts w:asciiTheme="minorEastAsia" w:eastAsiaTheme="minorEastAsia" w:hAnsiTheme="minorEastAsia"/>
          <w:sz w:val="21"/>
        </w:rPr>
        <w:t>继续</w:t>
      </w:r>
      <w:r w:rsidR="00340D75" w:rsidRPr="009723F5">
        <w:rPr>
          <w:rFonts w:asciiTheme="minorEastAsia" w:eastAsiaTheme="minorEastAsia" w:hAnsiTheme="minorEastAsia"/>
          <w:sz w:val="21"/>
        </w:rPr>
        <w:t>进行关于性别</w:t>
      </w:r>
      <w:r w:rsidR="005A03AF" w:rsidRPr="009723F5">
        <w:rPr>
          <w:rFonts w:asciiTheme="minorEastAsia" w:eastAsiaTheme="minorEastAsia" w:hAnsiTheme="minorEastAsia"/>
          <w:sz w:val="21"/>
        </w:rPr>
        <w:t>平等</w:t>
      </w:r>
      <w:r w:rsidR="00340D75" w:rsidRPr="009723F5">
        <w:rPr>
          <w:rFonts w:asciiTheme="minorEastAsia" w:eastAsiaTheme="minorEastAsia" w:hAnsiTheme="minorEastAsia"/>
          <w:sz w:val="21"/>
        </w:rPr>
        <w:t>和知识产权的方法</w:t>
      </w:r>
      <w:r w:rsidR="00E77E98" w:rsidRPr="009723F5">
        <w:rPr>
          <w:rFonts w:asciiTheme="minorEastAsia" w:eastAsiaTheme="minorEastAsia" w:hAnsiTheme="minorEastAsia" w:hint="eastAsia"/>
          <w:sz w:val="21"/>
        </w:rPr>
        <w:t>论</w:t>
      </w:r>
      <w:r w:rsidR="00340D75" w:rsidRPr="009723F5">
        <w:rPr>
          <w:rFonts w:asciiTheme="minorEastAsia" w:eastAsiaTheme="minorEastAsia" w:hAnsiTheme="minorEastAsia"/>
          <w:sz w:val="21"/>
        </w:rPr>
        <w:t>和经济</w:t>
      </w:r>
      <w:r w:rsidR="00E77E98" w:rsidRPr="009723F5">
        <w:rPr>
          <w:rFonts w:asciiTheme="minorEastAsia" w:eastAsiaTheme="minorEastAsia" w:hAnsiTheme="minorEastAsia" w:hint="eastAsia"/>
          <w:sz w:val="21"/>
        </w:rPr>
        <w:t>学</w:t>
      </w:r>
      <w:r w:rsidR="00340D75" w:rsidRPr="009723F5">
        <w:rPr>
          <w:rFonts w:asciiTheme="minorEastAsia" w:eastAsiaTheme="minorEastAsia" w:hAnsiTheme="minorEastAsia"/>
          <w:sz w:val="21"/>
        </w:rPr>
        <w:t>研究。</w:t>
      </w:r>
      <w:r w:rsidR="004E214B" w:rsidRPr="009723F5">
        <w:rPr>
          <w:rFonts w:asciiTheme="minorEastAsia" w:eastAsiaTheme="minorEastAsia" w:hAnsiTheme="minorEastAsia"/>
          <w:sz w:val="21"/>
        </w:rPr>
        <w:t>报告</w:t>
      </w:r>
      <w:r w:rsidR="00222BFD" w:rsidRPr="009723F5">
        <w:rPr>
          <w:rFonts w:asciiTheme="minorEastAsia" w:eastAsiaTheme="minorEastAsia" w:hAnsiTheme="minorEastAsia"/>
          <w:sz w:val="21"/>
        </w:rPr>
        <w:t>期内</w:t>
      </w:r>
      <w:r w:rsidR="00340D75" w:rsidRPr="009723F5">
        <w:rPr>
          <w:rFonts w:asciiTheme="minorEastAsia" w:eastAsiaTheme="minorEastAsia" w:hAnsiTheme="minorEastAsia"/>
          <w:sz w:val="21"/>
        </w:rPr>
        <w:t>的研究</w:t>
      </w:r>
      <w:r w:rsidR="00707985" w:rsidRPr="009723F5">
        <w:rPr>
          <w:rFonts w:asciiTheme="minorEastAsia" w:eastAsiaTheme="minorEastAsia" w:hAnsiTheme="minorEastAsia"/>
          <w:sz w:val="21"/>
        </w:rPr>
        <w:t>有</w:t>
      </w:r>
      <w:r w:rsidR="00E77E98" w:rsidRPr="009723F5">
        <w:rPr>
          <w:rFonts w:asciiTheme="minorEastAsia" w:eastAsiaTheme="minorEastAsia" w:hAnsiTheme="minorEastAsia"/>
          <w:sz w:val="21"/>
        </w:rPr>
        <w:t>两个主轴</w:t>
      </w:r>
      <w:r w:rsidR="00E77E98" w:rsidRPr="009723F5">
        <w:rPr>
          <w:rFonts w:asciiTheme="minorEastAsia" w:eastAsiaTheme="minorEastAsia" w:hAnsiTheme="minorEastAsia" w:hint="eastAsia"/>
          <w:sz w:val="21"/>
        </w:rPr>
        <w:t>：</w:t>
      </w:r>
      <w:r w:rsidR="006D75B2" w:rsidRPr="009723F5">
        <w:rPr>
          <w:rFonts w:asciiTheme="minorEastAsia" w:eastAsiaTheme="minorEastAsia" w:hAnsiTheme="minorEastAsia"/>
          <w:sz w:val="21"/>
        </w:rPr>
        <w:t>（</w:t>
      </w:r>
      <w:r w:rsidR="002627CA" w:rsidRPr="009723F5">
        <w:rPr>
          <w:rFonts w:asciiTheme="minorEastAsia" w:eastAsiaTheme="minorEastAsia" w:hAnsiTheme="minorEastAsia"/>
          <w:sz w:val="21"/>
        </w:rPr>
        <w:t>i</w:t>
      </w:r>
      <w:r w:rsidR="006D75B2" w:rsidRPr="009723F5">
        <w:rPr>
          <w:rFonts w:asciiTheme="minorEastAsia" w:eastAsiaTheme="minorEastAsia" w:hAnsiTheme="minorEastAsia"/>
          <w:sz w:val="21"/>
        </w:rPr>
        <w:t>）</w:t>
      </w:r>
      <w:r w:rsidR="00C8634B" w:rsidRPr="009723F5">
        <w:rPr>
          <w:rFonts w:asciiTheme="minorEastAsia" w:eastAsiaTheme="minorEastAsia" w:hAnsiTheme="minorEastAsia"/>
          <w:sz w:val="21"/>
        </w:rPr>
        <w:t>进一步</w:t>
      </w:r>
      <w:r w:rsidR="00C8634B" w:rsidRPr="009723F5">
        <w:rPr>
          <w:rFonts w:asciiTheme="minorEastAsia" w:eastAsiaTheme="minorEastAsia" w:hAnsiTheme="minorEastAsia" w:hint="eastAsia"/>
          <w:sz w:val="21"/>
        </w:rPr>
        <w:t>完善</w:t>
      </w:r>
      <w:r w:rsidR="00340D75" w:rsidRPr="009723F5">
        <w:rPr>
          <w:rFonts w:asciiTheme="minorEastAsia" w:eastAsiaTheme="minorEastAsia" w:hAnsiTheme="minorEastAsia"/>
          <w:sz w:val="21"/>
        </w:rPr>
        <w:t>性别</w:t>
      </w:r>
      <w:r w:rsidR="00D84947" w:rsidRPr="009723F5">
        <w:rPr>
          <w:rFonts w:asciiTheme="minorEastAsia" w:eastAsiaTheme="minorEastAsia" w:hAnsiTheme="minorEastAsia" w:hint="eastAsia"/>
          <w:sz w:val="21"/>
        </w:rPr>
        <w:t>消歧</w:t>
      </w:r>
      <w:r w:rsidR="00340D75" w:rsidRPr="009723F5">
        <w:rPr>
          <w:rFonts w:asciiTheme="minorEastAsia" w:eastAsiaTheme="minorEastAsia" w:hAnsiTheme="minorEastAsia"/>
          <w:sz w:val="21"/>
        </w:rPr>
        <w:t>方法</w:t>
      </w:r>
      <w:r w:rsidR="00222BFD" w:rsidRPr="009723F5">
        <w:rPr>
          <w:rFonts w:asciiTheme="minorEastAsia" w:eastAsiaTheme="minorEastAsia" w:hAnsiTheme="minorEastAsia"/>
          <w:sz w:val="21"/>
        </w:rPr>
        <w:t>；</w:t>
      </w:r>
      <w:r w:rsidR="00D84947" w:rsidRPr="009723F5">
        <w:rPr>
          <w:rFonts w:asciiTheme="minorEastAsia" w:eastAsiaTheme="minorEastAsia" w:hAnsiTheme="minorEastAsia" w:hint="eastAsia"/>
          <w:sz w:val="21"/>
        </w:rPr>
        <w:t>和</w:t>
      </w:r>
      <w:r w:rsidR="006D75B2" w:rsidRPr="009723F5">
        <w:rPr>
          <w:rFonts w:asciiTheme="minorEastAsia" w:eastAsiaTheme="minorEastAsia" w:hAnsiTheme="minorEastAsia"/>
          <w:sz w:val="21"/>
        </w:rPr>
        <w:t>（</w:t>
      </w:r>
      <w:r w:rsidR="002627CA" w:rsidRPr="009723F5">
        <w:rPr>
          <w:rFonts w:asciiTheme="minorEastAsia" w:eastAsiaTheme="minorEastAsia" w:hAnsiTheme="minorEastAsia"/>
          <w:sz w:val="21"/>
        </w:rPr>
        <w:t>ii</w:t>
      </w:r>
      <w:r w:rsidR="006D75B2" w:rsidRPr="009723F5">
        <w:rPr>
          <w:rFonts w:asciiTheme="minorEastAsia" w:eastAsiaTheme="minorEastAsia" w:hAnsiTheme="minorEastAsia"/>
          <w:sz w:val="21"/>
        </w:rPr>
        <w:t>）</w:t>
      </w:r>
      <w:r w:rsidR="00D84947" w:rsidRPr="009723F5">
        <w:rPr>
          <w:rFonts w:asciiTheme="minorEastAsia" w:eastAsiaTheme="minorEastAsia" w:hAnsiTheme="minorEastAsia"/>
          <w:sz w:val="21"/>
        </w:rPr>
        <w:t>改进</w:t>
      </w:r>
      <w:r w:rsidR="00D84947" w:rsidRPr="009723F5">
        <w:rPr>
          <w:rFonts w:asciiTheme="minorEastAsia" w:eastAsiaTheme="minorEastAsia" w:hAnsiTheme="minorEastAsia" w:hint="eastAsia"/>
          <w:sz w:val="21"/>
        </w:rPr>
        <w:t>并</w:t>
      </w:r>
      <w:r w:rsidR="00340D75" w:rsidRPr="009723F5">
        <w:rPr>
          <w:rFonts w:asciiTheme="minorEastAsia" w:eastAsiaTheme="minorEastAsia" w:hAnsiTheme="minorEastAsia"/>
          <w:sz w:val="21"/>
        </w:rPr>
        <w:t>扩大知识产权</w:t>
      </w:r>
      <w:r w:rsidR="00226D2D" w:rsidRPr="009723F5">
        <w:rPr>
          <w:rFonts w:asciiTheme="minorEastAsia" w:eastAsiaTheme="minorEastAsia" w:hAnsiTheme="minorEastAsia" w:hint="eastAsia"/>
          <w:sz w:val="21"/>
        </w:rPr>
        <w:t>各种</w:t>
      </w:r>
      <w:r w:rsidR="00340D75" w:rsidRPr="009723F5">
        <w:rPr>
          <w:rFonts w:asciiTheme="minorEastAsia" w:eastAsiaTheme="minorEastAsia" w:hAnsiTheme="minorEastAsia"/>
          <w:sz w:val="21"/>
        </w:rPr>
        <w:t>数据的</w:t>
      </w:r>
      <w:r w:rsidR="005A03AF" w:rsidRPr="009723F5">
        <w:rPr>
          <w:rFonts w:asciiTheme="minorEastAsia" w:eastAsiaTheme="minorEastAsia" w:hAnsiTheme="minorEastAsia"/>
          <w:sz w:val="21"/>
        </w:rPr>
        <w:t>性别分类</w:t>
      </w:r>
      <w:r w:rsidR="00340D75" w:rsidRPr="009723F5">
        <w:rPr>
          <w:rFonts w:asciiTheme="minorEastAsia" w:eastAsiaTheme="minorEastAsia" w:hAnsiTheme="minorEastAsia"/>
          <w:sz w:val="21"/>
        </w:rPr>
        <w:t>。</w:t>
      </w:r>
    </w:p>
    <w:p w14:paraId="4874F972" w14:textId="62F777AD" w:rsidR="002627CA" w:rsidRPr="009723F5" w:rsidRDefault="002627CA" w:rsidP="009723F5">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在</w:t>
      </w:r>
      <w:r w:rsidR="004E214B" w:rsidRPr="009723F5">
        <w:rPr>
          <w:rFonts w:asciiTheme="minorEastAsia" w:eastAsiaTheme="minorEastAsia" w:hAnsiTheme="minorEastAsia"/>
          <w:sz w:val="21"/>
        </w:rPr>
        <w:t>报告</w:t>
      </w:r>
      <w:r w:rsidRPr="009723F5">
        <w:rPr>
          <w:rFonts w:asciiTheme="minorEastAsia" w:eastAsiaTheme="minorEastAsia" w:hAnsiTheme="minorEastAsia"/>
          <w:sz w:val="21"/>
        </w:rPr>
        <w:t>期内，创新经济科</w:t>
      </w:r>
      <w:r w:rsidR="004E214B" w:rsidRPr="009723F5">
        <w:rPr>
          <w:rFonts w:asciiTheme="minorEastAsia" w:eastAsiaTheme="minorEastAsia" w:hAnsiTheme="minorEastAsia"/>
          <w:sz w:val="21"/>
        </w:rPr>
        <w:t>通过以下方式</w:t>
      </w:r>
      <w:r w:rsidR="00226D2D" w:rsidRPr="009723F5">
        <w:rPr>
          <w:rFonts w:asciiTheme="minorEastAsia" w:eastAsiaTheme="minorEastAsia" w:hAnsiTheme="minorEastAsia"/>
          <w:sz w:val="21"/>
        </w:rPr>
        <w:t>进一步</w:t>
      </w:r>
      <w:r w:rsidR="00226D2D" w:rsidRPr="009723F5">
        <w:rPr>
          <w:rFonts w:asciiTheme="minorEastAsia" w:eastAsiaTheme="minorEastAsia" w:hAnsiTheme="minorEastAsia" w:hint="eastAsia"/>
          <w:sz w:val="21"/>
        </w:rPr>
        <w:t>完善</w:t>
      </w:r>
      <w:r w:rsidRPr="009723F5">
        <w:rPr>
          <w:rFonts w:asciiTheme="minorEastAsia" w:eastAsiaTheme="minorEastAsia" w:hAnsiTheme="minorEastAsia"/>
          <w:sz w:val="21"/>
        </w:rPr>
        <w:t>了性别</w:t>
      </w:r>
      <w:r w:rsidR="00EE65D5" w:rsidRPr="009723F5">
        <w:rPr>
          <w:rFonts w:asciiTheme="minorEastAsia" w:eastAsiaTheme="minorEastAsia" w:hAnsiTheme="minorEastAsia" w:hint="eastAsia"/>
          <w:sz w:val="21"/>
        </w:rPr>
        <w:t>消歧</w:t>
      </w:r>
      <w:r w:rsidR="004E214B" w:rsidRPr="009723F5">
        <w:rPr>
          <w:rFonts w:asciiTheme="minorEastAsia" w:eastAsiaTheme="minorEastAsia" w:hAnsiTheme="minorEastAsia"/>
          <w:sz w:val="21"/>
        </w:rPr>
        <w:t>方法</w:t>
      </w:r>
      <w:r w:rsidR="00B95AF9" w:rsidRPr="009723F5">
        <w:rPr>
          <w:rFonts w:asciiTheme="minorEastAsia" w:eastAsiaTheme="minorEastAsia" w:hAnsiTheme="minorEastAsia" w:hint="eastAsia"/>
          <w:sz w:val="21"/>
        </w:rPr>
        <w:t>：</w:t>
      </w:r>
    </w:p>
    <w:p w14:paraId="4A27396A" w14:textId="286C02A2" w:rsidR="00FE125C" w:rsidRPr="009723F5" w:rsidRDefault="00FE125C"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在</w:t>
      </w:r>
      <w:hyperlink r:id="rId10" w:history="1">
        <w:r w:rsidRPr="009723F5">
          <w:rPr>
            <w:rStyle w:val="Hyperlink"/>
            <w:rFonts w:asciiTheme="minorEastAsia" w:eastAsiaTheme="minorEastAsia" w:hAnsiTheme="minorEastAsia"/>
            <w:sz w:val="21"/>
          </w:rPr>
          <w:t>Harvard Dataverse</w:t>
        </w:r>
      </w:hyperlink>
      <w:r w:rsidR="006D75B2" w:rsidRPr="009723F5">
        <w:rPr>
          <w:rFonts w:asciiTheme="minorEastAsia" w:eastAsiaTheme="minorEastAsia" w:hAnsiTheme="minorEastAsia"/>
          <w:sz w:val="21"/>
        </w:rPr>
        <w:t>（</w:t>
      </w:r>
      <w:r w:rsidR="00710C5A" w:rsidRPr="009723F5">
        <w:rPr>
          <w:rFonts w:asciiTheme="minorEastAsia" w:eastAsiaTheme="minorEastAsia" w:hAnsiTheme="minorEastAsia"/>
          <w:sz w:val="21"/>
        </w:rPr>
        <w:t xml:space="preserve">WGND </w:t>
      </w:r>
      <w:r w:rsidRPr="009723F5">
        <w:rPr>
          <w:rFonts w:asciiTheme="minorEastAsia" w:eastAsiaTheme="minorEastAsia" w:hAnsiTheme="minorEastAsia"/>
          <w:sz w:val="21"/>
        </w:rPr>
        <w:t>1.0</w:t>
      </w:r>
      <w:r w:rsidR="006D75B2" w:rsidRPr="009723F5">
        <w:rPr>
          <w:rFonts w:asciiTheme="minorEastAsia" w:eastAsiaTheme="minorEastAsia" w:hAnsiTheme="minorEastAsia"/>
          <w:sz w:val="21"/>
        </w:rPr>
        <w:t>）</w:t>
      </w:r>
      <w:r w:rsidRPr="009723F5">
        <w:rPr>
          <w:rFonts w:asciiTheme="minorEastAsia" w:eastAsiaTheme="minorEastAsia" w:hAnsiTheme="minorEastAsia"/>
          <w:sz w:val="21"/>
        </w:rPr>
        <w:t>和</w:t>
      </w:r>
      <w:hyperlink r:id="rId11" w:history="1">
        <w:r w:rsidRPr="009723F5">
          <w:rPr>
            <w:rStyle w:val="Hyperlink"/>
            <w:rFonts w:asciiTheme="minorEastAsia" w:eastAsiaTheme="minorEastAsia" w:hAnsiTheme="minorEastAsia"/>
            <w:sz w:val="21"/>
          </w:rPr>
          <w:t>GitHub</w:t>
        </w:r>
      </w:hyperlink>
      <w:r w:rsidR="006D75B2" w:rsidRPr="009723F5">
        <w:rPr>
          <w:rFonts w:asciiTheme="minorEastAsia" w:eastAsiaTheme="minorEastAsia" w:hAnsiTheme="minorEastAsia"/>
          <w:sz w:val="21"/>
        </w:rPr>
        <w:t>（</w:t>
      </w:r>
      <w:r w:rsidR="00710C5A" w:rsidRPr="009723F5">
        <w:rPr>
          <w:rFonts w:asciiTheme="minorEastAsia" w:eastAsiaTheme="minorEastAsia" w:hAnsiTheme="minorEastAsia"/>
          <w:sz w:val="21"/>
        </w:rPr>
        <w:t xml:space="preserve">WGND </w:t>
      </w:r>
      <w:r w:rsidRPr="009723F5">
        <w:rPr>
          <w:rFonts w:asciiTheme="minorEastAsia" w:eastAsiaTheme="minorEastAsia" w:hAnsiTheme="minorEastAsia"/>
          <w:sz w:val="21"/>
        </w:rPr>
        <w:t>1.1</w:t>
      </w:r>
      <w:r w:rsidR="006D75B2" w:rsidRPr="009723F5">
        <w:rPr>
          <w:rFonts w:asciiTheme="minorEastAsia" w:eastAsiaTheme="minorEastAsia" w:hAnsiTheme="minorEastAsia"/>
          <w:sz w:val="21"/>
        </w:rPr>
        <w:t>）</w:t>
      </w:r>
      <w:r w:rsidR="00722A3F" w:rsidRPr="009723F5">
        <w:rPr>
          <w:rFonts w:asciiTheme="minorEastAsia" w:eastAsiaTheme="minorEastAsia" w:hAnsiTheme="minorEastAsia"/>
          <w:sz w:val="21"/>
        </w:rPr>
        <w:t>中发布《世界性别</w:t>
      </w:r>
      <w:r w:rsidR="00722A3F" w:rsidRPr="009723F5">
        <w:rPr>
          <w:rFonts w:asciiTheme="minorEastAsia" w:eastAsiaTheme="minorEastAsia" w:hAnsiTheme="minorEastAsia" w:hint="eastAsia"/>
          <w:sz w:val="21"/>
        </w:rPr>
        <w:t>名字</w:t>
      </w:r>
      <w:r w:rsidRPr="009723F5">
        <w:rPr>
          <w:rFonts w:asciiTheme="minorEastAsia" w:eastAsiaTheme="minorEastAsia" w:hAnsiTheme="minorEastAsia"/>
          <w:sz w:val="21"/>
        </w:rPr>
        <w:t>词典》</w:t>
      </w:r>
      <w:r w:rsidR="006D75B2" w:rsidRPr="009723F5">
        <w:rPr>
          <w:rFonts w:asciiTheme="minorEastAsia" w:eastAsiaTheme="minorEastAsia" w:hAnsiTheme="minorEastAsia"/>
          <w:sz w:val="21"/>
        </w:rPr>
        <w:t>（</w:t>
      </w:r>
      <w:r w:rsidR="00710C5A" w:rsidRPr="009723F5">
        <w:rPr>
          <w:rFonts w:asciiTheme="minorEastAsia" w:eastAsiaTheme="minorEastAsia" w:hAnsiTheme="minorEastAsia"/>
          <w:sz w:val="21"/>
        </w:rPr>
        <w:t>WGND</w:t>
      </w:r>
      <w:r w:rsidR="006D75B2" w:rsidRPr="009723F5">
        <w:rPr>
          <w:rFonts w:asciiTheme="minorEastAsia" w:eastAsiaTheme="minorEastAsia" w:hAnsiTheme="minorEastAsia"/>
          <w:sz w:val="21"/>
        </w:rPr>
        <w:t>）</w:t>
      </w:r>
      <w:r w:rsidR="00710C5A" w:rsidRPr="009723F5">
        <w:rPr>
          <w:rFonts w:asciiTheme="minorEastAsia" w:eastAsiaTheme="minorEastAsia" w:hAnsiTheme="minorEastAsia"/>
          <w:sz w:val="21"/>
        </w:rPr>
        <w:t>，</w:t>
      </w:r>
      <w:r w:rsidR="004E214B" w:rsidRPr="009723F5">
        <w:rPr>
          <w:rFonts w:asciiTheme="minorEastAsia" w:eastAsiaTheme="minorEastAsia" w:hAnsiTheme="minorEastAsia"/>
          <w:sz w:val="21"/>
        </w:rPr>
        <w:t>创建</w:t>
      </w:r>
      <w:r w:rsidRPr="009723F5">
        <w:rPr>
          <w:rFonts w:asciiTheme="minorEastAsia" w:eastAsiaTheme="minorEastAsia" w:hAnsiTheme="minorEastAsia"/>
          <w:sz w:val="21"/>
        </w:rPr>
        <w:t>更多</w:t>
      </w:r>
      <w:r w:rsidR="00226D2D" w:rsidRPr="009723F5">
        <w:rPr>
          <w:rFonts w:asciiTheme="minorEastAsia" w:eastAsiaTheme="minorEastAsia" w:hAnsiTheme="minorEastAsia" w:hint="eastAsia"/>
          <w:sz w:val="21"/>
        </w:rPr>
        <w:t>易</w:t>
      </w:r>
      <w:r w:rsidR="00C8634B" w:rsidRPr="009723F5">
        <w:rPr>
          <w:rFonts w:asciiTheme="minorEastAsia" w:eastAsiaTheme="minorEastAsia" w:hAnsiTheme="minorEastAsia" w:hint="eastAsia"/>
          <w:sz w:val="21"/>
        </w:rPr>
        <w:t>访问</w:t>
      </w:r>
      <w:r w:rsidR="00226D2D" w:rsidRPr="009723F5">
        <w:rPr>
          <w:rFonts w:asciiTheme="minorEastAsia" w:eastAsiaTheme="minorEastAsia" w:hAnsiTheme="minorEastAsia" w:hint="eastAsia"/>
          <w:sz w:val="21"/>
        </w:rPr>
        <w:t>的</w:t>
      </w:r>
      <w:r w:rsidRPr="009723F5">
        <w:rPr>
          <w:rFonts w:asciiTheme="minorEastAsia" w:eastAsiaTheme="minorEastAsia" w:hAnsiTheme="minorEastAsia"/>
          <w:sz w:val="21"/>
        </w:rPr>
        <w:t>版本。关于这一点</w:t>
      </w:r>
      <w:r w:rsidR="00EE65D5" w:rsidRPr="009723F5">
        <w:rPr>
          <w:rFonts w:asciiTheme="minorEastAsia" w:eastAsiaTheme="minorEastAsia" w:hAnsiTheme="minorEastAsia" w:hint="eastAsia"/>
          <w:sz w:val="21"/>
        </w:rPr>
        <w:t>的更多信息</w:t>
      </w:r>
      <w:r w:rsidRPr="009723F5">
        <w:rPr>
          <w:rFonts w:asciiTheme="minorEastAsia" w:eastAsiaTheme="minorEastAsia" w:hAnsiTheme="minorEastAsia"/>
          <w:sz w:val="21"/>
        </w:rPr>
        <w:t>见下文</w:t>
      </w:r>
      <w:r w:rsidR="00DB319C" w:rsidRPr="009723F5">
        <w:rPr>
          <w:rFonts w:asciiTheme="minorEastAsia" w:eastAsiaTheme="minorEastAsia" w:hAnsiTheme="minorEastAsia"/>
          <w:sz w:val="21"/>
        </w:rPr>
        <w:fldChar w:fldCharType="begin"/>
      </w:r>
      <w:r w:rsidR="00DB319C" w:rsidRPr="009723F5">
        <w:rPr>
          <w:rFonts w:asciiTheme="minorEastAsia" w:eastAsiaTheme="minorEastAsia" w:hAnsiTheme="minorEastAsia"/>
          <w:sz w:val="21"/>
        </w:rPr>
        <w:instrText xml:space="preserve"> REF _Ref71563722 \r \h </w:instrText>
      </w:r>
      <w:r w:rsidR="005B436A" w:rsidRPr="009723F5">
        <w:rPr>
          <w:rFonts w:asciiTheme="minorEastAsia" w:eastAsiaTheme="minorEastAsia" w:hAnsiTheme="minorEastAsia"/>
          <w:sz w:val="21"/>
        </w:rPr>
        <w:instrText xml:space="preserve"> \* MERGEFORMAT </w:instrText>
      </w:r>
      <w:r w:rsidR="00DB319C" w:rsidRPr="009723F5">
        <w:rPr>
          <w:rFonts w:asciiTheme="minorEastAsia" w:eastAsiaTheme="minorEastAsia" w:hAnsiTheme="minorEastAsia"/>
          <w:sz w:val="21"/>
        </w:rPr>
      </w:r>
      <w:r w:rsidR="00DB319C" w:rsidRPr="009723F5">
        <w:rPr>
          <w:rFonts w:asciiTheme="minorEastAsia" w:eastAsiaTheme="minorEastAsia" w:hAnsiTheme="minorEastAsia"/>
          <w:sz w:val="21"/>
        </w:rPr>
        <w:fldChar w:fldCharType="separate"/>
      </w:r>
      <w:r w:rsidR="00433681" w:rsidRPr="009723F5">
        <w:rPr>
          <w:rFonts w:asciiTheme="minorEastAsia" w:eastAsiaTheme="minorEastAsia" w:hAnsiTheme="minorEastAsia"/>
          <w:sz w:val="21"/>
        </w:rPr>
        <w:t>第10</w:t>
      </w:r>
      <w:r w:rsidR="00DB319C" w:rsidRPr="009723F5">
        <w:rPr>
          <w:rFonts w:asciiTheme="minorEastAsia" w:eastAsiaTheme="minorEastAsia" w:hAnsiTheme="minorEastAsia"/>
          <w:sz w:val="21"/>
        </w:rPr>
        <w:fldChar w:fldCharType="end"/>
      </w:r>
      <w:r w:rsidR="00DB319C" w:rsidRPr="009723F5">
        <w:rPr>
          <w:rFonts w:asciiTheme="minorEastAsia" w:eastAsiaTheme="minorEastAsia" w:hAnsiTheme="minorEastAsia"/>
          <w:sz w:val="21"/>
        </w:rPr>
        <w:t>段</w:t>
      </w:r>
      <w:r w:rsidRPr="009723F5">
        <w:rPr>
          <w:rFonts w:asciiTheme="minorEastAsia" w:eastAsiaTheme="minorEastAsia" w:hAnsiTheme="minorEastAsia"/>
          <w:sz w:val="21"/>
        </w:rPr>
        <w:t>。</w:t>
      </w:r>
    </w:p>
    <w:p w14:paraId="07E54213" w14:textId="67284D36" w:rsidR="00A61B27" w:rsidRPr="009723F5" w:rsidRDefault="00FE125C"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bookmarkStart w:id="6" w:name="_Ref71554050"/>
      <w:r w:rsidRPr="009723F5">
        <w:rPr>
          <w:rFonts w:asciiTheme="minorEastAsia" w:eastAsiaTheme="minorEastAsia" w:hAnsiTheme="minorEastAsia"/>
          <w:sz w:val="21"/>
        </w:rPr>
        <w:t>纳入更多来自新</w:t>
      </w:r>
      <w:r w:rsidR="00B95AF9" w:rsidRPr="009723F5">
        <w:rPr>
          <w:rFonts w:asciiTheme="minorEastAsia" w:eastAsiaTheme="minorEastAsia" w:hAnsiTheme="minorEastAsia" w:hint="eastAsia"/>
          <w:sz w:val="21"/>
        </w:rPr>
        <w:t>的</w:t>
      </w:r>
      <w:r w:rsidRPr="009723F5">
        <w:rPr>
          <w:rFonts w:asciiTheme="minorEastAsia" w:eastAsiaTheme="minorEastAsia" w:hAnsiTheme="minorEastAsia"/>
          <w:sz w:val="21"/>
        </w:rPr>
        <w:t>国家的来源，</w:t>
      </w:r>
      <w:r w:rsidR="00B95AF9" w:rsidRPr="009723F5">
        <w:rPr>
          <w:rFonts w:asciiTheme="minorEastAsia" w:eastAsiaTheme="minorEastAsia" w:hAnsiTheme="minorEastAsia" w:hint="eastAsia"/>
          <w:sz w:val="21"/>
        </w:rPr>
        <w:t>提高</w:t>
      </w:r>
      <w:r w:rsidR="00710C5A" w:rsidRPr="009723F5">
        <w:rPr>
          <w:rFonts w:asciiTheme="minorEastAsia" w:eastAsiaTheme="minorEastAsia" w:hAnsiTheme="minorEastAsia"/>
          <w:sz w:val="21"/>
        </w:rPr>
        <w:t>WGND</w:t>
      </w:r>
      <w:r w:rsidR="002627CA" w:rsidRPr="009723F5">
        <w:rPr>
          <w:rFonts w:asciiTheme="minorEastAsia" w:eastAsiaTheme="minorEastAsia" w:hAnsiTheme="minorEastAsia"/>
          <w:sz w:val="21"/>
        </w:rPr>
        <w:t>的国际覆盖面</w:t>
      </w:r>
      <w:r w:rsidR="006D75B2" w:rsidRPr="009723F5">
        <w:rPr>
          <w:rFonts w:asciiTheme="minorEastAsia" w:eastAsiaTheme="minorEastAsia" w:hAnsiTheme="minorEastAsia"/>
          <w:sz w:val="21"/>
        </w:rPr>
        <w:t>（</w:t>
      </w:r>
      <w:r w:rsidR="00710C5A" w:rsidRPr="009723F5">
        <w:rPr>
          <w:rFonts w:asciiTheme="minorEastAsia" w:eastAsiaTheme="minorEastAsia" w:hAnsiTheme="minorEastAsia"/>
          <w:sz w:val="21"/>
        </w:rPr>
        <w:t xml:space="preserve">WGND </w:t>
      </w:r>
      <w:r w:rsidRPr="009723F5">
        <w:rPr>
          <w:rFonts w:asciiTheme="minorEastAsia" w:eastAsiaTheme="minorEastAsia" w:hAnsiTheme="minorEastAsia"/>
          <w:sz w:val="21"/>
        </w:rPr>
        <w:t>2.0</w:t>
      </w:r>
      <w:r w:rsidR="006D75B2" w:rsidRPr="009723F5">
        <w:rPr>
          <w:rFonts w:asciiTheme="minorEastAsia" w:eastAsiaTheme="minorEastAsia" w:hAnsiTheme="minorEastAsia"/>
          <w:sz w:val="21"/>
        </w:rPr>
        <w:t>）</w:t>
      </w:r>
      <w:r w:rsidRPr="009723F5">
        <w:rPr>
          <w:rFonts w:asciiTheme="minorEastAsia" w:eastAsiaTheme="minorEastAsia" w:hAnsiTheme="minorEastAsia"/>
          <w:sz w:val="21"/>
        </w:rPr>
        <w:t>。</w:t>
      </w:r>
      <w:r w:rsidR="00286A92" w:rsidRPr="009723F5">
        <w:rPr>
          <w:rFonts w:asciiTheme="minorEastAsia" w:eastAsiaTheme="minorEastAsia" w:hAnsiTheme="minorEastAsia"/>
          <w:sz w:val="21"/>
        </w:rPr>
        <w:t>这一新版本发布</w:t>
      </w:r>
      <w:r w:rsidR="00520A5F" w:rsidRPr="009723F5">
        <w:rPr>
          <w:rFonts w:asciiTheme="minorEastAsia" w:eastAsiaTheme="minorEastAsia" w:hAnsiTheme="minorEastAsia"/>
          <w:sz w:val="21"/>
        </w:rPr>
        <w:t>在</w:t>
      </w:r>
      <w:hyperlink r:id="rId12" w:history="1">
        <w:r w:rsidR="00722A3F" w:rsidRPr="009723F5">
          <w:rPr>
            <w:rStyle w:val="Hyperlink"/>
            <w:rFonts w:asciiTheme="minorEastAsia" w:eastAsiaTheme="minorEastAsia" w:hAnsiTheme="minorEastAsia" w:hint="eastAsia"/>
            <w:sz w:val="21"/>
          </w:rPr>
          <w:t>产权组织</w:t>
        </w:r>
        <w:r w:rsidR="00286A92" w:rsidRPr="009723F5">
          <w:rPr>
            <w:rStyle w:val="Hyperlink"/>
            <w:rFonts w:asciiTheme="minorEastAsia" w:eastAsiaTheme="minorEastAsia" w:hAnsiTheme="minorEastAsia"/>
            <w:sz w:val="21"/>
          </w:rPr>
          <w:t>网站</w:t>
        </w:r>
      </w:hyperlink>
      <w:r w:rsidR="00286A92" w:rsidRPr="009723F5">
        <w:rPr>
          <w:rFonts w:asciiTheme="minorEastAsia" w:eastAsiaTheme="minorEastAsia" w:hAnsiTheme="minorEastAsia"/>
          <w:sz w:val="21"/>
        </w:rPr>
        <w:t>、</w:t>
      </w:r>
      <w:hyperlink r:id="rId13" w:history="1">
        <w:r w:rsidR="00722A3F" w:rsidRPr="009723F5">
          <w:rPr>
            <w:rStyle w:val="Hyperlink"/>
            <w:rFonts w:asciiTheme="minorEastAsia" w:eastAsiaTheme="minorEastAsia" w:hAnsiTheme="minorEastAsia" w:hint="eastAsia"/>
            <w:sz w:val="21"/>
          </w:rPr>
          <w:t>Har</w:t>
        </w:r>
        <w:r w:rsidR="00722A3F" w:rsidRPr="009723F5">
          <w:rPr>
            <w:rStyle w:val="Hyperlink"/>
            <w:rFonts w:asciiTheme="minorEastAsia" w:eastAsiaTheme="minorEastAsia" w:hAnsiTheme="minorEastAsia"/>
            <w:sz w:val="21"/>
          </w:rPr>
          <w:t>vard Dataverse</w:t>
        </w:r>
      </w:hyperlink>
      <w:r w:rsidR="006D75B2" w:rsidRPr="009723F5">
        <w:rPr>
          <w:rFonts w:asciiTheme="minorEastAsia" w:eastAsiaTheme="minorEastAsia" w:hAnsiTheme="minorEastAsia"/>
          <w:sz w:val="21"/>
        </w:rPr>
        <w:t>（</w:t>
      </w:r>
      <w:r w:rsidR="00286A92" w:rsidRPr="009723F5">
        <w:rPr>
          <w:rFonts w:asciiTheme="minorEastAsia" w:eastAsiaTheme="minorEastAsia" w:hAnsiTheme="minorEastAsia"/>
          <w:sz w:val="21"/>
        </w:rPr>
        <w:t>WGND 2.0</w:t>
      </w:r>
      <w:r w:rsidR="006D75B2" w:rsidRPr="009723F5">
        <w:rPr>
          <w:rFonts w:asciiTheme="minorEastAsia" w:eastAsiaTheme="minorEastAsia" w:hAnsiTheme="minorEastAsia"/>
          <w:sz w:val="21"/>
        </w:rPr>
        <w:t>）</w:t>
      </w:r>
      <w:r w:rsidR="00286A92" w:rsidRPr="009723F5">
        <w:rPr>
          <w:rFonts w:asciiTheme="minorEastAsia" w:eastAsiaTheme="minorEastAsia" w:hAnsiTheme="minorEastAsia"/>
          <w:sz w:val="21"/>
        </w:rPr>
        <w:t>和</w:t>
      </w:r>
      <w:hyperlink r:id="rId14" w:history="1">
        <w:r w:rsidR="00286A92" w:rsidRPr="009723F5">
          <w:rPr>
            <w:rStyle w:val="Hyperlink"/>
            <w:rFonts w:asciiTheme="minorEastAsia" w:eastAsiaTheme="minorEastAsia" w:hAnsiTheme="minorEastAsia"/>
            <w:sz w:val="21"/>
          </w:rPr>
          <w:t>GitHub</w:t>
        </w:r>
      </w:hyperlink>
      <w:r w:rsidR="006D75B2" w:rsidRPr="009723F5">
        <w:rPr>
          <w:rFonts w:asciiTheme="minorEastAsia" w:eastAsiaTheme="minorEastAsia" w:hAnsiTheme="minorEastAsia"/>
          <w:sz w:val="21"/>
        </w:rPr>
        <w:t>（</w:t>
      </w:r>
      <w:r w:rsidR="00286A92" w:rsidRPr="009723F5">
        <w:rPr>
          <w:rFonts w:asciiTheme="minorEastAsia" w:eastAsiaTheme="minorEastAsia" w:hAnsiTheme="minorEastAsia"/>
          <w:sz w:val="21"/>
        </w:rPr>
        <w:t>WGND 2.1</w:t>
      </w:r>
      <w:r w:rsidR="006D75B2" w:rsidRPr="009723F5">
        <w:rPr>
          <w:rFonts w:asciiTheme="minorEastAsia" w:eastAsiaTheme="minorEastAsia" w:hAnsiTheme="minorEastAsia"/>
          <w:sz w:val="21"/>
        </w:rPr>
        <w:t>）</w:t>
      </w:r>
      <w:r w:rsidR="00286A92" w:rsidRPr="009723F5">
        <w:rPr>
          <w:rFonts w:asciiTheme="minorEastAsia" w:eastAsiaTheme="minorEastAsia" w:hAnsiTheme="minorEastAsia"/>
          <w:sz w:val="21"/>
        </w:rPr>
        <w:t>。</w:t>
      </w:r>
      <w:bookmarkStart w:id="7" w:name="_Ref71547896"/>
      <w:bookmarkEnd w:id="6"/>
    </w:p>
    <w:p w14:paraId="0F91EC60" w14:textId="64AB59AF" w:rsidR="002627CA" w:rsidRPr="009723F5" w:rsidRDefault="002627CA"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分析对某些</w:t>
      </w:r>
      <w:r w:rsidR="00FE125C" w:rsidRPr="009723F5">
        <w:rPr>
          <w:rFonts w:asciiTheme="minorEastAsia" w:eastAsiaTheme="minorEastAsia" w:hAnsiTheme="minorEastAsia"/>
          <w:sz w:val="21"/>
        </w:rPr>
        <w:t>亚洲</w:t>
      </w:r>
      <w:r w:rsidRPr="009723F5">
        <w:rPr>
          <w:rFonts w:asciiTheme="minorEastAsia" w:eastAsiaTheme="minorEastAsia" w:hAnsiTheme="minorEastAsia"/>
          <w:sz w:val="21"/>
        </w:rPr>
        <w:t>语言</w:t>
      </w:r>
      <w:r w:rsidR="00FE125C" w:rsidRPr="009723F5">
        <w:rPr>
          <w:rFonts w:asciiTheme="minorEastAsia" w:eastAsiaTheme="minorEastAsia" w:hAnsiTheme="minorEastAsia"/>
          <w:sz w:val="21"/>
        </w:rPr>
        <w:t>的名字</w:t>
      </w:r>
      <w:r w:rsidRPr="009723F5">
        <w:rPr>
          <w:rFonts w:asciiTheme="minorEastAsia" w:eastAsiaTheme="minorEastAsia" w:hAnsiTheme="minorEastAsia"/>
          <w:sz w:val="21"/>
        </w:rPr>
        <w:t>使用性别</w:t>
      </w:r>
      <w:r w:rsidR="00C8634B" w:rsidRPr="009723F5">
        <w:rPr>
          <w:rFonts w:asciiTheme="minorEastAsia" w:eastAsiaTheme="minorEastAsia" w:hAnsiTheme="minorEastAsia" w:hint="eastAsia"/>
          <w:sz w:val="21"/>
        </w:rPr>
        <w:t>词典</w:t>
      </w:r>
      <w:r w:rsidRPr="009723F5">
        <w:rPr>
          <w:rFonts w:asciiTheme="minorEastAsia" w:eastAsiaTheme="minorEastAsia" w:hAnsiTheme="minorEastAsia"/>
          <w:sz w:val="21"/>
        </w:rPr>
        <w:t>的</w:t>
      </w:r>
      <w:r w:rsidR="005C0B7E" w:rsidRPr="009723F5">
        <w:rPr>
          <w:rFonts w:asciiTheme="minorEastAsia" w:eastAsiaTheme="minorEastAsia" w:hAnsiTheme="minorEastAsia"/>
          <w:sz w:val="21"/>
        </w:rPr>
        <w:t>稳健性</w:t>
      </w:r>
      <w:r w:rsidR="00FE125C" w:rsidRPr="009723F5">
        <w:rPr>
          <w:rFonts w:asciiTheme="minorEastAsia" w:eastAsiaTheme="minorEastAsia" w:hAnsiTheme="minorEastAsia"/>
          <w:sz w:val="21"/>
        </w:rPr>
        <w:t>。</w:t>
      </w:r>
      <w:r w:rsidR="000A783E" w:rsidRPr="009723F5">
        <w:rPr>
          <w:rFonts w:asciiTheme="minorEastAsia" w:eastAsiaTheme="minorEastAsia" w:hAnsiTheme="minorEastAsia" w:hint="eastAsia"/>
          <w:sz w:val="21"/>
        </w:rPr>
        <w:t>这种</w:t>
      </w:r>
      <w:r w:rsidR="00FE125C" w:rsidRPr="009723F5">
        <w:rPr>
          <w:rFonts w:asciiTheme="minorEastAsia" w:eastAsiaTheme="minorEastAsia" w:hAnsiTheme="minorEastAsia"/>
          <w:sz w:val="21"/>
        </w:rPr>
        <w:t>分析指出了中文和韩文名字</w:t>
      </w:r>
      <w:r w:rsidR="000A783E" w:rsidRPr="009723F5">
        <w:rPr>
          <w:rFonts w:asciiTheme="minorEastAsia" w:eastAsiaTheme="minorEastAsia" w:hAnsiTheme="minorEastAsia" w:hint="eastAsia"/>
          <w:sz w:val="21"/>
        </w:rPr>
        <w:t>罗马化方面的</w:t>
      </w:r>
      <w:r w:rsidR="000A783E" w:rsidRPr="009723F5">
        <w:rPr>
          <w:rFonts w:asciiTheme="minorEastAsia" w:eastAsiaTheme="minorEastAsia" w:hAnsiTheme="minorEastAsia"/>
          <w:sz w:val="21"/>
        </w:rPr>
        <w:t>问题</w:t>
      </w:r>
      <w:r w:rsidR="000A783E" w:rsidRPr="009723F5">
        <w:rPr>
          <w:rFonts w:asciiTheme="minorEastAsia" w:eastAsiaTheme="minorEastAsia" w:hAnsiTheme="minorEastAsia" w:hint="eastAsia"/>
          <w:sz w:val="21"/>
        </w:rPr>
        <w:t>。这种</w:t>
      </w:r>
      <w:r w:rsidR="00D250A9" w:rsidRPr="009723F5">
        <w:rPr>
          <w:rFonts w:asciiTheme="minorEastAsia" w:eastAsiaTheme="minorEastAsia" w:hAnsiTheme="minorEastAsia"/>
          <w:sz w:val="21"/>
        </w:rPr>
        <w:t>分析的</w:t>
      </w:r>
      <w:r w:rsidR="00FE125C" w:rsidRPr="009723F5">
        <w:rPr>
          <w:rFonts w:asciiTheme="minorEastAsia" w:eastAsiaTheme="minorEastAsia" w:hAnsiTheme="minorEastAsia"/>
          <w:sz w:val="21"/>
        </w:rPr>
        <w:t>主要</w:t>
      </w:r>
      <w:r w:rsidR="000A783E" w:rsidRPr="009723F5">
        <w:rPr>
          <w:rFonts w:asciiTheme="minorEastAsia" w:eastAsiaTheme="minorEastAsia" w:hAnsiTheme="minorEastAsia" w:hint="eastAsia"/>
          <w:sz w:val="21"/>
        </w:rPr>
        <w:t>意义在于</w:t>
      </w:r>
      <w:r w:rsidR="007F2EBF" w:rsidRPr="009723F5">
        <w:rPr>
          <w:rFonts w:asciiTheme="minorEastAsia" w:eastAsiaTheme="minorEastAsia" w:hAnsiTheme="minorEastAsia"/>
          <w:sz w:val="21"/>
        </w:rPr>
        <w:t>，未来的性别分析将受益于</w:t>
      </w:r>
      <w:r w:rsidR="00D250A9" w:rsidRPr="009723F5">
        <w:rPr>
          <w:rFonts w:asciiTheme="minorEastAsia" w:eastAsiaTheme="minorEastAsia" w:hAnsiTheme="minorEastAsia"/>
          <w:sz w:val="21"/>
        </w:rPr>
        <w:t>：</w:t>
      </w:r>
      <w:r w:rsidR="006D75B2" w:rsidRPr="009723F5">
        <w:rPr>
          <w:rFonts w:asciiTheme="minorEastAsia" w:eastAsiaTheme="minorEastAsia" w:hAnsiTheme="minorEastAsia"/>
          <w:sz w:val="21"/>
        </w:rPr>
        <w:t>（</w:t>
      </w:r>
      <w:r w:rsidR="00D250A9" w:rsidRPr="009723F5">
        <w:rPr>
          <w:rFonts w:asciiTheme="minorEastAsia" w:eastAsiaTheme="minorEastAsia" w:hAnsiTheme="minorEastAsia"/>
          <w:sz w:val="21"/>
        </w:rPr>
        <w:t>i</w:t>
      </w:r>
      <w:r w:rsidR="006D75B2" w:rsidRPr="009723F5">
        <w:rPr>
          <w:rFonts w:asciiTheme="minorEastAsia" w:eastAsiaTheme="minorEastAsia" w:hAnsiTheme="minorEastAsia"/>
          <w:sz w:val="21"/>
        </w:rPr>
        <w:t>）</w:t>
      </w:r>
      <w:r w:rsidR="000A783E" w:rsidRPr="009723F5">
        <w:rPr>
          <w:rFonts w:asciiTheme="minorEastAsia" w:eastAsiaTheme="minorEastAsia" w:hAnsiTheme="minorEastAsia" w:hint="eastAsia"/>
          <w:sz w:val="21"/>
        </w:rPr>
        <w:t>扩大</w:t>
      </w:r>
      <w:r w:rsidR="00642806" w:rsidRPr="009723F5">
        <w:rPr>
          <w:rFonts w:asciiTheme="minorEastAsia" w:eastAsiaTheme="minorEastAsia" w:hAnsiTheme="minorEastAsia" w:hint="eastAsia"/>
          <w:sz w:val="21"/>
        </w:rPr>
        <w:t>以</w:t>
      </w:r>
      <w:r w:rsidR="00D250A9" w:rsidRPr="009723F5">
        <w:rPr>
          <w:rFonts w:asciiTheme="minorEastAsia" w:eastAsiaTheme="minorEastAsia" w:hAnsiTheme="minorEastAsia"/>
          <w:sz w:val="21"/>
        </w:rPr>
        <w:t>亚洲原始字符</w:t>
      </w:r>
      <w:r w:rsidR="000A783E" w:rsidRPr="009723F5">
        <w:rPr>
          <w:rFonts w:asciiTheme="minorEastAsia" w:eastAsiaTheme="minorEastAsia" w:hAnsiTheme="minorEastAsia" w:hint="eastAsia"/>
          <w:sz w:val="21"/>
        </w:rPr>
        <w:t>表示</w:t>
      </w:r>
      <w:r w:rsidR="00642806" w:rsidRPr="009723F5">
        <w:rPr>
          <w:rFonts w:asciiTheme="minorEastAsia" w:eastAsiaTheme="minorEastAsia" w:hAnsiTheme="minorEastAsia" w:hint="eastAsia"/>
          <w:sz w:val="21"/>
        </w:rPr>
        <w:t>的</w:t>
      </w:r>
      <w:r w:rsidR="000A783E" w:rsidRPr="009723F5">
        <w:rPr>
          <w:rFonts w:asciiTheme="minorEastAsia" w:eastAsiaTheme="minorEastAsia" w:hAnsiTheme="minorEastAsia" w:hint="eastAsia"/>
          <w:sz w:val="21"/>
        </w:rPr>
        <w:t>知识产权</w:t>
      </w:r>
      <w:r w:rsidR="00D250A9" w:rsidRPr="009723F5">
        <w:rPr>
          <w:rFonts w:asciiTheme="minorEastAsia" w:eastAsiaTheme="minorEastAsia" w:hAnsiTheme="minorEastAsia"/>
          <w:sz w:val="21"/>
        </w:rPr>
        <w:t>数据的</w:t>
      </w:r>
      <w:r w:rsidR="005B3841" w:rsidRPr="009723F5">
        <w:rPr>
          <w:rFonts w:asciiTheme="minorEastAsia" w:eastAsiaTheme="minorEastAsia" w:hAnsiTheme="minorEastAsia" w:hint="eastAsia"/>
          <w:sz w:val="21"/>
        </w:rPr>
        <w:t>范围</w:t>
      </w:r>
      <w:r w:rsidR="00D250A9" w:rsidRPr="009723F5">
        <w:rPr>
          <w:rFonts w:asciiTheme="minorEastAsia" w:eastAsiaTheme="minorEastAsia" w:hAnsiTheme="minorEastAsia"/>
          <w:sz w:val="21"/>
        </w:rPr>
        <w:t>；</w:t>
      </w:r>
      <w:r w:rsidR="006D75B2" w:rsidRPr="009723F5">
        <w:rPr>
          <w:rFonts w:asciiTheme="minorEastAsia" w:eastAsiaTheme="minorEastAsia" w:hAnsiTheme="minorEastAsia"/>
          <w:sz w:val="21"/>
        </w:rPr>
        <w:t>（</w:t>
      </w:r>
      <w:r w:rsidR="00D250A9" w:rsidRPr="009723F5">
        <w:rPr>
          <w:rFonts w:asciiTheme="minorEastAsia" w:eastAsiaTheme="minorEastAsia" w:hAnsiTheme="minorEastAsia"/>
          <w:sz w:val="21"/>
        </w:rPr>
        <w:t>ii</w:t>
      </w:r>
      <w:r w:rsidR="006D75B2" w:rsidRPr="009723F5">
        <w:rPr>
          <w:rFonts w:asciiTheme="minorEastAsia" w:eastAsiaTheme="minorEastAsia" w:hAnsiTheme="minorEastAsia"/>
          <w:sz w:val="21"/>
        </w:rPr>
        <w:t>）</w:t>
      </w:r>
      <w:r w:rsidR="00D250A9" w:rsidRPr="009723F5">
        <w:rPr>
          <w:rFonts w:asciiTheme="minorEastAsia" w:eastAsiaTheme="minorEastAsia" w:hAnsiTheme="minorEastAsia"/>
          <w:sz w:val="21"/>
        </w:rPr>
        <w:t>在</w:t>
      </w:r>
      <w:r w:rsidR="00DA47E8" w:rsidRPr="009723F5">
        <w:rPr>
          <w:rFonts w:asciiTheme="minorEastAsia" w:eastAsiaTheme="minorEastAsia" w:hAnsiTheme="minorEastAsia" w:hint="eastAsia"/>
          <w:sz w:val="21"/>
        </w:rPr>
        <w:t>未来</w:t>
      </w:r>
      <w:r w:rsidR="00006410" w:rsidRPr="009723F5">
        <w:rPr>
          <w:rFonts w:asciiTheme="minorEastAsia" w:eastAsiaTheme="minorEastAsia" w:hAnsiTheme="minorEastAsia" w:hint="eastAsia"/>
          <w:sz w:val="21"/>
        </w:rPr>
        <w:t>的</w:t>
      </w:r>
      <w:r w:rsidR="00710C5A" w:rsidRPr="009723F5">
        <w:rPr>
          <w:rFonts w:asciiTheme="minorEastAsia" w:eastAsiaTheme="minorEastAsia" w:hAnsiTheme="minorEastAsia"/>
          <w:sz w:val="21"/>
        </w:rPr>
        <w:t>WGND</w:t>
      </w:r>
      <w:r w:rsidR="00006410" w:rsidRPr="009723F5">
        <w:rPr>
          <w:rFonts w:asciiTheme="minorEastAsia" w:eastAsiaTheme="minorEastAsia" w:hAnsiTheme="minorEastAsia" w:hint="eastAsia"/>
          <w:sz w:val="21"/>
        </w:rPr>
        <w:t>版本</w:t>
      </w:r>
      <w:r w:rsidR="007F2EBF" w:rsidRPr="009723F5">
        <w:rPr>
          <w:rFonts w:asciiTheme="minorEastAsia" w:eastAsiaTheme="minorEastAsia" w:hAnsiTheme="minorEastAsia"/>
          <w:sz w:val="21"/>
        </w:rPr>
        <w:t>中扩大</w:t>
      </w:r>
      <w:r w:rsidR="00642806" w:rsidRPr="009723F5">
        <w:rPr>
          <w:rFonts w:asciiTheme="minorEastAsia" w:eastAsiaTheme="minorEastAsia" w:hAnsiTheme="minorEastAsia" w:hint="eastAsia"/>
          <w:sz w:val="21"/>
        </w:rPr>
        <w:t>以</w:t>
      </w:r>
      <w:r w:rsidR="00FE125C" w:rsidRPr="009723F5">
        <w:rPr>
          <w:rFonts w:asciiTheme="minorEastAsia" w:eastAsiaTheme="minorEastAsia" w:hAnsiTheme="minorEastAsia"/>
          <w:sz w:val="21"/>
        </w:rPr>
        <w:t>原始字符</w:t>
      </w:r>
      <w:r w:rsidR="00006410" w:rsidRPr="009723F5">
        <w:rPr>
          <w:rFonts w:asciiTheme="minorEastAsia" w:eastAsiaTheme="minorEastAsia" w:hAnsiTheme="minorEastAsia" w:hint="eastAsia"/>
          <w:sz w:val="21"/>
        </w:rPr>
        <w:t>表示</w:t>
      </w:r>
      <w:r w:rsidR="00642806" w:rsidRPr="009723F5">
        <w:rPr>
          <w:rFonts w:asciiTheme="minorEastAsia" w:eastAsiaTheme="minorEastAsia" w:hAnsiTheme="minorEastAsia" w:hint="eastAsia"/>
          <w:sz w:val="21"/>
        </w:rPr>
        <w:t>的</w:t>
      </w:r>
      <w:r w:rsidR="00FE125C" w:rsidRPr="009723F5">
        <w:rPr>
          <w:rFonts w:asciiTheme="minorEastAsia" w:eastAsiaTheme="minorEastAsia" w:hAnsiTheme="minorEastAsia"/>
          <w:sz w:val="21"/>
        </w:rPr>
        <w:t>亚洲名字的</w:t>
      </w:r>
      <w:r w:rsidR="005B3841" w:rsidRPr="009723F5">
        <w:rPr>
          <w:rFonts w:asciiTheme="minorEastAsia" w:eastAsiaTheme="minorEastAsia" w:hAnsiTheme="minorEastAsia" w:hint="eastAsia"/>
          <w:sz w:val="21"/>
        </w:rPr>
        <w:t>范围</w:t>
      </w:r>
      <w:r w:rsidR="00D250A9" w:rsidRPr="009723F5">
        <w:rPr>
          <w:rFonts w:asciiTheme="minorEastAsia" w:eastAsiaTheme="minorEastAsia" w:hAnsiTheme="minorEastAsia"/>
          <w:sz w:val="21"/>
        </w:rPr>
        <w:t>。</w:t>
      </w:r>
      <w:bookmarkEnd w:id="7"/>
    </w:p>
    <w:p w14:paraId="21D9F445" w14:textId="4EEF9A8F" w:rsidR="002627CA" w:rsidRPr="009723F5" w:rsidRDefault="002627CA"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分析</w:t>
      </w:r>
      <w:r w:rsidR="005A03AF" w:rsidRPr="009723F5">
        <w:rPr>
          <w:rFonts w:asciiTheme="minorEastAsia" w:eastAsiaTheme="minorEastAsia" w:hAnsiTheme="minorEastAsia"/>
          <w:sz w:val="21"/>
        </w:rPr>
        <w:t>性别消歧的</w:t>
      </w:r>
      <w:r w:rsidRPr="009723F5">
        <w:rPr>
          <w:rFonts w:asciiTheme="minorEastAsia" w:eastAsiaTheme="minorEastAsia" w:hAnsiTheme="minorEastAsia"/>
          <w:sz w:val="21"/>
        </w:rPr>
        <w:t>替代方法，如机器学习</w:t>
      </w:r>
      <w:r w:rsidR="00DA47E8" w:rsidRPr="009723F5">
        <w:rPr>
          <w:rFonts w:asciiTheme="minorEastAsia" w:eastAsiaTheme="minorEastAsia" w:hAnsiTheme="minorEastAsia" w:hint="eastAsia"/>
          <w:sz w:val="21"/>
        </w:rPr>
        <w:t>插补</w:t>
      </w:r>
      <w:r w:rsidRPr="009723F5">
        <w:rPr>
          <w:rFonts w:asciiTheme="minorEastAsia" w:eastAsiaTheme="minorEastAsia" w:hAnsiTheme="minorEastAsia"/>
          <w:sz w:val="21"/>
        </w:rPr>
        <w:t>法</w:t>
      </w:r>
      <w:r w:rsidR="00D250A9" w:rsidRPr="009723F5">
        <w:rPr>
          <w:rFonts w:asciiTheme="minorEastAsia" w:eastAsiaTheme="minorEastAsia" w:hAnsiTheme="minorEastAsia"/>
          <w:sz w:val="21"/>
        </w:rPr>
        <w:t>。与基础设施和平台部门的先进技术应用中心</w:t>
      </w:r>
      <w:r w:rsidR="006D75B2" w:rsidRPr="009723F5">
        <w:rPr>
          <w:rFonts w:asciiTheme="minorEastAsia" w:eastAsiaTheme="minorEastAsia" w:hAnsiTheme="minorEastAsia"/>
          <w:sz w:val="21"/>
        </w:rPr>
        <w:t>（</w:t>
      </w:r>
      <w:r w:rsidR="00D250A9" w:rsidRPr="009723F5">
        <w:rPr>
          <w:rFonts w:asciiTheme="minorEastAsia" w:eastAsiaTheme="minorEastAsia" w:hAnsiTheme="minorEastAsia"/>
          <w:sz w:val="21"/>
        </w:rPr>
        <w:t>ATAC</w:t>
      </w:r>
      <w:r w:rsidR="006D75B2" w:rsidRPr="009723F5">
        <w:rPr>
          <w:rFonts w:asciiTheme="minorEastAsia" w:eastAsiaTheme="minorEastAsia" w:hAnsiTheme="minorEastAsia"/>
          <w:sz w:val="21"/>
        </w:rPr>
        <w:t>）</w:t>
      </w:r>
      <w:r w:rsidR="00D250A9" w:rsidRPr="009723F5">
        <w:rPr>
          <w:rFonts w:asciiTheme="minorEastAsia" w:eastAsiaTheme="minorEastAsia" w:hAnsiTheme="minorEastAsia"/>
          <w:sz w:val="21"/>
        </w:rPr>
        <w:t>合作，进行了初步探索。</w:t>
      </w:r>
    </w:p>
    <w:p w14:paraId="52316903" w14:textId="7D911A59" w:rsidR="002627CA" w:rsidRPr="009723F5" w:rsidRDefault="00C60D1B"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构思</w:t>
      </w:r>
      <w:r w:rsidR="002627CA" w:rsidRPr="009723F5">
        <w:rPr>
          <w:rFonts w:asciiTheme="minorEastAsia" w:eastAsiaTheme="minorEastAsia" w:hAnsiTheme="minorEastAsia"/>
          <w:sz w:val="21"/>
        </w:rPr>
        <w:t>性别</w:t>
      </w:r>
      <w:r w:rsidR="005A03AF" w:rsidRPr="009723F5">
        <w:rPr>
          <w:rFonts w:asciiTheme="minorEastAsia" w:eastAsiaTheme="minorEastAsia" w:hAnsiTheme="minorEastAsia"/>
          <w:sz w:val="21"/>
        </w:rPr>
        <w:t>均等</w:t>
      </w:r>
      <w:r w:rsidR="002627CA" w:rsidRPr="009723F5">
        <w:rPr>
          <w:rFonts w:asciiTheme="minorEastAsia" w:eastAsiaTheme="minorEastAsia" w:hAnsiTheme="minorEastAsia"/>
          <w:sz w:val="21"/>
        </w:rPr>
        <w:t>预测的</w:t>
      </w:r>
      <w:r w:rsidR="005C0B7E" w:rsidRPr="009723F5">
        <w:rPr>
          <w:rFonts w:asciiTheme="minorEastAsia" w:eastAsiaTheme="minorEastAsia" w:hAnsiTheme="minorEastAsia"/>
          <w:sz w:val="21"/>
        </w:rPr>
        <w:t>系列方法</w:t>
      </w:r>
      <w:r w:rsidRPr="009723F5">
        <w:rPr>
          <w:rFonts w:asciiTheme="minorEastAsia" w:eastAsiaTheme="minorEastAsia" w:hAnsiTheme="minorEastAsia"/>
          <w:sz w:val="21"/>
        </w:rPr>
        <w:t>。</w:t>
      </w:r>
      <w:r w:rsidR="006010F2" w:rsidRPr="009723F5">
        <w:rPr>
          <w:rFonts w:asciiTheme="minorEastAsia" w:eastAsiaTheme="minorEastAsia" w:hAnsiTheme="minorEastAsia"/>
          <w:sz w:val="21"/>
        </w:rPr>
        <w:t>这些方法</w:t>
      </w:r>
      <w:r w:rsidR="002378E2" w:rsidRPr="009723F5">
        <w:rPr>
          <w:rFonts w:asciiTheme="minorEastAsia" w:eastAsiaTheme="minorEastAsia" w:hAnsiTheme="minorEastAsia" w:hint="eastAsia"/>
          <w:sz w:val="21"/>
        </w:rPr>
        <w:t>可以对</w:t>
      </w:r>
      <w:r w:rsidR="006010F2" w:rsidRPr="009723F5">
        <w:rPr>
          <w:rFonts w:asciiTheme="minorEastAsia" w:eastAsiaTheme="minorEastAsia" w:hAnsiTheme="minorEastAsia"/>
          <w:sz w:val="21"/>
        </w:rPr>
        <w:t>何时能实现性别</w:t>
      </w:r>
      <w:r w:rsidR="005A03AF" w:rsidRPr="009723F5">
        <w:rPr>
          <w:rFonts w:asciiTheme="minorEastAsia" w:eastAsiaTheme="minorEastAsia" w:hAnsiTheme="minorEastAsia"/>
          <w:sz w:val="21"/>
        </w:rPr>
        <w:t>均等</w:t>
      </w:r>
      <w:r w:rsidR="006010F2" w:rsidRPr="009723F5">
        <w:rPr>
          <w:rFonts w:asciiTheme="minorEastAsia" w:eastAsiaTheme="minorEastAsia" w:hAnsiTheme="minorEastAsia"/>
          <w:sz w:val="21"/>
        </w:rPr>
        <w:t>的不同</w:t>
      </w:r>
      <w:r w:rsidR="002378E2" w:rsidRPr="009723F5">
        <w:rPr>
          <w:rFonts w:asciiTheme="minorEastAsia" w:eastAsiaTheme="minorEastAsia" w:hAnsiTheme="minorEastAsia" w:hint="eastAsia"/>
          <w:sz w:val="21"/>
        </w:rPr>
        <w:t>情形进行评估</w:t>
      </w:r>
      <w:r w:rsidR="006010F2" w:rsidRPr="009723F5">
        <w:rPr>
          <w:rFonts w:asciiTheme="minorEastAsia" w:eastAsiaTheme="minorEastAsia" w:hAnsiTheme="minorEastAsia"/>
          <w:sz w:val="21"/>
        </w:rPr>
        <w:t>。</w:t>
      </w:r>
      <w:r w:rsidRPr="009723F5">
        <w:rPr>
          <w:rFonts w:asciiTheme="minorEastAsia" w:eastAsiaTheme="minorEastAsia" w:hAnsiTheme="minorEastAsia"/>
          <w:sz w:val="21"/>
        </w:rPr>
        <w:t>不同的</w:t>
      </w:r>
      <w:r w:rsidR="006010F2" w:rsidRPr="009723F5">
        <w:rPr>
          <w:rFonts w:asciiTheme="minorEastAsia" w:eastAsiaTheme="minorEastAsia" w:hAnsiTheme="minorEastAsia"/>
          <w:sz w:val="21"/>
        </w:rPr>
        <w:t>预测</w:t>
      </w:r>
      <w:r w:rsidR="002378E2" w:rsidRPr="009723F5">
        <w:rPr>
          <w:rFonts w:asciiTheme="minorEastAsia" w:eastAsiaTheme="minorEastAsia" w:hAnsiTheme="minorEastAsia" w:hint="eastAsia"/>
          <w:sz w:val="21"/>
        </w:rPr>
        <w:t>情形</w:t>
      </w:r>
      <w:r w:rsidRPr="009723F5">
        <w:rPr>
          <w:rFonts w:asciiTheme="minorEastAsia" w:eastAsiaTheme="minorEastAsia" w:hAnsiTheme="minorEastAsia"/>
          <w:sz w:val="21"/>
        </w:rPr>
        <w:t>可以应用于任何新的性别</w:t>
      </w:r>
      <w:r w:rsidR="002378E2" w:rsidRPr="009723F5">
        <w:rPr>
          <w:rFonts w:asciiTheme="minorEastAsia" w:eastAsiaTheme="minorEastAsia" w:hAnsiTheme="minorEastAsia" w:hint="eastAsia"/>
          <w:sz w:val="21"/>
        </w:rPr>
        <w:t>消</w:t>
      </w:r>
      <w:r w:rsidRPr="009723F5">
        <w:rPr>
          <w:rFonts w:asciiTheme="minorEastAsia" w:eastAsiaTheme="minorEastAsia" w:hAnsiTheme="minorEastAsia"/>
          <w:sz w:val="21"/>
        </w:rPr>
        <w:t>歧数据。</w:t>
      </w:r>
      <w:r w:rsidR="002378E2" w:rsidRPr="009723F5">
        <w:rPr>
          <w:rFonts w:asciiTheme="minorEastAsia" w:eastAsiaTheme="minorEastAsia" w:hAnsiTheme="minorEastAsia" w:hint="eastAsia"/>
          <w:sz w:val="21"/>
        </w:rPr>
        <w:t>先进技术应用中心根据产权组织性别和多样性专家的要求，</w:t>
      </w:r>
      <w:r w:rsidRPr="009723F5">
        <w:rPr>
          <w:rFonts w:asciiTheme="minorEastAsia" w:eastAsiaTheme="minorEastAsia" w:hAnsiTheme="minorEastAsia"/>
          <w:sz w:val="21"/>
        </w:rPr>
        <w:t>定期对PCT</w:t>
      </w:r>
      <w:r w:rsidR="0038702B" w:rsidRPr="009723F5">
        <w:rPr>
          <w:rFonts w:asciiTheme="minorEastAsia" w:eastAsiaTheme="minorEastAsia" w:hAnsiTheme="minorEastAsia"/>
          <w:sz w:val="21"/>
        </w:rPr>
        <w:t>发明人</w:t>
      </w:r>
      <w:r w:rsidR="002378E2" w:rsidRPr="009723F5">
        <w:rPr>
          <w:rFonts w:asciiTheme="minorEastAsia" w:eastAsiaTheme="minorEastAsia" w:hAnsiTheme="minorEastAsia"/>
          <w:sz w:val="21"/>
        </w:rPr>
        <w:t>和</w:t>
      </w:r>
      <w:r w:rsidR="002378E2" w:rsidRPr="009723F5">
        <w:rPr>
          <w:rFonts w:asciiTheme="minorEastAsia" w:eastAsiaTheme="minorEastAsia" w:hAnsiTheme="minorEastAsia" w:hint="eastAsia"/>
          <w:sz w:val="21"/>
        </w:rPr>
        <w:t>产权组织成员国</w:t>
      </w:r>
      <w:r w:rsidR="0038702B" w:rsidRPr="009723F5">
        <w:rPr>
          <w:rFonts w:asciiTheme="minorEastAsia" w:eastAsiaTheme="minorEastAsia" w:hAnsiTheme="minorEastAsia"/>
          <w:sz w:val="21"/>
        </w:rPr>
        <w:t>大会</w:t>
      </w:r>
      <w:r w:rsidR="006010F2" w:rsidRPr="009723F5">
        <w:rPr>
          <w:rFonts w:asciiTheme="minorEastAsia" w:eastAsiaTheme="minorEastAsia" w:hAnsiTheme="minorEastAsia"/>
          <w:sz w:val="21"/>
        </w:rPr>
        <w:t>代表名单进行了</w:t>
      </w:r>
      <w:r w:rsidRPr="009723F5">
        <w:rPr>
          <w:rFonts w:asciiTheme="minorEastAsia" w:eastAsiaTheme="minorEastAsia" w:hAnsiTheme="minorEastAsia"/>
          <w:sz w:val="21"/>
        </w:rPr>
        <w:t>应用。</w:t>
      </w:r>
    </w:p>
    <w:p w14:paraId="7732CB6D" w14:textId="2067A059" w:rsidR="005C0B7E" w:rsidRPr="009723F5" w:rsidRDefault="002627CA" w:rsidP="009723F5">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在同期</w:t>
      </w:r>
      <w:r w:rsidR="002378E2" w:rsidRPr="009723F5">
        <w:rPr>
          <w:rFonts w:asciiTheme="minorEastAsia" w:eastAsiaTheme="minorEastAsia" w:hAnsiTheme="minorEastAsia" w:hint="eastAsia"/>
          <w:sz w:val="21"/>
        </w:rPr>
        <w:t>内</w:t>
      </w:r>
      <w:r w:rsidRPr="009723F5">
        <w:rPr>
          <w:rFonts w:asciiTheme="minorEastAsia" w:eastAsiaTheme="minorEastAsia" w:hAnsiTheme="minorEastAsia"/>
          <w:sz w:val="21"/>
        </w:rPr>
        <w:t>，</w:t>
      </w:r>
      <w:r w:rsidR="00B211CD" w:rsidRPr="009723F5">
        <w:rPr>
          <w:rFonts w:asciiTheme="minorEastAsia" w:eastAsiaTheme="minorEastAsia" w:hAnsiTheme="minorEastAsia"/>
          <w:sz w:val="21"/>
        </w:rPr>
        <w:t>创新经济科通过以下方式对</w:t>
      </w:r>
      <w:r w:rsidR="005C0B7E" w:rsidRPr="009723F5">
        <w:rPr>
          <w:rFonts w:asciiTheme="minorEastAsia" w:eastAsiaTheme="minorEastAsia" w:hAnsiTheme="minorEastAsia"/>
          <w:sz w:val="21"/>
        </w:rPr>
        <w:t>改进</w:t>
      </w:r>
      <w:r w:rsidR="00710C5A" w:rsidRPr="009723F5">
        <w:rPr>
          <w:rFonts w:asciiTheme="minorEastAsia" w:eastAsiaTheme="minorEastAsia" w:hAnsiTheme="minorEastAsia"/>
          <w:sz w:val="21"/>
        </w:rPr>
        <w:t>、</w:t>
      </w:r>
      <w:r w:rsidR="005C0B7E" w:rsidRPr="009723F5">
        <w:rPr>
          <w:rFonts w:asciiTheme="minorEastAsia" w:eastAsiaTheme="minorEastAsia" w:hAnsiTheme="minorEastAsia"/>
          <w:sz w:val="21"/>
        </w:rPr>
        <w:t>扩大</w:t>
      </w:r>
      <w:r w:rsidR="00710C5A" w:rsidRPr="009723F5">
        <w:rPr>
          <w:rFonts w:asciiTheme="minorEastAsia" w:eastAsiaTheme="minorEastAsia" w:hAnsiTheme="minorEastAsia"/>
          <w:sz w:val="21"/>
        </w:rPr>
        <w:t>和分析</w:t>
      </w:r>
      <w:r w:rsidR="005A03AF" w:rsidRPr="009723F5">
        <w:rPr>
          <w:rFonts w:asciiTheme="minorEastAsia" w:eastAsiaTheme="minorEastAsia" w:hAnsiTheme="minorEastAsia"/>
          <w:sz w:val="21"/>
        </w:rPr>
        <w:t>按性别分列的</w:t>
      </w:r>
      <w:r w:rsidR="005C0B7E" w:rsidRPr="009723F5">
        <w:rPr>
          <w:rFonts w:asciiTheme="minorEastAsia" w:eastAsiaTheme="minorEastAsia" w:hAnsiTheme="minorEastAsia"/>
          <w:sz w:val="21"/>
        </w:rPr>
        <w:t>知识产权数据进行</w:t>
      </w:r>
      <w:r w:rsidR="00B211CD" w:rsidRPr="009723F5">
        <w:rPr>
          <w:rFonts w:asciiTheme="minorEastAsia" w:eastAsiaTheme="minorEastAsia" w:hAnsiTheme="minorEastAsia"/>
          <w:sz w:val="21"/>
        </w:rPr>
        <w:t>了</w:t>
      </w:r>
      <w:r w:rsidRPr="009723F5">
        <w:rPr>
          <w:rFonts w:asciiTheme="minorEastAsia" w:eastAsiaTheme="minorEastAsia" w:hAnsiTheme="minorEastAsia"/>
          <w:sz w:val="21"/>
        </w:rPr>
        <w:t>研</w:t>
      </w:r>
      <w:r w:rsidR="00CD122F">
        <w:rPr>
          <w:rFonts w:asciiTheme="minorEastAsia" w:eastAsiaTheme="minorEastAsia" w:hAnsiTheme="minorEastAsia"/>
          <w:sz w:val="21"/>
        </w:rPr>
        <w:t>‍</w:t>
      </w:r>
      <w:r w:rsidRPr="009723F5">
        <w:rPr>
          <w:rFonts w:asciiTheme="minorEastAsia" w:eastAsiaTheme="minorEastAsia" w:hAnsiTheme="minorEastAsia"/>
          <w:sz w:val="21"/>
        </w:rPr>
        <w:t>究</w:t>
      </w:r>
      <w:r w:rsidR="002378E2" w:rsidRPr="009723F5">
        <w:rPr>
          <w:rFonts w:asciiTheme="minorEastAsia" w:eastAsiaTheme="minorEastAsia" w:hAnsiTheme="minorEastAsia" w:hint="eastAsia"/>
          <w:sz w:val="21"/>
        </w:rPr>
        <w:t>：</w:t>
      </w:r>
    </w:p>
    <w:p w14:paraId="52458C59" w14:textId="18F27434" w:rsidR="005C0B7E" w:rsidRPr="009723F5" w:rsidRDefault="008C38E4"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利用</w:t>
      </w:r>
      <w:r w:rsidR="00710C5A" w:rsidRPr="009723F5">
        <w:rPr>
          <w:rFonts w:asciiTheme="minorEastAsia" w:eastAsiaTheme="minorEastAsia" w:hAnsiTheme="minorEastAsia"/>
          <w:sz w:val="21"/>
        </w:rPr>
        <w:t>WGND实现</w:t>
      </w:r>
      <w:r w:rsidRPr="009723F5">
        <w:rPr>
          <w:rFonts w:asciiTheme="minorEastAsia" w:eastAsiaTheme="minorEastAsia" w:hAnsiTheme="minorEastAsia"/>
          <w:sz w:val="21"/>
        </w:rPr>
        <w:t>PCT发明人</w:t>
      </w:r>
      <w:r w:rsidR="005C0B7E" w:rsidRPr="009723F5">
        <w:rPr>
          <w:rFonts w:asciiTheme="minorEastAsia" w:eastAsiaTheme="minorEastAsia" w:hAnsiTheme="minorEastAsia"/>
          <w:sz w:val="21"/>
        </w:rPr>
        <w:t>性别</w:t>
      </w:r>
      <w:r w:rsidRPr="009723F5">
        <w:rPr>
          <w:rFonts w:asciiTheme="minorEastAsia" w:eastAsiaTheme="minorEastAsia" w:hAnsiTheme="minorEastAsia"/>
          <w:sz w:val="21"/>
        </w:rPr>
        <w:t>消歧的</w:t>
      </w:r>
      <w:r w:rsidR="005C0B7E" w:rsidRPr="009723F5">
        <w:rPr>
          <w:rFonts w:asciiTheme="minorEastAsia" w:eastAsiaTheme="minorEastAsia" w:hAnsiTheme="minorEastAsia"/>
          <w:sz w:val="21"/>
        </w:rPr>
        <w:t>自动化</w:t>
      </w:r>
      <w:r w:rsidR="00B211CD" w:rsidRPr="009723F5">
        <w:rPr>
          <w:rFonts w:asciiTheme="minorEastAsia" w:eastAsiaTheme="minorEastAsia" w:hAnsiTheme="minorEastAsia"/>
          <w:sz w:val="21"/>
        </w:rPr>
        <w:t>。</w:t>
      </w:r>
      <w:r w:rsidRPr="009723F5">
        <w:rPr>
          <w:rFonts w:asciiTheme="minorEastAsia" w:eastAsiaTheme="minorEastAsia" w:hAnsiTheme="minorEastAsia"/>
          <w:sz w:val="21"/>
        </w:rPr>
        <w:t>构思、</w:t>
      </w:r>
      <w:r w:rsidR="00B211CD" w:rsidRPr="009723F5">
        <w:rPr>
          <w:rFonts w:asciiTheme="minorEastAsia" w:eastAsiaTheme="minorEastAsia" w:hAnsiTheme="minorEastAsia"/>
          <w:sz w:val="21"/>
        </w:rPr>
        <w:t>设计</w:t>
      </w:r>
      <w:r w:rsidRPr="009723F5">
        <w:rPr>
          <w:rFonts w:asciiTheme="minorEastAsia" w:eastAsiaTheme="minorEastAsia" w:hAnsiTheme="minorEastAsia"/>
          <w:sz w:val="21"/>
        </w:rPr>
        <w:t>并全面实施了</w:t>
      </w:r>
      <w:r w:rsidR="00B211CD" w:rsidRPr="009723F5">
        <w:rPr>
          <w:rFonts w:asciiTheme="minorEastAsia" w:eastAsiaTheme="minorEastAsia" w:hAnsiTheme="minorEastAsia"/>
          <w:sz w:val="21"/>
        </w:rPr>
        <w:t>一种方法，以应用于基于</w:t>
      </w:r>
      <w:r w:rsidR="00710C5A" w:rsidRPr="009723F5">
        <w:rPr>
          <w:rFonts w:asciiTheme="minorEastAsia" w:eastAsiaTheme="minorEastAsia" w:hAnsiTheme="minorEastAsia"/>
          <w:sz w:val="21"/>
        </w:rPr>
        <w:t xml:space="preserve">WGND </w:t>
      </w:r>
      <w:r w:rsidR="00B211CD" w:rsidRPr="009723F5">
        <w:rPr>
          <w:rFonts w:asciiTheme="minorEastAsia" w:eastAsiaTheme="minorEastAsia" w:hAnsiTheme="minorEastAsia"/>
          <w:sz w:val="21"/>
        </w:rPr>
        <w:t>1.0的</w:t>
      </w:r>
      <w:r w:rsidRPr="009723F5">
        <w:rPr>
          <w:rFonts w:asciiTheme="minorEastAsia" w:eastAsiaTheme="minorEastAsia" w:hAnsiTheme="minorEastAsia"/>
          <w:sz w:val="21"/>
        </w:rPr>
        <w:t>历史</w:t>
      </w:r>
      <w:r w:rsidR="005B3841" w:rsidRPr="009723F5">
        <w:rPr>
          <w:rFonts w:asciiTheme="minorEastAsia" w:eastAsiaTheme="minorEastAsia" w:hAnsiTheme="minorEastAsia" w:hint="eastAsia"/>
          <w:sz w:val="21"/>
        </w:rPr>
        <w:t>单位记录数据</w:t>
      </w:r>
      <w:r w:rsidRPr="009723F5">
        <w:rPr>
          <w:rFonts w:asciiTheme="minorEastAsia" w:eastAsiaTheme="minorEastAsia" w:hAnsiTheme="minorEastAsia"/>
          <w:sz w:val="21"/>
        </w:rPr>
        <w:t>和新的</w:t>
      </w:r>
      <w:r w:rsidR="00B211CD" w:rsidRPr="009723F5">
        <w:rPr>
          <w:rFonts w:asciiTheme="minorEastAsia" w:eastAsiaTheme="minorEastAsia" w:hAnsiTheme="minorEastAsia"/>
          <w:sz w:val="21"/>
        </w:rPr>
        <w:t>PCT单位记录数据。</w:t>
      </w:r>
    </w:p>
    <w:p w14:paraId="18B22A36" w14:textId="70FD14AA" w:rsidR="005C0B7E" w:rsidRPr="009723F5" w:rsidRDefault="008C38E4"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lastRenderedPageBreak/>
        <w:t>基于互补的亚洲原始字符数据，</w:t>
      </w:r>
      <w:r w:rsidR="005C0B7E" w:rsidRPr="009723F5">
        <w:rPr>
          <w:rFonts w:asciiTheme="minorEastAsia" w:eastAsiaTheme="minorEastAsia" w:hAnsiTheme="minorEastAsia"/>
          <w:sz w:val="21"/>
        </w:rPr>
        <w:t>对非罗马化的发明人</w:t>
      </w:r>
      <w:r w:rsidR="002378E2" w:rsidRPr="009723F5">
        <w:rPr>
          <w:rFonts w:asciiTheme="minorEastAsia" w:eastAsiaTheme="minorEastAsia" w:hAnsiTheme="minorEastAsia" w:hint="eastAsia"/>
          <w:sz w:val="21"/>
        </w:rPr>
        <w:t>姓名</w:t>
      </w:r>
      <w:r w:rsidR="00603F9E" w:rsidRPr="009723F5">
        <w:rPr>
          <w:rFonts w:asciiTheme="minorEastAsia" w:eastAsiaTheme="minorEastAsia" w:hAnsiTheme="minorEastAsia" w:hint="eastAsia"/>
          <w:sz w:val="21"/>
        </w:rPr>
        <w:t>，实现</w:t>
      </w:r>
      <w:r w:rsidRPr="009723F5">
        <w:rPr>
          <w:rFonts w:asciiTheme="minorEastAsia" w:eastAsiaTheme="minorEastAsia" w:hAnsiTheme="minorEastAsia"/>
          <w:sz w:val="21"/>
        </w:rPr>
        <w:t>PCT</w:t>
      </w:r>
      <w:r w:rsidR="00603F9E" w:rsidRPr="009723F5">
        <w:rPr>
          <w:rFonts w:asciiTheme="minorEastAsia" w:eastAsiaTheme="minorEastAsia" w:hAnsiTheme="minorEastAsia"/>
          <w:sz w:val="21"/>
        </w:rPr>
        <w:t>发明人性别消歧处理</w:t>
      </w:r>
      <w:r w:rsidRPr="009723F5">
        <w:rPr>
          <w:rFonts w:asciiTheme="minorEastAsia" w:eastAsiaTheme="minorEastAsia" w:hAnsiTheme="minorEastAsia"/>
          <w:sz w:val="21"/>
        </w:rPr>
        <w:t>自动化</w:t>
      </w:r>
      <w:r w:rsidR="00C1184D" w:rsidRPr="009723F5">
        <w:rPr>
          <w:rFonts w:asciiTheme="minorEastAsia" w:eastAsiaTheme="minorEastAsia" w:hAnsiTheme="minorEastAsia"/>
          <w:sz w:val="21"/>
        </w:rPr>
        <w:t>。</w:t>
      </w:r>
      <w:r w:rsidRPr="009723F5">
        <w:rPr>
          <w:rFonts w:asciiTheme="minorEastAsia" w:eastAsiaTheme="minorEastAsia" w:hAnsiTheme="minorEastAsia"/>
          <w:sz w:val="21"/>
        </w:rPr>
        <w:t>构思、设计并全面实施了一种方法来</w:t>
      </w:r>
      <w:r w:rsidR="00C1184D" w:rsidRPr="009723F5">
        <w:rPr>
          <w:rFonts w:asciiTheme="minorEastAsia" w:eastAsiaTheme="minorEastAsia" w:hAnsiTheme="minorEastAsia"/>
          <w:sz w:val="21"/>
        </w:rPr>
        <w:t>应用</w:t>
      </w:r>
      <w:r w:rsidR="00710C5A" w:rsidRPr="009723F5">
        <w:rPr>
          <w:rFonts w:asciiTheme="minorEastAsia" w:eastAsiaTheme="minorEastAsia" w:hAnsiTheme="minorEastAsia"/>
          <w:sz w:val="21"/>
        </w:rPr>
        <w:t xml:space="preserve">WGND </w:t>
      </w:r>
      <w:r w:rsidR="00C1184D" w:rsidRPr="009723F5">
        <w:rPr>
          <w:rFonts w:asciiTheme="minorEastAsia" w:eastAsiaTheme="minorEastAsia" w:hAnsiTheme="minorEastAsia"/>
          <w:sz w:val="21"/>
        </w:rPr>
        <w:t>1.0</w:t>
      </w:r>
      <w:r w:rsidR="006010F2" w:rsidRPr="009723F5">
        <w:rPr>
          <w:rFonts w:asciiTheme="minorEastAsia" w:eastAsiaTheme="minorEastAsia" w:hAnsiTheme="minorEastAsia"/>
          <w:sz w:val="21"/>
        </w:rPr>
        <w:t>。该方法需要</w:t>
      </w:r>
      <w:r w:rsidR="002378E2" w:rsidRPr="009723F5">
        <w:rPr>
          <w:rFonts w:asciiTheme="minorEastAsia" w:eastAsiaTheme="minorEastAsia" w:hAnsiTheme="minorEastAsia" w:hint="eastAsia"/>
          <w:sz w:val="21"/>
        </w:rPr>
        <w:t>用到一些额外数据，这些数据</w:t>
      </w:r>
      <w:r w:rsidR="006010F2" w:rsidRPr="009723F5">
        <w:rPr>
          <w:rFonts w:asciiTheme="minorEastAsia" w:eastAsiaTheme="minorEastAsia" w:hAnsiTheme="minorEastAsia"/>
          <w:sz w:val="21"/>
        </w:rPr>
        <w:t>包含亚洲原始字符的</w:t>
      </w:r>
      <w:r w:rsidR="005A03AF" w:rsidRPr="009723F5">
        <w:rPr>
          <w:rFonts w:asciiTheme="minorEastAsia" w:eastAsiaTheme="minorEastAsia" w:hAnsiTheme="minorEastAsia"/>
          <w:sz w:val="21"/>
        </w:rPr>
        <w:t>发明人</w:t>
      </w:r>
      <w:r w:rsidR="006010F2" w:rsidRPr="009723F5">
        <w:rPr>
          <w:rFonts w:asciiTheme="minorEastAsia" w:eastAsiaTheme="minorEastAsia" w:hAnsiTheme="minorEastAsia"/>
          <w:sz w:val="21"/>
        </w:rPr>
        <w:t>姓名，</w:t>
      </w:r>
      <w:r w:rsidR="00C1184D" w:rsidRPr="009723F5">
        <w:rPr>
          <w:rFonts w:asciiTheme="minorEastAsia" w:eastAsiaTheme="minorEastAsia" w:hAnsiTheme="minorEastAsia"/>
          <w:sz w:val="21"/>
        </w:rPr>
        <w:t>由专利和技术部门的PCT</w:t>
      </w:r>
      <w:r w:rsidR="002378E2" w:rsidRPr="009723F5">
        <w:rPr>
          <w:rFonts w:asciiTheme="minorEastAsia" w:eastAsiaTheme="minorEastAsia" w:hAnsiTheme="minorEastAsia"/>
          <w:sz w:val="21"/>
        </w:rPr>
        <w:t>信息系统司</w:t>
      </w:r>
      <w:r w:rsidR="00C1184D" w:rsidRPr="009723F5">
        <w:rPr>
          <w:rFonts w:asciiTheme="minorEastAsia" w:eastAsiaTheme="minorEastAsia" w:hAnsiTheme="minorEastAsia"/>
          <w:sz w:val="21"/>
        </w:rPr>
        <w:t>业务和支持科定期提供。</w:t>
      </w:r>
    </w:p>
    <w:p w14:paraId="73B092E4" w14:textId="1EB7760C" w:rsidR="005C0B7E" w:rsidRPr="009723F5" w:rsidRDefault="00C1184D"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将性别</w:t>
      </w:r>
      <w:r w:rsidR="002378E2" w:rsidRPr="009723F5">
        <w:rPr>
          <w:rFonts w:asciiTheme="minorEastAsia" w:eastAsiaTheme="minorEastAsia" w:hAnsiTheme="minorEastAsia" w:hint="eastAsia"/>
          <w:sz w:val="21"/>
        </w:rPr>
        <w:t>消</w:t>
      </w:r>
      <w:r w:rsidRPr="009723F5">
        <w:rPr>
          <w:rFonts w:asciiTheme="minorEastAsia" w:eastAsiaTheme="minorEastAsia" w:hAnsiTheme="minorEastAsia"/>
          <w:sz w:val="21"/>
        </w:rPr>
        <w:t>歧扩大到PCT</w:t>
      </w:r>
      <w:r w:rsidR="002378E2" w:rsidRPr="009723F5">
        <w:rPr>
          <w:rFonts w:asciiTheme="minorEastAsia" w:eastAsiaTheme="minorEastAsia" w:hAnsiTheme="minorEastAsia" w:hint="eastAsia"/>
          <w:sz w:val="21"/>
        </w:rPr>
        <w:t>汇编数据</w:t>
      </w:r>
      <w:r w:rsidRPr="009723F5">
        <w:rPr>
          <w:rFonts w:asciiTheme="minorEastAsia" w:eastAsiaTheme="minorEastAsia" w:hAnsiTheme="minorEastAsia"/>
          <w:sz w:val="21"/>
        </w:rPr>
        <w:t>中的</w:t>
      </w:r>
      <w:r w:rsidR="002378E2" w:rsidRPr="009723F5">
        <w:rPr>
          <w:rFonts w:asciiTheme="minorEastAsia" w:eastAsiaTheme="minorEastAsia" w:hAnsiTheme="minorEastAsia"/>
          <w:sz w:val="21"/>
        </w:rPr>
        <w:t>个人申请人和</w:t>
      </w:r>
      <w:r w:rsidR="002378E2" w:rsidRPr="009723F5">
        <w:rPr>
          <w:rFonts w:asciiTheme="minorEastAsia" w:eastAsiaTheme="minorEastAsia" w:hAnsiTheme="minorEastAsia" w:hint="eastAsia"/>
          <w:sz w:val="21"/>
        </w:rPr>
        <w:t>法定代理人</w:t>
      </w:r>
      <w:r w:rsidRPr="009723F5">
        <w:rPr>
          <w:rFonts w:asciiTheme="minorEastAsia" w:eastAsiaTheme="minorEastAsia" w:hAnsiTheme="minorEastAsia"/>
          <w:sz w:val="21"/>
        </w:rPr>
        <w:t>。构思、设计并全面实施了一种方法，将其应用于基于</w:t>
      </w:r>
      <w:r w:rsidR="00710C5A" w:rsidRPr="009723F5">
        <w:rPr>
          <w:rFonts w:asciiTheme="minorEastAsia" w:eastAsiaTheme="minorEastAsia" w:hAnsiTheme="minorEastAsia"/>
          <w:sz w:val="21"/>
        </w:rPr>
        <w:t xml:space="preserve">WGND </w:t>
      </w:r>
      <w:r w:rsidRPr="009723F5">
        <w:rPr>
          <w:rFonts w:asciiTheme="minorEastAsia" w:eastAsiaTheme="minorEastAsia" w:hAnsiTheme="minorEastAsia"/>
          <w:sz w:val="21"/>
        </w:rPr>
        <w:t>1.0的历史</w:t>
      </w:r>
      <w:r w:rsidR="00E30639" w:rsidRPr="009723F5">
        <w:rPr>
          <w:rFonts w:asciiTheme="minorEastAsia" w:eastAsiaTheme="minorEastAsia" w:hAnsiTheme="minorEastAsia" w:hint="eastAsia"/>
          <w:sz w:val="21"/>
        </w:rPr>
        <w:t>单位记录数据</w:t>
      </w:r>
      <w:r w:rsidRPr="009723F5">
        <w:rPr>
          <w:rFonts w:asciiTheme="minorEastAsia" w:eastAsiaTheme="minorEastAsia" w:hAnsiTheme="minorEastAsia"/>
          <w:sz w:val="21"/>
        </w:rPr>
        <w:t>和新的PCT单位记录数据。</w:t>
      </w:r>
      <w:r w:rsidR="004C7274" w:rsidRPr="009723F5">
        <w:rPr>
          <w:rFonts w:asciiTheme="minorEastAsia" w:eastAsiaTheme="minorEastAsia" w:hAnsiTheme="minorEastAsia"/>
          <w:sz w:val="21"/>
        </w:rPr>
        <w:t>目前正在对该方法的结果进行进一步分析。</w:t>
      </w:r>
    </w:p>
    <w:p w14:paraId="4B65C794" w14:textId="25475A02" w:rsidR="00004C61" w:rsidRPr="009723F5" w:rsidRDefault="00004C61"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将</w:t>
      </w:r>
      <w:r w:rsidR="005C0B7E" w:rsidRPr="009723F5">
        <w:rPr>
          <w:rFonts w:asciiTheme="minorEastAsia" w:eastAsiaTheme="minorEastAsia" w:hAnsiTheme="minorEastAsia"/>
          <w:sz w:val="21"/>
        </w:rPr>
        <w:t>性别</w:t>
      </w:r>
      <w:r w:rsidR="002378E2" w:rsidRPr="009723F5">
        <w:rPr>
          <w:rFonts w:asciiTheme="minorEastAsia" w:eastAsiaTheme="minorEastAsia" w:hAnsiTheme="minorEastAsia" w:hint="eastAsia"/>
          <w:sz w:val="21"/>
        </w:rPr>
        <w:t>消歧</w:t>
      </w:r>
      <w:r w:rsidR="005C0B7E" w:rsidRPr="009723F5">
        <w:rPr>
          <w:rFonts w:asciiTheme="minorEastAsia" w:eastAsiaTheme="minorEastAsia" w:hAnsiTheme="minorEastAsia"/>
          <w:sz w:val="21"/>
        </w:rPr>
        <w:t>扩大到国家知识产权汇编</w:t>
      </w:r>
      <w:r w:rsidR="002378E2" w:rsidRPr="009723F5">
        <w:rPr>
          <w:rFonts w:asciiTheme="minorEastAsia" w:eastAsiaTheme="minorEastAsia" w:hAnsiTheme="minorEastAsia" w:hint="eastAsia"/>
          <w:sz w:val="21"/>
        </w:rPr>
        <w:t>数据</w:t>
      </w:r>
      <w:r w:rsidR="005C0B7E" w:rsidRPr="009723F5">
        <w:rPr>
          <w:rFonts w:asciiTheme="minorEastAsia" w:eastAsiaTheme="minorEastAsia" w:hAnsiTheme="minorEastAsia"/>
          <w:sz w:val="21"/>
        </w:rPr>
        <w:t>中的专利和实用新型发明人</w:t>
      </w:r>
      <w:r w:rsidR="001F3578" w:rsidRPr="009723F5">
        <w:rPr>
          <w:rFonts w:asciiTheme="minorEastAsia" w:eastAsiaTheme="minorEastAsia" w:hAnsiTheme="minorEastAsia"/>
          <w:sz w:val="21"/>
        </w:rPr>
        <w:t>。构思、设计并</w:t>
      </w:r>
      <w:r w:rsidRPr="009723F5">
        <w:rPr>
          <w:rFonts w:asciiTheme="minorEastAsia" w:eastAsiaTheme="minorEastAsia" w:hAnsiTheme="minorEastAsia"/>
          <w:sz w:val="21"/>
        </w:rPr>
        <w:t>试</w:t>
      </w:r>
      <w:r w:rsidR="002378E2" w:rsidRPr="009723F5">
        <w:rPr>
          <w:rFonts w:asciiTheme="minorEastAsia" w:eastAsiaTheme="minorEastAsia" w:hAnsiTheme="minorEastAsia" w:hint="eastAsia"/>
          <w:sz w:val="21"/>
        </w:rPr>
        <w:t>行</w:t>
      </w:r>
      <w:r w:rsidR="001F3578" w:rsidRPr="009723F5">
        <w:rPr>
          <w:rFonts w:asciiTheme="minorEastAsia" w:eastAsiaTheme="minorEastAsia" w:hAnsiTheme="minorEastAsia"/>
          <w:sz w:val="21"/>
        </w:rPr>
        <w:t>一种方法，以便</w:t>
      </w:r>
      <w:r w:rsidRPr="009723F5">
        <w:rPr>
          <w:rFonts w:asciiTheme="minorEastAsia" w:eastAsiaTheme="minorEastAsia" w:hAnsiTheme="minorEastAsia"/>
          <w:sz w:val="21"/>
        </w:rPr>
        <w:t>利用</w:t>
      </w:r>
      <w:r w:rsidR="00710C5A" w:rsidRPr="009723F5">
        <w:rPr>
          <w:rFonts w:asciiTheme="minorEastAsia" w:eastAsiaTheme="minorEastAsia" w:hAnsiTheme="minorEastAsia"/>
          <w:sz w:val="21"/>
        </w:rPr>
        <w:t xml:space="preserve">WGND </w:t>
      </w:r>
      <w:r w:rsidRPr="009723F5">
        <w:rPr>
          <w:rFonts w:asciiTheme="minorEastAsia" w:eastAsiaTheme="minorEastAsia" w:hAnsiTheme="minorEastAsia"/>
          <w:sz w:val="21"/>
        </w:rPr>
        <w:t>1.0</w:t>
      </w:r>
      <w:r w:rsidR="001F3578" w:rsidRPr="009723F5">
        <w:rPr>
          <w:rFonts w:asciiTheme="minorEastAsia" w:eastAsiaTheme="minorEastAsia" w:hAnsiTheme="minorEastAsia"/>
          <w:sz w:val="21"/>
        </w:rPr>
        <w:t>应用于</w:t>
      </w:r>
      <w:r w:rsidR="005C0B7E" w:rsidRPr="009723F5">
        <w:rPr>
          <w:rFonts w:asciiTheme="minorEastAsia" w:eastAsiaTheme="minorEastAsia" w:hAnsiTheme="minorEastAsia"/>
          <w:sz w:val="21"/>
        </w:rPr>
        <w:t>DOCDB/PATSTAT</w:t>
      </w:r>
      <w:r w:rsidRPr="009723F5">
        <w:rPr>
          <w:rFonts w:asciiTheme="minorEastAsia" w:eastAsiaTheme="minorEastAsia" w:hAnsiTheme="minorEastAsia"/>
          <w:sz w:val="21"/>
        </w:rPr>
        <w:t>单位记录数据中的历史数据。这项研究的初步结果已在《世界知识产权指标》系列中发</w:t>
      </w:r>
      <w:r w:rsidR="002378E2" w:rsidRPr="009723F5">
        <w:rPr>
          <w:rFonts w:asciiTheme="minorEastAsia" w:eastAsiaTheme="minorEastAsia" w:hAnsiTheme="minorEastAsia" w:hint="eastAsia"/>
          <w:sz w:val="21"/>
        </w:rPr>
        <w:t>布</w:t>
      </w:r>
      <w:r w:rsidRPr="009723F5">
        <w:rPr>
          <w:rFonts w:asciiTheme="minorEastAsia" w:eastAsiaTheme="minorEastAsia" w:hAnsiTheme="minorEastAsia"/>
          <w:sz w:val="21"/>
        </w:rPr>
        <w:t>。</w:t>
      </w:r>
    </w:p>
    <w:p w14:paraId="284B92A1" w14:textId="60FFC9F8" w:rsidR="005C0B7E" w:rsidRPr="009723F5" w:rsidRDefault="005C0B7E"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分析</w:t>
      </w:r>
      <w:r w:rsidR="002627CA" w:rsidRPr="009723F5">
        <w:rPr>
          <w:rFonts w:asciiTheme="minorEastAsia" w:eastAsiaTheme="minorEastAsia" w:hAnsiTheme="minorEastAsia"/>
          <w:sz w:val="21"/>
        </w:rPr>
        <w:t>海牙</w:t>
      </w:r>
      <w:r w:rsidRPr="009723F5">
        <w:rPr>
          <w:rFonts w:asciiTheme="minorEastAsia" w:eastAsiaTheme="minorEastAsia" w:hAnsiTheme="minorEastAsia"/>
          <w:sz w:val="21"/>
        </w:rPr>
        <w:t>工业</w:t>
      </w:r>
      <w:r w:rsidR="002378E2" w:rsidRPr="009723F5">
        <w:rPr>
          <w:rFonts w:asciiTheme="minorEastAsia" w:eastAsiaTheme="minorEastAsia" w:hAnsiTheme="minorEastAsia" w:hint="eastAsia"/>
          <w:sz w:val="21"/>
        </w:rPr>
        <w:t>品外观</w:t>
      </w:r>
      <w:r w:rsidRPr="009723F5">
        <w:rPr>
          <w:rFonts w:asciiTheme="minorEastAsia" w:eastAsiaTheme="minorEastAsia" w:hAnsiTheme="minorEastAsia"/>
          <w:sz w:val="21"/>
        </w:rPr>
        <w:t>设计</w:t>
      </w:r>
      <w:r w:rsidR="00417AB5" w:rsidRPr="009723F5">
        <w:rPr>
          <w:rFonts w:asciiTheme="minorEastAsia" w:eastAsiaTheme="minorEastAsia" w:hAnsiTheme="minorEastAsia"/>
          <w:sz w:val="21"/>
        </w:rPr>
        <w:t>单位记录数据的</w:t>
      </w:r>
      <w:r w:rsidRPr="009723F5">
        <w:rPr>
          <w:rFonts w:asciiTheme="minorEastAsia" w:eastAsiaTheme="minorEastAsia" w:hAnsiTheme="minorEastAsia"/>
          <w:sz w:val="21"/>
        </w:rPr>
        <w:t>性别</w:t>
      </w:r>
      <w:r w:rsidR="002378E2" w:rsidRPr="009723F5">
        <w:rPr>
          <w:rFonts w:asciiTheme="minorEastAsia" w:eastAsiaTheme="minorEastAsia" w:hAnsiTheme="minorEastAsia" w:hint="eastAsia"/>
          <w:sz w:val="21"/>
        </w:rPr>
        <w:t>消歧</w:t>
      </w:r>
      <w:r w:rsidRPr="009723F5">
        <w:rPr>
          <w:rFonts w:asciiTheme="minorEastAsia" w:eastAsiaTheme="minorEastAsia" w:hAnsiTheme="minorEastAsia"/>
          <w:sz w:val="21"/>
        </w:rPr>
        <w:t>的</w:t>
      </w:r>
      <w:r w:rsidR="002378E2" w:rsidRPr="009723F5">
        <w:rPr>
          <w:rFonts w:asciiTheme="minorEastAsia" w:eastAsiaTheme="minorEastAsia" w:hAnsiTheme="minorEastAsia" w:hint="eastAsia"/>
          <w:sz w:val="21"/>
        </w:rPr>
        <w:t>可能性</w:t>
      </w:r>
      <w:r w:rsidR="00417AB5" w:rsidRPr="009723F5">
        <w:rPr>
          <w:rFonts w:asciiTheme="minorEastAsia" w:eastAsiaTheme="minorEastAsia" w:hAnsiTheme="minorEastAsia"/>
          <w:sz w:val="21"/>
        </w:rPr>
        <w:t>。</w:t>
      </w:r>
      <w:r w:rsidR="007F2EBF" w:rsidRPr="009723F5">
        <w:rPr>
          <w:rFonts w:asciiTheme="minorEastAsia" w:eastAsiaTheme="minorEastAsia" w:hAnsiTheme="minorEastAsia"/>
          <w:sz w:val="21"/>
        </w:rPr>
        <w:t>应用</w:t>
      </w:r>
      <w:r w:rsidR="00710C5A" w:rsidRPr="009723F5">
        <w:rPr>
          <w:rFonts w:asciiTheme="minorEastAsia" w:eastAsiaTheme="minorEastAsia" w:hAnsiTheme="minorEastAsia"/>
          <w:sz w:val="21"/>
        </w:rPr>
        <w:t xml:space="preserve">WGND </w:t>
      </w:r>
      <w:r w:rsidR="007F2EBF" w:rsidRPr="009723F5">
        <w:rPr>
          <w:rFonts w:asciiTheme="minorEastAsia" w:eastAsiaTheme="minorEastAsia" w:hAnsiTheme="minorEastAsia"/>
          <w:sz w:val="21"/>
        </w:rPr>
        <w:t>1.0对海牙体系的数据进行了收集和分析。</w:t>
      </w:r>
      <w:r w:rsidR="00520A5F" w:rsidRPr="009723F5">
        <w:rPr>
          <w:rFonts w:asciiTheme="minorEastAsia" w:eastAsiaTheme="minorEastAsia" w:hAnsiTheme="minorEastAsia"/>
          <w:sz w:val="21"/>
        </w:rPr>
        <w:t>作为</w:t>
      </w:r>
      <w:r w:rsidR="00710C5A" w:rsidRPr="009723F5">
        <w:rPr>
          <w:rFonts w:asciiTheme="minorEastAsia" w:eastAsiaTheme="minorEastAsia" w:hAnsiTheme="minorEastAsia"/>
          <w:sz w:val="21"/>
        </w:rPr>
        <w:t>这一分析和后续分析的初步结果，得出的结论是要扩大WGND来源的国际覆盖面</w:t>
      </w:r>
      <w:r w:rsidR="006D75B2" w:rsidRPr="009723F5">
        <w:rPr>
          <w:rFonts w:asciiTheme="minorEastAsia" w:eastAsiaTheme="minorEastAsia" w:hAnsiTheme="minorEastAsia"/>
          <w:sz w:val="21"/>
        </w:rPr>
        <w:t>（</w:t>
      </w:r>
      <w:r w:rsidR="00710C5A" w:rsidRPr="009723F5">
        <w:rPr>
          <w:rFonts w:asciiTheme="minorEastAsia" w:eastAsiaTheme="minorEastAsia" w:hAnsiTheme="minorEastAsia"/>
          <w:sz w:val="21"/>
        </w:rPr>
        <w:t>见第</w:t>
      </w:r>
      <w:r w:rsidR="00710C5A" w:rsidRPr="009723F5">
        <w:rPr>
          <w:rFonts w:asciiTheme="minorEastAsia" w:eastAsiaTheme="minorEastAsia" w:hAnsiTheme="minorEastAsia"/>
          <w:sz w:val="21"/>
        </w:rPr>
        <w:fldChar w:fldCharType="begin"/>
      </w:r>
      <w:r w:rsidR="00710C5A" w:rsidRPr="009723F5">
        <w:rPr>
          <w:rFonts w:asciiTheme="minorEastAsia" w:eastAsiaTheme="minorEastAsia" w:hAnsiTheme="minorEastAsia"/>
          <w:sz w:val="21"/>
        </w:rPr>
        <w:instrText xml:space="preserve"> REF _Ref71554050 \r \h </w:instrText>
      </w:r>
      <w:r w:rsidR="007A73EF" w:rsidRPr="009723F5">
        <w:rPr>
          <w:rFonts w:asciiTheme="minorEastAsia" w:eastAsiaTheme="minorEastAsia" w:hAnsiTheme="minorEastAsia"/>
          <w:sz w:val="21"/>
        </w:rPr>
        <w:instrText xml:space="preserve"> \* MERGEFORMAT </w:instrText>
      </w:r>
      <w:r w:rsidR="00710C5A" w:rsidRPr="009723F5">
        <w:rPr>
          <w:rFonts w:asciiTheme="minorEastAsia" w:eastAsiaTheme="minorEastAsia" w:hAnsiTheme="minorEastAsia"/>
          <w:sz w:val="21"/>
        </w:rPr>
      </w:r>
      <w:r w:rsidR="00710C5A" w:rsidRPr="009723F5">
        <w:rPr>
          <w:rFonts w:asciiTheme="minorEastAsia" w:eastAsiaTheme="minorEastAsia" w:hAnsiTheme="minorEastAsia"/>
          <w:sz w:val="21"/>
        </w:rPr>
        <w:fldChar w:fldCharType="separate"/>
      </w:r>
      <w:r w:rsidR="00433681" w:rsidRPr="009723F5">
        <w:rPr>
          <w:rFonts w:asciiTheme="minorEastAsia" w:eastAsiaTheme="minorEastAsia" w:hAnsiTheme="minorEastAsia"/>
          <w:sz w:val="21"/>
        </w:rPr>
        <w:t>8.2</w:t>
      </w:r>
      <w:r w:rsidR="00710C5A" w:rsidRPr="009723F5">
        <w:rPr>
          <w:rFonts w:asciiTheme="minorEastAsia" w:eastAsiaTheme="minorEastAsia" w:hAnsiTheme="minorEastAsia"/>
          <w:sz w:val="21"/>
        </w:rPr>
        <w:fldChar w:fldCharType="end"/>
      </w:r>
      <w:r w:rsidR="00710C5A" w:rsidRPr="009723F5">
        <w:rPr>
          <w:rFonts w:asciiTheme="minorEastAsia" w:eastAsiaTheme="minorEastAsia" w:hAnsiTheme="minorEastAsia"/>
          <w:sz w:val="21"/>
        </w:rPr>
        <w:t>段</w:t>
      </w:r>
      <w:r w:rsidR="006D75B2" w:rsidRPr="009723F5">
        <w:rPr>
          <w:rFonts w:asciiTheme="minorEastAsia" w:eastAsiaTheme="minorEastAsia" w:hAnsiTheme="minorEastAsia"/>
          <w:sz w:val="21"/>
        </w:rPr>
        <w:t>）</w:t>
      </w:r>
      <w:r w:rsidR="00710C5A" w:rsidRPr="009723F5">
        <w:rPr>
          <w:rFonts w:asciiTheme="minorEastAsia" w:eastAsiaTheme="minorEastAsia" w:hAnsiTheme="minorEastAsia"/>
          <w:sz w:val="21"/>
        </w:rPr>
        <w:t>。</w:t>
      </w:r>
      <w:r w:rsidR="007C03CB" w:rsidRPr="009723F5">
        <w:rPr>
          <w:rFonts w:asciiTheme="minorEastAsia" w:eastAsiaTheme="minorEastAsia" w:hAnsiTheme="minorEastAsia" w:hint="eastAsia"/>
          <w:sz w:val="21"/>
        </w:rPr>
        <w:t>使用</w:t>
      </w:r>
      <w:r w:rsidR="00710C5A" w:rsidRPr="009723F5">
        <w:rPr>
          <w:rFonts w:asciiTheme="minorEastAsia" w:eastAsiaTheme="minorEastAsia" w:hAnsiTheme="minorEastAsia"/>
          <w:sz w:val="21"/>
        </w:rPr>
        <w:t>WGND 2.0对相同的数据进行</w:t>
      </w:r>
      <w:r w:rsidR="00520A5F" w:rsidRPr="009723F5">
        <w:rPr>
          <w:rFonts w:asciiTheme="minorEastAsia" w:eastAsiaTheme="minorEastAsia" w:hAnsiTheme="minorEastAsia"/>
          <w:sz w:val="21"/>
        </w:rPr>
        <w:t>了</w:t>
      </w:r>
      <w:r w:rsidR="007C03CB" w:rsidRPr="009723F5">
        <w:rPr>
          <w:rFonts w:asciiTheme="minorEastAsia" w:eastAsiaTheme="minorEastAsia" w:hAnsiTheme="minorEastAsia" w:hint="eastAsia"/>
          <w:sz w:val="21"/>
        </w:rPr>
        <w:t>再次</w:t>
      </w:r>
      <w:r w:rsidR="00710C5A" w:rsidRPr="009723F5">
        <w:rPr>
          <w:rFonts w:asciiTheme="minorEastAsia" w:eastAsiaTheme="minorEastAsia" w:hAnsiTheme="minorEastAsia"/>
          <w:sz w:val="21"/>
        </w:rPr>
        <w:t>分析。对海牙体系单位记录数据</w:t>
      </w:r>
      <w:r w:rsidR="00777A0F" w:rsidRPr="009723F5">
        <w:rPr>
          <w:rFonts w:asciiTheme="minorEastAsia" w:eastAsiaTheme="minorEastAsia" w:hAnsiTheme="minorEastAsia"/>
          <w:sz w:val="21"/>
        </w:rPr>
        <w:t>的</w:t>
      </w:r>
      <w:r w:rsidR="00710C5A" w:rsidRPr="009723F5">
        <w:rPr>
          <w:rFonts w:asciiTheme="minorEastAsia" w:eastAsiaTheme="minorEastAsia" w:hAnsiTheme="minorEastAsia"/>
          <w:sz w:val="21"/>
        </w:rPr>
        <w:t>进一步分析</w:t>
      </w:r>
      <w:r w:rsidR="007C03CB" w:rsidRPr="009723F5">
        <w:rPr>
          <w:rFonts w:asciiTheme="minorEastAsia" w:eastAsiaTheme="minorEastAsia" w:hAnsiTheme="minorEastAsia" w:hint="eastAsia"/>
          <w:sz w:val="21"/>
        </w:rPr>
        <w:t>，</w:t>
      </w:r>
      <w:r w:rsidR="00710C5A" w:rsidRPr="009723F5">
        <w:rPr>
          <w:rFonts w:asciiTheme="minorEastAsia" w:eastAsiaTheme="minorEastAsia" w:hAnsiTheme="minorEastAsia"/>
          <w:sz w:val="21"/>
        </w:rPr>
        <w:t>表明有两个主要</w:t>
      </w:r>
      <w:r w:rsidR="007C03CB" w:rsidRPr="009723F5">
        <w:rPr>
          <w:rFonts w:asciiTheme="minorEastAsia" w:eastAsiaTheme="minorEastAsia" w:hAnsiTheme="minorEastAsia"/>
          <w:sz w:val="21"/>
        </w:rPr>
        <w:t>制约因素</w:t>
      </w:r>
      <w:r w:rsidR="007C03CB" w:rsidRPr="009723F5">
        <w:rPr>
          <w:rFonts w:asciiTheme="minorEastAsia" w:eastAsiaTheme="minorEastAsia" w:hAnsiTheme="minorEastAsia" w:hint="eastAsia"/>
          <w:sz w:val="21"/>
        </w:rPr>
        <w:t>：</w:t>
      </w:r>
      <w:r w:rsidR="006D75B2" w:rsidRPr="009723F5">
        <w:rPr>
          <w:rFonts w:asciiTheme="minorEastAsia" w:eastAsiaTheme="minorEastAsia" w:hAnsiTheme="minorEastAsia"/>
          <w:sz w:val="21"/>
        </w:rPr>
        <w:t>（</w:t>
      </w:r>
      <w:r w:rsidR="00777A0F" w:rsidRPr="009723F5">
        <w:rPr>
          <w:rFonts w:asciiTheme="minorEastAsia" w:eastAsiaTheme="minorEastAsia" w:hAnsiTheme="minorEastAsia"/>
          <w:sz w:val="21"/>
        </w:rPr>
        <w:t>i</w:t>
      </w:r>
      <w:r w:rsidR="006D75B2" w:rsidRPr="009723F5">
        <w:rPr>
          <w:rFonts w:asciiTheme="minorEastAsia" w:eastAsiaTheme="minorEastAsia" w:hAnsiTheme="minorEastAsia"/>
          <w:sz w:val="21"/>
        </w:rPr>
        <w:t>）</w:t>
      </w:r>
      <w:r w:rsidR="00710C5A" w:rsidRPr="009723F5">
        <w:rPr>
          <w:rFonts w:asciiTheme="minorEastAsia" w:eastAsiaTheme="minorEastAsia" w:hAnsiTheme="minorEastAsia"/>
          <w:sz w:val="21"/>
        </w:rPr>
        <w:t>新的</w:t>
      </w:r>
      <w:r w:rsidR="00777A0F" w:rsidRPr="009723F5">
        <w:rPr>
          <w:rFonts w:asciiTheme="minorEastAsia" w:eastAsiaTheme="minorEastAsia" w:hAnsiTheme="minorEastAsia"/>
          <w:sz w:val="21"/>
        </w:rPr>
        <w:t>海牙成员在不同时间段的</w:t>
      </w:r>
      <w:r w:rsidR="00710C5A" w:rsidRPr="009723F5">
        <w:rPr>
          <w:rFonts w:asciiTheme="minorEastAsia" w:eastAsiaTheme="minorEastAsia" w:hAnsiTheme="minorEastAsia"/>
          <w:sz w:val="21"/>
        </w:rPr>
        <w:t>加入，</w:t>
      </w:r>
      <w:r w:rsidR="007C03CB" w:rsidRPr="009723F5">
        <w:rPr>
          <w:rFonts w:asciiTheme="minorEastAsia" w:eastAsiaTheme="minorEastAsia" w:hAnsiTheme="minorEastAsia" w:hint="eastAsia"/>
          <w:sz w:val="21"/>
        </w:rPr>
        <w:t>导致</w:t>
      </w:r>
      <w:r w:rsidR="00777A0F" w:rsidRPr="009723F5">
        <w:rPr>
          <w:rFonts w:asciiTheme="minorEastAsia" w:eastAsiaTheme="minorEastAsia" w:hAnsiTheme="minorEastAsia"/>
          <w:sz w:val="21"/>
        </w:rPr>
        <w:t>样本</w:t>
      </w:r>
      <w:r w:rsidR="00710C5A" w:rsidRPr="009723F5">
        <w:rPr>
          <w:rFonts w:asciiTheme="minorEastAsia" w:eastAsiaTheme="minorEastAsia" w:hAnsiTheme="minorEastAsia"/>
          <w:sz w:val="21"/>
        </w:rPr>
        <w:t>产生</w:t>
      </w:r>
      <w:r w:rsidR="00E30639" w:rsidRPr="009723F5">
        <w:rPr>
          <w:rFonts w:asciiTheme="minorEastAsia" w:eastAsiaTheme="minorEastAsia" w:hAnsiTheme="minorEastAsia" w:hint="eastAsia"/>
          <w:sz w:val="21"/>
        </w:rPr>
        <w:t>很</w:t>
      </w:r>
      <w:r w:rsidR="007C03CB" w:rsidRPr="009723F5">
        <w:rPr>
          <w:rFonts w:asciiTheme="minorEastAsia" w:eastAsiaTheme="minorEastAsia" w:hAnsiTheme="minorEastAsia"/>
          <w:sz w:val="21"/>
        </w:rPr>
        <w:t>大</w:t>
      </w:r>
      <w:r w:rsidR="00710C5A" w:rsidRPr="009723F5">
        <w:rPr>
          <w:rFonts w:asciiTheme="minorEastAsia" w:eastAsiaTheme="minorEastAsia" w:hAnsiTheme="minorEastAsia"/>
          <w:sz w:val="21"/>
        </w:rPr>
        <w:t>波动</w:t>
      </w:r>
      <w:r w:rsidR="007C03CB" w:rsidRPr="009723F5">
        <w:rPr>
          <w:rFonts w:asciiTheme="minorEastAsia" w:eastAsiaTheme="minorEastAsia" w:hAnsiTheme="minorEastAsia"/>
          <w:sz w:val="21"/>
        </w:rPr>
        <w:t>；</w:t>
      </w:r>
      <w:r w:rsidR="007C03CB" w:rsidRPr="009723F5">
        <w:rPr>
          <w:rFonts w:asciiTheme="minorEastAsia" w:eastAsiaTheme="minorEastAsia" w:hAnsiTheme="minorEastAsia" w:hint="eastAsia"/>
          <w:sz w:val="21"/>
        </w:rPr>
        <w:t>和</w:t>
      </w:r>
      <w:r w:rsidR="006D75B2" w:rsidRPr="009723F5">
        <w:rPr>
          <w:rFonts w:asciiTheme="minorEastAsia" w:eastAsiaTheme="minorEastAsia" w:hAnsiTheme="minorEastAsia"/>
          <w:sz w:val="21"/>
        </w:rPr>
        <w:t>（</w:t>
      </w:r>
      <w:r w:rsidR="00777A0F" w:rsidRPr="009723F5">
        <w:rPr>
          <w:rFonts w:asciiTheme="minorEastAsia" w:eastAsiaTheme="minorEastAsia" w:hAnsiTheme="minorEastAsia"/>
          <w:sz w:val="21"/>
        </w:rPr>
        <w:t>ii</w:t>
      </w:r>
      <w:r w:rsidR="006D75B2" w:rsidRPr="009723F5">
        <w:rPr>
          <w:rFonts w:asciiTheme="minorEastAsia" w:eastAsiaTheme="minorEastAsia" w:hAnsiTheme="minorEastAsia"/>
          <w:sz w:val="21"/>
        </w:rPr>
        <w:t>）</w:t>
      </w:r>
      <w:r w:rsidR="00777A0F" w:rsidRPr="009723F5">
        <w:rPr>
          <w:rFonts w:asciiTheme="minorEastAsia" w:eastAsiaTheme="minorEastAsia" w:hAnsiTheme="minorEastAsia"/>
          <w:sz w:val="21"/>
        </w:rPr>
        <w:t>一些海牙成员国</w:t>
      </w:r>
      <w:r w:rsidR="007C03CB" w:rsidRPr="009723F5">
        <w:rPr>
          <w:rFonts w:asciiTheme="minorEastAsia" w:eastAsiaTheme="minorEastAsia" w:hAnsiTheme="minorEastAsia" w:hint="eastAsia"/>
          <w:sz w:val="21"/>
        </w:rPr>
        <w:t>的外观</w:t>
      </w:r>
      <w:r w:rsidR="00777A0F" w:rsidRPr="009723F5">
        <w:rPr>
          <w:rFonts w:asciiTheme="minorEastAsia" w:eastAsiaTheme="minorEastAsia" w:hAnsiTheme="minorEastAsia"/>
          <w:sz w:val="21"/>
        </w:rPr>
        <w:t>设计法不要求</w:t>
      </w:r>
      <w:r w:rsidR="007C03CB" w:rsidRPr="009723F5">
        <w:rPr>
          <w:rFonts w:asciiTheme="minorEastAsia" w:eastAsiaTheme="minorEastAsia" w:hAnsiTheme="minorEastAsia" w:hint="eastAsia"/>
          <w:sz w:val="21"/>
        </w:rPr>
        <w:t>说明设计人。</w:t>
      </w:r>
      <w:r w:rsidR="00777A0F" w:rsidRPr="009723F5">
        <w:rPr>
          <w:rFonts w:asciiTheme="minorEastAsia" w:eastAsiaTheme="minorEastAsia" w:hAnsiTheme="minorEastAsia"/>
          <w:sz w:val="21"/>
        </w:rPr>
        <w:t>这两个限制因素限制了对全球性别</w:t>
      </w:r>
      <w:r w:rsidR="005A03AF" w:rsidRPr="009723F5">
        <w:rPr>
          <w:rFonts w:asciiTheme="minorEastAsia" w:eastAsiaTheme="minorEastAsia" w:hAnsiTheme="minorEastAsia"/>
          <w:sz w:val="21"/>
        </w:rPr>
        <w:t>平等</w:t>
      </w:r>
      <w:r w:rsidR="00777A0F" w:rsidRPr="009723F5">
        <w:rPr>
          <w:rFonts w:asciiTheme="minorEastAsia" w:eastAsiaTheme="minorEastAsia" w:hAnsiTheme="minorEastAsia"/>
          <w:sz w:val="21"/>
        </w:rPr>
        <w:t>趋势</w:t>
      </w:r>
      <w:r w:rsidR="006D75B2" w:rsidRPr="009723F5">
        <w:rPr>
          <w:rFonts w:asciiTheme="minorEastAsia" w:eastAsiaTheme="minorEastAsia" w:hAnsiTheme="minorEastAsia" w:hint="eastAsia"/>
          <w:sz w:val="21"/>
        </w:rPr>
        <w:t>（</w:t>
      </w:r>
      <w:r w:rsidR="007C03CB" w:rsidRPr="009723F5">
        <w:rPr>
          <w:rFonts w:asciiTheme="minorEastAsia" w:eastAsiaTheme="minorEastAsia" w:hAnsiTheme="minorEastAsia" w:hint="eastAsia"/>
          <w:sz w:val="21"/>
        </w:rPr>
        <w:t>包括几个国家的趋势</w:t>
      </w:r>
      <w:r w:rsidR="006D75B2" w:rsidRPr="009723F5">
        <w:rPr>
          <w:rFonts w:asciiTheme="minorEastAsia" w:eastAsiaTheme="minorEastAsia" w:hAnsiTheme="minorEastAsia" w:hint="eastAsia"/>
          <w:sz w:val="21"/>
        </w:rPr>
        <w:t>）</w:t>
      </w:r>
      <w:r w:rsidR="007C03CB" w:rsidRPr="009723F5">
        <w:rPr>
          <w:rFonts w:asciiTheme="minorEastAsia" w:eastAsiaTheme="minorEastAsia" w:hAnsiTheme="minorEastAsia" w:hint="eastAsia"/>
          <w:sz w:val="21"/>
        </w:rPr>
        <w:t>所进行的</w:t>
      </w:r>
      <w:r w:rsidR="00777A0F" w:rsidRPr="009723F5">
        <w:rPr>
          <w:rFonts w:asciiTheme="minorEastAsia" w:eastAsiaTheme="minorEastAsia" w:hAnsiTheme="minorEastAsia"/>
          <w:sz w:val="21"/>
        </w:rPr>
        <w:t>解释。</w:t>
      </w:r>
      <w:r w:rsidR="005A03AF" w:rsidRPr="009723F5">
        <w:rPr>
          <w:rFonts w:asciiTheme="minorEastAsia" w:eastAsiaTheme="minorEastAsia" w:hAnsiTheme="minorEastAsia"/>
          <w:sz w:val="21"/>
        </w:rPr>
        <w:t>在分析过程中</w:t>
      </w:r>
      <w:r w:rsidR="007C03CB" w:rsidRPr="009723F5">
        <w:rPr>
          <w:rFonts w:asciiTheme="minorEastAsia" w:eastAsiaTheme="minorEastAsia" w:hAnsiTheme="minorEastAsia"/>
          <w:sz w:val="21"/>
        </w:rPr>
        <w:t>，</w:t>
      </w:r>
      <w:r w:rsidR="007C03CB" w:rsidRPr="009723F5">
        <w:rPr>
          <w:rFonts w:asciiTheme="minorEastAsia" w:eastAsiaTheme="minorEastAsia" w:hAnsiTheme="minorEastAsia" w:hint="eastAsia"/>
          <w:sz w:val="21"/>
        </w:rPr>
        <w:t>我们认为</w:t>
      </w:r>
      <w:r w:rsidR="00777A0F" w:rsidRPr="009723F5">
        <w:rPr>
          <w:rFonts w:asciiTheme="minorEastAsia" w:eastAsiaTheme="minorEastAsia" w:hAnsiTheme="minorEastAsia"/>
          <w:sz w:val="21"/>
        </w:rPr>
        <w:t>在公布结果之前</w:t>
      </w:r>
      <w:r w:rsidR="007C03CB" w:rsidRPr="009723F5">
        <w:rPr>
          <w:rFonts w:asciiTheme="minorEastAsia" w:eastAsiaTheme="minorEastAsia" w:hAnsiTheme="minorEastAsia" w:hint="eastAsia"/>
          <w:sz w:val="21"/>
        </w:rPr>
        <w:t>还</w:t>
      </w:r>
      <w:r w:rsidR="00777A0F" w:rsidRPr="009723F5">
        <w:rPr>
          <w:rFonts w:asciiTheme="minorEastAsia" w:eastAsiaTheme="minorEastAsia" w:hAnsiTheme="minorEastAsia"/>
          <w:sz w:val="21"/>
        </w:rPr>
        <w:t>需进一步</w:t>
      </w:r>
      <w:r w:rsidR="007C03CB" w:rsidRPr="009723F5">
        <w:rPr>
          <w:rFonts w:asciiTheme="minorEastAsia" w:eastAsiaTheme="minorEastAsia" w:hAnsiTheme="minorEastAsia" w:hint="eastAsia"/>
          <w:sz w:val="21"/>
        </w:rPr>
        <w:t>开展</w:t>
      </w:r>
      <w:r w:rsidR="005A03AF" w:rsidRPr="009723F5">
        <w:rPr>
          <w:rFonts w:asciiTheme="minorEastAsia" w:eastAsiaTheme="minorEastAsia" w:hAnsiTheme="minorEastAsia"/>
          <w:sz w:val="21"/>
        </w:rPr>
        <w:t>工作</w:t>
      </w:r>
      <w:r w:rsidR="00777A0F" w:rsidRPr="009723F5">
        <w:rPr>
          <w:rFonts w:asciiTheme="minorEastAsia" w:eastAsiaTheme="minorEastAsia" w:hAnsiTheme="minorEastAsia"/>
          <w:sz w:val="21"/>
        </w:rPr>
        <w:t>。</w:t>
      </w:r>
    </w:p>
    <w:p w14:paraId="1A607BFE" w14:textId="4D4B4209" w:rsidR="00C60D43" w:rsidRPr="009723F5" w:rsidRDefault="007C03CB"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分析马德里商标单位记录数据的性别</w:t>
      </w:r>
      <w:r w:rsidRPr="009723F5">
        <w:rPr>
          <w:rFonts w:asciiTheme="minorEastAsia" w:eastAsiaTheme="minorEastAsia" w:hAnsiTheme="minorEastAsia" w:hint="eastAsia"/>
          <w:sz w:val="21"/>
        </w:rPr>
        <w:t>消歧的可能性</w:t>
      </w:r>
      <w:r w:rsidR="00777A0F" w:rsidRPr="009723F5">
        <w:rPr>
          <w:rFonts w:asciiTheme="minorEastAsia" w:eastAsiaTheme="minorEastAsia" w:hAnsiTheme="minorEastAsia"/>
          <w:sz w:val="21"/>
        </w:rPr>
        <w:t>。</w:t>
      </w:r>
      <w:r w:rsidRPr="009723F5">
        <w:rPr>
          <w:rFonts w:asciiTheme="minorEastAsia" w:eastAsiaTheme="minorEastAsia" w:hAnsiTheme="minorEastAsia" w:hint="eastAsia"/>
          <w:sz w:val="21"/>
        </w:rPr>
        <w:t>和</w:t>
      </w:r>
      <w:r w:rsidR="00CE60A0" w:rsidRPr="009723F5">
        <w:rPr>
          <w:rFonts w:asciiTheme="minorEastAsia" w:eastAsiaTheme="minorEastAsia" w:hAnsiTheme="minorEastAsia"/>
          <w:sz w:val="21"/>
        </w:rPr>
        <w:t>海牙</w:t>
      </w:r>
      <w:r w:rsidRPr="009723F5">
        <w:rPr>
          <w:rFonts w:asciiTheme="minorEastAsia" w:eastAsiaTheme="minorEastAsia" w:hAnsiTheme="minorEastAsia" w:hint="eastAsia"/>
          <w:sz w:val="21"/>
        </w:rPr>
        <w:t>一样</w:t>
      </w:r>
      <w:r w:rsidR="00CE60A0" w:rsidRPr="009723F5">
        <w:rPr>
          <w:rFonts w:asciiTheme="minorEastAsia" w:eastAsiaTheme="minorEastAsia" w:hAnsiTheme="minorEastAsia"/>
          <w:sz w:val="21"/>
        </w:rPr>
        <w:t>，</w:t>
      </w:r>
      <w:r w:rsidR="00777A0F" w:rsidRPr="009723F5">
        <w:rPr>
          <w:rFonts w:asciiTheme="minorEastAsia" w:eastAsiaTheme="minorEastAsia" w:hAnsiTheme="minorEastAsia"/>
          <w:sz w:val="21"/>
        </w:rPr>
        <w:t>应用WGND 1.0</w:t>
      </w:r>
      <w:r w:rsidR="00CE60A0" w:rsidRPr="009723F5">
        <w:rPr>
          <w:rFonts w:asciiTheme="minorEastAsia" w:eastAsiaTheme="minorEastAsia" w:hAnsiTheme="minorEastAsia"/>
          <w:sz w:val="21"/>
        </w:rPr>
        <w:t>和2.0</w:t>
      </w:r>
      <w:r w:rsidR="00534566" w:rsidRPr="009723F5">
        <w:rPr>
          <w:rFonts w:asciiTheme="minorEastAsia" w:eastAsiaTheme="minorEastAsia" w:hAnsiTheme="minorEastAsia" w:hint="eastAsia"/>
          <w:sz w:val="21"/>
        </w:rPr>
        <w:t>对</w:t>
      </w:r>
      <w:r w:rsidR="00CE60A0" w:rsidRPr="009723F5">
        <w:rPr>
          <w:rFonts w:asciiTheme="minorEastAsia" w:eastAsiaTheme="minorEastAsia" w:hAnsiTheme="minorEastAsia"/>
          <w:sz w:val="21"/>
        </w:rPr>
        <w:t>马德里</w:t>
      </w:r>
      <w:r w:rsidR="00777A0F" w:rsidRPr="009723F5">
        <w:rPr>
          <w:rFonts w:asciiTheme="minorEastAsia" w:eastAsiaTheme="minorEastAsia" w:hAnsiTheme="minorEastAsia"/>
          <w:sz w:val="21"/>
        </w:rPr>
        <w:t>体系的数据</w:t>
      </w:r>
      <w:r w:rsidR="00534566" w:rsidRPr="009723F5">
        <w:rPr>
          <w:rFonts w:asciiTheme="minorEastAsia" w:eastAsiaTheme="minorEastAsia" w:hAnsiTheme="minorEastAsia" w:hint="eastAsia"/>
          <w:sz w:val="21"/>
        </w:rPr>
        <w:t>进行了收集和分析</w:t>
      </w:r>
      <w:r w:rsidR="00CE60A0" w:rsidRPr="009723F5">
        <w:rPr>
          <w:rFonts w:asciiTheme="minorEastAsia" w:eastAsiaTheme="minorEastAsia" w:hAnsiTheme="minorEastAsia"/>
          <w:sz w:val="21"/>
        </w:rPr>
        <w:t>。</w:t>
      </w:r>
      <w:r w:rsidR="00777A0F" w:rsidRPr="009723F5">
        <w:rPr>
          <w:rFonts w:asciiTheme="minorEastAsia" w:eastAsiaTheme="minorEastAsia" w:hAnsiTheme="minorEastAsia"/>
          <w:sz w:val="21"/>
        </w:rPr>
        <w:t>对</w:t>
      </w:r>
      <w:r w:rsidR="00CE60A0" w:rsidRPr="009723F5">
        <w:rPr>
          <w:rFonts w:asciiTheme="minorEastAsia" w:eastAsiaTheme="minorEastAsia" w:hAnsiTheme="minorEastAsia"/>
          <w:sz w:val="21"/>
        </w:rPr>
        <w:t>马德里</w:t>
      </w:r>
      <w:r w:rsidR="00777A0F" w:rsidRPr="009723F5">
        <w:rPr>
          <w:rFonts w:asciiTheme="minorEastAsia" w:eastAsiaTheme="minorEastAsia" w:hAnsiTheme="minorEastAsia"/>
          <w:sz w:val="21"/>
        </w:rPr>
        <w:t>体系单位记录数据的分析</w:t>
      </w:r>
      <w:r w:rsidR="00534566" w:rsidRPr="009723F5">
        <w:rPr>
          <w:rFonts w:asciiTheme="minorEastAsia" w:eastAsiaTheme="minorEastAsia" w:hAnsiTheme="minorEastAsia" w:hint="eastAsia"/>
          <w:sz w:val="21"/>
        </w:rPr>
        <w:t>，</w:t>
      </w:r>
      <w:r w:rsidR="00777A0F" w:rsidRPr="009723F5">
        <w:rPr>
          <w:rFonts w:asciiTheme="minorEastAsia" w:eastAsiaTheme="minorEastAsia" w:hAnsiTheme="minorEastAsia"/>
          <w:sz w:val="21"/>
        </w:rPr>
        <w:t>表明</w:t>
      </w:r>
      <w:r w:rsidR="00534566" w:rsidRPr="009723F5">
        <w:rPr>
          <w:rFonts w:asciiTheme="minorEastAsia" w:eastAsiaTheme="minorEastAsia" w:hAnsiTheme="minorEastAsia" w:hint="eastAsia"/>
          <w:sz w:val="21"/>
        </w:rPr>
        <w:t>有</w:t>
      </w:r>
      <w:r w:rsidR="00CE60A0" w:rsidRPr="009723F5">
        <w:rPr>
          <w:rFonts w:asciiTheme="minorEastAsia" w:eastAsiaTheme="minorEastAsia" w:hAnsiTheme="minorEastAsia"/>
          <w:sz w:val="21"/>
        </w:rPr>
        <w:t>一个主要</w:t>
      </w:r>
      <w:r w:rsidR="00534566" w:rsidRPr="009723F5">
        <w:rPr>
          <w:rFonts w:asciiTheme="minorEastAsia" w:eastAsiaTheme="minorEastAsia" w:hAnsiTheme="minorEastAsia" w:hint="eastAsia"/>
          <w:sz w:val="21"/>
        </w:rPr>
        <w:t>制约因素</w:t>
      </w:r>
      <w:r w:rsidR="005A03AF" w:rsidRPr="009723F5">
        <w:rPr>
          <w:rFonts w:asciiTheme="minorEastAsia" w:eastAsiaTheme="minorEastAsia" w:hAnsiTheme="minorEastAsia"/>
          <w:sz w:val="21"/>
        </w:rPr>
        <w:t>：</w:t>
      </w:r>
      <w:r w:rsidR="00CE60A0" w:rsidRPr="009723F5">
        <w:rPr>
          <w:rFonts w:asciiTheme="minorEastAsia" w:eastAsiaTheme="minorEastAsia" w:hAnsiTheme="minorEastAsia"/>
          <w:sz w:val="21"/>
        </w:rPr>
        <w:t>商标数据只采集申请人的信息</w:t>
      </w:r>
      <w:r w:rsidR="00EE06A6" w:rsidRPr="009723F5">
        <w:rPr>
          <w:rFonts w:asciiTheme="minorEastAsia" w:eastAsiaTheme="minorEastAsia" w:hAnsiTheme="minorEastAsia"/>
          <w:sz w:val="21"/>
        </w:rPr>
        <w:t>，</w:t>
      </w:r>
      <w:r w:rsidR="00E30639" w:rsidRPr="009723F5">
        <w:rPr>
          <w:rFonts w:asciiTheme="minorEastAsia" w:eastAsiaTheme="minorEastAsia" w:hAnsiTheme="minorEastAsia" w:hint="eastAsia"/>
          <w:sz w:val="21"/>
        </w:rPr>
        <w:t>而</w:t>
      </w:r>
      <w:r w:rsidR="00CE60A0" w:rsidRPr="009723F5">
        <w:rPr>
          <w:rFonts w:asciiTheme="minorEastAsia" w:eastAsiaTheme="minorEastAsia" w:hAnsiTheme="minorEastAsia"/>
          <w:sz w:val="21"/>
        </w:rPr>
        <w:t>申请人</w:t>
      </w:r>
      <w:r w:rsidR="00EE06A6" w:rsidRPr="009723F5">
        <w:rPr>
          <w:rFonts w:asciiTheme="minorEastAsia" w:eastAsiaTheme="minorEastAsia" w:hAnsiTheme="minorEastAsia"/>
          <w:sz w:val="21"/>
        </w:rPr>
        <w:t>可以是</w:t>
      </w:r>
      <w:r w:rsidR="00C60D43" w:rsidRPr="009723F5">
        <w:rPr>
          <w:rFonts w:asciiTheme="minorEastAsia" w:eastAsiaTheme="minorEastAsia" w:hAnsiTheme="minorEastAsia"/>
          <w:sz w:val="21"/>
        </w:rPr>
        <w:t>自然人和</w:t>
      </w:r>
      <w:r w:rsidR="0078216C" w:rsidRPr="009723F5">
        <w:rPr>
          <w:rFonts w:asciiTheme="minorEastAsia" w:eastAsiaTheme="minorEastAsia" w:hAnsiTheme="minorEastAsia"/>
          <w:sz w:val="21"/>
        </w:rPr>
        <w:t>非自然人。</w:t>
      </w:r>
      <w:r w:rsidR="00534566" w:rsidRPr="009723F5">
        <w:rPr>
          <w:rFonts w:asciiTheme="minorEastAsia" w:eastAsiaTheme="minorEastAsia" w:hAnsiTheme="minorEastAsia"/>
          <w:sz w:val="21"/>
        </w:rPr>
        <w:t>只有自然人</w:t>
      </w:r>
      <w:r w:rsidR="006D75B2" w:rsidRPr="009723F5">
        <w:rPr>
          <w:rFonts w:asciiTheme="minorEastAsia" w:eastAsiaTheme="minorEastAsia" w:hAnsiTheme="minorEastAsia"/>
          <w:sz w:val="21"/>
        </w:rPr>
        <w:t>（</w:t>
      </w:r>
      <w:r w:rsidR="00534566" w:rsidRPr="009723F5">
        <w:rPr>
          <w:rFonts w:asciiTheme="minorEastAsia" w:eastAsiaTheme="minorEastAsia" w:hAnsiTheme="minorEastAsia"/>
          <w:sz w:val="21"/>
        </w:rPr>
        <w:t>即</w:t>
      </w:r>
      <w:r w:rsidR="0078216C" w:rsidRPr="009723F5">
        <w:rPr>
          <w:rFonts w:asciiTheme="minorEastAsia" w:eastAsiaTheme="minorEastAsia" w:hAnsiTheme="minorEastAsia"/>
          <w:sz w:val="21"/>
        </w:rPr>
        <w:t>商标申请人</w:t>
      </w:r>
      <w:r w:rsidR="00534566" w:rsidRPr="009723F5">
        <w:rPr>
          <w:rFonts w:asciiTheme="minorEastAsia" w:eastAsiaTheme="minorEastAsia" w:hAnsiTheme="minorEastAsia" w:hint="eastAsia"/>
          <w:sz w:val="21"/>
        </w:rPr>
        <w:t>个体</w:t>
      </w:r>
      <w:r w:rsidR="006D75B2" w:rsidRPr="009723F5">
        <w:rPr>
          <w:rFonts w:asciiTheme="minorEastAsia" w:eastAsiaTheme="minorEastAsia" w:hAnsiTheme="minorEastAsia"/>
          <w:sz w:val="21"/>
        </w:rPr>
        <w:t>）</w:t>
      </w:r>
      <w:r w:rsidR="0078216C" w:rsidRPr="009723F5">
        <w:rPr>
          <w:rFonts w:asciiTheme="minorEastAsia" w:eastAsiaTheme="minorEastAsia" w:hAnsiTheme="minorEastAsia"/>
          <w:sz w:val="21"/>
        </w:rPr>
        <w:t>的性别可以用性别</w:t>
      </w:r>
      <w:r w:rsidR="00E30639" w:rsidRPr="009723F5">
        <w:rPr>
          <w:rFonts w:asciiTheme="minorEastAsia" w:eastAsiaTheme="minorEastAsia" w:hAnsiTheme="minorEastAsia" w:hint="eastAsia"/>
          <w:sz w:val="21"/>
        </w:rPr>
        <w:t>词</w:t>
      </w:r>
      <w:r w:rsidR="00534566" w:rsidRPr="009723F5">
        <w:rPr>
          <w:rFonts w:asciiTheme="minorEastAsia" w:eastAsiaTheme="minorEastAsia" w:hAnsiTheme="minorEastAsia"/>
          <w:sz w:val="21"/>
        </w:rPr>
        <w:t>典来</w:t>
      </w:r>
      <w:r w:rsidR="00534566" w:rsidRPr="009723F5">
        <w:rPr>
          <w:rFonts w:asciiTheme="minorEastAsia" w:eastAsiaTheme="minorEastAsia" w:hAnsiTheme="minorEastAsia" w:hint="eastAsia"/>
          <w:sz w:val="21"/>
        </w:rPr>
        <w:t>消歧</w:t>
      </w:r>
      <w:r w:rsidR="0078216C" w:rsidRPr="009723F5">
        <w:rPr>
          <w:rFonts w:asciiTheme="minorEastAsia" w:eastAsiaTheme="minorEastAsia" w:hAnsiTheme="minorEastAsia"/>
          <w:sz w:val="21"/>
        </w:rPr>
        <w:t>。</w:t>
      </w:r>
      <w:r w:rsidR="00C60D43" w:rsidRPr="009723F5">
        <w:rPr>
          <w:rFonts w:asciiTheme="minorEastAsia" w:eastAsiaTheme="minorEastAsia" w:hAnsiTheme="minorEastAsia"/>
          <w:sz w:val="21"/>
        </w:rPr>
        <w:t>对申请人</w:t>
      </w:r>
      <w:r w:rsidR="00534566" w:rsidRPr="009723F5">
        <w:rPr>
          <w:rFonts w:asciiTheme="minorEastAsia" w:eastAsiaTheme="minorEastAsia" w:hAnsiTheme="minorEastAsia" w:hint="eastAsia"/>
          <w:sz w:val="21"/>
        </w:rPr>
        <w:t>个体</w:t>
      </w:r>
      <w:r w:rsidR="00C60D43" w:rsidRPr="009723F5">
        <w:rPr>
          <w:rFonts w:asciiTheme="minorEastAsia" w:eastAsiaTheme="minorEastAsia" w:hAnsiTheme="minorEastAsia"/>
          <w:sz w:val="21"/>
        </w:rPr>
        <w:t>的性别分析</w:t>
      </w:r>
      <w:r w:rsidR="00E30639" w:rsidRPr="009723F5">
        <w:rPr>
          <w:rFonts w:asciiTheme="minorEastAsia" w:eastAsiaTheme="minorEastAsia" w:hAnsiTheme="minorEastAsia" w:hint="eastAsia"/>
          <w:sz w:val="21"/>
        </w:rPr>
        <w:t>为</w:t>
      </w:r>
      <w:r w:rsidR="00C60D43" w:rsidRPr="009723F5">
        <w:rPr>
          <w:rFonts w:asciiTheme="minorEastAsia" w:eastAsiaTheme="minorEastAsia" w:hAnsiTheme="minorEastAsia"/>
          <w:sz w:val="21"/>
        </w:rPr>
        <w:t>马德里体系性别</w:t>
      </w:r>
      <w:r w:rsidR="005A03AF" w:rsidRPr="009723F5">
        <w:rPr>
          <w:rFonts w:asciiTheme="minorEastAsia" w:eastAsiaTheme="minorEastAsia" w:hAnsiTheme="minorEastAsia"/>
          <w:sz w:val="21"/>
        </w:rPr>
        <w:t>均等性</w:t>
      </w:r>
      <w:r w:rsidR="00534566" w:rsidRPr="009723F5">
        <w:rPr>
          <w:rFonts w:asciiTheme="minorEastAsia" w:eastAsiaTheme="minorEastAsia" w:hAnsiTheme="minorEastAsia" w:hint="eastAsia"/>
          <w:sz w:val="21"/>
        </w:rPr>
        <w:t>提供了</w:t>
      </w:r>
      <w:r w:rsidR="00C60D43" w:rsidRPr="009723F5">
        <w:rPr>
          <w:rFonts w:asciiTheme="minorEastAsia" w:eastAsiaTheme="minorEastAsia" w:hAnsiTheme="minorEastAsia"/>
          <w:sz w:val="21"/>
        </w:rPr>
        <w:t>不完整</w:t>
      </w:r>
      <w:r w:rsidR="00534566" w:rsidRPr="009723F5">
        <w:rPr>
          <w:rFonts w:asciiTheme="minorEastAsia" w:eastAsiaTheme="minorEastAsia" w:hAnsiTheme="minorEastAsia" w:hint="eastAsia"/>
          <w:sz w:val="21"/>
        </w:rPr>
        <w:t>的特征描述</w:t>
      </w:r>
      <w:r w:rsidR="00C60D43" w:rsidRPr="009723F5">
        <w:rPr>
          <w:rFonts w:asciiTheme="minorEastAsia" w:eastAsiaTheme="minorEastAsia" w:hAnsiTheme="minorEastAsia"/>
          <w:sz w:val="21"/>
        </w:rPr>
        <w:t>。然而，</w:t>
      </w:r>
      <w:r w:rsidR="00E30639" w:rsidRPr="009723F5">
        <w:rPr>
          <w:rFonts w:asciiTheme="minorEastAsia" w:eastAsiaTheme="minorEastAsia" w:hAnsiTheme="minorEastAsia" w:hint="eastAsia"/>
          <w:sz w:val="21"/>
        </w:rPr>
        <w:t>这</w:t>
      </w:r>
      <w:r w:rsidR="00C60D43" w:rsidRPr="009723F5">
        <w:rPr>
          <w:rFonts w:asciiTheme="minorEastAsia" w:eastAsiaTheme="minorEastAsia" w:hAnsiTheme="minorEastAsia"/>
          <w:sz w:val="21"/>
        </w:rPr>
        <w:t>可能是对使用该体系的</w:t>
      </w:r>
      <w:r w:rsidR="00534566" w:rsidRPr="009723F5">
        <w:rPr>
          <w:rFonts w:asciiTheme="minorEastAsia" w:eastAsiaTheme="minorEastAsia" w:hAnsiTheme="minorEastAsia" w:hint="eastAsia"/>
          <w:sz w:val="21"/>
        </w:rPr>
        <w:t>小型</w:t>
      </w:r>
      <w:r w:rsidR="00C60D43" w:rsidRPr="009723F5">
        <w:rPr>
          <w:rFonts w:asciiTheme="minorEastAsia" w:eastAsiaTheme="minorEastAsia" w:hAnsiTheme="minorEastAsia"/>
          <w:sz w:val="21"/>
        </w:rPr>
        <w:t>实体</w:t>
      </w:r>
      <w:r w:rsidR="006D75B2" w:rsidRPr="009723F5">
        <w:rPr>
          <w:rFonts w:asciiTheme="minorEastAsia" w:eastAsiaTheme="minorEastAsia" w:hAnsiTheme="minorEastAsia" w:hint="eastAsia"/>
          <w:sz w:val="21"/>
        </w:rPr>
        <w:t>（</w:t>
      </w:r>
      <w:r w:rsidR="00FB65E1" w:rsidRPr="009723F5">
        <w:rPr>
          <w:rFonts w:asciiTheme="minorEastAsia" w:eastAsiaTheme="minorEastAsia" w:hAnsiTheme="minorEastAsia" w:hint="eastAsia"/>
          <w:sz w:val="21"/>
        </w:rPr>
        <w:t>如企业家或小微企业</w:t>
      </w:r>
      <w:r w:rsidR="006D75B2" w:rsidRPr="009723F5">
        <w:rPr>
          <w:rFonts w:asciiTheme="minorEastAsia" w:eastAsiaTheme="minorEastAsia" w:hAnsiTheme="minorEastAsia" w:hint="eastAsia"/>
          <w:sz w:val="21"/>
        </w:rPr>
        <w:t>）</w:t>
      </w:r>
      <w:r w:rsidR="00C60D43" w:rsidRPr="009723F5">
        <w:rPr>
          <w:rFonts w:asciiTheme="minorEastAsia" w:eastAsiaTheme="minorEastAsia" w:hAnsiTheme="minorEastAsia"/>
          <w:sz w:val="21"/>
        </w:rPr>
        <w:t>的潜在特征描述。这后一种解释需要在公布结果之前进一步分析。</w:t>
      </w:r>
    </w:p>
    <w:p w14:paraId="498F31CB" w14:textId="5F4944C7" w:rsidR="00AA19E9" w:rsidRPr="009723F5" w:rsidRDefault="00A578D9" w:rsidP="009723F5">
      <w:pPr>
        <w:pStyle w:val="ListParagraph"/>
        <w:keepNext/>
        <w:spacing w:afterLines="50" w:after="120" w:line="340" w:lineRule="atLeast"/>
        <w:ind w:left="567"/>
        <w:contextualSpacing w:val="0"/>
        <w:jc w:val="both"/>
        <w:rPr>
          <w:rFonts w:asciiTheme="minorEastAsia" w:eastAsiaTheme="minorEastAsia" w:hAnsiTheme="minorEastAsia"/>
          <w:i/>
          <w:sz w:val="21"/>
        </w:rPr>
      </w:pPr>
      <w:r w:rsidRPr="009723F5">
        <w:rPr>
          <w:rFonts w:asciiTheme="minorEastAsia" w:eastAsiaTheme="minorEastAsia" w:hAnsiTheme="minorEastAsia"/>
          <w:b/>
          <w:sz w:val="21"/>
        </w:rPr>
        <w:t>要求</w:t>
      </w:r>
      <w:r w:rsidR="005A3326" w:rsidRPr="009723F5">
        <w:rPr>
          <w:rFonts w:asciiTheme="minorEastAsia" w:eastAsiaTheme="minorEastAsia" w:hAnsiTheme="minorEastAsia"/>
          <w:b/>
          <w:sz w:val="21"/>
        </w:rPr>
        <w:t>2</w:t>
      </w:r>
      <w:r w:rsidRPr="009723F5">
        <w:rPr>
          <w:rFonts w:asciiTheme="minorEastAsia" w:eastAsiaTheme="minorEastAsia" w:hAnsiTheme="minorEastAsia"/>
          <w:b/>
          <w:sz w:val="21"/>
        </w:rPr>
        <w:t>：</w:t>
      </w:r>
      <w:r w:rsidR="00297764" w:rsidRPr="009723F5">
        <w:rPr>
          <w:rFonts w:ascii="KaiTi" w:eastAsia="KaiTi" w:hAnsi="KaiTi"/>
          <w:sz w:val="21"/>
        </w:rPr>
        <w:t>分享按性别分列的数据收集方法和过程、对指标的使用、监测和评估方法，以及知识产权相关的性别差距分</w:t>
      </w:r>
      <w:r w:rsidR="00297764" w:rsidRPr="009723F5">
        <w:rPr>
          <w:rFonts w:ascii="KaiTi" w:eastAsia="KaiTi" w:hAnsi="KaiTi" w:cs="SimSun" w:hint="eastAsia"/>
          <w:sz w:val="21"/>
        </w:rPr>
        <w:t>析</w:t>
      </w:r>
      <w:r w:rsidR="005A3326" w:rsidRPr="009723F5">
        <w:rPr>
          <w:rFonts w:ascii="KaiTi" w:eastAsia="KaiTi" w:hAnsi="KaiTi"/>
          <w:sz w:val="21"/>
        </w:rPr>
        <w:t>。</w:t>
      </w:r>
    </w:p>
    <w:p w14:paraId="56C157D4" w14:textId="3918CFC4" w:rsidR="00C97F97" w:rsidRPr="009723F5" w:rsidRDefault="00707985" w:rsidP="009723F5">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bookmarkStart w:id="8" w:name="_Ref71563722"/>
      <w:r w:rsidRPr="009723F5">
        <w:rPr>
          <w:rFonts w:asciiTheme="minorEastAsia" w:eastAsiaTheme="minorEastAsia" w:hAnsiTheme="minorEastAsia"/>
          <w:sz w:val="21"/>
        </w:rPr>
        <w:t>在同期</w:t>
      </w:r>
      <w:r w:rsidR="00297764" w:rsidRPr="009723F5">
        <w:rPr>
          <w:rFonts w:asciiTheme="minorEastAsia" w:eastAsiaTheme="minorEastAsia" w:hAnsiTheme="minorEastAsia" w:hint="eastAsia"/>
          <w:sz w:val="21"/>
        </w:rPr>
        <w:t>内</w:t>
      </w:r>
      <w:r w:rsidR="00063651" w:rsidRPr="009723F5">
        <w:rPr>
          <w:rFonts w:asciiTheme="minorEastAsia" w:eastAsiaTheme="minorEastAsia" w:hAnsiTheme="minorEastAsia"/>
          <w:sz w:val="21"/>
        </w:rPr>
        <w:t>，</w:t>
      </w:r>
      <w:r w:rsidR="00340D75" w:rsidRPr="009723F5">
        <w:rPr>
          <w:rFonts w:asciiTheme="minorEastAsia" w:eastAsiaTheme="minorEastAsia" w:hAnsiTheme="minorEastAsia"/>
          <w:sz w:val="21"/>
        </w:rPr>
        <w:t>秘书处</w:t>
      </w:r>
      <w:r w:rsidR="00F51B0F" w:rsidRPr="009723F5">
        <w:rPr>
          <w:rFonts w:asciiTheme="minorEastAsia" w:eastAsiaTheme="minorEastAsia" w:hAnsiTheme="minorEastAsia"/>
          <w:sz w:val="21"/>
        </w:rPr>
        <w:t>采取了若干举措，以分享对</w:t>
      </w:r>
      <w:r w:rsidR="00D4567A" w:rsidRPr="009723F5">
        <w:rPr>
          <w:rFonts w:asciiTheme="minorEastAsia" w:eastAsiaTheme="minorEastAsia" w:hAnsiTheme="minorEastAsia"/>
          <w:sz w:val="21"/>
        </w:rPr>
        <w:t>妇女</w:t>
      </w:r>
      <w:r w:rsidR="00F51B0F" w:rsidRPr="009723F5">
        <w:rPr>
          <w:rFonts w:asciiTheme="minorEastAsia" w:eastAsiaTheme="minorEastAsia" w:hAnsiTheme="minorEastAsia"/>
          <w:sz w:val="21"/>
        </w:rPr>
        <w:t>和知识产权相关主题的分析和方法。特别是</w:t>
      </w:r>
      <w:r w:rsidR="00C97F97" w:rsidRPr="009723F5">
        <w:rPr>
          <w:rFonts w:asciiTheme="minorEastAsia" w:eastAsiaTheme="minorEastAsia" w:hAnsiTheme="minorEastAsia"/>
          <w:sz w:val="21"/>
        </w:rPr>
        <w:t>，</w:t>
      </w:r>
      <w:r w:rsidR="00F51B0F" w:rsidRPr="009723F5">
        <w:rPr>
          <w:rFonts w:asciiTheme="minorEastAsia" w:eastAsiaTheme="minorEastAsia" w:hAnsiTheme="minorEastAsia"/>
          <w:sz w:val="21"/>
        </w:rPr>
        <w:t>创新经济科</w:t>
      </w:r>
      <w:r w:rsidR="00C97F97" w:rsidRPr="009723F5">
        <w:rPr>
          <w:rFonts w:asciiTheme="minorEastAsia" w:eastAsiaTheme="minorEastAsia" w:hAnsiTheme="minorEastAsia"/>
          <w:sz w:val="21"/>
        </w:rPr>
        <w:t>探索了几种方式，</w:t>
      </w:r>
      <w:r w:rsidR="00F51B0F" w:rsidRPr="009723F5">
        <w:rPr>
          <w:rFonts w:asciiTheme="minorEastAsia" w:eastAsiaTheme="minorEastAsia" w:hAnsiTheme="minorEastAsia"/>
          <w:sz w:val="21"/>
        </w:rPr>
        <w:t>公开</w:t>
      </w:r>
      <w:r w:rsidR="00C97F97" w:rsidRPr="009723F5">
        <w:rPr>
          <w:rFonts w:asciiTheme="minorEastAsia" w:eastAsiaTheme="minorEastAsia" w:hAnsiTheme="minorEastAsia"/>
          <w:sz w:val="21"/>
        </w:rPr>
        <w:t>分享</w:t>
      </w:r>
      <w:r w:rsidR="00F51B0F" w:rsidRPr="009723F5">
        <w:rPr>
          <w:rFonts w:asciiTheme="minorEastAsia" w:eastAsiaTheme="minorEastAsia" w:hAnsiTheme="minorEastAsia"/>
          <w:sz w:val="21"/>
        </w:rPr>
        <w:t>性别</w:t>
      </w:r>
      <w:r w:rsidR="00297764" w:rsidRPr="009723F5">
        <w:rPr>
          <w:rFonts w:asciiTheme="minorEastAsia" w:eastAsiaTheme="minorEastAsia" w:hAnsiTheme="minorEastAsia" w:hint="eastAsia"/>
          <w:sz w:val="21"/>
        </w:rPr>
        <w:t>消歧</w:t>
      </w:r>
      <w:r w:rsidR="00F51B0F" w:rsidRPr="009723F5">
        <w:rPr>
          <w:rFonts w:asciiTheme="minorEastAsia" w:eastAsiaTheme="minorEastAsia" w:hAnsiTheme="minorEastAsia"/>
          <w:sz w:val="21"/>
        </w:rPr>
        <w:t>方法</w:t>
      </w:r>
      <w:r w:rsidR="00297764" w:rsidRPr="009723F5">
        <w:rPr>
          <w:rFonts w:asciiTheme="minorEastAsia" w:eastAsiaTheme="minorEastAsia" w:hAnsiTheme="minorEastAsia" w:hint="eastAsia"/>
          <w:sz w:val="21"/>
        </w:rPr>
        <w:t>第一版</w:t>
      </w:r>
      <w:r w:rsidR="006D75B2" w:rsidRPr="009723F5">
        <w:rPr>
          <w:rFonts w:asciiTheme="minorEastAsia" w:eastAsiaTheme="minorEastAsia" w:hAnsiTheme="minorEastAsia"/>
          <w:sz w:val="21"/>
        </w:rPr>
        <w:t>（</w:t>
      </w:r>
      <w:r w:rsidR="00F51B0F" w:rsidRPr="009723F5">
        <w:rPr>
          <w:rFonts w:asciiTheme="minorEastAsia" w:eastAsiaTheme="minorEastAsia" w:hAnsiTheme="minorEastAsia"/>
          <w:sz w:val="21"/>
        </w:rPr>
        <w:t>基于</w:t>
      </w:r>
      <w:r w:rsidR="00710C5A" w:rsidRPr="009723F5">
        <w:rPr>
          <w:rFonts w:asciiTheme="minorEastAsia" w:eastAsiaTheme="minorEastAsia" w:hAnsiTheme="minorEastAsia"/>
          <w:sz w:val="21"/>
        </w:rPr>
        <w:t xml:space="preserve">WGND </w:t>
      </w:r>
      <w:r w:rsidR="00F51B0F" w:rsidRPr="009723F5">
        <w:rPr>
          <w:rFonts w:asciiTheme="minorEastAsia" w:eastAsiaTheme="minorEastAsia" w:hAnsiTheme="minorEastAsia"/>
          <w:sz w:val="21"/>
        </w:rPr>
        <w:t>1.0</w:t>
      </w:r>
      <w:r w:rsidR="006D75B2" w:rsidRPr="009723F5">
        <w:rPr>
          <w:rFonts w:asciiTheme="minorEastAsia" w:eastAsiaTheme="minorEastAsia" w:hAnsiTheme="minorEastAsia"/>
          <w:sz w:val="21"/>
        </w:rPr>
        <w:t>）</w:t>
      </w:r>
      <w:r w:rsidR="00C97F97" w:rsidRPr="009723F5">
        <w:rPr>
          <w:rFonts w:asciiTheme="minorEastAsia" w:eastAsiaTheme="minorEastAsia" w:hAnsiTheme="minorEastAsia"/>
          <w:sz w:val="21"/>
        </w:rPr>
        <w:t>，</w:t>
      </w:r>
      <w:r w:rsidR="00297764" w:rsidRPr="009723F5">
        <w:rPr>
          <w:rFonts w:asciiTheme="minorEastAsia" w:eastAsiaTheme="minorEastAsia" w:hAnsiTheme="minorEastAsia" w:hint="eastAsia"/>
          <w:sz w:val="21"/>
        </w:rPr>
        <w:t>例如</w:t>
      </w:r>
      <w:r w:rsidR="00C97F97" w:rsidRPr="009723F5">
        <w:rPr>
          <w:rFonts w:asciiTheme="minorEastAsia" w:eastAsiaTheme="minorEastAsia" w:hAnsiTheme="minorEastAsia"/>
          <w:sz w:val="21"/>
        </w:rPr>
        <w:t>：</w:t>
      </w:r>
      <w:bookmarkEnd w:id="8"/>
    </w:p>
    <w:p w14:paraId="77A7F8D7" w14:textId="5031D902" w:rsidR="00C97F97" w:rsidRPr="009723F5" w:rsidRDefault="00297764"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与学术</w:t>
      </w:r>
      <w:r w:rsidR="00E30639" w:rsidRPr="009723F5">
        <w:rPr>
          <w:rFonts w:asciiTheme="minorEastAsia" w:eastAsiaTheme="minorEastAsia" w:hAnsiTheme="minorEastAsia" w:hint="eastAsia"/>
          <w:sz w:val="21"/>
        </w:rPr>
        <w:t>网络</w:t>
      </w:r>
      <w:r w:rsidR="00C97F97" w:rsidRPr="009723F5">
        <w:rPr>
          <w:rFonts w:asciiTheme="minorEastAsia" w:eastAsiaTheme="minorEastAsia" w:hAnsiTheme="minorEastAsia"/>
          <w:sz w:val="21"/>
        </w:rPr>
        <w:t>、联合国</w:t>
      </w:r>
      <w:r w:rsidR="005A03AF" w:rsidRPr="009723F5">
        <w:rPr>
          <w:rFonts w:asciiTheme="minorEastAsia" w:eastAsiaTheme="minorEastAsia" w:hAnsiTheme="minorEastAsia"/>
          <w:sz w:val="21"/>
        </w:rPr>
        <w:t>实体</w:t>
      </w:r>
      <w:r w:rsidR="006D75B2" w:rsidRPr="009723F5">
        <w:rPr>
          <w:rFonts w:asciiTheme="minorEastAsia" w:eastAsiaTheme="minorEastAsia" w:hAnsiTheme="minorEastAsia"/>
          <w:sz w:val="21"/>
        </w:rPr>
        <w:t>（</w:t>
      </w:r>
      <w:r w:rsidR="00C97F97" w:rsidRPr="009723F5">
        <w:rPr>
          <w:rFonts w:asciiTheme="minorEastAsia" w:eastAsiaTheme="minorEastAsia" w:hAnsiTheme="minorEastAsia"/>
          <w:sz w:val="21"/>
        </w:rPr>
        <w:t>如联合国妇女署和教科文组织</w:t>
      </w:r>
      <w:r w:rsidR="006D75B2" w:rsidRPr="009723F5">
        <w:rPr>
          <w:rFonts w:asciiTheme="minorEastAsia" w:eastAsiaTheme="minorEastAsia" w:hAnsiTheme="minorEastAsia"/>
          <w:sz w:val="21"/>
        </w:rPr>
        <w:t>）</w:t>
      </w:r>
      <w:r w:rsidR="00C97F97" w:rsidRPr="009723F5">
        <w:rPr>
          <w:rFonts w:asciiTheme="minorEastAsia" w:eastAsiaTheme="minorEastAsia" w:hAnsiTheme="minorEastAsia"/>
          <w:sz w:val="21"/>
        </w:rPr>
        <w:t>以及私营公司的相关公众直接接触</w:t>
      </w:r>
      <w:r w:rsidR="00D4567A" w:rsidRPr="009723F5">
        <w:rPr>
          <w:rFonts w:asciiTheme="minorEastAsia" w:eastAsiaTheme="minorEastAsia" w:hAnsiTheme="minorEastAsia"/>
          <w:sz w:val="21"/>
        </w:rPr>
        <w:t>。</w:t>
      </w:r>
    </w:p>
    <w:p w14:paraId="6CEB4985" w14:textId="7E6C8092" w:rsidR="00D335E7" w:rsidRPr="009723F5" w:rsidRDefault="00C97F97"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使用哈佛Dataverse</w:t>
      </w:r>
      <w:r w:rsidRPr="009723F5">
        <w:rPr>
          <w:rFonts w:asciiTheme="minorEastAsia" w:eastAsiaTheme="minorEastAsia" w:hAnsiTheme="minorEastAsia"/>
          <w:bCs/>
          <w:sz w:val="21"/>
        </w:rPr>
        <w:t>存储库，这是一个免费的数据存储库，向哈佛社区内外任何学科的所有研究人员开放</w:t>
      </w:r>
      <w:r w:rsidR="006D75B2" w:rsidRPr="009723F5">
        <w:rPr>
          <w:rFonts w:asciiTheme="minorEastAsia" w:eastAsiaTheme="minorEastAsia" w:hAnsiTheme="minorEastAsia"/>
          <w:bCs/>
          <w:sz w:val="21"/>
        </w:rPr>
        <w:t>（</w:t>
      </w:r>
      <w:hyperlink r:id="rId15" w:history="1">
        <w:r w:rsidR="00C369A1" w:rsidRPr="009723F5">
          <w:rPr>
            <w:rStyle w:val="Hyperlink"/>
            <w:rFonts w:asciiTheme="minorEastAsia" w:eastAsiaTheme="minorEastAsia" w:hAnsiTheme="minorEastAsia"/>
            <w:bCs/>
            <w:sz w:val="21"/>
          </w:rPr>
          <w:t>Dataverse</w:t>
        </w:r>
        <w:r w:rsidR="00F00659" w:rsidRPr="009723F5">
          <w:rPr>
            <w:rStyle w:val="Hyperlink"/>
            <w:rFonts w:asciiTheme="minorEastAsia" w:eastAsiaTheme="minorEastAsia" w:hAnsiTheme="minorEastAsia" w:hint="eastAsia"/>
            <w:bCs/>
            <w:sz w:val="21"/>
          </w:rPr>
          <w:t>存储库</w:t>
        </w:r>
      </w:hyperlink>
      <w:r w:rsidR="006D75B2" w:rsidRPr="009723F5">
        <w:rPr>
          <w:rFonts w:asciiTheme="minorEastAsia" w:eastAsiaTheme="minorEastAsia" w:hAnsiTheme="minorEastAsia"/>
          <w:bCs/>
          <w:sz w:val="21"/>
        </w:rPr>
        <w:t>）</w:t>
      </w:r>
      <w:r w:rsidRPr="009723F5">
        <w:rPr>
          <w:rFonts w:asciiTheme="minorEastAsia" w:eastAsiaTheme="minorEastAsia" w:hAnsiTheme="minorEastAsia"/>
          <w:bCs/>
          <w:sz w:val="21"/>
        </w:rPr>
        <w:t>。</w:t>
      </w:r>
    </w:p>
    <w:p w14:paraId="287BF698" w14:textId="039BA4E5" w:rsidR="00C97F97" w:rsidRPr="009723F5" w:rsidRDefault="00D335E7" w:rsidP="00F90726">
      <w:pPr>
        <w:pStyle w:val="ListParagraph"/>
        <w:numPr>
          <w:ilvl w:val="1"/>
          <w:numId w:val="7"/>
        </w:numPr>
        <w:spacing w:afterLines="50" w:after="120" w:line="340" w:lineRule="atLeast"/>
        <w:ind w:left="1134" w:hanging="567"/>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使用</w:t>
      </w:r>
      <w:r w:rsidR="00C97F97" w:rsidRPr="009723F5">
        <w:rPr>
          <w:rFonts w:asciiTheme="minorEastAsia" w:eastAsiaTheme="minorEastAsia" w:hAnsiTheme="minorEastAsia"/>
          <w:bCs/>
          <w:sz w:val="21"/>
        </w:rPr>
        <w:t>GitHub</w:t>
      </w:r>
      <w:r w:rsidR="00B35389" w:rsidRPr="009723F5">
        <w:rPr>
          <w:rFonts w:asciiTheme="minorEastAsia" w:eastAsiaTheme="minorEastAsia" w:hAnsiTheme="minorEastAsia"/>
          <w:bCs/>
          <w:sz w:val="21"/>
        </w:rPr>
        <w:t>存储库与更</w:t>
      </w:r>
      <w:r w:rsidR="00B35389" w:rsidRPr="009723F5">
        <w:rPr>
          <w:rFonts w:asciiTheme="minorEastAsia" w:eastAsiaTheme="minorEastAsia" w:hAnsiTheme="minorEastAsia" w:hint="eastAsia"/>
          <w:bCs/>
          <w:sz w:val="21"/>
        </w:rPr>
        <w:t>广泛的受众</w:t>
      </w:r>
      <w:r w:rsidR="00C97F97" w:rsidRPr="009723F5">
        <w:rPr>
          <w:rFonts w:asciiTheme="minorEastAsia" w:eastAsiaTheme="minorEastAsia" w:hAnsiTheme="minorEastAsia"/>
          <w:bCs/>
          <w:sz w:val="21"/>
        </w:rPr>
        <w:t>分享</w:t>
      </w:r>
      <w:r w:rsidR="00710C5A" w:rsidRPr="009723F5">
        <w:rPr>
          <w:rFonts w:asciiTheme="minorEastAsia" w:eastAsiaTheme="minorEastAsia" w:hAnsiTheme="minorEastAsia"/>
          <w:bCs/>
          <w:sz w:val="21"/>
        </w:rPr>
        <w:t>WGND</w:t>
      </w:r>
      <w:r w:rsidR="00B35389" w:rsidRPr="009723F5">
        <w:rPr>
          <w:rFonts w:asciiTheme="minorEastAsia" w:eastAsiaTheme="minorEastAsia" w:hAnsiTheme="minorEastAsia"/>
          <w:bCs/>
          <w:sz w:val="21"/>
        </w:rPr>
        <w:t>数据，并在此基础上</w:t>
      </w:r>
      <w:r w:rsidR="00B35389" w:rsidRPr="009723F5">
        <w:rPr>
          <w:rFonts w:asciiTheme="minorEastAsia" w:eastAsiaTheme="minorEastAsia" w:hAnsiTheme="minorEastAsia" w:hint="eastAsia"/>
          <w:bCs/>
          <w:sz w:val="21"/>
        </w:rPr>
        <w:t>创建</w:t>
      </w:r>
      <w:r w:rsidR="00C97F97" w:rsidRPr="009723F5">
        <w:rPr>
          <w:rFonts w:asciiTheme="minorEastAsia" w:eastAsiaTheme="minorEastAsia" w:hAnsiTheme="minorEastAsia"/>
          <w:bCs/>
          <w:sz w:val="21"/>
        </w:rPr>
        <w:t>工具</w:t>
      </w:r>
      <w:r w:rsidR="006D75B2" w:rsidRPr="009723F5">
        <w:rPr>
          <w:rFonts w:asciiTheme="minorEastAsia" w:eastAsiaTheme="minorEastAsia" w:hAnsiTheme="minorEastAsia"/>
          <w:bCs/>
          <w:sz w:val="21"/>
        </w:rPr>
        <w:t>（</w:t>
      </w:r>
      <w:hyperlink r:id="rId16" w:history="1">
        <w:r w:rsidR="00C369A1" w:rsidRPr="009723F5">
          <w:rPr>
            <w:rStyle w:val="Hyperlink"/>
            <w:rFonts w:asciiTheme="minorEastAsia" w:eastAsiaTheme="minorEastAsia" w:hAnsiTheme="minorEastAsia"/>
            <w:bCs/>
            <w:sz w:val="21"/>
          </w:rPr>
          <w:t>GitHub存储库</w:t>
        </w:r>
      </w:hyperlink>
      <w:r w:rsidR="006D75B2" w:rsidRPr="009723F5">
        <w:rPr>
          <w:rFonts w:asciiTheme="minorEastAsia" w:eastAsiaTheme="minorEastAsia" w:hAnsiTheme="minorEastAsia"/>
          <w:bCs/>
          <w:sz w:val="21"/>
        </w:rPr>
        <w:t>）</w:t>
      </w:r>
      <w:r w:rsidR="00C97F97" w:rsidRPr="009723F5">
        <w:rPr>
          <w:rFonts w:asciiTheme="minorEastAsia" w:eastAsiaTheme="minorEastAsia" w:hAnsiTheme="minorEastAsia"/>
          <w:bCs/>
          <w:sz w:val="21"/>
        </w:rPr>
        <w:t>。</w:t>
      </w:r>
    </w:p>
    <w:p w14:paraId="6A62A2CF" w14:textId="09C141FE" w:rsidR="00F51B0F" w:rsidRPr="009723F5" w:rsidRDefault="00E30639" w:rsidP="009723F5">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723F5">
        <w:rPr>
          <w:rFonts w:asciiTheme="minorEastAsia" w:eastAsiaTheme="minorEastAsia" w:hAnsiTheme="minorEastAsia" w:hint="eastAsia"/>
          <w:sz w:val="21"/>
        </w:rPr>
        <w:t>在</w:t>
      </w:r>
      <w:r w:rsidR="00A10EAF" w:rsidRPr="009723F5">
        <w:rPr>
          <w:rFonts w:asciiTheme="minorEastAsia" w:eastAsiaTheme="minorEastAsia" w:hAnsiTheme="minorEastAsia"/>
          <w:sz w:val="21"/>
        </w:rPr>
        <w:t>上述</w:t>
      </w:r>
      <w:r w:rsidR="00C97F97" w:rsidRPr="009723F5">
        <w:rPr>
          <w:rFonts w:asciiTheme="minorEastAsia" w:eastAsiaTheme="minorEastAsia" w:hAnsiTheme="minorEastAsia"/>
          <w:sz w:val="21"/>
        </w:rPr>
        <w:t>分享经验</w:t>
      </w:r>
      <w:r w:rsidRPr="009723F5">
        <w:rPr>
          <w:rFonts w:asciiTheme="minorEastAsia" w:eastAsiaTheme="minorEastAsia" w:hAnsiTheme="minorEastAsia" w:hint="eastAsia"/>
          <w:sz w:val="21"/>
        </w:rPr>
        <w:t>的过程</w:t>
      </w:r>
      <w:r w:rsidR="00C97F97" w:rsidRPr="009723F5">
        <w:rPr>
          <w:rFonts w:asciiTheme="minorEastAsia" w:eastAsiaTheme="minorEastAsia" w:hAnsiTheme="minorEastAsia"/>
          <w:sz w:val="21"/>
        </w:rPr>
        <w:t>中，</w:t>
      </w:r>
      <w:r w:rsidR="00966B86" w:rsidRPr="009723F5">
        <w:rPr>
          <w:rFonts w:asciiTheme="minorEastAsia" w:eastAsiaTheme="minorEastAsia" w:hAnsiTheme="minorEastAsia"/>
          <w:sz w:val="21"/>
        </w:rPr>
        <w:t>秘书处注意到，这些渠道对技术受众</w:t>
      </w:r>
      <w:r w:rsidR="00966B86" w:rsidRPr="009723F5">
        <w:rPr>
          <w:rFonts w:asciiTheme="minorEastAsia" w:eastAsiaTheme="minorEastAsia" w:hAnsiTheme="minorEastAsia" w:hint="eastAsia"/>
          <w:sz w:val="21"/>
        </w:rPr>
        <w:t>有很好的</w:t>
      </w:r>
      <w:r w:rsidR="00A10EAF" w:rsidRPr="009723F5">
        <w:rPr>
          <w:rFonts w:asciiTheme="minorEastAsia" w:eastAsiaTheme="minorEastAsia" w:hAnsiTheme="minorEastAsia"/>
          <w:sz w:val="21"/>
        </w:rPr>
        <w:t>效果</w:t>
      </w:r>
      <w:r w:rsidR="00DB319C" w:rsidRPr="009723F5">
        <w:rPr>
          <w:rFonts w:asciiTheme="minorEastAsia" w:eastAsiaTheme="minorEastAsia" w:hAnsiTheme="minorEastAsia"/>
          <w:sz w:val="21"/>
        </w:rPr>
        <w:t>，</w:t>
      </w:r>
      <w:r w:rsidR="009E1D93" w:rsidRPr="009723F5">
        <w:rPr>
          <w:rFonts w:asciiTheme="minorEastAsia" w:eastAsiaTheme="minorEastAsia" w:hAnsiTheme="minorEastAsia"/>
          <w:sz w:val="21"/>
        </w:rPr>
        <w:t>但在接触更普遍的受众方面有一些局限性。</w:t>
      </w:r>
      <w:r w:rsidR="00966B86" w:rsidRPr="009723F5">
        <w:rPr>
          <w:rFonts w:asciiTheme="minorEastAsia" w:eastAsiaTheme="minorEastAsia" w:hAnsiTheme="minorEastAsia" w:hint="eastAsia"/>
          <w:sz w:val="21"/>
        </w:rPr>
        <w:t>具体来说，</w:t>
      </w:r>
      <w:r w:rsidR="00966B86" w:rsidRPr="009723F5">
        <w:rPr>
          <w:rFonts w:asciiTheme="minorEastAsia" w:eastAsiaTheme="minorEastAsia" w:hAnsiTheme="minorEastAsia"/>
          <w:sz w:val="21"/>
        </w:rPr>
        <w:t>直接分享渠道</w:t>
      </w:r>
      <w:r w:rsidR="00966B86" w:rsidRPr="009723F5">
        <w:rPr>
          <w:rFonts w:asciiTheme="minorEastAsia" w:eastAsiaTheme="minorEastAsia" w:hAnsiTheme="minorEastAsia" w:hint="eastAsia"/>
          <w:sz w:val="21"/>
        </w:rPr>
        <w:t>对</w:t>
      </w:r>
      <w:r w:rsidR="00F51B0F" w:rsidRPr="009723F5">
        <w:rPr>
          <w:rFonts w:asciiTheme="minorEastAsia" w:eastAsiaTheme="minorEastAsia" w:hAnsiTheme="minorEastAsia"/>
          <w:sz w:val="21"/>
        </w:rPr>
        <w:t>一些知识产权局</w:t>
      </w:r>
      <w:r w:rsidR="006D75B2" w:rsidRPr="009723F5">
        <w:rPr>
          <w:rFonts w:asciiTheme="minorEastAsia" w:eastAsiaTheme="minorEastAsia" w:hAnsiTheme="minorEastAsia"/>
          <w:sz w:val="21"/>
        </w:rPr>
        <w:t>（</w:t>
      </w:r>
      <w:r w:rsidR="00A10EAF" w:rsidRPr="009723F5">
        <w:rPr>
          <w:rFonts w:asciiTheme="minorEastAsia" w:eastAsiaTheme="minorEastAsia" w:hAnsiTheme="minorEastAsia"/>
          <w:sz w:val="21"/>
        </w:rPr>
        <w:t>如美国专利商标局和加拿</w:t>
      </w:r>
      <w:r w:rsidR="00A10EAF" w:rsidRPr="009723F5">
        <w:rPr>
          <w:rFonts w:asciiTheme="minorEastAsia" w:eastAsiaTheme="minorEastAsia" w:hAnsiTheme="minorEastAsia"/>
          <w:sz w:val="21"/>
        </w:rPr>
        <w:lastRenderedPageBreak/>
        <w:t>大知识产权局等</w:t>
      </w:r>
      <w:r w:rsidR="006D75B2" w:rsidRPr="009723F5">
        <w:rPr>
          <w:rFonts w:asciiTheme="minorEastAsia" w:eastAsiaTheme="minorEastAsia" w:hAnsiTheme="minorEastAsia"/>
          <w:sz w:val="21"/>
        </w:rPr>
        <w:t>）</w:t>
      </w:r>
      <w:r w:rsidR="00F51B0F" w:rsidRPr="009723F5">
        <w:rPr>
          <w:rFonts w:asciiTheme="minorEastAsia" w:eastAsiaTheme="minorEastAsia" w:hAnsiTheme="minorEastAsia"/>
          <w:sz w:val="21"/>
        </w:rPr>
        <w:t>和学者</w:t>
      </w:r>
      <w:r w:rsidR="00A10EAF" w:rsidRPr="009723F5">
        <w:rPr>
          <w:rFonts w:asciiTheme="minorEastAsia" w:eastAsiaTheme="minorEastAsia" w:hAnsiTheme="minorEastAsia"/>
          <w:sz w:val="21"/>
        </w:rPr>
        <w:t>产生了影响，但</w:t>
      </w:r>
      <w:r w:rsidR="00F51B0F" w:rsidRPr="009723F5">
        <w:rPr>
          <w:rFonts w:asciiTheme="minorEastAsia" w:eastAsiaTheme="minorEastAsia" w:hAnsiTheme="minorEastAsia"/>
          <w:sz w:val="21"/>
        </w:rPr>
        <w:t>这些</w:t>
      </w:r>
      <w:r w:rsidR="00966B86" w:rsidRPr="009723F5">
        <w:rPr>
          <w:rFonts w:asciiTheme="minorEastAsia" w:eastAsiaTheme="minorEastAsia" w:hAnsiTheme="minorEastAsia" w:hint="eastAsia"/>
          <w:sz w:val="21"/>
        </w:rPr>
        <w:t>主管局和学者</w:t>
      </w:r>
      <w:r w:rsidR="00F51B0F" w:rsidRPr="009723F5">
        <w:rPr>
          <w:rFonts w:asciiTheme="minorEastAsia" w:eastAsiaTheme="minorEastAsia" w:hAnsiTheme="minorEastAsia"/>
          <w:sz w:val="21"/>
        </w:rPr>
        <w:t>大多在发达国家。</w:t>
      </w:r>
      <w:r w:rsidR="00C97F97" w:rsidRPr="009723F5">
        <w:rPr>
          <w:rFonts w:asciiTheme="minorEastAsia" w:eastAsiaTheme="minorEastAsia" w:hAnsiTheme="minorEastAsia"/>
          <w:sz w:val="21"/>
        </w:rPr>
        <w:t>数字共享的经验</w:t>
      </w:r>
      <w:r w:rsidR="00D335E7" w:rsidRPr="009723F5">
        <w:rPr>
          <w:rFonts w:asciiTheme="minorEastAsia" w:eastAsiaTheme="minorEastAsia" w:hAnsiTheme="minorEastAsia"/>
          <w:sz w:val="21"/>
        </w:rPr>
        <w:t>表明其</w:t>
      </w:r>
      <w:r w:rsidR="005A03AF" w:rsidRPr="009723F5">
        <w:rPr>
          <w:rFonts w:asciiTheme="minorEastAsia" w:eastAsiaTheme="minorEastAsia" w:hAnsiTheme="minorEastAsia"/>
          <w:sz w:val="21"/>
        </w:rPr>
        <w:t>传播</w:t>
      </w:r>
      <w:r w:rsidR="00D335E7" w:rsidRPr="009723F5">
        <w:rPr>
          <w:rFonts w:asciiTheme="minorEastAsia" w:eastAsiaTheme="minorEastAsia" w:hAnsiTheme="minorEastAsia"/>
          <w:sz w:val="21"/>
        </w:rPr>
        <w:t>范围要广得多</w:t>
      </w:r>
      <w:r w:rsidR="00A10EAF" w:rsidRPr="009723F5">
        <w:rPr>
          <w:rFonts w:asciiTheme="minorEastAsia" w:eastAsiaTheme="minorEastAsia" w:hAnsiTheme="minorEastAsia"/>
          <w:sz w:val="21"/>
        </w:rPr>
        <w:t>，</w:t>
      </w:r>
      <w:r w:rsidR="007A74E8" w:rsidRPr="009723F5">
        <w:rPr>
          <w:rFonts w:asciiTheme="minorEastAsia" w:eastAsiaTheme="minorEastAsia" w:hAnsiTheme="minorEastAsia"/>
          <w:sz w:val="21"/>
        </w:rPr>
        <w:t>在</w:t>
      </w:r>
      <w:r w:rsidR="00966B86" w:rsidRPr="009723F5">
        <w:rPr>
          <w:rFonts w:asciiTheme="minorEastAsia" w:eastAsiaTheme="minorEastAsia" w:hAnsiTheme="minorEastAsia" w:hint="eastAsia"/>
          <w:sz w:val="21"/>
        </w:rPr>
        <w:t>产权组织</w:t>
      </w:r>
      <w:r w:rsidR="00D335E7" w:rsidRPr="009723F5">
        <w:rPr>
          <w:rFonts w:asciiTheme="minorEastAsia" w:eastAsiaTheme="minorEastAsia" w:hAnsiTheme="minorEastAsia"/>
          <w:sz w:val="21"/>
        </w:rPr>
        <w:t>网站</w:t>
      </w:r>
      <w:r w:rsidR="007A74E8" w:rsidRPr="009723F5">
        <w:rPr>
          <w:rFonts w:asciiTheme="minorEastAsia" w:eastAsiaTheme="minorEastAsia" w:hAnsiTheme="minorEastAsia"/>
          <w:sz w:val="21"/>
        </w:rPr>
        <w:t>上有</w:t>
      </w:r>
      <w:r w:rsidR="001A153E" w:rsidRPr="009723F5">
        <w:rPr>
          <w:rFonts w:asciiTheme="minorEastAsia" w:eastAsiaTheme="minorEastAsia" w:hAnsiTheme="minorEastAsia"/>
          <w:sz w:val="21"/>
        </w:rPr>
        <w:t>1</w:t>
      </w:r>
      <w:r w:rsidR="00966B86" w:rsidRPr="009723F5">
        <w:rPr>
          <w:rFonts w:asciiTheme="minorEastAsia" w:eastAsiaTheme="minorEastAsia" w:hAnsiTheme="minorEastAsia"/>
          <w:sz w:val="21"/>
        </w:rPr>
        <w:t>,</w:t>
      </w:r>
      <w:r w:rsidR="001A153E" w:rsidRPr="009723F5">
        <w:rPr>
          <w:rFonts w:asciiTheme="minorEastAsia" w:eastAsiaTheme="minorEastAsia" w:hAnsiTheme="minorEastAsia"/>
          <w:sz w:val="21"/>
        </w:rPr>
        <w:t>400多次下载</w:t>
      </w:r>
      <w:r w:rsidR="00D335E7" w:rsidRPr="009723F5">
        <w:rPr>
          <w:rFonts w:asciiTheme="minorEastAsia" w:eastAsiaTheme="minorEastAsia" w:hAnsiTheme="minorEastAsia"/>
          <w:sz w:val="21"/>
        </w:rPr>
        <w:t>，</w:t>
      </w:r>
      <w:r w:rsidR="00A10EAF" w:rsidRPr="009723F5">
        <w:rPr>
          <w:rFonts w:asciiTheme="minorEastAsia" w:eastAsiaTheme="minorEastAsia" w:hAnsiTheme="minorEastAsia"/>
          <w:sz w:val="21"/>
        </w:rPr>
        <w:t>在</w:t>
      </w:r>
      <w:r w:rsidR="00D335E7" w:rsidRPr="009723F5">
        <w:rPr>
          <w:rFonts w:asciiTheme="minorEastAsia" w:eastAsiaTheme="minorEastAsia" w:hAnsiTheme="minorEastAsia"/>
          <w:sz w:val="21"/>
        </w:rPr>
        <w:t>哈佛大学Dataverse有</w:t>
      </w:r>
      <w:r w:rsidR="00EB5150" w:rsidRPr="009723F5">
        <w:rPr>
          <w:rFonts w:asciiTheme="minorEastAsia" w:eastAsiaTheme="minorEastAsia" w:hAnsiTheme="minorEastAsia"/>
          <w:sz w:val="21"/>
        </w:rPr>
        <w:t>1</w:t>
      </w:r>
      <w:r w:rsidR="00966B86" w:rsidRPr="009723F5">
        <w:rPr>
          <w:rFonts w:asciiTheme="minorEastAsia" w:eastAsiaTheme="minorEastAsia" w:hAnsiTheme="minorEastAsia" w:hint="eastAsia"/>
          <w:sz w:val="21"/>
        </w:rPr>
        <w:t>,</w:t>
      </w:r>
      <w:r w:rsidR="00EB5150" w:rsidRPr="009723F5">
        <w:rPr>
          <w:rFonts w:asciiTheme="minorEastAsia" w:eastAsiaTheme="minorEastAsia" w:hAnsiTheme="minorEastAsia"/>
          <w:sz w:val="21"/>
        </w:rPr>
        <w:t>353次</w:t>
      </w:r>
      <w:r w:rsidR="00A10EAF" w:rsidRPr="009723F5">
        <w:rPr>
          <w:rFonts w:asciiTheme="minorEastAsia" w:eastAsiaTheme="minorEastAsia" w:hAnsiTheme="minorEastAsia"/>
          <w:sz w:val="21"/>
        </w:rPr>
        <w:t>下载。</w:t>
      </w:r>
      <w:r w:rsidR="009E1D93" w:rsidRPr="009723F5">
        <w:rPr>
          <w:rStyle w:val="FootnoteReference"/>
          <w:rFonts w:asciiTheme="minorEastAsia" w:eastAsiaTheme="minorEastAsia" w:hAnsiTheme="minorEastAsia"/>
          <w:sz w:val="21"/>
        </w:rPr>
        <w:footnoteReference w:id="2"/>
      </w:r>
    </w:p>
    <w:p w14:paraId="5628CD4C" w14:textId="09CC5136" w:rsidR="003E09C1" w:rsidRPr="009723F5" w:rsidRDefault="00A0096C" w:rsidP="009723F5">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为了</w:t>
      </w:r>
      <w:r w:rsidR="00F51B0F" w:rsidRPr="009723F5">
        <w:rPr>
          <w:rFonts w:asciiTheme="minorEastAsia" w:eastAsiaTheme="minorEastAsia" w:hAnsiTheme="minorEastAsia"/>
          <w:sz w:val="21"/>
        </w:rPr>
        <w:t>支持更广泛</w:t>
      </w:r>
      <w:r w:rsidR="00402673" w:rsidRPr="009723F5">
        <w:rPr>
          <w:rFonts w:asciiTheme="minorEastAsia" w:eastAsiaTheme="minorEastAsia" w:hAnsiTheme="minorEastAsia"/>
          <w:sz w:val="21"/>
        </w:rPr>
        <w:t>、更快速地</w:t>
      </w:r>
      <w:r w:rsidRPr="009723F5">
        <w:rPr>
          <w:rFonts w:asciiTheme="minorEastAsia" w:eastAsiaTheme="minorEastAsia" w:hAnsiTheme="minorEastAsia"/>
          <w:sz w:val="21"/>
        </w:rPr>
        <w:t>推广</w:t>
      </w:r>
      <w:r w:rsidR="00402673" w:rsidRPr="009723F5">
        <w:rPr>
          <w:rFonts w:asciiTheme="minorEastAsia" w:eastAsiaTheme="minorEastAsia" w:hAnsiTheme="minorEastAsia"/>
          <w:sz w:val="21"/>
        </w:rPr>
        <w:t>性别方法和分析</w:t>
      </w:r>
      <w:r w:rsidRPr="009723F5">
        <w:rPr>
          <w:rFonts w:asciiTheme="minorEastAsia" w:eastAsiaTheme="minorEastAsia" w:hAnsiTheme="minorEastAsia"/>
          <w:sz w:val="21"/>
        </w:rPr>
        <w:t>，</w:t>
      </w:r>
      <w:r w:rsidR="00402673" w:rsidRPr="009723F5">
        <w:rPr>
          <w:rFonts w:asciiTheme="minorEastAsia" w:eastAsiaTheme="minorEastAsia" w:hAnsiTheme="minorEastAsia"/>
          <w:sz w:val="21"/>
        </w:rPr>
        <w:t>创新经济科</w:t>
      </w:r>
      <w:r w:rsidRPr="009723F5">
        <w:rPr>
          <w:rFonts w:asciiTheme="minorEastAsia" w:eastAsiaTheme="minorEastAsia" w:hAnsiTheme="minorEastAsia"/>
          <w:sz w:val="21"/>
        </w:rPr>
        <w:t>编写了</w:t>
      </w:r>
      <w:r w:rsidR="00C47988" w:rsidRPr="009723F5">
        <w:rPr>
          <w:rFonts w:asciiTheme="minorEastAsia" w:eastAsiaTheme="minorEastAsia" w:hAnsiTheme="minorEastAsia"/>
          <w:sz w:val="21"/>
        </w:rPr>
        <w:t>一份</w:t>
      </w:r>
      <w:r w:rsidRPr="009723F5">
        <w:rPr>
          <w:rFonts w:asciiTheme="minorEastAsia" w:eastAsiaTheme="minorEastAsia" w:hAnsiTheme="minorEastAsia"/>
          <w:sz w:val="21"/>
        </w:rPr>
        <w:t>新的</w:t>
      </w:r>
      <w:r w:rsidR="00BB4CB7" w:rsidRPr="009723F5">
        <w:rPr>
          <w:rFonts w:asciiTheme="minorEastAsia" w:eastAsiaTheme="minorEastAsia" w:hAnsiTheme="minorEastAsia" w:hint="eastAsia"/>
          <w:sz w:val="21"/>
        </w:rPr>
        <w:t>“</w:t>
      </w:r>
      <w:r w:rsidR="00E226EF" w:rsidRPr="009723F5">
        <w:rPr>
          <w:rFonts w:asciiTheme="minorEastAsia" w:eastAsiaTheme="minorEastAsia" w:hAnsiTheme="minorEastAsia" w:hint="eastAsia"/>
          <w:sz w:val="21"/>
        </w:rPr>
        <w:t>指导原则</w:t>
      </w:r>
      <w:r w:rsidR="00BB4CB7" w:rsidRPr="009723F5">
        <w:rPr>
          <w:rFonts w:asciiTheme="minorEastAsia" w:eastAsiaTheme="minorEastAsia" w:hAnsiTheme="minorEastAsia" w:hint="eastAsia"/>
          <w:sz w:val="21"/>
        </w:rPr>
        <w:t>”文件</w:t>
      </w:r>
      <w:r w:rsidR="00BB4CB7" w:rsidRPr="009723F5">
        <w:rPr>
          <w:rFonts w:asciiTheme="minorEastAsia" w:eastAsiaTheme="minorEastAsia" w:hAnsiTheme="minorEastAsia"/>
          <w:sz w:val="21"/>
        </w:rPr>
        <w:t>草案</w:t>
      </w:r>
      <w:r w:rsidRPr="009723F5">
        <w:rPr>
          <w:rFonts w:asciiTheme="minorEastAsia" w:eastAsiaTheme="minorEastAsia" w:hAnsiTheme="minorEastAsia"/>
          <w:sz w:val="21"/>
        </w:rPr>
        <w:t>，重点</w:t>
      </w:r>
      <w:r w:rsidR="00BB4CB7" w:rsidRPr="009723F5">
        <w:rPr>
          <w:rFonts w:asciiTheme="minorEastAsia" w:eastAsiaTheme="minorEastAsia" w:hAnsiTheme="minorEastAsia" w:hint="eastAsia"/>
          <w:sz w:val="21"/>
        </w:rPr>
        <w:t>介绍</w:t>
      </w:r>
      <w:r w:rsidRPr="009723F5">
        <w:rPr>
          <w:rFonts w:asciiTheme="minorEastAsia" w:eastAsiaTheme="minorEastAsia" w:hAnsiTheme="minorEastAsia"/>
          <w:sz w:val="21"/>
        </w:rPr>
        <w:t>如何</w:t>
      </w:r>
      <w:r w:rsidR="00BB4CB7" w:rsidRPr="009723F5">
        <w:rPr>
          <w:rFonts w:asciiTheme="minorEastAsia" w:eastAsiaTheme="minorEastAsia" w:hAnsiTheme="minorEastAsia" w:hint="eastAsia"/>
          <w:sz w:val="21"/>
        </w:rPr>
        <w:t>判断</w:t>
      </w:r>
      <w:r w:rsidRPr="009723F5">
        <w:rPr>
          <w:rFonts w:asciiTheme="minorEastAsia" w:eastAsiaTheme="minorEastAsia" w:hAnsiTheme="minorEastAsia"/>
          <w:sz w:val="21"/>
        </w:rPr>
        <w:t>知识产权中的性别。</w:t>
      </w:r>
      <w:r w:rsidR="007A74E8" w:rsidRPr="009723F5">
        <w:rPr>
          <w:rFonts w:asciiTheme="minorEastAsia" w:eastAsiaTheme="minorEastAsia" w:hAnsiTheme="minorEastAsia"/>
          <w:sz w:val="21"/>
        </w:rPr>
        <w:t>这些</w:t>
      </w:r>
      <w:r w:rsidR="00E226EF" w:rsidRPr="009723F5">
        <w:rPr>
          <w:rFonts w:asciiTheme="minorEastAsia" w:eastAsiaTheme="minorEastAsia" w:hAnsiTheme="minorEastAsia" w:hint="eastAsia"/>
          <w:sz w:val="21"/>
        </w:rPr>
        <w:t>指导原则</w:t>
      </w:r>
      <w:r w:rsidR="00BB4CB7" w:rsidRPr="009723F5">
        <w:rPr>
          <w:rFonts w:asciiTheme="minorEastAsia" w:eastAsiaTheme="minorEastAsia" w:hAnsiTheme="minorEastAsia" w:hint="eastAsia"/>
          <w:sz w:val="21"/>
        </w:rPr>
        <w:t>介绍</w:t>
      </w:r>
      <w:r w:rsidRPr="009723F5">
        <w:rPr>
          <w:rFonts w:asciiTheme="minorEastAsia" w:eastAsiaTheme="minorEastAsia" w:hAnsiTheme="minorEastAsia"/>
          <w:sz w:val="21"/>
        </w:rPr>
        <w:t>了知识产权数据性别</w:t>
      </w:r>
      <w:r w:rsidR="00BB4CB7" w:rsidRPr="009723F5">
        <w:rPr>
          <w:rFonts w:asciiTheme="minorEastAsia" w:eastAsiaTheme="minorEastAsia" w:hAnsiTheme="minorEastAsia" w:hint="eastAsia"/>
          <w:sz w:val="21"/>
        </w:rPr>
        <w:t>消歧</w:t>
      </w:r>
      <w:r w:rsidRPr="009723F5">
        <w:rPr>
          <w:rFonts w:asciiTheme="minorEastAsia" w:eastAsiaTheme="minorEastAsia" w:hAnsiTheme="minorEastAsia"/>
          <w:sz w:val="21"/>
        </w:rPr>
        <w:t>和相关性别指标</w:t>
      </w:r>
      <w:r w:rsidR="00BB4CB7" w:rsidRPr="009723F5">
        <w:rPr>
          <w:rFonts w:asciiTheme="minorEastAsia" w:eastAsiaTheme="minorEastAsia" w:hAnsiTheme="minorEastAsia" w:hint="eastAsia"/>
          <w:sz w:val="21"/>
        </w:rPr>
        <w:t>方面</w:t>
      </w:r>
      <w:r w:rsidRPr="009723F5">
        <w:rPr>
          <w:rFonts w:asciiTheme="minorEastAsia" w:eastAsiaTheme="minorEastAsia" w:hAnsiTheme="minorEastAsia"/>
          <w:sz w:val="21"/>
        </w:rPr>
        <w:t>的基本知识。</w:t>
      </w:r>
    </w:p>
    <w:p w14:paraId="4BD7CA44" w14:textId="164CC27B" w:rsidR="003E09C1" w:rsidRPr="009723F5" w:rsidRDefault="003E09C1" w:rsidP="009723F5">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作为对这些指导</w:t>
      </w:r>
      <w:r w:rsidR="00E226EF" w:rsidRPr="009723F5">
        <w:rPr>
          <w:rFonts w:asciiTheme="minorEastAsia" w:eastAsiaTheme="minorEastAsia" w:hAnsiTheme="minorEastAsia" w:hint="eastAsia"/>
          <w:sz w:val="21"/>
        </w:rPr>
        <w:t>原则</w:t>
      </w:r>
      <w:r w:rsidRPr="009723F5">
        <w:rPr>
          <w:rFonts w:asciiTheme="minorEastAsia" w:eastAsiaTheme="minorEastAsia" w:hAnsiTheme="minorEastAsia"/>
          <w:sz w:val="21"/>
        </w:rPr>
        <w:t>的补充，创新经济科</w:t>
      </w:r>
      <w:r w:rsidR="006010F2" w:rsidRPr="009723F5">
        <w:rPr>
          <w:rFonts w:asciiTheme="minorEastAsia" w:eastAsiaTheme="minorEastAsia" w:hAnsiTheme="minorEastAsia"/>
          <w:sz w:val="21"/>
        </w:rPr>
        <w:t>创建了</w:t>
      </w:r>
      <w:r w:rsidRPr="009723F5">
        <w:rPr>
          <w:rFonts w:asciiTheme="minorEastAsia" w:eastAsiaTheme="minorEastAsia" w:hAnsiTheme="minorEastAsia"/>
          <w:sz w:val="21"/>
        </w:rPr>
        <w:t>一系列关于</w:t>
      </w:r>
      <w:hyperlink r:id="rId17" w:history="1">
        <w:r w:rsidR="00E226EF" w:rsidRPr="009723F5">
          <w:rPr>
            <w:rStyle w:val="Hyperlink"/>
            <w:rFonts w:asciiTheme="minorEastAsia" w:eastAsiaTheme="minorEastAsia" w:hAnsiTheme="minorEastAsia" w:hint="eastAsia"/>
            <w:sz w:val="21"/>
          </w:rPr>
          <w:t>“</w:t>
        </w:r>
        <w:r w:rsidR="00E226EF" w:rsidRPr="009723F5">
          <w:rPr>
            <w:rStyle w:val="Hyperlink"/>
            <w:rFonts w:asciiTheme="minorEastAsia" w:eastAsiaTheme="minorEastAsia" w:hAnsiTheme="minorEastAsia"/>
            <w:sz w:val="21"/>
          </w:rPr>
          <w:t>创新、创造</w:t>
        </w:r>
        <w:r w:rsidRPr="009723F5">
          <w:rPr>
            <w:rStyle w:val="Hyperlink"/>
            <w:rFonts w:asciiTheme="minorEastAsia" w:eastAsiaTheme="minorEastAsia" w:hAnsiTheme="minorEastAsia"/>
            <w:sz w:val="21"/>
          </w:rPr>
          <w:t>和性别</w:t>
        </w:r>
        <w:r w:rsidR="00E226EF" w:rsidRPr="009723F5">
          <w:rPr>
            <w:rStyle w:val="Hyperlink"/>
            <w:rFonts w:asciiTheme="minorEastAsia" w:eastAsiaTheme="minorEastAsia" w:hAnsiTheme="minorEastAsia" w:hint="eastAsia"/>
            <w:sz w:val="21"/>
          </w:rPr>
          <w:t>”</w:t>
        </w:r>
      </w:hyperlink>
      <w:r w:rsidR="00E226EF" w:rsidRPr="009723F5">
        <w:rPr>
          <w:rFonts w:asciiTheme="minorEastAsia" w:eastAsiaTheme="minorEastAsia" w:hAnsiTheme="minorEastAsia" w:hint="eastAsia"/>
          <w:sz w:val="21"/>
        </w:rPr>
        <w:t>的专门</w:t>
      </w:r>
      <w:r w:rsidR="00E226EF" w:rsidRPr="009723F5">
        <w:rPr>
          <w:rFonts w:asciiTheme="minorEastAsia" w:eastAsiaTheme="minorEastAsia" w:hAnsiTheme="minorEastAsia"/>
          <w:sz w:val="21"/>
        </w:rPr>
        <w:t>网络内容，向更多的普通受众解释秘书处的经济和方法</w:t>
      </w:r>
      <w:r w:rsidR="00E226EF" w:rsidRPr="009723F5">
        <w:rPr>
          <w:rFonts w:asciiTheme="minorEastAsia" w:eastAsiaTheme="minorEastAsia" w:hAnsiTheme="minorEastAsia" w:hint="eastAsia"/>
          <w:sz w:val="21"/>
        </w:rPr>
        <w:t>论</w:t>
      </w:r>
      <w:r w:rsidRPr="009723F5">
        <w:rPr>
          <w:rFonts w:asciiTheme="minorEastAsia" w:eastAsiaTheme="minorEastAsia" w:hAnsiTheme="minorEastAsia"/>
          <w:sz w:val="21"/>
        </w:rPr>
        <w:t>研究。</w:t>
      </w:r>
      <w:r w:rsidR="005B436A" w:rsidRPr="009723F5">
        <w:rPr>
          <w:rStyle w:val="FootnoteReference"/>
          <w:rFonts w:asciiTheme="minorEastAsia" w:eastAsiaTheme="minorEastAsia" w:hAnsiTheme="minorEastAsia"/>
          <w:sz w:val="21"/>
        </w:rPr>
        <w:footnoteReference w:id="3"/>
      </w:r>
      <w:r w:rsidRPr="009723F5">
        <w:rPr>
          <w:rFonts w:asciiTheme="minorEastAsia" w:eastAsiaTheme="minorEastAsia" w:hAnsiTheme="minorEastAsia"/>
          <w:sz w:val="21"/>
        </w:rPr>
        <w:t>初步反馈表明，这不仅可以用来宣传</w:t>
      </w:r>
      <w:r w:rsidR="00E226EF" w:rsidRPr="009723F5">
        <w:rPr>
          <w:rFonts w:asciiTheme="minorEastAsia" w:eastAsiaTheme="minorEastAsia" w:hAnsiTheme="minorEastAsia" w:hint="eastAsia"/>
          <w:sz w:val="21"/>
        </w:rPr>
        <w:t>产权组织</w:t>
      </w:r>
      <w:r w:rsidRPr="009723F5">
        <w:rPr>
          <w:rFonts w:asciiTheme="minorEastAsia" w:eastAsiaTheme="minorEastAsia" w:hAnsiTheme="minorEastAsia"/>
          <w:sz w:val="21"/>
        </w:rPr>
        <w:t>在这一主题上的工作，还可以用来突出其他国家</w:t>
      </w:r>
      <w:r w:rsidR="00E226EF" w:rsidRPr="009723F5">
        <w:rPr>
          <w:rFonts w:asciiTheme="minorEastAsia" w:eastAsiaTheme="minorEastAsia" w:hAnsiTheme="minorEastAsia" w:hint="eastAsia"/>
          <w:sz w:val="21"/>
        </w:rPr>
        <w:t>——</w:t>
      </w:r>
      <w:r w:rsidRPr="009723F5">
        <w:rPr>
          <w:rFonts w:asciiTheme="minorEastAsia" w:eastAsiaTheme="minorEastAsia" w:hAnsiTheme="minorEastAsia"/>
          <w:sz w:val="21"/>
        </w:rPr>
        <w:t>如美国、英国、加拿大或智利</w:t>
      </w:r>
      <w:r w:rsidR="00E226EF" w:rsidRPr="009723F5">
        <w:rPr>
          <w:rFonts w:asciiTheme="minorEastAsia" w:eastAsiaTheme="minorEastAsia" w:hAnsiTheme="minorEastAsia" w:hint="eastAsia"/>
          <w:sz w:val="21"/>
        </w:rPr>
        <w:t>——</w:t>
      </w:r>
      <w:r w:rsidRPr="009723F5">
        <w:rPr>
          <w:rFonts w:asciiTheme="minorEastAsia" w:eastAsiaTheme="minorEastAsia" w:hAnsiTheme="minorEastAsia"/>
          <w:sz w:val="21"/>
        </w:rPr>
        <w:t>的知识产权局以及其他合作伙伴</w:t>
      </w:r>
      <w:r w:rsidR="00E226EF" w:rsidRPr="009723F5">
        <w:rPr>
          <w:rFonts w:asciiTheme="minorEastAsia" w:eastAsiaTheme="minorEastAsia" w:hAnsiTheme="minorEastAsia" w:hint="eastAsia"/>
          <w:sz w:val="21"/>
        </w:rPr>
        <w:t>，</w:t>
      </w:r>
      <w:r w:rsidRPr="009723F5">
        <w:rPr>
          <w:rFonts w:asciiTheme="minorEastAsia" w:eastAsiaTheme="minorEastAsia" w:hAnsiTheme="minorEastAsia"/>
          <w:sz w:val="21"/>
        </w:rPr>
        <w:t>如联合国妇女署或教科文组织所做的工作。目标受众</w:t>
      </w:r>
      <w:r w:rsidR="00EC6743" w:rsidRPr="009723F5">
        <w:rPr>
          <w:rFonts w:asciiTheme="minorEastAsia" w:eastAsiaTheme="minorEastAsia" w:hAnsiTheme="minorEastAsia"/>
          <w:sz w:val="21"/>
        </w:rPr>
        <w:t>包括</w:t>
      </w:r>
      <w:r w:rsidRPr="009723F5">
        <w:rPr>
          <w:rFonts w:asciiTheme="minorEastAsia" w:eastAsiaTheme="minorEastAsia" w:hAnsiTheme="minorEastAsia"/>
          <w:sz w:val="21"/>
        </w:rPr>
        <w:t>成员国</w:t>
      </w:r>
      <w:r w:rsidR="00E226EF" w:rsidRPr="009723F5">
        <w:rPr>
          <w:rFonts w:asciiTheme="minorEastAsia" w:eastAsiaTheme="minorEastAsia" w:hAnsiTheme="minorEastAsia" w:hint="eastAsia"/>
          <w:sz w:val="21"/>
        </w:rPr>
        <w:t>的政府官员</w:t>
      </w:r>
      <w:r w:rsidR="00E226EF" w:rsidRPr="009723F5">
        <w:rPr>
          <w:rFonts w:asciiTheme="minorEastAsia" w:eastAsiaTheme="minorEastAsia" w:hAnsiTheme="minorEastAsia"/>
          <w:sz w:val="21"/>
        </w:rPr>
        <w:t>和国际政府机构</w:t>
      </w:r>
      <w:r w:rsidRPr="009723F5">
        <w:rPr>
          <w:rFonts w:asciiTheme="minorEastAsia" w:eastAsiaTheme="minorEastAsia" w:hAnsiTheme="minorEastAsia"/>
          <w:sz w:val="21"/>
        </w:rPr>
        <w:t>、世界各地的学者和学生以及对该主题感兴趣的任何人。</w:t>
      </w:r>
    </w:p>
    <w:p w14:paraId="07A97E61" w14:textId="44DC7F6D" w:rsidR="00D54B0F" w:rsidRPr="009723F5" w:rsidRDefault="009723F5" w:rsidP="009723F5">
      <w:pPr>
        <w:keepNext/>
        <w:overflowPunct w:val="0"/>
        <w:spacing w:beforeLines="100" w:before="240" w:afterLines="50" w:after="120" w:line="340" w:lineRule="atLeast"/>
        <w:rPr>
          <w:rFonts w:ascii="SimHei" w:eastAsia="SimHei" w:hAnsi="SimHei"/>
          <w:sz w:val="21"/>
        </w:rPr>
      </w:pPr>
      <w:r>
        <w:rPr>
          <w:rFonts w:ascii="SimHei" w:eastAsia="SimHei" w:hAnsi="SimHei" w:hint="eastAsia"/>
          <w:sz w:val="21"/>
        </w:rPr>
        <w:t>二、</w:t>
      </w:r>
      <w:r w:rsidR="00055A20" w:rsidRPr="009723F5">
        <w:rPr>
          <w:rFonts w:ascii="SimHei" w:eastAsia="SimHei" w:hAnsi="SimHei" w:hint="eastAsia"/>
          <w:sz w:val="21"/>
        </w:rPr>
        <w:t>下一步工作</w:t>
      </w:r>
    </w:p>
    <w:p w14:paraId="655157AA" w14:textId="069D6D11" w:rsidR="00A10EAF" w:rsidRPr="009723F5" w:rsidRDefault="00055A20" w:rsidP="009723F5">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723F5">
        <w:rPr>
          <w:rFonts w:asciiTheme="minorEastAsia" w:eastAsiaTheme="minorEastAsia" w:hAnsiTheme="minorEastAsia" w:hint="eastAsia"/>
          <w:sz w:val="21"/>
        </w:rPr>
        <w:t>从</w:t>
      </w:r>
      <w:r w:rsidR="00210088" w:rsidRPr="009723F5">
        <w:rPr>
          <w:rFonts w:asciiTheme="minorEastAsia" w:eastAsiaTheme="minorEastAsia" w:hAnsiTheme="minorEastAsia"/>
          <w:sz w:val="21"/>
        </w:rPr>
        <w:t>秘书处在</w:t>
      </w:r>
      <w:r w:rsidR="00D4567A" w:rsidRPr="009723F5">
        <w:rPr>
          <w:rFonts w:asciiTheme="minorEastAsia" w:eastAsiaTheme="minorEastAsia" w:hAnsiTheme="minorEastAsia"/>
          <w:sz w:val="21"/>
        </w:rPr>
        <w:t>报告</w:t>
      </w:r>
      <w:r w:rsidR="00210088" w:rsidRPr="009723F5">
        <w:rPr>
          <w:rFonts w:asciiTheme="minorEastAsia" w:eastAsiaTheme="minorEastAsia" w:hAnsiTheme="minorEastAsia"/>
          <w:sz w:val="21"/>
        </w:rPr>
        <w:t>期内的经验</w:t>
      </w:r>
      <w:r w:rsidRPr="009723F5">
        <w:rPr>
          <w:rFonts w:asciiTheme="minorEastAsia" w:eastAsiaTheme="minorEastAsia" w:hAnsiTheme="minorEastAsia" w:hint="eastAsia"/>
          <w:sz w:val="21"/>
        </w:rPr>
        <w:t>来看</w:t>
      </w:r>
      <w:r w:rsidR="00210088" w:rsidRPr="009723F5">
        <w:rPr>
          <w:rFonts w:asciiTheme="minorEastAsia" w:eastAsiaTheme="minorEastAsia" w:hAnsiTheme="minorEastAsia"/>
          <w:sz w:val="21"/>
        </w:rPr>
        <w:t>，</w:t>
      </w:r>
      <w:r w:rsidR="00D4567A" w:rsidRPr="009723F5">
        <w:rPr>
          <w:rFonts w:asciiTheme="minorEastAsia" w:eastAsiaTheme="minorEastAsia" w:hAnsiTheme="minorEastAsia"/>
          <w:sz w:val="21"/>
        </w:rPr>
        <w:t>有一系列的</w:t>
      </w:r>
      <w:r w:rsidR="00210088" w:rsidRPr="009723F5">
        <w:rPr>
          <w:rFonts w:asciiTheme="minorEastAsia" w:eastAsiaTheme="minorEastAsia" w:hAnsiTheme="minorEastAsia"/>
          <w:sz w:val="21"/>
        </w:rPr>
        <w:t>具体步骤需要考虑。</w:t>
      </w:r>
    </w:p>
    <w:p w14:paraId="51AC39C3" w14:textId="7879333D" w:rsidR="00E22F4A" w:rsidRPr="009723F5" w:rsidRDefault="00A10EAF" w:rsidP="009723F5">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首先，</w:t>
      </w:r>
      <w:r w:rsidR="00FE34BF" w:rsidRPr="009723F5">
        <w:rPr>
          <w:rFonts w:asciiTheme="minorEastAsia" w:eastAsiaTheme="minorEastAsia" w:hAnsiTheme="minorEastAsia"/>
          <w:sz w:val="21"/>
        </w:rPr>
        <w:t>秘书处需要进一步简化与性别有关的方法</w:t>
      </w:r>
      <w:r w:rsidR="00FE34BF" w:rsidRPr="009723F5">
        <w:rPr>
          <w:rFonts w:asciiTheme="minorEastAsia" w:eastAsiaTheme="minorEastAsia" w:hAnsiTheme="minorEastAsia" w:hint="eastAsia"/>
          <w:sz w:val="21"/>
        </w:rPr>
        <w:t>论</w:t>
      </w:r>
      <w:r w:rsidR="00210088" w:rsidRPr="009723F5">
        <w:rPr>
          <w:rFonts w:asciiTheme="minorEastAsia" w:eastAsiaTheme="minorEastAsia" w:hAnsiTheme="minorEastAsia"/>
          <w:sz w:val="21"/>
        </w:rPr>
        <w:t>内容，让技术性不强的受众能够获得。这将允许向更多的成员国传播这些方法，并</w:t>
      </w:r>
      <w:r w:rsidR="00FE34BF" w:rsidRPr="009723F5">
        <w:rPr>
          <w:rFonts w:asciiTheme="minorEastAsia" w:eastAsiaTheme="minorEastAsia" w:hAnsiTheme="minorEastAsia" w:hint="eastAsia"/>
          <w:sz w:val="21"/>
        </w:rPr>
        <w:t>建设本</w:t>
      </w:r>
      <w:r w:rsidR="00210088" w:rsidRPr="009723F5">
        <w:rPr>
          <w:rFonts w:asciiTheme="minorEastAsia" w:eastAsiaTheme="minorEastAsia" w:hAnsiTheme="minorEastAsia"/>
          <w:sz w:val="21"/>
        </w:rPr>
        <w:t>地能力</w:t>
      </w:r>
      <w:r w:rsidR="00FE34BF" w:rsidRPr="009723F5">
        <w:rPr>
          <w:rFonts w:asciiTheme="minorEastAsia" w:eastAsiaTheme="minorEastAsia" w:hAnsiTheme="minorEastAsia" w:hint="eastAsia"/>
          <w:sz w:val="21"/>
        </w:rPr>
        <w:t>，使之形成</w:t>
      </w:r>
      <w:r w:rsidR="00055A20" w:rsidRPr="009723F5">
        <w:rPr>
          <w:rFonts w:asciiTheme="minorEastAsia" w:eastAsiaTheme="minorEastAsia" w:hAnsiTheme="minorEastAsia" w:hint="eastAsia"/>
          <w:sz w:val="21"/>
        </w:rPr>
        <w:t>对</w:t>
      </w:r>
      <w:r w:rsidR="00FE34BF" w:rsidRPr="009723F5">
        <w:rPr>
          <w:rFonts w:asciiTheme="minorEastAsia" w:eastAsiaTheme="minorEastAsia" w:hAnsiTheme="minorEastAsia"/>
          <w:sz w:val="21"/>
        </w:rPr>
        <w:t>性别</w:t>
      </w:r>
      <w:r w:rsidR="00055A20" w:rsidRPr="009723F5">
        <w:rPr>
          <w:rFonts w:asciiTheme="minorEastAsia" w:eastAsiaTheme="minorEastAsia" w:hAnsiTheme="minorEastAsia" w:hint="eastAsia"/>
          <w:sz w:val="21"/>
        </w:rPr>
        <w:t>作出反映</w:t>
      </w:r>
      <w:r w:rsidR="00FE34BF" w:rsidRPr="009723F5">
        <w:rPr>
          <w:rFonts w:asciiTheme="minorEastAsia" w:eastAsiaTheme="minorEastAsia" w:hAnsiTheme="minorEastAsia" w:hint="eastAsia"/>
          <w:sz w:val="21"/>
        </w:rPr>
        <w:t>并</w:t>
      </w:r>
      <w:r w:rsidR="00E22F4A" w:rsidRPr="009723F5">
        <w:rPr>
          <w:rFonts w:asciiTheme="minorEastAsia" w:eastAsiaTheme="minorEastAsia" w:hAnsiTheme="minorEastAsia"/>
          <w:sz w:val="21"/>
        </w:rPr>
        <w:t>按性别分列的</w:t>
      </w:r>
      <w:r w:rsidR="00210088" w:rsidRPr="009723F5">
        <w:rPr>
          <w:rFonts w:asciiTheme="minorEastAsia" w:eastAsiaTheme="minorEastAsia" w:hAnsiTheme="minorEastAsia"/>
          <w:sz w:val="21"/>
        </w:rPr>
        <w:t>分析</w:t>
      </w:r>
      <w:r w:rsidR="00C11E3A" w:rsidRPr="009723F5">
        <w:rPr>
          <w:rFonts w:asciiTheme="minorEastAsia" w:eastAsiaTheme="minorEastAsia" w:hAnsiTheme="minorEastAsia"/>
          <w:sz w:val="21"/>
        </w:rPr>
        <w:t>。</w:t>
      </w:r>
      <w:r w:rsidR="0083420D" w:rsidRPr="009723F5">
        <w:rPr>
          <w:rFonts w:asciiTheme="minorEastAsia" w:eastAsiaTheme="minorEastAsia" w:hAnsiTheme="minorEastAsia"/>
          <w:sz w:val="21"/>
        </w:rPr>
        <w:t>这些传播工作将包括</w:t>
      </w:r>
      <w:r w:rsidR="00055A20" w:rsidRPr="009723F5">
        <w:rPr>
          <w:rFonts w:asciiTheme="minorEastAsia" w:eastAsiaTheme="minorEastAsia" w:hAnsiTheme="minorEastAsia" w:hint="eastAsia"/>
          <w:sz w:val="21"/>
        </w:rPr>
        <w:t>发布关于</w:t>
      </w:r>
      <w:r w:rsidR="0083420D" w:rsidRPr="009723F5">
        <w:rPr>
          <w:rFonts w:asciiTheme="minorEastAsia" w:eastAsiaTheme="minorEastAsia" w:hAnsiTheme="minorEastAsia" w:hint="eastAsia"/>
          <w:sz w:val="21"/>
        </w:rPr>
        <w:t>“</w:t>
      </w:r>
      <w:r w:rsidR="00E22F4A" w:rsidRPr="009723F5">
        <w:rPr>
          <w:rFonts w:asciiTheme="minorEastAsia" w:eastAsiaTheme="minorEastAsia" w:hAnsiTheme="minorEastAsia"/>
          <w:sz w:val="21"/>
        </w:rPr>
        <w:t>创新、创造和性别</w:t>
      </w:r>
      <w:r w:rsidR="0083420D" w:rsidRPr="009723F5">
        <w:rPr>
          <w:rFonts w:asciiTheme="minorEastAsia" w:eastAsiaTheme="minorEastAsia" w:hAnsiTheme="minorEastAsia" w:hint="eastAsia"/>
          <w:sz w:val="21"/>
        </w:rPr>
        <w:t>”</w:t>
      </w:r>
      <w:r w:rsidR="00055A20" w:rsidRPr="009723F5">
        <w:rPr>
          <w:rFonts w:asciiTheme="minorEastAsia" w:eastAsiaTheme="minorEastAsia" w:hAnsiTheme="minorEastAsia" w:hint="eastAsia"/>
          <w:sz w:val="21"/>
        </w:rPr>
        <w:t>的</w:t>
      </w:r>
      <w:r w:rsidR="00055A20" w:rsidRPr="009723F5">
        <w:rPr>
          <w:rFonts w:asciiTheme="minorEastAsia" w:eastAsiaTheme="minorEastAsia" w:hAnsiTheme="minorEastAsia"/>
          <w:sz w:val="21"/>
        </w:rPr>
        <w:t>研究论文和网</w:t>
      </w:r>
      <w:r w:rsidR="00E22F4A" w:rsidRPr="009723F5">
        <w:rPr>
          <w:rFonts w:asciiTheme="minorEastAsia" w:eastAsiaTheme="minorEastAsia" w:hAnsiTheme="minorEastAsia"/>
          <w:sz w:val="21"/>
        </w:rPr>
        <w:t>文，以及组织有针对性的能力建设讲习班和信息分享会。后者是在CDIP关于</w:t>
      </w:r>
      <w:r w:rsidR="0083420D" w:rsidRPr="009723F5">
        <w:rPr>
          <w:rFonts w:asciiTheme="minorEastAsia" w:eastAsiaTheme="minorEastAsia" w:hAnsiTheme="minorEastAsia" w:hint="eastAsia"/>
          <w:sz w:val="21"/>
        </w:rPr>
        <w:t>“</w:t>
      </w:r>
      <w:r w:rsidR="00E22F4A" w:rsidRPr="009723F5">
        <w:rPr>
          <w:rFonts w:asciiTheme="minorEastAsia" w:eastAsiaTheme="minorEastAsia" w:hAnsiTheme="minorEastAsia"/>
          <w:sz w:val="21"/>
        </w:rPr>
        <w:t>妇女参与知识产权</w:t>
      </w:r>
      <w:r w:rsidR="0083420D" w:rsidRPr="009723F5">
        <w:rPr>
          <w:rFonts w:asciiTheme="minorEastAsia" w:eastAsiaTheme="minorEastAsia" w:hAnsiTheme="minorEastAsia" w:hint="eastAsia"/>
          <w:sz w:val="21"/>
        </w:rPr>
        <w:t>”</w:t>
      </w:r>
      <w:r w:rsidR="00E22F4A" w:rsidRPr="009723F5">
        <w:rPr>
          <w:rFonts w:asciiTheme="minorEastAsia" w:eastAsiaTheme="minorEastAsia" w:hAnsiTheme="minorEastAsia"/>
          <w:sz w:val="21"/>
        </w:rPr>
        <w:t>的决定所推动的分享会的框架</w:t>
      </w:r>
      <w:r w:rsidR="00CD122F">
        <w:rPr>
          <w:rFonts w:asciiTheme="minorEastAsia" w:eastAsiaTheme="minorEastAsia" w:hAnsiTheme="minorEastAsia"/>
          <w:sz w:val="21"/>
        </w:rPr>
        <w:t>‍</w:t>
      </w:r>
      <w:r w:rsidR="00E22F4A" w:rsidRPr="009723F5">
        <w:rPr>
          <w:rFonts w:asciiTheme="minorEastAsia" w:eastAsiaTheme="minorEastAsia" w:hAnsiTheme="minorEastAsia"/>
          <w:sz w:val="21"/>
        </w:rPr>
        <w:t>内。</w:t>
      </w:r>
    </w:p>
    <w:p w14:paraId="1D4EF36E" w14:textId="2031BB98" w:rsidR="002B1C81" w:rsidRPr="009723F5" w:rsidRDefault="005B436A" w:rsidP="009723F5">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rPr>
      </w:pPr>
      <w:r w:rsidRPr="009723F5">
        <w:rPr>
          <w:rFonts w:asciiTheme="minorEastAsia" w:eastAsiaTheme="minorEastAsia" w:hAnsiTheme="minorEastAsia"/>
          <w:sz w:val="21"/>
        </w:rPr>
        <w:t>第</w:t>
      </w:r>
      <w:r w:rsidR="00E002CB" w:rsidRPr="009723F5">
        <w:rPr>
          <w:rFonts w:asciiTheme="minorEastAsia" w:eastAsiaTheme="minorEastAsia" w:hAnsiTheme="minorEastAsia"/>
          <w:sz w:val="21"/>
        </w:rPr>
        <w:t>二，秘书处将继续对扩展和分析关于知识产权所有者和创造者性别的</w:t>
      </w:r>
      <w:r w:rsidR="00055A20" w:rsidRPr="009723F5">
        <w:rPr>
          <w:rFonts w:asciiTheme="minorEastAsia" w:eastAsiaTheme="minorEastAsia" w:hAnsiTheme="minorEastAsia" w:hint="eastAsia"/>
          <w:sz w:val="21"/>
        </w:rPr>
        <w:t>可比分类</w:t>
      </w:r>
      <w:r w:rsidRPr="009723F5">
        <w:rPr>
          <w:rFonts w:asciiTheme="minorEastAsia" w:eastAsiaTheme="minorEastAsia" w:hAnsiTheme="minorEastAsia"/>
          <w:sz w:val="21"/>
        </w:rPr>
        <w:t>国际</w:t>
      </w:r>
      <w:r w:rsidR="00E002CB" w:rsidRPr="009723F5">
        <w:rPr>
          <w:rFonts w:asciiTheme="minorEastAsia" w:eastAsiaTheme="minorEastAsia" w:hAnsiTheme="minorEastAsia"/>
          <w:sz w:val="21"/>
        </w:rPr>
        <w:t>数据的方法进行研究</w:t>
      </w:r>
      <w:r w:rsidR="00E002CB" w:rsidRPr="009723F5">
        <w:rPr>
          <w:rFonts w:asciiTheme="minorEastAsia" w:eastAsiaTheme="minorEastAsia" w:hAnsiTheme="minorEastAsia" w:hint="eastAsia"/>
          <w:sz w:val="21"/>
        </w:rPr>
        <w:t>，</w:t>
      </w:r>
      <w:r w:rsidRPr="009723F5">
        <w:rPr>
          <w:rFonts w:asciiTheme="minorEastAsia" w:eastAsiaTheme="minorEastAsia" w:hAnsiTheme="minorEastAsia"/>
          <w:sz w:val="21"/>
        </w:rPr>
        <w:t>特别</w:t>
      </w:r>
      <w:r w:rsidR="00A50571" w:rsidRPr="009723F5">
        <w:rPr>
          <w:rFonts w:asciiTheme="minorEastAsia" w:eastAsiaTheme="minorEastAsia" w:hAnsiTheme="minorEastAsia"/>
          <w:color w:val="000000"/>
          <w:sz w:val="21"/>
        </w:rPr>
        <w:t>是那些旨在将分析扩展到其他形式的</w:t>
      </w:r>
      <w:r w:rsidR="00A50571" w:rsidRPr="009723F5">
        <w:rPr>
          <w:rFonts w:asciiTheme="minorEastAsia" w:eastAsiaTheme="minorEastAsia" w:hAnsiTheme="minorEastAsia"/>
          <w:sz w:val="21"/>
        </w:rPr>
        <w:t>知识产权</w:t>
      </w:r>
      <w:r w:rsidR="006D75B2" w:rsidRPr="009723F5">
        <w:rPr>
          <w:rFonts w:asciiTheme="minorEastAsia" w:eastAsiaTheme="minorEastAsia" w:hAnsiTheme="minorEastAsia" w:hint="eastAsia"/>
          <w:color w:val="000000"/>
          <w:sz w:val="21"/>
        </w:rPr>
        <w:t>（</w:t>
      </w:r>
      <w:r w:rsidR="00A50571" w:rsidRPr="009723F5">
        <w:rPr>
          <w:rFonts w:asciiTheme="minorEastAsia" w:eastAsiaTheme="minorEastAsia" w:hAnsiTheme="minorEastAsia"/>
          <w:color w:val="000000"/>
          <w:sz w:val="21"/>
        </w:rPr>
        <w:t>如实用新型、工业</w:t>
      </w:r>
      <w:r w:rsidR="00E002CB" w:rsidRPr="009723F5">
        <w:rPr>
          <w:rFonts w:asciiTheme="minorEastAsia" w:eastAsiaTheme="minorEastAsia" w:hAnsiTheme="minorEastAsia" w:hint="eastAsia"/>
          <w:color w:val="000000"/>
          <w:sz w:val="21"/>
        </w:rPr>
        <w:t>品外观</w:t>
      </w:r>
      <w:r w:rsidR="00A50571" w:rsidRPr="009723F5">
        <w:rPr>
          <w:rFonts w:asciiTheme="minorEastAsia" w:eastAsiaTheme="minorEastAsia" w:hAnsiTheme="minorEastAsia"/>
          <w:color w:val="000000"/>
          <w:sz w:val="21"/>
        </w:rPr>
        <w:t>设计或商标</w:t>
      </w:r>
      <w:r w:rsidR="006D75B2" w:rsidRPr="009723F5">
        <w:rPr>
          <w:rFonts w:asciiTheme="minorEastAsia" w:eastAsiaTheme="minorEastAsia" w:hAnsiTheme="minorEastAsia" w:hint="eastAsia"/>
          <w:color w:val="000000"/>
          <w:sz w:val="21"/>
        </w:rPr>
        <w:t>）</w:t>
      </w:r>
      <w:r w:rsidR="00691B10" w:rsidRPr="009723F5">
        <w:rPr>
          <w:rFonts w:asciiTheme="minorEastAsia" w:eastAsiaTheme="minorEastAsia" w:hAnsiTheme="minorEastAsia" w:hint="eastAsia"/>
          <w:color w:val="000000"/>
          <w:sz w:val="21"/>
        </w:rPr>
        <w:t>的方法</w:t>
      </w:r>
      <w:r w:rsidR="00A50571" w:rsidRPr="009723F5">
        <w:rPr>
          <w:rFonts w:asciiTheme="minorEastAsia" w:eastAsiaTheme="minorEastAsia" w:hAnsiTheme="minorEastAsia"/>
          <w:color w:val="000000"/>
          <w:sz w:val="21"/>
        </w:rPr>
        <w:t>。</w:t>
      </w:r>
    </w:p>
    <w:p w14:paraId="2770B3C2" w14:textId="3F8A5209" w:rsidR="00923028" w:rsidRPr="00F90726" w:rsidRDefault="00923028" w:rsidP="00CD122F">
      <w:pPr>
        <w:pStyle w:val="ListParagraph"/>
        <w:numPr>
          <w:ilvl w:val="0"/>
          <w:numId w:val="7"/>
        </w:numPr>
        <w:spacing w:afterLines="50" w:after="120" w:line="340" w:lineRule="atLeast"/>
        <w:ind w:left="5534" w:firstLine="0"/>
        <w:contextualSpacing w:val="0"/>
        <w:jc w:val="both"/>
        <w:rPr>
          <w:rFonts w:ascii="KaiTi" w:eastAsia="KaiTi" w:hAnsi="KaiTi"/>
          <w:sz w:val="21"/>
          <w:szCs w:val="22"/>
        </w:rPr>
      </w:pPr>
      <w:r w:rsidRPr="00F90726">
        <w:rPr>
          <w:rFonts w:ascii="KaiTi" w:eastAsia="KaiTi" w:hAnsi="KaiTi"/>
          <w:sz w:val="21"/>
          <w:szCs w:val="22"/>
        </w:rPr>
        <w:t>请委员会</w:t>
      </w:r>
      <w:r w:rsidR="008D2AC0" w:rsidRPr="00F90726">
        <w:rPr>
          <w:rFonts w:ascii="KaiTi" w:eastAsia="KaiTi" w:hAnsi="KaiTi"/>
          <w:sz w:val="21"/>
          <w:szCs w:val="22"/>
        </w:rPr>
        <w:t>注意</w:t>
      </w:r>
      <w:r w:rsidRPr="00F90726">
        <w:rPr>
          <w:rFonts w:ascii="KaiTi" w:eastAsia="KaiTi" w:hAnsi="KaiTi"/>
          <w:sz w:val="21"/>
          <w:szCs w:val="22"/>
        </w:rPr>
        <w:t>本文件</w:t>
      </w:r>
      <w:r w:rsidR="00E002CB" w:rsidRPr="00F90726">
        <w:rPr>
          <w:rFonts w:ascii="KaiTi" w:eastAsia="KaiTi" w:hAnsi="KaiTi" w:hint="eastAsia"/>
          <w:sz w:val="21"/>
          <w:szCs w:val="22"/>
        </w:rPr>
        <w:t>中</w:t>
      </w:r>
      <w:r w:rsidR="008D2AC0" w:rsidRPr="00F90726">
        <w:rPr>
          <w:rFonts w:ascii="KaiTi" w:eastAsia="KaiTi" w:hAnsi="KaiTi" w:hint="eastAsia"/>
          <w:sz w:val="21"/>
          <w:szCs w:val="22"/>
        </w:rPr>
        <w:t>所载</w:t>
      </w:r>
      <w:r w:rsidR="002B1C81" w:rsidRPr="00F90726">
        <w:rPr>
          <w:rFonts w:ascii="KaiTi" w:eastAsia="KaiTi" w:hAnsi="KaiTi"/>
          <w:sz w:val="21"/>
          <w:szCs w:val="22"/>
        </w:rPr>
        <w:t>的信</w:t>
      </w:r>
      <w:r w:rsidR="00CD122F">
        <w:rPr>
          <w:rFonts w:asciiTheme="minorEastAsia" w:eastAsiaTheme="minorEastAsia" w:hAnsiTheme="minorEastAsia"/>
          <w:sz w:val="21"/>
        </w:rPr>
        <w:t>‍</w:t>
      </w:r>
      <w:r w:rsidR="002B1C81" w:rsidRPr="00F90726">
        <w:rPr>
          <w:rFonts w:ascii="KaiTi" w:eastAsia="KaiTi" w:hAnsi="KaiTi"/>
          <w:sz w:val="21"/>
          <w:szCs w:val="22"/>
        </w:rPr>
        <w:t>息</w:t>
      </w:r>
      <w:r w:rsidRPr="00F90726">
        <w:rPr>
          <w:rFonts w:ascii="KaiTi" w:eastAsia="KaiTi" w:hAnsi="KaiTi"/>
          <w:sz w:val="21"/>
          <w:szCs w:val="22"/>
        </w:rPr>
        <w:t>。</w:t>
      </w:r>
    </w:p>
    <w:p w14:paraId="3B11520C" w14:textId="2B872862" w:rsidR="00A15A5E" w:rsidRPr="00F90726" w:rsidRDefault="00A15A5E" w:rsidP="00F90726">
      <w:pPr>
        <w:spacing w:before="720" w:afterLines="50" w:after="120" w:line="340" w:lineRule="atLeast"/>
        <w:ind w:left="5534"/>
        <w:rPr>
          <w:rFonts w:ascii="KaiTi" w:eastAsia="KaiTi" w:hAnsi="KaiTi"/>
          <w:sz w:val="21"/>
          <w:szCs w:val="22"/>
        </w:rPr>
      </w:pPr>
      <w:r w:rsidRPr="00F90726">
        <w:rPr>
          <w:rFonts w:ascii="KaiTi" w:eastAsia="KaiTi" w:hAnsi="KaiTi"/>
          <w:sz w:val="21"/>
          <w:szCs w:val="22"/>
        </w:rPr>
        <w:t>[文件</w:t>
      </w:r>
      <w:r w:rsidR="0086412A" w:rsidRPr="00F90726">
        <w:rPr>
          <w:rFonts w:ascii="KaiTi" w:eastAsia="KaiTi" w:hAnsi="KaiTi" w:hint="eastAsia"/>
          <w:sz w:val="21"/>
          <w:szCs w:val="22"/>
        </w:rPr>
        <w:t>完</w:t>
      </w:r>
      <w:r w:rsidRPr="00F90726">
        <w:rPr>
          <w:rFonts w:ascii="KaiTi" w:eastAsia="KaiTi" w:hAnsi="KaiTi"/>
          <w:sz w:val="21"/>
          <w:szCs w:val="22"/>
        </w:rPr>
        <w:t>]</w:t>
      </w:r>
    </w:p>
    <w:sectPr w:rsidR="00A15A5E" w:rsidRPr="00F90726" w:rsidSect="00C47FEF">
      <w:headerReference w:type="defaul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F596E" w14:textId="77777777" w:rsidR="009B66EB" w:rsidRDefault="009B66EB">
      <w:r>
        <w:separator/>
      </w:r>
    </w:p>
  </w:endnote>
  <w:endnote w:type="continuationSeparator" w:id="0">
    <w:p w14:paraId="0CDC1B85" w14:textId="77777777" w:rsidR="009B66EB" w:rsidRDefault="009B66EB" w:rsidP="003B38C1">
      <w:r>
        <w:separator/>
      </w:r>
    </w:p>
    <w:p w14:paraId="731887B8" w14:textId="77777777" w:rsidR="009B66EB" w:rsidRPr="003B38C1" w:rsidRDefault="009B66EB" w:rsidP="003B38C1">
      <w:pPr>
        <w:spacing w:after="60"/>
        <w:rPr>
          <w:sz w:val="17"/>
        </w:rPr>
      </w:pPr>
      <w:r>
        <w:rPr>
          <w:sz w:val="17"/>
        </w:rPr>
        <w:t>[</w:t>
      </w:r>
      <w:r>
        <w:rPr>
          <w:sz w:val="17"/>
        </w:rPr>
        <w:t>上页尾注继续</w:t>
      </w:r>
      <w:r>
        <w:rPr>
          <w:sz w:val="17"/>
        </w:rPr>
        <w:t>]</w:t>
      </w:r>
    </w:p>
  </w:endnote>
  <w:endnote w:type="continuationNotice" w:id="1">
    <w:p w14:paraId="2DEA8DCE" w14:textId="77777777" w:rsidR="009B66EB" w:rsidRPr="003B38C1" w:rsidRDefault="009B66EB" w:rsidP="003B38C1">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2AD75" w14:textId="77777777" w:rsidR="009B66EB" w:rsidRDefault="009B66EB">
      <w:r>
        <w:separator/>
      </w:r>
    </w:p>
  </w:footnote>
  <w:footnote w:type="continuationSeparator" w:id="0">
    <w:p w14:paraId="459EEF08" w14:textId="77777777" w:rsidR="009B66EB" w:rsidRDefault="009B66EB" w:rsidP="008B60B2">
      <w:r>
        <w:separator/>
      </w:r>
    </w:p>
    <w:p w14:paraId="7D44E8A9" w14:textId="77777777" w:rsidR="009B66EB" w:rsidRPr="00ED77FB" w:rsidRDefault="009B66EB" w:rsidP="008B60B2">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14:paraId="775475E6" w14:textId="77777777" w:rsidR="009B66EB" w:rsidRPr="00ED77FB" w:rsidRDefault="009B66EB" w:rsidP="008B60B2">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 w:id="2">
    <w:p w14:paraId="75AE71D1" w14:textId="58571142" w:rsidR="009E1D93" w:rsidRPr="009723F5" w:rsidRDefault="009E1D93">
      <w:pPr>
        <w:pStyle w:val="FootnoteText"/>
        <w:rPr>
          <w:rFonts w:ascii="SimSun" w:hAnsi="SimSun"/>
        </w:rPr>
      </w:pPr>
      <w:r w:rsidRPr="009723F5">
        <w:rPr>
          <w:rStyle w:val="FootnoteReference"/>
          <w:rFonts w:ascii="SimSun" w:hAnsi="SimSun"/>
        </w:rPr>
        <w:footnoteRef/>
      </w:r>
      <w:r w:rsidRPr="009723F5">
        <w:rPr>
          <w:rFonts w:ascii="SimSun" w:hAnsi="SimSun"/>
        </w:rPr>
        <w:t xml:space="preserve"> </w:t>
      </w:r>
      <w:r w:rsidR="00CD122F">
        <w:rPr>
          <w:rFonts w:ascii="SimSun" w:hAnsi="SimSun"/>
        </w:rPr>
        <w:tab/>
      </w:r>
      <w:r w:rsidRPr="009723F5">
        <w:rPr>
          <w:rFonts w:ascii="SimSun" w:hAnsi="SimSun"/>
        </w:rPr>
        <w:t>到目前为止，要评估GitHub</w:t>
      </w:r>
      <w:r w:rsidR="00600CF2" w:rsidRPr="009723F5">
        <w:rPr>
          <w:rFonts w:ascii="SimSun" w:hAnsi="SimSun"/>
        </w:rPr>
        <w:t>的</w:t>
      </w:r>
      <w:r w:rsidR="00600CF2" w:rsidRPr="009723F5">
        <w:rPr>
          <w:rFonts w:ascii="SimSun" w:hAnsi="SimSun" w:hint="eastAsia"/>
        </w:rPr>
        <w:t>使用</w:t>
      </w:r>
      <w:r w:rsidRPr="009723F5">
        <w:rPr>
          <w:rFonts w:ascii="SimSun" w:hAnsi="SimSun"/>
        </w:rPr>
        <w:t>情况还为时过早。</w:t>
      </w:r>
    </w:p>
  </w:footnote>
  <w:footnote w:id="3">
    <w:p w14:paraId="0B93EACA" w14:textId="04A4FABE" w:rsidR="005B436A" w:rsidRPr="009723F5" w:rsidRDefault="005B436A">
      <w:pPr>
        <w:pStyle w:val="FootnoteText"/>
        <w:rPr>
          <w:rFonts w:ascii="SimSun" w:hAnsi="SimSun"/>
        </w:rPr>
      </w:pPr>
      <w:r w:rsidRPr="009723F5">
        <w:rPr>
          <w:rStyle w:val="FootnoteReference"/>
          <w:rFonts w:ascii="SimSun" w:hAnsi="SimSun"/>
        </w:rPr>
        <w:footnoteRef/>
      </w:r>
      <w:r w:rsidR="00600CF2" w:rsidRPr="009723F5">
        <w:rPr>
          <w:rFonts w:ascii="SimSun" w:hAnsi="SimSun" w:hint="eastAsia"/>
        </w:rPr>
        <w:t xml:space="preserve"> 在起草本文件时，这些内容正在往产权组织</w:t>
      </w:r>
      <w:r w:rsidRPr="009723F5">
        <w:rPr>
          <w:rFonts w:ascii="SimSun" w:hAnsi="SimSun"/>
        </w:rPr>
        <w:t>网站上</w:t>
      </w:r>
      <w:r w:rsidR="00600CF2" w:rsidRPr="009723F5">
        <w:rPr>
          <w:rFonts w:ascii="SimSun" w:hAnsi="SimSun" w:hint="eastAsia"/>
        </w:rPr>
        <w:t>添加</w:t>
      </w:r>
      <w:r w:rsidRPr="009723F5">
        <w:rPr>
          <w:rFonts w:ascii="SimSun" w:hAnsi="SimSu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4AAE4" w14:textId="0375AF9B" w:rsidR="00E400F9" w:rsidRPr="009723F5" w:rsidRDefault="00AA25DE" w:rsidP="00477D6B">
    <w:pPr>
      <w:jc w:val="right"/>
      <w:rPr>
        <w:rFonts w:ascii="SimSun" w:hAnsi="SimSun"/>
        <w:caps/>
        <w:sz w:val="21"/>
      </w:rPr>
    </w:pPr>
    <w:bookmarkStart w:id="9" w:name="Code2"/>
    <w:bookmarkEnd w:id="9"/>
    <w:r w:rsidRPr="009723F5">
      <w:rPr>
        <w:rFonts w:ascii="SimSun" w:hAnsi="SimSun"/>
        <w:caps/>
        <w:sz w:val="21"/>
      </w:rPr>
      <w:t>CDIP/26/7</w:t>
    </w:r>
  </w:p>
  <w:p w14:paraId="0B5CDFEC" w14:textId="1C2ADEE7" w:rsidR="00E400F9" w:rsidRPr="009723F5" w:rsidRDefault="00E400F9" w:rsidP="00477D6B">
    <w:pPr>
      <w:jc w:val="right"/>
      <w:rPr>
        <w:rFonts w:ascii="SimSun" w:hAnsi="SimSun"/>
        <w:sz w:val="21"/>
      </w:rPr>
    </w:pPr>
    <w:r w:rsidRPr="009723F5">
      <w:rPr>
        <w:rFonts w:ascii="SimSun" w:hAnsi="SimSun"/>
        <w:sz w:val="21"/>
      </w:rPr>
      <w:t>第</w:t>
    </w:r>
    <w:r w:rsidRPr="009723F5">
      <w:rPr>
        <w:rFonts w:ascii="SimSun" w:hAnsi="SimSun"/>
        <w:sz w:val="21"/>
      </w:rPr>
      <w:fldChar w:fldCharType="begin"/>
    </w:r>
    <w:r w:rsidRPr="009723F5">
      <w:rPr>
        <w:rFonts w:ascii="SimSun" w:hAnsi="SimSun"/>
        <w:sz w:val="21"/>
      </w:rPr>
      <w:instrText xml:space="preserve"> PAGE  \* MERGEFORMAT </w:instrText>
    </w:r>
    <w:r w:rsidRPr="009723F5">
      <w:rPr>
        <w:rFonts w:ascii="SimSun" w:hAnsi="SimSun"/>
        <w:sz w:val="21"/>
      </w:rPr>
      <w:fldChar w:fldCharType="separate"/>
    </w:r>
    <w:r w:rsidR="00FE0081">
      <w:rPr>
        <w:rFonts w:ascii="SimSun" w:hAnsi="SimSun"/>
        <w:noProof/>
        <w:sz w:val="21"/>
      </w:rPr>
      <w:t>4</w:t>
    </w:r>
    <w:r w:rsidRPr="009723F5">
      <w:rPr>
        <w:rFonts w:ascii="SimSun" w:hAnsi="SimSun"/>
        <w:sz w:val="21"/>
      </w:rPr>
      <w:fldChar w:fldCharType="end"/>
    </w:r>
    <w:r w:rsidRPr="009723F5">
      <w:rPr>
        <w:rFonts w:ascii="SimSun" w:hAnsi="SimSun"/>
        <w:sz w:val="21"/>
      </w:rPr>
      <w:t>页</w:t>
    </w:r>
  </w:p>
  <w:p w14:paraId="05071437" w14:textId="77777777" w:rsidR="00E400F9" w:rsidRPr="009723F5" w:rsidRDefault="00E400F9" w:rsidP="00477D6B">
    <w:pPr>
      <w:jc w:val="right"/>
      <w:rPr>
        <w:rFonts w:ascii="SimSun" w:hAnsi="SimSun"/>
        <w:sz w:val="21"/>
      </w:rPr>
    </w:pPr>
  </w:p>
  <w:p w14:paraId="7B9F2D49" w14:textId="77777777" w:rsidR="00E400F9" w:rsidRPr="009723F5" w:rsidRDefault="00E400F9"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art9B48"/>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157E1A"/>
    <w:multiLevelType w:val="hybridMultilevel"/>
    <w:tmpl w:val="0896BDD8"/>
    <w:lvl w:ilvl="0" w:tplc="560C805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D2FFA"/>
    <w:multiLevelType w:val="multilevel"/>
    <w:tmpl w:val="0409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C960281"/>
    <w:multiLevelType w:val="hybridMultilevel"/>
    <w:tmpl w:val="27C61C70"/>
    <w:lvl w:ilvl="0" w:tplc="998C37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955146"/>
    <w:multiLevelType w:val="hybridMultilevel"/>
    <w:tmpl w:val="46885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F4ECB"/>
    <w:multiLevelType w:val="hybridMultilevel"/>
    <w:tmpl w:val="F36C1ACC"/>
    <w:lvl w:ilvl="0" w:tplc="FE48A6B6">
      <w:start w:val="1"/>
      <w:numFmt w:val="lowerRoman"/>
      <w:lvlText w:val="(%1)"/>
      <w:lvlJc w:val="left"/>
      <w:pPr>
        <w:ind w:left="1350" w:hanging="360"/>
      </w:pPr>
      <w:rPr>
        <w:rFonts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E660C8"/>
    <w:multiLevelType w:val="hybridMultilevel"/>
    <w:tmpl w:val="EAC09060"/>
    <w:lvl w:ilvl="0" w:tplc="560C8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909AC"/>
    <w:multiLevelType w:val="hybridMultilevel"/>
    <w:tmpl w:val="999682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404BE"/>
    <w:multiLevelType w:val="hybridMultilevel"/>
    <w:tmpl w:val="5DCC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A0BA8"/>
    <w:multiLevelType w:val="hybridMultilevel"/>
    <w:tmpl w:val="9AE6FFB2"/>
    <w:lvl w:ilvl="0" w:tplc="211E0008">
      <w:start w:val="1"/>
      <w:numFmt w:val="decimal"/>
      <w:lvlText w:val="%1."/>
      <w:lvlJc w:val="left"/>
      <w:pPr>
        <w:ind w:left="900" w:hanging="360"/>
      </w:pPr>
      <w:rPr>
        <w:rFonts w:hint="default"/>
        <w:b w:val="0"/>
        <w:i w:val="0"/>
        <w:color w:val="auto"/>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82483"/>
    <w:multiLevelType w:val="hybridMultilevel"/>
    <w:tmpl w:val="A8DEBD2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C44E5"/>
    <w:multiLevelType w:val="hybridMultilevel"/>
    <w:tmpl w:val="9E6AF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443759E"/>
    <w:multiLevelType w:val="hybridMultilevel"/>
    <w:tmpl w:val="0A5CAA82"/>
    <w:lvl w:ilvl="0" w:tplc="560C805C">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D422F8"/>
    <w:multiLevelType w:val="hybridMultilevel"/>
    <w:tmpl w:val="743A66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C3C16"/>
    <w:multiLevelType w:val="hybridMultilevel"/>
    <w:tmpl w:val="917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0069B2"/>
    <w:multiLevelType w:val="hybridMultilevel"/>
    <w:tmpl w:val="DD4420F0"/>
    <w:lvl w:ilvl="0" w:tplc="282A56D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55036"/>
    <w:multiLevelType w:val="hybridMultilevel"/>
    <w:tmpl w:val="E34467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105A4"/>
    <w:multiLevelType w:val="hybridMultilevel"/>
    <w:tmpl w:val="A9FA8F7A"/>
    <w:lvl w:ilvl="0" w:tplc="9EB88EB0">
      <w:start w:val="1"/>
      <w:numFmt w:val="lowerRoman"/>
      <w:lvlText w:val="(%1)"/>
      <w:lvlJc w:val="left"/>
      <w:pPr>
        <w:ind w:left="1080" w:hanging="720"/>
      </w:pPr>
      <w:rPr>
        <w:rFonts w:eastAsia="SimSu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380630"/>
    <w:multiLevelType w:val="hybridMultilevel"/>
    <w:tmpl w:val="6C1AB942"/>
    <w:lvl w:ilvl="0" w:tplc="CCCA04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B4664F"/>
    <w:multiLevelType w:val="hybridMultilevel"/>
    <w:tmpl w:val="E6B431FA"/>
    <w:lvl w:ilvl="0" w:tplc="BA9A245C">
      <w:start w:val="1"/>
      <w:numFmt w:val="lowerRoman"/>
      <w:lvlText w:val="(%1)"/>
      <w:lvlJc w:val="left"/>
      <w:pPr>
        <w:ind w:left="720" w:hanging="360"/>
      </w:pPr>
      <w:rPr>
        <w:rFonts w:ascii="Arial" w:eastAsia="SimSu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B436E65"/>
    <w:multiLevelType w:val="hybridMultilevel"/>
    <w:tmpl w:val="36EE9BA4"/>
    <w:lvl w:ilvl="0" w:tplc="B02C2C48">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A794D"/>
    <w:multiLevelType w:val="hybridMultilevel"/>
    <w:tmpl w:val="9898ABEA"/>
    <w:lvl w:ilvl="0" w:tplc="A06E2D80">
      <w:start w:val="1"/>
      <w:numFmt w:val="bullet"/>
      <w:lvlText w:val=""/>
      <w:lvlPicBulletId w:val="0"/>
      <w:lvlJc w:val="left"/>
      <w:pPr>
        <w:tabs>
          <w:tab w:val="num" w:pos="720"/>
        </w:tabs>
        <w:ind w:left="720" w:hanging="360"/>
      </w:pPr>
      <w:rPr>
        <w:rFonts w:ascii="Symbol" w:hAnsi="Symbol" w:hint="default"/>
      </w:rPr>
    </w:lvl>
    <w:lvl w:ilvl="1" w:tplc="13F889FE" w:tentative="1">
      <w:start w:val="1"/>
      <w:numFmt w:val="bullet"/>
      <w:lvlText w:val=""/>
      <w:lvlPicBulletId w:val="0"/>
      <w:lvlJc w:val="left"/>
      <w:pPr>
        <w:tabs>
          <w:tab w:val="num" w:pos="1440"/>
        </w:tabs>
        <w:ind w:left="1440" w:hanging="360"/>
      </w:pPr>
      <w:rPr>
        <w:rFonts w:ascii="Symbol" w:hAnsi="Symbol" w:hint="default"/>
      </w:rPr>
    </w:lvl>
    <w:lvl w:ilvl="2" w:tplc="604C9BA8" w:tentative="1">
      <w:start w:val="1"/>
      <w:numFmt w:val="bullet"/>
      <w:lvlText w:val=""/>
      <w:lvlPicBulletId w:val="0"/>
      <w:lvlJc w:val="left"/>
      <w:pPr>
        <w:tabs>
          <w:tab w:val="num" w:pos="2160"/>
        </w:tabs>
        <w:ind w:left="2160" w:hanging="360"/>
      </w:pPr>
      <w:rPr>
        <w:rFonts w:ascii="Symbol" w:hAnsi="Symbol" w:hint="default"/>
      </w:rPr>
    </w:lvl>
    <w:lvl w:ilvl="3" w:tplc="F790ED12" w:tentative="1">
      <w:start w:val="1"/>
      <w:numFmt w:val="bullet"/>
      <w:lvlText w:val=""/>
      <w:lvlPicBulletId w:val="0"/>
      <w:lvlJc w:val="left"/>
      <w:pPr>
        <w:tabs>
          <w:tab w:val="num" w:pos="2880"/>
        </w:tabs>
        <w:ind w:left="2880" w:hanging="360"/>
      </w:pPr>
      <w:rPr>
        <w:rFonts w:ascii="Symbol" w:hAnsi="Symbol" w:hint="default"/>
      </w:rPr>
    </w:lvl>
    <w:lvl w:ilvl="4" w:tplc="86CA5870" w:tentative="1">
      <w:start w:val="1"/>
      <w:numFmt w:val="bullet"/>
      <w:lvlText w:val=""/>
      <w:lvlPicBulletId w:val="0"/>
      <w:lvlJc w:val="left"/>
      <w:pPr>
        <w:tabs>
          <w:tab w:val="num" w:pos="3600"/>
        </w:tabs>
        <w:ind w:left="3600" w:hanging="360"/>
      </w:pPr>
      <w:rPr>
        <w:rFonts w:ascii="Symbol" w:hAnsi="Symbol" w:hint="default"/>
      </w:rPr>
    </w:lvl>
    <w:lvl w:ilvl="5" w:tplc="16EA5140" w:tentative="1">
      <w:start w:val="1"/>
      <w:numFmt w:val="bullet"/>
      <w:lvlText w:val=""/>
      <w:lvlPicBulletId w:val="0"/>
      <w:lvlJc w:val="left"/>
      <w:pPr>
        <w:tabs>
          <w:tab w:val="num" w:pos="4320"/>
        </w:tabs>
        <w:ind w:left="4320" w:hanging="360"/>
      </w:pPr>
      <w:rPr>
        <w:rFonts w:ascii="Symbol" w:hAnsi="Symbol" w:hint="default"/>
      </w:rPr>
    </w:lvl>
    <w:lvl w:ilvl="6" w:tplc="94420F74" w:tentative="1">
      <w:start w:val="1"/>
      <w:numFmt w:val="bullet"/>
      <w:lvlText w:val=""/>
      <w:lvlPicBulletId w:val="0"/>
      <w:lvlJc w:val="left"/>
      <w:pPr>
        <w:tabs>
          <w:tab w:val="num" w:pos="5040"/>
        </w:tabs>
        <w:ind w:left="5040" w:hanging="360"/>
      </w:pPr>
      <w:rPr>
        <w:rFonts w:ascii="Symbol" w:hAnsi="Symbol" w:hint="default"/>
      </w:rPr>
    </w:lvl>
    <w:lvl w:ilvl="7" w:tplc="3B0A37B2" w:tentative="1">
      <w:start w:val="1"/>
      <w:numFmt w:val="bullet"/>
      <w:lvlText w:val=""/>
      <w:lvlPicBulletId w:val="0"/>
      <w:lvlJc w:val="left"/>
      <w:pPr>
        <w:tabs>
          <w:tab w:val="num" w:pos="5760"/>
        </w:tabs>
        <w:ind w:left="5760" w:hanging="360"/>
      </w:pPr>
      <w:rPr>
        <w:rFonts w:ascii="Symbol" w:hAnsi="Symbol" w:hint="default"/>
      </w:rPr>
    </w:lvl>
    <w:lvl w:ilvl="8" w:tplc="37AC126A" w:tentative="1">
      <w:start w:val="1"/>
      <w:numFmt w:val="bullet"/>
      <w:lvlText w:val=""/>
      <w:lvlPicBulletId w:val="0"/>
      <w:lvlJc w:val="left"/>
      <w:pPr>
        <w:tabs>
          <w:tab w:val="num" w:pos="6480"/>
        </w:tabs>
        <w:ind w:left="6480" w:hanging="360"/>
      </w:pPr>
      <w:rPr>
        <w:rFonts w:ascii="Symbol" w:hAnsi="Symbol" w:hint="default"/>
      </w:rPr>
    </w:lvl>
  </w:abstractNum>
  <w:abstractNum w:abstractNumId="28" w15:restartNumberingAfterBreak="0">
    <w:nsid w:val="641253A1"/>
    <w:multiLevelType w:val="hybridMultilevel"/>
    <w:tmpl w:val="27542018"/>
    <w:lvl w:ilvl="0" w:tplc="AEE2C9EC">
      <w:start w:val="1"/>
      <w:numFmt w:val="bullet"/>
      <w:lvlText w:val=""/>
      <w:lvlPicBulletId w:val="0"/>
      <w:lvlJc w:val="left"/>
      <w:pPr>
        <w:tabs>
          <w:tab w:val="num" w:pos="720"/>
        </w:tabs>
        <w:ind w:left="720" w:hanging="360"/>
      </w:pPr>
      <w:rPr>
        <w:rFonts w:ascii="Symbol" w:hAnsi="Symbol" w:hint="default"/>
      </w:rPr>
    </w:lvl>
    <w:lvl w:ilvl="1" w:tplc="11E62300" w:tentative="1">
      <w:start w:val="1"/>
      <w:numFmt w:val="bullet"/>
      <w:lvlText w:val=""/>
      <w:lvlPicBulletId w:val="0"/>
      <w:lvlJc w:val="left"/>
      <w:pPr>
        <w:tabs>
          <w:tab w:val="num" w:pos="1440"/>
        </w:tabs>
        <w:ind w:left="1440" w:hanging="360"/>
      </w:pPr>
      <w:rPr>
        <w:rFonts w:ascii="Symbol" w:hAnsi="Symbol" w:hint="default"/>
      </w:rPr>
    </w:lvl>
    <w:lvl w:ilvl="2" w:tplc="23B8CFEC" w:tentative="1">
      <w:start w:val="1"/>
      <w:numFmt w:val="bullet"/>
      <w:lvlText w:val=""/>
      <w:lvlPicBulletId w:val="0"/>
      <w:lvlJc w:val="left"/>
      <w:pPr>
        <w:tabs>
          <w:tab w:val="num" w:pos="2160"/>
        </w:tabs>
        <w:ind w:left="2160" w:hanging="360"/>
      </w:pPr>
      <w:rPr>
        <w:rFonts w:ascii="Symbol" w:hAnsi="Symbol" w:hint="default"/>
      </w:rPr>
    </w:lvl>
    <w:lvl w:ilvl="3" w:tplc="0A62975E" w:tentative="1">
      <w:start w:val="1"/>
      <w:numFmt w:val="bullet"/>
      <w:lvlText w:val=""/>
      <w:lvlPicBulletId w:val="0"/>
      <w:lvlJc w:val="left"/>
      <w:pPr>
        <w:tabs>
          <w:tab w:val="num" w:pos="2880"/>
        </w:tabs>
        <w:ind w:left="2880" w:hanging="360"/>
      </w:pPr>
      <w:rPr>
        <w:rFonts w:ascii="Symbol" w:hAnsi="Symbol" w:hint="default"/>
      </w:rPr>
    </w:lvl>
    <w:lvl w:ilvl="4" w:tplc="9E885854" w:tentative="1">
      <w:start w:val="1"/>
      <w:numFmt w:val="bullet"/>
      <w:lvlText w:val=""/>
      <w:lvlPicBulletId w:val="0"/>
      <w:lvlJc w:val="left"/>
      <w:pPr>
        <w:tabs>
          <w:tab w:val="num" w:pos="3600"/>
        </w:tabs>
        <w:ind w:left="3600" w:hanging="360"/>
      </w:pPr>
      <w:rPr>
        <w:rFonts w:ascii="Symbol" w:hAnsi="Symbol" w:hint="default"/>
      </w:rPr>
    </w:lvl>
    <w:lvl w:ilvl="5" w:tplc="16F4F9AC" w:tentative="1">
      <w:start w:val="1"/>
      <w:numFmt w:val="bullet"/>
      <w:lvlText w:val=""/>
      <w:lvlPicBulletId w:val="0"/>
      <w:lvlJc w:val="left"/>
      <w:pPr>
        <w:tabs>
          <w:tab w:val="num" w:pos="4320"/>
        </w:tabs>
        <w:ind w:left="4320" w:hanging="360"/>
      </w:pPr>
      <w:rPr>
        <w:rFonts w:ascii="Symbol" w:hAnsi="Symbol" w:hint="default"/>
      </w:rPr>
    </w:lvl>
    <w:lvl w:ilvl="6" w:tplc="03ECB0CA" w:tentative="1">
      <w:start w:val="1"/>
      <w:numFmt w:val="bullet"/>
      <w:lvlText w:val=""/>
      <w:lvlPicBulletId w:val="0"/>
      <w:lvlJc w:val="left"/>
      <w:pPr>
        <w:tabs>
          <w:tab w:val="num" w:pos="5040"/>
        </w:tabs>
        <w:ind w:left="5040" w:hanging="360"/>
      </w:pPr>
      <w:rPr>
        <w:rFonts w:ascii="Symbol" w:hAnsi="Symbol" w:hint="default"/>
      </w:rPr>
    </w:lvl>
    <w:lvl w:ilvl="7" w:tplc="D3E20C34" w:tentative="1">
      <w:start w:val="1"/>
      <w:numFmt w:val="bullet"/>
      <w:lvlText w:val=""/>
      <w:lvlPicBulletId w:val="0"/>
      <w:lvlJc w:val="left"/>
      <w:pPr>
        <w:tabs>
          <w:tab w:val="num" w:pos="5760"/>
        </w:tabs>
        <w:ind w:left="5760" w:hanging="360"/>
      </w:pPr>
      <w:rPr>
        <w:rFonts w:ascii="Symbol" w:hAnsi="Symbol" w:hint="default"/>
      </w:rPr>
    </w:lvl>
    <w:lvl w:ilvl="8" w:tplc="AC049F3A" w:tentative="1">
      <w:start w:val="1"/>
      <w:numFmt w:val="bullet"/>
      <w:lvlText w:val=""/>
      <w:lvlPicBulletId w:val="0"/>
      <w:lvlJc w:val="left"/>
      <w:pPr>
        <w:tabs>
          <w:tab w:val="num" w:pos="6480"/>
        </w:tabs>
        <w:ind w:left="6480" w:hanging="360"/>
      </w:pPr>
      <w:rPr>
        <w:rFonts w:ascii="Symbol" w:hAnsi="Symbol" w:hint="default"/>
      </w:rPr>
    </w:lvl>
  </w:abstractNum>
  <w:abstractNum w:abstractNumId="29" w15:restartNumberingAfterBreak="0">
    <w:nsid w:val="641C552E"/>
    <w:multiLevelType w:val="hybridMultilevel"/>
    <w:tmpl w:val="FCA62DF4"/>
    <w:lvl w:ilvl="0" w:tplc="5A82C808">
      <w:start w:val="1"/>
      <w:numFmt w:val="bullet"/>
      <w:lvlText w:val=""/>
      <w:lvlPicBulletId w:val="0"/>
      <w:lvlJc w:val="left"/>
      <w:pPr>
        <w:tabs>
          <w:tab w:val="num" w:pos="720"/>
        </w:tabs>
        <w:ind w:left="720" w:hanging="360"/>
      </w:pPr>
      <w:rPr>
        <w:rFonts w:ascii="Symbol" w:hAnsi="Symbol" w:hint="default"/>
      </w:rPr>
    </w:lvl>
    <w:lvl w:ilvl="1" w:tplc="9066457C">
      <w:numFmt w:val="bullet"/>
      <w:lvlText w:val=""/>
      <w:lvlJc w:val="left"/>
      <w:pPr>
        <w:tabs>
          <w:tab w:val="num" w:pos="1440"/>
        </w:tabs>
        <w:ind w:left="1440" w:hanging="360"/>
      </w:pPr>
      <w:rPr>
        <w:rFonts w:ascii="Wingdings" w:hAnsi="Wingdings" w:hint="default"/>
      </w:rPr>
    </w:lvl>
    <w:lvl w:ilvl="2" w:tplc="1EFE6A70" w:tentative="1">
      <w:start w:val="1"/>
      <w:numFmt w:val="bullet"/>
      <w:lvlText w:val=""/>
      <w:lvlPicBulletId w:val="0"/>
      <w:lvlJc w:val="left"/>
      <w:pPr>
        <w:tabs>
          <w:tab w:val="num" w:pos="2160"/>
        </w:tabs>
        <w:ind w:left="2160" w:hanging="360"/>
      </w:pPr>
      <w:rPr>
        <w:rFonts w:ascii="Symbol" w:hAnsi="Symbol" w:hint="default"/>
      </w:rPr>
    </w:lvl>
    <w:lvl w:ilvl="3" w:tplc="E8687B74" w:tentative="1">
      <w:start w:val="1"/>
      <w:numFmt w:val="bullet"/>
      <w:lvlText w:val=""/>
      <w:lvlPicBulletId w:val="0"/>
      <w:lvlJc w:val="left"/>
      <w:pPr>
        <w:tabs>
          <w:tab w:val="num" w:pos="2880"/>
        </w:tabs>
        <w:ind w:left="2880" w:hanging="360"/>
      </w:pPr>
      <w:rPr>
        <w:rFonts w:ascii="Symbol" w:hAnsi="Symbol" w:hint="default"/>
      </w:rPr>
    </w:lvl>
    <w:lvl w:ilvl="4" w:tplc="8CD4093A" w:tentative="1">
      <w:start w:val="1"/>
      <w:numFmt w:val="bullet"/>
      <w:lvlText w:val=""/>
      <w:lvlPicBulletId w:val="0"/>
      <w:lvlJc w:val="left"/>
      <w:pPr>
        <w:tabs>
          <w:tab w:val="num" w:pos="3600"/>
        </w:tabs>
        <w:ind w:left="3600" w:hanging="360"/>
      </w:pPr>
      <w:rPr>
        <w:rFonts w:ascii="Symbol" w:hAnsi="Symbol" w:hint="default"/>
      </w:rPr>
    </w:lvl>
    <w:lvl w:ilvl="5" w:tplc="2FA65966" w:tentative="1">
      <w:start w:val="1"/>
      <w:numFmt w:val="bullet"/>
      <w:lvlText w:val=""/>
      <w:lvlPicBulletId w:val="0"/>
      <w:lvlJc w:val="left"/>
      <w:pPr>
        <w:tabs>
          <w:tab w:val="num" w:pos="4320"/>
        </w:tabs>
        <w:ind w:left="4320" w:hanging="360"/>
      </w:pPr>
      <w:rPr>
        <w:rFonts w:ascii="Symbol" w:hAnsi="Symbol" w:hint="default"/>
      </w:rPr>
    </w:lvl>
    <w:lvl w:ilvl="6" w:tplc="31620732" w:tentative="1">
      <w:start w:val="1"/>
      <w:numFmt w:val="bullet"/>
      <w:lvlText w:val=""/>
      <w:lvlPicBulletId w:val="0"/>
      <w:lvlJc w:val="left"/>
      <w:pPr>
        <w:tabs>
          <w:tab w:val="num" w:pos="5040"/>
        </w:tabs>
        <w:ind w:left="5040" w:hanging="360"/>
      </w:pPr>
      <w:rPr>
        <w:rFonts w:ascii="Symbol" w:hAnsi="Symbol" w:hint="default"/>
      </w:rPr>
    </w:lvl>
    <w:lvl w:ilvl="7" w:tplc="8514AEDE" w:tentative="1">
      <w:start w:val="1"/>
      <w:numFmt w:val="bullet"/>
      <w:lvlText w:val=""/>
      <w:lvlPicBulletId w:val="0"/>
      <w:lvlJc w:val="left"/>
      <w:pPr>
        <w:tabs>
          <w:tab w:val="num" w:pos="5760"/>
        </w:tabs>
        <w:ind w:left="5760" w:hanging="360"/>
      </w:pPr>
      <w:rPr>
        <w:rFonts w:ascii="Symbol" w:hAnsi="Symbol" w:hint="default"/>
      </w:rPr>
    </w:lvl>
    <w:lvl w:ilvl="8" w:tplc="2092D6CA" w:tentative="1">
      <w:start w:val="1"/>
      <w:numFmt w:val="bullet"/>
      <w:lvlText w:val=""/>
      <w:lvlPicBulletId w:val="0"/>
      <w:lvlJc w:val="left"/>
      <w:pPr>
        <w:tabs>
          <w:tab w:val="num" w:pos="6480"/>
        </w:tabs>
        <w:ind w:left="6480" w:hanging="360"/>
      </w:pPr>
      <w:rPr>
        <w:rFonts w:ascii="Symbol" w:hAnsi="Symbol" w:hint="default"/>
      </w:rPr>
    </w:lvl>
  </w:abstractNum>
  <w:abstractNum w:abstractNumId="30" w15:restartNumberingAfterBreak="0">
    <w:nsid w:val="6B4047F7"/>
    <w:multiLevelType w:val="hybridMultilevel"/>
    <w:tmpl w:val="36EE9BA4"/>
    <w:lvl w:ilvl="0" w:tplc="B02C2C48">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04EE7"/>
    <w:multiLevelType w:val="hybridMultilevel"/>
    <w:tmpl w:val="F8A0DBEA"/>
    <w:lvl w:ilvl="0" w:tplc="8D8C9DA2">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5708F3"/>
    <w:multiLevelType w:val="hybridMultilevel"/>
    <w:tmpl w:val="979CC580"/>
    <w:lvl w:ilvl="0" w:tplc="9DFE8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07700A"/>
    <w:multiLevelType w:val="hybridMultilevel"/>
    <w:tmpl w:val="DB18D186"/>
    <w:lvl w:ilvl="0" w:tplc="D2EC1F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6A7DD5"/>
    <w:multiLevelType w:val="hybridMultilevel"/>
    <w:tmpl w:val="401E4DFA"/>
    <w:lvl w:ilvl="0" w:tplc="6128C516">
      <w:numFmt w:val="bullet"/>
      <w:lvlText w:val="-"/>
      <w:lvlJc w:val="left"/>
      <w:pPr>
        <w:ind w:left="720" w:hanging="360"/>
      </w:pPr>
      <w:rPr>
        <w:rFonts w:ascii="Arial" w:eastAsia="Times New Roman" w:hAnsi="Arial" w:cs="Aria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B84A61"/>
    <w:multiLevelType w:val="hybridMultilevel"/>
    <w:tmpl w:val="116CC526"/>
    <w:lvl w:ilvl="0" w:tplc="FBE064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BA12AC"/>
    <w:multiLevelType w:val="hybridMultilevel"/>
    <w:tmpl w:val="43C2E3A4"/>
    <w:lvl w:ilvl="0" w:tplc="FFBEC6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0"/>
  </w:num>
  <w:num w:numId="4">
    <w:abstractNumId w:val="23"/>
  </w:num>
  <w:num w:numId="5">
    <w:abstractNumId w:val="3"/>
  </w:num>
  <w:num w:numId="6">
    <w:abstractNumId w:val="9"/>
  </w:num>
  <w:num w:numId="7">
    <w:abstractNumId w:val="2"/>
  </w:num>
  <w:num w:numId="8">
    <w:abstractNumId w:val="16"/>
  </w:num>
  <w:num w:numId="9">
    <w:abstractNumId w:val="10"/>
  </w:num>
  <w:num w:numId="10">
    <w:abstractNumId w:val="24"/>
  </w:num>
  <w:num w:numId="11">
    <w:abstractNumId w:val="15"/>
  </w:num>
  <w:num w:numId="12">
    <w:abstractNumId w:val="36"/>
  </w:num>
  <w:num w:numId="13">
    <w:abstractNumId w:val="22"/>
  </w:num>
  <w:num w:numId="14">
    <w:abstractNumId w:val="20"/>
  </w:num>
  <w:num w:numId="15">
    <w:abstractNumId w:val="32"/>
  </w:num>
  <w:num w:numId="16">
    <w:abstractNumId w:val="29"/>
  </w:num>
  <w:num w:numId="17">
    <w:abstractNumId w:val="27"/>
  </w:num>
  <w:num w:numId="18">
    <w:abstractNumId w:val="28"/>
  </w:num>
  <w:num w:numId="19">
    <w:abstractNumId w:val="4"/>
  </w:num>
  <w:num w:numId="20">
    <w:abstractNumId w:val="26"/>
  </w:num>
  <w:num w:numId="21">
    <w:abstractNumId w:val="30"/>
  </w:num>
  <w:num w:numId="22">
    <w:abstractNumId w:val="25"/>
  </w:num>
  <w:num w:numId="23">
    <w:abstractNumId w:val="33"/>
  </w:num>
  <w:num w:numId="24">
    <w:abstractNumId w:val="19"/>
  </w:num>
  <w:num w:numId="25">
    <w:abstractNumId w:val="14"/>
  </w:num>
  <w:num w:numId="26">
    <w:abstractNumId w:val="7"/>
  </w:num>
  <w:num w:numId="27">
    <w:abstractNumId w:val="34"/>
  </w:num>
  <w:num w:numId="28">
    <w:abstractNumId w:val="25"/>
  </w:num>
  <w:num w:numId="29">
    <w:abstractNumId w:val="21"/>
  </w:num>
  <w:num w:numId="30">
    <w:abstractNumId w:val="11"/>
  </w:num>
  <w:num w:numId="31">
    <w:abstractNumId w:val="8"/>
  </w:num>
  <w:num w:numId="32">
    <w:abstractNumId w:val="31"/>
  </w:num>
  <w:num w:numId="33">
    <w:abstractNumId w:val="1"/>
  </w:num>
  <w:num w:numId="34">
    <w:abstractNumId w:val="12"/>
  </w:num>
  <w:num w:numId="35">
    <w:abstractNumId w:val="35"/>
  </w:num>
  <w:num w:numId="36">
    <w:abstractNumId w:val="18"/>
  </w:num>
  <w:num w:numId="37">
    <w:abstractNumId w:val="13"/>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EF"/>
    <w:rsid w:val="00002283"/>
    <w:rsid w:val="00004C61"/>
    <w:rsid w:val="00006410"/>
    <w:rsid w:val="00027456"/>
    <w:rsid w:val="00032398"/>
    <w:rsid w:val="000335D5"/>
    <w:rsid w:val="00043CAA"/>
    <w:rsid w:val="00045573"/>
    <w:rsid w:val="00055A20"/>
    <w:rsid w:val="00056816"/>
    <w:rsid w:val="00063651"/>
    <w:rsid w:val="00075432"/>
    <w:rsid w:val="000754CF"/>
    <w:rsid w:val="00081928"/>
    <w:rsid w:val="00082E01"/>
    <w:rsid w:val="00093CEE"/>
    <w:rsid w:val="000968ED"/>
    <w:rsid w:val="00097C80"/>
    <w:rsid w:val="000A3D97"/>
    <w:rsid w:val="000A783E"/>
    <w:rsid w:val="000C67C1"/>
    <w:rsid w:val="000D0AA8"/>
    <w:rsid w:val="000D3798"/>
    <w:rsid w:val="000E5846"/>
    <w:rsid w:val="000F1BD0"/>
    <w:rsid w:val="000F5E56"/>
    <w:rsid w:val="00112576"/>
    <w:rsid w:val="001206B9"/>
    <w:rsid w:val="00122EA7"/>
    <w:rsid w:val="001236FF"/>
    <w:rsid w:val="00131A7F"/>
    <w:rsid w:val="001362EE"/>
    <w:rsid w:val="00154B0F"/>
    <w:rsid w:val="0015572A"/>
    <w:rsid w:val="00160846"/>
    <w:rsid w:val="00161411"/>
    <w:rsid w:val="001647D5"/>
    <w:rsid w:val="00177D31"/>
    <w:rsid w:val="00183167"/>
    <w:rsid w:val="001832A6"/>
    <w:rsid w:val="0019473C"/>
    <w:rsid w:val="00194C1D"/>
    <w:rsid w:val="0019676E"/>
    <w:rsid w:val="001A153E"/>
    <w:rsid w:val="001A2F50"/>
    <w:rsid w:val="001A6CC9"/>
    <w:rsid w:val="001B1638"/>
    <w:rsid w:val="001B407D"/>
    <w:rsid w:val="001B68FF"/>
    <w:rsid w:val="001C5AAB"/>
    <w:rsid w:val="001D3186"/>
    <w:rsid w:val="001D4107"/>
    <w:rsid w:val="001E6EFE"/>
    <w:rsid w:val="001F272F"/>
    <w:rsid w:val="001F2E65"/>
    <w:rsid w:val="001F3578"/>
    <w:rsid w:val="001F5900"/>
    <w:rsid w:val="00202414"/>
    <w:rsid w:val="00203D24"/>
    <w:rsid w:val="00205F5A"/>
    <w:rsid w:val="00210088"/>
    <w:rsid w:val="0021050E"/>
    <w:rsid w:val="0021217E"/>
    <w:rsid w:val="00222BFD"/>
    <w:rsid w:val="00225EC2"/>
    <w:rsid w:val="00226D2D"/>
    <w:rsid w:val="002326AB"/>
    <w:rsid w:val="002378E2"/>
    <w:rsid w:val="0024324E"/>
    <w:rsid w:val="00243430"/>
    <w:rsid w:val="002614A8"/>
    <w:rsid w:val="002627CA"/>
    <w:rsid w:val="002634C4"/>
    <w:rsid w:val="00265402"/>
    <w:rsid w:val="00286A92"/>
    <w:rsid w:val="002928D3"/>
    <w:rsid w:val="00297764"/>
    <w:rsid w:val="002A4621"/>
    <w:rsid w:val="002A750B"/>
    <w:rsid w:val="002B1C81"/>
    <w:rsid w:val="002B527F"/>
    <w:rsid w:val="002C7D03"/>
    <w:rsid w:val="002D45CE"/>
    <w:rsid w:val="002D4888"/>
    <w:rsid w:val="002E2557"/>
    <w:rsid w:val="002E6089"/>
    <w:rsid w:val="002E7560"/>
    <w:rsid w:val="002F1FE6"/>
    <w:rsid w:val="002F4E68"/>
    <w:rsid w:val="002F74FA"/>
    <w:rsid w:val="00302128"/>
    <w:rsid w:val="003104FC"/>
    <w:rsid w:val="00312F7F"/>
    <w:rsid w:val="00320741"/>
    <w:rsid w:val="00331937"/>
    <w:rsid w:val="00337F41"/>
    <w:rsid w:val="00340D75"/>
    <w:rsid w:val="00354578"/>
    <w:rsid w:val="00361450"/>
    <w:rsid w:val="00362265"/>
    <w:rsid w:val="003673CF"/>
    <w:rsid w:val="00372811"/>
    <w:rsid w:val="00380995"/>
    <w:rsid w:val="00381719"/>
    <w:rsid w:val="00383EA0"/>
    <w:rsid w:val="003845C1"/>
    <w:rsid w:val="0038702B"/>
    <w:rsid w:val="00387D25"/>
    <w:rsid w:val="00390D5A"/>
    <w:rsid w:val="00397AF2"/>
    <w:rsid w:val="003A0917"/>
    <w:rsid w:val="003A6F89"/>
    <w:rsid w:val="003B38C1"/>
    <w:rsid w:val="003B5F82"/>
    <w:rsid w:val="003C34E9"/>
    <w:rsid w:val="003C56BD"/>
    <w:rsid w:val="003E09C1"/>
    <w:rsid w:val="003E2897"/>
    <w:rsid w:val="00401C6F"/>
    <w:rsid w:val="00402673"/>
    <w:rsid w:val="00404CD3"/>
    <w:rsid w:val="004061BE"/>
    <w:rsid w:val="00417AB5"/>
    <w:rsid w:val="00423E3E"/>
    <w:rsid w:val="0042488E"/>
    <w:rsid w:val="00427AF4"/>
    <w:rsid w:val="00427E40"/>
    <w:rsid w:val="00433681"/>
    <w:rsid w:val="00440516"/>
    <w:rsid w:val="00446147"/>
    <w:rsid w:val="00455E80"/>
    <w:rsid w:val="004640E7"/>
    <w:rsid w:val="004647DA"/>
    <w:rsid w:val="0047192A"/>
    <w:rsid w:val="00474062"/>
    <w:rsid w:val="00477D6B"/>
    <w:rsid w:val="00492B28"/>
    <w:rsid w:val="00493C24"/>
    <w:rsid w:val="004A6B0A"/>
    <w:rsid w:val="004B3C59"/>
    <w:rsid w:val="004B5608"/>
    <w:rsid w:val="004B7692"/>
    <w:rsid w:val="004B7A9C"/>
    <w:rsid w:val="004C3996"/>
    <w:rsid w:val="004C5427"/>
    <w:rsid w:val="004C6BBC"/>
    <w:rsid w:val="004C7274"/>
    <w:rsid w:val="004E214B"/>
    <w:rsid w:val="004E3DDE"/>
    <w:rsid w:val="004E5F0E"/>
    <w:rsid w:val="004E73A7"/>
    <w:rsid w:val="004F44B5"/>
    <w:rsid w:val="004F4757"/>
    <w:rsid w:val="005019FF"/>
    <w:rsid w:val="00503281"/>
    <w:rsid w:val="00503387"/>
    <w:rsid w:val="00505341"/>
    <w:rsid w:val="00520A5F"/>
    <w:rsid w:val="005218F5"/>
    <w:rsid w:val="005225F7"/>
    <w:rsid w:val="0053057A"/>
    <w:rsid w:val="00531858"/>
    <w:rsid w:val="00534566"/>
    <w:rsid w:val="00537360"/>
    <w:rsid w:val="005426FF"/>
    <w:rsid w:val="00546659"/>
    <w:rsid w:val="00554638"/>
    <w:rsid w:val="00556076"/>
    <w:rsid w:val="005575E9"/>
    <w:rsid w:val="00560A29"/>
    <w:rsid w:val="0056231F"/>
    <w:rsid w:val="0056465D"/>
    <w:rsid w:val="00581F39"/>
    <w:rsid w:val="00582585"/>
    <w:rsid w:val="005918DC"/>
    <w:rsid w:val="0059205D"/>
    <w:rsid w:val="0059583E"/>
    <w:rsid w:val="00595EDA"/>
    <w:rsid w:val="005A03AF"/>
    <w:rsid w:val="005A3326"/>
    <w:rsid w:val="005B3841"/>
    <w:rsid w:val="005B436A"/>
    <w:rsid w:val="005C0921"/>
    <w:rsid w:val="005C0B7E"/>
    <w:rsid w:val="005C6649"/>
    <w:rsid w:val="005D00B4"/>
    <w:rsid w:val="005D1D5C"/>
    <w:rsid w:val="005D3288"/>
    <w:rsid w:val="005E473E"/>
    <w:rsid w:val="005E6B89"/>
    <w:rsid w:val="005F00C6"/>
    <w:rsid w:val="005F3796"/>
    <w:rsid w:val="00600CF2"/>
    <w:rsid w:val="006010F2"/>
    <w:rsid w:val="00603F9E"/>
    <w:rsid w:val="00605827"/>
    <w:rsid w:val="00623C7A"/>
    <w:rsid w:val="00635DC0"/>
    <w:rsid w:val="00637943"/>
    <w:rsid w:val="00637C6B"/>
    <w:rsid w:val="00642806"/>
    <w:rsid w:val="00645D1C"/>
    <w:rsid w:val="00646050"/>
    <w:rsid w:val="006543A0"/>
    <w:rsid w:val="0066150F"/>
    <w:rsid w:val="00663254"/>
    <w:rsid w:val="00664AC9"/>
    <w:rsid w:val="006713CA"/>
    <w:rsid w:val="00674908"/>
    <w:rsid w:val="00676C5C"/>
    <w:rsid w:val="00690282"/>
    <w:rsid w:val="00691B10"/>
    <w:rsid w:val="006A17B9"/>
    <w:rsid w:val="006A388B"/>
    <w:rsid w:val="006A49BE"/>
    <w:rsid w:val="006A5EEC"/>
    <w:rsid w:val="006B73DA"/>
    <w:rsid w:val="006C152A"/>
    <w:rsid w:val="006D0FB9"/>
    <w:rsid w:val="006D425A"/>
    <w:rsid w:val="006D75B2"/>
    <w:rsid w:val="006F6A26"/>
    <w:rsid w:val="00702D82"/>
    <w:rsid w:val="00704001"/>
    <w:rsid w:val="00707985"/>
    <w:rsid w:val="00710C5A"/>
    <w:rsid w:val="00714ADC"/>
    <w:rsid w:val="00715779"/>
    <w:rsid w:val="00720212"/>
    <w:rsid w:val="00720990"/>
    <w:rsid w:val="00720EFD"/>
    <w:rsid w:val="00722A3F"/>
    <w:rsid w:val="00736FEB"/>
    <w:rsid w:val="007601C9"/>
    <w:rsid w:val="007603D5"/>
    <w:rsid w:val="007663A8"/>
    <w:rsid w:val="00773E16"/>
    <w:rsid w:val="00774EBF"/>
    <w:rsid w:val="00777A0F"/>
    <w:rsid w:val="00781CA5"/>
    <w:rsid w:val="0078216C"/>
    <w:rsid w:val="007854AF"/>
    <w:rsid w:val="00793A7C"/>
    <w:rsid w:val="00796C39"/>
    <w:rsid w:val="007A398A"/>
    <w:rsid w:val="007A73EF"/>
    <w:rsid w:val="007A74E8"/>
    <w:rsid w:val="007C03CB"/>
    <w:rsid w:val="007D1613"/>
    <w:rsid w:val="007D1F15"/>
    <w:rsid w:val="007D68DF"/>
    <w:rsid w:val="007E2F63"/>
    <w:rsid w:val="007E4C0E"/>
    <w:rsid w:val="007E60FB"/>
    <w:rsid w:val="007F1D80"/>
    <w:rsid w:val="007F2EBF"/>
    <w:rsid w:val="008105DF"/>
    <w:rsid w:val="0083420D"/>
    <w:rsid w:val="0084758B"/>
    <w:rsid w:val="00863E38"/>
    <w:rsid w:val="0086412A"/>
    <w:rsid w:val="00872791"/>
    <w:rsid w:val="008824DF"/>
    <w:rsid w:val="00884701"/>
    <w:rsid w:val="00884D54"/>
    <w:rsid w:val="00887049"/>
    <w:rsid w:val="0089646C"/>
    <w:rsid w:val="008A134B"/>
    <w:rsid w:val="008B2709"/>
    <w:rsid w:val="008B2CC1"/>
    <w:rsid w:val="008B60B2"/>
    <w:rsid w:val="008C38E4"/>
    <w:rsid w:val="008D1833"/>
    <w:rsid w:val="008D2AC0"/>
    <w:rsid w:val="0090731E"/>
    <w:rsid w:val="00907D5B"/>
    <w:rsid w:val="00913EE5"/>
    <w:rsid w:val="00916218"/>
    <w:rsid w:val="00916EE2"/>
    <w:rsid w:val="00923028"/>
    <w:rsid w:val="00951066"/>
    <w:rsid w:val="00955172"/>
    <w:rsid w:val="009570BE"/>
    <w:rsid w:val="009645F5"/>
    <w:rsid w:val="00966A22"/>
    <w:rsid w:val="00966B86"/>
    <w:rsid w:val="0096722F"/>
    <w:rsid w:val="00967918"/>
    <w:rsid w:val="009723F5"/>
    <w:rsid w:val="00972728"/>
    <w:rsid w:val="00974E30"/>
    <w:rsid w:val="0098018F"/>
    <w:rsid w:val="00980843"/>
    <w:rsid w:val="00980EC4"/>
    <w:rsid w:val="009A1A43"/>
    <w:rsid w:val="009A6C8A"/>
    <w:rsid w:val="009B064B"/>
    <w:rsid w:val="009B0D48"/>
    <w:rsid w:val="009B66EB"/>
    <w:rsid w:val="009D3F8B"/>
    <w:rsid w:val="009D504C"/>
    <w:rsid w:val="009E1D93"/>
    <w:rsid w:val="009E2791"/>
    <w:rsid w:val="009E3F6F"/>
    <w:rsid w:val="009E5D3A"/>
    <w:rsid w:val="009F499F"/>
    <w:rsid w:val="00A0096C"/>
    <w:rsid w:val="00A10EAF"/>
    <w:rsid w:val="00A119C5"/>
    <w:rsid w:val="00A15A5E"/>
    <w:rsid w:val="00A21E51"/>
    <w:rsid w:val="00A23C0D"/>
    <w:rsid w:val="00A309B6"/>
    <w:rsid w:val="00A309F6"/>
    <w:rsid w:val="00A37342"/>
    <w:rsid w:val="00A420B5"/>
    <w:rsid w:val="00A42DAF"/>
    <w:rsid w:val="00A45BD8"/>
    <w:rsid w:val="00A50571"/>
    <w:rsid w:val="00A578D9"/>
    <w:rsid w:val="00A60463"/>
    <w:rsid w:val="00A61B27"/>
    <w:rsid w:val="00A73DC2"/>
    <w:rsid w:val="00A7579B"/>
    <w:rsid w:val="00A869B7"/>
    <w:rsid w:val="00AA19E9"/>
    <w:rsid w:val="00AA25DE"/>
    <w:rsid w:val="00AA6008"/>
    <w:rsid w:val="00AB2A69"/>
    <w:rsid w:val="00AB2F3E"/>
    <w:rsid w:val="00AB7B70"/>
    <w:rsid w:val="00AC205C"/>
    <w:rsid w:val="00AC6728"/>
    <w:rsid w:val="00AF0A6B"/>
    <w:rsid w:val="00B042C5"/>
    <w:rsid w:val="00B05A69"/>
    <w:rsid w:val="00B1738D"/>
    <w:rsid w:val="00B211CD"/>
    <w:rsid w:val="00B27155"/>
    <w:rsid w:val="00B302FA"/>
    <w:rsid w:val="00B35389"/>
    <w:rsid w:val="00B37EF9"/>
    <w:rsid w:val="00B449E7"/>
    <w:rsid w:val="00B60ECE"/>
    <w:rsid w:val="00B70BE2"/>
    <w:rsid w:val="00B70F54"/>
    <w:rsid w:val="00B71A5A"/>
    <w:rsid w:val="00B7232B"/>
    <w:rsid w:val="00B7352F"/>
    <w:rsid w:val="00B75281"/>
    <w:rsid w:val="00B82E46"/>
    <w:rsid w:val="00B86089"/>
    <w:rsid w:val="00B865BD"/>
    <w:rsid w:val="00B92F1F"/>
    <w:rsid w:val="00B95AF9"/>
    <w:rsid w:val="00B9734B"/>
    <w:rsid w:val="00BA060B"/>
    <w:rsid w:val="00BA30E2"/>
    <w:rsid w:val="00BA6420"/>
    <w:rsid w:val="00BB4CB7"/>
    <w:rsid w:val="00BB79F3"/>
    <w:rsid w:val="00BC22C0"/>
    <w:rsid w:val="00BD2036"/>
    <w:rsid w:val="00BD2CC6"/>
    <w:rsid w:val="00BE30B0"/>
    <w:rsid w:val="00C10138"/>
    <w:rsid w:val="00C1184D"/>
    <w:rsid w:val="00C11BFE"/>
    <w:rsid w:val="00C11E3A"/>
    <w:rsid w:val="00C134A5"/>
    <w:rsid w:val="00C17806"/>
    <w:rsid w:val="00C20F2B"/>
    <w:rsid w:val="00C221BC"/>
    <w:rsid w:val="00C340F6"/>
    <w:rsid w:val="00C369A1"/>
    <w:rsid w:val="00C442F3"/>
    <w:rsid w:val="00C47988"/>
    <w:rsid w:val="00C47FEF"/>
    <w:rsid w:val="00C5068F"/>
    <w:rsid w:val="00C519B7"/>
    <w:rsid w:val="00C51DDB"/>
    <w:rsid w:val="00C60D1B"/>
    <w:rsid w:val="00C60D43"/>
    <w:rsid w:val="00C6249B"/>
    <w:rsid w:val="00C739BC"/>
    <w:rsid w:val="00C8634B"/>
    <w:rsid w:val="00C86D74"/>
    <w:rsid w:val="00C900A0"/>
    <w:rsid w:val="00C912DF"/>
    <w:rsid w:val="00C97F97"/>
    <w:rsid w:val="00CA0E31"/>
    <w:rsid w:val="00CA3651"/>
    <w:rsid w:val="00CA6E53"/>
    <w:rsid w:val="00CD04F1"/>
    <w:rsid w:val="00CD122F"/>
    <w:rsid w:val="00CD6E0D"/>
    <w:rsid w:val="00CE14D9"/>
    <w:rsid w:val="00CE60A0"/>
    <w:rsid w:val="00CE7A82"/>
    <w:rsid w:val="00CF681A"/>
    <w:rsid w:val="00D07C78"/>
    <w:rsid w:val="00D11A01"/>
    <w:rsid w:val="00D12FA7"/>
    <w:rsid w:val="00D23EA1"/>
    <w:rsid w:val="00D250A9"/>
    <w:rsid w:val="00D335E7"/>
    <w:rsid w:val="00D35414"/>
    <w:rsid w:val="00D45252"/>
    <w:rsid w:val="00D4567A"/>
    <w:rsid w:val="00D54B0F"/>
    <w:rsid w:val="00D61015"/>
    <w:rsid w:val="00D666D9"/>
    <w:rsid w:val="00D71B4D"/>
    <w:rsid w:val="00D71F34"/>
    <w:rsid w:val="00D84947"/>
    <w:rsid w:val="00D93D55"/>
    <w:rsid w:val="00D95735"/>
    <w:rsid w:val="00D957B3"/>
    <w:rsid w:val="00DA36B0"/>
    <w:rsid w:val="00DA47E8"/>
    <w:rsid w:val="00DB319C"/>
    <w:rsid w:val="00DB4F53"/>
    <w:rsid w:val="00DD7B7F"/>
    <w:rsid w:val="00DF3207"/>
    <w:rsid w:val="00DF69E9"/>
    <w:rsid w:val="00E002CB"/>
    <w:rsid w:val="00E15015"/>
    <w:rsid w:val="00E226EF"/>
    <w:rsid w:val="00E22F4A"/>
    <w:rsid w:val="00E24AD8"/>
    <w:rsid w:val="00E26451"/>
    <w:rsid w:val="00E30639"/>
    <w:rsid w:val="00E33113"/>
    <w:rsid w:val="00E335FE"/>
    <w:rsid w:val="00E400F9"/>
    <w:rsid w:val="00E42F97"/>
    <w:rsid w:val="00E4736C"/>
    <w:rsid w:val="00E649D6"/>
    <w:rsid w:val="00E6703E"/>
    <w:rsid w:val="00E77E98"/>
    <w:rsid w:val="00E8471A"/>
    <w:rsid w:val="00E85D44"/>
    <w:rsid w:val="00E923DD"/>
    <w:rsid w:val="00E966D8"/>
    <w:rsid w:val="00EA3B89"/>
    <w:rsid w:val="00EA7D6E"/>
    <w:rsid w:val="00EB2F76"/>
    <w:rsid w:val="00EB5150"/>
    <w:rsid w:val="00EB7955"/>
    <w:rsid w:val="00EC4E49"/>
    <w:rsid w:val="00EC6743"/>
    <w:rsid w:val="00ED6B38"/>
    <w:rsid w:val="00ED77FB"/>
    <w:rsid w:val="00EE06A6"/>
    <w:rsid w:val="00EE4503"/>
    <w:rsid w:val="00EE45FA"/>
    <w:rsid w:val="00EE4AEE"/>
    <w:rsid w:val="00EE65D5"/>
    <w:rsid w:val="00EF34A2"/>
    <w:rsid w:val="00EF370C"/>
    <w:rsid w:val="00EF6C9B"/>
    <w:rsid w:val="00F00659"/>
    <w:rsid w:val="00F043DE"/>
    <w:rsid w:val="00F10DE7"/>
    <w:rsid w:val="00F15D75"/>
    <w:rsid w:val="00F2127C"/>
    <w:rsid w:val="00F22EA9"/>
    <w:rsid w:val="00F33856"/>
    <w:rsid w:val="00F4708D"/>
    <w:rsid w:val="00F51B0F"/>
    <w:rsid w:val="00F5356B"/>
    <w:rsid w:val="00F538F1"/>
    <w:rsid w:val="00F65A1A"/>
    <w:rsid w:val="00F66152"/>
    <w:rsid w:val="00F6712F"/>
    <w:rsid w:val="00F70A0A"/>
    <w:rsid w:val="00F71346"/>
    <w:rsid w:val="00F747CE"/>
    <w:rsid w:val="00F749ED"/>
    <w:rsid w:val="00F74E9E"/>
    <w:rsid w:val="00F82ECF"/>
    <w:rsid w:val="00F86BB2"/>
    <w:rsid w:val="00F8742B"/>
    <w:rsid w:val="00F90726"/>
    <w:rsid w:val="00F9165B"/>
    <w:rsid w:val="00F91EE5"/>
    <w:rsid w:val="00F93591"/>
    <w:rsid w:val="00F97227"/>
    <w:rsid w:val="00FA2A42"/>
    <w:rsid w:val="00FA31F6"/>
    <w:rsid w:val="00FB29E2"/>
    <w:rsid w:val="00FB65E1"/>
    <w:rsid w:val="00FC3197"/>
    <w:rsid w:val="00FC482F"/>
    <w:rsid w:val="00FD680D"/>
    <w:rsid w:val="00FD7487"/>
    <w:rsid w:val="00FE0081"/>
    <w:rsid w:val="00FE125C"/>
    <w:rsid w:val="00FE34BF"/>
    <w:rsid w:val="00FE3E5A"/>
    <w:rsid w:val="00FF0F4B"/>
    <w:rsid w:val="00FF6FD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1FEDCC"/>
  <w15:docId w15:val="{9416228D-D711-4526-94A0-C8478162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unhideWhenUsed/>
    <w:qFormat/>
    <w:rsid w:val="00222BF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222BF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33856"/>
    <w:pPr>
      <w:ind w:left="720"/>
      <w:contextualSpacing/>
    </w:pPr>
  </w:style>
  <w:style w:type="character" w:styleId="Hyperlink">
    <w:name w:val="Hyperlink"/>
    <w:basedOn w:val="DefaultParagraphFont"/>
    <w:unhideWhenUsed/>
    <w:rsid w:val="00F33856"/>
    <w:rPr>
      <w:color w:val="0000FF" w:themeColor="hyperlink"/>
      <w:u w:val="single"/>
    </w:rPr>
  </w:style>
  <w:style w:type="table" w:styleId="TableGrid">
    <w:name w:val="Table Grid"/>
    <w:basedOn w:val="TableNormal"/>
    <w:uiPriority w:val="59"/>
    <w:rsid w:val="00B70F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4C5427"/>
    <w:rPr>
      <w:rFonts w:ascii="Arial" w:eastAsia="SimSun" w:hAnsi="Arial" w:cs="Arial"/>
      <w:sz w:val="18"/>
      <w:lang w:val="en-US" w:eastAsia="zh-CN"/>
    </w:rPr>
  </w:style>
  <w:style w:type="character" w:styleId="FootnoteReference">
    <w:name w:val="footnote reference"/>
    <w:basedOn w:val="DefaultParagraphFont"/>
    <w:uiPriority w:val="99"/>
    <w:unhideWhenUsed/>
    <w:rsid w:val="004C5427"/>
    <w:rPr>
      <w:vertAlign w:val="superscript"/>
    </w:rPr>
  </w:style>
  <w:style w:type="character" w:styleId="CommentReference">
    <w:name w:val="annotation reference"/>
    <w:basedOn w:val="DefaultParagraphFont"/>
    <w:semiHidden/>
    <w:unhideWhenUsed/>
    <w:rsid w:val="00AA19E9"/>
    <w:rPr>
      <w:sz w:val="16"/>
      <w:szCs w:val="16"/>
    </w:rPr>
  </w:style>
  <w:style w:type="paragraph" w:styleId="CommentSubject">
    <w:name w:val="annotation subject"/>
    <w:basedOn w:val="CommentText"/>
    <w:next w:val="CommentText"/>
    <w:link w:val="CommentSubjectChar"/>
    <w:semiHidden/>
    <w:unhideWhenUsed/>
    <w:rsid w:val="00AA19E9"/>
    <w:rPr>
      <w:b/>
      <w:bCs/>
      <w:sz w:val="20"/>
    </w:rPr>
  </w:style>
  <w:style w:type="character" w:customStyle="1" w:styleId="CommentTextChar">
    <w:name w:val="Comment Text Char"/>
    <w:basedOn w:val="DefaultParagraphFont"/>
    <w:link w:val="CommentText"/>
    <w:semiHidden/>
    <w:rsid w:val="00AA19E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A19E9"/>
    <w:rPr>
      <w:rFonts w:ascii="Arial" w:eastAsia="SimSun" w:hAnsi="Arial" w:cs="Arial"/>
      <w:b/>
      <w:bCs/>
      <w:sz w:val="18"/>
      <w:lang w:val="en-US" w:eastAsia="zh-CN"/>
    </w:rPr>
  </w:style>
  <w:style w:type="paragraph" w:styleId="BalloonText">
    <w:name w:val="Balloon Text"/>
    <w:basedOn w:val="Normal"/>
    <w:link w:val="BalloonTextChar"/>
    <w:semiHidden/>
    <w:unhideWhenUsed/>
    <w:rsid w:val="00AA19E9"/>
    <w:rPr>
      <w:rFonts w:ascii="Segoe UI" w:hAnsi="Segoe UI" w:cs="Segoe UI"/>
      <w:sz w:val="18"/>
      <w:szCs w:val="18"/>
    </w:rPr>
  </w:style>
  <w:style w:type="character" w:customStyle="1" w:styleId="BalloonTextChar">
    <w:name w:val="Balloon Text Char"/>
    <w:basedOn w:val="DefaultParagraphFont"/>
    <w:link w:val="BalloonText"/>
    <w:semiHidden/>
    <w:rsid w:val="00AA19E9"/>
    <w:rPr>
      <w:rFonts w:ascii="Segoe UI" w:eastAsia="SimSun" w:hAnsi="Segoe UI" w:cs="Segoe UI"/>
      <w:sz w:val="18"/>
      <w:szCs w:val="18"/>
      <w:lang w:val="en-US" w:eastAsia="zh-CN"/>
    </w:rPr>
  </w:style>
  <w:style w:type="paragraph" w:styleId="NormalWeb">
    <w:name w:val="Normal (Web)"/>
    <w:basedOn w:val="Normal"/>
    <w:uiPriority w:val="99"/>
    <w:semiHidden/>
    <w:unhideWhenUsed/>
    <w:rsid w:val="00AC672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Heading5Char">
    <w:name w:val="Heading 5 Char"/>
    <w:basedOn w:val="DefaultParagraphFont"/>
    <w:link w:val="Heading5"/>
    <w:rsid w:val="00222BFD"/>
    <w:rPr>
      <w:rFonts w:asciiTheme="majorHAnsi" w:eastAsiaTheme="majorEastAsia" w:hAnsiTheme="majorHAnsi" w:cstheme="majorBidi"/>
      <w:color w:val="365F91" w:themeColor="accent1" w:themeShade="BF"/>
      <w:sz w:val="22"/>
      <w:lang w:val="en-US" w:eastAsia="zh-CN"/>
    </w:rPr>
  </w:style>
  <w:style w:type="character" w:customStyle="1" w:styleId="Heading6Char">
    <w:name w:val="Heading 6 Char"/>
    <w:basedOn w:val="DefaultParagraphFont"/>
    <w:link w:val="Heading6"/>
    <w:rsid w:val="00222BFD"/>
    <w:rPr>
      <w:rFonts w:asciiTheme="majorHAnsi" w:eastAsiaTheme="majorEastAsia" w:hAnsiTheme="majorHAnsi" w:cstheme="majorBidi"/>
      <w:color w:val="243F60" w:themeColor="accent1" w:themeShade="7F"/>
      <w:sz w:val="22"/>
      <w:lang w:val="en-US" w:eastAsia="zh-CN"/>
    </w:rPr>
  </w:style>
  <w:style w:type="character" w:styleId="Strong">
    <w:name w:val="Strong"/>
    <w:basedOn w:val="DefaultParagraphFont"/>
    <w:uiPriority w:val="22"/>
    <w:qFormat/>
    <w:rsid w:val="00C97F97"/>
    <w:rPr>
      <w:b/>
      <w:bCs/>
    </w:rPr>
  </w:style>
  <w:style w:type="character" w:styleId="FollowedHyperlink">
    <w:name w:val="FollowedHyperlink"/>
    <w:basedOn w:val="DefaultParagraphFont"/>
    <w:semiHidden/>
    <w:unhideWhenUsed/>
    <w:rsid w:val="00D335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10835">
      <w:bodyDiv w:val="1"/>
      <w:marLeft w:val="0"/>
      <w:marRight w:val="0"/>
      <w:marTop w:val="0"/>
      <w:marBottom w:val="0"/>
      <w:divBdr>
        <w:top w:val="none" w:sz="0" w:space="0" w:color="auto"/>
        <w:left w:val="none" w:sz="0" w:space="0" w:color="auto"/>
        <w:bottom w:val="none" w:sz="0" w:space="0" w:color="auto"/>
        <w:right w:val="none" w:sz="0" w:space="0" w:color="auto"/>
      </w:divBdr>
    </w:div>
    <w:div w:id="292683811">
      <w:bodyDiv w:val="1"/>
      <w:marLeft w:val="0"/>
      <w:marRight w:val="0"/>
      <w:marTop w:val="0"/>
      <w:marBottom w:val="0"/>
      <w:divBdr>
        <w:top w:val="none" w:sz="0" w:space="0" w:color="auto"/>
        <w:left w:val="none" w:sz="0" w:space="0" w:color="auto"/>
        <w:bottom w:val="none" w:sz="0" w:space="0" w:color="auto"/>
        <w:right w:val="none" w:sz="0" w:space="0" w:color="auto"/>
      </w:divBdr>
    </w:div>
    <w:div w:id="362095427">
      <w:bodyDiv w:val="1"/>
      <w:marLeft w:val="0"/>
      <w:marRight w:val="0"/>
      <w:marTop w:val="0"/>
      <w:marBottom w:val="0"/>
      <w:divBdr>
        <w:top w:val="none" w:sz="0" w:space="0" w:color="auto"/>
        <w:left w:val="none" w:sz="0" w:space="0" w:color="auto"/>
        <w:bottom w:val="none" w:sz="0" w:space="0" w:color="auto"/>
        <w:right w:val="none" w:sz="0" w:space="0" w:color="auto"/>
      </w:divBdr>
    </w:div>
    <w:div w:id="512770778">
      <w:bodyDiv w:val="1"/>
      <w:marLeft w:val="0"/>
      <w:marRight w:val="0"/>
      <w:marTop w:val="0"/>
      <w:marBottom w:val="0"/>
      <w:divBdr>
        <w:top w:val="none" w:sz="0" w:space="0" w:color="auto"/>
        <w:left w:val="none" w:sz="0" w:space="0" w:color="auto"/>
        <w:bottom w:val="none" w:sz="0" w:space="0" w:color="auto"/>
        <w:right w:val="none" w:sz="0" w:space="0" w:color="auto"/>
      </w:divBdr>
    </w:div>
    <w:div w:id="950091467">
      <w:bodyDiv w:val="1"/>
      <w:marLeft w:val="0"/>
      <w:marRight w:val="0"/>
      <w:marTop w:val="0"/>
      <w:marBottom w:val="0"/>
      <w:divBdr>
        <w:top w:val="none" w:sz="0" w:space="0" w:color="auto"/>
        <w:left w:val="none" w:sz="0" w:space="0" w:color="auto"/>
        <w:bottom w:val="none" w:sz="0" w:space="0" w:color="auto"/>
        <w:right w:val="none" w:sz="0" w:space="0" w:color="auto"/>
      </w:divBdr>
      <w:divsChild>
        <w:div w:id="1749888418">
          <w:marLeft w:val="0"/>
          <w:marRight w:val="0"/>
          <w:marTop w:val="0"/>
          <w:marBottom w:val="0"/>
          <w:divBdr>
            <w:top w:val="none" w:sz="0" w:space="0" w:color="auto"/>
            <w:left w:val="none" w:sz="0" w:space="0" w:color="auto"/>
            <w:bottom w:val="none" w:sz="0" w:space="0" w:color="auto"/>
            <w:right w:val="none" w:sz="0" w:space="0" w:color="auto"/>
          </w:divBdr>
          <w:divsChild>
            <w:div w:id="1192912983">
              <w:marLeft w:val="0"/>
              <w:marRight w:val="0"/>
              <w:marTop w:val="0"/>
              <w:marBottom w:val="0"/>
              <w:divBdr>
                <w:top w:val="none" w:sz="0" w:space="0" w:color="auto"/>
                <w:left w:val="none" w:sz="0" w:space="0" w:color="auto"/>
                <w:bottom w:val="none" w:sz="0" w:space="0" w:color="auto"/>
                <w:right w:val="none" w:sz="0" w:space="0" w:color="auto"/>
              </w:divBdr>
              <w:divsChild>
                <w:div w:id="99758932">
                  <w:marLeft w:val="0"/>
                  <w:marRight w:val="0"/>
                  <w:marTop w:val="0"/>
                  <w:marBottom w:val="0"/>
                  <w:divBdr>
                    <w:top w:val="none" w:sz="0" w:space="0" w:color="auto"/>
                    <w:left w:val="none" w:sz="0" w:space="0" w:color="auto"/>
                    <w:bottom w:val="none" w:sz="0" w:space="0" w:color="auto"/>
                    <w:right w:val="none" w:sz="0" w:space="0" w:color="auto"/>
                  </w:divBdr>
                  <w:divsChild>
                    <w:div w:id="1689479402">
                      <w:marLeft w:val="0"/>
                      <w:marRight w:val="0"/>
                      <w:marTop w:val="0"/>
                      <w:marBottom w:val="0"/>
                      <w:divBdr>
                        <w:top w:val="none" w:sz="0" w:space="0" w:color="auto"/>
                        <w:left w:val="none" w:sz="0" w:space="0" w:color="auto"/>
                        <w:bottom w:val="none" w:sz="0" w:space="0" w:color="auto"/>
                        <w:right w:val="none" w:sz="0" w:space="0" w:color="auto"/>
                      </w:divBdr>
                      <w:divsChild>
                        <w:div w:id="1807427085">
                          <w:marLeft w:val="0"/>
                          <w:marRight w:val="0"/>
                          <w:marTop w:val="0"/>
                          <w:marBottom w:val="0"/>
                          <w:divBdr>
                            <w:top w:val="none" w:sz="0" w:space="0" w:color="auto"/>
                            <w:left w:val="none" w:sz="0" w:space="0" w:color="auto"/>
                            <w:bottom w:val="none" w:sz="0" w:space="0" w:color="auto"/>
                            <w:right w:val="none" w:sz="0" w:space="0" w:color="auto"/>
                          </w:divBdr>
                          <w:divsChild>
                            <w:div w:id="2109154089">
                              <w:marLeft w:val="0"/>
                              <w:marRight w:val="0"/>
                              <w:marTop w:val="0"/>
                              <w:marBottom w:val="0"/>
                              <w:divBdr>
                                <w:top w:val="none" w:sz="0" w:space="0" w:color="auto"/>
                                <w:left w:val="none" w:sz="0" w:space="0" w:color="auto"/>
                                <w:bottom w:val="none" w:sz="0" w:space="0" w:color="auto"/>
                                <w:right w:val="none" w:sz="0" w:space="0" w:color="auto"/>
                              </w:divBdr>
                              <w:divsChild>
                                <w:div w:id="976105623">
                                  <w:marLeft w:val="0"/>
                                  <w:marRight w:val="0"/>
                                  <w:marTop w:val="0"/>
                                  <w:marBottom w:val="0"/>
                                  <w:divBdr>
                                    <w:top w:val="none" w:sz="0" w:space="0" w:color="auto"/>
                                    <w:left w:val="none" w:sz="0" w:space="0" w:color="auto"/>
                                    <w:bottom w:val="none" w:sz="0" w:space="0" w:color="auto"/>
                                    <w:right w:val="none" w:sz="0" w:space="0" w:color="auto"/>
                                  </w:divBdr>
                                  <w:divsChild>
                                    <w:div w:id="926042656">
                                      <w:marLeft w:val="0"/>
                                      <w:marRight w:val="0"/>
                                      <w:marTop w:val="0"/>
                                      <w:marBottom w:val="0"/>
                                      <w:divBdr>
                                        <w:top w:val="none" w:sz="0" w:space="0" w:color="auto"/>
                                        <w:left w:val="none" w:sz="0" w:space="0" w:color="auto"/>
                                        <w:bottom w:val="none" w:sz="0" w:space="0" w:color="auto"/>
                                        <w:right w:val="none" w:sz="0" w:space="0" w:color="auto"/>
                                      </w:divBdr>
                                      <w:divsChild>
                                        <w:div w:id="700597361">
                                          <w:marLeft w:val="0"/>
                                          <w:marRight w:val="0"/>
                                          <w:marTop w:val="0"/>
                                          <w:marBottom w:val="0"/>
                                          <w:divBdr>
                                            <w:top w:val="none" w:sz="0" w:space="0" w:color="auto"/>
                                            <w:left w:val="none" w:sz="0" w:space="0" w:color="auto"/>
                                            <w:bottom w:val="none" w:sz="0" w:space="0" w:color="auto"/>
                                            <w:right w:val="none" w:sz="0" w:space="0" w:color="auto"/>
                                          </w:divBdr>
                                          <w:divsChild>
                                            <w:div w:id="1238325308">
                                              <w:marLeft w:val="0"/>
                                              <w:marRight w:val="0"/>
                                              <w:marTop w:val="0"/>
                                              <w:marBottom w:val="0"/>
                                              <w:divBdr>
                                                <w:top w:val="none" w:sz="0" w:space="0" w:color="auto"/>
                                                <w:left w:val="none" w:sz="0" w:space="0" w:color="auto"/>
                                                <w:bottom w:val="none" w:sz="0" w:space="0" w:color="auto"/>
                                                <w:right w:val="none" w:sz="0" w:space="0" w:color="auto"/>
                                              </w:divBdr>
                                              <w:divsChild>
                                                <w:div w:id="14885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660976">
                                  <w:marLeft w:val="0"/>
                                  <w:marRight w:val="0"/>
                                  <w:marTop w:val="0"/>
                                  <w:marBottom w:val="0"/>
                                  <w:divBdr>
                                    <w:top w:val="none" w:sz="0" w:space="0" w:color="auto"/>
                                    <w:left w:val="none" w:sz="0" w:space="0" w:color="auto"/>
                                    <w:bottom w:val="none" w:sz="0" w:space="0" w:color="auto"/>
                                    <w:right w:val="none" w:sz="0" w:space="0" w:color="auto"/>
                                  </w:divBdr>
                                  <w:divsChild>
                                    <w:div w:id="1685403657">
                                      <w:marLeft w:val="0"/>
                                      <w:marRight w:val="0"/>
                                      <w:marTop w:val="0"/>
                                      <w:marBottom w:val="0"/>
                                      <w:divBdr>
                                        <w:top w:val="none" w:sz="0" w:space="0" w:color="auto"/>
                                        <w:left w:val="none" w:sz="0" w:space="0" w:color="auto"/>
                                        <w:bottom w:val="none" w:sz="0" w:space="0" w:color="auto"/>
                                        <w:right w:val="none" w:sz="0" w:space="0" w:color="auto"/>
                                      </w:divBdr>
                                      <w:divsChild>
                                        <w:div w:id="417213849">
                                          <w:marLeft w:val="0"/>
                                          <w:marRight w:val="0"/>
                                          <w:marTop w:val="0"/>
                                          <w:marBottom w:val="0"/>
                                          <w:divBdr>
                                            <w:top w:val="none" w:sz="0" w:space="0" w:color="auto"/>
                                            <w:left w:val="none" w:sz="0" w:space="0" w:color="auto"/>
                                            <w:bottom w:val="none" w:sz="0" w:space="0" w:color="auto"/>
                                            <w:right w:val="none" w:sz="0" w:space="0" w:color="auto"/>
                                          </w:divBdr>
                                          <w:divsChild>
                                            <w:div w:id="1701009465">
                                              <w:marLeft w:val="0"/>
                                              <w:marRight w:val="0"/>
                                              <w:marTop w:val="0"/>
                                              <w:marBottom w:val="0"/>
                                              <w:divBdr>
                                                <w:top w:val="none" w:sz="0" w:space="0" w:color="auto"/>
                                                <w:left w:val="none" w:sz="0" w:space="0" w:color="auto"/>
                                                <w:bottom w:val="none" w:sz="0" w:space="0" w:color="auto"/>
                                                <w:right w:val="none" w:sz="0" w:space="0" w:color="auto"/>
                                              </w:divBdr>
                                              <w:divsChild>
                                                <w:div w:id="1611665028">
                                                  <w:marLeft w:val="0"/>
                                                  <w:marRight w:val="0"/>
                                                  <w:marTop w:val="0"/>
                                                  <w:marBottom w:val="0"/>
                                                  <w:divBdr>
                                                    <w:top w:val="none" w:sz="0" w:space="0" w:color="auto"/>
                                                    <w:left w:val="none" w:sz="0" w:space="0" w:color="auto"/>
                                                    <w:bottom w:val="none" w:sz="0" w:space="0" w:color="auto"/>
                                                    <w:right w:val="none" w:sz="0" w:space="0" w:color="auto"/>
                                                  </w:divBdr>
                                                  <w:divsChild>
                                                    <w:div w:id="337314969">
                                                      <w:marLeft w:val="0"/>
                                                      <w:marRight w:val="0"/>
                                                      <w:marTop w:val="0"/>
                                                      <w:marBottom w:val="0"/>
                                                      <w:divBdr>
                                                        <w:top w:val="none" w:sz="0" w:space="0" w:color="auto"/>
                                                        <w:left w:val="none" w:sz="0" w:space="0" w:color="auto"/>
                                                        <w:bottom w:val="none" w:sz="0" w:space="0" w:color="auto"/>
                                                        <w:right w:val="none" w:sz="0" w:space="0" w:color="auto"/>
                                                      </w:divBdr>
                                                      <w:divsChild>
                                                        <w:div w:id="1430856006">
                                                          <w:marLeft w:val="0"/>
                                                          <w:marRight w:val="0"/>
                                                          <w:marTop w:val="0"/>
                                                          <w:marBottom w:val="0"/>
                                                          <w:divBdr>
                                                            <w:top w:val="none" w:sz="0" w:space="0" w:color="auto"/>
                                                            <w:left w:val="none" w:sz="0" w:space="0" w:color="auto"/>
                                                            <w:bottom w:val="none" w:sz="0" w:space="0" w:color="auto"/>
                                                            <w:right w:val="none" w:sz="0" w:space="0" w:color="auto"/>
                                                          </w:divBdr>
                                                          <w:divsChild>
                                                            <w:div w:id="1822770426">
                                                              <w:marLeft w:val="0"/>
                                                              <w:marRight w:val="0"/>
                                                              <w:marTop w:val="0"/>
                                                              <w:marBottom w:val="0"/>
                                                              <w:divBdr>
                                                                <w:top w:val="none" w:sz="0" w:space="0" w:color="auto"/>
                                                                <w:left w:val="none" w:sz="0" w:space="0" w:color="auto"/>
                                                                <w:bottom w:val="none" w:sz="0" w:space="0" w:color="auto"/>
                                                                <w:right w:val="none" w:sz="0" w:space="0" w:color="auto"/>
                                                              </w:divBdr>
                                                              <w:divsChild>
                                                                <w:div w:id="308824559">
                                                                  <w:marLeft w:val="0"/>
                                                                  <w:marRight w:val="0"/>
                                                                  <w:marTop w:val="0"/>
                                                                  <w:marBottom w:val="0"/>
                                                                  <w:divBdr>
                                                                    <w:top w:val="none" w:sz="0" w:space="0" w:color="auto"/>
                                                                    <w:left w:val="none" w:sz="0" w:space="0" w:color="auto"/>
                                                                    <w:bottom w:val="none" w:sz="0" w:space="0" w:color="auto"/>
                                                                    <w:right w:val="none" w:sz="0" w:space="0" w:color="auto"/>
                                                                  </w:divBdr>
                                                                  <w:divsChild>
                                                                    <w:div w:id="7491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434">
                                  <w:marLeft w:val="0"/>
                                  <w:marRight w:val="0"/>
                                  <w:marTop w:val="0"/>
                                  <w:marBottom w:val="0"/>
                                  <w:divBdr>
                                    <w:top w:val="none" w:sz="0" w:space="0" w:color="auto"/>
                                    <w:left w:val="none" w:sz="0" w:space="0" w:color="auto"/>
                                    <w:bottom w:val="none" w:sz="0" w:space="0" w:color="auto"/>
                                    <w:right w:val="none" w:sz="0" w:space="0" w:color="auto"/>
                                  </w:divBdr>
                                  <w:divsChild>
                                    <w:div w:id="2061637096">
                                      <w:marLeft w:val="0"/>
                                      <w:marRight w:val="0"/>
                                      <w:marTop w:val="0"/>
                                      <w:marBottom w:val="0"/>
                                      <w:divBdr>
                                        <w:top w:val="none" w:sz="0" w:space="0" w:color="auto"/>
                                        <w:left w:val="none" w:sz="0" w:space="0" w:color="auto"/>
                                        <w:bottom w:val="none" w:sz="0" w:space="0" w:color="auto"/>
                                        <w:right w:val="none" w:sz="0" w:space="0" w:color="auto"/>
                                      </w:divBdr>
                                      <w:divsChild>
                                        <w:div w:id="237206416">
                                          <w:marLeft w:val="0"/>
                                          <w:marRight w:val="0"/>
                                          <w:marTop w:val="0"/>
                                          <w:marBottom w:val="0"/>
                                          <w:divBdr>
                                            <w:top w:val="none" w:sz="0" w:space="0" w:color="auto"/>
                                            <w:left w:val="none" w:sz="0" w:space="0" w:color="auto"/>
                                            <w:bottom w:val="none" w:sz="0" w:space="0" w:color="auto"/>
                                            <w:right w:val="none" w:sz="0" w:space="0" w:color="auto"/>
                                          </w:divBdr>
                                          <w:divsChild>
                                            <w:div w:id="375394385">
                                              <w:marLeft w:val="0"/>
                                              <w:marRight w:val="0"/>
                                              <w:marTop w:val="0"/>
                                              <w:marBottom w:val="0"/>
                                              <w:divBdr>
                                                <w:top w:val="none" w:sz="0" w:space="0" w:color="auto"/>
                                                <w:left w:val="none" w:sz="0" w:space="0" w:color="auto"/>
                                                <w:bottom w:val="none" w:sz="0" w:space="0" w:color="auto"/>
                                                <w:right w:val="none" w:sz="0" w:space="0" w:color="auto"/>
                                              </w:divBdr>
                                              <w:divsChild>
                                                <w:div w:id="20221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287877">
      <w:bodyDiv w:val="1"/>
      <w:marLeft w:val="0"/>
      <w:marRight w:val="0"/>
      <w:marTop w:val="0"/>
      <w:marBottom w:val="0"/>
      <w:divBdr>
        <w:top w:val="none" w:sz="0" w:space="0" w:color="auto"/>
        <w:left w:val="none" w:sz="0" w:space="0" w:color="auto"/>
        <w:bottom w:val="none" w:sz="0" w:space="0" w:color="auto"/>
        <w:right w:val="none" w:sz="0" w:space="0" w:color="auto"/>
      </w:divBdr>
    </w:div>
    <w:div w:id="1213806062">
      <w:bodyDiv w:val="1"/>
      <w:marLeft w:val="0"/>
      <w:marRight w:val="0"/>
      <w:marTop w:val="0"/>
      <w:marBottom w:val="0"/>
      <w:divBdr>
        <w:top w:val="none" w:sz="0" w:space="0" w:color="auto"/>
        <w:left w:val="none" w:sz="0" w:space="0" w:color="auto"/>
        <w:bottom w:val="none" w:sz="0" w:space="0" w:color="auto"/>
        <w:right w:val="none" w:sz="0" w:space="0" w:color="auto"/>
      </w:divBdr>
    </w:div>
    <w:div w:id="1264728672">
      <w:bodyDiv w:val="1"/>
      <w:marLeft w:val="0"/>
      <w:marRight w:val="0"/>
      <w:marTop w:val="0"/>
      <w:marBottom w:val="0"/>
      <w:divBdr>
        <w:top w:val="none" w:sz="0" w:space="0" w:color="auto"/>
        <w:left w:val="none" w:sz="0" w:space="0" w:color="auto"/>
        <w:bottom w:val="none" w:sz="0" w:space="0" w:color="auto"/>
        <w:right w:val="none" w:sz="0" w:space="0" w:color="auto"/>
      </w:divBdr>
    </w:div>
    <w:div w:id="1523322857">
      <w:bodyDiv w:val="1"/>
      <w:marLeft w:val="0"/>
      <w:marRight w:val="0"/>
      <w:marTop w:val="0"/>
      <w:marBottom w:val="0"/>
      <w:divBdr>
        <w:top w:val="none" w:sz="0" w:space="0" w:color="auto"/>
        <w:left w:val="none" w:sz="0" w:space="0" w:color="auto"/>
        <w:bottom w:val="none" w:sz="0" w:space="0" w:color="auto"/>
        <w:right w:val="none" w:sz="0" w:space="0" w:color="auto"/>
      </w:divBdr>
    </w:div>
    <w:div w:id="1535312933">
      <w:bodyDiv w:val="1"/>
      <w:marLeft w:val="0"/>
      <w:marRight w:val="0"/>
      <w:marTop w:val="0"/>
      <w:marBottom w:val="0"/>
      <w:divBdr>
        <w:top w:val="none" w:sz="0" w:space="0" w:color="auto"/>
        <w:left w:val="none" w:sz="0" w:space="0" w:color="auto"/>
        <w:bottom w:val="none" w:sz="0" w:space="0" w:color="auto"/>
        <w:right w:val="none" w:sz="0" w:space="0" w:color="auto"/>
      </w:divBdr>
    </w:div>
    <w:div w:id="183202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ataverse.harvard.edu/dataverse/WGND"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publications/en/series/index.jsp?id=138&amp;sort=code" TargetMode="External"/><Relationship Id="rId17" Type="http://schemas.openxmlformats.org/officeDocument/2006/relationships/hyperlink" Target="https://www.wipo.int/econ_stat/en/economics/" TargetMode="External"/><Relationship Id="rId2" Type="http://schemas.openxmlformats.org/officeDocument/2006/relationships/numbering" Target="numbering.xml"/><Relationship Id="rId16" Type="http://schemas.openxmlformats.org/officeDocument/2006/relationships/hyperlink" Target="https://github.com/IES-platform/r4r_gender.g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IES-platform/r4r_gender/blob/main/wgnd/README.md" TargetMode="External"/><Relationship Id="rId5" Type="http://schemas.openxmlformats.org/officeDocument/2006/relationships/webSettings" Target="webSettings.xml"/><Relationship Id="rId15" Type="http://schemas.openxmlformats.org/officeDocument/2006/relationships/hyperlink" Target="https://doi.org/10.7910/DVN/YPRQH8" TargetMode="External"/><Relationship Id="rId10" Type="http://schemas.openxmlformats.org/officeDocument/2006/relationships/hyperlink" Target="https://dataverse.harvard.edu/dataverse/WGN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zh/doc_details.jsp?doc_id=421755" TargetMode="External"/><Relationship Id="rId14" Type="http://schemas.openxmlformats.org/officeDocument/2006/relationships/hyperlink" Target="https://github.com/IES-platform/r4r_gender/blob/main/wgnd/README.m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1DE38-31A8-471B-A935-FE1F19311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3258</Words>
  <Characters>3652</Characters>
  <Application>Microsoft Office Word</Application>
  <DocSecurity>0</DocSecurity>
  <Lines>111</Lines>
  <Paragraphs>50</Paragraphs>
  <ScaleCrop>false</ScaleCrop>
  <HeadingPairs>
    <vt:vector size="2" baseType="variant">
      <vt:variant>
        <vt:lpstr>Title</vt:lpstr>
      </vt:variant>
      <vt:variant>
        <vt:i4>1</vt:i4>
      </vt:variant>
    </vt:vector>
  </HeadingPairs>
  <TitlesOfParts>
    <vt:vector size="1" baseType="lpstr">
      <vt:lpstr>CDIP/26/7</vt:lpstr>
    </vt:vector>
  </TitlesOfParts>
  <Company>WIPO</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CDIP/26/7</dc:title>
  <dc:subject>关于“妇女与知识产权：数据汇编和分享”的报告</dc:subject>
  <dc:creator>MARTINEZ LIMÓN Cristina</dc:creator>
  <cp:keywords>FOR OFFICIAL USE ONLY</cp:keywords>
  <cp:lastModifiedBy>ESTEVES DOS SANTOS Anabela</cp:lastModifiedBy>
  <cp:revision>2</cp:revision>
  <cp:lastPrinted>2011-02-15T11:56:00Z</cp:lastPrinted>
  <dcterms:created xsi:type="dcterms:W3CDTF">2021-06-01T13:15:00Z</dcterms:created>
  <dcterms:modified xsi:type="dcterms:W3CDTF">2021-06-01T13:15:00Z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24d20650-e5af-4278-a5d0-5623121b8aba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