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3855C" w14:textId="77777777" w:rsidR="0015345C" w:rsidRPr="0015345C" w:rsidRDefault="0015345C" w:rsidP="0015345C">
      <w:pPr>
        <w:jc w:val="right"/>
        <w:rPr>
          <w:rFonts w:ascii="Arial Black" w:hAnsi="Arial Black"/>
          <w:caps/>
          <w:sz w:val="15"/>
          <w:szCs w:val="20"/>
        </w:rPr>
      </w:pPr>
      <w:bookmarkStart w:id="0" w:name="_Toc336032059"/>
      <w:bookmarkStart w:id="1" w:name="_GoBack"/>
      <w:bookmarkEnd w:id="1"/>
      <w:r w:rsidRPr="0015345C">
        <w:rPr>
          <w:rFonts w:cs="Times New Roman"/>
          <w:noProof/>
          <w:szCs w:val="20"/>
          <w:lang w:val="fr-CH" w:eastAsia="fr-CH"/>
        </w:rPr>
        <w:drawing>
          <wp:inline distT="0" distB="0" distL="0" distR="0" wp14:anchorId="3E063772" wp14:editId="0F89D461">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DE003C6" w14:textId="346611BF" w:rsidR="0015345C" w:rsidRPr="0015345C" w:rsidRDefault="0015345C" w:rsidP="0015345C">
      <w:pPr>
        <w:pBdr>
          <w:top w:val="single" w:sz="4" w:space="10" w:color="auto"/>
        </w:pBdr>
        <w:spacing w:before="120"/>
        <w:jc w:val="right"/>
        <w:rPr>
          <w:rFonts w:ascii="Arial Black" w:hAnsi="Arial Black"/>
          <w:b/>
          <w:caps/>
          <w:sz w:val="15"/>
          <w:szCs w:val="20"/>
        </w:rPr>
      </w:pPr>
      <w:r w:rsidRPr="0015345C">
        <w:rPr>
          <w:rFonts w:ascii="Arial Black" w:hAnsi="Arial Black"/>
          <w:b/>
          <w:caps/>
          <w:sz w:val="15"/>
          <w:szCs w:val="20"/>
        </w:rPr>
        <w:t>CDIP/26/</w:t>
      </w:r>
      <w:bookmarkStart w:id="2" w:name="Code"/>
      <w:r>
        <w:rPr>
          <w:rFonts w:ascii="Arial Black" w:hAnsi="Arial Black" w:hint="eastAsia"/>
          <w:b/>
          <w:caps/>
          <w:sz w:val="15"/>
          <w:szCs w:val="20"/>
        </w:rPr>
        <w:t>9</w:t>
      </w:r>
      <w:bookmarkEnd w:id="2"/>
    </w:p>
    <w:p w14:paraId="05FD8565" w14:textId="77777777" w:rsidR="0015345C" w:rsidRPr="0015345C" w:rsidRDefault="0015345C" w:rsidP="0015345C">
      <w:pPr>
        <w:jc w:val="right"/>
        <w:rPr>
          <w:rFonts w:ascii="Arial Black" w:hAnsi="Arial Black"/>
          <w:b/>
          <w:caps/>
          <w:sz w:val="15"/>
          <w:szCs w:val="15"/>
        </w:rPr>
      </w:pPr>
      <w:r w:rsidRPr="0015345C">
        <w:rPr>
          <w:rFonts w:eastAsia="SimHei" w:hint="eastAsia"/>
          <w:b/>
          <w:sz w:val="15"/>
          <w:szCs w:val="15"/>
        </w:rPr>
        <w:t>原文</w:t>
      </w:r>
      <w:r w:rsidRPr="00D77828">
        <w:rPr>
          <w:rFonts w:eastAsia="SimHei" w:hint="eastAsia"/>
          <w:b/>
          <w:sz w:val="15"/>
          <w:szCs w:val="15"/>
        </w:rPr>
        <w:t>：</w:t>
      </w:r>
      <w:bookmarkStart w:id="3" w:name="Original"/>
      <w:r w:rsidRPr="0015345C">
        <w:rPr>
          <w:rFonts w:eastAsia="SimHei" w:hint="eastAsia"/>
          <w:b/>
          <w:sz w:val="15"/>
          <w:szCs w:val="15"/>
          <w:lang w:val="pt-BR"/>
        </w:rPr>
        <w:t>英</w:t>
      </w:r>
      <w:r w:rsidRPr="0015345C">
        <w:rPr>
          <w:rFonts w:eastAsia="SimHei" w:hint="eastAsia"/>
          <w:b/>
          <w:sz w:val="15"/>
          <w:szCs w:val="15"/>
        </w:rPr>
        <w:t>文</w:t>
      </w:r>
      <w:bookmarkEnd w:id="3"/>
    </w:p>
    <w:p w14:paraId="69F32B96" w14:textId="5D3B5B82" w:rsidR="0015345C" w:rsidRPr="0015345C" w:rsidRDefault="0015345C" w:rsidP="0015345C">
      <w:pPr>
        <w:spacing w:line="1680" w:lineRule="auto"/>
        <w:jc w:val="right"/>
        <w:rPr>
          <w:rFonts w:ascii="SimHei" w:eastAsia="SimHei" w:hAnsi="Arial Black"/>
          <w:b/>
          <w:caps/>
          <w:sz w:val="15"/>
          <w:szCs w:val="15"/>
        </w:rPr>
      </w:pPr>
      <w:r w:rsidRPr="0015345C">
        <w:rPr>
          <w:rFonts w:ascii="SimHei" w:eastAsia="SimHei" w:hint="eastAsia"/>
          <w:b/>
          <w:sz w:val="15"/>
          <w:szCs w:val="15"/>
        </w:rPr>
        <w:t>日期</w:t>
      </w:r>
      <w:r w:rsidRPr="00D77828">
        <w:rPr>
          <w:rFonts w:ascii="SimHei" w:eastAsia="SimHei" w:hAnsi="SimSun" w:hint="eastAsia"/>
          <w:b/>
          <w:sz w:val="15"/>
          <w:szCs w:val="15"/>
        </w:rPr>
        <w:t>：</w:t>
      </w:r>
      <w:bookmarkStart w:id="4" w:name="Date"/>
      <w:r w:rsidRPr="00D77828">
        <w:rPr>
          <w:rFonts w:ascii="Arial Black" w:eastAsia="SimHei" w:hAnsi="Arial Black"/>
          <w:b/>
          <w:sz w:val="15"/>
          <w:szCs w:val="15"/>
        </w:rPr>
        <w:t>20</w:t>
      </w:r>
      <w:r w:rsidRPr="00D77828">
        <w:rPr>
          <w:rFonts w:ascii="Arial Black" w:eastAsia="SimHei" w:hAnsi="Arial Black" w:hint="eastAsia"/>
          <w:b/>
          <w:sz w:val="15"/>
          <w:szCs w:val="15"/>
        </w:rPr>
        <w:t>2</w:t>
      </w:r>
      <w:r w:rsidRPr="00D77828">
        <w:rPr>
          <w:rFonts w:ascii="Arial Black" w:eastAsia="SimHei" w:hAnsi="Arial Black"/>
          <w:b/>
          <w:sz w:val="15"/>
          <w:szCs w:val="15"/>
        </w:rPr>
        <w:t>1</w:t>
      </w:r>
      <w:r w:rsidRPr="0015345C">
        <w:rPr>
          <w:rFonts w:ascii="SimHei" w:eastAsia="SimHei" w:hAnsi="Times New Roman" w:hint="eastAsia"/>
          <w:b/>
          <w:sz w:val="15"/>
          <w:szCs w:val="15"/>
        </w:rPr>
        <w:t>年</w:t>
      </w:r>
      <w:r w:rsidRPr="00D77828">
        <w:rPr>
          <w:rFonts w:ascii="Arial Black" w:eastAsia="SimHei" w:hAnsi="Arial Black" w:hint="eastAsia"/>
          <w:b/>
          <w:sz w:val="15"/>
          <w:szCs w:val="15"/>
        </w:rPr>
        <w:t>6</w:t>
      </w:r>
      <w:r w:rsidRPr="0015345C">
        <w:rPr>
          <w:rFonts w:ascii="SimHei" w:eastAsia="SimHei" w:hAnsi="Times New Roman" w:hint="eastAsia"/>
          <w:b/>
          <w:sz w:val="15"/>
          <w:szCs w:val="15"/>
        </w:rPr>
        <w:t>月</w:t>
      </w:r>
      <w:r w:rsidRPr="00D77828">
        <w:rPr>
          <w:rFonts w:ascii="Arial Black" w:eastAsia="SimHei" w:hAnsi="Arial Black" w:hint="eastAsia"/>
          <w:b/>
          <w:sz w:val="15"/>
          <w:szCs w:val="15"/>
        </w:rPr>
        <w:t>2</w:t>
      </w:r>
      <w:r w:rsidRPr="0015345C">
        <w:rPr>
          <w:rFonts w:ascii="SimHei" w:eastAsia="SimHei" w:hAnsi="Times New Roman" w:hint="eastAsia"/>
          <w:b/>
          <w:sz w:val="15"/>
          <w:szCs w:val="15"/>
        </w:rPr>
        <w:t>日</w:t>
      </w:r>
      <w:bookmarkEnd w:id="4"/>
    </w:p>
    <w:p w14:paraId="30DC06AA" w14:textId="77777777" w:rsidR="0015345C" w:rsidRPr="0015345C" w:rsidRDefault="0015345C" w:rsidP="0015345C">
      <w:pPr>
        <w:spacing w:after="600"/>
        <w:rPr>
          <w:rFonts w:ascii="SimHei" w:eastAsia="SimHei"/>
          <w:sz w:val="28"/>
          <w:szCs w:val="28"/>
        </w:rPr>
      </w:pPr>
      <w:r w:rsidRPr="0015345C">
        <w:rPr>
          <w:rFonts w:ascii="SimHei" w:eastAsia="SimHei" w:hint="eastAsia"/>
          <w:sz w:val="28"/>
          <w:szCs w:val="28"/>
        </w:rPr>
        <w:t>发展与知识产权委员会（CDIP）</w:t>
      </w:r>
    </w:p>
    <w:p w14:paraId="03F87430" w14:textId="77777777" w:rsidR="0015345C" w:rsidRPr="0015345C" w:rsidRDefault="0015345C" w:rsidP="0015345C">
      <w:pPr>
        <w:spacing w:after="720"/>
        <w:textAlignment w:val="bottom"/>
        <w:rPr>
          <w:rFonts w:ascii="KaiTi" w:eastAsia="KaiTi" w:hAnsi="KaiTi"/>
          <w:b/>
          <w:sz w:val="24"/>
          <w:szCs w:val="20"/>
        </w:rPr>
      </w:pPr>
      <w:r w:rsidRPr="0015345C">
        <w:rPr>
          <w:rFonts w:ascii="KaiTi" w:eastAsia="KaiTi" w:hint="eastAsia"/>
          <w:b/>
          <w:sz w:val="24"/>
          <w:szCs w:val="20"/>
        </w:rPr>
        <w:t>第二十六届会议</w:t>
      </w:r>
      <w:r w:rsidRPr="0015345C">
        <w:rPr>
          <w:rFonts w:ascii="KaiTi" w:eastAsia="KaiTi"/>
          <w:b/>
          <w:sz w:val="24"/>
          <w:szCs w:val="20"/>
        </w:rPr>
        <w:br/>
      </w:r>
      <w:r w:rsidRPr="0015345C">
        <w:rPr>
          <w:rFonts w:ascii="KaiTi" w:eastAsia="KaiTi" w:hAnsi="KaiTi" w:hint="eastAsia"/>
          <w:sz w:val="24"/>
          <w:szCs w:val="20"/>
        </w:rPr>
        <w:t>2021</w:t>
      </w:r>
      <w:r w:rsidRPr="0015345C">
        <w:rPr>
          <w:rFonts w:ascii="KaiTi" w:eastAsia="KaiTi" w:hAnsi="KaiTi" w:hint="eastAsia"/>
          <w:b/>
          <w:sz w:val="24"/>
          <w:szCs w:val="20"/>
        </w:rPr>
        <w:t>年</w:t>
      </w:r>
      <w:r w:rsidRPr="0015345C">
        <w:rPr>
          <w:rFonts w:ascii="KaiTi" w:eastAsia="KaiTi" w:hAnsi="KaiTi" w:hint="eastAsia"/>
          <w:sz w:val="24"/>
          <w:szCs w:val="20"/>
        </w:rPr>
        <w:t>7</w:t>
      </w:r>
      <w:r w:rsidRPr="0015345C">
        <w:rPr>
          <w:rFonts w:ascii="KaiTi" w:eastAsia="KaiTi" w:hAnsi="KaiTi" w:hint="eastAsia"/>
          <w:b/>
          <w:sz w:val="24"/>
          <w:szCs w:val="20"/>
        </w:rPr>
        <w:t>月</w:t>
      </w:r>
      <w:r w:rsidRPr="0015345C">
        <w:rPr>
          <w:rFonts w:ascii="KaiTi" w:eastAsia="KaiTi" w:hAnsi="KaiTi" w:hint="eastAsia"/>
          <w:sz w:val="24"/>
          <w:szCs w:val="20"/>
        </w:rPr>
        <w:t>26</w:t>
      </w:r>
      <w:r w:rsidRPr="0015345C">
        <w:rPr>
          <w:rFonts w:ascii="KaiTi" w:eastAsia="KaiTi" w:hAnsi="KaiTi" w:hint="eastAsia"/>
          <w:b/>
          <w:sz w:val="24"/>
          <w:szCs w:val="20"/>
        </w:rPr>
        <w:t>日至</w:t>
      </w:r>
      <w:r w:rsidRPr="0015345C">
        <w:rPr>
          <w:rFonts w:ascii="KaiTi" w:eastAsia="KaiTi" w:hAnsi="KaiTi"/>
          <w:sz w:val="24"/>
          <w:szCs w:val="20"/>
        </w:rPr>
        <w:t>3</w:t>
      </w:r>
      <w:r w:rsidRPr="0015345C">
        <w:rPr>
          <w:rFonts w:ascii="KaiTi" w:eastAsia="KaiTi" w:hAnsi="KaiTi" w:hint="eastAsia"/>
          <w:sz w:val="24"/>
          <w:szCs w:val="20"/>
        </w:rPr>
        <w:t>0</w:t>
      </w:r>
      <w:r w:rsidRPr="0015345C">
        <w:rPr>
          <w:rFonts w:ascii="KaiTi" w:eastAsia="KaiTi" w:hAnsi="KaiTi" w:hint="eastAsia"/>
          <w:b/>
          <w:sz w:val="24"/>
          <w:szCs w:val="20"/>
        </w:rPr>
        <w:t>日，日内瓦</w:t>
      </w:r>
    </w:p>
    <w:p w14:paraId="6D8E1367" w14:textId="044D4688" w:rsidR="0015345C" w:rsidRPr="0015345C" w:rsidRDefault="0015345C" w:rsidP="0015345C">
      <w:pPr>
        <w:spacing w:after="360"/>
        <w:rPr>
          <w:rFonts w:ascii="KaiTi" w:eastAsia="KaiTi" w:hAnsi="KaiTi" w:cs="Times New Roman"/>
          <w:sz w:val="24"/>
          <w:szCs w:val="32"/>
        </w:rPr>
      </w:pPr>
      <w:bookmarkStart w:id="5" w:name="TitleOfDoc"/>
      <w:r w:rsidRPr="0015345C">
        <w:rPr>
          <w:rFonts w:ascii="KaiTi" w:eastAsia="KaiTi" w:hAnsi="KaiTi" w:cs="Times New Roman" w:hint="eastAsia"/>
          <w:sz w:val="24"/>
          <w:szCs w:val="32"/>
        </w:rPr>
        <w:t>巴西关于“通过知识产权增强小企业能力：</w:t>
      </w:r>
      <w:r w:rsidR="00042139">
        <w:rPr>
          <w:rFonts w:ascii="KaiTi" w:eastAsia="KaiTi" w:hAnsi="KaiTi" w:cs="Times New Roman"/>
          <w:sz w:val="24"/>
          <w:szCs w:val="32"/>
        </w:rPr>
        <w:br/>
      </w:r>
      <w:r w:rsidRPr="0015345C">
        <w:rPr>
          <w:rFonts w:ascii="KaiTi" w:eastAsia="KaiTi" w:hAnsi="KaiTi" w:cs="Times New Roman" w:hint="eastAsia"/>
          <w:sz w:val="24"/>
          <w:szCs w:val="32"/>
        </w:rPr>
        <w:t>制定在注册后阶段为地理标志或集体商标提供支持的战略”项目提案</w:t>
      </w:r>
    </w:p>
    <w:p w14:paraId="7E8B3892" w14:textId="77777777" w:rsidR="0015345C" w:rsidRPr="0015345C" w:rsidRDefault="0015345C" w:rsidP="0015345C">
      <w:pPr>
        <w:spacing w:after="960"/>
        <w:rPr>
          <w:rFonts w:ascii="KaiTi" w:eastAsia="KaiTi" w:hAnsi="KaiTi" w:cs="Times New Roman"/>
          <w:sz w:val="21"/>
          <w:szCs w:val="21"/>
        </w:rPr>
      </w:pPr>
      <w:bookmarkStart w:id="6" w:name="Prepared"/>
      <w:bookmarkEnd w:id="5"/>
      <w:r w:rsidRPr="0015345C">
        <w:rPr>
          <w:rFonts w:ascii="KaiTi" w:eastAsia="KaiTi" w:hAnsi="KaiTi" w:cs="Times New Roman" w:hint="eastAsia"/>
          <w:sz w:val="21"/>
          <w:szCs w:val="21"/>
        </w:rPr>
        <w:t>秘书处编拟</w:t>
      </w:r>
    </w:p>
    <w:bookmarkEnd w:id="6"/>
    <w:p w14:paraId="32B77F11" w14:textId="0488301C" w:rsidR="009E2F22" w:rsidRPr="0015345C" w:rsidRDefault="005171F6" w:rsidP="00892847">
      <w:pPr>
        <w:overflowPunct w:val="0"/>
        <w:spacing w:afterLines="50" w:after="120" w:line="340" w:lineRule="atLeast"/>
        <w:jc w:val="both"/>
        <w:rPr>
          <w:rFonts w:ascii="SimSun" w:hAnsi="SimSun"/>
          <w:sz w:val="21"/>
        </w:rPr>
      </w:pPr>
      <w:r w:rsidRPr="0015345C">
        <w:rPr>
          <w:rFonts w:ascii="SimSun" w:hAnsi="SimSun"/>
          <w:sz w:val="21"/>
        </w:rPr>
        <w:fldChar w:fldCharType="begin"/>
      </w:r>
      <w:r w:rsidRPr="0015345C">
        <w:rPr>
          <w:rFonts w:ascii="SimSun" w:hAnsi="SimSun"/>
          <w:sz w:val="21"/>
        </w:rPr>
        <w:instrText xml:space="preserve"> AUTONUM  </w:instrText>
      </w:r>
      <w:r w:rsidRPr="0015345C">
        <w:rPr>
          <w:rFonts w:ascii="SimSun" w:hAnsi="SimSun"/>
          <w:sz w:val="21"/>
        </w:rPr>
        <w:fldChar w:fldCharType="end"/>
      </w:r>
      <w:r w:rsidR="00892847">
        <w:rPr>
          <w:rFonts w:ascii="SimSun" w:hAnsi="SimSun" w:hint="eastAsia"/>
          <w:sz w:val="21"/>
        </w:rPr>
        <w:t>.</w:t>
      </w:r>
      <w:r w:rsidRPr="0015345C">
        <w:rPr>
          <w:rFonts w:ascii="SimSun" w:hAnsi="SimSun"/>
          <w:sz w:val="21"/>
        </w:rPr>
        <w:tab/>
      </w:r>
      <w:r w:rsidR="009E2F22" w:rsidRPr="0015345C">
        <w:rPr>
          <w:rFonts w:ascii="SimSun" w:hAnsi="SimSun" w:hint="eastAsia"/>
          <w:sz w:val="21"/>
        </w:rPr>
        <w:t>巴西常驻世界贸易组织（世贸组织）和日内瓦其他</w:t>
      </w:r>
      <w:r w:rsidR="00F721F7" w:rsidRPr="0015345C">
        <w:rPr>
          <w:rFonts w:ascii="SimSun" w:hAnsi="SimSun" w:hint="eastAsia"/>
          <w:sz w:val="21"/>
        </w:rPr>
        <w:t>经济组织</w:t>
      </w:r>
      <w:r w:rsidR="009E2F22" w:rsidRPr="0015345C">
        <w:rPr>
          <w:rFonts w:ascii="SimSun" w:hAnsi="SimSun" w:hint="eastAsia"/>
          <w:sz w:val="21"/>
        </w:rPr>
        <w:t>代表团</w:t>
      </w:r>
      <w:r w:rsidR="003F2AB7" w:rsidRPr="0015345C">
        <w:rPr>
          <w:rFonts w:ascii="SimSun" w:hAnsi="SimSun" w:hint="eastAsia"/>
          <w:sz w:val="21"/>
        </w:rPr>
        <w:t>在</w:t>
      </w:r>
      <w:r w:rsidR="009E2F22" w:rsidRPr="0015345C">
        <w:rPr>
          <w:rFonts w:ascii="SimSun" w:hAnsi="SimSun" w:hint="eastAsia"/>
          <w:sz w:val="21"/>
        </w:rPr>
        <w:t>于202</w:t>
      </w:r>
      <w:r w:rsidR="009E2F22" w:rsidRPr="0015345C">
        <w:rPr>
          <w:rFonts w:ascii="SimSun" w:hAnsi="SimSun"/>
          <w:sz w:val="21"/>
        </w:rPr>
        <w:t>1</w:t>
      </w:r>
      <w:r w:rsidR="009E2F22" w:rsidRPr="0015345C">
        <w:rPr>
          <w:rFonts w:ascii="SimSun" w:hAnsi="SimSun" w:hint="eastAsia"/>
          <w:sz w:val="21"/>
        </w:rPr>
        <w:t>年5月3</w:t>
      </w:r>
      <w:r w:rsidR="009E2F22" w:rsidRPr="0015345C">
        <w:rPr>
          <w:rFonts w:ascii="SimSun" w:hAnsi="SimSun"/>
          <w:sz w:val="21"/>
        </w:rPr>
        <w:t>1</w:t>
      </w:r>
      <w:r w:rsidR="009E2F22" w:rsidRPr="0015345C">
        <w:rPr>
          <w:rFonts w:ascii="SimSun" w:hAnsi="SimSun" w:hint="eastAsia"/>
          <w:sz w:val="21"/>
        </w:rPr>
        <w:t>日向秘书处发来的普通照会中，提交了一项关于</w:t>
      </w:r>
      <w:r w:rsidR="00E04098" w:rsidRPr="0015345C">
        <w:rPr>
          <w:rFonts w:ascii="SimSun" w:hAnsi="SimSun" w:hint="eastAsia"/>
          <w:sz w:val="21"/>
        </w:rPr>
        <w:t>“通过知识产权增强小企业能力：制定在注册后</w:t>
      </w:r>
      <w:r w:rsidR="00775F4F" w:rsidRPr="0015345C">
        <w:rPr>
          <w:rFonts w:ascii="SimSun" w:hAnsi="SimSun" w:hint="eastAsia"/>
          <w:sz w:val="21"/>
        </w:rPr>
        <w:t>阶段为</w:t>
      </w:r>
      <w:r w:rsidR="00E04098" w:rsidRPr="0015345C">
        <w:rPr>
          <w:rFonts w:ascii="SimSun" w:hAnsi="SimSun" w:hint="eastAsia"/>
          <w:sz w:val="21"/>
        </w:rPr>
        <w:t>地理标志或集体商标</w:t>
      </w:r>
      <w:r w:rsidR="00775F4F" w:rsidRPr="0015345C">
        <w:rPr>
          <w:rFonts w:ascii="SimSun" w:hAnsi="SimSun" w:hint="eastAsia"/>
          <w:sz w:val="21"/>
        </w:rPr>
        <w:t>提供支持</w:t>
      </w:r>
      <w:r w:rsidR="00E04098" w:rsidRPr="0015345C">
        <w:rPr>
          <w:rFonts w:ascii="SimSun" w:hAnsi="SimSun" w:hint="eastAsia"/>
          <w:sz w:val="21"/>
        </w:rPr>
        <w:t>的战略</w:t>
      </w:r>
      <w:r w:rsidR="009E2F22" w:rsidRPr="0015345C">
        <w:rPr>
          <w:rFonts w:ascii="SimSun" w:hAnsi="SimSun" w:hint="eastAsia"/>
          <w:sz w:val="21"/>
        </w:rPr>
        <w:t>”项目提案，供CDIP第二十</w:t>
      </w:r>
      <w:r w:rsidR="00E04098" w:rsidRPr="0015345C">
        <w:rPr>
          <w:rFonts w:ascii="SimSun" w:hAnsi="SimSun" w:hint="eastAsia"/>
          <w:sz w:val="21"/>
        </w:rPr>
        <w:t>六</w:t>
      </w:r>
      <w:r w:rsidR="009E2F22" w:rsidRPr="0015345C">
        <w:rPr>
          <w:rFonts w:ascii="SimSun" w:hAnsi="SimSun" w:hint="eastAsia"/>
          <w:sz w:val="21"/>
        </w:rPr>
        <w:t>届会议审议。</w:t>
      </w:r>
    </w:p>
    <w:p w14:paraId="020378D4" w14:textId="497C8E44" w:rsidR="00980FB2" w:rsidRPr="006919C8" w:rsidRDefault="009470F7" w:rsidP="00892847">
      <w:pPr>
        <w:overflowPunct w:val="0"/>
        <w:spacing w:afterLines="50" w:after="120" w:line="340" w:lineRule="atLeast"/>
        <w:jc w:val="both"/>
        <w:rPr>
          <w:rFonts w:ascii="SimSun" w:hAnsi="SimSun"/>
        </w:rPr>
      </w:pPr>
      <w:r w:rsidRPr="0015345C">
        <w:rPr>
          <w:rFonts w:ascii="SimSun" w:hAnsi="SimSun"/>
          <w:sz w:val="21"/>
        </w:rPr>
        <w:fldChar w:fldCharType="begin"/>
      </w:r>
      <w:r w:rsidRPr="0015345C">
        <w:rPr>
          <w:rFonts w:ascii="SimSun" w:hAnsi="SimSun"/>
          <w:sz w:val="21"/>
        </w:rPr>
        <w:instrText xml:space="preserve"> AUTONUM  </w:instrText>
      </w:r>
      <w:r w:rsidRPr="0015345C">
        <w:rPr>
          <w:rFonts w:ascii="SimSun" w:hAnsi="SimSun"/>
          <w:sz w:val="21"/>
        </w:rPr>
        <w:fldChar w:fldCharType="end"/>
      </w:r>
      <w:r w:rsidR="00892847">
        <w:rPr>
          <w:rFonts w:ascii="SimSun" w:hAnsi="SimSun"/>
          <w:sz w:val="21"/>
        </w:rPr>
        <w:t>.</w:t>
      </w:r>
      <w:r w:rsidRPr="0015345C">
        <w:rPr>
          <w:rFonts w:ascii="SimSun" w:hAnsi="SimSun"/>
          <w:sz w:val="21"/>
        </w:rPr>
        <w:tab/>
      </w:r>
      <w:r w:rsidR="009E2F22" w:rsidRPr="0015345C">
        <w:rPr>
          <w:rFonts w:ascii="SimSun" w:hAnsi="SimSun" w:hint="eastAsia"/>
          <w:sz w:val="21"/>
        </w:rPr>
        <w:t>普通照</w:t>
      </w:r>
      <w:r w:rsidR="009E2F22" w:rsidRPr="0015345C">
        <w:rPr>
          <w:rFonts w:ascii="SimSun" w:hAnsi="SimSun" w:cs="SimSun" w:hint="eastAsia"/>
          <w:sz w:val="21"/>
        </w:rPr>
        <w:t>会</w:t>
      </w:r>
      <w:r w:rsidR="009E2F22" w:rsidRPr="0015345C">
        <w:rPr>
          <w:rFonts w:ascii="SimSun" w:hAnsi="SimSun" w:hint="eastAsia"/>
          <w:sz w:val="21"/>
        </w:rPr>
        <w:t>和</w:t>
      </w:r>
      <w:r w:rsidR="009E2F22" w:rsidRPr="0015345C">
        <w:rPr>
          <w:rFonts w:ascii="SimSun" w:hAnsi="SimSun" w:cs="SimSun" w:hint="eastAsia"/>
          <w:sz w:val="21"/>
        </w:rPr>
        <w:t>项</w:t>
      </w:r>
      <w:r w:rsidR="009E2F22" w:rsidRPr="0015345C">
        <w:rPr>
          <w:rFonts w:ascii="SimSun" w:hAnsi="SimSun" w:hint="eastAsia"/>
          <w:sz w:val="21"/>
        </w:rPr>
        <w:t>目提案</w:t>
      </w:r>
      <w:r w:rsidR="009E2F22" w:rsidRPr="0015345C">
        <w:rPr>
          <w:rFonts w:ascii="SimSun" w:hAnsi="SimSun" w:cs="SimSun" w:hint="eastAsia"/>
          <w:sz w:val="21"/>
        </w:rPr>
        <w:t>载</w:t>
      </w:r>
      <w:r w:rsidR="009E2F22" w:rsidRPr="0015345C">
        <w:rPr>
          <w:rFonts w:ascii="SimSun" w:hAnsi="SimSun" w:hint="eastAsia"/>
          <w:sz w:val="21"/>
        </w:rPr>
        <w:t>于本文件附件。</w:t>
      </w:r>
    </w:p>
    <w:p w14:paraId="5A3F1C2E" w14:textId="4DE0BB05" w:rsidR="005171F6" w:rsidRPr="00892847" w:rsidRDefault="005171F6" w:rsidP="00892847">
      <w:pPr>
        <w:pStyle w:val="Endofdocument"/>
        <w:spacing w:afterLines="50" w:after="120" w:line="340" w:lineRule="atLeast"/>
        <w:rPr>
          <w:rFonts w:ascii="KaiTi" w:eastAsia="KaiTi" w:hAnsi="KaiTi"/>
          <w:i/>
          <w:iCs/>
          <w:sz w:val="21"/>
          <w:lang w:eastAsia="zh-CN"/>
        </w:rPr>
      </w:pPr>
      <w:r w:rsidRPr="00892847">
        <w:rPr>
          <w:rFonts w:ascii="KaiTi" w:eastAsia="KaiTi" w:hAnsi="KaiTi"/>
          <w:sz w:val="21"/>
        </w:rPr>
        <w:fldChar w:fldCharType="begin"/>
      </w:r>
      <w:r w:rsidRPr="00892847">
        <w:rPr>
          <w:rFonts w:ascii="KaiTi" w:eastAsia="KaiTi" w:hAnsi="KaiTi"/>
          <w:sz w:val="21"/>
          <w:lang w:eastAsia="zh-CN"/>
        </w:rPr>
        <w:instrText xml:space="preserve"> AUTONUM  </w:instrText>
      </w:r>
      <w:r w:rsidRPr="00892847">
        <w:rPr>
          <w:rFonts w:ascii="KaiTi" w:eastAsia="KaiTi" w:hAnsi="KaiTi"/>
          <w:sz w:val="21"/>
        </w:rPr>
        <w:fldChar w:fldCharType="end"/>
      </w:r>
      <w:r w:rsidR="00892847" w:rsidRPr="00892847">
        <w:rPr>
          <w:rFonts w:ascii="KaiTi" w:eastAsia="KaiTi" w:hAnsi="KaiTi"/>
          <w:sz w:val="21"/>
        </w:rPr>
        <w:t>.</w:t>
      </w:r>
      <w:r w:rsidRPr="00892847">
        <w:rPr>
          <w:rFonts w:ascii="KaiTi" w:eastAsia="KaiTi" w:hAnsi="KaiTi"/>
          <w:i/>
          <w:iCs/>
          <w:sz w:val="21"/>
          <w:lang w:eastAsia="zh-CN"/>
        </w:rPr>
        <w:tab/>
      </w:r>
      <w:r w:rsidR="00132DA8" w:rsidRPr="00892847">
        <w:rPr>
          <w:rFonts w:ascii="KaiTi" w:eastAsia="KaiTi" w:hAnsi="KaiTi" w:cs="Microsoft YaHei" w:hint="eastAsia"/>
          <w:sz w:val="21"/>
          <w:lang w:eastAsia="zh-CN"/>
        </w:rPr>
        <w:t>请CDIP审议本文件附件中所载的信息。</w:t>
      </w:r>
    </w:p>
    <w:p w14:paraId="289D0D34" w14:textId="22059B3D" w:rsidR="0015345C" w:rsidRPr="00892847" w:rsidRDefault="00B83D81" w:rsidP="00892847">
      <w:pPr>
        <w:pStyle w:val="Endofdocument"/>
        <w:overflowPunct w:val="0"/>
        <w:spacing w:before="720" w:afterLines="50" w:after="120" w:line="340" w:lineRule="atLeast"/>
        <w:rPr>
          <w:rFonts w:ascii="KaiTi" w:eastAsia="KaiTi" w:hAnsi="KaiTi"/>
          <w:sz w:val="21"/>
        </w:rPr>
      </w:pPr>
      <w:r w:rsidRPr="00892847">
        <w:rPr>
          <w:rFonts w:ascii="KaiTi" w:eastAsia="KaiTi" w:hAnsi="KaiTi"/>
          <w:sz w:val="21"/>
        </w:rPr>
        <w:t>[</w:t>
      </w:r>
      <w:r w:rsidR="0030190F" w:rsidRPr="00892847">
        <w:rPr>
          <w:rFonts w:ascii="KaiTi" w:eastAsia="KaiTi" w:hAnsi="KaiTi" w:hint="eastAsia"/>
          <w:sz w:val="21"/>
          <w:lang w:eastAsia="zh-CN"/>
        </w:rPr>
        <w:t>后接附件</w:t>
      </w:r>
      <w:r w:rsidRPr="00892847">
        <w:rPr>
          <w:rFonts w:ascii="KaiTi" w:eastAsia="KaiTi" w:hAnsi="KaiTi"/>
          <w:sz w:val="21"/>
        </w:rPr>
        <w:t>]</w:t>
      </w:r>
    </w:p>
    <w:p w14:paraId="71CA0EE3" w14:textId="77777777" w:rsidR="0015345C" w:rsidRPr="00892847" w:rsidRDefault="0015345C" w:rsidP="00797B97">
      <w:pPr>
        <w:pStyle w:val="Endofdocument"/>
        <w:spacing w:after="360"/>
        <w:ind w:left="5530"/>
        <w:rPr>
          <w:rFonts w:ascii="SimSun" w:eastAsia="SimSun" w:hAnsi="SimSun"/>
          <w:sz w:val="21"/>
        </w:rPr>
        <w:sectPr w:rsidR="0015345C" w:rsidRPr="00892847" w:rsidSect="0015345C">
          <w:headerReference w:type="even" r:id="rId9"/>
          <w:headerReference w:type="default" r:id="rId10"/>
          <w:endnotePr>
            <w:numFmt w:val="decimal"/>
          </w:endnotePr>
          <w:pgSz w:w="11907" w:h="16840" w:code="9"/>
          <w:pgMar w:top="567" w:right="1134" w:bottom="1418" w:left="1418" w:header="510" w:footer="1021" w:gutter="0"/>
          <w:pgNumType w:start="1"/>
          <w:cols w:space="720"/>
          <w:titlePg/>
          <w:docGrid w:linePitch="299"/>
        </w:sectPr>
      </w:pPr>
    </w:p>
    <w:bookmarkEnd w:id="0"/>
    <w:bookmarkStart w:id="8" w:name="_MON_1684868502"/>
    <w:bookmarkEnd w:id="8"/>
    <w:p w14:paraId="377023C0" w14:textId="65016136" w:rsidR="00E97E4A" w:rsidRPr="00892847" w:rsidRDefault="00892847" w:rsidP="00B3066D">
      <w:pPr>
        <w:rPr>
          <w:rFonts w:ascii="SimSun" w:hAnsi="SimSun"/>
          <w:color w:val="000000" w:themeColor="text1"/>
          <w:sz w:val="21"/>
        </w:rPr>
      </w:pPr>
      <w:r w:rsidRPr="00892847">
        <w:rPr>
          <w:rFonts w:ascii="SimSun" w:hAnsi="SimSun"/>
          <w:noProof/>
          <w:color w:val="000000" w:themeColor="text1"/>
          <w:sz w:val="21"/>
        </w:rPr>
        <w:object w:dxaOrig="8940" w:dyaOrig="13797" w14:anchorId="23201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7pt;height:690pt" o:ole="">
            <v:imagedata r:id="rId11" o:title=""/>
          </v:shape>
          <o:OLEObject Type="Embed" ProgID="Word.Document.12" ShapeID="_x0000_i1025" DrawAspect="Content" ObjectID="_1685203473" r:id="rId12">
            <o:FieldCodes>\s</o:FieldCodes>
          </o:OLEObject>
        </w:object>
      </w:r>
    </w:p>
    <w:tbl>
      <w:tblPr>
        <w:tblW w:w="92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376"/>
        <w:gridCol w:w="1215"/>
        <w:gridCol w:w="5700"/>
      </w:tblGrid>
      <w:tr w:rsidR="00E97E4A" w:rsidRPr="0015345C" w14:paraId="14A7B191" w14:textId="77777777" w:rsidTr="00892847">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855FD" w14:textId="6EE17EDE" w:rsidR="00E97E4A" w:rsidRPr="0015345C" w:rsidRDefault="00E97E4A" w:rsidP="005D6731">
            <w:pPr>
              <w:pBdr>
                <w:top w:val="nil"/>
                <w:left w:val="nil"/>
                <w:bottom w:val="nil"/>
                <w:right w:val="nil"/>
                <w:between w:val="nil"/>
              </w:pBdr>
              <w:spacing w:afterLines="50" w:after="120" w:line="340" w:lineRule="atLeast"/>
              <w:rPr>
                <w:rFonts w:ascii="SimSun" w:hAnsi="SimSun"/>
                <w:color w:val="000000"/>
                <w:sz w:val="21"/>
              </w:rPr>
            </w:pPr>
            <w:r w:rsidRPr="0015345C">
              <w:rPr>
                <w:rFonts w:ascii="SimSun" w:hAnsi="SimSun"/>
                <w:color w:val="000000" w:themeColor="text1"/>
                <w:sz w:val="21"/>
              </w:rPr>
              <w:lastRenderedPageBreak/>
              <w:br w:type="page"/>
            </w:r>
            <w:r w:rsidRPr="0015345C">
              <w:rPr>
                <w:rFonts w:ascii="SimSun" w:hAnsi="SimSun"/>
                <w:sz w:val="21"/>
              </w:rPr>
              <w:br w:type="page"/>
            </w:r>
            <w:r w:rsidRPr="0015345C">
              <w:rPr>
                <w:rFonts w:ascii="SimSun" w:hAnsi="SimSun"/>
                <w:color w:val="000000"/>
                <w:sz w:val="21"/>
              </w:rPr>
              <w:t>1.</w:t>
            </w:r>
            <w:r w:rsidRPr="0015345C">
              <w:rPr>
                <w:rFonts w:ascii="SimSun" w:hAnsi="SimSun"/>
                <w:color w:val="000000"/>
                <w:sz w:val="21"/>
              </w:rPr>
              <w:tab/>
            </w:r>
            <w:r w:rsidR="00FE796E" w:rsidRPr="0015345C">
              <w:rPr>
                <w:rFonts w:ascii="SimSun" w:hAnsi="SimSun" w:cs="Microsoft YaHei" w:hint="eastAsia"/>
                <w:color w:val="000000"/>
                <w:sz w:val="21"/>
              </w:rPr>
              <w:t>概述</w:t>
            </w:r>
          </w:p>
        </w:tc>
      </w:tr>
      <w:tr w:rsidR="00E97E4A" w:rsidRPr="0015345C" w14:paraId="34630607" w14:textId="77777777" w:rsidTr="00892847">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3B550" w14:textId="11D09391" w:rsidR="00E97E4A" w:rsidRPr="0015345C" w:rsidRDefault="00FE796E" w:rsidP="005D6731">
            <w:pPr>
              <w:pBdr>
                <w:top w:val="nil"/>
                <w:left w:val="nil"/>
                <w:bottom w:val="nil"/>
                <w:right w:val="nil"/>
                <w:between w:val="nil"/>
              </w:pBdr>
              <w:spacing w:afterLines="50" w:after="120" w:line="340" w:lineRule="atLeast"/>
              <w:rPr>
                <w:rFonts w:ascii="SimSun" w:hAnsi="SimSun"/>
                <w:color w:val="000000"/>
                <w:sz w:val="21"/>
              </w:rPr>
            </w:pPr>
            <w:r w:rsidRPr="0015345C">
              <w:rPr>
                <w:rFonts w:ascii="SimSun" w:hAnsi="SimSun" w:cs="Microsoft YaHei" w:hint="eastAsia"/>
                <w:color w:val="000000"/>
                <w:sz w:val="21"/>
                <w:u w:val="single"/>
              </w:rPr>
              <w:t>项目编号</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F62EE" w14:textId="48C19E87" w:rsidR="00E97E4A" w:rsidRPr="0015345C" w:rsidRDefault="00E97E4A" w:rsidP="005D6731">
            <w:pPr>
              <w:pBdr>
                <w:top w:val="nil"/>
                <w:left w:val="nil"/>
                <w:bottom w:val="nil"/>
                <w:right w:val="nil"/>
                <w:between w:val="nil"/>
              </w:pBdr>
              <w:spacing w:afterLines="50" w:after="120" w:line="340" w:lineRule="atLeast"/>
              <w:rPr>
                <w:rFonts w:ascii="SimSun" w:hAnsi="SimSun"/>
                <w:color w:val="000000"/>
                <w:sz w:val="21"/>
              </w:rPr>
            </w:pPr>
            <w:r w:rsidRPr="0015345C">
              <w:rPr>
                <w:rFonts w:ascii="SimSun" w:hAnsi="SimSun"/>
                <w:color w:val="000000"/>
                <w:sz w:val="21"/>
              </w:rPr>
              <w:t>[</w:t>
            </w:r>
            <w:r w:rsidR="00657FB0" w:rsidRPr="0015345C">
              <w:rPr>
                <w:rFonts w:ascii="SimSun" w:hAnsi="SimSun" w:cs="Microsoft YaHei" w:hint="eastAsia"/>
                <w:color w:val="000000"/>
                <w:sz w:val="21"/>
              </w:rPr>
              <w:t>待产权组织填写</w:t>
            </w:r>
            <w:r w:rsidRPr="0015345C">
              <w:rPr>
                <w:rFonts w:ascii="SimSun" w:hAnsi="SimSun"/>
                <w:color w:val="000000"/>
                <w:sz w:val="21"/>
              </w:rPr>
              <w:t>]</w:t>
            </w:r>
          </w:p>
        </w:tc>
      </w:tr>
      <w:tr w:rsidR="00E97E4A" w:rsidRPr="0015345C" w14:paraId="6979E46A" w14:textId="77777777" w:rsidTr="00892847">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AF9EE" w14:textId="2D4E9945" w:rsidR="00E97E4A" w:rsidRPr="0015345C" w:rsidRDefault="00FE796E" w:rsidP="005D6731">
            <w:pPr>
              <w:pBdr>
                <w:top w:val="nil"/>
                <w:left w:val="nil"/>
                <w:bottom w:val="nil"/>
                <w:right w:val="nil"/>
                <w:between w:val="nil"/>
              </w:pBdr>
              <w:spacing w:afterLines="50" w:after="120" w:line="340" w:lineRule="atLeast"/>
              <w:rPr>
                <w:rFonts w:ascii="SimSun" w:hAnsi="SimSun"/>
                <w:color w:val="000000"/>
                <w:sz w:val="21"/>
              </w:rPr>
            </w:pPr>
            <w:r w:rsidRPr="0015345C">
              <w:rPr>
                <w:rFonts w:ascii="SimSun" w:hAnsi="SimSun" w:cs="Microsoft YaHei" w:hint="eastAsia"/>
                <w:color w:val="000000"/>
                <w:sz w:val="21"/>
                <w:u w:val="single"/>
              </w:rPr>
              <w:t>标题</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312ED" w14:textId="23C9A666" w:rsidR="00E97E4A" w:rsidRPr="0015345C" w:rsidRDefault="00AB53A6" w:rsidP="005D6731">
            <w:pPr>
              <w:spacing w:afterLines="50" w:after="120" w:line="340" w:lineRule="atLeast"/>
              <w:rPr>
                <w:rFonts w:ascii="KaiTi" w:eastAsia="KaiTi" w:hAnsi="KaiTi"/>
                <w:iCs/>
                <w:sz w:val="21"/>
              </w:rPr>
            </w:pPr>
            <w:r w:rsidRPr="0015345C">
              <w:rPr>
                <w:rFonts w:ascii="KaiTi" w:eastAsia="KaiTi" w:hAnsi="KaiTi" w:cs="Microsoft YaHei" w:hint="eastAsia"/>
                <w:iCs/>
                <w:sz w:val="21"/>
              </w:rPr>
              <w:t>通过知识产权增强小企业能力：制定在注册后阶段为地理标志或集体商标提供支持的战略</w:t>
            </w:r>
          </w:p>
        </w:tc>
      </w:tr>
      <w:tr w:rsidR="00E97E4A" w:rsidRPr="0015345C" w14:paraId="728F89C1" w14:textId="77777777" w:rsidTr="00892847">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C99F1" w14:textId="3B5ABA84" w:rsidR="00E97E4A" w:rsidRPr="0015345C" w:rsidRDefault="00FE796E" w:rsidP="005D6731">
            <w:pPr>
              <w:pBdr>
                <w:top w:val="nil"/>
                <w:left w:val="nil"/>
                <w:bottom w:val="nil"/>
                <w:right w:val="nil"/>
                <w:between w:val="nil"/>
              </w:pBdr>
              <w:spacing w:afterLines="50" w:after="120" w:line="340" w:lineRule="atLeast"/>
              <w:rPr>
                <w:rFonts w:ascii="SimSun" w:hAnsi="SimSun"/>
                <w:color w:val="000000"/>
                <w:sz w:val="21"/>
              </w:rPr>
            </w:pPr>
            <w:r w:rsidRPr="0015345C">
              <w:rPr>
                <w:rFonts w:ascii="SimSun" w:hAnsi="SimSun" w:cs="Microsoft YaHei" w:hint="eastAsia"/>
                <w:color w:val="000000"/>
                <w:sz w:val="21"/>
                <w:u w:val="single"/>
              </w:rPr>
              <w:t>发展议程建议</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A6774" w14:textId="6EB7842D" w:rsidR="00E97E4A" w:rsidRPr="0015345C" w:rsidRDefault="00657FB0" w:rsidP="005D6731">
            <w:pPr>
              <w:pBdr>
                <w:top w:val="nil"/>
                <w:left w:val="nil"/>
                <w:bottom w:val="nil"/>
                <w:right w:val="nil"/>
                <w:between w:val="nil"/>
              </w:pBdr>
              <w:spacing w:afterLines="50" w:after="120" w:line="340" w:lineRule="atLeast"/>
              <w:rPr>
                <w:rFonts w:ascii="SimSun" w:hAnsi="SimSun"/>
                <w:color w:val="000000"/>
                <w:sz w:val="21"/>
              </w:rPr>
            </w:pPr>
            <w:r w:rsidRPr="0015345C">
              <w:rPr>
                <w:rFonts w:ascii="SimSun" w:hAnsi="SimSun" w:hint="eastAsia"/>
                <w:color w:val="000000"/>
                <w:sz w:val="21"/>
              </w:rPr>
              <w:t>1</w:t>
            </w:r>
            <w:r w:rsidRPr="0015345C">
              <w:rPr>
                <w:rFonts w:ascii="SimSun" w:hAnsi="SimSun" w:cs="Microsoft YaHei" w:hint="eastAsia"/>
                <w:color w:val="000000"/>
                <w:sz w:val="21"/>
              </w:rPr>
              <w:t>、</w:t>
            </w:r>
            <w:r w:rsidRPr="0015345C">
              <w:rPr>
                <w:rFonts w:ascii="SimSun" w:hAnsi="SimSun" w:hint="eastAsia"/>
                <w:color w:val="000000"/>
                <w:sz w:val="21"/>
              </w:rPr>
              <w:t>4</w:t>
            </w:r>
            <w:r w:rsidRPr="0015345C">
              <w:rPr>
                <w:rFonts w:ascii="SimSun" w:hAnsi="SimSun" w:cs="Microsoft YaHei" w:hint="eastAsia"/>
                <w:color w:val="000000"/>
                <w:sz w:val="21"/>
              </w:rPr>
              <w:t>、</w:t>
            </w:r>
            <w:r w:rsidRPr="0015345C">
              <w:rPr>
                <w:rFonts w:ascii="SimSun" w:hAnsi="SimSun" w:hint="eastAsia"/>
                <w:color w:val="000000"/>
                <w:sz w:val="21"/>
              </w:rPr>
              <w:t>10</w:t>
            </w:r>
            <w:r w:rsidRPr="0015345C">
              <w:rPr>
                <w:rFonts w:ascii="SimSun" w:hAnsi="SimSun" w:cs="Microsoft YaHei" w:hint="eastAsia"/>
                <w:color w:val="000000"/>
                <w:sz w:val="21"/>
              </w:rPr>
              <w:t>和</w:t>
            </w:r>
            <w:r w:rsidRPr="0015345C">
              <w:rPr>
                <w:rFonts w:ascii="SimSun" w:hAnsi="SimSun" w:hint="eastAsia"/>
                <w:color w:val="000000"/>
                <w:sz w:val="21"/>
              </w:rPr>
              <w:t>11</w:t>
            </w:r>
            <w:r w:rsidRPr="0015345C">
              <w:rPr>
                <w:rFonts w:ascii="SimSun" w:hAnsi="SimSun" w:cs="Microsoft YaHei" w:hint="eastAsia"/>
                <w:color w:val="000000"/>
                <w:sz w:val="21"/>
              </w:rPr>
              <w:t>（有待补充</w:t>
            </w:r>
            <w:r w:rsidRPr="0015345C">
              <w:rPr>
                <w:rFonts w:ascii="SimSun" w:hAnsi="SimSun" w:hint="eastAsia"/>
                <w:color w:val="000000"/>
                <w:sz w:val="21"/>
              </w:rPr>
              <w:t>/</w:t>
            </w:r>
            <w:r w:rsidRPr="0015345C">
              <w:rPr>
                <w:rFonts w:ascii="SimSun" w:hAnsi="SimSun" w:cs="Microsoft YaHei" w:hint="eastAsia"/>
                <w:color w:val="000000"/>
                <w:sz w:val="21"/>
              </w:rPr>
              <w:t>确认）</w:t>
            </w:r>
          </w:p>
        </w:tc>
      </w:tr>
      <w:tr w:rsidR="00E97E4A" w:rsidRPr="0015345C" w14:paraId="58C9F1DD" w14:textId="77777777" w:rsidTr="00892847">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4AF4C" w14:textId="22B23A9D" w:rsidR="00E97E4A" w:rsidRPr="0015345C" w:rsidRDefault="00FE796E" w:rsidP="005D6731">
            <w:pPr>
              <w:pBdr>
                <w:top w:val="nil"/>
                <w:left w:val="nil"/>
                <w:bottom w:val="nil"/>
                <w:right w:val="nil"/>
                <w:between w:val="nil"/>
              </w:pBdr>
              <w:spacing w:afterLines="50" w:after="120" w:line="340" w:lineRule="atLeast"/>
              <w:rPr>
                <w:rFonts w:ascii="SimSun" w:hAnsi="SimSun"/>
                <w:color w:val="000000"/>
                <w:sz w:val="21"/>
              </w:rPr>
            </w:pPr>
            <w:r w:rsidRPr="0015345C">
              <w:rPr>
                <w:rFonts w:ascii="SimSun" w:hAnsi="SimSun" w:cs="Microsoft YaHei" w:hint="eastAsia"/>
                <w:color w:val="000000"/>
                <w:sz w:val="21"/>
                <w:u w:val="single"/>
              </w:rPr>
              <w:t>项目简介</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5A597" w14:textId="0B9ECA24" w:rsidR="00E97E4A" w:rsidRPr="0015345C" w:rsidRDefault="001B37CD" w:rsidP="005D6731">
            <w:pPr>
              <w:spacing w:afterLines="50" w:after="120" w:line="340" w:lineRule="atLeast"/>
              <w:jc w:val="both"/>
              <w:rPr>
                <w:rFonts w:ascii="SimSun" w:hAnsi="SimSun"/>
                <w:sz w:val="21"/>
                <w:szCs w:val="20"/>
              </w:rPr>
            </w:pPr>
            <w:r w:rsidRPr="0015345C">
              <w:rPr>
                <w:rFonts w:ascii="SimSun" w:hAnsi="SimSun"/>
                <w:sz w:val="21"/>
              </w:rPr>
              <w:t>发展中国家的小企业和生产</w:t>
            </w:r>
            <w:r w:rsidR="00430DF8" w:rsidRPr="0015345C">
              <w:rPr>
                <w:rFonts w:ascii="SimSun" w:hAnsi="SimSun" w:hint="eastAsia"/>
                <w:sz w:val="21"/>
              </w:rPr>
              <w:t>商</w:t>
            </w:r>
            <w:r w:rsidRPr="0015345C">
              <w:rPr>
                <w:rFonts w:ascii="SimSun" w:hAnsi="SimSun" w:hint="eastAsia"/>
                <w:sz w:val="21"/>
              </w:rPr>
              <w:t>日益</w:t>
            </w:r>
            <w:r w:rsidRPr="0015345C">
              <w:rPr>
                <w:rFonts w:ascii="SimSun" w:hAnsi="SimSun"/>
                <w:sz w:val="21"/>
              </w:rPr>
              <w:t>依赖</w:t>
            </w:r>
            <w:r w:rsidR="00430DF8" w:rsidRPr="0015345C">
              <w:rPr>
                <w:rFonts w:ascii="SimSun" w:hAnsi="SimSun"/>
                <w:sz w:val="21"/>
              </w:rPr>
              <w:t>地理标志和集体商标</w:t>
            </w:r>
            <w:r w:rsidR="00430DF8" w:rsidRPr="0015345C">
              <w:rPr>
                <w:rFonts w:ascii="SimSun" w:hAnsi="SimSun" w:hint="eastAsia"/>
                <w:sz w:val="21"/>
              </w:rPr>
              <w:t>等</w:t>
            </w:r>
            <w:r w:rsidRPr="0015345C">
              <w:rPr>
                <w:rFonts w:ascii="SimSun" w:hAnsi="SimSun"/>
                <w:sz w:val="21"/>
              </w:rPr>
              <w:t>知识产权，</w:t>
            </w:r>
            <w:r w:rsidRPr="0015345C">
              <w:rPr>
                <w:rFonts w:ascii="SimSun" w:hAnsi="SimSun" w:hint="eastAsia"/>
                <w:sz w:val="21"/>
              </w:rPr>
              <w:t>保</w:t>
            </w:r>
            <w:r w:rsidRPr="0015345C">
              <w:rPr>
                <w:rFonts w:ascii="SimSun" w:hAnsi="SimSun"/>
                <w:sz w:val="21"/>
              </w:rPr>
              <w:t>护和促进</w:t>
            </w:r>
            <w:r w:rsidR="00660856" w:rsidRPr="0015345C">
              <w:rPr>
                <w:rFonts w:ascii="SimSun" w:hAnsi="SimSun" w:hint="eastAsia"/>
                <w:sz w:val="21"/>
              </w:rPr>
              <w:t>一些</w:t>
            </w:r>
            <w:r w:rsidRPr="0015345C">
              <w:rPr>
                <w:rFonts w:ascii="SimSun" w:hAnsi="SimSun"/>
                <w:sz w:val="21"/>
              </w:rPr>
              <w:t>当地产品的独特特征。产品原产地可与质量</w:t>
            </w:r>
            <w:r w:rsidR="00121C06" w:rsidRPr="0015345C">
              <w:rPr>
                <w:rFonts w:ascii="SimSun" w:hAnsi="SimSun" w:hint="eastAsia"/>
                <w:sz w:val="21"/>
              </w:rPr>
              <w:t>属性</w:t>
            </w:r>
            <w:r w:rsidRPr="0015345C">
              <w:rPr>
                <w:rFonts w:ascii="SimSun" w:hAnsi="SimSun"/>
                <w:sz w:val="21"/>
              </w:rPr>
              <w:t>和独特特征相</w:t>
            </w:r>
            <w:r w:rsidR="004B5DE7" w:rsidRPr="0015345C">
              <w:rPr>
                <w:rFonts w:ascii="SimSun" w:hAnsi="SimSun" w:hint="eastAsia"/>
                <w:sz w:val="21"/>
              </w:rPr>
              <w:t>关联</w:t>
            </w:r>
            <w:r w:rsidRPr="0015345C">
              <w:rPr>
                <w:rFonts w:ascii="SimSun" w:hAnsi="SimSun"/>
                <w:sz w:val="21"/>
              </w:rPr>
              <w:t>，可</w:t>
            </w:r>
            <w:r w:rsidR="004B5DE7" w:rsidRPr="0015345C">
              <w:rPr>
                <w:rFonts w:ascii="SimSun" w:hAnsi="SimSun" w:hint="eastAsia"/>
                <w:sz w:val="21"/>
              </w:rPr>
              <w:t>用于</w:t>
            </w:r>
            <w:r w:rsidRPr="0015345C">
              <w:rPr>
                <w:rFonts w:ascii="SimSun" w:hAnsi="SimSun"/>
                <w:sz w:val="21"/>
              </w:rPr>
              <w:t>改善当地社区的市场准入，提高生产</w:t>
            </w:r>
            <w:r w:rsidR="0052738A" w:rsidRPr="0015345C">
              <w:rPr>
                <w:rFonts w:ascii="SimSun" w:hAnsi="SimSun" w:hint="eastAsia"/>
                <w:sz w:val="21"/>
              </w:rPr>
              <w:t>商</w:t>
            </w:r>
            <w:r w:rsidRPr="0015345C">
              <w:rPr>
                <w:rFonts w:ascii="SimSun" w:hAnsi="SimSun"/>
                <w:sz w:val="21"/>
              </w:rPr>
              <w:t>收入，</w:t>
            </w:r>
            <w:r w:rsidR="0052738A" w:rsidRPr="0015345C">
              <w:rPr>
                <w:rFonts w:ascii="SimSun" w:hAnsi="SimSun" w:hint="eastAsia"/>
                <w:sz w:val="21"/>
              </w:rPr>
              <w:t>以及</w:t>
            </w:r>
            <w:r w:rsidRPr="0015345C">
              <w:rPr>
                <w:rFonts w:ascii="SimSun" w:hAnsi="SimSun"/>
                <w:sz w:val="21"/>
              </w:rPr>
              <w:t>促进农村地区</w:t>
            </w:r>
            <w:r w:rsidR="003C2562" w:rsidRPr="0015345C">
              <w:rPr>
                <w:rFonts w:ascii="SimSun" w:hAnsi="SimSun" w:hint="eastAsia"/>
                <w:sz w:val="21"/>
              </w:rPr>
              <w:t>的</w:t>
            </w:r>
            <w:r w:rsidRPr="0015345C">
              <w:rPr>
                <w:rFonts w:ascii="SimSun" w:hAnsi="SimSun"/>
                <w:sz w:val="21"/>
              </w:rPr>
              <w:t>发展。知识产权保护还</w:t>
            </w:r>
            <w:r w:rsidR="003C2562" w:rsidRPr="0015345C">
              <w:rPr>
                <w:rFonts w:ascii="SimSun" w:hAnsi="SimSun" w:hint="eastAsia"/>
                <w:sz w:val="21"/>
              </w:rPr>
              <w:t>可以</w:t>
            </w:r>
            <w:r w:rsidRPr="0015345C">
              <w:rPr>
                <w:rFonts w:ascii="SimSun" w:hAnsi="SimSun"/>
                <w:sz w:val="21"/>
              </w:rPr>
              <w:t>鼓励生产</w:t>
            </w:r>
            <w:r w:rsidR="003C2562" w:rsidRPr="0015345C">
              <w:rPr>
                <w:rFonts w:ascii="SimSun" w:hAnsi="SimSun" w:hint="eastAsia"/>
                <w:sz w:val="21"/>
              </w:rPr>
              <w:t>商</w:t>
            </w:r>
            <w:r w:rsidRPr="0015345C">
              <w:rPr>
                <w:rFonts w:ascii="SimSun" w:hAnsi="SimSun"/>
                <w:sz w:val="21"/>
              </w:rPr>
              <w:t>确定和保护共同质量标准以及传统生产方法，从而保护和促进当地文化和历史。</w:t>
            </w:r>
          </w:p>
          <w:p w14:paraId="12034758" w14:textId="6A5B5312" w:rsidR="002F7A93" w:rsidRPr="0015345C" w:rsidRDefault="002F7A93" w:rsidP="005D6731">
            <w:pPr>
              <w:spacing w:afterLines="50" w:after="120" w:line="340" w:lineRule="atLeast"/>
              <w:jc w:val="both"/>
              <w:rPr>
                <w:rFonts w:ascii="SimSun" w:hAnsi="SimSun"/>
                <w:sz w:val="21"/>
              </w:rPr>
            </w:pPr>
            <w:r w:rsidRPr="0015345C">
              <w:rPr>
                <w:rFonts w:ascii="SimSun" w:hAnsi="SimSun"/>
                <w:sz w:val="21"/>
              </w:rPr>
              <w:t>地理标志或集体商标注册只是成功发展地理标志或集体商标的第一步。发展中国家生产</w:t>
            </w:r>
            <w:r w:rsidR="008328E4" w:rsidRPr="0015345C">
              <w:rPr>
                <w:rFonts w:ascii="SimSun" w:hAnsi="SimSun" w:hint="eastAsia"/>
                <w:sz w:val="21"/>
              </w:rPr>
              <w:t>商</w:t>
            </w:r>
            <w:r w:rsidRPr="0015345C">
              <w:rPr>
                <w:rFonts w:ascii="SimSun" w:hAnsi="SimSun"/>
                <w:sz w:val="21"/>
              </w:rPr>
              <w:t>面临的大部分挑战在于注册后的阶段。</w:t>
            </w:r>
            <w:r w:rsidR="00371E25" w:rsidRPr="0015345C">
              <w:rPr>
                <w:rFonts w:ascii="SimSun" w:hAnsi="SimSun" w:hint="eastAsia"/>
                <w:sz w:val="21"/>
              </w:rPr>
              <w:t>要通过</w:t>
            </w:r>
            <w:r w:rsidRPr="0015345C">
              <w:rPr>
                <w:rFonts w:ascii="SimSun" w:hAnsi="SimSun"/>
                <w:sz w:val="21"/>
              </w:rPr>
              <w:t>地理标志或集体商标</w:t>
            </w:r>
            <w:r w:rsidR="0030261E" w:rsidRPr="0015345C">
              <w:rPr>
                <w:rFonts w:ascii="SimSun" w:hAnsi="SimSun" w:hint="eastAsia"/>
                <w:sz w:val="21"/>
              </w:rPr>
              <w:t>取得</w:t>
            </w:r>
            <w:r w:rsidRPr="0015345C">
              <w:rPr>
                <w:rFonts w:ascii="SimSun" w:hAnsi="SimSun"/>
                <w:sz w:val="21"/>
              </w:rPr>
              <w:t>成功，</w:t>
            </w:r>
            <w:r w:rsidR="00E22BFF" w:rsidRPr="0015345C">
              <w:rPr>
                <w:rFonts w:ascii="SimSun" w:hAnsi="SimSun" w:hint="eastAsia"/>
                <w:sz w:val="21"/>
              </w:rPr>
              <w:t>重要的是</w:t>
            </w:r>
            <w:r w:rsidRPr="0015345C">
              <w:rPr>
                <w:rFonts w:ascii="SimSun" w:hAnsi="SimSun"/>
                <w:sz w:val="21"/>
              </w:rPr>
              <w:t>生产</w:t>
            </w:r>
            <w:r w:rsidR="001700D6" w:rsidRPr="0015345C">
              <w:rPr>
                <w:rFonts w:ascii="SimSun" w:hAnsi="SimSun" w:hint="eastAsia"/>
                <w:sz w:val="21"/>
              </w:rPr>
              <w:t>商</w:t>
            </w:r>
            <w:r w:rsidRPr="0015345C">
              <w:rPr>
                <w:rFonts w:ascii="SimSun" w:hAnsi="SimSun"/>
                <w:sz w:val="21"/>
              </w:rPr>
              <w:t>有组织、有决心</w:t>
            </w:r>
            <w:r w:rsidR="001700D6" w:rsidRPr="0015345C">
              <w:rPr>
                <w:rFonts w:ascii="SimSun" w:hAnsi="SimSun" w:hint="eastAsia"/>
                <w:sz w:val="21"/>
              </w:rPr>
              <w:t>且</w:t>
            </w:r>
            <w:r w:rsidRPr="0015345C">
              <w:rPr>
                <w:rFonts w:ascii="SimSun" w:hAnsi="SimSun"/>
                <w:sz w:val="21"/>
              </w:rPr>
              <w:t>有能力从</w:t>
            </w:r>
            <w:r w:rsidR="006441FD" w:rsidRPr="0015345C">
              <w:rPr>
                <w:rFonts w:ascii="SimSun" w:hAnsi="SimSun" w:hint="eastAsia"/>
                <w:sz w:val="21"/>
              </w:rPr>
              <w:t>自己的</w:t>
            </w:r>
            <w:r w:rsidRPr="0015345C">
              <w:rPr>
                <w:rFonts w:ascii="SimSun" w:hAnsi="SimSun"/>
                <w:sz w:val="21"/>
              </w:rPr>
              <w:t>知识产权中</w:t>
            </w:r>
            <w:r w:rsidR="001700D6" w:rsidRPr="0015345C">
              <w:rPr>
                <w:rFonts w:ascii="SimSun" w:hAnsi="SimSun" w:hint="eastAsia"/>
                <w:sz w:val="21"/>
              </w:rPr>
              <w:t>受益</w:t>
            </w:r>
            <w:r w:rsidRPr="0015345C">
              <w:rPr>
                <w:rFonts w:ascii="SimSun" w:hAnsi="SimSun"/>
                <w:sz w:val="21"/>
              </w:rPr>
              <w:t>。此外，在许多发展中国家，如</w:t>
            </w:r>
            <w:r w:rsidR="001700D6" w:rsidRPr="0015345C">
              <w:rPr>
                <w:rFonts w:ascii="SimSun" w:hAnsi="SimSun" w:hint="eastAsia"/>
                <w:sz w:val="21"/>
              </w:rPr>
              <w:t>规定</w:t>
            </w:r>
            <w:r w:rsidRPr="0015345C">
              <w:rPr>
                <w:rFonts w:ascii="SimSun" w:hAnsi="SimSun"/>
                <w:sz w:val="21"/>
              </w:rPr>
              <w:t>、标准化</w:t>
            </w:r>
            <w:r w:rsidR="00236A64" w:rsidRPr="0015345C">
              <w:rPr>
                <w:rFonts w:ascii="SimSun" w:hAnsi="SimSun" w:hint="eastAsia"/>
                <w:sz w:val="21"/>
              </w:rPr>
              <w:t>的</w:t>
            </w:r>
            <w:r w:rsidRPr="0015345C">
              <w:rPr>
                <w:rFonts w:ascii="SimSun" w:hAnsi="SimSun"/>
                <w:sz w:val="21"/>
              </w:rPr>
              <w:t>追溯系统和</w:t>
            </w:r>
            <w:r w:rsidR="006441FD" w:rsidRPr="0015345C">
              <w:rPr>
                <w:rFonts w:ascii="SimSun" w:hAnsi="SimSun" w:hint="eastAsia"/>
                <w:sz w:val="21"/>
              </w:rPr>
              <w:t>执行</w:t>
            </w:r>
            <w:r w:rsidRPr="0015345C">
              <w:rPr>
                <w:rFonts w:ascii="SimSun" w:hAnsi="SimSun"/>
                <w:sz w:val="21"/>
              </w:rPr>
              <w:t>机制</w:t>
            </w:r>
            <w:r w:rsidR="006441FD" w:rsidRPr="0015345C">
              <w:rPr>
                <w:rFonts w:ascii="SimSun" w:hAnsi="SimSun" w:hint="eastAsia"/>
                <w:sz w:val="21"/>
              </w:rPr>
              <w:t>等</w:t>
            </w:r>
            <w:r w:rsidR="006441FD" w:rsidRPr="0015345C">
              <w:rPr>
                <w:rFonts w:ascii="SimSun" w:hAnsi="SimSun"/>
                <w:sz w:val="21"/>
              </w:rPr>
              <w:t>体制机制</w:t>
            </w:r>
            <w:r w:rsidR="007174D7" w:rsidRPr="0015345C">
              <w:rPr>
                <w:rFonts w:ascii="SimSun" w:hAnsi="SimSun" w:hint="eastAsia"/>
                <w:sz w:val="21"/>
              </w:rPr>
              <w:t>可能</w:t>
            </w:r>
            <w:r w:rsidRPr="0015345C">
              <w:rPr>
                <w:rFonts w:ascii="SimSun" w:hAnsi="SimSun"/>
                <w:sz w:val="21"/>
              </w:rPr>
              <w:t>没有到位，无法支持生产</w:t>
            </w:r>
            <w:r w:rsidR="007174D7" w:rsidRPr="0015345C">
              <w:rPr>
                <w:rFonts w:ascii="SimSun" w:hAnsi="SimSun" w:hint="eastAsia"/>
                <w:sz w:val="21"/>
              </w:rPr>
              <w:t>商</w:t>
            </w:r>
            <w:r w:rsidRPr="0015345C">
              <w:rPr>
                <w:rFonts w:ascii="SimSun" w:hAnsi="SimSun"/>
                <w:sz w:val="21"/>
              </w:rPr>
              <w:t>实现商业目标。因此，在</w:t>
            </w:r>
            <w:r w:rsidR="00980A8C" w:rsidRPr="0015345C">
              <w:rPr>
                <w:rFonts w:ascii="SimSun" w:hAnsi="SimSun" w:hint="eastAsia"/>
                <w:sz w:val="21"/>
              </w:rPr>
              <w:t>此</w:t>
            </w:r>
            <w:r w:rsidR="00665BAF" w:rsidRPr="0015345C">
              <w:rPr>
                <w:rFonts w:ascii="SimSun" w:hAnsi="SimSun" w:hint="eastAsia"/>
                <w:sz w:val="21"/>
              </w:rPr>
              <w:t>背景下</w:t>
            </w:r>
            <w:r w:rsidR="00FA34B0" w:rsidRPr="0015345C">
              <w:rPr>
                <w:rFonts w:ascii="SimSun" w:hAnsi="SimSun" w:hint="eastAsia"/>
                <w:sz w:val="21"/>
              </w:rPr>
              <w:t>为</w:t>
            </w:r>
            <w:r w:rsidRPr="0015345C">
              <w:rPr>
                <w:rFonts w:ascii="SimSun" w:hAnsi="SimSun"/>
                <w:sz w:val="21"/>
              </w:rPr>
              <w:t>地理标志或集体商标</w:t>
            </w:r>
            <w:r w:rsidR="00FA34B0" w:rsidRPr="0015345C">
              <w:rPr>
                <w:rFonts w:ascii="SimSun" w:hAnsi="SimSun" w:hint="eastAsia"/>
                <w:sz w:val="21"/>
              </w:rPr>
              <w:t>提供支持</w:t>
            </w:r>
            <w:r w:rsidRPr="0015345C">
              <w:rPr>
                <w:rFonts w:ascii="SimSun" w:hAnsi="SimSun"/>
                <w:sz w:val="21"/>
              </w:rPr>
              <w:t>的战略应</w:t>
            </w:r>
            <w:r w:rsidR="0072117E" w:rsidRPr="0015345C">
              <w:rPr>
                <w:rFonts w:ascii="SimSun" w:hAnsi="SimSun" w:hint="eastAsia"/>
                <w:sz w:val="21"/>
              </w:rPr>
              <w:t>将</w:t>
            </w:r>
            <w:r w:rsidRPr="0015345C">
              <w:rPr>
                <w:rFonts w:ascii="SimSun" w:hAnsi="SimSun"/>
                <w:sz w:val="21"/>
              </w:rPr>
              <w:t>制度环境及其限制</w:t>
            </w:r>
            <w:r w:rsidR="006E1F11" w:rsidRPr="0015345C">
              <w:rPr>
                <w:rFonts w:ascii="SimSun" w:hAnsi="SimSun" w:hint="eastAsia"/>
                <w:sz w:val="21"/>
              </w:rPr>
              <w:t>纳入</w:t>
            </w:r>
            <w:r w:rsidR="008B22FC" w:rsidRPr="0015345C">
              <w:rPr>
                <w:rFonts w:ascii="SimSun" w:hAnsi="SimSun" w:hint="eastAsia"/>
                <w:sz w:val="21"/>
              </w:rPr>
              <w:t>考虑</w:t>
            </w:r>
            <w:r w:rsidR="00DD327B" w:rsidRPr="0015345C">
              <w:rPr>
                <w:rFonts w:ascii="SimSun" w:hAnsi="SimSun" w:hint="eastAsia"/>
                <w:sz w:val="21"/>
              </w:rPr>
              <w:t>。</w:t>
            </w:r>
          </w:p>
          <w:p w14:paraId="3FA284B5" w14:textId="7E433FD0" w:rsidR="00E97E4A" w:rsidRPr="0015345C" w:rsidRDefault="00CA6F2C" w:rsidP="005D6731">
            <w:pPr>
              <w:spacing w:afterLines="50" w:after="120" w:line="340" w:lineRule="atLeast"/>
              <w:jc w:val="both"/>
              <w:rPr>
                <w:rFonts w:ascii="SimSun" w:hAnsi="SimSun"/>
                <w:sz w:val="21"/>
              </w:rPr>
            </w:pPr>
            <w:r w:rsidRPr="0015345C">
              <w:rPr>
                <w:rFonts w:ascii="SimSun" w:hAnsi="SimSun"/>
                <w:sz w:val="21"/>
              </w:rPr>
              <w:t>本项目的目标是制定战略，在注册后</w:t>
            </w:r>
            <w:r w:rsidRPr="0015345C">
              <w:rPr>
                <w:rFonts w:ascii="SimSun" w:hAnsi="SimSun" w:hint="eastAsia"/>
                <w:sz w:val="21"/>
              </w:rPr>
              <w:t>阶段</w:t>
            </w:r>
            <w:r w:rsidR="00497A1D" w:rsidRPr="0015345C">
              <w:rPr>
                <w:rFonts w:ascii="SimSun" w:hAnsi="SimSun" w:hint="eastAsia"/>
                <w:sz w:val="21"/>
              </w:rPr>
              <w:t>为</w:t>
            </w:r>
            <w:r w:rsidRPr="0015345C">
              <w:rPr>
                <w:rFonts w:ascii="SimSun" w:hAnsi="SimSun" w:hint="eastAsia"/>
                <w:sz w:val="21"/>
              </w:rPr>
              <w:t>发</w:t>
            </w:r>
            <w:r w:rsidRPr="0015345C">
              <w:rPr>
                <w:rFonts w:ascii="SimSun" w:hAnsi="SimSun"/>
                <w:sz w:val="21"/>
              </w:rPr>
              <w:t>展中国家的地理标志或集体商标</w:t>
            </w:r>
            <w:r w:rsidR="00497A1D" w:rsidRPr="0015345C">
              <w:rPr>
                <w:rFonts w:ascii="SimSun" w:hAnsi="SimSun" w:hint="eastAsia"/>
                <w:sz w:val="21"/>
              </w:rPr>
              <w:t>提供支持</w:t>
            </w:r>
            <w:r w:rsidRPr="0015345C">
              <w:rPr>
                <w:rFonts w:ascii="SimSun" w:hAnsi="SimSun" w:hint="eastAsia"/>
                <w:sz w:val="21"/>
              </w:rPr>
              <w:t>。尽管重点围绕</w:t>
            </w:r>
            <w:r w:rsidRPr="0015345C">
              <w:rPr>
                <w:rFonts w:ascii="SimSun" w:hAnsi="SimSun"/>
                <w:sz w:val="21"/>
              </w:rPr>
              <w:t>发展中国家</w:t>
            </w:r>
            <w:r w:rsidRPr="0015345C">
              <w:rPr>
                <w:rFonts w:ascii="SimSun" w:hAnsi="SimSun" w:hint="eastAsia"/>
                <w:sz w:val="21"/>
              </w:rPr>
              <w:t>的具体</w:t>
            </w:r>
            <w:r w:rsidRPr="0015345C">
              <w:rPr>
                <w:rFonts w:ascii="SimSun" w:hAnsi="SimSun"/>
                <w:sz w:val="21"/>
              </w:rPr>
              <w:t>地理标志或集体商标，</w:t>
            </w:r>
            <w:r w:rsidR="002448CF" w:rsidRPr="0015345C">
              <w:rPr>
                <w:rFonts w:ascii="SimSun" w:hAnsi="SimSun" w:hint="eastAsia"/>
                <w:sz w:val="21"/>
              </w:rPr>
              <w:t>但</w:t>
            </w:r>
            <w:r w:rsidRPr="0015345C">
              <w:rPr>
                <w:rFonts w:ascii="SimSun" w:hAnsi="SimSun"/>
                <w:sz w:val="21"/>
              </w:rPr>
              <w:t>本项目旨在提出可</w:t>
            </w:r>
            <w:r w:rsidR="008B67AD" w:rsidRPr="0015345C">
              <w:rPr>
                <w:rFonts w:ascii="SimSun" w:hAnsi="SimSun" w:hint="eastAsia"/>
                <w:sz w:val="21"/>
              </w:rPr>
              <w:t>供</w:t>
            </w:r>
            <w:r w:rsidRPr="0015345C">
              <w:rPr>
                <w:rFonts w:ascii="SimSun" w:hAnsi="SimSun"/>
                <w:sz w:val="21"/>
              </w:rPr>
              <w:t>其</w:t>
            </w:r>
            <w:r w:rsidR="00D4767F" w:rsidRPr="0015345C">
              <w:rPr>
                <w:rFonts w:ascii="SimSun" w:hAnsi="SimSun" w:hint="eastAsia"/>
                <w:sz w:val="21"/>
              </w:rPr>
              <w:t>它</w:t>
            </w:r>
            <w:r w:rsidRPr="0015345C">
              <w:rPr>
                <w:rFonts w:ascii="SimSun" w:hAnsi="SimSun"/>
                <w:sz w:val="21"/>
              </w:rPr>
              <w:t>地理标志或集体商标复制的解决方案，并纳入国家或</w:t>
            </w:r>
            <w:r w:rsidR="00CD673B" w:rsidRPr="0015345C">
              <w:rPr>
                <w:rFonts w:ascii="SimSun" w:hAnsi="SimSun" w:hint="eastAsia"/>
                <w:sz w:val="21"/>
              </w:rPr>
              <w:t>地区框架</w:t>
            </w:r>
            <w:r w:rsidRPr="0015345C">
              <w:rPr>
                <w:rFonts w:ascii="SimSun" w:hAnsi="SimSun" w:hint="eastAsia"/>
                <w:sz w:val="21"/>
              </w:rPr>
              <w:t>的</w:t>
            </w:r>
            <w:r w:rsidRPr="0015345C">
              <w:rPr>
                <w:rFonts w:ascii="SimSun" w:hAnsi="SimSun"/>
                <w:sz w:val="21"/>
              </w:rPr>
              <w:t>主流。</w:t>
            </w:r>
          </w:p>
        </w:tc>
      </w:tr>
      <w:tr w:rsidR="00E97E4A" w:rsidRPr="0015345C" w14:paraId="04037B21" w14:textId="77777777" w:rsidTr="00892847">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08A85" w14:textId="6F9FE69F" w:rsidR="00E97E4A" w:rsidRPr="0015345C" w:rsidRDefault="00FE796E" w:rsidP="005D6731">
            <w:pPr>
              <w:pBdr>
                <w:top w:val="nil"/>
                <w:left w:val="nil"/>
                <w:bottom w:val="nil"/>
                <w:right w:val="nil"/>
                <w:between w:val="nil"/>
              </w:pBdr>
              <w:spacing w:afterLines="50" w:after="120" w:line="340" w:lineRule="atLeast"/>
              <w:rPr>
                <w:rFonts w:ascii="SimSun" w:hAnsi="SimSun"/>
                <w:color w:val="000000"/>
                <w:sz w:val="21"/>
              </w:rPr>
            </w:pPr>
            <w:r w:rsidRPr="0015345C">
              <w:rPr>
                <w:rFonts w:ascii="SimSun" w:hAnsi="SimSun" w:cs="Microsoft YaHei" w:hint="eastAsia"/>
                <w:color w:val="000000"/>
                <w:sz w:val="21"/>
                <w:u w:val="single"/>
              </w:rPr>
              <w:t>落实计划</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EE4FC" w14:textId="5FC67532" w:rsidR="00E97E4A" w:rsidRPr="0015345C" w:rsidRDefault="00E97E4A" w:rsidP="005D6731">
            <w:pPr>
              <w:pBdr>
                <w:top w:val="nil"/>
                <w:left w:val="nil"/>
                <w:bottom w:val="nil"/>
                <w:right w:val="nil"/>
                <w:between w:val="nil"/>
              </w:pBdr>
              <w:spacing w:afterLines="50" w:after="120" w:line="340" w:lineRule="atLeast"/>
              <w:rPr>
                <w:rFonts w:ascii="SimSun" w:hAnsi="SimSun"/>
                <w:color w:val="000000"/>
                <w:sz w:val="21"/>
              </w:rPr>
            </w:pPr>
            <w:r w:rsidRPr="0015345C">
              <w:rPr>
                <w:rFonts w:ascii="SimSun" w:hAnsi="SimSun"/>
                <w:color w:val="000000"/>
                <w:sz w:val="21"/>
              </w:rPr>
              <w:t>[</w:t>
            </w:r>
            <w:r w:rsidR="008975E0" w:rsidRPr="0015345C">
              <w:rPr>
                <w:rFonts w:ascii="SimSun" w:hAnsi="SimSun" w:cs="Microsoft YaHei" w:hint="eastAsia"/>
                <w:color w:val="000000"/>
                <w:sz w:val="21"/>
              </w:rPr>
              <w:t>待产权组织填写</w:t>
            </w:r>
            <w:r w:rsidRPr="0015345C">
              <w:rPr>
                <w:rFonts w:ascii="SimSun" w:hAnsi="SimSun"/>
                <w:color w:val="000000"/>
                <w:sz w:val="21"/>
              </w:rPr>
              <w:t>]</w:t>
            </w:r>
          </w:p>
        </w:tc>
      </w:tr>
      <w:tr w:rsidR="00E97E4A" w:rsidRPr="0015345C" w14:paraId="4E73EEC9" w14:textId="77777777" w:rsidTr="00892847">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763E7" w14:textId="191B12E6" w:rsidR="00E97E4A" w:rsidRPr="0015345C" w:rsidRDefault="00FE796E" w:rsidP="005D6731">
            <w:pPr>
              <w:pBdr>
                <w:top w:val="nil"/>
                <w:left w:val="nil"/>
                <w:bottom w:val="nil"/>
                <w:right w:val="nil"/>
                <w:between w:val="nil"/>
              </w:pBdr>
              <w:spacing w:afterLines="50" w:after="120" w:line="340" w:lineRule="atLeast"/>
              <w:rPr>
                <w:rFonts w:ascii="SimSun" w:hAnsi="SimSun"/>
                <w:color w:val="000000"/>
                <w:sz w:val="21"/>
                <w:u w:val="single"/>
              </w:rPr>
            </w:pPr>
            <w:r w:rsidRPr="0015345C">
              <w:rPr>
                <w:rFonts w:ascii="SimSun" w:hAnsi="SimSun" w:cs="Microsoft YaHei" w:hint="eastAsia"/>
                <w:color w:val="000000"/>
                <w:sz w:val="21"/>
                <w:u w:val="single"/>
              </w:rPr>
              <w:t>与其他相关计划</w:t>
            </w:r>
            <w:r w:rsidRPr="0015345C">
              <w:rPr>
                <w:rFonts w:ascii="SimSun" w:hAnsi="SimSun" w:hint="eastAsia"/>
                <w:color w:val="000000"/>
                <w:sz w:val="21"/>
                <w:u w:val="single"/>
              </w:rPr>
              <w:t>/</w:t>
            </w:r>
            <w:r w:rsidRPr="0015345C">
              <w:rPr>
                <w:rFonts w:ascii="SimSun" w:hAnsi="SimSun" w:cs="Microsoft YaHei" w:hint="eastAsia"/>
                <w:color w:val="000000"/>
                <w:sz w:val="21"/>
                <w:u w:val="single"/>
              </w:rPr>
              <w:t>发展议程项目的联系</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05044" w14:textId="7B688DDD" w:rsidR="00E97E4A" w:rsidRPr="0015345C" w:rsidRDefault="00E97E4A" w:rsidP="005D6731">
            <w:pPr>
              <w:pBdr>
                <w:top w:val="nil"/>
                <w:left w:val="nil"/>
                <w:bottom w:val="nil"/>
                <w:right w:val="nil"/>
                <w:between w:val="nil"/>
              </w:pBdr>
              <w:spacing w:afterLines="50" w:after="120" w:line="340" w:lineRule="atLeast"/>
              <w:rPr>
                <w:rFonts w:ascii="SimSun" w:hAnsi="SimSun"/>
                <w:color w:val="000000"/>
                <w:sz w:val="21"/>
              </w:rPr>
            </w:pPr>
            <w:r w:rsidRPr="0015345C">
              <w:rPr>
                <w:rFonts w:ascii="SimSun" w:hAnsi="SimSun"/>
                <w:color w:val="000000"/>
                <w:sz w:val="21"/>
              </w:rPr>
              <w:t>[</w:t>
            </w:r>
            <w:r w:rsidR="008975E0" w:rsidRPr="0015345C">
              <w:rPr>
                <w:rFonts w:ascii="SimSun" w:hAnsi="SimSun" w:cs="Microsoft YaHei" w:hint="eastAsia"/>
                <w:color w:val="000000"/>
                <w:sz w:val="21"/>
              </w:rPr>
              <w:t>待产权组织填写</w:t>
            </w:r>
            <w:r w:rsidRPr="0015345C">
              <w:rPr>
                <w:rFonts w:ascii="SimSun" w:hAnsi="SimSun"/>
                <w:color w:val="000000"/>
                <w:sz w:val="21"/>
              </w:rPr>
              <w:t>]</w:t>
            </w:r>
          </w:p>
        </w:tc>
      </w:tr>
      <w:tr w:rsidR="00E97E4A" w:rsidRPr="0015345C" w14:paraId="71A861E6" w14:textId="77777777" w:rsidTr="00892847">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C63B2" w14:textId="3EB0C883" w:rsidR="00E97E4A" w:rsidRPr="0015345C" w:rsidRDefault="00FE796E" w:rsidP="005D6731">
            <w:pPr>
              <w:pBdr>
                <w:top w:val="nil"/>
                <w:left w:val="nil"/>
                <w:bottom w:val="nil"/>
                <w:right w:val="nil"/>
                <w:between w:val="nil"/>
              </w:pBdr>
              <w:spacing w:afterLines="50" w:after="120" w:line="340" w:lineRule="atLeast"/>
              <w:rPr>
                <w:rFonts w:ascii="SimSun" w:hAnsi="SimSun"/>
                <w:color w:val="000000"/>
                <w:sz w:val="21"/>
                <w:u w:val="single"/>
              </w:rPr>
            </w:pPr>
            <w:r w:rsidRPr="0015345C">
              <w:rPr>
                <w:rFonts w:ascii="SimSun" w:hAnsi="SimSun" w:cs="Microsoft YaHei" w:hint="eastAsia"/>
                <w:color w:val="000000"/>
                <w:sz w:val="21"/>
                <w:u w:val="single"/>
              </w:rPr>
              <w:t>与计划和预算中预期成果的联系</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A972DE" w14:textId="1A0CC1E5" w:rsidR="00E97E4A" w:rsidRPr="0015345C" w:rsidRDefault="00E97E4A" w:rsidP="005D6731">
            <w:pPr>
              <w:pBdr>
                <w:top w:val="nil"/>
                <w:left w:val="nil"/>
                <w:bottom w:val="nil"/>
                <w:right w:val="nil"/>
                <w:between w:val="nil"/>
              </w:pBdr>
              <w:spacing w:afterLines="50" w:after="120" w:line="340" w:lineRule="atLeast"/>
              <w:rPr>
                <w:rFonts w:ascii="SimSun" w:hAnsi="SimSun"/>
                <w:color w:val="000000"/>
                <w:sz w:val="21"/>
              </w:rPr>
            </w:pPr>
            <w:r w:rsidRPr="0015345C">
              <w:rPr>
                <w:rFonts w:ascii="SimSun" w:hAnsi="SimSun"/>
                <w:color w:val="000000"/>
                <w:sz w:val="21"/>
              </w:rPr>
              <w:t>[</w:t>
            </w:r>
            <w:r w:rsidR="008975E0" w:rsidRPr="0015345C">
              <w:rPr>
                <w:rFonts w:ascii="SimSun" w:hAnsi="SimSun" w:cs="Microsoft YaHei" w:hint="eastAsia"/>
                <w:color w:val="000000"/>
                <w:sz w:val="21"/>
              </w:rPr>
              <w:t>待产权组织填写</w:t>
            </w:r>
            <w:r w:rsidRPr="0015345C">
              <w:rPr>
                <w:rFonts w:ascii="SimSun" w:hAnsi="SimSun"/>
                <w:color w:val="000000"/>
                <w:sz w:val="21"/>
              </w:rPr>
              <w:t>]</w:t>
            </w:r>
          </w:p>
        </w:tc>
      </w:tr>
      <w:tr w:rsidR="00E97E4A" w:rsidRPr="0015345C" w14:paraId="719E157C" w14:textId="77777777" w:rsidTr="00892847">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097AF" w14:textId="76772530" w:rsidR="00E97E4A" w:rsidRPr="0015345C" w:rsidRDefault="00D468CF" w:rsidP="005D6731">
            <w:pPr>
              <w:pBdr>
                <w:top w:val="nil"/>
                <w:left w:val="nil"/>
                <w:bottom w:val="nil"/>
                <w:right w:val="nil"/>
                <w:between w:val="nil"/>
              </w:pBdr>
              <w:spacing w:afterLines="50" w:after="120" w:line="340" w:lineRule="atLeast"/>
              <w:rPr>
                <w:rFonts w:ascii="SimSun" w:hAnsi="SimSun"/>
                <w:color w:val="000000"/>
                <w:sz w:val="21"/>
              </w:rPr>
            </w:pPr>
            <w:r w:rsidRPr="0015345C">
              <w:rPr>
                <w:rFonts w:ascii="SimSun" w:hAnsi="SimSun" w:cs="Microsoft YaHei" w:hint="eastAsia"/>
                <w:color w:val="000000"/>
                <w:sz w:val="21"/>
                <w:u w:val="single"/>
              </w:rPr>
              <w:t>项目期限</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7FA66" w14:textId="17C51558" w:rsidR="00E97E4A" w:rsidRPr="0015345C" w:rsidRDefault="0041275F" w:rsidP="005D6731">
            <w:pPr>
              <w:pBdr>
                <w:top w:val="nil"/>
                <w:left w:val="nil"/>
                <w:bottom w:val="nil"/>
                <w:right w:val="nil"/>
                <w:between w:val="nil"/>
              </w:pBdr>
              <w:spacing w:afterLines="50" w:after="120" w:line="340" w:lineRule="atLeast"/>
              <w:rPr>
                <w:rFonts w:ascii="SimSun" w:hAnsi="SimSun"/>
                <w:color w:val="000000"/>
                <w:sz w:val="21"/>
              </w:rPr>
            </w:pPr>
            <w:r w:rsidRPr="0015345C">
              <w:rPr>
                <w:rFonts w:ascii="SimSun" w:hAnsi="SimSun"/>
                <w:color w:val="000000"/>
                <w:sz w:val="21"/>
              </w:rPr>
              <w:t>2</w:t>
            </w:r>
            <w:r w:rsidRPr="0015345C">
              <w:rPr>
                <w:rFonts w:ascii="SimSun" w:hAnsi="SimSun" w:cs="Microsoft YaHei" w:hint="eastAsia"/>
                <w:color w:val="000000"/>
                <w:sz w:val="21"/>
              </w:rPr>
              <w:t>年</w:t>
            </w:r>
          </w:p>
        </w:tc>
      </w:tr>
      <w:tr w:rsidR="00E97E4A" w:rsidRPr="0015345C" w14:paraId="0190E7EF" w14:textId="77777777" w:rsidTr="00892847">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B2EC1" w14:textId="33BFC1C3" w:rsidR="00E97E4A" w:rsidRPr="0015345C" w:rsidRDefault="00D468CF" w:rsidP="005D6731">
            <w:pPr>
              <w:pBdr>
                <w:top w:val="nil"/>
                <w:left w:val="nil"/>
                <w:bottom w:val="nil"/>
                <w:right w:val="nil"/>
                <w:between w:val="nil"/>
              </w:pBdr>
              <w:spacing w:afterLines="50" w:after="120" w:line="340" w:lineRule="atLeast"/>
              <w:rPr>
                <w:rFonts w:ascii="SimSun" w:hAnsi="SimSun"/>
                <w:color w:val="000000"/>
                <w:sz w:val="21"/>
              </w:rPr>
            </w:pPr>
            <w:r w:rsidRPr="0015345C">
              <w:rPr>
                <w:rFonts w:ascii="SimSun" w:hAnsi="SimSun" w:cs="Microsoft YaHei" w:hint="eastAsia"/>
                <w:color w:val="000000"/>
                <w:sz w:val="21"/>
                <w:u w:val="single"/>
              </w:rPr>
              <w:t>项目预算</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D93EE" w14:textId="5C549407" w:rsidR="00E97E4A" w:rsidRPr="0015345C" w:rsidRDefault="00E97E4A" w:rsidP="005D6731">
            <w:pPr>
              <w:pBdr>
                <w:top w:val="nil"/>
                <w:left w:val="nil"/>
                <w:bottom w:val="nil"/>
                <w:right w:val="nil"/>
                <w:between w:val="nil"/>
              </w:pBdr>
              <w:spacing w:afterLines="50" w:after="120" w:line="340" w:lineRule="atLeast"/>
              <w:rPr>
                <w:rFonts w:ascii="SimSun" w:hAnsi="SimSun"/>
                <w:bCs/>
                <w:sz w:val="21"/>
                <w:lang w:eastAsia="en-US"/>
              </w:rPr>
            </w:pPr>
            <w:r w:rsidRPr="0015345C">
              <w:rPr>
                <w:rFonts w:ascii="SimSun" w:hAnsi="SimSun"/>
                <w:color w:val="000000"/>
                <w:sz w:val="21"/>
              </w:rPr>
              <w:t>[</w:t>
            </w:r>
            <w:r w:rsidR="008975E0" w:rsidRPr="0015345C">
              <w:rPr>
                <w:rFonts w:ascii="SimSun" w:hAnsi="SimSun" w:cs="Microsoft YaHei" w:hint="eastAsia"/>
                <w:color w:val="000000"/>
                <w:sz w:val="21"/>
              </w:rPr>
              <w:t>待产权组织填写</w:t>
            </w:r>
            <w:r w:rsidRPr="0015345C">
              <w:rPr>
                <w:rFonts w:ascii="SimSun" w:hAnsi="SimSun"/>
                <w:color w:val="000000"/>
                <w:sz w:val="21"/>
              </w:rPr>
              <w:t>]</w:t>
            </w:r>
          </w:p>
        </w:tc>
      </w:tr>
      <w:tr w:rsidR="00E97E4A" w:rsidRPr="0015345C" w14:paraId="3B678841" w14:textId="77777777" w:rsidTr="00892847">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E6077" w14:textId="45ECACF8" w:rsidR="00E97E4A" w:rsidRPr="0015345C" w:rsidRDefault="00E97E4A" w:rsidP="00892847">
            <w:pPr>
              <w:keepNext/>
              <w:pBdr>
                <w:top w:val="nil"/>
                <w:left w:val="nil"/>
                <w:bottom w:val="nil"/>
                <w:right w:val="nil"/>
                <w:between w:val="nil"/>
              </w:pBdr>
              <w:spacing w:afterLines="50" w:after="120" w:line="340" w:lineRule="atLeast"/>
              <w:rPr>
                <w:rFonts w:ascii="SimSun" w:hAnsi="SimSun"/>
                <w:color w:val="000000"/>
                <w:sz w:val="21"/>
              </w:rPr>
            </w:pPr>
            <w:r w:rsidRPr="0015345C">
              <w:rPr>
                <w:rFonts w:ascii="SimSun" w:hAnsi="SimSun"/>
                <w:color w:val="000000"/>
                <w:sz w:val="21"/>
              </w:rPr>
              <w:lastRenderedPageBreak/>
              <w:t>2.</w:t>
            </w:r>
            <w:r w:rsidRPr="0015345C">
              <w:rPr>
                <w:rFonts w:ascii="SimSun" w:hAnsi="SimSun"/>
                <w:color w:val="000000"/>
                <w:sz w:val="21"/>
              </w:rPr>
              <w:tab/>
            </w:r>
            <w:r w:rsidR="00D468CF" w:rsidRPr="0015345C">
              <w:rPr>
                <w:rFonts w:ascii="SimSun" w:hAnsi="SimSun" w:cs="Microsoft YaHei" w:hint="eastAsia"/>
                <w:color w:val="000000"/>
                <w:sz w:val="21"/>
              </w:rPr>
              <w:t>项目说明书</w:t>
            </w:r>
          </w:p>
        </w:tc>
      </w:tr>
      <w:tr w:rsidR="00E97E4A" w:rsidRPr="0015345C" w14:paraId="55E3C424" w14:textId="77777777" w:rsidTr="00892847">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2EE7C" w14:textId="0B9576D1" w:rsidR="00E97E4A" w:rsidRPr="0015345C" w:rsidRDefault="00E97E4A" w:rsidP="00892847">
            <w:pPr>
              <w:keepNext/>
              <w:pBdr>
                <w:top w:val="nil"/>
                <w:left w:val="nil"/>
                <w:bottom w:val="nil"/>
                <w:right w:val="nil"/>
                <w:between w:val="nil"/>
              </w:pBdr>
              <w:spacing w:afterLines="50" w:after="120" w:line="340" w:lineRule="atLeast"/>
              <w:rPr>
                <w:rFonts w:ascii="SimSun" w:hAnsi="SimSun"/>
                <w:color w:val="000000"/>
                <w:sz w:val="21"/>
              </w:rPr>
            </w:pPr>
            <w:r w:rsidRPr="0015345C">
              <w:rPr>
                <w:rFonts w:ascii="SimSun" w:hAnsi="SimSun"/>
                <w:color w:val="000000"/>
                <w:sz w:val="21"/>
              </w:rPr>
              <w:t>2.1.</w:t>
            </w:r>
            <w:r w:rsidRPr="0015345C">
              <w:rPr>
                <w:rFonts w:ascii="SimSun" w:hAnsi="SimSun"/>
                <w:color w:val="000000"/>
                <w:sz w:val="21"/>
              </w:rPr>
              <w:tab/>
            </w:r>
            <w:r w:rsidR="00D468CF" w:rsidRPr="0015345C">
              <w:rPr>
                <w:rFonts w:ascii="SimSun" w:hAnsi="SimSun" w:cs="Microsoft YaHei" w:hint="eastAsia"/>
                <w:color w:val="000000"/>
                <w:sz w:val="21"/>
                <w:u w:val="single"/>
              </w:rPr>
              <w:t>项目介绍</w:t>
            </w:r>
          </w:p>
        </w:tc>
      </w:tr>
      <w:tr w:rsidR="00E97E4A" w:rsidRPr="0015345C" w14:paraId="75C9DCD8" w14:textId="77777777" w:rsidTr="00892847">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882A8" w14:textId="44D904AB" w:rsidR="00E97E4A" w:rsidRPr="0015345C" w:rsidRDefault="002342A9" w:rsidP="005D6731">
            <w:pPr>
              <w:pBdr>
                <w:top w:val="nil"/>
                <w:left w:val="nil"/>
                <w:bottom w:val="nil"/>
                <w:right w:val="nil"/>
                <w:between w:val="nil"/>
              </w:pBdr>
              <w:spacing w:afterLines="50" w:after="120" w:line="340" w:lineRule="atLeast"/>
              <w:jc w:val="both"/>
              <w:rPr>
                <w:rFonts w:ascii="SimSun" w:hAnsi="SimSun"/>
                <w:sz w:val="21"/>
              </w:rPr>
            </w:pPr>
            <w:r w:rsidRPr="0015345C">
              <w:rPr>
                <w:rFonts w:ascii="SimSun" w:hAnsi="SimSun"/>
                <w:sz w:val="21"/>
              </w:rPr>
              <w:t>发展中国家的小企业和生产</w:t>
            </w:r>
            <w:r w:rsidRPr="0015345C">
              <w:rPr>
                <w:rFonts w:ascii="SimSun" w:hAnsi="SimSun" w:hint="eastAsia"/>
                <w:sz w:val="21"/>
              </w:rPr>
              <w:t>商日益</w:t>
            </w:r>
            <w:r w:rsidRPr="0015345C">
              <w:rPr>
                <w:rFonts w:ascii="SimSun" w:hAnsi="SimSun"/>
                <w:sz w:val="21"/>
              </w:rPr>
              <w:t>依赖地理标志和集体商标</w:t>
            </w:r>
            <w:r w:rsidRPr="0015345C">
              <w:rPr>
                <w:rFonts w:ascii="SimSun" w:hAnsi="SimSun" w:hint="eastAsia"/>
                <w:sz w:val="21"/>
              </w:rPr>
              <w:t>等</w:t>
            </w:r>
            <w:r w:rsidRPr="0015345C">
              <w:rPr>
                <w:rFonts w:ascii="SimSun" w:hAnsi="SimSun"/>
                <w:sz w:val="21"/>
              </w:rPr>
              <w:t>知识产权，</w:t>
            </w:r>
            <w:r w:rsidRPr="0015345C">
              <w:rPr>
                <w:rFonts w:ascii="SimSun" w:hAnsi="SimSun" w:hint="eastAsia"/>
                <w:sz w:val="21"/>
              </w:rPr>
              <w:t>保</w:t>
            </w:r>
            <w:r w:rsidRPr="0015345C">
              <w:rPr>
                <w:rFonts w:ascii="SimSun" w:hAnsi="SimSun"/>
                <w:sz w:val="21"/>
              </w:rPr>
              <w:t>护和促进</w:t>
            </w:r>
            <w:r w:rsidRPr="0015345C">
              <w:rPr>
                <w:rFonts w:ascii="SimSun" w:hAnsi="SimSun" w:hint="eastAsia"/>
                <w:sz w:val="21"/>
              </w:rPr>
              <w:t>一些</w:t>
            </w:r>
            <w:r w:rsidRPr="0015345C">
              <w:rPr>
                <w:rFonts w:ascii="SimSun" w:hAnsi="SimSun"/>
                <w:sz w:val="21"/>
              </w:rPr>
              <w:t>当地产品的独特特征。产品原产地可与质量</w:t>
            </w:r>
            <w:r w:rsidRPr="0015345C">
              <w:rPr>
                <w:rFonts w:ascii="SimSun" w:hAnsi="SimSun" w:hint="eastAsia"/>
                <w:sz w:val="21"/>
              </w:rPr>
              <w:t>属性</w:t>
            </w:r>
            <w:r w:rsidRPr="0015345C">
              <w:rPr>
                <w:rFonts w:ascii="SimSun" w:hAnsi="SimSun"/>
                <w:sz w:val="21"/>
              </w:rPr>
              <w:t>和独特特征相</w:t>
            </w:r>
            <w:r w:rsidRPr="0015345C">
              <w:rPr>
                <w:rFonts w:ascii="SimSun" w:hAnsi="SimSun" w:hint="eastAsia"/>
                <w:sz w:val="21"/>
              </w:rPr>
              <w:t>关联</w:t>
            </w:r>
            <w:r w:rsidRPr="0015345C">
              <w:rPr>
                <w:rFonts w:ascii="SimSun" w:hAnsi="SimSun"/>
                <w:sz w:val="21"/>
              </w:rPr>
              <w:t>，可</w:t>
            </w:r>
            <w:r w:rsidRPr="0015345C">
              <w:rPr>
                <w:rFonts w:ascii="SimSun" w:hAnsi="SimSun" w:hint="eastAsia"/>
                <w:sz w:val="21"/>
              </w:rPr>
              <w:t>用于</w:t>
            </w:r>
            <w:r w:rsidRPr="0015345C">
              <w:rPr>
                <w:rFonts w:ascii="SimSun" w:hAnsi="SimSun"/>
                <w:sz w:val="21"/>
              </w:rPr>
              <w:t>改善当地社区的市场准入，提高生产</w:t>
            </w:r>
            <w:r w:rsidRPr="0015345C">
              <w:rPr>
                <w:rFonts w:ascii="SimSun" w:hAnsi="SimSun" w:hint="eastAsia"/>
                <w:sz w:val="21"/>
              </w:rPr>
              <w:t>商</w:t>
            </w:r>
            <w:r w:rsidRPr="0015345C">
              <w:rPr>
                <w:rFonts w:ascii="SimSun" w:hAnsi="SimSun"/>
                <w:sz w:val="21"/>
              </w:rPr>
              <w:t>收入，</w:t>
            </w:r>
            <w:r w:rsidRPr="0015345C">
              <w:rPr>
                <w:rFonts w:ascii="SimSun" w:hAnsi="SimSun" w:hint="eastAsia"/>
                <w:sz w:val="21"/>
              </w:rPr>
              <w:t>以及</w:t>
            </w:r>
            <w:r w:rsidRPr="0015345C">
              <w:rPr>
                <w:rFonts w:ascii="SimSun" w:hAnsi="SimSun"/>
                <w:sz w:val="21"/>
              </w:rPr>
              <w:t>促进农村地区</w:t>
            </w:r>
            <w:r w:rsidRPr="0015345C">
              <w:rPr>
                <w:rFonts w:ascii="SimSun" w:hAnsi="SimSun" w:hint="eastAsia"/>
                <w:sz w:val="21"/>
              </w:rPr>
              <w:t>的</w:t>
            </w:r>
            <w:r w:rsidRPr="0015345C">
              <w:rPr>
                <w:rFonts w:ascii="SimSun" w:hAnsi="SimSun"/>
                <w:sz w:val="21"/>
              </w:rPr>
              <w:t>发展。知识产权保护还</w:t>
            </w:r>
            <w:r w:rsidRPr="0015345C">
              <w:rPr>
                <w:rFonts w:ascii="SimSun" w:hAnsi="SimSun" w:hint="eastAsia"/>
                <w:sz w:val="21"/>
              </w:rPr>
              <w:t>可以</w:t>
            </w:r>
            <w:r w:rsidRPr="0015345C">
              <w:rPr>
                <w:rFonts w:ascii="SimSun" w:hAnsi="SimSun"/>
                <w:sz w:val="21"/>
              </w:rPr>
              <w:t>鼓励生产</w:t>
            </w:r>
            <w:r w:rsidRPr="0015345C">
              <w:rPr>
                <w:rFonts w:ascii="SimSun" w:hAnsi="SimSun" w:hint="eastAsia"/>
                <w:sz w:val="21"/>
              </w:rPr>
              <w:t>商</w:t>
            </w:r>
            <w:r w:rsidRPr="0015345C">
              <w:rPr>
                <w:rFonts w:ascii="SimSun" w:hAnsi="SimSun"/>
                <w:sz w:val="21"/>
              </w:rPr>
              <w:t>确定和保护共同质量标准以及传统生产方法，从而保护和促进当地文化和历史。</w:t>
            </w:r>
          </w:p>
          <w:p w14:paraId="7BE917E2" w14:textId="4F165975" w:rsidR="00E97E4A" w:rsidRPr="0015345C" w:rsidRDefault="002342A9" w:rsidP="005D6731">
            <w:pPr>
              <w:pBdr>
                <w:top w:val="nil"/>
                <w:left w:val="nil"/>
                <w:bottom w:val="nil"/>
                <w:right w:val="nil"/>
                <w:between w:val="nil"/>
              </w:pBdr>
              <w:spacing w:afterLines="50" w:after="120" w:line="340" w:lineRule="atLeast"/>
              <w:jc w:val="both"/>
              <w:rPr>
                <w:rFonts w:ascii="SimSun" w:hAnsi="SimSun"/>
                <w:sz w:val="21"/>
              </w:rPr>
            </w:pPr>
            <w:r w:rsidRPr="0015345C">
              <w:rPr>
                <w:rFonts w:ascii="SimSun" w:hAnsi="SimSun"/>
                <w:sz w:val="21"/>
              </w:rPr>
              <w:t>地理标志或集体商标注册只是成功发展地理标志或集体商标的第一步。发展中国家生产</w:t>
            </w:r>
            <w:r w:rsidRPr="0015345C">
              <w:rPr>
                <w:rFonts w:ascii="SimSun" w:hAnsi="SimSun" w:hint="eastAsia"/>
                <w:sz w:val="21"/>
              </w:rPr>
              <w:t>商</w:t>
            </w:r>
            <w:r w:rsidRPr="0015345C">
              <w:rPr>
                <w:rFonts w:ascii="SimSun" w:hAnsi="SimSun"/>
                <w:sz w:val="21"/>
              </w:rPr>
              <w:t>面临的大部分挑战在于注册后的阶段。</w:t>
            </w:r>
            <w:r w:rsidRPr="0015345C">
              <w:rPr>
                <w:rFonts w:ascii="SimSun" w:hAnsi="SimSun" w:hint="eastAsia"/>
                <w:sz w:val="21"/>
              </w:rPr>
              <w:t>要通过</w:t>
            </w:r>
            <w:r w:rsidRPr="0015345C">
              <w:rPr>
                <w:rFonts w:ascii="SimSun" w:hAnsi="SimSun"/>
                <w:sz w:val="21"/>
              </w:rPr>
              <w:t>地理标志或集体商标</w:t>
            </w:r>
            <w:r w:rsidRPr="0015345C">
              <w:rPr>
                <w:rFonts w:ascii="SimSun" w:hAnsi="SimSun" w:hint="eastAsia"/>
                <w:sz w:val="21"/>
              </w:rPr>
              <w:t>取得</w:t>
            </w:r>
            <w:r w:rsidRPr="0015345C">
              <w:rPr>
                <w:rFonts w:ascii="SimSun" w:hAnsi="SimSun"/>
                <w:sz w:val="21"/>
              </w:rPr>
              <w:t>成功，</w:t>
            </w:r>
            <w:r w:rsidR="006309AB" w:rsidRPr="0015345C">
              <w:rPr>
                <w:rFonts w:ascii="SimSun" w:hAnsi="SimSun" w:hint="eastAsia"/>
                <w:sz w:val="21"/>
              </w:rPr>
              <w:t>重要的是</w:t>
            </w:r>
            <w:r w:rsidRPr="0015345C">
              <w:rPr>
                <w:rFonts w:ascii="SimSun" w:hAnsi="SimSun"/>
                <w:sz w:val="21"/>
              </w:rPr>
              <w:t>生产</w:t>
            </w:r>
            <w:r w:rsidRPr="0015345C">
              <w:rPr>
                <w:rFonts w:ascii="SimSun" w:hAnsi="SimSun" w:hint="eastAsia"/>
                <w:sz w:val="21"/>
              </w:rPr>
              <w:t>商</w:t>
            </w:r>
            <w:r w:rsidRPr="0015345C">
              <w:rPr>
                <w:rFonts w:ascii="SimSun" w:hAnsi="SimSun"/>
                <w:sz w:val="21"/>
              </w:rPr>
              <w:t>有组织、有决心</w:t>
            </w:r>
            <w:r w:rsidRPr="0015345C">
              <w:rPr>
                <w:rFonts w:ascii="SimSun" w:hAnsi="SimSun" w:hint="eastAsia"/>
                <w:sz w:val="21"/>
              </w:rPr>
              <w:t>且</w:t>
            </w:r>
            <w:r w:rsidRPr="0015345C">
              <w:rPr>
                <w:rFonts w:ascii="SimSun" w:hAnsi="SimSun"/>
                <w:sz w:val="21"/>
              </w:rPr>
              <w:t>有能力从</w:t>
            </w:r>
            <w:r w:rsidRPr="0015345C">
              <w:rPr>
                <w:rFonts w:ascii="SimSun" w:hAnsi="SimSun" w:hint="eastAsia"/>
                <w:sz w:val="21"/>
              </w:rPr>
              <w:t>自己的</w:t>
            </w:r>
            <w:r w:rsidRPr="0015345C">
              <w:rPr>
                <w:rFonts w:ascii="SimSun" w:hAnsi="SimSun"/>
                <w:sz w:val="21"/>
              </w:rPr>
              <w:t>知识产权中</w:t>
            </w:r>
            <w:r w:rsidRPr="0015345C">
              <w:rPr>
                <w:rFonts w:ascii="SimSun" w:hAnsi="SimSun" w:hint="eastAsia"/>
                <w:sz w:val="21"/>
              </w:rPr>
              <w:t>受益</w:t>
            </w:r>
            <w:r w:rsidRPr="0015345C">
              <w:rPr>
                <w:rFonts w:ascii="SimSun" w:hAnsi="SimSun"/>
                <w:sz w:val="21"/>
              </w:rPr>
              <w:t>。此外，在许多发展中国家，如</w:t>
            </w:r>
            <w:r w:rsidRPr="0015345C">
              <w:rPr>
                <w:rFonts w:ascii="SimSun" w:hAnsi="SimSun" w:hint="eastAsia"/>
                <w:sz w:val="21"/>
              </w:rPr>
              <w:t>规定</w:t>
            </w:r>
            <w:r w:rsidRPr="0015345C">
              <w:rPr>
                <w:rFonts w:ascii="SimSun" w:hAnsi="SimSun"/>
                <w:sz w:val="21"/>
              </w:rPr>
              <w:t>、标准化</w:t>
            </w:r>
            <w:r w:rsidRPr="0015345C">
              <w:rPr>
                <w:rFonts w:ascii="SimSun" w:hAnsi="SimSun" w:hint="eastAsia"/>
                <w:sz w:val="21"/>
              </w:rPr>
              <w:t>的</w:t>
            </w:r>
            <w:r w:rsidRPr="0015345C">
              <w:rPr>
                <w:rFonts w:ascii="SimSun" w:hAnsi="SimSun"/>
                <w:sz w:val="21"/>
              </w:rPr>
              <w:t>追溯系统和</w:t>
            </w:r>
            <w:r w:rsidRPr="0015345C">
              <w:rPr>
                <w:rFonts w:ascii="SimSun" w:hAnsi="SimSun" w:hint="eastAsia"/>
                <w:sz w:val="21"/>
              </w:rPr>
              <w:t>执行</w:t>
            </w:r>
            <w:r w:rsidRPr="0015345C">
              <w:rPr>
                <w:rFonts w:ascii="SimSun" w:hAnsi="SimSun"/>
                <w:sz w:val="21"/>
              </w:rPr>
              <w:t>机制</w:t>
            </w:r>
            <w:r w:rsidRPr="0015345C">
              <w:rPr>
                <w:rFonts w:ascii="SimSun" w:hAnsi="SimSun" w:hint="eastAsia"/>
                <w:sz w:val="21"/>
              </w:rPr>
              <w:t>等</w:t>
            </w:r>
            <w:r w:rsidRPr="0015345C">
              <w:rPr>
                <w:rFonts w:ascii="SimSun" w:hAnsi="SimSun"/>
                <w:sz w:val="21"/>
              </w:rPr>
              <w:t>体制机制</w:t>
            </w:r>
            <w:r w:rsidRPr="0015345C">
              <w:rPr>
                <w:rFonts w:ascii="SimSun" w:hAnsi="SimSun" w:hint="eastAsia"/>
                <w:sz w:val="21"/>
              </w:rPr>
              <w:t>可能</w:t>
            </w:r>
            <w:r w:rsidRPr="0015345C">
              <w:rPr>
                <w:rFonts w:ascii="SimSun" w:hAnsi="SimSun"/>
                <w:sz w:val="21"/>
              </w:rPr>
              <w:t>没有到位，无法支持生产</w:t>
            </w:r>
            <w:r w:rsidRPr="0015345C">
              <w:rPr>
                <w:rFonts w:ascii="SimSun" w:hAnsi="SimSun" w:hint="eastAsia"/>
                <w:sz w:val="21"/>
              </w:rPr>
              <w:t>商</w:t>
            </w:r>
            <w:r w:rsidRPr="0015345C">
              <w:rPr>
                <w:rFonts w:ascii="SimSun" w:hAnsi="SimSun"/>
                <w:sz w:val="21"/>
              </w:rPr>
              <w:t>实现商业目标。因此，在</w:t>
            </w:r>
            <w:r w:rsidR="006309AB" w:rsidRPr="0015345C">
              <w:rPr>
                <w:rFonts w:ascii="SimSun" w:hAnsi="SimSun" w:hint="eastAsia"/>
                <w:sz w:val="21"/>
              </w:rPr>
              <w:t>此</w:t>
            </w:r>
            <w:r w:rsidRPr="0015345C">
              <w:rPr>
                <w:rFonts w:ascii="SimSun" w:hAnsi="SimSun" w:hint="eastAsia"/>
                <w:sz w:val="21"/>
              </w:rPr>
              <w:t>背景下为</w:t>
            </w:r>
            <w:r w:rsidRPr="0015345C">
              <w:rPr>
                <w:rFonts w:ascii="SimSun" w:hAnsi="SimSun"/>
                <w:sz w:val="21"/>
              </w:rPr>
              <w:t>地理标志或集体商标</w:t>
            </w:r>
            <w:r w:rsidRPr="0015345C">
              <w:rPr>
                <w:rFonts w:ascii="SimSun" w:hAnsi="SimSun" w:hint="eastAsia"/>
                <w:sz w:val="21"/>
              </w:rPr>
              <w:t>提供支持</w:t>
            </w:r>
            <w:r w:rsidRPr="0015345C">
              <w:rPr>
                <w:rFonts w:ascii="SimSun" w:hAnsi="SimSun"/>
                <w:sz w:val="21"/>
              </w:rPr>
              <w:t>的战略应</w:t>
            </w:r>
            <w:r w:rsidRPr="0015345C">
              <w:rPr>
                <w:rFonts w:ascii="SimSun" w:hAnsi="SimSun" w:hint="eastAsia"/>
                <w:sz w:val="21"/>
              </w:rPr>
              <w:t>将</w:t>
            </w:r>
            <w:r w:rsidRPr="0015345C">
              <w:rPr>
                <w:rFonts w:ascii="SimSun" w:hAnsi="SimSun"/>
                <w:sz w:val="21"/>
              </w:rPr>
              <w:t>制度环境及其限制</w:t>
            </w:r>
            <w:r w:rsidRPr="0015345C">
              <w:rPr>
                <w:rFonts w:ascii="SimSun" w:hAnsi="SimSun" w:hint="eastAsia"/>
                <w:sz w:val="21"/>
              </w:rPr>
              <w:t>纳入考虑。</w:t>
            </w:r>
          </w:p>
          <w:p w14:paraId="3846236D" w14:textId="3B1D03DB" w:rsidR="00E97E4A" w:rsidRPr="0015345C" w:rsidRDefault="002342A9" w:rsidP="005D6731">
            <w:pPr>
              <w:pBdr>
                <w:top w:val="nil"/>
                <w:left w:val="nil"/>
                <w:bottom w:val="nil"/>
                <w:right w:val="nil"/>
                <w:between w:val="nil"/>
              </w:pBdr>
              <w:spacing w:afterLines="50" w:after="120" w:line="340" w:lineRule="atLeast"/>
              <w:jc w:val="both"/>
              <w:rPr>
                <w:rFonts w:ascii="SimSun" w:hAnsi="SimSun"/>
                <w:sz w:val="21"/>
              </w:rPr>
            </w:pPr>
            <w:r w:rsidRPr="0015345C">
              <w:rPr>
                <w:rFonts w:ascii="SimSun" w:hAnsi="SimSun"/>
                <w:sz w:val="21"/>
              </w:rPr>
              <w:t>本项目的目标是制定战略，在注册后</w:t>
            </w:r>
            <w:r w:rsidRPr="0015345C">
              <w:rPr>
                <w:rFonts w:ascii="SimSun" w:hAnsi="SimSun" w:hint="eastAsia"/>
                <w:sz w:val="21"/>
              </w:rPr>
              <w:t>阶段为发</w:t>
            </w:r>
            <w:r w:rsidRPr="0015345C">
              <w:rPr>
                <w:rFonts w:ascii="SimSun" w:hAnsi="SimSun"/>
                <w:sz w:val="21"/>
              </w:rPr>
              <w:t>展中国家的地理标志或集体商标</w:t>
            </w:r>
            <w:r w:rsidRPr="0015345C">
              <w:rPr>
                <w:rFonts w:ascii="SimSun" w:hAnsi="SimSun" w:hint="eastAsia"/>
                <w:sz w:val="21"/>
              </w:rPr>
              <w:t>提供支持。尽管重点围绕</w:t>
            </w:r>
            <w:r w:rsidRPr="0015345C">
              <w:rPr>
                <w:rFonts w:ascii="SimSun" w:hAnsi="SimSun"/>
                <w:sz w:val="21"/>
              </w:rPr>
              <w:t>发展中国家</w:t>
            </w:r>
            <w:r w:rsidRPr="0015345C">
              <w:rPr>
                <w:rFonts w:ascii="SimSun" w:hAnsi="SimSun" w:hint="eastAsia"/>
                <w:sz w:val="21"/>
              </w:rPr>
              <w:t>的具体</w:t>
            </w:r>
            <w:r w:rsidRPr="0015345C">
              <w:rPr>
                <w:rFonts w:ascii="SimSun" w:hAnsi="SimSun"/>
                <w:sz w:val="21"/>
              </w:rPr>
              <w:t>地理标志或集体商标，</w:t>
            </w:r>
            <w:r w:rsidRPr="0015345C">
              <w:rPr>
                <w:rFonts w:ascii="SimSun" w:hAnsi="SimSun" w:hint="eastAsia"/>
                <w:sz w:val="21"/>
              </w:rPr>
              <w:t>但</w:t>
            </w:r>
            <w:r w:rsidRPr="0015345C">
              <w:rPr>
                <w:rFonts w:ascii="SimSun" w:hAnsi="SimSun"/>
                <w:sz w:val="21"/>
              </w:rPr>
              <w:t>本项目旨在提出可</w:t>
            </w:r>
            <w:r w:rsidRPr="0015345C">
              <w:rPr>
                <w:rFonts w:ascii="SimSun" w:hAnsi="SimSun" w:hint="eastAsia"/>
                <w:sz w:val="21"/>
              </w:rPr>
              <w:t>供</w:t>
            </w:r>
            <w:r w:rsidRPr="0015345C">
              <w:rPr>
                <w:rFonts w:ascii="SimSun" w:hAnsi="SimSun"/>
                <w:sz w:val="21"/>
              </w:rPr>
              <w:t>其</w:t>
            </w:r>
            <w:r w:rsidRPr="0015345C">
              <w:rPr>
                <w:rFonts w:ascii="SimSun" w:hAnsi="SimSun" w:hint="eastAsia"/>
                <w:sz w:val="21"/>
              </w:rPr>
              <w:t>它</w:t>
            </w:r>
            <w:r w:rsidRPr="0015345C">
              <w:rPr>
                <w:rFonts w:ascii="SimSun" w:hAnsi="SimSun"/>
                <w:sz w:val="21"/>
              </w:rPr>
              <w:t>地理标志或集体商标复制的解决方案，并纳入国家或</w:t>
            </w:r>
            <w:r w:rsidRPr="0015345C">
              <w:rPr>
                <w:rFonts w:ascii="SimSun" w:hAnsi="SimSun" w:hint="eastAsia"/>
                <w:sz w:val="21"/>
              </w:rPr>
              <w:t>地区框架的</w:t>
            </w:r>
            <w:r w:rsidRPr="0015345C">
              <w:rPr>
                <w:rFonts w:ascii="SimSun" w:hAnsi="SimSun"/>
                <w:sz w:val="21"/>
              </w:rPr>
              <w:t>主流</w:t>
            </w:r>
            <w:r w:rsidRPr="0015345C">
              <w:rPr>
                <w:rFonts w:ascii="SimSun" w:hAnsi="SimSun" w:hint="eastAsia"/>
                <w:sz w:val="21"/>
              </w:rPr>
              <w:t>。</w:t>
            </w:r>
          </w:p>
        </w:tc>
      </w:tr>
      <w:tr w:rsidR="00E97E4A" w:rsidRPr="0015345C" w14:paraId="5AD638F4" w14:textId="77777777" w:rsidTr="00892847">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A38E9" w14:textId="01166DB3" w:rsidR="00E97E4A" w:rsidRPr="0015345C" w:rsidRDefault="00E97E4A" w:rsidP="005D6731">
            <w:pPr>
              <w:pBdr>
                <w:top w:val="nil"/>
                <w:left w:val="nil"/>
                <w:bottom w:val="nil"/>
                <w:right w:val="nil"/>
                <w:between w:val="nil"/>
              </w:pBdr>
              <w:spacing w:afterLines="50" w:after="120" w:line="340" w:lineRule="atLeast"/>
              <w:rPr>
                <w:rFonts w:ascii="SimSun" w:hAnsi="SimSun"/>
                <w:color w:val="000000"/>
                <w:sz w:val="21"/>
              </w:rPr>
            </w:pPr>
            <w:r w:rsidRPr="0015345C">
              <w:rPr>
                <w:rFonts w:ascii="SimSun" w:hAnsi="SimSun"/>
                <w:color w:val="000000"/>
                <w:sz w:val="21"/>
              </w:rPr>
              <w:t>2.2.</w:t>
            </w:r>
            <w:r w:rsidRPr="0015345C">
              <w:rPr>
                <w:rFonts w:ascii="SimSun" w:hAnsi="SimSun"/>
                <w:color w:val="000000"/>
                <w:sz w:val="21"/>
              </w:rPr>
              <w:tab/>
            </w:r>
            <w:r w:rsidR="00D468CF" w:rsidRPr="0015345C">
              <w:rPr>
                <w:rFonts w:ascii="SimSun" w:hAnsi="SimSun" w:cs="Microsoft YaHei" w:hint="eastAsia"/>
                <w:color w:val="000000"/>
                <w:sz w:val="21"/>
                <w:u w:val="single"/>
              </w:rPr>
              <w:t>目标</w:t>
            </w:r>
          </w:p>
        </w:tc>
      </w:tr>
      <w:tr w:rsidR="00E97E4A" w:rsidRPr="0015345C" w14:paraId="4BBC8096" w14:textId="77777777" w:rsidTr="00892847">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3E193" w14:textId="70BE8A05" w:rsidR="00E97E4A" w:rsidRPr="0015345C" w:rsidRDefault="00A96DD7" w:rsidP="005D6731">
            <w:pPr>
              <w:spacing w:afterLines="50" w:after="120" w:line="340" w:lineRule="atLeast"/>
              <w:ind w:left="567"/>
              <w:rPr>
                <w:rFonts w:ascii="KaiTi" w:eastAsia="KaiTi" w:hAnsi="KaiTi"/>
                <w:bCs/>
                <w:iCs/>
                <w:sz w:val="21"/>
              </w:rPr>
            </w:pPr>
            <w:r w:rsidRPr="0015345C">
              <w:rPr>
                <w:rFonts w:ascii="KaiTi" w:eastAsia="KaiTi" w:hAnsi="KaiTi" w:cs="Microsoft YaHei" w:hint="eastAsia"/>
                <w:bCs/>
                <w:iCs/>
                <w:sz w:val="21"/>
              </w:rPr>
              <w:t>总体目标：</w:t>
            </w:r>
          </w:p>
          <w:p w14:paraId="1801A4B0" w14:textId="7B0FD43F" w:rsidR="00E97E4A" w:rsidRPr="0015345C" w:rsidRDefault="00A96DD7" w:rsidP="005D6731">
            <w:pPr>
              <w:spacing w:afterLines="50" w:after="120" w:line="340" w:lineRule="atLeast"/>
              <w:ind w:left="567"/>
              <w:rPr>
                <w:rFonts w:ascii="SimSun" w:hAnsi="SimSun"/>
                <w:bCs/>
                <w:sz w:val="21"/>
              </w:rPr>
            </w:pPr>
            <w:r w:rsidRPr="0015345C">
              <w:rPr>
                <w:rFonts w:ascii="SimSun" w:hAnsi="SimSun" w:cs="Microsoft YaHei" w:hint="eastAsia"/>
                <w:bCs/>
                <w:sz w:val="21"/>
              </w:rPr>
              <w:t>制定战略，在注册后阶段</w:t>
            </w:r>
            <w:r w:rsidR="00A34C8A" w:rsidRPr="0015345C">
              <w:rPr>
                <w:rFonts w:ascii="SimSun" w:hAnsi="SimSun" w:cs="Microsoft YaHei" w:hint="eastAsia"/>
                <w:bCs/>
                <w:sz w:val="21"/>
              </w:rPr>
              <w:t>为</w:t>
            </w:r>
            <w:r w:rsidRPr="0015345C">
              <w:rPr>
                <w:rFonts w:ascii="SimSun" w:hAnsi="SimSun" w:cs="Microsoft YaHei" w:hint="eastAsia"/>
                <w:bCs/>
                <w:sz w:val="21"/>
              </w:rPr>
              <w:t>发展中国家的地理标志或集体商标</w:t>
            </w:r>
            <w:r w:rsidR="00A34C8A" w:rsidRPr="0015345C">
              <w:rPr>
                <w:rFonts w:ascii="SimSun" w:hAnsi="SimSun" w:cs="Microsoft YaHei" w:hint="eastAsia"/>
                <w:bCs/>
                <w:sz w:val="21"/>
              </w:rPr>
              <w:t>提供支持</w:t>
            </w:r>
            <w:r w:rsidRPr="0015345C">
              <w:rPr>
                <w:rFonts w:ascii="SimSun" w:hAnsi="SimSun" w:cs="Microsoft YaHei" w:hint="eastAsia"/>
                <w:bCs/>
                <w:sz w:val="21"/>
              </w:rPr>
              <w:t>。</w:t>
            </w:r>
          </w:p>
          <w:p w14:paraId="1217B714" w14:textId="61E57DC7" w:rsidR="00E97E4A" w:rsidRPr="0015345C" w:rsidRDefault="00A96DD7" w:rsidP="005D6731">
            <w:pPr>
              <w:spacing w:afterLines="50" w:after="120" w:line="340" w:lineRule="atLeast"/>
              <w:ind w:left="567"/>
              <w:rPr>
                <w:rFonts w:ascii="KaiTi" w:eastAsia="KaiTi" w:hAnsi="KaiTi" w:cs="Microsoft YaHei"/>
                <w:bCs/>
                <w:iCs/>
                <w:sz w:val="21"/>
              </w:rPr>
            </w:pPr>
            <w:r w:rsidRPr="0015345C">
              <w:rPr>
                <w:rFonts w:ascii="KaiTi" w:eastAsia="KaiTi" w:hAnsi="KaiTi" w:cs="Microsoft YaHei" w:hint="eastAsia"/>
                <w:bCs/>
                <w:iCs/>
                <w:sz w:val="21"/>
              </w:rPr>
              <w:t>具体目标：</w:t>
            </w:r>
          </w:p>
          <w:p w14:paraId="32D72427" w14:textId="4BEF9350" w:rsidR="00E97E4A" w:rsidRPr="0015345C" w:rsidRDefault="00A96DD7" w:rsidP="005D6731">
            <w:pPr>
              <w:numPr>
                <w:ilvl w:val="0"/>
                <w:numId w:val="20"/>
              </w:numPr>
              <w:spacing w:afterLines="50" w:after="120" w:line="340" w:lineRule="atLeast"/>
              <w:ind w:left="714" w:hanging="357"/>
              <w:jc w:val="both"/>
              <w:rPr>
                <w:rFonts w:ascii="SimSun" w:hAnsi="SimSun"/>
                <w:bCs/>
                <w:sz w:val="21"/>
              </w:rPr>
            </w:pPr>
            <w:r w:rsidRPr="0015345C">
              <w:rPr>
                <w:rFonts w:ascii="SimSun" w:hAnsi="SimSun" w:cs="Microsoft YaHei" w:hint="eastAsia"/>
                <w:bCs/>
                <w:sz w:val="21"/>
              </w:rPr>
              <w:t>通过培训、提高认识和能力建设，</w:t>
            </w:r>
            <w:r w:rsidR="008264C6" w:rsidRPr="0015345C">
              <w:rPr>
                <w:rFonts w:ascii="SimSun" w:hAnsi="SimSun" w:cs="Microsoft YaHei" w:hint="eastAsia"/>
                <w:bCs/>
                <w:sz w:val="21"/>
              </w:rPr>
              <w:t>增强</w:t>
            </w:r>
            <w:r w:rsidRPr="0015345C">
              <w:rPr>
                <w:rFonts w:ascii="SimSun" w:hAnsi="SimSun" w:cs="Microsoft YaHei" w:hint="eastAsia"/>
                <w:bCs/>
                <w:sz w:val="21"/>
              </w:rPr>
              <w:t>当地小企业</w:t>
            </w:r>
            <w:r w:rsidR="008264C6" w:rsidRPr="0015345C">
              <w:rPr>
                <w:rFonts w:ascii="SimSun" w:hAnsi="SimSun" w:cs="Microsoft YaHei" w:hint="eastAsia"/>
                <w:bCs/>
                <w:sz w:val="21"/>
              </w:rPr>
              <w:t>的能力，以充分</w:t>
            </w:r>
            <w:r w:rsidRPr="0015345C">
              <w:rPr>
                <w:rFonts w:ascii="SimSun" w:hAnsi="SimSun" w:cs="Microsoft YaHei" w:hint="eastAsia"/>
                <w:bCs/>
                <w:sz w:val="21"/>
              </w:rPr>
              <w:t>利用</w:t>
            </w:r>
            <w:r w:rsidR="008264C6" w:rsidRPr="0015345C">
              <w:rPr>
                <w:rFonts w:ascii="SimSun" w:hAnsi="SimSun" w:cs="Microsoft YaHei" w:hint="eastAsia"/>
                <w:bCs/>
                <w:sz w:val="21"/>
              </w:rPr>
              <w:t>自己的</w:t>
            </w:r>
            <w:r w:rsidRPr="0015345C">
              <w:rPr>
                <w:rFonts w:ascii="SimSun" w:hAnsi="SimSun" w:cs="Microsoft YaHei" w:hint="eastAsia"/>
                <w:bCs/>
                <w:sz w:val="21"/>
              </w:rPr>
              <w:t>知识产权</w:t>
            </w:r>
            <w:r w:rsidR="008264C6" w:rsidRPr="0015345C">
              <w:rPr>
                <w:rFonts w:ascii="SimSun" w:hAnsi="SimSun" w:cs="Microsoft YaHei" w:hint="eastAsia"/>
                <w:bCs/>
                <w:sz w:val="21"/>
              </w:rPr>
              <w:t>。</w:t>
            </w:r>
          </w:p>
          <w:p w14:paraId="0292B441" w14:textId="66AAB0F5" w:rsidR="00E97E4A" w:rsidRPr="0015345C" w:rsidRDefault="00FE3198" w:rsidP="005D6731">
            <w:pPr>
              <w:numPr>
                <w:ilvl w:val="0"/>
                <w:numId w:val="20"/>
              </w:numPr>
              <w:spacing w:afterLines="50" w:after="120" w:line="340" w:lineRule="atLeast"/>
              <w:ind w:left="714" w:hanging="357"/>
              <w:jc w:val="both"/>
              <w:rPr>
                <w:rFonts w:ascii="SimSun" w:hAnsi="SimSun"/>
                <w:bCs/>
                <w:sz w:val="21"/>
              </w:rPr>
            </w:pPr>
            <w:r w:rsidRPr="0015345C">
              <w:rPr>
                <w:rFonts w:ascii="SimSun" w:hAnsi="SimSun" w:cs="Microsoft YaHei" w:hint="eastAsia"/>
                <w:bCs/>
                <w:sz w:val="21"/>
              </w:rPr>
              <w:t>帮助生产</w:t>
            </w:r>
            <w:r w:rsidR="005204D3" w:rsidRPr="0015345C">
              <w:rPr>
                <w:rFonts w:ascii="SimSun" w:hAnsi="SimSun" w:cs="Microsoft YaHei" w:hint="eastAsia"/>
                <w:bCs/>
                <w:sz w:val="21"/>
              </w:rPr>
              <w:t>商</w:t>
            </w:r>
            <w:r w:rsidRPr="0015345C">
              <w:rPr>
                <w:rFonts w:ascii="SimSun" w:hAnsi="SimSun" w:cs="Microsoft YaHei" w:hint="eastAsia"/>
                <w:bCs/>
                <w:sz w:val="21"/>
              </w:rPr>
              <w:t>评估商业机会，</w:t>
            </w:r>
            <w:r w:rsidR="00C06E03" w:rsidRPr="0015345C">
              <w:rPr>
                <w:rFonts w:ascii="SimSun" w:hAnsi="SimSun" w:cs="Microsoft YaHei" w:hint="eastAsia"/>
                <w:bCs/>
                <w:sz w:val="21"/>
              </w:rPr>
              <w:t>并</w:t>
            </w:r>
            <w:r w:rsidRPr="0015345C">
              <w:rPr>
                <w:rFonts w:ascii="SimSun" w:hAnsi="SimSun" w:cs="Microsoft YaHei" w:hint="eastAsia"/>
                <w:bCs/>
                <w:sz w:val="21"/>
              </w:rPr>
              <w:t>为</w:t>
            </w:r>
            <w:r w:rsidR="00010243" w:rsidRPr="0015345C">
              <w:rPr>
                <w:rFonts w:ascii="SimSun" w:hAnsi="SimSun" w:cs="Microsoft YaHei" w:hint="eastAsia"/>
                <w:bCs/>
                <w:sz w:val="21"/>
              </w:rPr>
              <w:t>其</w:t>
            </w:r>
            <w:r w:rsidRPr="0015345C">
              <w:rPr>
                <w:rFonts w:ascii="SimSun" w:hAnsi="SimSun" w:cs="Microsoft YaHei" w:hint="eastAsia"/>
                <w:bCs/>
                <w:sz w:val="21"/>
              </w:rPr>
              <w:t>利基产品制定商业战略。</w:t>
            </w:r>
          </w:p>
          <w:p w14:paraId="5119CB0C" w14:textId="166BC479" w:rsidR="00E97E4A" w:rsidRPr="0015345C" w:rsidRDefault="00D5342B" w:rsidP="005D6731">
            <w:pPr>
              <w:numPr>
                <w:ilvl w:val="0"/>
                <w:numId w:val="20"/>
              </w:numPr>
              <w:spacing w:afterLines="50" w:after="120" w:line="340" w:lineRule="atLeast"/>
              <w:ind w:left="714" w:hanging="357"/>
              <w:jc w:val="both"/>
              <w:rPr>
                <w:rFonts w:ascii="SimSun" w:hAnsi="SimSun"/>
                <w:b/>
                <w:bCs/>
                <w:sz w:val="21"/>
                <w:u w:val="single"/>
              </w:rPr>
            </w:pPr>
            <w:r w:rsidRPr="0015345C">
              <w:rPr>
                <w:rFonts w:ascii="SimSun" w:hAnsi="SimSun" w:cs="Microsoft YaHei" w:hint="eastAsia"/>
                <w:bCs/>
                <w:sz w:val="21"/>
              </w:rPr>
              <w:t>支持生产商开发工具，以保证产品的质量和</w:t>
            </w:r>
            <w:r w:rsidR="003307AE" w:rsidRPr="0015345C">
              <w:rPr>
                <w:rFonts w:ascii="SimSun" w:hAnsi="SimSun" w:cs="Microsoft YaHei" w:hint="eastAsia"/>
                <w:bCs/>
                <w:sz w:val="21"/>
              </w:rPr>
              <w:t>来源</w:t>
            </w:r>
            <w:r w:rsidR="00295D2D" w:rsidRPr="0015345C">
              <w:rPr>
                <w:rFonts w:ascii="SimSun" w:hAnsi="SimSun" w:cs="Microsoft YaHei" w:hint="eastAsia"/>
                <w:bCs/>
                <w:sz w:val="21"/>
              </w:rPr>
              <w:t>。</w:t>
            </w:r>
          </w:p>
          <w:p w14:paraId="658F765B" w14:textId="53082DAA" w:rsidR="00E97E4A" w:rsidRPr="0015345C" w:rsidRDefault="00295D2D" w:rsidP="005D6731">
            <w:pPr>
              <w:numPr>
                <w:ilvl w:val="0"/>
                <w:numId w:val="20"/>
              </w:numPr>
              <w:spacing w:afterLines="50" w:after="120" w:line="340" w:lineRule="atLeast"/>
              <w:ind w:left="714" w:hanging="357"/>
              <w:jc w:val="both"/>
              <w:rPr>
                <w:rFonts w:ascii="SimSun" w:hAnsi="SimSun"/>
                <w:b/>
                <w:bCs/>
                <w:sz w:val="21"/>
                <w:u w:val="single"/>
              </w:rPr>
            </w:pPr>
            <w:r w:rsidRPr="0015345C">
              <w:rPr>
                <w:rFonts w:ascii="SimSun" w:hAnsi="SimSun" w:cs="Microsoft YaHei" w:hint="eastAsia"/>
                <w:bCs/>
                <w:sz w:val="21"/>
              </w:rPr>
              <w:t>加强小企业和协会</w:t>
            </w:r>
            <w:r w:rsidR="0067019D" w:rsidRPr="0015345C">
              <w:rPr>
                <w:rFonts w:ascii="SimSun" w:hAnsi="SimSun" w:cs="Microsoft YaHei" w:hint="eastAsia"/>
                <w:bCs/>
                <w:sz w:val="21"/>
              </w:rPr>
              <w:t>对于</w:t>
            </w:r>
            <w:r w:rsidRPr="0015345C">
              <w:rPr>
                <w:rFonts w:ascii="SimSun" w:hAnsi="SimSun" w:cs="Microsoft YaHei" w:hint="eastAsia"/>
                <w:bCs/>
                <w:sz w:val="21"/>
              </w:rPr>
              <w:t>知识产权的内部</w:t>
            </w:r>
            <w:r w:rsidR="002373F6" w:rsidRPr="0015345C">
              <w:rPr>
                <w:rFonts w:ascii="SimSun" w:hAnsi="SimSun" w:cs="Microsoft YaHei" w:hint="eastAsia"/>
                <w:bCs/>
                <w:sz w:val="21"/>
              </w:rPr>
              <w:t>治理</w:t>
            </w:r>
            <w:r w:rsidRPr="0015345C">
              <w:rPr>
                <w:rFonts w:ascii="SimSun" w:hAnsi="SimSun" w:cs="Microsoft YaHei" w:hint="eastAsia"/>
                <w:bCs/>
                <w:sz w:val="21"/>
              </w:rPr>
              <w:t>。</w:t>
            </w:r>
          </w:p>
        </w:tc>
      </w:tr>
      <w:tr w:rsidR="00E97E4A" w:rsidRPr="0015345C" w14:paraId="57C7C876" w14:textId="77777777" w:rsidTr="00892847">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DDA2E" w14:textId="120AD255" w:rsidR="00E97E4A" w:rsidRPr="0015345C" w:rsidRDefault="00E97E4A" w:rsidP="005D6731">
            <w:pPr>
              <w:pBdr>
                <w:top w:val="nil"/>
                <w:left w:val="nil"/>
                <w:bottom w:val="nil"/>
                <w:right w:val="nil"/>
                <w:between w:val="nil"/>
              </w:pBdr>
              <w:spacing w:afterLines="50" w:after="120" w:line="340" w:lineRule="atLeast"/>
              <w:rPr>
                <w:rFonts w:ascii="SimSun" w:hAnsi="SimSun"/>
                <w:color w:val="000000"/>
                <w:sz w:val="21"/>
              </w:rPr>
            </w:pPr>
            <w:r w:rsidRPr="0015345C">
              <w:rPr>
                <w:rFonts w:ascii="SimSun" w:hAnsi="SimSun"/>
                <w:color w:val="000000"/>
                <w:sz w:val="21"/>
              </w:rPr>
              <w:t>2.3.</w:t>
            </w:r>
            <w:r w:rsidRPr="0015345C">
              <w:rPr>
                <w:rFonts w:ascii="SimSun" w:hAnsi="SimSun"/>
                <w:color w:val="000000"/>
                <w:sz w:val="21"/>
              </w:rPr>
              <w:tab/>
            </w:r>
            <w:r w:rsidR="00D468CF" w:rsidRPr="0015345C">
              <w:rPr>
                <w:rFonts w:ascii="SimSun" w:hAnsi="SimSun" w:cs="Microsoft YaHei" w:hint="eastAsia"/>
                <w:color w:val="000000"/>
                <w:sz w:val="21"/>
                <w:u w:val="single"/>
              </w:rPr>
              <w:t>交付战略</w:t>
            </w:r>
          </w:p>
        </w:tc>
      </w:tr>
      <w:tr w:rsidR="00E97E4A" w:rsidRPr="0015345C" w14:paraId="7C85BF55" w14:textId="77777777" w:rsidTr="00892847">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24816" w14:textId="41A12885" w:rsidR="00E97E4A" w:rsidRPr="0015345C" w:rsidRDefault="00295D2D" w:rsidP="005D6731">
            <w:pPr>
              <w:spacing w:afterLines="50" w:after="120" w:line="340" w:lineRule="atLeast"/>
              <w:jc w:val="both"/>
              <w:rPr>
                <w:rFonts w:ascii="SimSun" w:hAnsi="SimSun"/>
                <w:b/>
                <w:bCs/>
                <w:color w:val="000000"/>
                <w:sz w:val="21"/>
                <w:u w:val="single"/>
              </w:rPr>
            </w:pPr>
            <w:r w:rsidRPr="0015345C">
              <w:rPr>
                <w:rFonts w:ascii="SimSun" w:hAnsi="SimSun" w:cs="Microsoft YaHei" w:hint="eastAsia"/>
                <w:b/>
                <w:bCs/>
                <w:color w:val="000000"/>
                <w:sz w:val="21"/>
                <w:u w:val="single"/>
              </w:rPr>
              <w:t>交付战略：</w:t>
            </w:r>
          </w:p>
          <w:p w14:paraId="23743914" w14:textId="0556C89B" w:rsidR="00E97E4A" w:rsidRPr="0015345C" w:rsidRDefault="004D43CA" w:rsidP="005D6731">
            <w:pPr>
              <w:spacing w:afterLines="50" w:after="120" w:line="340" w:lineRule="atLeast"/>
              <w:jc w:val="both"/>
              <w:rPr>
                <w:rFonts w:ascii="SimSun" w:hAnsi="SimSun"/>
                <w:color w:val="000000"/>
                <w:sz w:val="21"/>
              </w:rPr>
            </w:pPr>
            <w:r w:rsidRPr="0015345C">
              <w:rPr>
                <w:rFonts w:ascii="SimSun" w:hAnsi="SimSun" w:cs="Microsoft YaHei" w:hint="eastAsia"/>
                <w:color w:val="000000"/>
                <w:sz w:val="21"/>
              </w:rPr>
              <w:t>项目将在巴西和其他</w:t>
            </w:r>
            <w:r w:rsidRPr="0015345C">
              <w:rPr>
                <w:rFonts w:ascii="SimSun" w:hAnsi="SimSun" w:cs="Microsoft YaHei" w:hint="eastAsia"/>
                <w:b/>
                <w:bCs/>
                <w:color w:val="000000"/>
                <w:sz w:val="21"/>
                <w:u w:val="single"/>
              </w:rPr>
              <w:t>两个</w:t>
            </w:r>
            <w:r w:rsidRPr="0015345C">
              <w:rPr>
                <w:rFonts w:ascii="SimSun" w:hAnsi="SimSun" w:cs="Microsoft YaHei" w:hint="eastAsia"/>
                <w:color w:val="000000"/>
                <w:sz w:val="21"/>
              </w:rPr>
              <w:t>受益国实施。</w:t>
            </w:r>
          </w:p>
          <w:p w14:paraId="3CBE79E0" w14:textId="28C4085B" w:rsidR="00E97E4A" w:rsidRPr="0015345C" w:rsidRDefault="004D43CA" w:rsidP="005D6731">
            <w:pPr>
              <w:spacing w:afterLines="50" w:after="120" w:line="340" w:lineRule="atLeast"/>
              <w:jc w:val="both"/>
              <w:rPr>
                <w:rFonts w:ascii="SimSun" w:hAnsi="SimSun"/>
                <w:color w:val="000000"/>
                <w:sz w:val="21"/>
              </w:rPr>
            </w:pPr>
            <w:r w:rsidRPr="0015345C">
              <w:rPr>
                <w:rFonts w:ascii="SimSun" w:hAnsi="SimSun" w:cs="Microsoft YaHei" w:hint="eastAsia"/>
                <w:color w:val="000000"/>
                <w:sz w:val="21"/>
              </w:rPr>
              <w:t>项目实施将由三个阶段构成：</w:t>
            </w:r>
          </w:p>
          <w:p w14:paraId="72565665" w14:textId="288E098D" w:rsidR="00E97E4A" w:rsidRPr="0015345C" w:rsidRDefault="00DF65AC" w:rsidP="005D6731">
            <w:pPr>
              <w:spacing w:afterLines="50" w:after="120" w:line="340" w:lineRule="atLeast"/>
              <w:jc w:val="both"/>
              <w:rPr>
                <w:rFonts w:ascii="SimSun" w:hAnsi="SimSun"/>
                <w:color w:val="000000"/>
                <w:sz w:val="21"/>
              </w:rPr>
            </w:pPr>
            <w:r w:rsidRPr="0015345C">
              <w:rPr>
                <w:rFonts w:ascii="SimSun" w:hAnsi="SimSun" w:cs="Microsoft YaHei" w:hint="eastAsia"/>
                <w:b/>
                <w:bCs/>
                <w:color w:val="000000"/>
                <w:sz w:val="21"/>
                <w:u w:val="single"/>
              </w:rPr>
              <w:t>第</w:t>
            </w:r>
            <w:r w:rsidR="00C70114" w:rsidRPr="0015345C">
              <w:rPr>
                <w:rFonts w:ascii="SimSun" w:hAnsi="SimSun" w:cs="Microsoft YaHei" w:hint="eastAsia"/>
                <w:b/>
                <w:bCs/>
                <w:color w:val="000000"/>
                <w:sz w:val="21"/>
                <w:u w:val="single"/>
              </w:rPr>
              <w:t>1</w:t>
            </w:r>
            <w:r w:rsidRPr="0015345C">
              <w:rPr>
                <w:rFonts w:ascii="SimSun" w:hAnsi="SimSun" w:cs="Microsoft YaHei" w:hint="eastAsia"/>
                <w:b/>
                <w:bCs/>
                <w:color w:val="000000"/>
                <w:sz w:val="21"/>
                <w:u w:val="single"/>
              </w:rPr>
              <w:t>阶段：</w:t>
            </w:r>
            <w:r w:rsidR="00674C2F" w:rsidRPr="0015345C">
              <w:rPr>
                <w:rFonts w:ascii="SimSun" w:hAnsi="SimSun" w:cs="Microsoft YaHei" w:hint="eastAsia"/>
                <w:color w:val="000000"/>
                <w:sz w:val="21"/>
              </w:rPr>
              <w:t>在</w:t>
            </w:r>
            <w:r w:rsidRPr="0015345C">
              <w:rPr>
                <w:rFonts w:ascii="SimSun" w:hAnsi="SimSun" w:cs="Microsoft YaHei" w:hint="eastAsia"/>
                <w:color w:val="000000"/>
                <w:sz w:val="21"/>
              </w:rPr>
              <w:t>每个受益国</w:t>
            </w:r>
            <w:r w:rsidR="00674C2F" w:rsidRPr="0015345C">
              <w:rPr>
                <w:rFonts w:ascii="SimSun" w:hAnsi="SimSun" w:cs="Microsoft YaHei" w:hint="eastAsia"/>
                <w:color w:val="000000"/>
                <w:sz w:val="21"/>
              </w:rPr>
              <w:t>确定</w:t>
            </w:r>
            <w:r w:rsidRPr="0015345C">
              <w:rPr>
                <w:rFonts w:ascii="SimSun" w:hAnsi="SimSun" w:cs="Microsoft YaHei" w:hint="eastAsia"/>
                <w:color w:val="000000"/>
                <w:sz w:val="21"/>
              </w:rPr>
              <w:t>可从项目中受益的注册地理标志或集体商标，并选定地理标志或集体商标。</w:t>
            </w:r>
          </w:p>
          <w:p w14:paraId="753D6097" w14:textId="302DE39B" w:rsidR="00E97E4A" w:rsidRPr="0015345C" w:rsidRDefault="00DF65AC" w:rsidP="005D6731">
            <w:pPr>
              <w:spacing w:afterLines="50" w:after="120" w:line="340" w:lineRule="atLeast"/>
              <w:jc w:val="both"/>
              <w:rPr>
                <w:rFonts w:ascii="SimSun" w:hAnsi="SimSun"/>
                <w:color w:val="000000"/>
                <w:sz w:val="21"/>
              </w:rPr>
            </w:pPr>
            <w:r w:rsidRPr="0015345C">
              <w:rPr>
                <w:rFonts w:ascii="SimSun" w:hAnsi="SimSun" w:cs="Microsoft YaHei" w:hint="eastAsia"/>
                <w:b/>
                <w:bCs/>
                <w:color w:val="000000"/>
                <w:sz w:val="21"/>
                <w:u w:val="single"/>
              </w:rPr>
              <w:t>第</w:t>
            </w:r>
            <w:r w:rsidR="006254BA" w:rsidRPr="0015345C">
              <w:rPr>
                <w:rFonts w:ascii="SimSun" w:hAnsi="SimSun" w:cs="Microsoft YaHei" w:hint="eastAsia"/>
                <w:b/>
                <w:bCs/>
                <w:color w:val="000000"/>
                <w:sz w:val="21"/>
                <w:u w:val="single"/>
              </w:rPr>
              <w:t>2</w:t>
            </w:r>
            <w:r w:rsidRPr="0015345C">
              <w:rPr>
                <w:rFonts w:ascii="SimSun" w:hAnsi="SimSun" w:cs="Microsoft YaHei" w:hint="eastAsia"/>
                <w:b/>
                <w:bCs/>
                <w:color w:val="000000"/>
                <w:sz w:val="21"/>
                <w:u w:val="single"/>
              </w:rPr>
              <w:t>阶段：</w:t>
            </w:r>
            <w:r w:rsidRPr="0015345C">
              <w:rPr>
                <w:rFonts w:ascii="SimSun" w:hAnsi="SimSun" w:cs="Microsoft YaHei" w:hint="eastAsia"/>
                <w:color w:val="000000"/>
                <w:sz w:val="21"/>
              </w:rPr>
              <w:t>分析</w:t>
            </w:r>
            <w:r w:rsidR="004E197F" w:rsidRPr="0015345C">
              <w:rPr>
                <w:rFonts w:ascii="SimSun" w:hAnsi="SimSun" w:cs="Microsoft YaHei" w:hint="eastAsia"/>
                <w:color w:val="000000"/>
                <w:sz w:val="21"/>
              </w:rPr>
              <w:t>选定</w:t>
            </w:r>
            <w:r w:rsidRPr="0015345C">
              <w:rPr>
                <w:rFonts w:ascii="SimSun" w:hAnsi="SimSun" w:cs="Microsoft YaHei" w:hint="eastAsia"/>
                <w:color w:val="000000"/>
                <w:sz w:val="21"/>
              </w:rPr>
              <w:t>地理标志或集体</w:t>
            </w:r>
            <w:r w:rsidR="00924175" w:rsidRPr="0015345C">
              <w:rPr>
                <w:rFonts w:ascii="SimSun" w:hAnsi="SimSun" w:cs="Microsoft YaHei" w:hint="eastAsia"/>
                <w:color w:val="000000"/>
                <w:sz w:val="21"/>
              </w:rPr>
              <w:t>商标</w:t>
            </w:r>
            <w:r w:rsidRPr="0015345C">
              <w:rPr>
                <w:rFonts w:ascii="SimSun" w:hAnsi="SimSun" w:cs="Microsoft YaHei" w:hint="eastAsia"/>
                <w:color w:val="000000"/>
                <w:sz w:val="21"/>
              </w:rPr>
              <w:t>面临的具体挑战，并制定</w:t>
            </w:r>
            <w:r w:rsidR="00F41612" w:rsidRPr="0015345C">
              <w:rPr>
                <w:rFonts w:ascii="SimSun" w:hAnsi="SimSun" w:cs="Microsoft YaHei" w:hint="eastAsia"/>
                <w:color w:val="000000"/>
                <w:sz w:val="21"/>
              </w:rPr>
              <w:t>战略</w:t>
            </w:r>
            <w:r w:rsidRPr="0015345C">
              <w:rPr>
                <w:rFonts w:ascii="SimSun" w:hAnsi="SimSun" w:cs="Microsoft YaHei" w:hint="eastAsia"/>
                <w:color w:val="000000"/>
                <w:sz w:val="21"/>
              </w:rPr>
              <w:t>应对这些挑战。</w:t>
            </w:r>
          </w:p>
          <w:p w14:paraId="4EAF8374" w14:textId="3EA62E2B" w:rsidR="00E97E4A" w:rsidRPr="0015345C" w:rsidRDefault="00D90E25" w:rsidP="005D6731">
            <w:pPr>
              <w:spacing w:afterLines="50" w:after="120" w:line="340" w:lineRule="atLeast"/>
              <w:jc w:val="both"/>
              <w:rPr>
                <w:rFonts w:ascii="SimSun" w:hAnsi="SimSun"/>
                <w:color w:val="000000"/>
                <w:sz w:val="21"/>
              </w:rPr>
            </w:pPr>
            <w:r w:rsidRPr="0015345C">
              <w:rPr>
                <w:rFonts w:ascii="SimSun" w:hAnsi="SimSun" w:cs="Microsoft YaHei" w:hint="eastAsia"/>
                <w:color w:val="000000"/>
                <w:sz w:val="21"/>
              </w:rPr>
              <w:t>挑战可能涉及：</w:t>
            </w:r>
          </w:p>
          <w:p w14:paraId="3E52EA0F" w14:textId="44966E49" w:rsidR="00E97E4A" w:rsidRPr="0015345C" w:rsidRDefault="00504AEB" w:rsidP="005D6731">
            <w:pPr>
              <w:numPr>
                <w:ilvl w:val="0"/>
                <w:numId w:val="21"/>
              </w:numPr>
              <w:spacing w:afterLines="50" w:after="120" w:line="340" w:lineRule="atLeast"/>
              <w:ind w:left="714" w:hanging="357"/>
              <w:jc w:val="both"/>
              <w:rPr>
                <w:rFonts w:ascii="SimSun" w:hAnsi="SimSun" w:cs="Microsoft YaHei"/>
                <w:color w:val="000000"/>
                <w:sz w:val="21"/>
              </w:rPr>
            </w:pPr>
            <w:r w:rsidRPr="0015345C">
              <w:rPr>
                <w:rFonts w:ascii="SimSun" w:hAnsi="SimSun" w:cs="Microsoft YaHei" w:hint="eastAsia"/>
                <w:color w:val="000000"/>
                <w:sz w:val="21"/>
              </w:rPr>
              <w:lastRenderedPageBreak/>
              <w:t>缺乏控制和追溯系统；</w:t>
            </w:r>
          </w:p>
          <w:p w14:paraId="0DEA1107" w14:textId="1ACC30BA" w:rsidR="00E97E4A" w:rsidRPr="0015345C" w:rsidRDefault="00504AEB" w:rsidP="005D6731">
            <w:pPr>
              <w:numPr>
                <w:ilvl w:val="0"/>
                <w:numId w:val="21"/>
              </w:numPr>
              <w:spacing w:afterLines="50" w:after="120" w:line="340" w:lineRule="atLeast"/>
              <w:ind w:left="714" w:hanging="357"/>
              <w:jc w:val="both"/>
              <w:rPr>
                <w:rFonts w:ascii="SimSun" w:hAnsi="SimSun" w:cs="Microsoft YaHei"/>
                <w:color w:val="000000"/>
                <w:sz w:val="21"/>
              </w:rPr>
            </w:pPr>
            <w:r w:rsidRPr="0015345C">
              <w:rPr>
                <w:rFonts w:ascii="SimSun" w:hAnsi="SimSun" w:cs="Microsoft YaHei" w:hint="eastAsia"/>
                <w:color w:val="000000"/>
                <w:sz w:val="21"/>
              </w:rPr>
              <w:t>缺乏对各自知识产权的</w:t>
            </w:r>
            <w:r w:rsidR="002B4AE8" w:rsidRPr="0015345C">
              <w:rPr>
                <w:rFonts w:ascii="SimSun" w:hAnsi="SimSun" w:cs="Microsoft YaHei" w:hint="eastAsia"/>
                <w:color w:val="000000"/>
                <w:sz w:val="21"/>
              </w:rPr>
              <w:t>运营</w:t>
            </w:r>
            <w:r w:rsidRPr="0015345C">
              <w:rPr>
                <w:rFonts w:ascii="SimSun" w:hAnsi="SimSun" w:cs="Microsoft YaHei" w:hint="eastAsia"/>
                <w:color w:val="000000"/>
                <w:sz w:val="21"/>
              </w:rPr>
              <w:t>和潜在益处的了解；</w:t>
            </w:r>
          </w:p>
          <w:p w14:paraId="679BE945" w14:textId="2C2B4C10" w:rsidR="00E97E4A" w:rsidRPr="0015345C" w:rsidRDefault="002B4AE8" w:rsidP="005D6731">
            <w:pPr>
              <w:numPr>
                <w:ilvl w:val="0"/>
                <w:numId w:val="21"/>
              </w:numPr>
              <w:spacing w:afterLines="50" w:after="120" w:line="340" w:lineRule="atLeast"/>
              <w:ind w:left="714" w:hanging="357"/>
              <w:jc w:val="both"/>
              <w:rPr>
                <w:rFonts w:ascii="SimSun" w:hAnsi="SimSun" w:cs="Microsoft YaHei"/>
                <w:color w:val="000000"/>
                <w:sz w:val="21"/>
              </w:rPr>
            </w:pPr>
            <w:r w:rsidRPr="0015345C">
              <w:rPr>
                <w:rFonts w:ascii="SimSun" w:hAnsi="SimSun" w:cs="Microsoft YaHei" w:hint="eastAsia"/>
                <w:color w:val="000000"/>
                <w:sz w:val="21"/>
              </w:rPr>
              <w:t>与</w:t>
            </w:r>
            <w:r w:rsidR="00504AEB" w:rsidRPr="0015345C">
              <w:rPr>
                <w:rFonts w:ascii="SimSun" w:hAnsi="SimSun" w:cs="Microsoft YaHei" w:hint="eastAsia"/>
                <w:color w:val="000000"/>
                <w:sz w:val="21"/>
              </w:rPr>
              <w:t>知识产权内部治理和集体管理</w:t>
            </w:r>
            <w:r w:rsidRPr="0015345C">
              <w:rPr>
                <w:rFonts w:ascii="SimSun" w:hAnsi="SimSun" w:cs="Microsoft YaHei" w:hint="eastAsia"/>
                <w:color w:val="000000"/>
                <w:sz w:val="21"/>
              </w:rPr>
              <w:t>相关</w:t>
            </w:r>
            <w:r w:rsidR="00504AEB" w:rsidRPr="0015345C">
              <w:rPr>
                <w:rFonts w:ascii="SimSun" w:hAnsi="SimSun" w:cs="Microsoft YaHei" w:hint="eastAsia"/>
                <w:color w:val="000000"/>
                <w:sz w:val="21"/>
              </w:rPr>
              <w:t>的问题</w:t>
            </w:r>
            <w:r w:rsidR="00C177D0" w:rsidRPr="0015345C">
              <w:rPr>
                <w:rFonts w:ascii="SimSun" w:hAnsi="SimSun" w:cs="Microsoft YaHei" w:hint="eastAsia"/>
                <w:color w:val="000000"/>
                <w:sz w:val="21"/>
              </w:rPr>
              <w:t>；</w:t>
            </w:r>
          </w:p>
          <w:p w14:paraId="6350F0F4" w14:textId="1008A60C" w:rsidR="00E97E4A" w:rsidRPr="0015345C" w:rsidRDefault="00BE5FEA" w:rsidP="005D6731">
            <w:pPr>
              <w:numPr>
                <w:ilvl w:val="0"/>
                <w:numId w:val="21"/>
              </w:numPr>
              <w:spacing w:afterLines="50" w:after="120" w:line="340" w:lineRule="atLeast"/>
              <w:ind w:left="714" w:hanging="357"/>
              <w:jc w:val="both"/>
              <w:rPr>
                <w:rFonts w:ascii="SimSun" w:hAnsi="SimSun" w:cs="Microsoft YaHei"/>
                <w:color w:val="000000"/>
                <w:sz w:val="21"/>
              </w:rPr>
            </w:pPr>
            <w:r w:rsidRPr="0015345C">
              <w:rPr>
                <w:rFonts w:ascii="SimSun" w:hAnsi="SimSun" w:cs="Microsoft YaHei" w:hint="eastAsia"/>
                <w:color w:val="000000"/>
                <w:sz w:val="21"/>
              </w:rPr>
              <w:t>需要</w:t>
            </w:r>
            <w:r w:rsidR="00831356" w:rsidRPr="0015345C">
              <w:rPr>
                <w:rFonts w:ascii="SimSun" w:hAnsi="SimSun" w:cs="Microsoft YaHei" w:hint="eastAsia"/>
                <w:color w:val="000000"/>
                <w:sz w:val="21"/>
              </w:rPr>
              <w:t>改进或调整业务守则；</w:t>
            </w:r>
          </w:p>
          <w:p w14:paraId="3338A844" w14:textId="2AF4D441" w:rsidR="00E97E4A" w:rsidRPr="0015345C" w:rsidRDefault="007F3DF7" w:rsidP="005D6731">
            <w:pPr>
              <w:numPr>
                <w:ilvl w:val="0"/>
                <w:numId w:val="21"/>
              </w:numPr>
              <w:spacing w:afterLines="50" w:after="120" w:line="340" w:lineRule="atLeast"/>
              <w:ind w:left="714" w:hanging="357"/>
              <w:jc w:val="both"/>
              <w:rPr>
                <w:rFonts w:ascii="SimSun" w:hAnsi="SimSun" w:cs="Microsoft YaHei"/>
                <w:color w:val="000000"/>
                <w:sz w:val="21"/>
              </w:rPr>
            </w:pPr>
            <w:r w:rsidRPr="0015345C">
              <w:rPr>
                <w:rFonts w:ascii="SimSun" w:hAnsi="SimSun" w:cs="Microsoft YaHei" w:hint="eastAsia"/>
                <w:color w:val="000000"/>
                <w:sz w:val="21"/>
              </w:rPr>
              <w:t>执行</w:t>
            </w:r>
            <w:r w:rsidR="00831356" w:rsidRPr="0015345C">
              <w:rPr>
                <w:rFonts w:ascii="SimSun" w:hAnsi="SimSun" w:cs="Microsoft YaHei" w:hint="eastAsia"/>
                <w:color w:val="000000"/>
                <w:sz w:val="21"/>
              </w:rPr>
              <w:t>问题：生产</w:t>
            </w:r>
            <w:r w:rsidRPr="0015345C">
              <w:rPr>
                <w:rFonts w:ascii="SimSun" w:hAnsi="SimSun" w:cs="Microsoft YaHei" w:hint="eastAsia"/>
                <w:color w:val="000000"/>
                <w:sz w:val="21"/>
              </w:rPr>
              <w:t>商</w:t>
            </w:r>
            <w:r w:rsidR="00831356" w:rsidRPr="0015345C">
              <w:rPr>
                <w:rFonts w:ascii="SimSun" w:hAnsi="SimSun" w:cs="Microsoft YaHei" w:hint="eastAsia"/>
                <w:color w:val="000000"/>
                <w:sz w:val="21"/>
              </w:rPr>
              <w:t>可能遭受不公平竞争和地名</w:t>
            </w:r>
            <w:r w:rsidRPr="0015345C">
              <w:rPr>
                <w:rFonts w:ascii="SimSun" w:hAnsi="SimSun" w:cs="Microsoft YaHei" w:hint="eastAsia"/>
                <w:color w:val="000000"/>
                <w:sz w:val="21"/>
              </w:rPr>
              <w:t>侵占</w:t>
            </w:r>
            <w:r w:rsidR="00831356" w:rsidRPr="0015345C">
              <w:rPr>
                <w:rFonts w:ascii="SimSun" w:hAnsi="SimSun" w:cs="Microsoft YaHei" w:hint="eastAsia"/>
                <w:color w:val="000000"/>
                <w:sz w:val="21"/>
              </w:rPr>
              <w:t>。</w:t>
            </w:r>
          </w:p>
          <w:p w14:paraId="1F9C1A90" w14:textId="05462766" w:rsidR="00E97E4A" w:rsidRPr="0015345C" w:rsidRDefault="003E0C11" w:rsidP="005D6731">
            <w:pPr>
              <w:spacing w:afterLines="50" w:after="120" w:line="340" w:lineRule="atLeast"/>
              <w:jc w:val="both"/>
              <w:rPr>
                <w:rFonts w:ascii="SimSun" w:hAnsi="SimSun"/>
                <w:color w:val="000000"/>
                <w:sz w:val="21"/>
              </w:rPr>
            </w:pPr>
            <w:r w:rsidRPr="0015345C">
              <w:rPr>
                <w:rFonts w:ascii="SimSun" w:hAnsi="SimSun" w:cs="Microsoft YaHei" w:hint="eastAsia"/>
                <w:b/>
                <w:bCs/>
                <w:color w:val="000000"/>
                <w:sz w:val="21"/>
                <w:u w:val="single"/>
              </w:rPr>
              <w:t>第</w:t>
            </w:r>
            <w:r w:rsidR="00231F78" w:rsidRPr="0015345C">
              <w:rPr>
                <w:rFonts w:ascii="SimSun" w:hAnsi="SimSun" w:cs="Microsoft YaHei" w:hint="eastAsia"/>
                <w:b/>
                <w:bCs/>
                <w:color w:val="000000"/>
                <w:sz w:val="21"/>
                <w:u w:val="single"/>
              </w:rPr>
              <w:t>3</w:t>
            </w:r>
            <w:r w:rsidRPr="0015345C">
              <w:rPr>
                <w:rFonts w:ascii="SimSun" w:hAnsi="SimSun" w:cs="Microsoft YaHei" w:hint="eastAsia"/>
                <w:b/>
                <w:bCs/>
                <w:color w:val="000000"/>
                <w:sz w:val="21"/>
                <w:u w:val="single"/>
              </w:rPr>
              <w:t>阶段：</w:t>
            </w:r>
            <w:r w:rsidRPr="0015345C">
              <w:rPr>
                <w:rFonts w:ascii="SimSun" w:hAnsi="SimSun" w:cs="Microsoft YaHei" w:hint="eastAsia"/>
                <w:color w:val="000000"/>
                <w:sz w:val="21"/>
              </w:rPr>
              <w:t>在第</w:t>
            </w:r>
            <w:r w:rsidR="00F51A4E" w:rsidRPr="0015345C">
              <w:rPr>
                <w:rFonts w:ascii="SimSun" w:hAnsi="SimSun" w:cs="Microsoft YaHei" w:hint="eastAsia"/>
                <w:color w:val="000000"/>
                <w:sz w:val="21"/>
              </w:rPr>
              <w:t>2</w:t>
            </w:r>
            <w:r w:rsidRPr="0015345C">
              <w:rPr>
                <w:rFonts w:ascii="SimSun" w:hAnsi="SimSun" w:cs="Microsoft YaHei" w:hint="eastAsia"/>
                <w:color w:val="000000"/>
                <w:sz w:val="21"/>
              </w:rPr>
              <w:t>阶段所做评估的基础上，实施地理标志或集体</w:t>
            </w:r>
            <w:r w:rsidR="00350344" w:rsidRPr="0015345C">
              <w:rPr>
                <w:rFonts w:ascii="SimSun" w:hAnsi="SimSun" w:cs="Microsoft YaHei" w:hint="eastAsia"/>
                <w:color w:val="000000"/>
                <w:sz w:val="21"/>
              </w:rPr>
              <w:t>商标</w:t>
            </w:r>
            <w:r w:rsidRPr="0015345C">
              <w:rPr>
                <w:rFonts w:ascii="SimSun" w:hAnsi="SimSun" w:cs="Microsoft YaHei" w:hint="eastAsia"/>
                <w:color w:val="000000"/>
                <w:sz w:val="21"/>
              </w:rPr>
              <w:t>发展计划。</w:t>
            </w:r>
          </w:p>
          <w:p w14:paraId="42B3C255" w14:textId="044B6A5A" w:rsidR="00E97E4A" w:rsidRPr="0015345C" w:rsidRDefault="00350344" w:rsidP="005D6731">
            <w:pPr>
              <w:spacing w:afterLines="50" w:after="120" w:line="340" w:lineRule="atLeast"/>
              <w:jc w:val="both"/>
              <w:rPr>
                <w:rFonts w:ascii="SimSun" w:hAnsi="SimSun"/>
                <w:color w:val="000000"/>
                <w:sz w:val="21"/>
              </w:rPr>
            </w:pPr>
            <w:r w:rsidRPr="0015345C">
              <w:rPr>
                <w:rFonts w:ascii="SimSun" w:hAnsi="SimSun" w:cs="Microsoft YaHei" w:hint="eastAsia"/>
                <w:color w:val="000000"/>
                <w:sz w:val="21"/>
              </w:rPr>
              <w:t>行动可包括：</w:t>
            </w:r>
          </w:p>
          <w:p w14:paraId="0532FD51" w14:textId="6D2A7733" w:rsidR="00E97E4A" w:rsidRPr="0015345C" w:rsidRDefault="003B182D" w:rsidP="005D6731">
            <w:pPr>
              <w:numPr>
                <w:ilvl w:val="0"/>
                <w:numId w:val="21"/>
              </w:numPr>
              <w:spacing w:afterLines="50" w:after="120" w:line="340" w:lineRule="atLeast"/>
              <w:ind w:left="714" w:hanging="357"/>
              <w:jc w:val="both"/>
              <w:rPr>
                <w:rFonts w:ascii="SimSun" w:hAnsi="SimSun"/>
                <w:color w:val="000000"/>
                <w:sz w:val="21"/>
              </w:rPr>
            </w:pPr>
            <w:r w:rsidRPr="0015345C">
              <w:rPr>
                <w:rFonts w:ascii="SimSun" w:hAnsi="SimSun" w:cs="Microsoft YaHei" w:hint="eastAsia"/>
                <w:color w:val="000000"/>
                <w:sz w:val="21"/>
              </w:rPr>
              <w:t>制定</w:t>
            </w:r>
            <w:r w:rsidR="00C66AB4" w:rsidRPr="0015345C">
              <w:rPr>
                <w:rFonts w:ascii="SimSun" w:hAnsi="SimSun" w:cs="Microsoft YaHei" w:hint="eastAsia"/>
                <w:color w:val="000000"/>
                <w:sz w:val="21"/>
              </w:rPr>
              <w:t>并</w:t>
            </w:r>
            <w:r w:rsidRPr="0015345C">
              <w:rPr>
                <w:rFonts w:ascii="SimSun" w:hAnsi="SimSun" w:cs="Microsoft YaHei" w:hint="eastAsia"/>
                <w:color w:val="000000"/>
                <w:sz w:val="21"/>
              </w:rPr>
              <w:t>执行品牌推广项目</w:t>
            </w:r>
          </w:p>
          <w:p w14:paraId="102CB604" w14:textId="739A1631" w:rsidR="00E97E4A" w:rsidRPr="0015345C" w:rsidRDefault="003B182D" w:rsidP="005D6731">
            <w:pPr>
              <w:numPr>
                <w:ilvl w:val="0"/>
                <w:numId w:val="21"/>
              </w:numPr>
              <w:spacing w:afterLines="50" w:after="120" w:line="340" w:lineRule="atLeast"/>
              <w:ind w:left="714" w:hanging="357"/>
              <w:jc w:val="both"/>
              <w:rPr>
                <w:rFonts w:ascii="SimSun" w:hAnsi="SimSun"/>
                <w:color w:val="000000"/>
                <w:sz w:val="21"/>
              </w:rPr>
            </w:pPr>
            <w:r w:rsidRPr="0015345C">
              <w:rPr>
                <w:rFonts w:ascii="SimSun" w:hAnsi="SimSun" w:cs="Microsoft YaHei" w:hint="eastAsia"/>
                <w:color w:val="000000"/>
                <w:sz w:val="21"/>
              </w:rPr>
              <w:t>支持开发追溯系统和地理标志或集体商标的数字化转型</w:t>
            </w:r>
          </w:p>
          <w:p w14:paraId="1E4F63AA" w14:textId="789CF1D2" w:rsidR="00E97E4A" w:rsidRPr="0015345C" w:rsidRDefault="003B182D" w:rsidP="005D6731">
            <w:pPr>
              <w:numPr>
                <w:ilvl w:val="0"/>
                <w:numId w:val="21"/>
              </w:numPr>
              <w:spacing w:afterLines="50" w:after="120" w:line="340" w:lineRule="atLeast"/>
              <w:ind w:left="714" w:hanging="357"/>
              <w:jc w:val="both"/>
              <w:rPr>
                <w:rFonts w:ascii="SimSun" w:hAnsi="SimSun"/>
                <w:color w:val="000000"/>
                <w:sz w:val="21"/>
              </w:rPr>
            </w:pPr>
            <w:r w:rsidRPr="0015345C">
              <w:rPr>
                <w:rFonts w:ascii="SimSun" w:hAnsi="SimSun" w:cs="Microsoft YaHei" w:hint="eastAsia"/>
                <w:color w:val="000000"/>
                <w:sz w:val="21"/>
              </w:rPr>
              <w:t>组织针对知识产权集体管理的讲习班、培训或提高认识的</w:t>
            </w:r>
            <w:r w:rsidR="003D1FBF" w:rsidRPr="0015345C">
              <w:rPr>
                <w:rFonts w:ascii="SimSun" w:hAnsi="SimSun" w:cs="Microsoft YaHei" w:hint="eastAsia"/>
                <w:color w:val="000000"/>
                <w:sz w:val="21"/>
              </w:rPr>
              <w:t>举措</w:t>
            </w:r>
          </w:p>
          <w:p w14:paraId="66AF2AAD" w14:textId="59F434D4" w:rsidR="00E97E4A" w:rsidRPr="0015345C" w:rsidRDefault="003D1FBF" w:rsidP="005D6731">
            <w:pPr>
              <w:numPr>
                <w:ilvl w:val="0"/>
                <w:numId w:val="21"/>
              </w:numPr>
              <w:spacing w:afterLines="50" w:after="120" w:line="340" w:lineRule="atLeast"/>
              <w:ind w:left="714" w:hanging="357"/>
              <w:jc w:val="both"/>
              <w:rPr>
                <w:rFonts w:ascii="SimSun" w:hAnsi="SimSun"/>
                <w:color w:val="000000"/>
                <w:sz w:val="21"/>
              </w:rPr>
            </w:pPr>
            <w:r w:rsidRPr="0015345C">
              <w:rPr>
                <w:rFonts w:ascii="SimSun" w:hAnsi="SimSun" w:cs="Microsoft YaHei" w:hint="eastAsia"/>
                <w:color w:val="000000"/>
                <w:sz w:val="21"/>
              </w:rPr>
              <w:t>支持进一步改进生产方法和质量控制</w:t>
            </w:r>
          </w:p>
          <w:p w14:paraId="69051858" w14:textId="089B91EC" w:rsidR="00E97E4A" w:rsidRPr="0015345C" w:rsidRDefault="00E349AC" w:rsidP="005D6731">
            <w:pPr>
              <w:numPr>
                <w:ilvl w:val="0"/>
                <w:numId w:val="21"/>
              </w:numPr>
              <w:spacing w:afterLines="50" w:after="120" w:line="340" w:lineRule="atLeast"/>
              <w:ind w:left="714" w:hanging="357"/>
              <w:jc w:val="both"/>
              <w:rPr>
                <w:rFonts w:ascii="SimSun" w:hAnsi="SimSun"/>
                <w:color w:val="000000"/>
                <w:sz w:val="21"/>
              </w:rPr>
            </w:pPr>
            <w:r w:rsidRPr="0015345C">
              <w:rPr>
                <w:rFonts w:ascii="SimSun" w:hAnsi="SimSun" w:cs="Microsoft YaHei" w:hint="eastAsia"/>
                <w:color w:val="000000"/>
                <w:sz w:val="21"/>
              </w:rPr>
              <w:t>向生产商提供出口培训</w:t>
            </w:r>
          </w:p>
          <w:p w14:paraId="0383DE96" w14:textId="276CF4C9" w:rsidR="00E97E4A" w:rsidRPr="0015345C" w:rsidRDefault="005728CA" w:rsidP="005D6731">
            <w:pPr>
              <w:numPr>
                <w:ilvl w:val="0"/>
                <w:numId w:val="21"/>
              </w:numPr>
              <w:spacing w:afterLines="50" w:after="120" w:line="340" w:lineRule="atLeast"/>
              <w:ind w:left="714" w:hanging="357"/>
              <w:jc w:val="both"/>
              <w:rPr>
                <w:rFonts w:ascii="SimSun" w:hAnsi="SimSun"/>
                <w:color w:val="000000"/>
                <w:sz w:val="21"/>
              </w:rPr>
            </w:pPr>
            <w:r w:rsidRPr="0015345C">
              <w:rPr>
                <w:rFonts w:ascii="SimSun" w:hAnsi="SimSun" w:cs="Microsoft YaHei" w:hint="eastAsia"/>
                <w:color w:val="000000"/>
                <w:sz w:val="21"/>
              </w:rPr>
              <w:t>为</w:t>
            </w:r>
            <w:r w:rsidR="0011445C" w:rsidRPr="0015345C">
              <w:rPr>
                <w:rFonts w:ascii="SimSun" w:hAnsi="SimSun" w:cs="Microsoft YaHei" w:hint="eastAsia"/>
                <w:color w:val="000000"/>
                <w:sz w:val="21"/>
              </w:rPr>
              <w:t>组织</w:t>
            </w:r>
            <w:r w:rsidR="0003011D" w:rsidRPr="0015345C">
              <w:rPr>
                <w:rFonts w:ascii="SimSun" w:hAnsi="SimSun" w:cs="Microsoft YaHei" w:hint="eastAsia"/>
                <w:color w:val="000000"/>
                <w:sz w:val="21"/>
              </w:rPr>
              <w:t>商务</w:t>
            </w:r>
            <w:r w:rsidR="00E461C5" w:rsidRPr="0015345C">
              <w:rPr>
                <w:rFonts w:ascii="SimSun" w:hAnsi="SimSun" w:cs="Microsoft YaHei" w:hint="eastAsia"/>
                <w:color w:val="000000"/>
                <w:sz w:val="21"/>
              </w:rPr>
              <w:t>洽谈</w:t>
            </w:r>
            <w:r w:rsidRPr="0015345C">
              <w:rPr>
                <w:rFonts w:ascii="SimSun" w:hAnsi="SimSun" w:cs="Microsoft YaHei" w:hint="eastAsia"/>
                <w:color w:val="000000"/>
                <w:sz w:val="21"/>
              </w:rPr>
              <w:t>提供支持</w:t>
            </w:r>
          </w:p>
          <w:p w14:paraId="74FEC235" w14:textId="0C4D3E91" w:rsidR="00E97E4A" w:rsidRPr="0015345C" w:rsidRDefault="00E540B8" w:rsidP="005D6731">
            <w:pPr>
              <w:numPr>
                <w:ilvl w:val="0"/>
                <w:numId w:val="21"/>
              </w:numPr>
              <w:spacing w:afterLines="50" w:after="120" w:line="340" w:lineRule="atLeast"/>
              <w:ind w:left="714" w:hanging="357"/>
              <w:jc w:val="both"/>
              <w:rPr>
                <w:rFonts w:ascii="SimSun" w:hAnsi="SimSun"/>
                <w:color w:val="000000"/>
                <w:sz w:val="21"/>
              </w:rPr>
            </w:pPr>
            <w:r w:rsidRPr="0015345C">
              <w:rPr>
                <w:rFonts w:ascii="SimSun" w:hAnsi="SimSun" w:cs="Microsoft YaHei" w:hint="eastAsia"/>
                <w:color w:val="000000"/>
                <w:sz w:val="21"/>
              </w:rPr>
              <w:t>制作宣传材料并支持生产</w:t>
            </w:r>
            <w:r w:rsidR="005728CA" w:rsidRPr="0015345C">
              <w:rPr>
                <w:rFonts w:ascii="SimSun" w:hAnsi="SimSun" w:cs="Microsoft YaHei" w:hint="eastAsia"/>
                <w:color w:val="000000"/>
                <w:sz w:val="21"/>
              </w:rPr>
              <w:t>商</w:t>
            </w:r>
            <w:r w:rsidRPr="0015345C">
              <w:rPr>
                <w:rFonts w:ascii="SimSun" w:hAnsi="SimSun" w:cs="Microsoft YaHei" w:hint="eastAsia"/>
                <w:color w:val="000000"/>
                <w:sz w:val="21"/>
              </w:rPr>
              <w:t>参加专门活动</w:t>
            </w:r>
          </w:p>
          <w:p w14:paraId="6C6D616A" w14:textId="0FEDD541" w:rsidR="00E97E4A" w:rsidRPr="0015345C" w:rsidRDefault="007B1424" w:rsidP="005D6731">
            <w:pPr>
              <w:numPr>
                <w:ilvl w:val="0"/>
                <w:numId w:val="21"/>
              </w:numPr>
              <w:spacing w:afterLines="50" w:after="120" w:line="340" w:lineRule="atLeast"/>
              <w:ind w:left="714" w:hanging="357"/>
              <w:jc w:val="both"/>
              <w:rPr>
                <w:rFonts w:ascii="SimSun" w:hAnsi="SimSun"/>
                <w:color w:val="000000"/>
                <w:sz w:val="21"/>
              </w:rPr>
            </w:pPr>
            <w:r w:rsidRPr="0015345C">
              <w:rPr>
                <w:rFonts w:ascii="SimSun" w:hAnsi="SimSun" w:cs="Microsoft YaHei" w:hint="eastAsia"/>
                <w:color w:val="000000"/>
                <w:sz w:val="21"/>
              </w:rPr>
              <w:t>探索地理标志或集体</w:t>
            </w:r>
            <w:r w:rsidR="00FA2D8D" w:rsidRPr="0015345C">
              <w:rPr>
                <w:rFonts w:ascii="SimSun" w:hAnsi="SimSun" w:cs="Microsoft YaHei" w:hint="eastAsia"/>
                <w:color w:val="000000"/>
                <w:sz w:val="21"/>
              </w:rPr>
              <w:t>商标</w:t>
            </w:r>
            <w:r w:rsidRPr="0015345C">
              <w:rPr>
                <w:rFonts w:ascii="SimSun" w:hAnsi="SimSun" w:cs="Microsoft YaHei" w:hint="eastAsia"/>
                <w:color w:val="000000"/>
                <w:sz w:val="21"/>
              </w:rPr>
              <w:t>与当地旅游</w:t>
            </w:r>
            <w:r w:rsidR="005573A2" w:rsidRPr="0015345C">
              <w:rPr>
                <w:rFonts w:ascii="SimSun" w:hAnsi="SimSun" w:cs="Microsoft YaHei" w:hint="eastAsia"/>
                <w:color w:val="000000"/>
                <w:sz w:val="21"/>
              </w:rPr>
              <w:t>业</w:t>
            </w:r>
            <w:r w:rsidRPr="0015345C">
              <w:rPr>
                <w:rFonts w:ascii="SimSun" w:hAnsi="SimSun" w:cs="Microsoft YaHei" w:hint="eastAsia"/>
                <w:color w:val="000000"/>
                <w:sz w:val="21"/>
              </w:rPr>
              <w:t>之间的联系</w:t>
            </w:r>
          </w:p>
          <w:p w14:paraId="3B3F0A95" w14:textId="1CF180AA" w:rsidR="00E97E4A" w:rsidRPr="0015345C" w:rsidRDefault="00D85582" w:rsidP="005D6731">
            <w:pPr>
              <w:numPr>
                <w:ilvl w:val="0"/>
                <w:numId w:val="21"/>
              </w:numPr>
              <w:spacing w:afterLines="50" w:after="120" w:line="340" w:lineRule="atLeast"/>
              <w:ind w:left="714" w:hanging="357"/>
              <w:jc w:val="both"/>
              <w:rPr>
                <w:rFonts w:ascii="SimSun" w:hAnsi="SimSun"/>
                <w:color w:val="000000"/>
                <w:sz w:val="21"/>
              </w:rPr>
            </w:pPr>
            <w:r w:rsidRPr="0015345C">
              <w:rPr>
                <w:rFonts w:ascii="SimSun" w:hAnsi="SimSun" w:cs="Microsoft YaHei" w:hint="eastAsia"/>
                <w:color w:val="000000"/>
                <w:sz w:val="21"/>
              </w:rPr>
              <w:t>提高生产</w:t>
            </w:r>
            <w:r w:rsidR="000F05FE" w:rsidRPr="0015345C">
              <w:rPr>
                <w:rFonts w:ascii="SimSun" w:hAnsi="SimSun" w:cs="Microsoft YaHei" w:hint="eastAsia"/>
                <w:color w:val="000000"/>
                <w:sz w:val="21"/>
              </w:rPr>
              <w:t>商</w:t>
            </w:r>
            <w:r w:rsidRPr="0015345C">
              <w:rPr>
                <w:rFonts w:ascii="SimSun" w:hAnsi="SimSun" w:cs="Microsoft YaHei" w:hint="eastAsia"/>
                <w:color w:val="000000"/>
                <w:sz w:val="21"/>
              </w:rPr>
              <w:t>和社区对地理标志或集体商标</w:t>
            </w:r>
            <w:r w:rsidR="00A444B1" w:rsidRPr="0015345C">
              <w:rPr>
                <w:rFonts w:ascii="SimSun" w:hAnsi="SimSun" w:cs="Microsoft YaHei" w:hint="eastAsia"/>
                <w:color w:val="000000"/>
                <w:sz w:val="21"/>
              </w:rPr>
              <w:t>促进</w:t>
            </w:r>
            <w:r w:rsidRPr="0015345C">
              <w:rPr>
                <w:rFonts w:ascii="SimSun" w:hAnsi="SimSun" w:cs="Microsoft YaHei" w:hint="eastAsia"/>
                <w:color w:val="000000"/>
                <w:sz w:val="21"/>
              </w:rPr>
              <w:t>当地发展和文化重要性的认识</w:t>
            </w:r>
          </w:p>
        </w:tc>
      </w:tr>
      <w:tr w:rsidR="00E97E4A" w:rsidRPr="0015345C" w14:paraId="7C7E7E6D" w14:textId="77777777" w:rsidTr="00892847">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A0B7A" w14:textId="19EC72FD" w:rsidR="00E97E4A" w:rsidRPr="0015345C" w:rsidRDefault="00E97E4A" w:rsidP="005D6731">
            <w:pPr>
              <w:pBdr>
                <w:top w:val="nil"/>
                <w:left w:val="nil"/>
                <w:bottom w:val="nil"/>
                <w:right w:val="nil"/>
                <w:between w:val="nil"/>
              </w:pBdr>
              <w:spacing w:afterLines="50" w:after="120" w:line="340" w:lineRule="atLeast"/>
              <w:jc w:val="both"/>
              <w:rPr>
                <w:rFonts w:ascii="SimSun" w:hAnsi="SimSun"/>
                <w:color w:val="000000"/>
                <w:sz w:val="21"/>
                <w:u w:val="single"/>
              </w:rPr>
            </w:pPr>
            <w:r w:rsidRPr="0015345C">
              <w:rPr>
                <w:rFonts w:ascii="SimSun" w:hAnsi="SimSun"/>
                <w:color w:val="000000"/>
                <w:sz w:val="21"/>
              </w:rPr>
              <w:lastRenderedPageBreak/>
              <w:t>2.4.</w:t>
            </w:r>
            <w:r w:rsidRPr="0015345C">
              <w:rPr>
                <w:rFonts w:ascii="SimSun" w:hAnsi="SimSun"/>
                <w:color w:val="000000"/>
                <w:sz w:val="21"/>
              </w:rPr>
              <w:tab/>
            </w:r>
            <w:r w:rsidR="00D468CF" w:rsidRPr="0015345C">
              <w:rPr>
                <w:rFonts w:ascii="SimSun" w:hAnsi="SimSun" w:cs="Microsoft YaHei" w:hint="eastAsia"/>
                <w:color w:val="000000"/>
                <w:sz w:val="21"/>
                <w:u w:val="single"/>
              </w:rPr>
              <w:t>潜在风险及缓解战略</w:t>
            </w:r>
          </w:p>
          <w:p w14:paraId="46671ADE" w14:textId="0065E5DB" w:rsidR="00E97E4A" w:rsidRPr="0015345C" w:rsidRDefault="00E97E4A" w:rsidP="005D6731">
            <w:pPr>
              <w:pBdr>
                <w:top w:val="nil"/>
                <w:left w:val="nil"/>
                <w:bottom w:val="nil"/>
                <w:right w:val="nil"/>
                <w:between w:val="nil"/>
              </w:pBdr>
              <w:spacing w:afterLines="50" w:after="120" w:line="340" w:lineRule="atLeast"/>
              <w:jc w:val="both"/>
              <w:rPr>
                <w:rFonts w:ascii="SimSun" w:hAnsi="SimSun"/>
                <w:sz w:val="21"/>
              </w:rPr>
            </w:pPr>
            <w:r w:rsidRPr="0015345C">
              <w:rPr>
                <w:rFonts w:ascii="SimSun" w:hAnsi="SimSun"/>
                <w:sz w:val="21"/>
              </w:rPr>
              <w:t>[</w:t>
            </w:r>
            <w:r w:rsidR="00985AC6" w:rsidRPr="0015345C">
              <w:rPr>
                <w:rFonts w:ascii="SimSun" w:hAnsi="SimSun" w:cs="Microsoft YaHei" w:hint="eastAsia"/>
                <w:sz w:val="21"/>
              </w:rPr>
              <w:t>待</w:t>
            </w:r>
            <w:r w:rsidR="0011445C" w:rsidRPr="0015345C">
              <w:rPr>
                <w:rFonts w:ascii="SimSun" w:hAnsi="SimSun" w:cs="Microsoft YaHei" w:hint="eastAsia"/>
                <w:sz w:val="21"/>
              </w:rPr>
              <w:t>发展议程协调司填写</w:t>
            </w:r>
            <w:r w:rsidRPr="0015345C">
              <w:rPr>
                <w:rFonts w:ascii="SimSun" w:hAnsi="SimSun"/>
                <w:sz w:val="21"/>
              </w:rPr>
              <w:t>]</w:t>
            </w:r>
          </w:p>
        </w:tc>
      </w:tr>
      <w:tr w:rsidR="00E97E4A" w:rsidRPr="0015345C" w14:paraId="73D99871" w14:textId="77777777" w:rsidTr="00892847">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51C41" w14:textId="2DA056A7" w:rsidR="00E97E4A" w:rsidRPr="0015345C" w:rsidRDefault="00E97E4A" w:rsidP="005D6731">
            <w:pPr>
              <w:pBdr>
                <w:top w:val="nil"/>
                <w:left w:val="nil"/>
                <w:bottom w:val="nil"/>
                <w:right w:val="nil"/>
                <w:between w:val="nil"/>
              </w:pBdr>
              <w:spacing w:afterLines="50" w:after="120" w:line="340" w:lineRule="atLeast"/>
              <w:jc w:val="both"/>
              <w:rPr>
                <w:rFonts w:ascii="SimSun" w:hAnsi="SimSun"/>
                <w:color w:val="000000"/>
                <w:sz w:val="21"/>
              </w:rPr>
            </w:pPr>
            <w:r w:rsidRPr="0015345C">
              <w:rPr>
                <w:rFonts w:ascii="SimSun" w:hAnsi="SimSun"/>
                <w:color w:val="000000"/>
                <w:sz w:val="21"/>
              </w:rPr>
              <w:t>3.</w:t>
            </w:r>
            <w:r w:rsidRPr="0015345C">
              <w:rPr>
                <w:rFonts w:ascii="SimSun" w:hAnsi="SimSun"/>
                <w:color w:val="000000"/>
                <w:sz w:val="21"/>
              </w:rPr>
              <w:tab/>
            </w:r>
            <w:r w:rsidR="00D468CF" w:rsidRPr="0015345C">
              <w:rPr>
                <w:rFonts w:ascii="SimSun" w:hAnsi="SimSun" w:cs="Microsoft YaHei" w:hint="eastAsia"/>
                <w:color w:val="000000"/>
                <w:sz w:val="21"/>
              </w:rPr>
              <w:t>审查与评价</w:t>
            </w:r>
          </w:p>
        </w:tc>
      </w:tr>
      <w:tr w:rsidR="00E97E4A" w:rsidRPr="0015345C" w14:paraId="66C639B6" w14:textId="77777777" w:rsidTr="00892847">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A150B" w14:textId="0EAFA298" w:rsidR="00E97E4A" w:rsidRPr="0015345C" w:rsidRDefault="00E97E4A" w:rsidP="005D6731">
            <w:pPr>
              <w:pBdr>
                <w:top w:val="nil"/>
                <w:left w:val="nil"/>
                <w:bottom w:val="nil"/>
                <w:right w:val="nil"/>
                <w:between w:val="nil"/>
              </w:pBdr>
              <w:spacing w:afterLines="50" w:after="120" w:line="340" w:lineRule="atLeast"/>
              <w:jc w:val="both"/>
              <w:rPr>
                <w:rFonts w:ascii="SimSun" w:hAnsi="SimSun"/>
                <w:color w:val="000000"/>
                <w:sz w:val="21"/>
              </w:rPr>
            </w:pPr>
            <w:r w:rsidRPr="0015345C">
              <w:rPr>
                <w:rFonts w:ascii="SimSun" w:hAnsi="SimSun"/>
                <w:color w:val="000000"/>
                <w:sz w:val="21"/>
              </w:rPr>
              <w:t>3.1.</w:t>
            </w:r>
            <w:r w:rsidRPr="0015345C">
              <w:rPr>
                <w:rFonts w:ascii="SimSun" w:hAnsi="SimSun"/>
                <w:color w:val="000000"/>
                <w:sz w:val="21"/>
              </w:rPr>
              <w:tab/>
            </w:r>
            <w:r w:rsidR="005E71A5" w:rsidRPr="0015345C">
              <w:rPr>
                <w:rFonts w:ascii="SimSun" w:hAnsi="SimSun" w:cs="Microsoft YaHei" w:hint="eastAsia"/>
                <w:color w:val="000000"/>
                <w:sz w:val="21"/>
                <w:u w:val="single"/>
              </w:rPr>
              <w:t>项目审查时间表</w:t>
            </w:r>
          </w:p>
        </w:tc>
      </w:tr>
      <w:tr w:rsidR="00E97E4A" w:rsidRPr="0015345C" w14:paraId="70EED631" w14:textId="77777777" w:rsidTr="00892847">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0D88D" w14:textId="33DEC2CE" w:rsidR="00E97E4A" w:rsidRPr="0015345C" w:rsidRDefault="00EE5A52" w:rsidP="005D6731">
            <w:pPr>
              <w:pBdr>
                <w:top w:val="nil"/>
                <w:left w:val="nil"/>
                <w:bottom w:val="nil"/>
                <w:right w:val="nil"/>
                <w:between w:val="nil"/>
              </w:pBdr>
              <w:spacing w:afterLines="50" w:after="120" w:line="340" w:lineRule="atLeast"/>
              <w:jc w:val="both"/>
              <w:rPr>
                <w:rFonts w:ascii="SimSun" w:hAnsi="SimSun"/>
                <w:color w:val="000000"/>
                <w:sz w:val="21"/>
              </w:rPr>
            </w:pPr>
            <w:r w:rsidRPr="0015345C">
              <w:rPr>
                <w:rFonts w:ascii="SimSun" w:hAnsi="SimSun" w:cs="Microsoft YaHei" w:hint="eastAsia"/>
                <w:color w:val="000000"/>
                <w:sz w:val="21"/>
              </w:rPr>
              <w:t>年度进展报告将呈交</w:t>
            </w:r>
            <w:r w:rsidRPr="0015345C">
              <w:rPr>
                <w:rFonts w:ascii="SimSun" w:hAnsi="SimSun" w:hint="eastAsia"/>
                <w:color w:val="000000"/>
                <w:sz w:val="21"/>
              </w:rPr>
              <w:t>CDIP</w:t>
            </w:r>
            <w:r w:rsidRPr="0015345C">
              <w:rPr>
                <w:rFonts w:ascii="SimSun" w:hAnsi="SimSun" w:cs="Microsoft YaHei" w:hint="eastAsia"/>
                <w:color w:val="000000"/>
                <w:sz w:val="21"/>
              </w:rPr>
              <w:t>审议。</w:t>
            </w:r>
          </w:p>
          <w:p w14:paraId="7EA08677" w14:textId="3075DC0A" w:rsidR="00E97E4A" w:rsidRPr="0015345C" w:rsidRDefault="00EE5A52" w:rsidP="005D6731">
            <w:pPr>
              <w:pBdr>
                <w:top w:val="nil"/>
                <w:left w:val="nil"/>
                <w:bottom w:val="nil"/>
                <w:right w:val="nil"/>
                <w:between w:val="nil"/>
              </w:pBdr>
              <w:spacing w:afterLines="50" w:after="120" w:line="340" w:lineRule="atLeast"/>
              <w:jc w:val="both"/>
              <w:rPr>
                <w:rFonts w:ascii="SimSun" w:hAnsi="SimSun"/>
                <w:color w:val="000000"/>
                <w:sz w:val="21"/>
              </w:rPr>
            </w:pPr>
            <w:r w:rsidRPr="0015345C">
              <w:rPr>
                <w:rFonts w:ascii="SimSun" w:hAnsi="SimSun" w:cs="Microsoft YaHei" w:hint="eastAsia"/>
                <w:color w:val="000000"/>
                <w:sz w:val="21"/>
              </w:rPr>
              <w:t>在项目完成后开展一次最终自我审评，并提交</w:t>
            </w:r>
            <w:r w:rsidRPr="0015345C">
              <w:rPr>
                <w:rFonts w:ascii="SimSun" w:hAnsi="SimSun" w:hint="eastAsia"/>
                <w:color w:val="000000"/>
                <w:sz w:val="21"/>
              </w:rPr>
              <w:t>CDIP</w:t>
            </w:r>
            <w:r w:rsidRPr="0015345C">
              <w:rPr>
                <w:rFonts w:ascii="SimSun" w:hAnsi="SimSun" w:cs="Microsoft YaHei" w:hint="eastAsia"/>
                <w:color w:val="000000"/>
                <w:sz w:val="21"/>
              </w:rPr>
              <w:t>。</w:t>
            </w:r>
          </w:p>
          <w:p w14:paraId="6F537CFD" w14:textId="4E110DE6" w:rsidR="00E97E4A" w:rsidRPr="0015345C" w:rsidRDefault="00EE5A52" w:rsidP="005D6731">
            <w:pPr>
              <w:pBdr>
                <w:top w:val="nil"/>
                <w:left w:val="nil"/>
                <w:bottom w:val="nil"/>
                <w:right w:val="nil"/>
                <w:between w:val="nil"/>
              </w:pBdr>
              <w:spacing w:afterLines="50" w:after="120" w:line="340" w:lineRule="atLeast"/>
              <w:jc w:val="both"/>
              <w:rPr>
                <w:rFonts w:ascii="SimSun" w:hAnsi="SimSun"/>
                <w:color w:val="000000"/>
                <w:sz w:val="21"/>
              </w:rPr>
            </w:pPr>
            <w:r w:rsidRPr="0015345C">
              <w:rPr>
                <w:rFonts w:ascii="SimSun" w:hAnsi="SimSun" w:cs="Microsoft YaHei" w:hint="eastAsia"/>
                <w:color w:val="000000"/>
                <w:sz w:val="21"/>
              </w:rPr>
              <w:t>在项目完成后由外部顾问编写一份最终独立审评报告，并提交</w:t>
            </w:r>
            <w:r w:rsidRPr="0015345C">
              <w:rPr>
                <w:rFonts w:ascii="SimSun" w:hAnsi="SimSun" w:hint="eastAsia"/>
                <w:color w:val="000000"/>
                <w:sz w:val="21"/>
              </w:rPr>
              <w:t>CDIP</w:t>
            </w:r>
            <w:r w:rsidRPr="0015345C">
              <w:rPr>
                <w:rFonts w:ascii="SimSun" w:hAnsi="SimSun" w:cs="Microsoft YaHei" w:hint="eastAsia"/>
                <w:color w:val="000000"/>
                <w:sz w:val="21"/>
              </w:rPr>
              <w:t>。</w:t>
            </w:r>
          </w:p>
        </w:tc>
      </w:tr>
      <w:tr w:rsidR="00E97E4A" w:rsidRPr="0015345C" w14:paraId="1CA0DD2B" w14:textId="77777777" w:rsidTr="00892847">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BFF61" w14:textId="798E7360" w:rsidR="00E97E4A" w:rsidRPr="0015345C" w:rsidRDefault="00E97E4A" w:rsidP="005D6731">
            <w:pPr>
              <w:pBdr>
                <w:top w:val="nil"/>
                <w:left w:val="nil"/>
                <w:bottom w:val="nil"/>
                <w:right w:val="nil"/>
                <w:between w:val="nil"/>
              </w:pBdr>
              <w:spacing w:afterLines="50" w:after="120" w:line="340" w:lineRule="atLeast"/>
              <w:jc w:val="both"/>
              <w:rPr>
                <w:rFonts w:ascii="SimSun" w:hAnsi="SimSun"/>
                <w:color w:val="000000"/>
                <w:sz w:val="21"/>
              </w:rPr>
            </w:pPr>
            <w:r w:rsidRPr="0015345C">
              <w:rPr>
                <w:rFonts w:ascii="SimSun" w:hAnsi="SimSun"/>
                <w:color w:val="000000"/>
                <w:sz w:val="21"/>
              </w:rPr>
              <w:t>3.2.</w:t>
            </w:r>
            <w:r w:rsidRPr="0015345C">
              <w:rPr>
                <w:rFonts w:ascii="SimSun" w:hAnsi="SimSun"/>
                <w:color w:val="000000"/>
                <w:sz w:val="21"/>
              </w:rPr>
              <w:tab/>
            </w:r>
            <w:r w:rsidR="005E71A5" w:rsidRPr="0015345C">
              <w:rPr>
                <w:rFonts w:ascii="SimSun" w:hAnsi="SimSun" w:cs="Microsoft YaHei" w:hint="eastAsia"/>
                <w:color w:val="000000"/>
                <w:sz w:val="21"/>
                <w:u w:val="single"/>
              </w:rPr>
              <w:t>项目自我评价</w:t>
            </w:r>
          </w:p>
        </w:tc>
      </w:tr>
      <w:tr w:rsidR="00E97E4A" w:rsidRPr="0015345C" w14:paraId="52B0F9B4" w14:textId="77777777" w:rsidTr="00892847">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1858C" w14:textId="2E9A56A0" w:rsidR="00E97E4A" w:rsidRPr="0015345C" w:rsidRDefault="008C58CB" w:rsidP="005D6731">
            <w:pPr>
              <w:pBdr>
                <w:top w:val="nil"/>
                <w:left w:val="nil"/>
                <w:bottom w:val="nil"/>
                <w:right w:val="nil"/>
                <w:between w:val="nil"/>
              </w:pBdr>
              <w:spacing w:afterLines="50" w:after="120" w:line="340" w:lineRule="atLeast"/>
              <w:jc w:val="both"/>
              <w:rPr>
                <w:rFonts w:ascii="KaiTi" w:eastAsia="KaiTi" w:hAnsi="KaiTi"/>
                <w:iCs/>
                <w:color w:val="000000"/>
                <w:sz w:val="21"/>
              </w:rPr>
            </w:pPr>
            <w:r w:rsidRPr="0015345C">
              <w:rPr>
                <w:rFonts w:ascii="KaiTi" w:eastAsia="KaiTi" w:hAnsi="KaiTi" w:cs="Microsoft YaHei" w:hint="eastAsia"/>
                <w:iCs/>
                <w:color w:val="000000"/>
                <w:sz w:val="21"/>
              </w:rPr>
              <w:t>项目成果</w:t>
            </w:r>
          </w:p>
          <w:p w14:paraId="6C7D3E46" w14:textId="3D80A5CF" w:rsidR="00E97E4A" w:rsidRPr="0015345C" w:rsidRDefault="00E97E4A" w:rsidP="005D6731">
            <w:pPr>
              <w:pBdr>
                <w:top w:val="nil"/>
                <w:left w:val="nil"/>
                <w:bottom w:val="nil"/>
                <w:right w:val="nil"/>
                <w:between w:val="nil"/>
              </w:pBdr>
              <w:spacing w:afterLines="50" w:after="120" w:line="340" w:lineRule="atLeast"/>
              <w:jc w:val="both"/>
              <w:rPr>
                <w:rFonts w:ascii="KaiTi" w:eastAsia="KaiTi" w:hAnsi="KaiTi"/>
                <w:iCs/>
                <w:color w:val="000000"/>
                <w:sz w:val="21"/>
              </w:rPr>
            </w:pPr>
            <w:r w:rsidRPr="0015345C">
              <w:rPr>
                <w:rFonts w:ascii="KaiTi" w:eastAsia="KaiTi" w:hAnsi="KaiTi"/>
                <w:iCs/>
                <w:color w:val="000000"/>
                <w:sz w:val="21"/>
              </w:rPr>
              <w:t>[</w:t>
            </w:r>
            <w:r w:rsidR="003C7808" w:rsidRPr="0015345C">
              <w:rPr>
                <w:rFonts w:ascii="KaiTi" w:eastAsia="KaiTi" w:hAnsi="KaiTi" w:cs="Microsoft YaHei" w:hint="eastAsia"/>
                <w:iCs/>
                <w:color w:val="000000"/>
                <w:sz w:val="21"/>
              </w:rPr>
              <w:t>待项目成果最终确定时填写</w:t>
            </w:r>
            <w:r w:rsidRPr="0015345C">
              <w:rPr>
                <w:rFonts w:ascii="KaiTi" w:eastAsia="KaiTi" w:hAnsi="KaiTi"/>
                <w:iCs/>
                <w:color w:val="000000"/>
                <w:sz w:val="21"/>
              </w:rPr>
              <w: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AEB48" w14:textId="26D19FC4" w:rsidR="00E97E4A" w:rsidRPr="0015345C" w:rsidRDefault="008C58CB" w:rsidP="005D6731">
            <w:pPr>
              <w:pBdr>
                <w:top w:val="nil"/>
                <w:left w:val="nil"/>
                <w:bottom w:val="nil"/>
                <w:right w:val="nil"/>
                <w:between w:val="nil"/>
              </w:pBdr>
              <w:spacing w:afterLines="50" w:after="120" w:line="340" w:lineRule="atLeast"/>
              <w:rPr>
                <w:rFonts w:ascii="SimSun" w:hAnsi="SimSun"/>
                <w:color w:val="000000"/>
                <w:sz w:val="21"/>
              </w:rPr>
            </w:pPr>
            <w:r w:rsidRPr="0015345C">
              <w:rPr>
                <w:rFonts w:ascii="KaiTi" w:eastAsia="KaiTi" w:hAnsi="KaiTi" w:hint="eastAsia"/>
                <w:iCs/>
                <w:color w:val="000000"/>
                <w:sz w:val="21"/>
              </w:rPr>
              <w:t>圆满完成的指标（成果指标）</w:t>
            </w:r>
          </w:p>
        </w:tc>
      </w:tr>
      <w:tr w:rsidR="00E97E4A" w:rsidRPr="0015345C" w14:paraId="35F97025" w14:textId="77777777" w:rsidTr="00892847">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40820" w14:textId="0B65D00B" w:rsidR="00E97E4A" w:rsidRPr="0015345C" w:rsidRDefault="00657FB0" w:rsidP="00042139">
            <w:pPr>
              <w:keepNext/>
              <w:pBdr>
                <w:top w:val="nil"/>
                <w:left w:val="nil"/>
                <w:bottom w:val="nil"/>
                <w:right w:val="nil"/>
                <w:between w:val="nil"/>
              </w:pBdr>
              <w:spacing w:afterLines="50" w:after="120" w:line="340" w:lineRule="atLeast"/>
              <w:jc w:val="both"/>
              <w:rPr>
                <w:rFonts w:ascii="SimSun" w:hAnsi="SimSun"/>
                <w:sz w:val="21"/>
              </w:rPr>
            </w:pPr>
            <w:r w:rsidRPr="0015345C">
              <w:rPr>
                <w:rFonts w:ascii="SimSun" w:hAnsi="SimSun" w:cs="Microsoft YaHei" w:hint="eastAsia"/>
                <w:color w:val="000000"/>
                <w:sz w:val="21"/>
              </w:rPr>
              <w:lastRenderedPageBreak/>
              <w:t>项目目标</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896AF" w14:textId="5B672CDC" w:rsidR="00E97E4A" w:rsidRPr="0015345C" w:rsidRDefault="00657FB0" w:rsidP="005D6731">
            <w:pPr>
              <w:pBdr>
                <w:top w:val="nil"/>
                <w:left w:val="nil"/>
                <w:bottom w:val="nil"/>
                <w:right w:val="nil"/>
                <w:between w:val="nil"/>
              </w:pBdr>
              <w:spacing w:afterLines="50" w:after="120" w:line="340" w:lineRule="atLeast"/>
              <w:rPr>
                <w:rFonts w:ascii="SimSun" w:hAnsi="SimSun"/>
                <w:color w:val="000000"/>
                <w:sz w:val="21"/>
              </w:rPr>
            </w:pPr>
            <w:r w:rsidRPr="0015345C">
              <w:rPr>
                <w:rFonts w:ascii="KaiTi" w:eastAsia="KaiTi" w:hAnsi="KaiTi" w:hint="eastAsia"/>
                <w:iCs/>
                <w:color w:val="000000"/>
                <w:sz w:val="21"/>
              </w:rPr>
              <w:t>圆满完成项目目标的指标（成果指标）</w:t>
            </w:r>
          </w:p>
        </w:tc>
      </w:tr>
      <w:tr w:rsidR="00E97E4A" w:rsidRPr="0015345C" w14:paraId="77AAC8A4" w14:textId="77777777" w:rsidTr="00892847">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01A9A" w14:textId="7271D760" w:rsidR="00E97E4A" w:rsidRPr="0015345C" w:rsidRDefault="00DA7646" w:rsidP="005D6731">
            <w:pPr>
              <w:pBdr>
                <w:top w:val="nil"/>
                <w:left w:val="nil"/>
                <w:bottom w:val="nil"/>
                <w:right w:val="nil"/>
                <w:between w:val="nil"/>
              </w:pBdr>
              <w:spacing w:afterLines="50" w:after="120" w:line="340" w:lineRule="atLeast"/>
              <w:jc w:val="both"/>
              <w:rPr>
                <w:rFonts w:ascii="SimSun" w:hAnsi="SimSun"/>
                <w:color w:val="000000"/>
                <w:sz w:val="21"/>
              </w:rPr>
            </w:pPr>
            <w:r w:rsidRPr="0015345C">
              <w:rPr>
                <w:rFonts w:ascii="SimSun" w:hAnsi="SimSun" w:cs="Microsoft YaHei" w:hint="eastAsia"/>
                <w:color w:val="000000"/>
                <w:sz w:val="21"/>
              </w:rPr>
              <w:t>通过培训、提高认识和能力建设，增强当地小企业的能力，以充分利用自己的知识产权。</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953A5" w14:textId="77777777" w:rsidR="00E97E4A" w:rsidRPr="0015345C" w:rsidRDefault="00E97E4A" w:rsidP="005D6731">
            <w:pPr>
              <w:spacing w:afterLines="50" w:after="120" w:line="340" w:lineRule="atLeast"/>
              <w:rPr>
                <w:rFonts w:ascii="SimSun" w:hAnsi="SimSun"/>
                <w:sz w:val="21"/>
              </w:rPr>
            </w:pPr>
          </w:p>
        </w:tc>
      </w:tr>
      <w:tr w:rsidR="00E97E4A" w:rsidRPr="0015345C" w14:paraId="39623101" w14:textId="77777777" w:rsidTr="00892847">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161C1" w14:textId="53B98D5C" w:rsidR="00E97E4A" w:rsidRPr="0015345C" w:rsidRDefault="00DA7646" w:rsidP="00042139">
            <w:pPr>
              <w:pBdr>
                <w:top w:val="nil"/>
                <w:left w:val="nil"/>
                <w:bottom w:val="nil"/>
                <w:right w:val="nil"/>
                <w:between w:val="nil"/>
              </w:pBdr>
              <w:spacing w:afterLines="50" w:after="120" w:line="340" w:lineRule="atLeast"/>
              <w:jc w:val="both"/>
              <w:rPr>
                <w:rFonts w:ascii="SimSun" w:hAnsi="SimSun"/>
                <w:color w:val="000000"/>
                <w:sz w:val="21"/>
              </w:rPr>
            </w:pPr>
            <w:r w:rsidRPr="0015345C">
              <w:rPr>
                <w:rFonts w:ascii="SimSun" w:hAnsi="SimSun" w:cs="Microsoft YaHei" w:hint="eastAsia"/>
                <w:bCs/>
                <w:sz w:val="21"/>
              </w:rPr>
              <w:t>帮助生产商评估商业机会，并为其利基产品制定商业战略。</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FF6F7" w14:textId="77777777" w:rsidR="00E97E4A" w:rsidRPr="0015345C" w:rsidRDefault="00E97E4A" w:rsidP="005D6731">
            <w:pPr>
              <w:pStyle w:val="ListParagraph"/>
              <w:spacing w:afterLines="50" w:after="120" w:line="340" w:lineRule="atLeast"/>
              <w:ind w:hanging="360"/>
              <w:rPr>
                <w:rFonts w:ascii="SimSun" w:eastAsia="SimSun" w:hAnsi="SimSun"/>
                <w:sz w:val="21"/>
                <w:lang w:eastAsia="zh-CN"/>
              </w:rPr>
            </w:pPr>
          </w:p>
        </w:tc>
      </w:tr>
      <w:tr w:rsidR="00E97E4A" w:rsidRPr="0015345C" w14:paraId="53F048DC" w14:textId="77777777" w:rsidTr="00892847">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ED3F3" w14:textId="0D9352E3" w:rsidR="00E97E4A" w:rsidRPr="0015345C" w:rsidRDefault="00DA7646" w:rsidP="005D6731">
            <w:pPr>
              <w:pBdr>
                <w:top w:val="nil"/>
                <w:left w:val="nil"/>
                <w:bottom w:val="nil"/>
                <w:right w:val="nil"/>
                <w:between w:val="nil"/>
              </w:pBdr>
              <w:spacing w:afterLines="50" w:after="120" w:line="340" w:lineRule="atLeast"/>
              <w:jc w:val="both"/>
              <w:rPr>
                <w:rFonts w:ascii="SimSun" w:hAnsi="SimSun"/>
                <w:color w:val="000000"/>
                <w:sz w:val="21"/>
              </w:rPr>
            </w:pPr>
            <w:r w:rsidRPr="0015345C">
              <w:rPr>
                <w:rFonts w:ascii="SimSun" w:hAnsi="SimSun" w:cs="Microsoft YaHei" w:hint="eastAsia"/>
                <w:bCs/>
                <w:sz w:val="21"/>
              </w:rPr>
              <w:t>支持生产商开发工具，以保证产品的质量和来源。</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5C9EC" w14:textId="77777777" w:rsidR="00E97E4A" w:rsidRPr="0015345C" w:rsidRDefault="00E97E4A" w:rsidP="005D6731">
            <w:pPr>
              <w:pBdr>
                <w:top w:val="nil"/>
                <w:left w:val="nil"/>
                <w:bottom w:val="nil"/>
                <w:right w:val="nil"/>
                <w:between w:val="nil"/>
              </w:pBdr>
              <w:spacing w:afterLines="50" w:after="120" w:line="340" w:lineRule="atLeast"/>
              <w:rPr>
                <w:rFonts w:ascii="SimSun" w:hAnsi="SimSun"/>
                <w:sz w:val="21"/>
              </w:rPr>
            </w:pPr>
          </w:p>
        </w:tc>
      </w:tr>
      <w:tr w:rsidR="00E97E4A" w:rsidRPr="0015345C" w14:paraId="05840D9F" w14:textId="77777777" w:rsidTr="00892847">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80FF1" w14:textId="4722EE28" w:rsidR="00E97E4A" w:rsidRPr="0015345C" w:rsidRDefault="00DA7646" w:rsidP="005D6731">
            <w:pPr>
              <w:pBdr>
                <w:top w:val="nil"/>
                <w:left w:val="nil"/>
                <w:bottom w:val="nil"/>
                <w:right w:val="nil"/>
                <w:between w:val="nil"/>
              </w:pBdr>
              <w:spacing w:afterLines="50" w:after="120" w:line="340" w:lineRule="atLeast"/>
              <w:jc w:val="both"/>
              <w:rPr>
                <w:rFonts w:ascii="SimSun" w:hAnsi="SimSun"/>
                <w:color w:val="000000"/>
                <w:sz w:val="21"/>
              </w:rPr>
            </w:pPr>
            <w:r w:rsidRPr="0015345C">
              <w:rPr>
                <w:rFonts w:ascii="SimSun" w:hAnsi="SimSun" w:cs="Microsoft YaHei" w:hint="eastAsia"/>
                <w:bCs/>
                <w:sz w:val="21"/>
              </w:rPr>
              <w:t>加强小企业和协会对于知识产权的内部治理。</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8593B" w14:textId="77777777" w:rsidR="00E97E4A" w:rsidRPr="0015345C" w:rsidRDefault="00E97E4A" w:rsidP="005D6731">
            <w:pPr>
              <w:pBdr>
                <w:top w:val="nil"/>
                <w:left w:val="nil"/>
                <w:bottom w:val="nil"/>
                <w:right w:val="nil"/>
                <w:between w:val="nil"/>
              </w:pBdr>
              <w:spacing w:afterLines="50" w:after="120" w:line="340" w:lineRule="atLeast"/>
              <w:rPr>
                <w:rFonts w:ascii="SimSun" w:hAnsi="SimSun"/>
                <w:sz w:val="21"/>
              </w:rPr>
            </w:pPr>
          </w:p>
        </w:tc>
      </w:tr>
    </w:tbl>
    <w:p w14:paraId="4D90BED7" w14:textId="60315623" w:rsidR="00E97E4A" w:rsidRPr="00892847" w:rsidRDefault="00E97E4A" w:rsidP="00892847">
      <w:pPr>
        <w:pStyle w:val="Endofdocument"/>
        <w:overflowPunct w:val="0"/>
        <w:spacing w:before="720" w:afterLines="50" w:after="120" w:line="340" w:lineRule="atLeast"/>
        <w:rPr>
          <w:rFonts w:ascii="KaiTi" w:eastAsia="KaiTi" w:hAnsi="KaiTi"/>
          <w:sz w:val="21"/>
          <w:lang w:eastAsia="zh-CN"/>
        </w:rPr>
      </w:pPr>
      <w:r w:rsidRPr="00892847">
        <w:rPr>
          <w:rFonts w:ascii="KaiTi" w:eastAsia="KaiTi" w:hAnsi="KaiTi"/>
          <w:sz w:val="21"/>
          <w:lang w:eastAsia="zh-CN"/>
        </w:rPr>
        <w:t>[</w:t>
      </w:r>
      <w:r w:rsidR="00EE5A52" w:rsidRPr="00892847">
        <w:rPr>
          <w:rFonts w:ascii="KaiTi" w:eastAsia="KaiTi" w:hAnsi="KaiTi" w:hint="eastAsia"/>
          <w:sz w:val="21"/>
          <w:lang w:eastAsia="zh-CN"/>
        </w:rPr>
        <w:t>文件完</w:t>
      </w:r>
      <w:r w:rsidRPr="00892847">
        <w:rPr>
          <w:rFonts w:ascii="KaiTi" w:eastAsia="KaiTi" w:hAnsi="KaiTi"/>
          <w:sz w:val="21"/>
          <w:lang w:eastAsia="zh-CN"/>
        </w:rPr>
        <w:t>]</w:t>
      </w:r>
    </w:p>
    <w:sectPr w:rsidR="00E97E4A" w:rsidRPr="00892847" w:rsidSect="0015345C">
      <w:headerReference w:type="even" r:id="rId13"/>
      <w:headerReference w:type="default" r:id="rId14"/>
      <w:footerReference w:type="even" r:id="rId15"/>
      <w:footerReference w:type="default" r:id="rId16"/>
      <w:headerReference w:type="first" r:id="rId17"/>
      <w:footerReference w:type="first" r:id="rId18"/>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3F6E2" w14:textId="77777777" w:rsidR="00CB0E31" w:rsidRDefault="00CB0E31">
      <w:r>
        <w:separator/>
      </w:r>
    </w:p>
  </w:endnote>
  <w:endnote w:type="continuationSeparator" w:id="0">
    <w:p w14:paraId="1A6A69E3" w14:textId="77777777" w:rsidR="00CB0E31" w:rsidRDefault="00CB0E31" w:rsidP="003B38C1">
      <w:r>
        <w:separator/>
      </w:r>
    </w:p>
    <w:p w14:paraId="7F6CF8BC" w14:textId="77777777" w:rsidR="00CB0E31" w:rsidRPr="003B38C1" w:rsidRDefault="00CB0E31" w:rsidP="003B38C1">
      <w:pPr>
        <w:spacing w:after="60"/>
        <w:rPr>
          <w:sz w:val="17"/>
        </w:rPr>
      </w:pPr>
      <w:r>
        <w:rPr>
          <w:sz w:val="17"/>
        </w:rPr>
        <w:t>[Endnote continued from previous page]</w:t>
      </w:r>
    </w:p>
  </w:endnote>
  <w:endnote w:type="continuationNotice" w:id="1">
    <w:p w14:paraId="1E46689C" w14:textId="77777777" w:rsidR="00CB0E31" w:rsidRPr="003B38C1" w:rsidRDefault="00CB0E3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833EE" w14:textId="77777777" w:rsidR="004F1284" w:rsidRPr="00892847" w:rsidRDefault="004F1284" w:rsidP="007C4850">
    <w:pPr>
      <w:pStyle w:val="Footer"/>
      <w:rPr>
        <w:rFonts w:ascii="SimSun" w:hAnsi="SimSun"/>
        <w:sz w:val="21"/>
      </w:rPr>
    </w:pPr>
    <w:r>
      <w:rPr>
        <w:noProof/>
        <w:lang w:val="fr-CH" w:eastAsia="fr-CH"/>
      </w:rPr>
      <mc:AlternateContent>
        <mc:Choice Requires="wps">
          <w:drawing>
            <wp:anchor distT="558800" distB="0" distL="114300" distR="114300" simplePos="0" relativeHeight="251670528" behindDoc="0" locked="0" layoutInCell="0" allowOverlap="1" wp14:anchorId="1B0B032D" wp14:editId="1085A526">
              <wp:simplePos x="0" y="0"/>
              <wp:positionH relativeFrom="margin">
                <wp:align>center</wp:align>
              </wp:positionH>
              <wp:positionV relativeFrom="bottomMargin">
                <wp:posOffset>558800</wp:posOffset>
              </wp:positionV>
              <wp:extent cx="7620000" cy="317500"/>
              <wp:effectExtent l="0" t="0" r="0" b="6350"/>
              <wp:wrapNone/>
              <wp:docPr id="13"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1D6770" w14:textId="77777777" w:rsidR="004F1284" w:rsidRDefault="004F1284" w:rsidP="002A22E0">
                          <w:pPr>
                            <w:jc w:val="center"/>
                          </w:pPr>
                          <w:r w:rsidRPr="002A22E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0B032D" id="_x0000_t202" coordsize="21600,21600" o:spt="202" path="m,l,21600r21600,l21600,xe">
              <v:stroke joinstyle="miter"/>
              <v:path gradientshapeok="t" o:connecttype="rect"/>
            </v:shapetype>
            <v:shape id="TITUSE4footer" o:spid="_x0000_s1026" type="#_x0000_t202" style="position:absolute;margin-left:0;margin-top:44pt;width:600pt;height:25pt;z-index:2516705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2rF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BfTasWmAgAAXgUAAA4AAAAAAAAAAAAAAAAALgIA&#10;AGRycy9lMm9Eb2MueG1sUEsBAi0AFAAGAAgAAAAhAM3y8yjaAAAACAEAAA8AAAAAAAAAAAAAAAAA&#10;AAUAAGRycy9kb3ducmV2LnhtbFBLBQYAAAAABAAEAPMAAAAHBgAAAAA=&#10;" o:allowincell="f" filled="f" stroked="f" strokeweight=".5pt">
              <v:path arrowok="t"/>
              <v:textbox>
                <w:txbxContent>
                  <w:p w14:paraId="721D6770" w14:textId="77777777" w:rsidR="004F1284" w:rsidRDefault="004F1284" w:rsidP="002A22E0">
                    <w:pPr>
                      <w:jc w:val="center"/>
                    </w:pPr>
                    <w:r w:rsidRPr="002A22E0">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FC982" w14:textId="77777777" w:rsidR="004F1284" w:rsidRPr="00892847" w:rsidRDefault="004F1284">
    <w:pPr>
      <w:pStyle w:val="Footer"/>
      <w:rPr>
        <w:rFonts w:ascii="SimSun" w:hAnsi="SimSun"/>
        <w:sz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AA2AC" w14:textId="77777777" w:rsidR="004F1284" w:rsidRPr="00892847" w:rsidRDefault="004F1284">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37C3D" w14:textId="77777777" w:rsidR="00CB0E31" w:rsidRDefault="00CB0E31">
      <w:r>
        <w:separator/>
      </w:r>
    </w:p>
  </w:footnote>
  <w:footnote w:type="continuationSeparator" w:id="0">
    <w:p w14:paraId="0883DA45" w14:textId="77777777" w:rsidR="00CB0E31" w:rsidRDefault="00CB0E31" w:rsidP="008B60B2">
      <w:r>
        <w:separator/>
      </w:r>
    </w:p>
    <w:p w14:paraId="45594E74" w14:textId="77777777" w:rsidR="00CB0E31" w:rsidRPr="00ED77FB" w:rsidRDefault="00CB0E31" w:rsidP="008B60B2">
      <w:pPr>
        <w:spacing w:after="60"/>
        <w:rPr>
          <w:sz w:val="17"/>
          <w:szCs w:val="17"/>
        </w:rPr>
      </w:pPr>
      <w:r w:rsidRPr="00ED77FB">
        <w:rPr>
          <w:sz w:val="17"/>
          <w:szCs w:val="17"/>
        </w:rPr>
        <w:t>[Footnote continued from previous page]</w:t>
      </w:r>
    </w:p>
  </w:footnote>
  <w:footnote w:type="continuationNotice" w:id="1">
    <w:p w14:paraId="047BAD2B" w14:textId="77777777" w:rsidR="00CB0E31" w:rsidRPr="00ED77FB" w:rsidRDefault="00CB0E3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A5A8A" w14:textId="77777777" w:rsidR="004F1284" w:rsidRPr="0015345C" w:rsidRDefault="004F1284" w:rsidP="007C4850">
    <w:pPr>
      <w:pStyle w:val="Header"/>
      <w:jc w:val="right"/>
      <w:rPr>
        <w:sz w:val="21"/>
      </w:rPr>
    </w:pPr>
    <w:r w:rsidRPr="0015345C">
      <w:rPr>
        <w:sz w:val="21"/>
      </w:rPr>
      <w:t>CDIP/26/5</w:t>
    </w:r>
  </w:p>
  <w:p w14:paraId="28F02BD0" w14:textId="77777777" w:rsidR="004F1284" w:rsidRPr="00892847" w:rsidRDefault="004F1284" w:rsidP="007C4850">
    <w:pPr>
      <w:pStyle w:val="Header"/>
      <w:jc w:val="right"/>
      <w:rPr>
        <w:rFonts w:ascii="SimSun" w:hAnsi="SimSun"/>
        <w:sz w:val="21"/>
      </w:rPr>
    </w:pPr>
    <w:r w:rsidRPr="00892847">
      <w:rPr>
        <w:rFonts w:ascii="SimSun" w:hAnsi="SimSun"/>
        <w:sz w:val="21"/>
      </w:rPr>
      <w:t xml:space="preserve">Annex I, </w:t>
    </w:r>
    <w:r w:rsidRPr="00892847">
      <w:rPr>
        <w:rFonts w:ascii="SimSun" w:hAnsi="SimSun"/>
        <w:sz w:val="21"/>
        <w:lang w:val="en-GB"/>
      </w:rPr>
      <w:t>page</w:t>
    </w:r>
    <w:r w:rsidRPr="00892847">
      <w:rPr>
        <w:rFonts w:ascii="SimSun" w:hAnsi="SimSun"/>
        <w:sz w:val="21"/>
      </w:rPr>
      <w:t xml:space="preserve"> </w:t>
    </w:r>
    <w:sdt>
      <w:sdtPr>
        <w:rPr>
          <w:rFonts w:ascii="SimSun" w:hAnsi="SimSun"/>
          <w:sz w:val="21"/>
        </w:rPr>
        <w:id w:val="-1134637447"/>
        <w:docPartObj>
          <w:docPartGallery w:val="Page Numbers (Top of Page)"/>
          <w:docPartUnique/>
        </w:docPartObj>
      </w:sdtPr>
      <w:sdtEndPr>
        <w:rPr>
          <w:noProof/>
        </w:rPr>
      </w:sdtEndPr>
      <w:sdtContent>
        <w:r w:rsidRPr="00892847">
          <w:rPr>
            <w:rFonts w:ascii="SimSun" w:hAnsi="SimSun"/>
            <w:sz w:val="21"/>
          </w:rPr>
          <w:fldChar w:fldCharType="begin"/>
        </w:r>
        <w:r w:rsidRPr="00892847">
          <w:rPr>
            <w:rFonts w:ascii="SimSun" w:hAnsi="SimSun"/>
            <w:sz w:val="21"/>
          </w:rPr>
          <w:instrText xml:space="preserve"> PAGE   \* MERGEFORMAT </w:instrText>
        </w:r>
        <w:r w:rsidRPr="00892847">
          <w:rPr>
            <w:rFonts w:ascii="SimSun" w:hAnsi="SimSun"/>
            <w:sz w:val="21"/>
          </w:rPr>
          <w:fldChar w:fldCharType="separate"/>
        </w:r>
        <w:r w:rsidR="00B83D81" w:rsidRPr="00892847">
          <w:rPr>
            <w:rFonts w:ascii="SimSun" w:hAnsi="SimSun"/>
            <w:noProof/>
            <w:sz w:val="21"/>
          </w:rPr>
          <w:t>2</w:t>
        </w:r>
        <w:r w:rsidRPr="00892847">
          <w:rPr>
            <w:rFonts w:ascii="SimSun" w:hAnsi="SimSun"/>
            <w:noProof/>
            <w:sz w:val="21"/>
          </w:rPr>
          <w:fldChar w:fldCharType="end"/>
        </w:r>
      </w:sdtContent>
    </w:sdt>
  </w:p>
  <w:p w14:paraId="20CD8F93" w14:textId="77777777" w:rsidR="004F1284" w:rsidRPr="00892847" w:rsidRDefault="004F1284" w:rsidP="007C4850">
    <w:pPr>
      <w:pStyle w:val="Header"/>
      <w:jc w:val="right"/>
      <w:rPr>
        <w:rFonts w:ascii="SimSun" w:hAnsi="SimSun"/>
        <w:sz w:val="21"/>
      </w:rPr>
    </w:pPr>
  </w:p>
  <w:p w14:paraId="0909B90C" w14:textId="77777777" w:rsidR="004F1284" w:rsidRPr="00892847" w:rsidRDefault="004F1284" w:rsidP="007C4850">
    <w:pPr>
      <w:pStyle w:val="Heade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7D13E" w14:textId="635A69C8" w:rsidR="004F1284" w:rsidRPr="00892847" w:rsidRDefault="004F1284" w:rsidP="00F47F06">
    <w:pPr>
      <w:pStyle w:val="Header"/>
      <w:jc w:val="right"/>
      <w:rPr>
        <w:rFonts w:ascii="SimSun" w:hAnsi="SimSun"/>
        <w:sz w:val="21"/>
      </w:rPr>
    </w:pPr>
    <w:bookmarkStart w:id="7" w:name="Code2"/>
    <w:r w:rsidRPr="00892847">
      <w:rPr>
        <w:rFonts w:ascii="SimSun" w:hAnsi="SimSun"/>
        <w:sz w:val="21"/>
      </w:rPr>
      <w:t>CDIP/26/</w:t>
    </w:r>
    <w:r w:rsidR="00892847">
      <w:rPr>
        <w:rFonts w:ascii="SimSun" w:hAnsi="SimSun"/>
        <w:sz w:val="21"/>
      </w:rPr>
      <w:t>9</w:t>
    </w:r>
  </w:p>
  <w:bookmarkEnd w:id="7"/>
  <w:p w14:paraId="5B131735" w14:textId="77777777" w:rsidR="00B83D81" w:rsidRPr="00892847" w:rsidRDefault="00B83D81" w:rsidP="00B83D81">
    <w:pPr>
      <w:jc w:val="right"/>
      <w:rPr>
        <w:rFonts w:ascii="SimSun" w:hAnsi="SimSun"/>
        <w:noProof/>
        <w:sz w:val="21"/>
        <w:lang w:val="fr-CH"/>
      </w:rPr>
    </w:pPr>
    <w:r w:rsidRPr="00892847">
      <w:rPr>
        <w:rFonts w:ascii="SimSun" w:hAnsi="SimSun"/>
        <w:sz w:val="21"/>
        <w:lang w:val="fr-CH"/>
      </w:rPr>
      <w:t>ANNEX</w:t>
    </w:r>
  </w:p>
  <w:p w14:paraId="066E2460" w14:textId="77777777" w:rsidR="004F1284" w:rsidRPr="00892847" w:rsidRDefault="004F1284" w:rsidP="00F47F06">
    <w:pPr>
      <w:pStyle w:val="Header"/>
      <w:jc w:val="right"/>
      <w:rPr>
        <w:rFonts w:ascii="SimSun" w:hAnsi="SimSun"/>
        <w:sz w:val="21"/>
      </w:rPr>
    </w:pPr>
  </w:p>
  <w:p w14:paraId="4A761B5D" w14:textId="77777777" w:rsidR="004F1284" w:rsidRPr="00892847" w:rsidRDefault="004F1284" w:rsidP="00F47F06">
    <w:pPr>
      <w:pStyle w:val="Heade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08E85" w14:textId="77777777" w:rsidR="004F1284" w:rsidRPr="00892847" w:rsidRDefault="004F1284" w:rsidP="007C4850">
    <w:pPr>
      <w:pStyle w:val="Header"/>
      <w:jc w:val="right"/>
      <w:rPr>
        <w:rFonts w:ascii="SimSun" w:hAnsi="SimSun"/>
        <w:sz w:val="21"/>
      </w:rPr>
    </w:pPr>
    <w:r w:rsidRPr="00892847">
      <w:rPr>
        <w:rFonts w:ascii="SimSun" w:hAnsi="SimSun"/>
        <w:sz w:val="21"/>
      </w:rPr>
      <w:t>CDIP/26/5</w:t>
    </w:r>
  </w:p>
  <w:p w14:paraId="668878E7" w14:textId="77777777" w:rsidR="004F1284" w:rsidRPr="00892847" w:rsidRDefault="004F1284" w:rsidP="007C4850">
    <w:pPr>
      <w:pStyle w:val="Header"/>
      <w:jc w:val="right"/>
      <w:rPr>
        <w:rFonts w:ascii="SimSun" w:hAnsi="SimSun"/>
        <w:sz w:val="21"/>
      </w:rPr>
    </w:pPr>
    <w:r w:rsidRPr="00892847">
      <w:rPr>
        <w:rFonts w:ascii="SimSun" w:hAnsi="SimSun"/>
        <w:sz w:val="21"/>
      </w:rPr>
      <w:t xml:space="preserve">Annex I, </w:t>
    </w:r>
    <w:r w:rsidRPr="00892847">
      <w:rPr>
        <w:rFonts w:ascii="SimSun" w:hAnsi="SimSun"/>
        <w:sz w:val="21"/>
        <w:lang w:val="en-GB"/>
      </w:rPr>
      <w:t>page</w:t>
    </w:r>
    <w:r w:rsidRPr="00892847">
      <w:rPr>
        <w:rFonts w:ascii="SimSun" w:hAnsi="SimSun"/>
        <w:sz w:val="21"/>
      </w:rPr>
      <w:t xml:space="preserve"> </w:t>
    </w:r>
    <w:sdt>
      <w:sdtPr>
        <w:rPr>
          <w:rFonts w:ascii="SimSun" w:hAnsi="SimSun"/>
          <w:sz w:val="21"/>
        </w:rPr>
        <w:id w:val="153505258"/>
        <w:docPartObj>
          <w:docPartGallery w:val="Page Numbers (Top of Page)"/>
          <w:docPartUnique/>
        </w:docPartObj>
      </w:sdtPr>
      <w:sdtEndPr>
        <w:rPr>
          <w:noProof/>
        </w:rPr>
      </w:sdtEndPr>
      <w:sdtContent>
        <w:r w:rsidRPr="00892847">
          <w:rPr>
            <w:rFonts w:ascii="SimSun" w:hAnsi="SimSun"/>
            <w:sz w:val="21"/>
          </w:rPr>
          <w:fldChar w:fldCharType="begin"/>
        </w:r>
        <w:r w:rsidRPr="00892847">
          <w:rPr>
            <w:rFonts w:ascii="SimSun" w:hAnsi="SimSun"/>
            <w:sz w:val="21"/>
          </w:rPr>
          <w:instrText xml:space="preserve"> PAGE   \* MERGEFORMAT </w:instrText>
        </w:r>
        <w:r w:rsidRPr="00892847">
          <w:rPr>
            <w:rFonts w:ascii="SimSun" w:hAnsi="SimSun"/>
            <w:sz w:val="21"/>
          </w:rPr>
          <w:fldChar w:fldCharType="separate"/>
        </w:r>
        <w:r w:rsidRPr="00892847">
          <w:rPr>
            <w:rFonts w:ascii="SimSun" w:hAnsi="SimSun"/>
            <w:noProof/>
            <w:sz w:val="21"/>
          </w:rPr>
          <w:t>18</w:t>
        </w:r>
        <w:r w:rsidRPr="00892847">
          <w:rPr>
            <w:rFonts w:ascii="SimSun" w:hAnsi="SimSun"/>
            <w:noProof/>
            <w:sz w:val="21"/>
          </w:rPr>
          <w:fldChar w:fldCharType="end"/>
        </w:r>
      </w:sdtContent>
    </w:sdt>
  </w:p>
  <w:p w14:paraId="1C932809" w14:textId="77777777" w:rsidR="004F1284" w:rsidRPr="00892847" w:rsidRDefault="004F1284" w:rsidP="007C4850">
    <w:pPr>
      <w:pStyle w:val="Header"/>
      <w:jc w:val="right"/>
      <w:rPr>
        <w:rFonts w:ascii="SimSun" w:hAnsi="SimSun"/>
        <w:sz w:val="21"/>
      </w:rPr>
    </w:pPr>
  </w:p>
  <w:p w14:paraId="5473AD3F" w14:textId="77777777" w:rsidR="004F1284" w:rsidRPr="00892847" w:rsidRDefault="004F1284" w:rsidP="007C4850">
    <w:pPr>
      <w:pStyle w:val="Header"/>
      <w:jc w:val="right"/>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79C17" w14:textId="77777777" w:rsidR="004F1284" w:rsidRPr="00892847" w:rsidRDefault="004F1284" w:rsidP="00980FB2">
    <w:pPr>
      <w:pStyle w:val="Header"/>
      <w:jc w:val="right"/>
      <w:rPr>
        <w:rFonts w:ascii="SimSun" w:hAnsi="SimSun"/>
        <w:sz w:val="21"/>
      </w:rPr>
    </w:pPr>
    <w:r w:rsidRPr="00892847">
      <w:rPr>
        <w:rFonts w:ascii="SimSun" w:hAnsi="SimSun"/>
        <w:sz w:val="21"/>
      </w:rPr>
      <w:t>CDIP/26/</w:t>
    </w:r>
    <w:r w:rsidR="00E97E4A" w:rsidRPr="00892847">
      <w:rPr>
        <w:rFonts w:ascii="SimSun" w:hAnsi="SimSun"/>
        <w:sz w:val="21"/>
      </w:rPr>
      <w:t>9</w:t>
    </w:r>
  </w:p>
  <w:p w14:paraId="010A643D" w14:textId="299255F3" w:rsidR="004F1284" w:rsidRPr="00892847" w:rsidRDefault="00AF35C2" w:rsidP="00892847">
    <w:pPr>
      <w:pStyle w:val="Header"/>
      <w:spacing w:afterLines="100" w:after="240"/>
      <w:jc w:val="right"/>
      <w:rPr>
        <w:rFonts w:ascii="SimSun" w:hAnsi="SimSun"/>
        <w:sz w:val="21"/>
      </w:rPr>
    </w:pPr>
    <w:r w:rsidRPr="00892847">
      <w:rPr>
        <w:rFonts w:ascii="SimSun" w:hAnsi="SimSun" w:hint="eastAsia"/>
        <w:sz w:val="21"/>
        <w:lang w:val="en-GB"/>
      </w:rPr>
      <w:t>附件第</w:t>
    </w:r>
    <w:r w:rsidR="00892847">
      <w:rPr>
        <w:rFonts w:ascii="SimSun" w:hAnsi="SimSun" w:hint="eastAsia"/>
        <w:sz w:val="21"/>
        <w:lang w:val="en-GB"/>
      </w:rPr>
      <w:t xml:space="preserve"> </w:t>
    </w:r>
    <w:sdt>
      <w:sdtPr>
        <w:rPr>
          <w:rFonts w:ascii="SimSun" w:hAnsi="SimSun"/>
          <w:sz w:val="21"/>
        </w:rPr>
        <w:id w:val="245234009"/>
        <w:docPartObj>
          <w:docPartGallery w:val="Page Numbers (Top of Page)"/>
          <w:docPartUnique/>
        </w:docPartObj>
      </w:sdtPr>
      <w:sdtEndPr>
        <w:rPr>
          <w:noProof/>
        </w:rPr>
      </w:sdtEndPr>
      <w:sdtContent>
        <w:r w:rsidR="004F1284" w:rsidRPr="00892847">
          <w:rPr>
            <w:rFonts w:ascii="SimSun" w:hAnsi="SimSun"/>
            <w:sz w:val="21"/>
          </w:rPr>
          <w:fldChar w:fldCharType="begin"/>
        </w:r>
        <w:r w:rsidR="004F1284" w:rsidRPr="00892847">
          <w:rPr>
            <w:rFonts w:ascii="SimSun" w:hAnsi="SimSun"/>
            <w:sz w:val="21"/>
          </w:rPr>
          <w:instrText xml:space="preserve"> PAGE   \* MERGEFORMAT </w:instrText>
        </w:r>
        <w:r w:rsidR="004F1284" w:rsidRPr="00892847">
          <w:rPr>
            <w:rFonts w:ascii="SimSun" w:hAnsi="SimSun"/>
            <w:sz w:val="21"/>
          </w:rPr>
          <w:fldChar w:fldCharType="separate"/>
        </w:r>
        <w:r w:rsidR="00D77828">
          <w:rPr>
            <w:rFonts w:ascii="SimSun" w:hAnsi="SimSun"/>
            <w:noProof/>
            <w:sz w:val="21"/>
          </w:rPr>
          <w:t>5</w:t>
        </w:r>
        <w:r w:rsidR="004F1284" w:rsidRPr="00892847">
          <w:rPr>
            <w:rFonts w:ascii="SimSun" w:hAnsi="SimSun"/>
            <w:noProof/>
            <w:sz w:val="21"/>
          </w:rPr>
          <w:fldChar w:fldCharType="end"/>
        </w:r>
        <w:r w:rsidRPr="00892847">
          <w:rPr>
            <w:rFonts w:ascii="SimSun" w:hAnsi="SimSun" w:hint="eastAsia"/>
            <w:noProof/>
            <w:sz w:val="21"/>
          </w:rPr>
          <w:t>页</w: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F10E2" w14:textId="77777777" w:rsidR="004F1284" w:rsidRPr="00892847" w:rsidRDefault="00E97E4A" w:rsidP="000423AE">
    <w:pPr>
      <w:pStyle w:val="Header"/>
      <w:jc w:val="right"/>
      <w:rPr>
        <w:rFonts w:ascii="SimSun" w:hAnsi="SimSun"/>
        <w:sz w:val="21"/>
      </w:rPr>
    </w:pPr>
    <w:r w:rsidRPr="00892847">
      <w:rPr>
        <w:rFonts w:ascii="SimSun" w:hAnsi="SimSun"/>
        <w:sz w:val="21"/>
      </w:rPr>
      <w:t>CDIP/26/9</w:t>
    </w:r>
  </w:p>
  <w:p w14:paraId="0F85F2A1" w14:textId="0B89D672" w:rsidR="004F1284" w:rsidRPr="00892847" w:rsidRDefault="00132DA8" w:rsidP="00892847">
    <w:pPr>
      <w:pStyle w:val="Header"/>
      <w:spacing w:afterLines="100" w:after="240"/>
      <w:jc w:val="right"/>
      <w:rPr>
        <w:rFonts w:ascii="SimSun" w:hAnsi="SimSun"/>
        <w:sz w:val="21"/>
      </w:rPr>
    </w:pPr>
    <w:r w:rsidRPr="00892847">
      <w:rPr>
        <w:rFonts w:ascii="SimSun" w:hAnsi="SimSun" w:hint="eastAsia"/>
        <w:sz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03B57594"/>
    <w:multiLevelType w:val="hybridMultilevel"/>
    <w:tmpl w:val="1B446D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D29E3"/>
    <w:multiLevelType w:val="multilevel"/>
    <w:tmpl w:val="23A27C9C"/>
    <w:lvl w:ilvl="0">
      <w:start w:val="1"/>
      <w:numFmt w:val="lowerLetter"/>
      <w:lvlRestart w:val="0"/>
      <w:pStyle w:val="ONUME"/>
      <w:lvlText w:val="(%1)"/>
      <w:lvlJc w:val="left"/>
      <w:pPr>
        <w:tabs>
          <w:tab w:val="num" w:pos="1134"/>
        </w:tabs>
        <w:ind w:left="567" w:firstLine="0"/>
      </w:pPr>
      <w:rPr>
        <w:rFonts w:ascii="Arial" w:eastAsia="SimSun" w:hAnsi="Arial" w:cs="Arial"/>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15:restartNumberingAfterBreak="0">
    <w:nsid w:val="09861BA6"/>
    <w:multiLevelType w:val="hybridMultilevel"/>
    <w:tmpl w:val="1598D24A"/>
    <w:lvl w:ilvl="0" w:tplc="E40C579A">
      <w:start w:val="1"/>
      <w:numFmt w:val="decimal"/>
      <w:lvlText w:val="%1."/>
      <w:lvlJc w:val="left"/>
      <w:pPr>
        <w:ind w:left="720" w:hanging="360"/>
      </w:pPr>
      <w:rPr>
        <w:rFonts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0C096FA8"/>
    <w:multiLevelType w:val="hybridMultilevel"/>
    <w:tmpl w:val="1598D24A"/>
    <w:lvl w:ilvl="0" w:tplc="E40C579A">
      <w:start w:val="1"/>
      <w:numFmt w:val="decimal"/>
      <w:lvlText w:val="%1."/>
      <w:lvlJc w:val="left"/>
      <w:pPr>
        <w:ind w:left="720" w:hanging="360"/>
      </w:pPr>
      <w:rPr>
        <w:rFonts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116C7D38"/>
    <w:multiLevelType w:val="hybridMultilevel"/>
    <w:tmpl w:val="35984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811D8"/>
    <w:multiLevelType w:val="hybridMultilevel"/>
    <w:tmpl w:val="B060F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522676"/>
    <w:multiLevelType w:val="multilevel"/>
    <w:tmpl w:val="4D588846"/>
    <w:lvl w:ilvl="0">
      <w:start w:val="1"/>
      <w:numFmt w:val="decimal"/>
      <w:lvlText w:val="%1."/>
      <w:lvlJc w:val="left"/>
      <w:pPr>
        <w:ind w:left="567" w:firstLine="0"/>
      </w:pPr>
      <w:rPr>
        <w:smallCaps w:val="0"/>
        <w:strike w:val="0"/>
        <w:shd w:val="clear" w:color="auto" w:fill="auto"/>
        <w:vertAlign w:val="baseline"/>
      </w:rPr>
    </w:lvl>
    <w:lvl w:ilvl="1">
      <w:start w:val="1"/>
      <w:numFmt w:val="lowerLetter"/>
      <w:lvlText w:val="%2."/>
      <w:lvlJc w:val="left"/>
      <w:pPr>
        <w:ind w:left="1077" w:firstLine="153"/>
      </w:pPr>
      <w:rPr>
        <w:smallCaps w:val="0"/>
        <w:strike w:val="0"/>
        <w:shd w:val="clear" w:color="auto" w:fill="auto"/>
        <w:vertAlign w:val="baseline"/>
      </w:rPr>
    </w:lvl>
    <w:lvl w:ilvl="2">
      <w:start w:val="1"/>
      <w:numFmt w:val="lowerRoman"/>
      <w:lvlText w:val="%3."/>
      <w:lvlJc w:val="left"/>
      <w:pPr>
        <w:ind w:left="1797" w:firstLine="382"/>
      </w:pPr>
      <w:rPr>
        <w:smallCaps w:val="0"/>
        <w:strike w:val="0"/>
        <w:shd w:val="clear" w:color="auto" w:fill="auto"/>
        <w:vertAlign w:val="baseline"/>
      </w:rPr>
    </w:lvl>
    <w:lvl w:ilvl="3">
      <w:start w:val="1"/>
      <w:numFmt w:val="decimal"/>
      <w:lvlText w:val="%4."/>
      <w:lvlJc w:val="left"/>
      <w:pPr>
        <w:ind w:left="2517" w:firstLine="458"/>
      </w:pPr>
      <w:rPr>
        <w:smallCaps w:val="0"/>
        <w:strike w:val="0"/>
        <w:shd w:val="clear" w:color="auto" w:fill="auto"/>
        <w:vertAlign w:val="baseline"/>
      </w:rPr>
    </w:lvl>
    <w:lvl w:ilvl="4">
      <w:start w:val="1"/>
      <w:numFmt w:val="lowerLetter"/>
      <w:lvlText w:val="%5."/>
      <w:lvlJc w:val="left"/>
      <w:pPr>
        <w:ind w:left="3237" w:firstLine="45"/>
      </w:pPr>
      <w:rPr>
        <w:smallCaps w:val="0"/>
        <w:strike w:val="0"/>
        <w:shd w:val="clear" w:color="auto" w:fill="auto"/>
        <w:vertAlign w:val="baseline"/>
      </w:rPr>
    </w:lvl>
    <w:lvl w:ilvl="5">
      <w:start w:val="1"/>
      <w:numFmt w:val="lowerRoman"/>
      <w:lvlText w:val="%6."/>
      <w:lvlJc w:val="left"/>
      <w:pPr>
        <w:ind w:left="3957" w:firstLine="274"/>
      </w:pPr>
      <w:rPr>
        <w:smallCaps w:val="0"/>
        <w:strike w:val="0"/>
        <w:shd w:val="clear" w:color="auto" w:fill="auto"/>
        <w:vertAlign w:val="baseline"/>
      </w:rPr>
    </w:lvl>
    <w:lvl w:ilvl="6">
      <w:start w:val="1"/>
      <w:numFmt w:val="decimal"/>
      <w:lvlText w:val="%7."/>
      <w:lvlJc w:val="left"/>
      <w:pPr>
        <w:ind w:left="4677" w:firstLine="351"/>
      </w:pPr>
      <w:rPr>
        <w:smallCaps w:val="0"/>
        <w:strike w:val="0"/>
        <w:shd w:val="clear" w:color="auto" w:fill="auto"/>
        <w:vertAlign w:val="baseline"/>
      </w:rPr>
    </w:lvl>
    <w:lvl w:ilvl="7">
      <w:start w:val="1"/>
      <w:numFmt w:val="lowerLetter"/>
      <w:lvlText w:val="%8."/>
      <w:lvlJc w:val="left"/>
      <w:pPr>
        <w:ind w:left="5397" w:hanging="62"/>
      </w:pPr>
      <w:rPr>
        <w:smallCaps w:val="0"/>
        <w:strike w:val="0"/>
        <w:shd w:val="clear" w:color="auto" w:fill="auto"/>
        <w:vertAlign w:val="baseline"/>
      </w:rPr>
    </w:lvl>
    <w:lvl w:ilvl="8">
      <w:start w:val="1"/>
      <w:numFmt w:val="lowerRoman"/>
      <w:lvlText w:val="%9."/>
      <w:lvlJc w:val="left"/>
      <w:pPr>
        <w:ind w:left="6117" w:firstLine="166"/>
      </w:pPr>
      <w:rPr>
        <w:smallCaps w:val="0"/>
        <w:strike w:val="0"/>
        <w:shd w:val="clear" w:color="auto" w:fill="auto"/>
        <w:vertAlign w:val="baseline"/>
      </w:rPr>
    </w:lvl>
  </w:abstractNum>
  <w:abstractNum w:abstractNumId="11" w15:restartNumberingAfterBreak="0">
    <w:nsid w:val="15B563C6"/>
    <w:multiLevelType w:val="hybridMultilevel"/>
    <w:tmpl w:val="4D5E7BFC"/>
    <w:lvl w:ilvl="0" w:tplc="9AFAEC84">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3EA15A8B"/>
    <w:multiLevelType w:val="hybridMultilevel"/>
    <w:tmpl w:val="49FA7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122217"/>
    <w:multiLevelType w:val="hybridMultilevel"/>
    <w:tmpl w:val="A1E096F4"/>
    <w:lvl w:ilvl="0" w:tplc="5CA817AC">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3B1DFA"/>
    <w:multiLevelType w:val="hybridMultilevel"/>
    <w:tmpl w:val="1B701124"/>
    <w:lvl w:ilvl="0" w:tplc="FFFFFFFF">
      <w:start w:val="1"/>
      <w:numFmt w:val="decimal"/>
      <w:lvlRestart w:val="0"/>
      <w:pStyle w:val="Numbers"/>
      <w:lvlText w:val="%1)"/>
      <w:lvlJc w:val="left"/>
      <w:pPr>
        <w:tabs>
          <w:tab w:val="num" w:pos="792"/>
        </w:tabs>
        <w:ind w:left="792" w:hanging="360"/>
      </w:pPr>
      <w:rPr>
        <w:rFonts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17" w15:restartNumberingAfterBreak="0">
    <w:nsid w:val="59043757"/>
    <w:multiLevelType w:val="hybridMultilevel"/>
    <w:tmpl w:val="7330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3027CC"/>
    <w:multiLevelType w:val="hybridMultilevel"/>
    <w:tmpl w:val="4824EB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95F38"/>
    <w:multiLevelType w:val="hybridMultilevel"/>
    <w:tmpl w:val="7E8C6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433455"/>
    <w:multiLevelType w:val="hybridMultilevel"/>
    <w:tmpl w:val="1650485A"/>
    <w:lvl w:ilvl="0" w:tplc="3FB0BCA8">
      <w:start w:val="1"/>
      <w:numFmt w:val="bullet"/>
      <w:lvlText w:val="-"/>
      <w:lvlJc w:val="left"/>
      <w:pPr>
        <w:ind w:left="720" w:hanging="360"/>
      </w:pPr>
      <w:rPr>
        <w:rFonts w:ascii="Times" w:eastAsiaTheme="minorHAnsi" w:hAnsi="Times" w:cs="Time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66836E3D"/>
    <w:multiLevelType w:val="hybridMultilevel"/>
    <w:tmpl w:val="BF04B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2"/>
  </w:num>
  <w:num w:numId="4">
    <w:abstractNumId w:val="3"/>
  </w:num>
  <w:num w:numId="5">
    <w:abstractNumId w:val="2"/>
  </w:num>
  <w:num w:numId="6">
    <w:abstractNumId w:val="1"/>
  </w:num>
  <w:num w:numId="7">
    <w:abstractNumId w:val="0"/>
  </w:num>
  <w:num w:numId="8">
    <w:abstractNumId w:val="16"/>
  </w:num>
  <w:num w:numId="9">
    <w:abstractNumId w:val="10"/>
  </w:num>
  <w:num w:numId="10">
    <w:abstractNumId w:val="8"/>
  </w:num>
  <w:num w:numId="11">
    <w:abstractNumId w:val="4"/>
  </w:num>
  <w:num w:numId="12">
    <w:abstractNumId w:val="9"/>
  </w:num>
  <w:num w:numId="13">
    <w:abstractNumId w:val="21"/>
  </w:num>
  <w:num w:numId="14">
    <w:abstractNumId w:val="11"/>
  </w:num>
  <w:num w:numId="15">
    <w:abstractNumId w:val="14"/>
  </w:num>
  <w:num w:numId="16">
    <w:abstractNumId w:val="13"/>
  </w:num>
  <w:num w:numId="17">
    <w:abstractNumId w:val="18"/>
  </w:num>
  <w:num w:numId="18">
    <w:abstractNumId w:val="17"/>
  </w:num>
  <w:num w:numId="19">
    <w:abstractNumId w:val="19"/>
  </w:num>
  <w:num w:numId="20">
    <w:abstractNumId w:val="7"/>
  </w:num>
  <w:num w:numId="21">
    <w:abstractNumId w:val="20"/>
  </w:num>
  <w:num w:numId="22">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0"/>
  <w:activeWritingStyle w:appName="MSWord" w:lang="en-US" w:vendorID="64" w:dllVersion="4096" w:nlCheck="1" w:checkStyle="0"/>
  <w:activeWritingStyle w:appName="MSWord" w:lang="fr-CH" w:vendorID="64" w:dllVersion="4096" w:nlCheck="1" w:checkStyle="0"/>
  <w:activeWritingStyle w:appName="MSWord" w:lang="en-US" w:vendorID="64" w:dllVersion="131078" w:nlCheck="1" w:checkStyle="1"/>
  <w:activeWritingStyle w:appName="MSWord" w:lang="zh-CN" w:vendorID="64" w:dllVersion="131077" w:nlCheck="1" w:checkStyle="1"/>
  <w:activeWritingStyle w:appName="MSWord" w:lang="fr-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A"/>
    <w:rsid w:val="00000C32"/>
    <w:rsid w:val="00004BF0"/>
    <w:rsid w:val="000051E8"/>
    <w:rsid w:val="00006155"/>
    <w:rsid w:val="00010243"/>
    <w:rsid w:val="0001097C"/>
    <w:rsid w:val="000116C9"/>
    <w:rsid w:val="00011BFB"/>
    <w:rsid w:val="00011C2A"/>
    <w:rsid w:val="00011DB1"/>
    <w:rsid w:val="00012B60"/>
    <w:rsid w:val="00013293"/>
    <w:rsid w:val="00013627"/>
    <w:rsid w:val="00013B29"/>
    <w:rsid w:val="0001562C"/>
    <w:rsid w:val="00015D76"/>
    <w:rsid w:val="000200E1"/>
    <w:rsid w:val="000202D0"/>
    <w:rsid w:val="00021F82"/>
    <w:rsid w:val="00022F56"/>
    <w:rsid w:val="00023307"/>
    <w:rsid w:val="00023891"/>
    <w:rsid w:val="00025BC5"/>
    <w:rsid w:val="00026673"/>
    <w:rsid w:val="00026FA2"/>
    <w:rsid w:val="00027189"/>
    <w:rsid w:val="0003011D"/>
    <w:rsid w:val="000308C7"/>
    <w:rsid w:val="00030DE2"/>
    <w:rsid w:val="00031360"/>
    <w:rsid w:val="00032744"/>
    <w:rsid w:val="00037D1D"/>
    <w:rsid w:val="00040336"/>
    <w:rsid w:val="000404F5"/>
    <w:rsid w:val="00040983"/>
    <w:rsid w:val="00041820"/>
    <w:rsid w:val="00042139"/>
    <w:rsid w:val="000423AE"/>
    <w:rsid w:val="00043CAA"/>
    <w:rsid w:val="000448F4"/>
    <w:rsid w:val="00044EDA"/>
    <w:rsid w:val="00044F72"/>
    <w:rsid w:val="00044F96"/>
    <w:rsid w:val="00045BFD"/>
    <w:rsid w:val="00046893"/>
    <w:rsid w:val="00046C37"/>
    <w:rsid w:val="00046CAE"/>
    <w:rsid w:val="000473AB"/>
    <w:rsid w:val="00047D96"/>
    <w:rsid w:val="00047E5F"/>
    <w:rsid w:val="00051999"/>
    <w:rsid w:val="0005217D"/>
    <w:rsid w:val="00054C31"/>
    <w:rsid w:val="00055303"/>
    <w:rsid w:val="00056450"/>
    <w:rsid w:val="0006058E"/>
    <w:rsid w:val="000617B6"/>
    <w:rsid w:val="00063D97"/>
    <w:rsid w:val="00065849"/>
    <w:rsid w:val="00066224"/>
    <w:rsid w:val="00066723"/>
    <w:rsid w:val="00066F35"/>
    <w:rsid w:val="00067373"/>
    <w:rsid w:val="00071A3C"/>
    <w:rsid w:val="00071C85"/>
    <w:rsid w:val="000720AD"/>
    <w:rsid w:val="00072137"/>
    <w:rsid w:val="000722D7"/>
    <w:rsid w:val="000750F2"/>
    <w:rsid w:val="00075432"/>
    <w:rsid w:val="000764A7"/>
    <w:rsid w:val="0007652D"/>
    <w:rsid w:val="00077463"/>
    <w:rsid w:val="00077F87"/>
    <w:rsid w:val="00080A2F"/>
    <w:rsid w:val="00081965"/>
    <w:rsid w:val="000835DD"/>
    <w:rsid w:val="00083BB1"/>
    <w:rsid w:val="00086218"/>
    <w:rsid w:val="00090623"/>
    <w:rsid w:val="00092F69"/>
    <w:rsid w:val="00093BB2"/>
    <w:rsid w:val="000940B3"/>
    <w:rsid w:val="000968ED"/>
    <w:rsid w:val="00097083"/>
    <w:rsid w:val="00097361"/>
    <w:rsid w:val="000A00A9"/>
    <w:rsid w:val="000A03D4"/>
    <w:rsid w:val="000A13FC"/>
    <w:rsid w:val="000A1C40"/>
    <w:rsid w:val="000A3435"/>
    <w:rsid w:val="000A3982"/>
    <w:rsid w:val="000A3E2F"/>
    <w:rsid w:val="000A42C8"/>
    <w:rsid w:val="000A4ADF"/>
    <w:rsid w:val="000A4D95"/>
    <w:rsid w:val="000A59AF"/>
    <w:rsid w:val="000A5DD6"/>
    <w:rsid w:val="000A61E1"/>
    <w:rsid w:val="000A62BC"/>
    <w:rsid w:val="000A6F04"/>
    <w:rsid w:val="000A7B32"/>
    <w:rsid w:val="000B00F7"/>
    <w:rsid w:val="000B045C"/>
    <w:rsid w:val="000B13EB"/>
    <w:rsid w:val="000B3F68"/>
    <w:rsid w:val="000B47C2"/>
    <w:rsid w:val="000B4C49"/>
    <w:rsid w:val="000B5836"/>
    <w:rsid w:val="000B6067"/>
    <w:rsid w:val="000B63C6"/>
    <w:rsid w:val="000B6DEE"/>
    <w:rsid w:val="000B7A75"/>
    <w:rsid w:val="000B7EA2"/>
    <w:rsid w:val="000C0995"/>
    <w:rsid w:val="000C13F6"/>
    <w:rsid w:val="000C221E"/>
    <w:rsid w:val="000C2D13"/>
    <w:rsid w:val="000C31EF"/>
    <w:rsid w:val="000C5551"/>
    <w:rsid w:val="000C5649"/>
    <w:rsid w:val="000C5936"/>
    <w:rsid w:val="000C5963"/>
    <w:rsid w:val="000C5B16"/>
    <w:rsid w:val="000C68C0"/>
    <w:rsid w:val="000C7534"/>
    <w:rsid w:val="000C789F"/>
    <w:rsid w:val="000D040F"/>
    <w:rsid w:val="000D230D"/>
    <w:rsid w:val="000D24B6"/>
    <w:rsid w:val="000D2AC1"/>
    <w:rsid w:val="000D335F"/>
    <w:rsid w:val="000D4528"/>
    <w:rsid w:val="000D46AE"/>
    <w:rsid w:val="000D496F"/>
    <w:rsid w:val="000D5A70"/>
    <w:rsid w:val="000D65EE"/>
    <w:rsid w:val="000D6CFF"/>
    <w:rsid w:val="000D7C24"/>
    <w:rsid w:val="000E3450"/>
    <w:rsid w:val="000E357F"/>
    <w:rsid w:val="000E4D5D"/>
    <w:rsid w:val="000E5339"/>
    <w:rsid w:val="000E58E8"/>
    <w:rsid w:val="000E709C"/>
    <w:rsid w:val="000F05FE"/>
    <w:rsid w:val="000F159B"/>
    <w:rsid w:val="000F1A90"/>
    <w:rsid w:val="000F3ECC"/>
    <w:rsid w:val="000F43BE"/>
    <w:rsid w:val="000F4BD3"/>
    <w:rsid w:val="000F594C"/>
    <w:rsid w:val="000F5E56"/>
    <w:rsid w:val="000F7C58"/>
    <w:rsid w:val="00100808"/>
    <w:rsid w:val="00105172"/>
    <w:rsid w:val="001059FC"/>
    <w:rsid w:val="001060BE"/>
    <w:rsid w:val="00106F6E"/>
    <w:rsid w:val="00112653"/>
    <w:rsid w:val="00113824"/>
    <w:rsid w:val="00113BB7"/>
    <w:rsid w:val="0011445C"/>
    <w:rsid w:val="001145F7"/>
    <w:rsid w:val="00114AF8"/>
    <w:rsid w:val="00115024"/>
    <w:rsid w:val="001150B8"/>
    <w:rsid w:val="00115763"/>
    <w:rsid w:val="00116311"/>
    <w:rsid w:val="001203F9"/>
    <w:rsid w:val="00120547"/>
    <w:rsid w:val="00120C4B"/>
    <w:rsid w:val="00121C06"/>
    <w:rsid w:val="00123399"/>
    <w:rsid w:val="00125612"/>
    <w:rsid w:val="001261ED"/>
    <w:rsid w:val="001269EB"/>
    <w:rsid w:val="00126B2D"/>
    <w:rsid w:val="00126D4C"/>
    <w:rsid w:val="001276F1"/>
    <w:rsid w:val="00127FA1"/>
    <w:rsid w:val="00130243"/>
    <w:rsid w:val="00130674"/>
    <w:rsid w:val="00130B53"/>
    <w:rsid w:val="0013121D"/>
    <w:rsid w:val="00132922"/>
    <w:rsid w:val="00132AAA"/>
    <w:rsid w:val="00132DA8"/>
    <w:rsid w:val="00133F41"/>
    <w:rsid w:val="00135000"/>
    <w:rsid w:val="001362EE"/>
    <w:rsid w:val="0013630A"/>
    <w:rsid w:val="00140787"/>
    <w:rsid w:val="001407CB"/>
    <w:rsid w:val="00140BF1"/>
    <w:rsid w:val="00141564"/>
    <w:rsid w:val="00141D83"/>
    <w:rsid w:val="001423A5"/>
    <w:rsid w:val="00142D70"/>
    <w:rsid w:val="00142EFF"/>
    <w:rsid w:val="00146058"/>
    <w:rsid w:val="00147121"/>
    <w:rsid w:val="0014770B"/>
    <w:rsid w:val="00147E13"/>
    <w:rsid w:val="00147E7B"/>
    <w:rsid w:val="00150441"/>
    <w:rsid w:val="001508C0"/>
    <w:rsid w:val="00150FAF"/>
    <w:rsid w:val="001515F1"/>
    <w:rsid w:val="00151E8B"/>
    <w:rsid w:val="001529CC"/>
    <w:rsid w:val="00152E60"/>
    <w:rsid w:val="00153372"/>
    <w:rsid w:val="0015345C"/>
    <w:rsid w:val="00154050"/>
    <w:rsid w:val="00154846"/>
    <w:rsid w:val="00155CBF"/>
    <w:rsid w:val="001561B3"/>
    <w:rsid w:val="00157530"/>
    <w:rsid w:val="001575AF"/>
    <w:rsid w:val="001577F0"/>
    <w:rsid w:val="00161085"/>
    <w:rsid w:val="001621D7"/>
    <w:rsid w:val="00162809"/>
    <w:rsid w:val="0016334B"/>
    <w:rsid w:val="0016355D"/>
    <w:rsid w:val="00164C23"/>
    <w:rsid w:val="00166344"/>
    <w:rsid w:val="0016733D"/>
    <w:rsid w:val="00167731"/>
    <w:rsid w:val="001700D6"/>
    <w:rsid w:val="001701F1"/>
    <w:rsid w:val="001705D7"/>
    <w:rsid w:val="00170F17"/>
    <w:rsid w:val="001711E4"/>
    <w:rsid w:val="0017264A"/>
    <w:rsid w:val="00172823"/>
    <w:rsid w:val="00172A14"/>
    <w:rsid w:val="0017331F"/>
    <w:rsid w:val="00176D11"/>
    <w:rsid w:val="00177E17"/>
    <w:rsid w:val="001814A2"/>
    <w:rsid w:val="00181D94"/>
    <w:rsid w:val="00181D9D"/>
    <w:rsid w:val="001821CA"/>
    <w:rsid w:val="001832A6"/>
    <w:rsid w:val="001840F5"/>
    <w:rsid w:val="00185246"/>
    <w:rsid w:val="00185815"/>
    <w:rsid w:val="00185AFA"/>
    <w:rsid w:val="00185C48"/>
    <w:rsid w:val="00186013"/>
    <w:rsid w:val="0018740B"/>
    <w:rsid w:val="00190BBD"/>
    <w:rsid w:val="0019113C"/>
    <w:rsid w:val="0019129A"/>
    <w:rsid w:val="0019134B"/>
    <w:rsid w:val="001913FB"/>
    <w:rsid w:val="00193460"/>
    <w:rsid w:val="001937E8"/>
    <w:rsid w:val="0019404A"/>
    <w:rsid w:val="00195346"/>
    <w:rsid w:val="00195D57"/>
    <w:rsid w:val="00196C30"/>
    <w:rsid w:val="00196F6D"/>
    <w:rsid w:val="00197452"/>
    <w:rsid w:val="001975E5"/>
    <w:rsid w:val="001A1390"/>
    <w:rsid w:val="001A1782"/>
    <w:rsid w:val="001A1AEC"/>
    <w:rsid w:val="001A1F86"/>
    <w:rsid w:val="001A24DE"/>
    <w:rsid w:val="001A2FC2"/>
    <w:rsid w:val="001A316C"/>
    <w:rsid w:val="001A600C"/>
    <w:rsid w:val="001A6F13"/>
    <w:rsid w:val="001B0E16"/>
    <w:rsid w:val="001B37CD"/>
    <w:rsid w:val="001B3C6B"/>
    <w:rsid w:val="001B4680"/>
    <w:rsid w:val="001B475E"/>
    <w:rsid w:val="001B4763"/>
    <w:rsid w:val="001B48B3"/>
    <w:rsid w:val="001B602C"/>
    <w:rsid w:val="001B6DC5"/>
    <w:rsid w:val="001B7009"/>
    <w:rsid w:val="001C0F82"/>
    <w:rsid w:val="001C1E96"/>
    <w:rsid w:val="001C233B"/>
    <w:rsid w:val="001C2B96"/>
    <w:rsid w:val="001C5415"/>
    <w:rsid w:val="001C5556"/>
    <w:rsid w:val="001C6672"/>
    <w:rsid w:val="001C7E86"/>
    <w:rsid w:val="001D0013"/>
    <w:rsid w:val="001D0DD1"/>
    <w:rsid w:val="001D11AE"/>
    <w:rsid w:val="001D1656"/>
    <w:rsid w:val="001D1CB9"/>
    <w:rsid w:val="001D1E07"/>
    <w:rsid w:val="001D2548"/>
    <w:rsid w:val="001D3D0B"/>
    <w:rsid w:val="001D4EB7"/>
    <w:rsid w:val="001D50BA"/>
    <w:rsid w:val="001D51C6"/>
    <w:rsid w:val="001D698D"/>
    <w:rsid w:val="001D6CD2"/>
    <w:rsid w:val="001E01EB"/>
    <w:rsid w:val="001E056A"/>
    <w:rsid w:val="001E0CC4"/>
    <w:rsid w:val="001E1672"/>
    <w:rsid w:val="001E3537"/>
    <w:rsid w:val="001E3C0A"/>
    <w:rsid w:val="001E3DCE"/>
    <w:rsid w:val="001E45A2"/>
    <w:rsid w:val="001E5A8E"/>
    <w:rsid w:val="001E6105"/>
    <w:rsid w:val="001E6A73"/>
    <w:rsid w:val="001F0465"/>
    <w:rsid w:val="001F0A36"/>
    <w:rsid w:val="001F0D2D"/>
    <w:rsid w:val="001F1AA0"/>
    <w:rsid w:val="001F1DFC"/>
    <w:rsid w:val="001F2040"/>
    <w:rsid w:val="001F2EAA"/>
    <w:rsid w:val="001F3318"/>
    <w:rsid w:val="001F3563"/>
    <w:rsid w:val="001F4C95"/>
    <w:rsid w:val="001F53E0"/>
    <w:rsid w:val="001F65EB"/>
    <w:rsid w:val="001F7190"/>
    <w:rsid w:val="001F7C38"/>
    <w:rsid w:val="00200EC9"/>
    <w:rsid w:val="0020158E"/>
    <w:rsid w:val="0020222F"/>
    <w:rsid w:val="002029EC"/>
    <w:rsid w:val="0020325C"/>
    <w:rsid w:val="002048C8"/>
    <w:rsid w:val="00205FF0"/>
    <w:rsid w:val="002071A0"/>
    <w:rsid w:val="00211B46"/>
    <w:rsid w:val="00211DA8"/>
    <w:rsid w:val="00211EB2"/>
    <w:rsid w:val="00212775"/>
    <w:rsid w:val="00212A40"/>
    <w:rsid w:val="00213162"/>
    <w:rsid w:val="002131CC"/>
    <w:rsid w:val="0021371A"/>
    <w:rsid w:val="002143BD"/>
    <w:rsid w:val="00214A21"/>
    <w:rsid w:val="002154D1"/>
    <w:rsid w:val="002157C4"/>
    <w:rsid w:val="002158DC"/>
    <w:rsid w:val="00217EB0"/>
    <w:rsid w:val="0022067D"/>
    <w:rsid w:val="00222103"/>
    <w:rsid w:val="00222610"/>
    <w:rsid w:val="00225E0F"/>
    <w:rsid w:val="00226115"/>
    <w:rsid w:val="00226DBC"/>
    <w:rsid w:val="00227261"/>
    <w:rsid w:val="00227B4F"/>
    <w:rsid w:val="00230439"/>
    <w:rsid w:val="00230E8C"/>
    <w:rsid w:val="00231F78"/>
    <w:rsid w:val="00233C25"/>
    <w:rsid w:val="002342A9"/>
    <w:rsid w:val="00236A64"/>
    <w:rsid w:val="00236DA8"/>
    <w:rsid w:val="0023717E"/>
    <w:rsid w:val="002373F6"/>
    <w:rsid w:val="00237C31"/>
    <w:rsid w:val="00237E65"/>
    <w:rsid w:val="002403B7"/>
    <w:rsid w:val="002405E1"/>
    <w:rsid w:val="00240CEE"/>
    <w:rsid w:val="002442DE"/>
    <w:rsid w:val="0024480B"/>
    <w:rsid w:val="002448CF"/>
    <w:rsid w:val="002455C8"/>
    <w:rsid w:val="002460AB"/>
    <w:rsid w:val="00250F09"/>
    <w:rsid w:val="0025260C"/>
    <w:rsid w:val="00252DCC"/>
    <w:rsid w:val="002537B6"/>
    <w:rsid w:val="00254224"/>
    <w:rsid w:val="002545E7"/>
    <w:rsid w:val="00256179"/>
    <w:rsid w:val="00256A19"/>
    <w:rsid w:val="00256B8A"/>
    <w:rsid w:val="00260BDC"/>
    <w:rsid w:val="0026159E"/>
    <w:rsid w:val="00262098"/>
    <w:rsid w:val="002626BC"/>
    <w:rsid w:val="0026327E"/>
    <w:rsid w:val="0026330C"/>
    <w:rsid w:val="002634C4"/>
    <w:rsid w:val="00264657"/>
    <w:rsid w:val="002649ED"/>
    <w:rsid w:val="0026522C"/>
    <w:rsid w:val="00265236"/>
    <w:rsid w:val="00265555"/>
    <w:rsid w:val="00265F27"/>
    <w:rsid w:val="00266138"/>
    <w:rsid w:val="00266612"/>
    <w:rsid w:val="002705AC"/>
    <w:rsid w:val="00270EAC"/>
    <w:rsid w:val="00272E3B"/>
    <w:rsid w:val="00273239"/>
    <w:rsid w:val="002733F1"/>
    <w:rsid w:val="002738D5"/>
    <w:rsid w:val="00275174"/>
    <w:rsid w:val="00275280"/>
    <w:rsid w:val="0027567C"/>
    <w:rsid w:val="00276AF4"/>
    <w:rsid w:val="002805C1"/>
    <w:rsid w:val="00280E25"/>
    <w:rsid w:val="00281A68"/>
    <w:rsid w:val="00281D8C"/>
    <w:rsid w:val="002821AD"/>
    <w:rsid w:val="00282D1E"/>
    <w:rsid w:val="0028339D"/>
    <w:rsid w:val="002834F0"/>
    <w:rsid w:val="002841F5"/>
    <w:rsid w:val="00284B20"/>
    <w:rsid w:val="002861D3"/>
    <w:rsid w:val="00286DDA"/>
    <w:rsid w:val="00287196"/>
    <w:rsid w:val="00287875"/>
    <w:rsid w:val="00287CBE"/>
    <w:rsid w:val="002907FE"/>
    <w:rsid w:val="00290A7D"/>
    <w:rsid w:val="002928D3"/>
    <w:rsid w:val="0029443A"/>
    <w:rsid w:val="00294D5A"/>
    <w:rsid w:val="00295A05"/>
    <w:rsid w:val="00295D2D"/>
    <w:rsid w:val="00296407"/>
    <w:rsid w:val="002971A6"/>
    <w:rsid w:val="002A0B05"/>
    <w:rsid w:val="002A0F46"/>
    <w:rsid w:val="002A1902"/>
    <w:rsid w:val="002A22E0"/>
    <w:rsid w:val="002A370A"/>
    <w:rsid w:val="002A3934"/>
    <w:rsid w:val="002A3A3E"/>
    <w:rsid w:val="002A3DBC"/>
    <w:rsid w:val="002A601E"/>
    <w:rsid w:val="002A67EF"/>
    <w:rsid w:val="002A67F6"/>
    <w:rsid w:val="002B0277"/>
    <w:rsid w:val="002B1378"/>
    <w:rsid w:val="002B2EF6"/>
    <w:rsid w:val="002B3DF2"/>
    <w:rsid w:val="002B4AE8"/>
    <w:rsid w:val="002B4B6A"/>
    <w:rsid w:val="002B5233"/>
    <w:rsid w:val="002B5D17"/>
    <w:rsid w:val="002B62BD"/>
    <w:rsid w:val="002B660C"/>
    <w:rsid w:val="002B67F0"/>
    <w:rsid w:val="002C0080"/>
    <w:rsid w:val="002C10C0"/>
    <w:rsid w:val="002C119C"/>
    <w:rsid w:val="002C15EC"/>
    <w:rsid w:val="002C1C6D"/>
    <w:rsid w:val="002C21F9"/>
    <w:rsid w:val="002C3F16"/>
    <w:rsid w:val="002C468E"/>
    <w:rsid w:val="002C4966"/>
    <w:rsid w:val="002C6349"/>
    <w:rsid w:val="002C6573"/>
    <w:rsid w:val="002C6F7F"/>
    <w:rsid w:val="002D1D1B"/>
    <w:rsid w:val="002D26BB"/>
    <w:rsid w:val="002D2DBD"/>
    <w:rsid w:val="002D30B9"/>
    <w:rsid w:val="002D41F8"/>
    <w:rsid w:val="002D4A91"/>
    <w:rsid w:val="002D5270"/>
    <w:rsid w:val="002D6832"/>
    <w:rsid w:val="002D6FF8"/>
    <w:rsid w:val="002D7C76"/>
    <w:rsid w:val="002E0547"/>
    <w:rsid w:val="002E0A57"/>
    <w:rsid w:val="002E1285"/>
    <w:rsid w:val="002E1717"/>
    <w:rsid w:val="002E3B87"/>
    <w:rsid w:val="002E6E6E"/>
    <w:rsid w:val="002E7F5D"/>
    <w:rsid w:val="002F060B"/>
    <w:rsid w:val="002F1793"/>
    <w:rsid w:val="002F18A6"/>
    <w:rsid w:val="002F1FE6"/>
    <w:rsid w:val="002F22F7"/>
    <w:rsid w:val="002F28E7"/>
    <w:rsid w:val="002F2AA0"/>
    <w:rsid w:val="002F3077"/>
    <w:rsid w:val="002F4E68"/>
    <w:rsid w:val="002F6B44"/>
    <w:rsid w:val="002F772A"/>
    <w:rsid w:val="002F7A93"/>
    <w:rsid w:val="002F7C03"/>
    <w:rsid w:val="0030190F"/>
    <w:rsid w:val="0030261E"/>
    <w:rsid w:val="00302C30"/>
    <w:rsid w:val="00302E18"/>
    <w:rsid w:val="00303EDA"/>
    <w:rsid w:val="003045FF"/>
    <w:rsid w:val="003066CC"/>
    <w:rsid w:val="0030746C"/>
    <w:rsid w:val="00310D67"/>
    <w:rsid w:val="00310FAF"/>
    <w:rsid w:val="003115CA"/>
    <w:rsid w:val="00312DCE"/>
    <w:rsid w:val="00312F29"/>
    <w:rsid w:val="00312F7F"/>
    <w:rsid w:val="0031330C"/>
    <w:rsid w:val="003134D7"/>
    <w:rsid w:val="0031611D"/>
    <w:rsid w:val="00317153"/>
    <w:rsid w:val="00321B50"/>
    <w:rsid w:val="00321BE8"/>
    <w:rsid w:val="00322277"/>
    <w:rsid w:val="0032391E"/>
    <w:rsid w:val="00324083"/>
    <w:rsid w:val="00326696"/>
    <w:rsid w:val="00327736"/>
    <w:rsid w:val="00330761"/>
    <w:rsid w:val="003307AE"/>
    <w:rsid w:val="00330B5A"/>
    <w:rsid w:val="00331141"/>
    <w:rsid w:val="0033176B"/>
    <w:rsid w:val="00335FFA"/>
    <w:rsid w:val="0033692F"/>
    <w:rsid w:val="00340979"/>
    <w:rsid w:val="00340A79"/>
    <w:rsid w:val="00343185"/>
    <w:rsid w:val="003435C4"/>
    <w:rsid w:val="003445A8"/>
    <w:rsid w:val="00350344"/>
    <w:rsid w:val="003503B0"/>
    <w:rsid w:val="003517B5"/>
    <w:rsid w:val="00351CA2"/>
    <w:rsid w:val="003528BE"/>
    <w:rsid w:val="00352C00"/>
    <w:rsid w:val="00353FDF"/>
    <w:rsid w:val="00355307"/>
    <w:rsid w:val="00355655"/>
    <w:rsid w:val="00355C3A"/>
    <w:rsid w:val="00355D01"/>
    <w:rsid w:val="0035722E"/>
    <w:rsid w:val="00357361"/>
    <w:rsid w:val="00357DB9"/>
    <w:rsid w:val="00360F38"/>
    <w:rsid w:val="00360F6E"/>
    <w:rsid w:val="00361450"/>
    <w:rsid w:val="00363BAB"/>
    <w:rsid w:val="00364D42"/>
    <w:rsid w:val="003672D8"/>
    <w:rsid w:val="003673CF"/>
    <w:rsid w:val="003674E1"/>
    <w:rsid w:val="0036759C"/>
    <w:rsid w:val="00371339"/>
    <w:rsid w:val="0037194E"/>
    <w:rsid w:val="00371E25"/>
    <w:rsid w:val="003737FE"/>
    <w:rsid w:val="003741DD"/>
    <w:rsid w:val="00375ABF"/>
    <w:rsid w:val="00375CDD"/>
    <w:rsid w:val="00376DF8"/>
    <w:rsid w:val="00377CF7"/>
    <w:rsid w:val="00377E90"/>
    <w:rsid w:val="003829CF"/>
    <w:rsid w:val="00382A90"/>
    <w:rsid w:val="00382F51"/>
    <w:rsid w:val="00383009"/>
    <w:rsid w:val="00384445"/>
    <w:rsid w:val="003845C1"/>
    <w:rsid w:val="00384B40"/>
    <w:rsid w:val="00386456"/>
    <w:rsid w:val="0038768F"/>
    <w:rsid w:val="00390123"/>
    <w:rsid w:val="00390AA2"/>
    <w:rsid w:val="003923D5"/>
    <w:rsid w:val="00394845"/>
    <w:rsid w:val="00394C6B"/>
    <w:rsid w:val="00394E6B"/>
    <w:rsid w:val="003957A8"/>
    <w:rsid w:val="00395F52"/>
    <w:rsid w:val="00396C63"/>
    <w:rsid w:val="003971BA"/>
    <w:rsid w:val="003A143C"/>
    <w:rsid w:val="003A1A8D"/>
    <w:rsid w:val="003A1AE2"/>
    <w:rsid w:val="003A1F6D"/>
    <w:rsid w:val="003A2273"/>
    <w:rsid w:val="003A23F5"/>
    <w:rsid w:val="003A293E"/>
    <w:rsid w:val="003A2963"/>
    <w:rsid w:val="003A2A70"/>
    <w:rsid w:val="003A3A4A"/>
    <w:rsid w:val="003A3BC2"/>
    <w:rsid w:val="003A44B1"/>
    <w:rsid w:val="003A4F4E"/>
    <w:rsid w:val="003A6F89"/>
    <w:rsid w:val="003A72B4"/>
    <w:rsid w:val="003A74DB"/>
    <w:rsid w:val="003A7D46"/>
    <w:rsid w:val="003A7FD8"/>
    <w:rsid w:val="003B0557"/>
    <w:rsid w:val="003B182D"/>
    <w:rsid w:val="003B26A5"/>
    <w:rsid w:val="003B315B"/>
    <w:rsid w:val="003B3261"/>
    <w:rsid w:val="003B38C1"/>
    <w:rsid w:val="003B3C9C"/>
    <w:rsid w:val="003B55D8"/>
    <w:rsid w:val="003B5678"/>
    <w:rsid w:val="003B606D"/>
    <w:rsid w:val="003B67E4"/>
    <w:rsid w:val="003B6C3C"/>
    <w:rsid w:val="003C0070"/>
    <w:rsid w:val="003C138D"/>
    <w:rsid w:val="003C20D5"/>
    <w:rsid w:val="003C2562"/>
    <w:rsid w:val="003C25D8"/>
    <w:rsid w:val="003C2CC7"/>
    <w:rsid w:val="003C4531"/>
    <w:rsid w:val="003C462F"/>
    <w:rsid w:val="003C4A2A"/>
    <w:rsid w:val="003C6C1A"/>
    <w:rsid w:val="003C7808"/>
    <w:rsid w:val="003C7A9E"/>
    <w:rsid w:val="003D1B9C"/>
    <w:rsid w:val="003D1FBF"/>
    <w:rsid w:val="003D2F6E"/>
    <w:rsid w:val="003D31A3"/>
    <w:rsid w:val="003D3293"/>
    <w:rsid w:val="003D429C"/>
    <w:rsid w:val="003D4403"/>
    <w:rsid w:val="003D4AC6"/>
    <w:rsid w:val="003D52FE"/>
    <w:rsid w:val="003D565D"/>
    <w:rsid w:val="003D5872"/>
    <w:rsid w:val="003D58D4"/>
    <w:rsid w:val="003D5EA5"/>
    <w:rsid w:val="003D68F9"/>
    <w:rsid w:val="003D6A6E"/>
    <w:rsid w:val="003D7C48"/>
    <w:rsid w:val="003E0C11"/>
    <w:rsid w:val="003E16DA"/>
    <w:rsid w:val="003E1DF3"/>
    <w:rsid w:val="003E2DE9"/>
    <w:rsid w:val="003E36A1"/>
    <w:rsid w:val="003E57C0"/>
    <w:rsid w:val="003E5DC6"/>
    <w:rsid w:val="003E6309"/>
    <w:rsid w:val="003E6490"/>
    <w:rsid w:val="003E684E"/>
    <w:rsid w:val="003E7603"/>
    <w:rsid w:val="003F0B02"/>
    <w:rsid w:val="003F2AB7"/>
    <w:rsid w:val="003F572D"/>
    <w:rsid w:val="003F6CB4"/>
    <w:rsid w:val="003F79D9"/>
    <w:rsid w:val="004017F7"/>
    <w:rsid w:val="004024D6"/>
    <w:rsid w:val="00402EB4"/>
    <w:rsid w:val="00403706"/>
    <w:rsid w:val="00403BDE"/>
    <w:rsid w:val="00404317"/>
    <w:rsid w:val="004057F4"/>
    <w:rsid w:val="00405D9F"/>
    <w:rsid w:val="0040699A"/>
    <w:rsid w:val="00406E2C"/>
    <w:rsid w:val="004079FC"/>
    <w:rsid w:val="0041275F"/>
    <w:rsid w:val="00413EB1"/>
    <w:rsid w:val="0041493E"/>
    <w:rsid w:val="00414AEA"/>
    <w:rsid w:val="00414EC7"/>
    <w:rsid w:val="00414F08"/>
    <w:rsid w:val="004155BB"/>
    <w:rsid w:val="004158F4"/>
    <w:rsid w:val="00415AE1"/>
    <w:rsid w:val="0041720C"/>
    <w:rsid w:val="004205AE"/>
    <w:rsid w:val="00422938"/>
    <w:rsid w:val="00423E3E"/>
    <w:rsid w:val="0042411F"/>
    <w:rsid w:val="00425508"/>
    <w:rsid w:val="00427AF4"/>
    <w:rsid w:val="00427D71"/>
    <w:rsid w:val="004308E8"/>
    <w:rsid w:val="0043099E"/>
    <w:rsid w:val="00430DF8"/>
    <w:rsid w:val="004310BA"/>
    <w:rsid w:val="00432797"/>
    <w:rsid w:val="004334C4"/>
    <w:rsid w:val="0043487F"/>
    <w:rsid w:val="00435078"/>
    <w:rsid w:val="00440085"/>
    <w:rsid w:val="0044031A"/>
    <w:rsid w:val="00442768"/>
    <w:rsid w:val="004438ED"/>
    <w:rsid w:val="004444E6"/>
    <w:rsid w:val="00444F07"/>
    <w:rsid w:val="0044577B"/>
    <w:rsid w:val="004460C2"/>
    <w:rsid w:val="00446BB1"/>
    <w:rsid w:val="004470DF"/>
    <w:rsid w:val="004505D5"/>
    <w:rsid w:val="00450804"/>
    <w:rsid w:val="004517F9"/>
    <w:rsid w:val="00452583"/>
    <w:rsid w:val="00452758"/>
    <w:rsid w:val="00453744"/>
    <w:rsid w:val="0045396C"/>
    <w:rsid w:val="00453CF5"/>
    <w:rsid w:val="004547A0"/>
    <w:rsid w:val="00454E31"/>
    <w:rsid w:val="004563C9"/>
    <w:rsid w:val="00460326"/>
    <w:rsid w:val="00460EF2"/>
    <w:rsid w:val="004611C3"/>
    <w:rsid w:val="004647DA"/>
    <w:rsid w:val="00465820"/>
    <w:rsid w:val="00465ED2"/>
    <w:rsid w:val="00467896"/>
    <w:rsid w:val="00472BF4"/>
    <w:rsid w:val="00473B1D"/>
    <w:rsid w:val="00474062"/>
    <w:rsid w:val="00475589"/>
    <w:rsid w:val="00476727"/>
    <w:rsid w:val="00477616"/>
    <w:rsid w:val="00477D6B"/>
    <w:rsid w:val="004805CD"/>
    <w:rsid w:val="00481524"/>
    <w:rsid w:val="00481874"/>
    <w:rsid w:val="00481F19"/>
    <w:rsid w:val="00484012"/>
    <w:rsid w:val="0048436F"/>
    <w:rsid w:val="00484592"/>
    <w:rsid w:val="00485793"/>
    <w:rsid w:val="0048595C"/>
    <w:rsid w:val="00485A54"/>
    <w:rsid w:val="0048617F"/>
    <w:rsid w:val="00487718"/>
    <w:rsid w:val="004877F1"/>
    <w:rsid w:val="00490324"/>
    <w:rsid w:val="004907DF"/>
    <w:rsid w:val="00490EC4"/>
    <w:rsid w:val="00491AD9"/>
    <w:rsid w:val="00493421"/>
    <w:rsid w:val="00494EEA"/>
    <w:rsid w:val="00495BDE"/>
    <w:rsid w:val="00495CE4"/>
    <w:rsid w:val="00497A1D"/>
    <w:rsid w:val="00497F3D"/>
    <w:rsid w:val="004A00F1"/>
    <w:rsid w:val="004A2B43"/>
    <w:rsid w:val="004A431E"/>
    <w:rsid w:val="004A4CFC"/>
    <w:rsid w:val="004A4DCB"/>
    <w:rsid w:val="004A5839"/>
    <w:rsid w:val="004A5A2E"/>
    <w:rsid w:val="004A5B73"/>
    <w:rsid w:val="004A5BA5"/>
    <w:rsid w:val="004A63FE"/>
    <w:rsid w:val="004A7DF3"/>
    <w:rsid w:val="004B095A"/>
    <w:rsid w:val="004B0C1A"/>
    <w:rsid w:val="004B0F53"/>
    <w:rsid w:val="004B1699"/>
    <w:rsid w:val="004B1A66"/>
    <w:rsid w:val="004B20A0"/>
    <w:rsid w:val="004B2B39"/>
    <w:rsid w:val="004B2B62"/>
    <w:rsid w:val="004B4540"/>
    <w:rsid w:val="004B50C4"/>
    <w:rsid w:val="004B51D4"/>
    <w:rsid w:val="004B5DE7"/>
    <w:rsid w:val="004B6183"/>
    <w:rsid w:val="004B6AB9"/>
    <w:rsid w:val="004B6DEB"/>
    <w:rsid w:val="004B6F2D"/>
    <w:rsid w:val="004B7766"/>
    <w:rsid w:val="004C00BB"/>
    <w:rsid w:val="004C111D"/>
    <w:rsid w:val="004C1D33"/>
    <w:rsid w:val="004C3910"/>
    <w:rsid w:val="004C525B"/>
    <w:rsid w:val="004C59B6"/>
    <w:rsid w:val="004C6C8E"/>
    <w:rsid w:val="004D0A7E"/>
    <w:rsid w:val="004D268F"/>
    <w:rsid w:val="004D29FC"/>
    <w:rsid w:val="004D2BD2"/>
    <w:rsid w:val="004D3244"/>
    <w:rsid w:val="004D42A6"/>
    <w:rsid w:val="004D43CA"/>
    <w:rsid w:val="004D46A1"/>
    <w:rsid w:val="004D6022"/>
    <w:rsid w:val="004D606D"/>
    <w:rsid w:val="004E07D4"/>
    <w:rsid w:val="004E093E"/>
    <w:rsid w:val="004E197F"/>
    <w:rsid w:val="004E1F8A"/>
    <w:rsid w:val="004E2CDA"/>
    <w:rsid w:val="004E51E4"/>
    <w:rsid w:val="004E5E86"/>
    <w:rsid w:val="004E7077"/>
    <w:rsid w:val="004F1284"/>
    <w:rsid w:val="004F2A21"/>
    <w:rsid w:val="004F3229"/>
    <w:rsid w:val="004F409A"/>
    <w:rsid w:val="004F526D"/>
    <w:rsid w:val="004F669C"/>
    <w:rsid w:val="005019FF"/>
    <w:rsid w:val="00502652"/>
    <w:rsid w:val="00502C13"/>
    <w:rsid w:val="00502CD3"/>
    <w:rsid w:val="0050396B"/>
    <w:rsid w:val="00504942"/>
    <w:rsid w:val="00504AEB"/>
    <w:rsid w:val="005074D4"/>
    <w:rsid w:val="0051119D"/>
    <w:rsid w:val="005128A9"/>
    <w:rsid w:val="00514068"/>
    <w:rsid w:val="00514100"/>
    <w:rsid w:val="005171F6"/>
    <w:rsid w:val="00517E0B"/>
    <w:rsid w:val="005204D3"/>
    <w:rsid w:val="00521C4F"/>
    <w:rsid w:val="00522827"/>
    <w:rsid w:val="00522F8A"/>
    <w:rsid w:val="00524E0F"/>
    <w:rsid w:val="00526B5D"/>
    <w:rsid w:val="0052738A"/>
    <w:rsid w:val="00527B05"/>
    <w:rsid w:val="0053020B"/>
    <w:rsid w:val="0053057A"/>
    <w:rsid w:val="00533C75"/>
    <w:rsid w:val="0053530F"/>
    <w:rsid w:val="00536D2C"/>
    <w:rsid w:val="00536F04"/>
    <w:rsid w:val="00537D9D"/>
    <w:rsid w:val="0054016A"/>
    <w:rsid w:val="00540384"/>
    <w:rsid w:val="0054059A"/>
    <w:rsid w:val="00540BD5"/>
    <w:rsid w:val="00540DE7"/>
    <w:rsid w:val="00542599"/>
    <w:rsid w:val="00542F5C"/>
    <w:rsid w:val="00543AFF"/>
    <w:rsid w:val="00544DB2"/>
    <w:rsid w:val="00546788"/>
    <w:rsid w:val="0055058A"/>
    <w:rsid w:val="00550759"/>
    <w:rsid w:val="00550ECC"/>
    <w:rsid w:val="005520FD"/>
    <w:rsid w:val="00552282"/>
    <w:rsid w:val="00553931"/>
    <w:rsid w:val="0055403F"/>
    <w:rsid w:val="00554AEE"/>
    <w:rsid w:val="00555829"/>
    <w:rsid w:val="005573A2"/>
    <w:rsid w:val="00560884"/>
    <w:rsid w:val="00560A29"/>
    <w:rsid w:val="00560C4E"/>
    <w:rsid w:val="00561229"/>
    <w:rsid w:val="00561B1F"/>
    <w:rsid w:val="00561C8A"/>
    <w:rsid w:val="00564374"/>
    <w:rsid w:val="00565647"/>
    <w:rsid w:val="00566176"/>
    <w:rsid w:val="00570D2F"/>
    <w:rsid w:val="00570E37"/>
    <w:rsid w:val="00571F87"/>
    <w:rsid w:val="0057258F"/>
    <w:rsid w:val="005728C5"/>
    <w:rsid w:val="005728CA"/>
    <w:rsid w:val="00572953"/>
    <w:rsid w:val="00574291"/>
    <w:rsid w:val="005745B5"/>
    <w:rsid w:val="00576B83"/>
    <w:rsid w:val="00576C74"/>
    <w:rsid w:val="005779E2"/>
    <w:rsid w:val="005803E1"/>
    <w:rsid w:val="005809AD"/>
    <w:rsid w:val="00582A3A"/>
    <w:rsid w:val="00584F4C"/>
    <w:rsid w:val="005861A0"/>
    <w:rsid w:val="0059022D"/>
    <w:rsid w:val="0059025E"/>
    <w:rsid w:val="005907AF"/>
    <w:rsid w:val="0059194A"/>
    <w:rsid w:val="00591BF9"/>
    <w:rsid w:val="00594C78"/>
    <w:rsid w:val="0059513A"/>
    <w:rsid w:val="00596366"/>
    <w:rsid w:val="0059693C"/>
    <w:rsid w:val="0059763B"/>
    <w:rsid w:val="005A1E3C"/>
    <w:rsid w:val="005A1FDB"/>
    <w:rsid w:val="005A2F05"/>
    <w:rsid w:val="005A431B"/>
    <w:rsid w:val="005A500D"/>
    <w:rsid w:val="005A5D8A"/>
    <w:rsid w:val="005B1F62"/>
    <w:rsid w:val="005B3FD3"/>
    <w:rsid w:val="005B48E8"/>
    <w:rsid w:val="005B63B5"/>
    <w:rsid w:val="005B650D"/>
    <w:rsid w:val="005C0D29"/>
    <w:rsid w:val="005C0E87"/>
    <w:rsid w:val="005C1597"/>
    <w:rsid w:val="005C1810"/>
    <w:rsid w:val="005C25E7"/>
    <w:rsid w:val="005C2603"/>
    <w:rsid w:val="005C2702"/>
    <w:rsid w:val="005C2C0E"/>
    <w:rsid w:val="005C38E1"/>
    <w:rsid w:val="005C45C8"/>
    <w:rsid w:val="005C4F8C"/>
    <w:rsid w:val="005C58F1"/>
    <w:rsid w:val="005C59C2"/>
    <w:rsid w:val="005C6649"/>
    <w:rsid w:val="005C778E"/>
    <w:rsid w:val="005D0CD4"/>
    <w:rsid w:val="005D180C"/>
    <w:rsid w:val="005D36E4"/>
    <w:rsid w:val="005D3D27"/>
    <w:rsid w:val="005D46B7"/>
    <w:rsid w:val="005D4D66"/>
    <w:rsid w:val="005D6731"/>
    <w:rsid w:val="005E0747"/>
    <w:rsid w:val="005E1249"/>
    <w:rsid w:val="005E1643"/>
    <w:rsid w:val="005E3813"/>
    <w:rsid w:val="005E5E8E"/>
    <w:rsid w:val="005E6D9D"/>
    <w:rsid w:val="005E6FD8"/>
    <w:rsid w:val="005E71A5"/>
    <w:rsid w:val="005E7422"/>
    <w:rsid w:val="005E7A48"/>
    <w:rsid w:val="005F1C2B"/>
    <w:rsid w:val="005F23BF"/>
    <w:rsid w:val="005F23C8"/>
    <w:rsid w:val="005F3455"/>
    <w:rsid w:val="005F430E"/>
    <w:rsid w:val="005F59A3"/>
    <w:rsid w:val="005F64FC"/>
    <w:rsid w:val="005F6ECA"/>
    <w:rsid w:val="005F7A0D"/>
    <w:rsid w:val="00600BB8"/>
    <w:rsid w:val="00601EEF"/>
    <w:rsid w:val="0060411C"/>
    <w:rsid w:val="00604973"/>
    <w:rsid w:val="0060566A"/>
    <w:rsid w:val="00605827"/>
    <w:rsid w:val="00606083"/>
    <w:rsid w:val="00606C05"/>
    <w:rsid w:val="00607FFB"/>
    <w:rsid w:val="0061096E"/>
    <w:rsid w:val="00610BA6"/>
    <w:rsid w:val="00611CA9"/>
    <w:rsid w:val="00612597"/>
    <w:rsid w:val="00612945"/>
    <w:rsid w:val="006144BA"/>
    <w:rsid w:val="00615CAD"/>
    <w:rsid w:val="00615DFC"/>
    <w:rsid w:val="006178ED"/>
    <w:rsid w:val="00621448"/>
    <w:rsid w:val="00621D0E"/>
    <w:rsid w:val="00622747"/>
    <w:rsid w:val="006254BA"/>
    <w:rsid w:val="00625ABB"/>
    <w:rsid w:val="00626651"/>
    <w:rsid w:val="006276D6"/>
    <w:rsid w:val="00627E0F"/>
    <w:rsid w:val="006309AB"/>
    <w:rsid w:val="006313C5"/>
    <w:rsid w:val="00632A6D"/>
    <w:rsid w:val="006334E4"/>
    <w:rsid w:val="006338DD"/>
    <w:rsid w:val="00635085"/>
    <w:rsid w:val="006400D5"/>
    <w:rsid w:val="006414FB"/>
    <w:rsid w:val="00641692"/>
    <w:rsid w:val="006441FD"/>
    <w:rsid w:val="00644D78"/>
    <w:rsid w:val="00644F69"/>
    <w:rsid w:val="006456DF"/>
    <w:rsid w:val="00646050"/>
    <w:rsid w:val="00646CF3"/>
    <w:rsid w:val="00647CD8"/>
    <w:rsid w:val="00647F2C"/>
    <w:rsid w:val="0065093F"/>
    <w:rsid w:val="00650E36"/>
    <w:rsid w:val="006511D1"/>
    <w:rsid w:val="00651949"/>
    <w:rsid w:val="006548F3"/>
    <w:rsid w:val="00657FB0"/>
    <w:rsid w:val="006600C3"/>
    <w:rsid w:val="00660856"/>
    <w:rsid w:val="006627B1"/>
    <w:rsid w:val="0066318A"/>
    <w:rsid w:val="006635E6"/>
    <w:rsid w:val="00664367"/>
    <w:rsid w:val="00664488"/>
    <w:rsid w:val="0066514D"/>
    <w:rsid w:val="00665BAF"/>
    <w:rsid w:val="0067019D"/>
    <w:rsid w:val="006704CC"/>
    <w:rsid w:val="00670E98"/>
    <w:rsid w:val="006713CA"/>
    <w:rsid w:val="00672D7D"/>
    <w:rsid w:val="00672E9E"/>
    <w:rsid w:val="00673944"/>
    <w:rsid w:val="00674C2F"/>
    <w:rsid w:val="00675A0E"/>
    <w:rsid w:val="00676518"/>
    <w:rsid w:val="00676C5C"/>
    <w:rsid w:val="00677B1F"/>
    <w:rsid w:val="006817EF"/>
    <w:rsid w:val="00681A73"/>
    <w:rsid w:val="006825D5"/>
    <w:rsid w:val="006835C7"/>
    <w:rsid w:val="00685222"/>
    <w:rsid w:val="00685580"/>
    <w:rsid w:val="00686AD1"/>
    <w:rsid w:val="00686D2A"/>
    <w:rsid w:val="006919C8"/>
    <w:rsid w:val="00692157"/>
    <w:rsid w:val="00692329"/>
    <w:rsid w:val="00692D02"/>
    <w:rsid w:val="0069354D"/>
    <w:rsid w:val="00693D40"/>
    <w:rsid w:val="00694596"/>
    <w:rsid w:val="0069491D"/>
    <w:rsid w:val="0069565E"/>
    <w:rsid w:val="00695E68"/>
    <w:rsid w:val="00696814"/>
    <w:rsid w:val="006973F7"/>
    <w:rsid w:val="00697793"/>
    <w:rsid w:val="0069784B"/>
    <w:rsid w:val="006A1454"/>
    <w:rsid w:val="006A310C"/>
    <w:rsid w:val="006A3253"/>
    <w:rsid w:val="006A36A2"/>
    <w:rsid w:val="006A47CA"/>
    <w:rsid w:val="006A5F7F"/>
    <w:rsid w:val="006A6007"/>
    <w:rsid w:val="006A6020"/>
    <w:rsid w:val="006B21E1"/>
    <w:rsid w:val="006B3390"/>
    <w:rsid w:val="006B42CE"/>
    <w:rsid w:val="006B467D"/>
    <w:rsid w:val="006B4B49"/>
    <w:rsid w:val="006B4D6D"/>
    <w:rsid w:val="006B5941"/>
    <w:rsid w:val="006B5BEC"/>
    <w:rsid w:val="006B6D28"/>
    <w:rsid w:val="006B7CC2"/>
    <w:rsid w:val="006C0A48"/>
    <w:rsid w:val="006C1080"/>
    <w:rsid w:val="006C29C7"/>
    <w:rsid w:val="006C66BD"/>
    <w:rsid w:val="006C6E86"/>
    <w:rsid w:val="006D1256"/>
    <w:rsid w:val="006D18C5"/>
    <w:rsid w:val="006D1965"/>
    <w:rsid w:val="006D2086"/>
    <w:rsid w:val="006D26E1"/>
    <w:rsid w:val="006D2A6F"/>
    <w:rsid w:val="006D2CB2"/>
    <w:rsid w:val="006D2D21"/>
    <w:rsid w:val="006D2FC9"/>
    <w:rsid w:val="006D39E2"/>
    <w:rsid w:val="006D5E9E"/>
    <w:rsid w:val="006D7A73"/>
    <w:rsid w:val="006E0F5B"/>
    <w:rsid w:val="006E1F11"/>
    <w:rsid w:val="006E2002"/>
    <w:rsid w:val="006E4D30"/>
    <w:rsid w:val="006E4EE3"/>
    <w:rsid w:val="006E6A54"/>
    <w:rsid w:val="006F0B6D"/>
    <w:rsid w:val="006F1093"/>
    <w:rsid w:val="006F136D"/>
    <w:rsid w:val="006F235A"/>
    <w:rsid w:val="006F2CFB"/>
    <w:rsid w:val="006F4004"/>
    <w:rsid w:val="006F4454"/>
    <w:rsid w:val="006F5089"/>
    <w:rsid w:val="006F50B2"/>
    <w:rsid w:val="006F5A30"/>
    <w:rsid w:val="006F5DC4"/>
    <w:rsid w:val="006F64A2"/>
    <w:rsid w:val="006F732B"/>
    <w:rsid w:val="006F7C11"/>
    <w:rsid w:val="0070125D"/>
    <w:rsid w:val="007018A9"/>
    <w:rsid w:val="00702059"/>
    <w:rsid w:val="00703D4E"/>
    <w:rsid w:val="0070791B"/>
    <w:rsid w:val="00707ECD"/>
    <w:rsid w:val="00710987"/>
    <w:rsid w:val="007110ED"/>
    <w:rsid w:val="00711CEB"/>
    <w:rsid w:val="00711DB4"/>
    <w:rsid w:val="00712B02"/>
    <w:rsid w:val="00712C30"/>
    <w:rsid w:val="007147EC"/>
    <w:rsid w:val="007148C6"/>
    <w:rsid w:val="007149DD"/>
    <w:rsid w:val="00715AB1"/>
    <w:rsid w:val="00715B23"/>
    <w:rsid w:val="00715E75"/>
    <w:rsid w:val="00716304"/>
    <w:rsid w:val="00716F41"/>
    <w:rsid w:val="007174D7"/>
    <w:rsid w:val="00717D09"/>
    <w:rsid w:val="0072060B"/>
    <w:rsid w:val="00720EAE"/>
    <w:rsid w:val="0072117E"/>
    <w:rsid w:val="0072184B"/>
    <w:rsid w:val="00722F18"/>
    <w:rsid w:val="00724C60"/>
    <w:rsid w:val="00724CC0"/>
    <w:rsid w:val="00724DDE"/>
    <w:rsid w:val="00725C01"/>
    <w:rsid w:val="0073024C"/>
    <w:rsid w:val="00730B83"/>
    <w:rsid w:val="0073191D"/>
    <w:rsid w:val="00732F49"/>
    <w:rsid w:val="007332A8"/>
    <w:rsid w:val="00733963"/>
    <w:rsid w:val="00734836"/>
    <w:rsid w:val="007354EB"/>
    <w:rsid w:val="0073627C"/>
    <w:rsid w:val="007369DE"/>
    <w:rsid w:val="00736C6F"/>
    <w:rsid w:val="007415B3"/>
    <w:rsid w:val="00742179"/>
    <w:rsid w:val="007448C4"/>
    <w:rsid w:val="00744ECA"/>
    <w:rsid w:val="00746945"/>
    <w:rsid w:val="007476CB"/>
    <w:rsid w:val="00750072"/>
    <w:rsid w:val="00750F92"/>
    <w:rsid w:val="00752A3A"/>
    <w:rsid w:val="0075382C"/>
    <w:rsid w:val="00753A08"/>
    <w:rsid w:val="00753B78"/>
    <w:rsid w:val="00753FF6"/>
    <w:rsid w:val="00754197"/>
    <w:rsid w:val="00755388"/>
    <w:rsid w:val="0075539F"/>
    <w:rsid w:val="00755927"/>
    <w:rsid w:val="00757975"/>
    <w:rsid w:val="00757F44"/>
    <w:rsid w:val="00760257"/>
    <w:rsid w:val="00760B7D"/>
    <w:rsid w:val="0076107A"/>
    <w:rsid w:val="007636EA"/>
    <w:rsid w:val="00763F7B"/>
    <w:rsid w:val="00764B02"/>
    <w:rsid w:val="00766FBB"/>
    <w:rsid w:val="0076714F"/>
    <w:rsid w:val="00767891"/>
    <w:rsid w:val="007702A7"/>
    <w:rsid w:val="007714A3"/>
    <w:rsid w:val="00773211"/>
    <w:rsid w:val="00773521"/>
    <w:rsid w:val="00774365"/>
    <w:rsid w:val="00775F4F"/>
    <w:rsid w:val="00777946"/>
    <w:rsid w:val="007779CB"/>
    <w:rsid w:val="00780522"/>
    <w:rsid w:val="00780960"/>
    <w:rsid w:val="0078099D"/>
    <w:rsid w:val="00781C85"/>
    <w:rsid w:val="00782E2E"/>
    <w:rsid w:val="0078449F"/>
    <w:rsid w:val="00784541"/>
    <w:rsid w:val="0078476F"/>
    <w:rsid w:val="0078563E"/>
    <w:rsid w:val="00785B78"/>
    <w:rsid w:val="00785D4D"/>
    <w:rsid w:val="00786240"/>
    <w:rsid w:val="00787611"/>
    <w:rsid w:val="00787C80"/>
    <w:rsid w:val="0079235F"/>
    <w:rsid w:val="00793B12"/>
    <w:rsid w:val="00794622"/>
    <w:rsid w:val="00795295"/>
    <w:rsid w:val="007956B7"/>
    <w:rsid w:val="00795952"/>
    <w:rsid w:val="00795D09"/>
    <w:rsid w:val="00797965"/>
    <w:rsid w:val="00797B97"/>
    <w:rsid w:val="007A0863"/>
    <w:rsid w:val="007A0C89"/>
    <w:rsid w:val="007A1365"/>
    <w:rsid w:val="007A214B"/>
    <w:rsid w:val="007A35B0"/>
    <w:rsid w:val="007A5C67"/>
    <w:rsid w:val="007A6AAA"/>
    <w:rsid w:val="007A7912"/>
    <w:rsid w:val="007B036F"/>
    <w:rsid w:val="007B1424"/>
    <w:rsid w:val="007B1A99"/>
    <w:rsid w:val="007B2712"/>
    <w:rsid w:val="007B3C43"/>
    <w:rsid w:val="007B51ED"/>
    <w:rsid w:val="007B624E"/>
    <w:rsid w:val="007B7DB7"/>
    <w:rsid w:val="007C3BCF"/>
    <w:rsid w:val="007C4575"/>
    <w:rsid w:val="007C4850"/>
    <w:rsid w:val="007C519F"/>
    <w:rsid w:val="007C55B2"/>
    <w:rsid w:val="007D0640"/>
    <w:rsid w:val="007D1613"/>
    <w:rsid w:val="007D181E"/>
    <w:rsid w:val="007D1D57"/>
    <w:rsid w:val="007D381A"/>
    <w:rsid w:val="007D694D"/>
    <w:rsid w:val="007E0657"/>
    <w:rsid w:val="007E06EF"/>
    <w:rsid w:val="007E47F3"/>
    <w:rsid w:val="007E4D70"/>
    <w:rsid w:val="007E5EF8"/>
    <w:rsid w:val="007E63C3"/>
    <w:rsid w:val="007E6880"/>
    <w:rsid w:val="007E6B43"/>
    <w:rsid w:val="007E7448"/>
    <w:rsid w:val="007E7617"/>
    <w:rsid w:val="007F0D4C"/>
    <w:rsid w:val="007F10AC"/>
    <w:rsid w:val="007F1607"/>
    <w:rsid w:val="007F26CA"/>
    <w:rsid w:val="007F3DF7"/>
    <w:rsid w:val="007F5382"/>
    <w:rsid w:val="007F5A67"/>
    <w:rsid w:val="007F63E2"/>
    <w:rsid w:val="007F66A1"/>
    <w:rsid w:val="007F6EDB"/>
    <w:rsid w:val="008002A0"/>
    <w:rsid w:val="008009F4"/>
    <w:rsid w:val="00801416"/>
    <w:rsid w:val="0080154D"/>
    <w:rsid w:val="008016DB"/>
    <w:rsid w:val="00801C8C"/>
    <w:rsid w:val="00802F20"/>
    <w:rsid w:val="008030E3"/>
    <w:rsid w:val="008031D1"/>
    <w:rsid w:val="008034D1"/>
    <w:rsid w:val="008036A1"/>
    <w:rsid w:val="008053E1"/>
    <w:rsid w:val="00805C1D"/>
    <w:rsid w:val="00805E93"/>
    <w:rsid w:val="0080732B"/>
    <w:rsid w:val="008073B6"/>
    <w:rsid w:val="0080793A"/>
    <w:rsid w:val="00810E0E"/>
    <w:rsid w:val="008111A4"/>
    <w:rsid w:val="00812762"/>
    <w:rsid w:val="00813196"/>
    <w:rsid w:val="008134C1"/>
    <w:rsid w:val="00813E06"/>
    <w:rsid w:val="00813F5E"/>
    <w:rsid w:val="00815139"/>
    <w:rsid w:val="00815393"/>
    <w:rsid w:val="0081587F"/>
    <w:rsid w:val="00817CB4"/>
    <w:rsid w:val="00817DFE"/>
    <w:rsid w:val="00821724"/>
    <w:rsid w:val="008218D2"/>
    <w:rsid w:val="00822608"/>
    <w:rsid w:val="00822B24"/>
    <w:rsid w:val="00822EEA"/>
    <w:rsid w:val="0082432B"/>
    <w:rsid w:val="0082557D"/>
    <w:rsid w:val="008264C6"/>
    <w:rsid w:val="00827374"/>
    <w:rsid w:val="00831356"/>
    <w:rsid w:val="0083151F"/>
    <w:rsid w:val="008328E4"/>
    <w:rsid w:val="00835224"/>
    <w:rsid w:val="00835C5D"/>
    <w:rsid w:val="00835CBF"/>
    <w:rsid w:val="00836A9E"/>
    <w:rsid w:val="00836FE6"/>
    <w:rsid w:val="008374C5"/>
    <w:rsid w:val="00840889"/>
    <w:rsid w:val="00840A6F"/>
    <w:rsid w:val="00841C97"/>
    <w:rsid w:val="00842F23"/>
    <w:rsid w:val="008430DD"/>
    <w:rsid w:val="008441FF"/>
    <w:rsid w:val="00844907"/>
    <w:rsid w:val="008451E9"/>
    <w:rsid w:val="00846E85"/>
    <w:rsid w:val="00847029"/>
    <w:rsid w:val="00850894"/>
    <w:rsid w:val="00850CD2"/>
    <w:rsid w:val="008510C9"/>
    <w:rsid w:val="00851EA1"/>
    <w:rsid w:val="00852B22"/>
    <w:rsid w:val="00853D2B"/>
    <w:rsid w:val="00856325"/>
    <w:rsid w:val="008566A2"/>
    <w:rsid w:val="00856A07"/>
    <w:rsid w:val="00857D6B"/>
    <w:rsid w:val="008618C7"/>
    <w:rsid w:val="00865336"/>
    <w:rsid w:val="00865583"/>
    <w:rsid w:val="008659FA"/>
    <w:rsid w:val="0086777E"/>
    <w:rsid w:val="00870081"/>
    <w:rsid w:val="00871D4F"/>
    <w:rsid w:val="00872DA8"/>
    <w:rsid w:val="00872DD3"/>
    <w:rsid w:val="008733A6"/>
    <w:rsid w:val="008733A9"/>
    <w:rsid w:val="008737B1"/>
    <w:rsid w:val="00873E88"/>
    <w:rsid w:val="008754BA"/>
    <w:rsid w:val="00875AAD"/>
    <w:rsid w:val="00876F38"/>
    <w:rsid w:val="00877A4A"/>
    <w:rsid w:val="00877CDE"/>
    <w:rsid w:val="008805FF"/>
    <w:rsid w:val="00880D78"/>
    <w:rsid w:val="00881413"/>
    <w:rsid w:val="00881F0C"/>
    <w:rsid w:val="008826DC"/>
    <w:rsid w:val="00882749"/>
    <w:rsid w:val="00885AEB"/>
    <w:rsid w:val="00887C94"/>
    <w:rsid w:val="00890031"/>
    <w:rsid w:val="00890BE0"/>
    <w:rsid w:val="00891068"/>
    <w:rsid w:val="00892847"/>
    <w:rsid w:val="00893E08"/>
    <w:rsid w:val="008945DA"/>
    <w:rsid w:val="00894842"/>
    <w:rsid w:val="00894B77"/>
    <w:rsid w:val="00895532"/>
    <w:rsid w:val="008970B8"/>
    <w:rsid w:val="008975E0"/>
    <w:rsid w:val="00897F83"/>
    <w:rsid w:val="008A027C"/>
    <w:rsid w:val="008A08EB"/>
    <w:rsid w:val="008A18A7"/>
    <w:rsid w:val="008A2C6B"/>
    <w:rsid w:val="008A5337"/>
    <w:rsid w:val="008A55D9"/>
    <w:rsid w:val="008A60C4"/>
    <w:rsid w:val="008A64F3"/>
    <w:rsid w:val="008A69CB"/>
    <w:rsid w:val="008A6C46"/>
    <w:rsid w:val="008A7673"/>
    <w:rsid w:val="008B1D22"/>
    <w:rsid w:val="008B22FC"/>
    <w:rsid w:val="008B2CC1"/>
    <w:rsid w:val="008B39EB"/>
    <w:rsid w:val="008B3CB8"/>
    <w:rsid w:val="008B4AAA"/>
    <w:rsid w:val="008B5440"/>
    <w:rsid w:val="008B605A"/>
    <w:rsid w:val="008B60B2"/>
    <w:rsid w:val="008B67AD"/>
    <w:rsid w:val="008B747F"/>
    <w:rsid w:val="008C09C8"/>
    <w:rsid w:val="008C21E1"/>
    <w:rsid w:val="008C2CE9"/>
    <w:rsid w:val="008C388B"/>
    <w:rsid w:val="008C58CB"/>
    <w:rsid w:val="008C642B"/>
    <w:rsid w:val="008C66D9"/>
    <w:rsid w:val="008C6F79"/>
    <w:rsid w:val="008D0CE7"/>
    <w:rsid w:val="008D1085"/>
    <w:rsid w:val="008D10F8"/>
    <w:rsid w:val="008D2013"/>
    <w:rsid w:val="008D2A9C"/>
    <w:rsid w:val="008D2C69"/>
    <w:rsid w:val="008D3279"/>
    <w:rsid w:val="008D332C"/>
    <w:rsid w:val="008D63C3"/>
    <w:rsid w:val="008D6793"/>
    <w:rsid w:val="008D6913"/>
    <w:rsid w:val="008E0376"/>
    <w:rsid w:val="008E339C"/>
    <w:rsid w:val="008E388F"/>
    <w:rsid w:val="008E3A39"/>
    <w:rsid w:val="008E41ED"/>
    <w:rsid w:val="008E43E6"/>
    <w:rsid w:val="008E5537"/>
    <w:rsid w:val="008E5BA9"/>
    <w:rsid w:val="008E76BC"/>
    <w:rsid w:val="008F05D9"/>
    <w:rsid w:val="008F0A1B"/>
    <w:rsid w:val="008F13D6"/>
    <w:rsid w:val="008F2F89"/>
    <w:rsid w:val="008F31E6"/>
    <w:rsid w:val="008F3BE3"/>
    <w:rsid w:val="008F5BC8"/>
    <w:rsid w:val="008F77AE"/>
    <w:rsid w:val="00900B2E"/>
    <w:rsid w:val="00900E52"/>
    <w:rsid w:val="00901342"/>
    <w:rsid w:val="00902091"/>
    <w:rsid w:val="00903F7D"/>
    <w:rsid w:val="00904B72"/>
    <w:rsid w:val="009050CB"/>
    <w:rsid w:val="0090696F"/>
    <w:rsid w:val="0090731E"/>
    <w:rsid w:val="009128CE"/>
    <w:rsid w:val="00912B23"/>
    <w:rsid w:val="00913104"/>
    <w:rsid w:val="0091320C"/>
    <w:rsid w:val="00914628"/>
    <w:rsid w:val="00914CAC"/>
    <w:rsid w:val="00914FF6"/>
    <w:rsid w:val="009151CD"/>
    <w:rsid w:val="00915645"/>
    <w:rsid w:val="00915F20"/>
    <w:rsid w:val="00916CB4"/>
    <w:rsid w:val="00916EE2"/>
    <w:rsid w:val="009171B4"/>
    <w:rsid w:val="00921025"/>
    <w:rsid w:val="00924175"/>
    <w:rsid w:val="00924554"/>
    <w:rsid w:val="0092632F"/>
    <w:rsid w:val="009264D6"/>
    <w:rsid w:val="0093027E"/>
    <w:rsid w:val="00931449"/>
    <w:rsid w:val="0093248E"/>
    <w:rsid w:val="00933046"/>
    <w:rsid w:val="009332E3"/>
    <w:rsid w:val="00934642"/>
    <w:rsid w:val="00934CB2"/>
    <w:rsid w:val="00935EF4"/>
    <w:rsid w:val="00937ACD"/>
    <w:rsid w:val="00937DD9"/>
    <w:rsid w:val="00943514"/>
    <w:rsid w:val="00944736"/>
    <w:rsid w:val="009450B8"/>
    <w:rsid w:val="0094570B"/>
    <w:rsid w:val="009469A5"/>
    <w:rsid w:val="00946B23"/>
    <w:rsid w:val="009470F7"/>
    <w:rsid w:val="00947A0F"/>
    <w:rsid w:val="00951612"/>
    <w:rsid w:val="00951DAE"/>
    <w:rsid w:val="0095219D"/>
    <w:rsid w:val="00952E4B"/>
    <w:rsid w:val="00953C1B"/>
    <w:rsid w:val="0095402E"/>
    <w:rsid w:val="0095420E"/>
    <w:rsid w:val="00955573"/>
    <w:rsid w:val="00955684"/>
    <w:rsid w:val="00955FB0"/>
    <w:rsid w:val="00956684"/>
    <w:rsid w:val="00960AB0"/>
    <w:rsid w:val="00961E5A"/>
    <w:rsid w:val="0096260A"/>
    <w:rsid w:val="009636CB"/>
    <w:rsid w:val="009638A6"/>
    <w:rsid w:val="009647E8"/>
    <w:rsid w:val="00964CD7"/>
    <w:rsid w:val="00965481"/>
    <w:rsid w:val="00966A22"/>
    <w:rsid w:val="0096722F"/>
    <w:rsid w:val="00967A10"/>
    <w:rsid w:val="00970194"/>
    <w:rsid w:val="00971560"/>
    <w:rsid w:val="00971A5E"/>
    <w:rsid w:val="00971F65"/>
    <w:rsid w:val="00973863"/>
    <w:rsid w:val="009753C7"/>
    <w:rsid w:val="009755F4"/>
    <w:rsid w:val="00975BFE"/>
    <w:rsid w:val="00975CED"/>
    <w:rsid w:val="00976AB4"/>
    <w:rsid w:val="00976CB1"/>
    <w:rsid w:val="009773E6"/>
    <w:rsid w:val="0098034E"/>
    <w:rsid w:val="00980843"/>
    <w:rsid w:val="00980A8C"/>
    <w:rsid w:val="00980FB2"/>
    <w:rsid w:val="00983C63"/>
    <w:rsid w:val="00983E5A"/>
    <w:rsid w:val="0098457C"/>
    <w:rsid w:val="00985AC6"/>
    <w:rsid w:val="00986249"/>
    <w:rsid w:val="00986DBC"/>
    <w:rsid w:val="00986FCA"/>
    <w:rsid w:val="00987381"/>
    <w:rsid w:val="00990F6C"/>
    <w:rsid w:val="00990F9E"/>
    <w:rsid w:val="00991AA8"/>
    <w:rsid w:val="009941C4"/>
    <w:rsid w:val="0099453E"/>
    <w:rsid w:val="0099473B"/>
    <w:rsid w:val="00995171"/>
    <w:rsid w:val="00995402"/>
    <w:rsid w:val="00997DD8"/>
    <w:rsid w:val="00997F34"/>
    <w:rsid w:val="009A104E"/>
    <w:rsid w:val="009A36D5"/>
    <w:rsid w:val="009A4AEA"/>
    <w:rsid w:val="009A5715"/>
    <w:rsid w:val="009B0D3A"/>
    <w:rsid w:val="009B0FEA"/>
    <w:rsid w:val="009B18A8"/>
    <w:rsid w:val="009B19C8"/>
    <w:rsid w:val="009B1AD8"/>
    <w:rsid w:val="009B2A70"/>
    <w:rsid w:val="009B3A08"/>
    <w:rsid w:val="009B3BFF"/>
    <w:rsid w:val="009B3C5F"/>
    <w:rsid w:val="009B5A21"/>
    <w:rsid w:val="009B5AE2"/>
    <w:rsid w:val="009B62BB"/>
    <w:rsid w:val="009B7A80"/>
    <w:rsid w:val="009C0476"/>
    <w:rsid w:val="009C0D32"/>
    <w:rsid w:val="009C1BAF"/>
    <w:rsid w:val="009C2468"/>
    <w:rsid w:val="009C32ED"/>
    <w:rsid w:val="009C4BD1"/>
    <w:rsid w:val="009C5D9A"/>
    <w:rsid w:val="009C61EA"/>
    <w:rsid w:val="009C7063"/>
    <w:rsid w:val="009C71AB"/>
    <w:rsid w:val="009D011E"/>
    <w:rsid w:val="009D0518"/>
    <w:rsid w:val="009D1BD3"/>
    <w:rsid w:val="009D2F37"/>
    <w:rsid w:val="009D585D"/>
    <w:rsid w:val="009D6C1E"/>
    <w:rsid w:val="009E0404"/>
    <w:rsid w:val="009E047B"/>
    <w:rsid w:val="009E09F8"/>
    <w:rsid w:val="009E0CA6"/>
    <w:rsid w:val="009E162C"/>
    <w:rsid w:val="009E1C88"/>
    <w:rsid w:val="009E24F0"/>
    <w:rsid w:val="009E2791"/>
    <w:rsid w:val="009E2F22"/>
    <w:rsid w:val="009E3F6F"/>
    <w:rsid w:val="009E4C0E"/>
    <w:rsid w:val="009E5310"/>
    <w:rsid w:val="009E58B0"/>
    <w:rsid w:val="009E5DD1"/>
    <w:rsid w:val="009E6081"/>
    <w:rsid w:val="009E60F2"/>
    <w:rsid w:val="009E6E74"/>
    <w:rsid w:val="009E6EE7"/>
    <w:rsid w:val="009E78A5"/>
    <w:rsid w:val="009F0C57"/>
    <w:rsid w:val="009F2E65"/>
    <w:rsid w:val="009F319E"/>
    <w:rsid w:val="009F38D3"/>
    <w:rsid w:val="009F3C64"/>
    <w:rsid w:val="009F499F"/>
    <w:rsid w:val="009F4B34"/>
    <w:rsid w:val="00A005EC"/>
    <w:rsid w:val="00A03477"/>
    <w:rsid w:val="00A037C5"/>
    <w:rsid w:val="00A045B7"/>
    <w:rsid w:val="00A04F58"/>
    <w:rsid w:val="00A05997"/>
    <w:rsid w:val="00A1186F"/>
    <w:rsid w:val="00A11896"/>
    <w:rsid w:val="00A11952"/>
    <w:rsid w:val="00A13C57"/>
    <w:rsid w:val="00A1529C"/>
    <w:rsid w:val="00A15AEB"/>
    <w:rsid w:val="00A16412"/>
    <w:rsid w:val="00A21024"/>
    <w:rsid w:val="00A21EE0"/>
    <w:rsid w:val="00A22008"/>
    <w:rsid w:val="00A22359"/>
    <w:rsid w:val="00A22B42"/>
    <w:rsid w:val="00A23784"/>
    <w:rsid w:val="00A23CBD"/>
    <w:rsid w:val="00A23D4C"/>
    <w:rsid w:val="00A23E3D"/>
    <w:rsid w:val="00A267FC"/>
    <w:rsid w:val="00A2722E"/>
    <w:rsid w:val="00A30C30"/>
    <w:rsid w:val="00A312EF"/>
    <w:rsid w:val="00A31317"/>
    <w:rsid w:val="00A31822"/>
    <w:rsid w:val="00A32728"/>
    <w:rsid w:val="00A34C8A"/>
    <w:rsid w:val="00A34FF2"/>
    <w:rsid w:val="00A36287"/>
    <w:rsid w:val="00A362BB"/>
    <w:rsid w:val="00A40267"/>
    <w:rsid w:val="00A42AF2"/>
    <w:rsid w:val="00A42DAF"/>
    <w:rsid w:val="00A42DDF"/>
    <w:rsid w:val="00A43AF5"/>
    <w:rsid w:val="00A43F72"/>
    <w:rsid w:val="00A444B1"/>
    <w:rsid w:val="00A45326"/>
    <w:rsid w:val="00A454DF"/>
    <w:rsid w:val="00A45BD8"/>
    <w:rsid w:val="00A461F6"/>
    <w:rsid w:val="00A479BA"/>
    <w:rsid w:val="00A479BE"/>
    <w:rsid w:val="00A50770"/>
    <w:rsid w:val="00A523B7"/>
    <w:rsid w:val="00A5249C"/>
    <w:rsid w:val="00A52959"/>
    <w:rsid w:val="00A535FF"/>
    <w:rsid w:val="00A55746"/>
    <w:rsid w:val="00A557C2"/>
    <w:rsid w:val="00A559C7"/>
    <w:rsid w:val="00A56712"/>
    <w:rsid w:val="00A57BB8"/>
    <w:rsid w:val="00A61AFE"/>
    <w:rsid w:val="00A62016"/>
    <w:rsid w:val="00A63425"/>
    <w:rsid w:val="00A6343B"/>
    <w:rsid w:val="00A63C44"/>
    <w:rsid w:val="00A6479A"/>
    <w:rsid w:val="00A64BCB"/>
    <w:rsid w:val="00A66EBB"/>
    <w:rsid w:val="00A676D6"/>
    <w:rsid w:val="00A67ED7"/>
    <w:rsid w:val="00A718B2"/>
    <w:rsid w:val="00A72437"/>
    <w:rsid w:val="00A72E79"/>
    <w:rsid w:val="00A75194"/>
    <w:rsid w:val="00A76A4B"/>
    <w:rsid w:val="00A77245"/>
    <w:rsid w:val="00A80133"/>
    <w:rsid w:val="00A80CF4"/>
    <w:rsid w:val="00A836C0"/>
    <w:rsid w:val="00A840D5"/>
    <w:rsid w:val="00A86067"/>
    <w:rsid w:val="00A862F7"/>
    <w:rsid w:val="00A86735"/>
    <w:rsid w:val="00A869B7"/>
    <w:rsid w:val="00A86C57"/>
    <w:rsid w:val="00A9139A"/>
    <w:rsid w:val="00A91860"/>
    <w:rsid w:val="00A93280"/>
    <w:rsid w:val="00A938D3"/>
    <w:rsid w:val="00A94543"/>
    <w:rsid w:val="00A94DD0"/>
    <w:rsid w:val="00A95344"/>
    <w:rsid w:val="00A96760"/>
    <w:rsid w:val="00A96DD7"/>
    <w:rsid w:val="00A96F02"/>
    <w:rsid w:val="00A9735C"/>
    <w:rsid w:val="00AA16DF"/>
    <w:rsid w:val="00AA1752"/>
    <w:rsid w:val="00AA1D78"/>
    <w:rsid w:val="00AA2326"/>
    <w:rsid w:val="00AA256E"/>
    <w:rsid w:val="00AA69BC"/>
    <w:rsid w:val="00AB0689"/>
    <w:rsid w:val="00AB0812"/>
    <w:rsid w:val="00AB20B8"/>
    <w:rsid w:val="00AB41B4"/>
    <w:rsid w:val="00AB47B3"/>
    <w:rsid w:val="00AB4F67"/>
    <w:rsid w:val="00AB53A6"/>
    <w:rsid w:val="00AB5B9D"/>
    <w:rsid w:val="00AB6244"/>
    <w:rsid w:val="00AB6397"/>
    <w:rsid w:val="00AB6548"/>
    <w:rsid w:val="00AB68DF"/>
    <w:rsid w:val="00AB766F"/>
    <w:rsid w:val="00AC0A33"/>
    <w:rsid w:val="00AC0AFA"/>
    <w:rsid w:val="00AC0E36"/>
    <w:rsid w:val="00AC205C"/>
    <w:rsid w:val="00AC3DBB"/>
    <w:rsid w:val="00AC479F"/>
    <w:rsid w:val="00AC48B0"/>
    <w:rsid w:val="00AC48D7"/>
    <w:rsid w:val="00AC5A6F"/>
    <w:rsid w:val="00AC73CC"/>
    <w:rsid w:val="00AD01CD"/>
    <w:rsid w:val="00AD0830"/>
    <w:rsid w:val="00AD178E"/>
    <w:rsid w:val="00AD21FA"/>
    <w:rsid w:val="00AD233C"/>
    <w:rsid w:val="00AD2FB9"/>
    <w:rsid w:val="00AD32E0"/>
    <w:rsid w:val="00AD43CA"/>
    <w:rsid w:val="00AD4CAA"/>
    <w:rsid w:val="00AD64D7"/>
    <w:rsid w:val="00AD6903"/>
    <w:rsid w:val="00AD6BA6"/>
    <w:rsid w:val="00AD718E"/>
    <w:rsid w:val="00AE04EE"/>
    <w:rsid w:val="00AE10A0"/>
    <w:rsid w:val="00AE126F"/>
    <w:rsid w:val="00AE149E"/>
    <w:rsid w:val="00AE14A8"/>
    <w:rsid w:val="00AE2505"/>
    <w:rsid w:val="00AE2C0A"/>
    <w:rsid w:val="00AE34F3"/>
    <w:rsid w:val="00AE3BDC"/>
    <w:rsid w:val="00AE4A36"/>
    <w:rsid w:val="00AE4C3D"/>
    <w:rsid w:val="00AE54AA"/>
    <w:rsid w:val="00AE7170"/>
    <w:rsid w:val="00AE754C"/>
    <w:rsid w:val="00AE7813"/>
    <w:rsid w:val="00AE7A0A"/>
    <w:rsid w:val="00AF0A6B"/>
    <w:rsid w:val="00AF2296"/>
    <w:rsid w:val="00AF276F"/>
    <w:rsid w:val="00AF29B2"/>
    <w:rsid w:val="00AF3100"/>
    <w:rsid w:val="00AF323C"/>
    <w:rsid w:val="00AF35C2"/>
    <w:rsid w:val="00AF3674"/>
    <w:rsid w:val="00AF411D"/>
    <w:rsid w:val="00AF713D"/>
    <w:rsid w:val="00B007C0"/>
    <w:rsid w:val="00B0096C"/>
    <w:rsid w:val="00B01752"/>
    <w:rsid w:val="00B02B70"/>
    <w:rsid w:val="00B05A69"/>
    <w:rsid w:val="00B05C6B"/>
    <w:rsid w:val="00B0681D"/>
    <w:rsid w:val="00B07512"/>
    <w:rsid w:val="00B07767"/>
    <w:rsid w:val="00B11A10"/>
    <w:rsid w:val="00B11B96"/>
    <w:rsid w:val="00B130E9"/>
    <w:rsid w:val="00B13A52"/>
    <w:rsid w:val="00B13EE6"/>
    <w:rsid w:val="00B14F3F"/>
    <w:rsid w:val="00B15EC7"/>
    <w:rsid w:val="00B160F5"/>
    <w:rsid w:val="00B20737"/>
    <w:rsid w:val="00B21269"/>
    <w:rsid w:val="00B21846"/>
    <w:rsid w:val="00B226DF"/>
    <w:rsid w:val="00B245CE"/>
    <w:rsid w:val="00B26303"/>
    <w:rsid w:val="00B3066D"/>
    <w:rsid w:val="00B336DC"/>
    <w:rsid w:val="00B34094"/>
    <w:rsid w:val="00B34CCC"/>
    <w:rsid w:val="00B36A6B"/>
    <w:rsid w:val="00B37D4E"/>
    <w:rsid w:val="00B40A8C"/>
    <w:rsid w:val="00B40F16"/>
    <w:rsid w:val="00B41781"/>
    <w:rsid w:val="00B41CCF"/>
    <w:rsid w:val="00B4228A"/>
    <w:rsid w:val="00B43F55"/>
    <w:rsid w:val="00B448FC"/>
    <w:rsid w:val="00B44F96"/>
    <w:rsid w:val="00B44FBC"/>
    <w:rsid w:val="00B460DE"/>
    <w:rsid w:val="00B479CF"/>
    <w:rsid w:val="00B47BF3"/>
    <w:rsid w:val="00B507FF"/>
    <w:rsid w:val="00B51D41"/>
    <w:rsid w:val="00B52BE1"/>
    <w:rsid w:val="00B52ECA"/>
    <w:rsid w:val="00B52EFA"/>
    <w:rsid w:val="00B53C4D"/>
    <w:rsid w:val="00B551EA"/>
    <w:rsid w:val="00B5673F"/>
    <w:rsid w:val="00B639BF"/>
    <w:rsid w:val="00B63FC9"/>
    <w:rsid w:val="00B64B52"/>
    <w:rsid w:val="00B652BC"/>
    <w:rsid w:val="00B65B90"/>
    <w:rsid w:val="00B66DE0"/>
    <w:rsid w:val="00B6761F"/>
    <w:rsid w:val="00B677A3"/>
    <w:rsid w:val="00B67DC9"/>
    <w:rsid w:val="00B67F20"/>
    <w:rsid w:val="00B708C5"/>
    <w:rsid w:val="00B711DF"/>
    <w:rsid w:val="00B71A63"/>
    <w:rsid w:val="00B72291"/>
    <w:rsid w:val="00B7295E"/>
    <w:rsid w:val="00B75A61"/>
    <w:rsid w:val="00B76D94"/>
    <w:rsid w:val="00B76E5A"/>
    <w:rsid w:val="00B77EE4"/>
    <w:rsid w:val="00B80355"/>
    <w:rsid w:val="00B8164D"/>
    <w:rsid w:val="00B828D9"/>
    <w:rsid w:val="00B8332C"/>
    <w:rsid w:val="00B83433"/>
    <w:rsid w:val="00B83D81"/>
    <w:rsid w:val="00B83EAC"/>
    <w:rsid w:val="00B84EC7"/>
    <w:rsid w:val="00B86214"/>
    <w:rsid w:val="00B866E4"/>
    <w:rsid w:val="00B86F0D"/>
    <w:rsid w:val="00B87FC8"/>
    <w:rsid w:val="00B93028"/>
    <w:rsid w:val="00B93612"/>
    <w:rsid w:val="00B93F81"/>
    <w:rsid w:val="00B950A5"/>
    <w:rsid w:val="00B9557B"/>
    <w:rsid w:val="00B956DA"/>
    <w:rsid w:val="00B95F14"/>
    <w:rsid w:val="00B95F72"/>
    <w:rsid w:val="00B964DC"/>
    <w:rsid w:val="00B969C3"/>
    <w:rsid w:val="00B9734B"/>
    <w:rsid w:val="00B97FD1"/>
    <w:rsid w:val="00BA096E"/>
    <w:rsid w:val="00BA1571"/>
    <w:rsid w:val="00BA2B87"/>
    <w:rsid w:val="00BA2BB2"/>
    <w:rsid w:val="00BA602A"/>
    <w:rsid w:val="00BA7394"/>
    <w:rsid w:val="00BA77BD"/>
    <w:rsid w:val="00BA7D99"/>
    <w:rsid w:val="00BB02D7"/>
    <w:rsid w:val="00BB08D0"/>
    <w:rsid w:val="00BB1059"/>
    <w:rsid w:val="00BB1E04"/>
    <w:rsid w:val="00BB21A9"/>
    <w:rsid w:val="00BB3FFE"/>
    <w:rsid w:val="00BB446F"/>
    <w:rsid w:val="00BB4E85"/>
    <w:rsid w:val="00BB5C56"/>
    <w:rsid w:val="00BB6AD6"/>
    <w:rsid w:val="00BB6D7C"/>
    <w:rsid w:val="00BB7651"/>
    <w:rsid w:val="00BB773F"/>
    <w:rsid w:val="00BC0CC8"/>
    <w:rsid w:val="00BC0FDF"/>
    <w:rsid w:val="00BC3FF5"/>
    <w:rsid w:val="00BC40FB"/>
    <w:rsid w:val="00BC4544"/>
    <w:rsid w:val="00BC5309"/>
    <w:rsid w:val="00BC5914"/>
    <w:rsid w:val="00BC64EB"/>
    <w:rsid w:val="00BC6B9F"/>
    <w:rsid w:val="00BC7751"/>
    <w:rsid w:val="00BC77BC"/>
    <w:rsid w:val="00BD0B45"/>
    <w:rsid w:val="00BD1AD7"/>
    <w:rsid w:val="00BD1B80"/>
    <w:rsid w:val="00BD3443"/>
    <w:rsid w:val="00BD390F"/>
    <w:rsid w:val="00BD3920"/>
    <w:rsid w:val="00BD58D9"/>
    <w:rsid w:val="00BD62A7"/>
    <w:rsid w:val="00BD6D2A"/>
    <w:rsid w:val="00BD70AA"/>
    <w:rsid w:val="00BD7165"/>
    <w:rsid w:val="00BE0947"/>
    <w:rsid w:val="00BE09D0"/>
    <w:rsid w:val="00BE0E3D"/>
    <w:rsid w:val="00BE141D"/>
    <w:rsid w:val="00BE1FCE"/>
    <w:rsid w:val="00BE3D72"/>
    <w:rsid w:val="00BE54C8"/>
    <w:rsid w:val="00BE5BD6"/>
    <w:rsid w:val="00BE5FEA"/>
    <w:rsid w:val="00BF21F3"/>
    <w:rsid w:val="00BF2484"/>
    <w:rsid w:val="00BF4E96"/>
    <w:rsid w:val="00BF6146"/>
    <w:rsid w:val="00BF6DC8"/>
    <w:rsid w:val="00BF7A73"/>
    <w:rsid w:val="00BF7BDA"/>
    <w:rsid w:val="00C00743"/>
    <w:rsid w:val="00C01D17"/>
    <w:rsid w:val="00C01E7C"/>
    <w:rsid w:val="00C01EFE"/>
    <w:rsid w:val="00C03A72"/>
    <w:rsid w:val="00C04C31"/>
    <w:rsid w:val="00C04DC4"/>
    <w:rsid w:val="00C0521C"/>
    <w:rsid w:val="00C06E03"/>
    <w:rsid w:val="00C074C5"/>
    <w:rsid w:val="00C11BFE"/>
    <w:rsid w:val="00C1294A"/>
    <w:rsid w:val="00C12EEE"/>
    <w:rsid w:val="00C13DDE"/>
    <w:rsid w:val="00C13F54"/>
    <w:rsid w:val="00C14C47"/>
    <w:rsid w:val="00C1548F"/>
    <w:rsid w:val="00C162EF"/>
    <w:rsid w:val="00C16818"/>
    <w:rsid w:val="00C177D0"/>
    <w:rsid w:val="00C17BD7"/>
    <w:rsid w:val="00C211F6"/>
    <w:rsid w:val="00C21E3D"/>
    <w:rsid w:val="00C221B6"/>
    <w:rsid w:val="00C224B6"/>
    <w:rsid w:val="00C232BE"/>
    <w:rsid w:val="00C23CD7"/>
    <w:rsid w:val="00C240D8"/>
    <w:rsid w:val="00C247FC"/>
    <w:rsid w:val="00C25B7A"/>
    <w:rsid w:val="00C26997"/>
    <w:rsid w:val="00C26A78"/>
    <w:rsid w:val="00C30CD0"/>
    <w:rsid w:val="00C3110B"/>
    <w:rsid w:val="00C35398"/>
    <w:rsid w:val="00C3608E"/>
    <w:rsid w:val="00C3650C"/>
    <w:rsid w:val="00C36703"/>
    <w:rsid w:val="00C3759C"/>
    <w:rsid w:val="00C37AD4"/>
    <w:rsid w:val="00C400DC"/>
    <w:rsid w:val="00C408BC"/>
    <w:rsid w:val="00C41119"/>
    <w:rsid w:val="00C41931"/>
    <w:rsid w:val="00C41ECC"/>
    <w:rsid w:val="00C42F04"/>
    <w:rsid w:val="00C4326D"/>
    <w:rsid w:val="00C435E2"/>
    <w:rsid w:val="00C44649"/>
    <w:rsid w:val="00C4484C"/>
    <w:rsid w:val="00C44C27"/>
    <w:rsid w:val="00C44C34"/>
    <w:rsid w:val="00C44D9F"/>
    <w:rsid w:val="00C45860"/>
    <w:rsid w:val="00C466C1"/>
    <w:rsid w:val="00C46BFB"/>
    <w:rsid w:val="00C50C17"/>
    <w:rsid w:val="00C52150"/>
    <w:rsid w:val="00C528D2"/>
    <w:rsid w:val="00C53FF0"/>
    <w:rsid w:val="00C544A7"/>
    <w:rsid w:val="00C55594"/>
    <w:rsid w:val="00C5608F"/>
    <w:rsid w:val="00C56457"/>
    <w:rsid w:val="00C60190"/>
    <w:rsid w:val="00C60625"/>
    <w:rsid w:val="00C61800"/>
    <w:rsid w:val="00C62392"/>
    <w:rsid w:val="00C632DA"/>
    <w:rsid w:val="00C6452A"/>
    <w:rsid w:val="00C64A64"/>
    <w:rsid w:val="00C65B50"/>
    <w:rsid w:val="00C6604B"/>
    <w:rsid w:val="00C660DD"/>
    <w:rsid w:val="00C6628D"/>
    <w:rsid w:val="00C66AB4"/>
    <w:rsid w:val="00C6745B"/>
    <w:rsid w:val="00C70114"/>
    <w:rsid w:val="00C73031"/>
    <w:rsid w:val="00C7492E"/>
    <w:rsid w:val="00C75964"/>
    <w:rsid w:val="00C75CB7"/>
    <w:rsid w:val="00C761D2"/>
    <w:rsid w:val="00C77474"/>
    <w:rsid w:val="00C777FF"/>
    <w:rsid w:val="00C77F48"/>
    <w:rsid w:val="00C8104F"/>
    <w:rsid w:val="00C81CD7"/>
    <w:rsid w:val="00C82053"/>
    <w:rsid w:val="00C8285D"/>
    <w:rsid w:val="00C838B1"/>
    <w:rsid w:val="00C85D15"/>
    <w:rsid w:val="00C8735C"/>
    <w:rsid w:val="00C90083"/>
    <w:rsid w:val="00C901DC"/>
    <w:rsid w:val="00C9056C"/>
    <w:rsid w:val="00C91281"/>
    <w:rsid w:val="00C91405"/>
    <w:rsid w:val="00C923AB"/>
    <w:rsid w:val="00C93B2E"/>
    <w:rsid w:val="00C9402D"/>
    <w:rsid w:val="00CA15DF"/>
    <w:rsid w:val="00CA606E"/>
    <w:rsid w:val="00CA6808"/>
    <w:rsid w:val="00CA6F2C"/>
    <w:rsid w:val="00CA7DCC"/>
    <w:rsid w:val="00CB0538"/>
    <w:rsid w:val="00CB0E31"/>
    <w:rsid w:val="00CB19A0"/>
    <w:rsid w:val="00CB1F95"/>
    <w:rsid w:val="00CB2649"/>
    <w:rsid w:val="00CB2CAE"/>
    <w:rsid w:val="00CB3099"/>
    <w:rsid w:val="00CB3377"/>
    <w:rsid w:val="00CB3504"/>
    <w:rsid w:val="00CB3844"/>
    <w:rsid w:val="00CB3CDE"/>
    <w:rsid w:val="00CB437C"/>
    <w:rsid w:val="00CB4FC2"/>
    <w:rsid w:val="00CB6F3B"/>
    <w:rsid w:val="00CB741B"/>
    <w:rsid w:val="00CB756B"/>
    <w:rsid w:val="00CC0CE4"/>
    <w:rsid w:val="00CC12FC"/>
    <w:rsid w:val="00CC2CBD"/>
    <w:rsid w:val="00CC36A0"/>
    <w:rsid w:val="00CC395D"/>
    <w:rsid w:val="00CC39FA"/>
    <w:rsid w:val="00CC3B99"/>
    <w:rsid w:val="00CC47D2"/>
    <w:rsid w:val="00CC47EB"/>
    <w:rsid w:val="00CC5245"/>
    <w:rsid w:val="00CC54EA"/>
    <w:rsid w:val="00CC5C8B"/>
    <w:rsid w:val="00CC60C9"/>
    <w:rsid w:val="00CC64F1"/>
    <w:rsid w:val="00CC7101"/>
    <w:rsid w:val="00CC7514"/>
    <w:rsid w:val="00CC7A18"/>
    <w:rsid w:val="00CC7D85"/>
    <w:rsid w:val="00CC7E01"/>
    <w:rsid w:val="00CD0D3C"/>
    <w:rsid w:val="00CD1B2F"/>
    <w:rsid w:val="00CD224E"/>
    <w:rsid w:val="00CD3840"/>
    <w:rsid w:val="00CD673B"/>
    <w:rsid w:val="00CD70C0"/>
    <w:rsid w:val="00CE073A"/>
    <w:rsid w:val="00CE372F"/>
    <w:rsid w:val="00CE4638"/>
    <w:rsid w:val="00CE4E22"/>
    <w:rsid w:val="00CE5297"/>
    <w:rsid w:val="00CE7108"/>
    <w:rsid w:val="00CF0766"/>
    <w:rsid w:val="00CF0A77"/>
    <w:rsid w:val="00CF133E"/>
    <w:rsid w:val="00CF1A22"/>
    <w:rsid w:val="00CF2109"/>
    <w:rsid w:val="00CF46DB"/>
    <w:rsid w:val="00CF4904"/>
    <w:rsid w:val="00CF5833"/>
    <w:rsid w:val="00CF6C5D"/>
    <w:rsid w:val="00CF7079"/>
    <w:rsid w:val="00CF736E"/>
    <w:rsid w:val="00CF75E5"/>
    <w:rsid w:val="00D01D72"/>
    <w:rsid w:val="00D02B8C"/>
    <w:rsid w:val="00D03844"/>
    <w:rsid w:val="00D04254"/>
    <w:rsid w:val="00D0477B"/>
    <w:rsid w:val="00D068F7"/>
    <w:rsid w:val="00D0730F"/>
    <w:rsid w:val="00D079CF"/>
    <w:rsid w:val="00D10112"/>
    <w:rsid w:val="00D10499"/>
    <w:rsid w:val="00D11231"/>
    <w:rsid w:val="00D1368B"/>
    <w:rsid w:val="00D136E3"/>
    <w:rsid w:val="00D13724"/>
    <w:rsid w:val="00D15F7C"/>
    <w:rsid w:val="00D200A1"/>
    <w:rsid w:val="00D204E2"/>
    <w:rsid w:val="00D20C2C"/>
    <w:rsid w:val="00D2107D"/>
    <w:rsid w:val="00D2238B"/>
    <w:rsid w:val="00D224B8"/>
    <w:rsid w:val="00D22B01"/>
    <w:rsid w:val="00D22D35"/>
    <w:rsid w:val="00D2340B"/>
    <w:rsid w:val="00D24FC7"/>
    <w:rsid w:val="00D2508F"/>
    <w:rsid w:val="00D25785"/>
    <w:rsid w:val="00D2737D"/>
    <w:rsid w:val="00D274AD"/>
    <w:rsid w:val="00D27AFE"/>
    <w:rsid w:val="00D32499"/>
    <w:rsid w:val="00D33315"/>
    <w:rsid w:val="00D361F1"/>
    <w:rsid w:val="00D3679E"/>
    <w:rsid w:val="00D36CFA"/>
    <w:rsid w:val="00D37A4C"/>
    <w:rsid w:val="00D37D80"/>
    <w:rsid w:val="00D40F0F"/>
    <w:rsid w:val="00D42300"/>
    <w:rsid w:val="00D439FE"/>
    <w:rsid w:val="00D44101"/>
    <w:rsid w:val="00D44AAA"/>
    <w:rsid w:val="00D44D1E"/>
    <w:rsid w:val="00D45252"/>
    <w:rsid w:val="00D45A58"/>
    <w:rsid w:val="00D468CF"/>
    <w:rsid w:val="00D468FA"/>
    <w:rsid w:val="00D4695F"/>
    <w:rsid w:val="00D46EC2"/>
    <w:rsid w:val="00D4705E"/>
    <w:rsid w:val="00D4767F"/>
    <w:rsid w:val="00D47E77"/>
    <w:rsid w:val="00D50941"/>
    <w:rsid w:val="00D50A0C"/>
    <w:rsid w:val="00D52472"/>
    <w:rsid w:val="00D52C4D"/>
    <w:rsid w:val="00D5342B"/>
    <w:rsid w:val="00D53662"/>
    <w:rsid w:val="00D53F34"/>
    <w:rsid w:val="00D5458F"/>
    <w:rsid w:val="00D574CB"/>
    <w:rsid w:val="00D5760A"/>
    <w:rsid w:val="00D577CF"/>
    <w:rsid w:val="00D60A84"/>
    <w:rsid w:val="00D6255C"/>
    <w:rsid w:val="00D64760"/>
    <w:rsid w:val="00D65423"/>
    <w:rsid w:val="00D65FCC"/>
    <w:rsid w:val="00D661B5"/>
    <w:rsid w:val="00D66684"/>
    <w:rsid w:val="00D67598"/>
    <w:rsid w:val="00D700E8"/>
    <w:rsid w:val="00D704F3"/>
    <w:rsid w:val="00D71A0D"/>
    <w:rsid w:val="00D71AD8"/>
    <w:rsid w:val="00D71B4D"/>
    <w:rsid w:val="00D726E2"/>
    <w:rsid w:val="00D73014"/>
    <w:rsid w:val="00D74526"/>
    <w:rsid w:val="00D754B9"/>
    <w:rsid w:val="00D758F5"/>
    <w:rsid w:val="00D773B6"/>
    <w:rsid w:val="00D77740"/>
    <w:rsid w:val="00D77828"/>
    <w:rsid w:val="00D80088"/>
    <w:rsid w:val="00D81319"/>
    <w:rsid w:val="00D835F1"/>
    <w:rsid w:val="00D85334"/>
    <w:rsid w:val="00D853F4"/>
    <w:rsid w:val="00D8548B"/>
    <w:rsid w:val="00D85582"/>
    <w:rsid w:val="00D85EF6"/>
    <w:rsid w:val="00D86DAB"/>
    <w:rsid w:val="00D87433"/>
    <w:rsid w:val="00D90E25"/>
    <w:rsid w:val="00D91C46"/>
    <w:rsid w:val="00D92469"/>
    <w:rsid w:val="00D93D55"/>
    <w:rsid w:val="00D93DCA"/>
    <w:rsid w:val="00D95DFC"/>
    <w:rsid w:val="00D96118"/>
    <w:rsid w:val="00D963DB"/>
    <w:rsid w:val="00D97174"/>
    <w:rsid w:val="00D97633"/>
    <w:rsid w:val="00D97772"/>
    <w:rsid w:val="00D978A1"/>
    <w:rsid w:val="00DA0B05"/>
    <w:rsid w:val="00DA10B4"/>
    <w:rsid w:val="00DA1324"/>
    <w:rsid w:val="00DA1360"/>
    <w:rsid w:val="00DA1B75"/>
    <w:rsid w:val="00DA2074"/>
    <w:rsid w:val="00DA220D"/>
    <w:rsid w:val="00DA2B93"/>
    <w:rsid w:val="00DA4BE5"/>
    <w:rsid w:val="00DA5F32"/>
    <w:rsid w:val="00DA62E8"/>
    <w:rsid w:val="00DA63E6"/>
    <w:rsid w:val="00DA67B3"/>
    <w:rsid w:val="00DA6AD5"/>
    <w:rsid w:val="00DA6F65"/>
    <w:rsid w:val="00DA718E"/>
    <w:rsid w:val="00DA7646"/>
    <w:rsid w:val="00DB0EBC"/>
    <w:rsid w:val="00DB2D73"/>
    <w:rsid w:val="00DB3E7B"/>
    <w:rsid w:val="00DB4B72"/>
    <w:rsid w:val="00DB6564"/>
    <w:rsid w:val="00DB6B0F"/>
    <w:rsid w:val="00DB6C8D"/>
    <w:rsid w:val="00DB703F"/>
    <w:rsid w:val="00DB738C"/>
    <w:rsid w:val="00DC0581"/>
    <w:rsid w:val="00DC0EDC"/>
    <w:rsid w:val="00DC1DA5"/>
    <w:rsid w:val="00DC2787"/>
    <w:rsid w:val="00DC27BB"/>
    <w:rsid w:val="00DC3CA7"/>
    <w:rsid w:val="00DC4906"/>
    <w:rsid w:val="00DC586F"/>
    <w:rsid w:val="00DC72EA"/>
    <w:rsid w:val="00DC7BCD"/>
    <w:rsid w:val="00DD0718"/>
    <w:rsid w:val="00DD275B"/>
    <w:rsid w:val="00DD3050"/>
    <w:rsid w:val="00DD327B"/>
    <w:rsid w:val="00DD3FF2"/>
    <w:rsid w:val="00DD427E"/>
    <w:rsid w:val="00DD498C"/>
    <w:rsid w:val="00DD5A5A"/>
    <w:rsid w:val="00DD65F9"/>
    <w:rsid w:val="00DD6E08"/>
    <w:rsid w:val="00DE1E2A"/>
    <w:rsid w:val="00DE220F"/>
    <w:rsid w:val="00DE342B"/>
    <w:rsid w:val="00DE395E"/>
    <w:rsid w:val="00DE43A6"/>
    <w:rsid w:val="00DE4A75"/>
    <w:rsid w:val="00DE60D5"/>
    <w:rsid w:val="00DE63F0"/>
    <w:rsid w:val="00DE712A"/>
    <w:rsid w:val="00DE7999"/>
    <w:rsid w:val="00DF0B51"/>
    <w:rsid w:val="00DF216A"/>
    <w:rsid w:val="00DF2541"/>
    <w:rsid w:val="00DF2FC8"/>
    <w:rsid w:val="00DF3253"/>
    <w:rsid w:val="00DF3B7E"/>
    <w:rsid w:val="00DF3C5A"/>
    <w:rsid w:val="00DF3EFC"/>
    <w:rsid w:val="00DF4838"/>
    <w:rsid w:val="00DF59A7"/>
    <w:rsid w:val="00DF5E39"/>
    <w:rsid w:val="00DF5F9B"/>
    <w:rsid w:val="00DF65AC"/>
    <w:rsid w:val="00DF6859"/>
    <w:rsid w:val="00DF715E"/>
    <w:rsid w:val="00DF7406"/>
    <w:rsid w:val="00DF76AD"/>
    <w:rsid w:val="00E00BBC"/>
    <w:rsid w:val="00E0187A"/>
    <w:rsid w:val="00E02878"/>
    <w:rsid w:val="00E02DEF"/>
    <w:rsid w:val="00E04098"/>
    <w:rsid w:val="00E0619F"/>
    <w:rsid w:val="00E0777B"/>
    <w:rsid w:val="00E100C6"/>
    <w:rsid w:val="00E12FA7"/>
    <w:rsid w:val="00E139A0"/>
    <w:rsid w:val="00E139E0"/>
    <w:rsid w:val="00E152F5"/>
    <w:rsid w:val="00E1575F"/>
    <w:rsid w:val="00E157D6"/>
    <w:rsid w:val="00E161CE"/>
    <w:rsid w:val="00E16B8C"/>
    <w:rsid w:val="00E16EB1"/>
    <w:rsid w:val="00E16FC0"/>
    <w:rsid w:val="00E17A06"/>
    <w:rsid w:val="00E207BD"/>
    <w:rsid w:val="00E20B43"/>
    <w:rsid w:val="00E21AE3"/>
    <w:rsid w:val="00E22AE4"/>
    <w:rsid w:val="00E22BFF"/>
    <w:rsid w:val="00E23364"/>
    <w:rsid w:val="00E23720"/>
    <w:rsid w:val="00E239F4"/>
    <w:rsid w:val="00E24BA3"/>
    <w:rsid w:val="00E25817"/>
    <w:rsid w:val="00E26AB2"/>
    <w:rsid w:val="00E26E89"/>
    <w:rsid w:val="00E27426"/>
    <w:rsid w:val="00E3231A"/>
    <w:rsid w:val="00E335FE"/>
    <w:rsid w:val="00E33E0F"/>
    <w:rsid w:val="00E343AC"/>
    <w:rsid w:val="00E349AC"/>
    <w:rsid w:val="00E36074"/>
    <w:rsid w:val="00E36D73"/>
    <w:rsid w:val="00E3727D"/>
    <w:rsid w:val="00E3747A"/>
    <w:rsid w:val="00E3766D"/>
    <w:rsid w:val="00E40595"/>
    <w:rsid w:val="00E41299"/>
    <w:rsid w:val="00E41935"/>
    <w:rsid w:val="00E41DD1"/>
    <w:rsid w:val="00E433BD"/>
    <w:rsid w:val="00E43909"/>
    <w:rsid w:val="00E43A96"/>
    <w:rsid w:val="00E442C9"/>
    <w:rsid w:val="00E44440"/>
    <w:rsid w:val="00E444E1"/>
    <w:rsid w:val="00E459A2"/>
    <w:rsid w:val="00E46032"/>
    <w:rsid w:val="00E461C5"/>
    <w:rsid w:val="00E50102"/>
    <w:rsid w:val="00E50468"/>
    <w:rsid w:val="00E512D5"/>
    <w:rsid w:val="00E53C34"/>
    <w:rsid w:val="00E53FB1"/>
    <w:rsid w:val="00E540B8"/>
    <w:rsid w:val="00E55222"/>
    <w:rsid w:val="00E560D3"/>
    <w:rsid w:val="00E57843"/>
    <w:rsid w:val="00E60E20"/>
    <w:rsid w:val="00E6170C"/>
    <w:rsid w:val="00E620DE"/>
    <w:rsid w:val="00E623E5"/>
    <w:rsid w:val="00E62CC1"/>
    <w:rsid w:val="00E62DAF"/>
    <w:rsid w:val="00E67320"/>
    <w:rsid w:val="00E67643"/>
    <w:rsid w:val="00E6768F"/>
    <w:rsid w:val="00E67E6D"/>
    <w:rsid w:val="00E70811"/>
    <w:rsid w:val="00E70AFE"/>
    <w:rsid w:val="00E71076"/>
    <w:rsid w:val="00E7168F"/>
    <w:rsid w:val="00E719CE"/>
    <w:rsid w:val="00E725EE"/>
    <w:rsid w:val="00E73A7E"/>
    <w:rsid w:val="00E74F76"/>
    <w:rsid w:val="00E76047"/>
    <w:rsid w:val="00E7641C"/>
    <w:rsid w:val="00E76A02"/>
    <w:rsid w:val="00E76FA0"/>
    <w:rsid w:val="00E80DC7"/>
    <w:rsid w:val="00E818C3"/>
    <w:rsid w:val="00E848F8"/>
    <w:rsid w:val="00E84C16"/>
    <w:rsid w:val="00E85269"/>
    <w:rsid w:val="00E85319"/>
    <w:rsid w:val="00E8658E"/>
    <w:rsid w:val="00E86EA8"/>
    <w:rsid w:val="00E87737"/>
    <w:rsid w:val="00E90047"/>
    <w:rsid w:val="00E902E2"/>
    <w:rsid w:val="00E907EB"/>
    <w:rsid w:val="00E9171E"/>
    <w:rsid w:val="00E95629"/>
    <w:rsid w:val="00E971C2"/>
    <w:rsid w:val="00E976BB"/>
    <w:rsid w:val="00E97E4A"/>
    <w:rsid w:val="00EA0374"/>
    <w:rsid w:val="00EA286E"/>
    <w:rsid w:val="00EA2D85"/>
    <w:rsid w:val="00EA3F70"/>
    <w:rsid w:val="00EA4F20"/>
    <w:rsid w:val="00EA52BC"/>
    <w:rsid w:val="00EA6175"/>
    <w:rsid w:val="00EA672C"/>
    <w:rsid w:val="00EA6752"/>
    <w:rsid w:val="00EA7ABD"/>
    <w:rsid w:val="00EB05C3"/>
    <w:rsid w:val="00EB0676"/>
    <w:rsid w:val="00EB1B2B"/>
    <w:rsid w:val="00EB2730"/>
    <w:rsid w:val="00EB29DB"/>
    <w:rsid w:val="00EC0F28"/>
    <w:rsid w:val="00EC187A"/>
    <w:rsid w:val="00EC23B7"/>
    <w:rsid w:val="00EC35F7"/>
    <w:rsid w:val="00EC41CF"/>
    <w:rsid w:val="00EC473C"/>
    <w:rsid w:val="00EC4E49"/>
    <w:rsid w:val="00EC5FFF"/>
    <w:rsid w:val="00EC64D2"/>
    <w:rsid w:val="00EC657A"/>
    <w:rsid w:val="00ED193D"/>
    <w:rsid w:val="00ED2384"/>
    <w:rsid w:val="00ED24E0"/>
    <w:rsid w:val="00ED3B50"/>
    <w:rsid w:val="00ED426A"/>
    <w:rsid w:val="00ED6B8F"/>
    <w:rsid w:val="00ED766C"/>
    <w:rsid w:val="00ED77FB"/>
    <w:rsid w:val="00ED7917"/>
    <w:rsid w:val="00EE1CCD"/>
    <w:rsid w:val="00EE1DF2"/>
    <w:rsid w:val="00EE1F78"/>
    <w:rsid w:val="00EE2F54"/>
    <w:rsid w:val="00EE45FA"/>
    <w:rsid w:val="00EE476F"/>
    <w:rsid w:val="00EE4B47"/>
    <w:rsid w:val="00EE50F9"/>
    <w:rsid w:val="00EE536F"/>
    <w:rsid w:val="00EE5A52"/>
    <w:rsid w:val="00EE6C47"/>
    <w:rsid w:val="00EE7B9A"/>
    <w:rsid w:val="00EF14EB"/>
    <w:rsid w:val="00EF4285"/>
    <w:rsid w:val="00EF47B9"/>
    <w:rsid w:val="00EF493D"/>
    <w:rsid w:val="00EF4CF0"/>
    <w:rsid w:val="00EF54E3"/>
    <w:rsid w:val="00EF585F"/>
    <w:rsid w:val="00EF6C2F"/>
    <w:rsid w:val="00EF728E"/>
    <w:rsid w:val="00F00BBB"/>
    <w:rsid w:val="00F0662A"/>
    <w:rsid w:val="00F068D0"/>
    <w:rsid w:val="00F077B6"/>
    <w:rsid w:val="00F1186F"/>
    <w:rsid w:val="00F11F84"/>
    <w:rsid w:val="00F1331D"/>
    <w:rsid w:val="00F1368C"/>
    <w:rsid w:val="00F14072"/>
    <w:rsid w:val="00F14F6E"/>
    <w:rsid w:val="00F15275"/>
    <w:rsid w:val="00F15C94"/>
    <w:rsid w:val="00F16FF8"/>
    <w:rsid w:val="00F1712E"/>
    <w:rsid w:val="00F21E49"/>
    <w:rsid w:val="00F22670"/>
    <w:rsid w:val="00F2297F"/>
    <w:rsid w:val="00F239D9"/>
    <w:rsid w:val="00F240D5"/>
    <w:rsid w:val="00F247FB"/>
    <w:rsid w:val="00F24875"/>
    <w:rsid w:val="00F259AD"/>
    <w:rsid w:val="00F269B2"/>
    <w:rsid w:val="00F27C4C"/>
    <w:rsid w:val="00F301F2"/>
    <w:rsid w:val="00F31266"/>
    <w:rsid w:val="00F31A7C"/>
    <w:rsid w:val="00F322E1"/>
    <w:rsid w:val="00F33616"/>
    <w:rsid w:val="00F34432"/>
    <w:rsid w:val="00F3606C"/>
    <w:rsid w:val="00F365D6"/>
    <w:rsid w:val="00F368C5"/>
    <w:rsid w:val="00F37557"/>
    <w:rsid w:val="00F37614"/>
    <w:rsid w:val="00F41324"/>
    <w:rsid w:val="00F41612"/>
    <w:rsid w:val="00F41C63"/>
    <w:rsid w:val="00F437AD"/>
    <w:rsid w:val="00F44440"/>
    <w:rsid w:val="00F44784"/>
    <w:rsid w:val="00F44A28"/>
    <w:rsid w:val="00F44B2B"/>
    <w:rsid w:val="00F44E17"/>
    <w:rsid w:val="00F45C30"/>
    <w:rsid w:val="00F46291"/>
    <w:rsid w:val="00F4659E"/>
    <w:rsid w:val="00F4758D"/>
    <w:rsid w:val="00F47DD8"/>
    <w:rsid w:val="00F47F06"/>
    <w:rsid w:val="00F503A2"/>
    <w:rsid w:val="00F51A4E"/>
    <w:rsid w:val="00F5284E"/>
    <w:rsid w:val="00F52F67"/>
    <w:rsid w:val="00F562E2"/>
    <w:rsid w:val="00F569BE"/>
    <w:rsid w:val="00F57C20"/>
    <w:rsid w:val="00F57D5C"/>
    <w:rsid w:val="00F605EB"/>
    <w:rsid w:val="00F61651"/>
    <w:rsid w:val="00F61990"/>
    <w:rsid w:val="00F619BC"/>
    <w:rsid w:val="00F62AA3"/>
    <w:rsid w:val="00F63975"/>
    <w:rsid w:val="00F63983"/>
    <w:rsid w:val="00F648F4"/>
    <w:rsid w:val="00F66152"/>
    <w:rsid w:val="00F663E3"/>
    <w:rsid w:val="00F71C4A"/>
    <w:rsid w:val="00F721F7"/>
    <w:rsid w:val="00F7236E"/>
    <w:rsid w:val="00F7436F"/>
    <w:rsid w:val="00F74758"/>
    <w:rsid w:val="00F747D9"/>
    <w:rsid w:val="00F75DB9"/>
    <w:rsid w:val="00F762BC"/>
    <w:rsid w:val="00F812F7"/>
    <w:rsid w:val="00F81B60"/>
    <w:rsid w:val="00F830BC"/>
    <w:rsid w:val="00F8318A"/>
    <w:rsid w:val="00F83C61"/>
    <w:rsid w:val="00F8413A"/>
    <w:rsid w:val="00F844F3"/>
    <w:rsid w:val="00F84B7C"/>
    <w:rsid w:val="00F84FCA"/>
    <w:rsid w:val="00F87E9A"/>
    <w:rsid w:val="00F9079D"/>
    <w:rsid w:val="00F91653"/>
    <w:rsid w:val="00F9204B"/>
    <w:rsid w:val="00F92D35"/>
    <w:rsid w:val="00F94217"/>
    <w:rsid w:val="00F94EBA"/>
    <w:rsid w:val="00F95442"/>
    <w:rsid w:val="00F9558D"/>
    <w:rsid w:val="00F96656"/>
    <w:rsid w:val="00FA140A"/>
    <w:rsid w:val="00FA2D8D"/>
    <w:rsid w:val="00FA34B0"/>
    <w:rsid w:val="00FA39E7"/>
    <w:rsid w:val="00FA48B6"/>
    <w:rsid w:val="00FA4C01"/>
    <w:rsid w:val="00FA574C"/>
    <w:rsid w:val="00FA57FE"/>
    <w:rsid w:val="00FA607D"/>
    <w:rsid w:val="00FA6CD9"/>
    <w:rsid w:val="00FA73A0"/>
    <w:rsid w:val="00FB13AE"/>
    <w:rsid w:val="00FB2A99"/>
    <w:rsid w:val="00FB2D97"/>
    <w:rsid w:val="00FB486A"/>
    <w:rsid w:val="00FB4FBD"/>
    <w:rsid w:val="00FB6E4B"/>
    <w:rsid w:val="00FB7DA5"/>
    <w:rsid w:val="00FB7F6D"/>
    <w:rsid w:val="00FC0755"/>
    <w:rsid w:val="00FC098A"/>
    <w:rsid w:val="00FC0F09"/>
    <w:rsid w:val="00FC2FE6"/>
    <w:rsid w:val="00FC3961"/>
    <w:rsid w:val="00FC4D61"/>
    <w:rsid w:val="00FC4F71"/>
    <w:rsid w:val="00FC629B"/>
    <w:rsid w:val="00FC671B"/>
    <w:rsid w:val="00FD2C42"/>
    <w:rsid w:val="00FD3DB2"/>
    <w:rsid w:val="00FD4A6A"/>
    <w:rsid w:val="00FD4F3B"/>
    <w:rsid w:val="00FD5EAD"/>
    <w:rsid w:val="00FD6783"/>
    <w:rsid w:val="00FD6A83"/>
    <w:rsid w:val="00FE026E"/>
    <w:rsid w:val="00FE0C57"/>
    <w:rsid w:val="00FE0CB4"/>
    <w:rsid w:val="00FE0D6D"/>
    <w:rsid w:val="00FE1136"/>
    <w:rsid w:val="00FE2C03"/>
    <w:rsid w:val="00FE3198"/>
    <w:rsid w:val="00FE46CA"/>
    <w:rsid w:val="00FE796E"/>
    <w:rsid w:val="00FF1124"/>
    <w:rsid w:val="00FF1182"/>
    <w:rsid w:val="00FF20DF"/>
    <w:rsid w:val="00FF2132"/>
    <w:rsid w:val="00FF2CA1"/>
    <w:rsid w:val="00FF586F"/>
    <w:rsid w:val="00FF58B3"/>
    <w:rsid w:val="00FF656C"/>
    <w:rsid w:val="00FF6A08"/>
    <w:rsid w:val="00FF7244"/>
    <w:rsid w:val="00FF7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28A8BE"/>
  <w15:docId w15:val="{6232703A-627E-43F8-ACCC-90F86516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A93"/>
    <w:rPr>
      <w:rFonts w:ascii="Arial" w:hAnsi="Arial" w:cs="Arial"/>
      <w:sz w:val="22"/>
      <w:szCs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BodyText"/>
    <w:next w:val="Normal"/>
    <w:link w:val="Heading2Char"/>
    <w:qFormat/>
    <w:rsid w:val="0026522C"/>
    <w:pPr>
      <w:outlineLvl w:val="1"/>
    </w:pPr>
    <w:rPr>
      <w:rFonts w:cs="Times New Roman"/>
      <w:b/>
      <w:lang w:val="x-none"/>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FB6E4B"/>
    <w:pPr>
      <w:spacing w:after="120" w:line="260" w:lineRule="atLeast"/>
      <w:ind w:left="1021"/>
      <w:outlineLvl w:val="4"/>
    </w:pPr>
    <w:rPr>
      <w:rFonts w:eastAsia="Times New Roman" w:cs="Times New Roman"/>
      <w:lang w:eastAsia="en-US"/>
    </w:rPr>
  </w:style>
  <w:style w:type="paragraph" w:styleId="Heading6">
    <w:name w:val="heading 6"/>
    <w:basedOn w:val="Normal"/>
    <w:next w:val="Normal"/>
    <w:qFormat/>
    <w:rsid w:val="00FB6E4B"/>
    <w:pPr>
      <w:spacing w:line="260" w:lineRule="atLeast"/>
      <w:ind w:left="1021"/>
      <w:outlineLvl w:val="5"/>
    </w:pPr>
    <w:rPr>
      <w:rFonts w:eastAsia="Times New Roman" w:cs="Times New Roman"/>
      <w:lang w:eastAsia="en-US"/>
    </w:rPr>
  </w:style>
  <w:style w:type="paragraph" w:styleId="Heading9">
    <w:name w:val="heading 9"/>
    <w:basedOn w:val="Normal"/>
    <w:next w:val="Normal"/>
    <w:qFormat/>
    <w:rsid w:val="00FB6E4B"/>
    <w:pPr>
      <w:spacing w:before="240" w:after="60" w:line="260" w:lineRule="atLeas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26522C"/>
    <w:rPr>
      <w:rFonts w:ascii="Arial" w:eastAsia="SimSun" w:hAnsi="Arial" w:cs="Arial"/>
      <w:b/>
      <w:sz w:val="22"/>
      <w:lang w:eastAsia="zh-CN"/>
    </w:rPr>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character" w:customStyle="1" w:styleId="CommentTextChar">
    <w:name w:val="Comment Text Char"/>
    <w:link w:val="CommentText"/>
    <w:uiPriority w:val="99"/>
    <w:locked/>
    <w:rsid w:val="00FB6E4B"/>
    <w:rPr>
      <w:rFonts w:ascii="Arial" w:eastAsia="SimSun" w:hAnsi="Arial" w:cs="Arial"/>
      <w:sz w:val="18"/>
      <w:lang w:val="en-US" w:eastAsia="zh-CN" w:bidi="ar-SA"/>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FB6E4B"/>
    <w:pPr>
      <w:spacing w:line="260" w:lineRule="atLeast"/>
      <w:ind w:left="6096" w:hanging="562"/>
    </w:pPr>
    <w:rPr>
      <w:rFonts w:eastAsia="Times New Roman" w:cs="Times New Roman"/>
      <w:i/>
      <w:lang w:eastAsia="en-US"/>
    </w:rPr>
  </w:style>
  <w:style w:type="paragraph" w:customStyle="1" w:styleId="Endofdocument">
    <w:name w:val="End of document"/>
    <w:basedOn w:val="Normal"/>
    <w:rsid w:val="00FB6E4B"/>
    <w:pPr>
      <w:spacing w:line="260" w:lineRule="atLeast"/>
      <w:ind w:left="5534"/>
    </w:pPr>
    <w:rPr>
      <w:rFonts w:eastAsia="Times New Roman" w:cs="Times New Roman"/>
      <w:lang w:eastAsia="en-US"/>
    </w:rPr>
  </w:style>
  <w:style w:type="character" w:styleId="FootnoteReference">
    <w:name w:val="footnote reference"/>
    <w:rsid w:val="00FB6E4B"/>
    <w:rPr>
      <w:rFonts w:cs="Times New Roman"/>
      <w:vertAlign w:val="superscript"/>
    </w:rPr>
  </w:style>
  <w:style w:type="paragraph" w:customStyle="1" w:styleId="preparedby">
    <w:name w:val="prepared by"/>
    <w:basedOn w:val="Normal"/>
    <w:next w:val="Normal"/>
    <w:rsid w:val="00FB6E4B"/>
    <w:pPr>
      <w:spacing w:before="120" w:after="480" w:line="260" w:lineRule="atLeast"/>
      <w:ind w:left="1021"/>
    </w:pPr>
    <w:rPr>
      <w:rFonts w:eastAsia="Times New Roman" w:cs="Times New Roman"/>
      <w:i/>
      <w:lang w:eastAsia="en-US"/>
    </w:rPr>
  </w:style>
  <w:style w:type="paragraph" w:styleId="Title">
    <w:name w:val="Title"/>
    <w:basedOn w:val="Normal"/>
    <w:qFormat/>
    <w:rsid w:val="00FB6E4B"/>
    <w:pPr>
      <w:spacing w:after="300" w:line="260" w:lineRule="atLeast"/>
      <w:ind w:left="1021"/>
      <w:jc w:val="center"/>
    </w:pPr>
    <w:rPr>
      <w:rFonts w:eastAsia="Times New Roman" w:cs="Times New Roman"/>
      <w:b/>
      <w:caps/>
      <w:kern w:val="28"/>
      <w:sz w:val="30"/>
      <w:lang w:eastAsia="en-US"/>
    </w:rPr>
  </w:style>
  <w:style w:type="paragraph" w:customStyle="1" w:styleId="Documenttitle">
    <w:name w:val="Document title"/>
    <w:basedOn w:val="Normal"/>
    <w:next w:val="preparedby"/>
    <w:rsid w:val="00FB6E4B"/>
    <w:pPr>
      <w:spacing w:before="840" w:line="336" w:lineRule="exact"/>
      <w:ind w:left="1021"/>
    </w:pPr>
    <w:rPr>
      <w:rFonts w:eastAsia="Times New Roman" w:cs="Times New Roman"/>
      <w:b/>
      <w:caps/>
      <w:sz w:val="24"/>
      <w:lang w:eastAsia="en-US"/>
    </w:rPr>
  </w:style>
  <w:style w:type="paragraph" w:customStyle="1" w:styleId="MeetinglanguageDate">
    <w:name w:val="Meeting language &amp; Date"/>
    <w:basedOn w:val="Normal"/>
    <w:next w:val="Meetingtitle"/>
    <w:rsid w:val="00FB6E4B"/>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B6E4B"/>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B6E4B"/>
    <w:pPr>
      <w:spacing w:before="480"/>
      <w:contextualSpacing/>
    </w:pPr>
    <w:rPr>
      <w:sz w:val="24"/>
    </w:rPr>
  </w:style>
  <w:style w:type="paragraph" w:customStyle="1" w:styleId="Meetingplacedate">
    <w:name w:val="Meeting place &amp; date"/>
    <w:basedOn w:val="Sessiontitle"/>
    <w:next w:val="Documenttitle"/>
    <w:rsid w:val="00FB6E4B"/>
    <w:pPr>
      <w:spacing w:before="0"/>
      <w:contextualSpacing w:val="0"/>
    </w:pPr>
  </w:style>
  <w:style w:type="paragraph" w:customStyle="1" w:styleId="Language">
    <w:name w:val="Language"/>
    <w:basedOn w:val="Normal"/>
    <w:next w:val="Normal"/>
    <w:rsid w:val="00FB6E4B"/>
    <w:pPr>
      <w:spacing w:line="340" w:lineRule="atLeast"/>
      <w:ind w:left="1021"/>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FB6E4B"/>
    <w:pPr>
      <w:spacing w:line="240" w:lineRule="atLeast"/>
      <w:ind w:left="1021" w:right="4933"/>
      <w:jc w:val="right"/>
    </w:pPr>
    <w:rPr>
      <w:rFonts w:eastAsia="Times New Roman" w:cs="Times New Roman"/>
      <w:b/>
      <w:w w:val="150"/>
      <w:lang w:val="fr-FR" w:eastAsia="en-US"/>
    </w:rPr>
  </w:style>
  <w:style w:type="character" w:customStyle="1" w:styleId="TESTwiposouslogoChar">
    <w:name w:val="TESTwiposouslogo Char"/>
    <w:link w:val="TESTwiposouslogo"/>
    <w:locked/>
    <w:rsid w:val="00FB6E4B"/>
    <w:rPr>
      <w:rFonts w:ascii="Arial" w:hAnsi="Arial"/>
      <w:b/>
      <w:w w:val="150"/>
      <w:sz w:val="22"/>
      <w:lang w:val="fr-FR" w:eastAsia="en-US" w:bidi="ar-SA"/>
    </w:rPr>
  </w:style>
  <w:style w:type="paragraph" w:customStyle="1" w:styleId="TESTintellectualproperty">
    <w:name w:val="TESTintellectualproperty"/>
    <w:basedOn w:val="Normal"/>
    <w:link w:val="TESTintellectualpropertyChar"/>
    <w:semiHidden/>
    <w:rsid w:val="00FB6E4B"/>
    <w:pPr>
      <w:spacing w:line="260" w:lineRule="atLeast"/>
      <w:ind w:left="4848"/>
    </w:pPr>
    <w:rPr>
      <w:rFonts w:eastAsia="Times New Roman" w:cs="Times New Roman"/>
      <w:caps/>
      <w:sz w:val="16"/>
      <w:lang w:eastAsia="en-US"/>
    </w:rPr>
  </w:style>
  <w:style w:type="character" w:customStyle="1" w:styleId="TESTintellectualpropertyChar">
    <w:name w:val="TESTintellectualproperty Char"/>
    <w:link w:val="TESTintellectualproperty"/>
    <w:locked/>
    <w:rsid w:val="00FB6E4B"/>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FB6E4B"/>
  </w:style>
  <w:style w:type="paragraph" w:customStyle="1" w:styleId="MeetingCode">
    <w:name w:val="Meeting Code"/>
    <w:basedOn w:val="MeetinglanguageDate"/>
    <w:rsid w:val="00FB6E4B"/>
    <w:pPr>
      <w:spacing w:before="1800" w:after="0"/>
    </w:pPr>
  </w:style>
  <w:style w:type="character" w:customStyle="1" w:styleId="TESTorganisationChar">
    <w:name w:val="TESTorganisation Char"/>
    <w:basedOn w:val="TESTintellectualpropertyChar"/>
    <w:link w:val="TESTorganisation"/>
    <w:locked/>
    <w:rsid w:val="00FB6E4B"/>
    <w:rPr>
      <w:rFonts w:ascii="Arial" w:hAnsi="Arial"/>
      <w:caps/>
      <w:sz w:val="16"/>
      <w:lang w:val="en-US" w:eastAsia="en-US" w:bidi="ar-SA"/>
    </w:rPr>
  </w:style>
  <w:style w:type="paragraph" w:customStyle="1" w:styleId="TestIWIPO">
    <w:name w:val="Test I WIPO"/>
    <w:basedOn w:val="TESTwiposouslogo"/>
    <w:link w:val="TestIWIPOChar"/>
    <w:semiHidden/>
    <w:rsid w:val="00FB6E4B"/>
    <w:pPr>
      <w:ind w:right="4763"/>
    </w:pPr>
    <w:rPr>
      <w:sz w:val="28"/>
      <w:szCs w:val="28"/>
    </w:rPr>
  </w:style>
  <w:style w:type="character" w:customStyle="1" w:styleId="TestIWIPOChar">
    <w:name w:val="Test I WIPO Char"/>
    <w:link w:val="TestIWIPO"/>
    <w:locked/>
    <w:rsid w:val="00FB6E4B"/>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FB6E4B"/>
    <w:rPr>
      <w:rFonts w:ascii="Arial Black" w:hAnsi="Arial Black"/>
      <w:b/>
    </w:rPr>
  </w:style>
  <w:style w:type="character" w:customStyle="1" w:styleId="TESTIintellectualChar">
    <w:name w:val="TEST I intellectual Char"/>
    <w:link w:val="TESTIintellectual"/>
    <w:locked/>
    <w:rsid w:val="00FB6E4B"/>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FB6E4B"/>
    <w:rPr>
      <w:b/>
    </w:rPr>
  </w:style>
  <w:style w:type="character" w:customStyle="1" w:styleId="TESTIorganisationChar">
    <w:name w:val="TEST I organisation Char"/>
    <w:link w:val="TESTIorganisation"/>
    <w:locked/>
    <w:rsid w:val="00FB6E4B"/>
    <w:rPr>
      <w:rFonts w:ascii="Arial" w:hAnsi="Arial"/>
      <w:b/>
      <w:caps/>
      <w:sz w:val="16"/>
      <w:lang w:val="en-US" w:eastAsia="en-US" w:bidi="ar-SA"/>
    </w:rPr>
  </w:style>
  <w:style w:type="paragraph" w:customStyle="1" w:styleId="Assembly">
    <w:name w:val="Assembly"/>
    <w:basedOn w:val="Meetingtitle"/>
    <w:next w:val="Sessiontitle"/>
    <w:rsid w:val="00FB6E4B"/>
    <w:pPr>
      <w:spacing w:before="480"/>
      <w:contextualSpacing/>
    </w:pPr>
  </w:style>
  <w:style w:type="paragraph" w:customStyle="1" w:styleId="Indent1">
    <w:name w:val="Indent 1"/>
    <w:basedOn w:val="Normal"/>
    <w:rsid w:val="00FB6E4B"/>
    <w:pPr>
      <w:spacing w:after="120" w:line="260" w:lineRule="atLeast"/>
      <w:ind w:left="2268" w:hanging="567"/>
    </w:pPr>
    <w:rPr>
      <w:rFonts w:eastAsia="Times New Roman" w:cs="Times New Roman"/>
      <w:lang w:eastAsia="en-US"/>
    </w:rPr>
  </w:style>
  <w:style w:type="paragraph" w:customStyle="1" w:styleId="Indent2">
    <w:name w:val="Indent 2"/>
    <w:basedOn w:val="Normal"/>
    <w:rsid w:val="00FB6E4B"/>
    <w:pPr>
      <w:spacing w:after="120" w:line="260" w:lineRule="atLeast"/>
      <w:ind w:left="2977" w:hanging="709"/>
    </w:pPr>
    <w:rPr>
      <w:rFonts w:eastAsia="Times New Roman" w:cs="Times New Roman"/>
      <w:lang w:eastAsia="en-US"/>
    </w:rPr>
  </w:style>
  <w:style w:type="character" w:styleId="HTMLDefinition">
    <w:name w:val="HTML Definition"/>
    <w:semiHidden/>
    <w:rsid w:val="00FB6E4B"/>
    <w:rPr>
      <w:rFonts w:cs="Times New Roman"/>
      <w:i/>
      <w:iCs/>
    </w:rPr>
  </w:style>
  <w:style w:type="character" w:styleId="Hyperlink">
    <w:name w:val="Hyperlink"/>
    <w:uiPriority w:val="99"/>
    <w:rsid w:val="00FB6E4B"/>
    <w:rPr>
      <w:rFonts w:cs="Times New Roman"/>
      <w:color w:val="0000FF"/>
      <w:u w:val="single"/>
    </w:rPr>
  </w:style>
  <w:style w:type="paragraph" w:styleId="ListNumber2">
    <w:name w:val="List Number 2"/>
    <w:basedOn w:val="Normal"/>
    <w:semiHidden/>
    <w:rsid w:val="00FB6E4B"/>
    <w:pPr>
      <w:numPr>
        <w:numId w:val="4"/>
      </w:numPr>
      <w:spacing w:line="260" w:lineRule="atLeast"/>
    </w:pPr>
    <w:rPr>
      <w:rFonts w:eastAsia="Times New Roman" w:cs="Times New Roman"/>
      <w:lang w:eastAsia="en-US"/>
    </w:rPr>
  </w:style>
  <w:style w:type="paragraph" w:styleId="ListNumber3">
    <w:name w:val="List Number 3"/>
    <w:basedOn w:val="Normal"/>
    <w:semiHidden/>
    <w:rsid w:val="00FB6E4B"/>
    <w:pPr>
      <w:numPr>
        <w:numId w:val="5"/>
      </w:numPr>
      <w:spacing w:line="260" w:lineRule="atLeast"/>
    </w:pPr>
    <w:rPr>
      <w:rFonts w:eastAsia="Times New Roman" w:cs="Times New Roman"/>
      <w:lang w:eastAsia="en-US"/>
    </w:rPr>
  </w:style>
  <w:style w:type="paragraph" w:styleId="ListNumber4">
    <w:name w:val="List Number 4"/>
    <w:basedOn w:val="Normal"/>
    <w:semiHidden/>
    <w:rsid w:val="00FB6E4B"/>
    <w:pPr>
      <w:numPr>
        <w:numId w:val="6"/>
      </w:numPr>
      <w:spacing w:line="260" w:lineRule="atLeast"/>
    </w:pPr>
    <w:rPr>
      <w:rFonts w:eastAsia="Times New Roman" w:cs="Times New Roman"/>
      <w:lang w:eastAsia="en-US"/>
    </w:rPr>
  </w:style>
  <w:style w:type="paragraph" w:styleId="ListNumber5">
    <w:name w:val="List Number 5"/>
    <w:basedOn w:val="Normal"/>
    <w:semiHidden/>
    <w:rsid w:val="00FB6E4B"/>
    <w:pPr>
      <w:numPr>
        <w:numId w:val="7"/>
      </w:numPr>
      <w:spacing w:line="260" w:lineRule="atLeast"/>
    </w:pPr>
    <w:rPr>
      <w:rFonts w:eastAsia="Times New Roman" w:cs="Times New Roman"/>
      <w:lang w:eastAsia="en-US"/>
    </w:rPr>
  </w:style>
  <w:style w:type="character" w:styleId="Strong">
    <w:name w:val="Strong"/>
    <w:qFormat/>
    <w:rsid w:val="00FB6E4B"/>
    <w:rPr>
      <w:rFonts w:cs="Times New Roman"/>
      <w:b/>
      <w:bCs/>
    </w:rPr>
  </w:style>
  <w:style w:type="paragraph" w:styleId="Subtitle">
    <w:name w:val="Subtitle"/>
    <w:basedOn w:val="Normal"/>
    <w:qFormat/>
    <w:rsid w:val="00FB6E4B"/>
    <w:pPr>
      <w:spacing w:after="60" w:line="260" w:lineRule="atLeast"/>
      <w:ind w:left="1021"/>
      <w:jc w:val="center"/>
      <w:outlineLvl w:val="1"/>
    </w:pPr>
    <w:rPr>
      <w:rFonts w:eastAsia="Times New Roman"/>
      <w:sz w:val="24"/>
      <w:szCs w:val="24"/>
      <w:lang w:eastAsia="en-US"/>
    </w:rPr>
  </w:style>
  <w:style w:type="paragraph" w:customStyle="1" w:styleId="paragraph">
    <w:name w:val="paragraph"/>
    <w:basedOn w:val="BodyText"/>
    <w:rsid w:val="00FB6E4B"/>
    <w:pPr>
      <w:spacing w:after="120" w:line="260" w:lineRule="atLeast"/>
      <w:ind w:left="1701" w:hanging="680"/>
    </w:pPr>
    <w:rPr>
      <w:rFonts w:eastAsia="Times New Roman" w:cs="Times New Roman"/>
      <w:lang w:eastAsia="en-US"/>
    </w:rPr>
  </w:style>
  <w:style w:type="paragraph" w:customStyle="1" w:styleId="TitleofDoc">
    <w:name w:val="Title of Doc"/>
    <w:basedOn w:val="Normal"/>
    <w:rsid w:val="00FB6E4B"/>
    <w:pPr>
      <w:spacing w:before="1200"/>
      <w:jc w:val="center"/>
    </w:pPr>
    <w:rPr>
      <w:rFonts w:ascii="Times New Roman" w:eastAsia="Times New Roman" w:hAnsi="Times New Roman" w:cs="Times New Roman"/>
      <w:caps/>
      <w:sz w:val="24"/>
      <w:lang w:eastAsia="en-US"/>
    </w:rPr>
  </w:style>
  <w:style w:type="paragraph" w:customStyle="1" w:styleId="Default">
    <w:name w:val="Default"/>
    <w:rsid w:val="00FB6E4B"/>
    <w:pPr>
      <w:autoSpaceDE w:val="0"/>
      <w:autoSpaceDN w:val="0"/>
      <w:adjustRightInd w:val="0"/>
    </w:pPr>
    <w:rPr>
      <w:color w:val="000000"/>
      <w:sz w:val="24"/>
      <w:szCs w:val="24"/>
      <w:lang w:eastAsia="ko-KR"/>
    </w:rPr>
  </w:style>
  <w:style w:type="paragraph" w:styleId="Date">
    <w:name w:val="Date"/>
    <w:basedOn w:val="Normal"/>
    <w:next w:val="Normal"/>
    <w:rsid w:val="00FB6E4B"/>
    <w:rPr>
      <w:rFonts w:ascii="Times New Roman" w:eastAsia="Times New Roman" w:hAnsi="Times New Roman" w:cs="Times New Roman"/>
      <w:sz w:val="24"/>
      <w:lang w:eastAsia="en-US"/>
    </w:rPr>
  </w:style>
  <w:style w:type="character" w:styleId="FollowedHyperlink">
    <w:name w:val="FollowedHyperlink"/>
    <w:rsid w:val="00FB6E4B"/>
    <w:rPr>
      <w:rFonts w:cs="Times New Roman"/>
      <w:color w:val="606420"/>
      <w:u w:val="single"/>
    </w:rPr>
  </w:style>
  <w:style w:type="paragraph" w:customStyle="1" w:styleId="Question">
    <w:name w:val="Question"/>
    <w:basedOn w:val="Normal"/>
    <w:rsid w:val="00FB6E4B"/>
    <w:pPr>
      <w:keepNext/>
      <w:keepLines/>
      <w:shd w:val="pct15" w:color="auto" w:fill="FFFFFF"/>
      <w:spacing w:before="360" w:after="180"/>
      <w:ind w:left="567" w:hanging="567"/>
    </w:pPr>
    <w:rPr>
      <w:rFonts w:ascii="Times New Roman" w:eastAsia="Times New Roman" w:hAnsi="Times New Roman" w:cs="Times New Roman"/>
      <w:sz w:val="24"/>
      <w:lang w:eastAsia="en-US"/>
    </w:rPr>
  </w:style>
  <w:style w:type="paragraph" w:customStyle="1" w:styleId="Example">
    <w:name w:val="Example"/>
    <w:basedOn w:val="Normal"/>
    <w:rsid w:val="00FB6E4B"/>
    <w:pPr>
      <w:spacing w:after="40" w:line="240" w:lineRule="atLeast"/>
      <w:ind w:left="539" w:right="612"/>
    </w:pPr>
    <w:rPr>
      <w:rFonts w:cs="Times New Roman"/>
      <w:i/>
      <w:lang w:val="en-GB" w:eastAsia="de-DE"/>
    </w:rPr>
  </w:style>
  <w:style w:type="paragraph" w:styleId="TOC2">
    <w:name w:val="toc 2"/>
    <w:basedOn w:val="Normal"/>
    <w:next w:val="Normal"/>
    <w:autoRedefine/>
    <w:uiPriority w:val="39"/>
    <w:rsid w:val="003C4531"/>
    <w:pPr>
      <w:tabs>
        <w:tab w:val="right" w:pos="9345"/>
      </w:tabs>
      <w:spacing w:before="120" w:after="120"/>
      <w:ind w:left="202"/>
    </w:pPr>
    <w:rPr>
      <w:rFonts w:eastAsia="Times New Roman" w:cs="Times New Roman"/>
      <w:lang w:eastAsia="en-US"/>
    </w:rPr>
  </w:style>
  <w:style w:type="paragraph" w:styleId="TOC3">
    <w:name w:val="toc 3"/>
    <w:basedOn w:val="Normal"/>
    <w:next w:val="Normal"/>
    <w:autoRedefine/>
    <w:uiPriority w:val="39"/>
    <w:rsid w:val="0026327E"/>
    <w:pPr>
      <w:tabs>
        <w:tab w:val="right" w:leader="dot" w:pos="9628"/>
      </w:tabs>
      <w:spacing w:after="100" w:line="260" w:lineRule="atLeast"/>
      <w:ind w:left="220"/>
    </w:pPr>
    <w:rPr>
      <w:rFonts w:eastAsia="Times New Roman" w:cs="Times New Roman"/>
      <w:i/>
      <w:noProof/>
      <w:lang w:eastAsia="en-US"/>
    </w:rPr>
  </w:style>
  <w:style w:type="paragraph" w:styleId="ListParagraph">
    <w:name w:val="List Paragraph"/>
    <w:basedOn w:val="Normal"/>
    <w:uiPriority w:val="34"/>
    <w:qFormat/>
    <w:rsid w:val="00FB6E4B"/>
    <w:pPr>
      <w:spacing w:line="260" w:lineRule="atLeast"/>
      <w:ind w:left="720"/>
      <w:contextualSpacing/>
    </w:pPr>
    <w:rPr>
      <w:rFonts w:eastAsia="Times New Roman" w:cs="Times New Roman"/>
      <w:lang w:eastAsia="en-US"/>
    </w:rPr>
  </w:style>
  <w:style w:type="character" w:styleId="CommentReference">
    <w:name w:val="annotation reference"/>
    <w:uiPriority w:val="99"/>
    <w:rsid w:val="00FB6E4B"/>
    <w:rPr>
      <w:rFonts w:cs="Times New Roman"/>
      <w:sz w:val="18"/>
      <w:szCs w:val="18"/>
    </w:rPr>
  </w:style>
  <w:style w:type="paragraph" w:styleId="CommentSubject">
    <w:name w:val="annotation subject"/>
    <w:basedOn w:val="CommentText"/>
    <w:next w:val="CommentText"/>
    <w:link w:val="CommentSubjectChar"/>
    <w:rsid w:val="00FB6E4B"/>
    <w:pPr>
      <w:ind w:left="1021"/>
    </w:pPr>
    <w:rPr>
      <w:b/>
      <w:bCs/>
    </w:rPr>
  </w:style>
  <w:style w:type="character" w:customStyle="1" w:styleId="CommentSubjectChar">
    <w:name w:val="Comment Subject Char"/>
    <w:link w:val="CommentSubject"/>
    <w:locked/>
    <w:rsid w:val="00FB6E4B"/>
    <w:rPr>
      <w:rFonts w:ascii="Arial" w:eastAsia="SimSun" w:hAnsi="Arial" w:cs="Arial"/>
      <w:b/>
      <w:bCs/>
      <w:sz w:val="18"/>
      <w:lang w:val="en-US" w:eastAsia="zh-CN" w:bidi="ar-SA"/>
    </w:rPr>
  </w:style>
  <w:style w:type="paragraph" w:customStyle="1" w:styleId="PlaceAndDate">
    <w:name w:val="PlaceAndDate"/>
    <w:basedOn w:val="Session"/>
    <w:semiHidden/>
    <w:rsid w:val="00FB6E4B"/>
  </w:style>
  <w:style w:type="paragraph" w:customStyle="1" w:styleId="Session">
    <w:name w:val="Session"/>
    <w:basedOn w:val="Normal"/>
    <w:semiHidden/>
    <w:rsid w:val="00FB6E4B"/>
    <w:pPr>
      <w:spacing w:before="60" w:line="260" w:lineRule="atLeast"/>
      <w:ind w:left="1021"/>
      <w:jc w:val="center"/>
    </w:pPr>
    <w:rPr>
      <w:rFonts w:eastAsia="Times New Roman" w:cs="Times New Roman"/>
      <w:b/>
      <w:sz w:val="30"/>
      <w:lang w:eastAsia="en-US"/>
    </w:rPr>
  </w:style>
  <w:style w:type="character" w:styleId="PageNumber">
    <w:name w:val="page number"/>
    <w:basedOn w:val="DefaultParagraphFont"/>
    <w:rsid w:val="00097361"/>
  </w:style>
  <w:style w:type="character" w:customStyle="1" w:styleId="Endofdocument-AnnexChar">
    <w:name w:val="[End of document - Annex] Char"/>
    <w:link w:val="Endofdocument-Annex"/>
    <w:rsid w:val="004907DF"/>
    <w:rPr>
      <w:rFonts w:ascii="Arial" w:eastAsia="SimSun" w:hAnsi="Arial" w:cs="Arial"/>
      <w:sz w:val="22"/>
      <w:lang w:val="en-US" w:eastAsia="zh-CN" w:bidi="ar-SA"/>
    </w:rPr>
  </w:style>
  <w:style w:type="paragraph" w:styleId="TOC1">
    <w:name w:val="toc 1"/>
    <w:basedOn w:val="Normal"/>
    <w:next w:val="Normal"/>
    <w:autoRedefine/>
    <w:uiPriority w:val="39"/>
    <w:rsid w:val="00E84C16"/>
    <w:pPr>
      <w:tabs>
        <w:tab w:val="right" w:pos="9345"/>
      </w:tabs>
      <w:spacing w:before="120" w:after="120"/>
    </w:pPr>
    <w:rPr>
      <w:b/>
    </w:rPr>
  </w:style>
  <w:style w:type="paragraph" w:customStyle="1" w:styleId="Reporttext">
    <w:name w:val="Report text"/>
    <w:link w:val="ReporttextChar"/>
    <w:rsid w:val="00414EC7"/>
    <w:pPr>
      <w:spacing w:before="120"/>
      <w:ind w:firstLine="360"/>
    </w:pPr>
    <w:rPr>
      <w:sz w:val="22"/>
      <w:szCs w:val="22"/>
      <w:lang w:val="en-GB" w:eastAsia="en-GB"/>
    </w:rPr>
  </w:style>
  <w:style w:type="character" w:customStyle="1" w:styleId="ReporttextChar">
    <w:name w:val="Report text Char"/>
    <w:link w:val="Reporttext"/>
    <w:rsid w:val="00414EC7"/>
    <w:rPr>
      <w:sz w:val="22"/>
      <w:szCs w:val="22"/>
      <w:lang w:bidi="ar-SA"/>
    </w:rPr>
  </w:style>
  <w:style w:type="paragraph" w:customStyle="1" w:styleId="Numbers">
    <w:name w:val="Numbers"/>
    <w:basedOn w:val="Reporttext"/>
    <w:rsid w:val="00414EC7"/>
    <w:pPr>
      <w:numPr>
        <w:numId w:val="8"/>
      </w:numPr>
      <w:tabs>
        <w:tab w:val="clear" w:pos="792"/>
        <w:tab w:val="num" w:pos="567"/>
      </w:tabs>
      <w:ind w:left="0" w:firstLine="0"/>
    </w:pPr>
  </w:style>
  <w:style w:type="paragraph" w:customStyle="1" w:styleId="CarCar">
    <w:name w:val="Car Car"/>
    <w:basedOn w:val="Normal"/>
    <w:rsid w:val="00F1186F"/>
    <w:pPr>
      <w:spacing w:after="160" w:line="240" w:lineRule="exact"/>
    </w:pPr>
    <w:rPr>
      <w:rFonts w:ascii="Verdana" w:eastAsia="Times New Roman" w:hAnsi="Verdana" w:cs="Times New Roman"/>
      <w:sz w:val="20"/>
      <w:lang w:val="en-GB" w:eastAsia="en-US"/>
    </w:rPr>
  </w:style>
  <w:style w:type="table" w:styleId="TableGrid">
    <w:name w:val="Table Grid"/>
    <w:basedOn w:val="TableNormal"/>
    <w:uiPriority w:val="39"/>
    <w:rsid w:val="003572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877F1"/>
    <w:rPr>
      <w:rFonts w:ascii="Tahoma" w:hAnsi="Tahoma" w:cs="Times New Roman"/>
      <w:sz w:val="16"/>
      <w:szCs w:val="16"/>
      <w:lang w:val="x-none"/>
    </w:rPr>
  </w:style>
  <w:style w:type="character" w:customStyle="1" w:styleId="BalloonTextChar">
    <w:name w:val="Balloon Text Char"/>
    <w:link w:val="BalloonText"/>
    <w:rsid w:val="004877F1"/>
    <w:rPr>
      <w:rFonts w:ascii="Tahoma" w:eastAsia="SimSun" w:hAnsi="Tahoma" w:cs="Tahoma"/>
      <w:sz w:val="16"/>
      <w:szCs w:val="16"/>
      <w:lang w:eastAsia="zh-CN"/>
    </w:rPr>
  </w:style>
  <w:style w:type="paragraph" w:styleId="Revision">
    <w:name w:val="Revision"/>
    <w:hidden/>
    <w:uiPriority w:val="99"/>
    <w:semiHidden/>
    <w:rsid w:val="001F4C95"/>
    <w:rPr>
      <w:rFonts w:ascii="Arial" w:hAnsi="Arial" w:cs="Arial"/>
      <w:sz w:val="22"/>
      <w:lang w:eastAsia="zh-CN"/>
    </w:rPr>
  </w:style>
  <w:style w:type="character" w:customStyle="1" w:styleId="apple-converted-space">
    <w:name w:val="apple-converted-space"/>
    <w:basedOn w:val="DefaultParagraphFont"/>
    <w:rsid w:val="00964CD7"/>
  </w:style>
  <w:style w:type="character" w:customStyle="1" w:styleId="HeaderChar">
    <w:name w:val="Header Char"/>
    <w:basedOn w:val="DefaultParagraphFont"/>
    <w:link w:val="Header"/>
    <w:uiPriority w:val="99"/>
    <w:rsid w:val="00B93028"/>
    <w:rPr>
      <w:rFonts w:ascii="Arial" w:eastAsia="SimSun" w:hAnsi="Arial" w:cs="Arial"/>
      <w:sz w:val="22"/>
      <w:lang w:eastAsia="zh-CN"/>
    </w:rPr>
  </w:style>
  <w:style w:type="character" w:customStyle="1" w:styleId="FooterChar">
    <w:name w:val="Footer Char"/>
    <w:link w:val="Footer"/>
    <w:uiPriority w:val="99"/>
    <w:rsid w:val="00A86C57"/>
    <w:rPr>
      <w:rFonts w:ascii="Arial" w:eastAsia="SimSun" w:hAnsi="Arial" w:cs="Arial"/>
      <w:sz w:val="22"/>
      <w:lang w:eastAsia="zh-CN"/>
    </w:rPr>
  </w:style>
  <w:style w:type="paragraph" w:customStyle="1" w:styleId="CoverPageTitle">
    <w:name w:val="Cover Page Title"/>
    <w:basedOn w:val="Normal"/>
    <w:rsid w:val="00A86C57"/>
    <w:pPr>
      <w:overflowPunct w:val="0"/>
      <w:autoSpaceDE w:val="0"/>
      <w:autoSpaceDN w:val="0"/>
      <w:adjustRightInd w:val="0"/>
      <w:spacing w:before="1680" w:after="240"/>
      <w:ind w:left="360" w:right="4020" w:firstLine="360"/>
      <w:textAlignment w:val="baseline"/>
    </w:pPr>
    <w:rPr>
      <w:rFonts w:ascii="Calibri" w:eastAsia="Times New Roman" w:hAnsi="Calibri" w:cs="Times New Roman"/>
      <w:b/>
      <w:bCs/>
      <w:color w:val="000000"/>
      <w:spacing w:val="60"/>
      <w:kern w:val="28"/>
      <w:sz w:val="48"/>
      <w:lang w:eastAsia="en-US" w:bidi="en-US"/>
      <w14:shadow w14:blurRad="50800" w14:dist="38100" w14:dir="2700000" w14:sx="100000" w14:sy="100000" w14:kx="0" w14:ky="0" w14:algn="tl">
        <w14:srgbClr w14:val="000000">
          <w14:alpha w14:val="60000"/>
        </w14:srgbClr>
      </w14:shadow>
    </w:rPr>
  </w:style>
  <w:style w:type="paragraph" w:customStyle="1" w:styleId="Logo">
    <w:name w:val="Logo"/>
    <w:basedOn w:val="Reporttext"/>
    <w:rsid w:val="00A86C57"/>
    <w:pPr>
      <w:spacing w:before="0"/>
      <w:jc w:val="right"/>
    </w:pPr>
    <w:rPr>
      <w:lang w:val="en-US" w:eastAsia="en-US"/>
    </w:rPr>
  </w:style>
  <w:style w:type="paragraph" w:customStyle="1" w:styleId="Covers-Title">
    <w:name w:val="Cover s-Title"/>
    <w:basedOn w:val="Reporttext"/>
    <w:rsid w:val="00A86C57"/>
    <w:pPr>
      <w:overflowPunct w:val="0"/>
      <w:autoSpaceDE w:val="0"/>
      <w:autoSpaceDN w:val="0"/>
      <w:adjustRightInd w:val="0"/>
      <w:spacing w:before="360" w:after="240"/>
      <w:ind w:left="360" w:right="4018"/>
      <w:textAlignment w:val="baseline"/>
    </w:pPr>
    <w:rPr>
      <w:color w:val="000000"/>
      <w:spacing w:val="60"/>
      <w:kern w:val="28"/>
      <w:sz w:val="36"/>
      <w:lang w:val="en-US" w:eastAsia="en-US"/>
    </w:rPr>
  </w:style>
  <w:style w:type="paragraph" w:customStyle="1" w:styleId="CoverAuthor">
    <w:name w:val="Cover Author"/>
    <w:basedOn w:val="Normal"/>
    <w:rsid w:val="00A86C57"/>
    <w:pPr>
      <w:overflowPunct w:val="0"/>
      <w:autoSpaceDE w:val="0"/>
      <w:autoSpaceDN w:val="0"/>
      <w:adjustRightInd w:val="0"/>
      <w:ind w:left="360" w:right="4018" w:firstLine="360"/>
      <w:textAlignment w:val="baseline"/>
    </w:pPr>
    <w:rPr>
      <w:rFonts w:ascii="Calibri" w:eastAsia="Times New Roman" w:hAnsi="Calibri" w:cs="Times New Roman"/>
      <w:sz w:val="32"/>
      <w:lang w:eastAsia="en-US" w:bidi="en-US"/>
    </w:rPr>
  </w:style>
  <w:style w:type="paragraph" w:customStyle="1" w:styleId="CoverDate">
    <w:name w:val="Cover Date"/>
    <w:basedOn w:val="CoverAuthor"/>
    <w:rsid w:val="00A86C57"/>
    <w:rPr>
      <w:spacing w:val="60"/>
      <w:sz w:val="28"/>
    </w:rPr>
  </w:style>
  <w:style w:type="paragraph" w:customStyle="1" w:styleId="Heading30">
    <w:name w:val="Heading3"/>
    <w:basedOn w:val="BodyText"/>
    <w:link w:val="Heading3Char0"/>
    <w:qFormat/>
    <w:rsid w:val="00A86C57"/>
    <w:pPr>
      <w:spacing w:after="120"/>
      <w:jc w:val="center"/>
    </w:pPr>
    <w:rPr>
      <w:b/>
      <w:i/>
      <w:sz w:val="28"/>
      <w:szCs w:val="28"/>
      <w:lang w:val="en-GB" w:eastAsia="en-US"/>
    </w:rPr>
  </w:style>
  <w:style w:type="character" w:customStyle="1" w:styleId="Heading3Char0">
    <w:name w:val="Heading3 Char"/>
    <w:link w:val="Heading30"/>
    <w:rsid w:val="00A86C57"/>
    <w:rPr>
      <w:rFonts w:ascii="Arial" w:eastAsia="SimSun" w:hAnsi="Arial" w:cs="Arial"/>
      <w:b/>
      <w:i/>
      <w:sz w:val="28"/>
      <w:szCs w:val="28"/>
      <w:lang w:val="en-GB"/>
    </w:rPr>
  </w:style>
  <w:style w:type="paragraph" w:styleId="NormalWeb">
    <w:name w:val="Normal (Web)"/>
    <w:basedOn w:val="Normal"/>
    <w:unhideWhenUsed/>
    <w:rsid w:val="00A86C57"/>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trt0xe">
    <w:name w:val="trt0xe"/>
    <w:basedOn w:val="Normal"/>
    <w:rsid w:val="00A86C57"/>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v1msolistparagraph">
    <w:name w:val="v1msolistparagraph"/>
    <w:basedOn w:val="Normal"/>
    <w:rsid w:val="00C13DDE"/>
    <w:pPr>
      <w:spacing w:before="100" w:beforeAutospacing="1" w:after="100" w:afterAutospacing="1"/>
    </w:pPr>
    <w:rPr>
      <w:rFonts w:ascii="Times New Roman" w:eastAsia="Times New Roman" w:hAnsi="Times New Roman" w:cs="Times New Roman"/>
      <w:sz w:val="24"/>
      <w:szCs w:val="24"/>
      <w:lang w:val="de-AT" w:eastAsia="de-AT"/>
    </w:rPr>
  </w:style>
  <w:style w:type="character" w:customStyle="1" w:styleId="fontstyle01">
    <w:name w:val="fontstyle01"/>
    <w:basedOn w:val="DefaultParagraphFont"/>
    <w:rsid w:val="001F3318"/>
    <w:rPr>
      <w:rFonts w:ascii="Arial" w:hAnsi="Arial" w:hint="default"/>
      <w:b/>
      <w:bCs/>
      <w:i w:val="0"/>
      <w:iCs w:val="0"/>
      <w:color w:val="000000"/>
      <w:sz w:val="52"/>
      <w:szCs w:val="52"/>
    </w:rPr>
  </w:style>
  <w:style w:type="character" w:customStyle="1" w:styleId="Heading3Char">
    <w:name w:val="Heading 3 Char"/>
    <w:link w:val="Heading3"/>
    <w:rsid w:val="00F47F06"/>
    <w:rPr>
      <w:rFonts w:ascii="Arial" w:eastAsia="SimSun" w:hAnsi="Arial" w:cs="Arial"/>
      <w:bCs/>
      <w:sz w:val="22"/>
      <w:szCs w:val="26"/>
      <w:u w:val="single"/>
      <w:lang w:eastAsia="zh-CN"/>
    </w:rPr>
  </w:style>
  <w:style w:type="character" w:customStyle="1" w:styleId="null1">
    <w:name w:val="null1"/>
    <w:rsid w:val="00F47F06"/>
  </w:style>
  <w:style w:type="character" w:customStyle="1" w:styleId="FootnoteTextChar">
    <w:name w:val="Footnote Text Char"/>
    <w:basedOn w:val="DefaultParagraphFont"/>
    <w:link w:val="FootnoteText"/>
    <w:semiHidden/>
    <w:rsid w:val="00F47F06"/>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854">
      <w:bodyDiv w:val="1"/>
      <w:marLeft w:val="0"/>
      <w:marRight w:val="0"/>
      <w:marTop w:val="0"/>
      <w:marBottom w:val="0"/>
      <w:divBdr>
        <w:top w:val="none" w:sz="0" w:space="0" w:color="auto"/>
        <w:left w:val="none" w:sz="0" w:space="0" w:color="auto"/>
        <w:bottom w:val="none" w:sz="0" w:space="0" w:color="auto"/>
        <w:right w:val="none" w:sz="0" w:space="0" w:color="auto"/>
      </w:divBdr>
    </w:div>
    <w:div w:id="24646568">
      <w:bodyDiv w:val="1"/>
      <w:marLeft w:val="0"/>
      <w:marRight w:val="0"/>
      <w:marTop w:val="0"/>
      <w:marBottom w:val="0"/>
      <w:divBdr>
        <w:top w:val="none" w:sz="0" w:space="0" w:color="auto"/>
        <w:left w:val="none" w:sz="0" w:space="0" w:color="auto"/>
        <w:bottom w:val="none" w:sz="0" w:space="0" w:color="auto"/>
        <w:right w:val="none" w:sz="0" w:space="0" w:color="auto"/>
      </w:divBdr>
    </w:div>
    <w:div w:id="187767545">
      <w:bodyDiv w:val="1"/>
      <w:marLeft w:val="0"/>
      <w:marRight w:val="0"/>
      <w:marTop w:val="0"/>
      <w:marBottom w:val="0"/>
      <w:divBdr>
        <w:top w:val="none" w:sz="0" w:space="0" w:color="auto"/>
        <w:left w:val="none" w:sz="0" w:space="0" w:color="auto"/>
        <w:bottom w:val="none" w:sz="0" w:space="0" w:color="auto"/>
        <w:right w:val="none" w:sz="0" w:space="0" w:color="auto"/>
      </w:divBdr>
    </w:div>
    <w:div w:id="233129238">
      <w:bodyDiv w:val="1"/>
      <w:marLeft w:val="0"/>
      <w:marRight w:val="0"/>
      <w:marTop w:val="0"/>
      <w:marBottom w:val="0"/>
      <w:divBdr>
        <w:top w:val="none" w:sz="0" w:space="0" w:color="auto"/>
        <w:left w:val="none" w:sz="0" w:space="0" w:color="auto"/>
        <w:bottom w:val="none" w:sz="0" w:space="0" w:color="auto"/>
        <w:right w:val="none" w:sz="0" w:space="0" w:color="auto"/>
      </w:divBdr>
    </w:div>
    <w:div w:id="247857371">
      <w:bodyDiv w:val="1"/>
      <w:marLeft w:val="0"/>
      <w:marRight w:val="0"/>
      <w:marTop w:val="0"/>
      <w:marBottom w:val="0"/>
      <w:divBdr>
        <w:top w:val="none" w:sz="0" w:space="0" w:color="auto"/>
        <w:left w:val="none" w:sz="0" w:space="0" w:color="auto"/>
        <w:bottom w:val="none" w:sz="0" w:space="0" w:color="auto"/>
        <w:right w:val="none" w:sz="0" w:space="0" w:color="auto"/>
      </w:divBdr>
    </w:div>
    <w:div w:id="324435044">
      <w:bodyDiv w:val="1"/>
      <w:marLeft w:val="0"/>
      <w:marRight w:val="0"/>
      <w:marTop w:val="0"/>
      <w:marBottom w:val="0"/>
      <w:divBdr>
        <w:top w:val="none" w:sz="0" w:space="0" w:color="auto"/>
        <w:left w:val="none" w:sz="0" w:space="0" w:color="auto"/>
        <w:bottom w:val="none" w:sz="0" w:space="0" w:color="auto"/>
        <w:right w:val="none" w:sz="0" w:space="0" w:color="auto"/>
      </w:divBdr>
    </w:div>
    <w:div w:id="436216611">
      <w:bodyDiv w:val="1"/>
      <w:marLeft w:val="0"/>
      <w:marRight w:val="0"/>
      <w:marTop w:val="0"/>
      <w:marBottom w:val="0"/>
      <w:divBdr>
        <w:top w:val="none" w:sz="0" w:space="0" w:color="auto"/>
        <w:left w:val="none" w:sz="0" w:space="0" w:color="auto"/>
        <w:bottom w:val="none" w:sz="0" w:space="0" w:color="auto"/>
        <w:right w:val="none" w:sz="0" w:space="0" w:color="auto"/>
      </w:divBdr>
    </w:div>
    <w:div w:id="494417826">
      <w:bodyDiv w:val="1"/>
      <w:marLeft w:val="0"/>
      <w:marRight w:val="0"/>
      <w:marTop w:val="0"/>
      <w:marBottom w:val="0"/>
      <w:divBdr>
        <w:top w:val="none" w:sz="0" w:space="0" w:color="auto"/>
        <w:left w:val="none" w:sz="0" w:space="0" w:color="auto"/>
        <w:bottom w:val="none" w:sz="0" w:space="0" w:color="auto"/>
        <w:right w:val="none" w:sz="0" w:space="0" w:color="auto"/>
      </w:divBdr>
    </w:div>
    <w:div w:id="528027543">
      <w:bodyDiv w:val="1"/>
      <w:marLeft w:val="0"/>
      <w:marRight w:val="0"/>
      <w:marTop w:val="0"/>
      <w:marBottom w:val="0"/>
      <w:divBdr>
        <w:top w:val="none" w:sz="0" w:space="0" w:color="auto"/>
        <w:left w:val="none" w:sz="0" w:space="0" w:color="auto"/>
        <w:bottom w:val="none" w:sz="0" w:space="0" w:color="auto"/>
        <w:right w:val="none" w:sz="0" w:space="0" w:color="auto"/>
      </w:divBdr>
    </w:div>
    <w:div w:id="615453088">
      <w:bodyDiv w:val="1"/>
      <w:marLeft w:val="0"/>
      <w:marRight w:val="0"/>
      <w:marTop w:val="0"/>
      <w:marBottom w:val="0"/>
      <w:divBdr>
        <w:top w:val="none" w:sz="0" w:space="0" w:color="auto"/>
        <w:left w:val="none" w:sz="0" w:space="0" w:color="auto"/>
        <w:bottom w:val="none" w:sz="0" w:space="0" w:color="auto"/>
        <w:right w:val="none" w:sz="0" w:space="0" w:color="auto"/>
      </w:divBdr>
    </w:div>
    <w:div w:id="744257910">
      <w:bodyDiv w:val="1"/>
      <w:marLeft w:val="0"/>
      <w:marRight w:val="0"/>
      <w:marTop w:val="0"/>
      <w:marBottom w:val="0"/>
      <w:divBdr>
        <w:top w:val="none" w:sz="0" w:space="0" w:color="auto"/>
        <w:left w:val="none" w:sz="0" w:space="0" w:color="auto"/>
        <w:bottom w:val="none" w:sz="0" w:space="0" w:color="auto"/>
        <w:right w:val="none" w:sz="0" w:space="0" w:color="auto"/>
      </w:divBdr>
    </w:div>
    <w:div w:id="826632019">
      <w:bodyDiv w:val="1"/>
      <w:marLeft w:val="0"/>
      <w:marRight w:val="0"/>
      <w:marTop w:val="0"/>
      <w:marBottom w:val="0"/>
      <w:divBdr>
        <w:top w:val="none" w:sz="0" w:space="0" w:color="auto"/>
        <w:left w:val="none" w:sz="0" w:space="0" w:color="auto"/>
        <w:bottom w:val="none" w:sz="0" w:space="0" w:color="auto"/>
        <w:right w:val="none" w:sz="0" w:space="0" w:color="auto"/>
      </w:divBdr>
    </w:div>
    <w:div w:id="921328903">
      <w:bodyDiv w:val="1"/>
      <w:marLeft w:val="0"/>
      <w:marRight w:val="0"/>
      <w:marTop w:val="0"/>
      <w:marBottom w:val="0"/>
      <w:divBdr>
        <w:top w:val="none" w:sz="0" w:space="0" w:color="auto"/>
        <w:left w:val="none" w:sz="0" w:space="0" w:color="auto"/>
        <w:bottom w:val="none" w:sz="0" w:space="0" w:color="auto"/>
        <w:right w:val="none" w:sz="0" w:space="0" w:color="auto"/>
      </w:divBdr>
    </w:div>
    <w:div w:id="1011295340">
      <w:bodyDiv w:val="1"/>
      <w:marLeft w:val="0"/>
      <w:marRight w:val="0"/>
      <w:marTop w:val="0"/>
      <w:marBottom w:val="0"/>
      <w:divBdr>
        <w:top w:val="none" w:sz="0" w:space="0" w:color="auto"/>
        <w:left w:val="none" w:sz="0" w:space="0" w:color="auto"/>
        <w:bottom w:val="none" w:sz="0" w:space="0" w:color="auto"/>
        <w:right w:val="none" w:sz="0" w:space="0" w:color="auto"/>
      </w:divBdr>
    </w:div>
    <w:div w:id="1090156809">
      <w:bodyDiv w:val="1"/>
      <w:marLeft w:val="0"/>
      <w:marRight w:val="0"/>
      <w:marTop w:val="0"/>
      <w:marBottom w:val="0"/>
      <w:divBdr>
        <w:top w:val="none" w:sz="0" w:space="0" w:color="auto"/>
        <w:left w:val="none" w:sz="0" w:space="0" w:color="auto"/>
        <w:bottom w:val="none" w:sz="0" w:space="0" w:color="auto"/>
        <w:right w:val="none" w:sz="0" w:space="0" w:color="auto"/>
      </w:divBdr>
    </w:div>
    <w:div w:id="1171067492">
      <w:bodyDiv w:val="1"/>
      <w:marLeft w:val="0"/>
      <w:marRight w:val="0"/>
      <w:marTop w:val="0"/>
      <w:marBottom w:val="0"/>
      <w:divBdr>
        <w:top w:val="none" w:sz="0" w:space="0" w:color="auto"/>
        <w:left w:val="none" w:sz="0" w:space="0" w:color="auto"/>
        <w:bottom w:val="none" w:sz="0" w:space="0" w:color="auto"/>
        <w:right w:val="none" w:sz="0" w:space="0" w:color="auto"/>
      </w:divBdr>
    </w:div>
    <w:div w:id="1179153171">
      <w:bodyDiv w:val="1"/>
      <w:marLeft w:val="0"/>
      <w:marRight w:val="0"/>
      <w:marTop w:val="0"/>
      <w:marBottom w:val="0"/>
      <w:divBdr>
        <w:top w:val="none" w:sz="0" w:space="0" w:color="auto"/>
        <w:left w:val="none" w:sz="0" w:space="0" w:color="auto"/>
        <w:bottom w:val="none" w:sz="0" w:space="0" w:color="auto"/>
        <w:right w:val="none" w:sz="0" w:space="0" w:color="auto"/>
      </w:divBdr>
    </w:div>
    <w:div w:id="1213733429">
      <w:bodyDiv w:val="1"/>
      <w:marLeft w:val="0"/>
      <w:marRight w:val="0"/>
      <w:marTop w:val="0"/>
      <w:marBottom w:val="0"/>
      <w:divBdr>
        <w:top w:val="none" w:sz="0" w:space="0" w:color="auto"/>
        <w:left w:val="none" w:sz="0" w:space="0" w:color="auto"/>
        <w:bottom w:val="none" w:sz="0" w:space="0" w:color="auto"/>
        <w:right w:val="none" w:sz="0" w:space="0" w:color="auto"/>
      </w:divBdr>
    </w:div>
    <w:div w:id="1229263776">
      <w:bodyDiv w:val="1"/>
      <w:marLeft w:val="0"/>
      <w:marRight w:val="0"/>
      <w:marTop w:val="0"/>
      <w:marBottom w:val="0"/>
      <w:divBdr>
        <w:top w:val="none" w:sz="0" w:space="0" w:color="auto"/>
        <w:left w:val="none" w:sz="0" w:space="0" w:color="auto"/>
        <w:bottom w:val="none" w:sz="0" w:space="0" w:color="auto"/>
        <w:right w:val="none" w:sz="0" w:space="0" w:color="auto"/>
      </w:divBdr>
    </w:div>
    <w:div w:id="1237738342">
      <w:bodyDiv w:val="1"/>
      <w:marLeft w:val="0"/>
      <w:marRight w:val="0"/>
      <w:marTop w:val="0"/>
      <w:marBottom w:val="0"/>
      <w:divBdr>
        <w:top w:val="none" w:sz="0" w:space="0" w:color="auto"/>
        <w:left w:val="none" w:sz="0" w:space="0" w:color="auto"/>
        <w:bottom w:val="none" w:sz="0" w:space="0" w:color="auto"/>
        <w:right w:val="none" w:sz="0" w:space="0" w:color="auto"/>
      </w:divBdr>
    </w:div>
    <w:div w:id="1241717545">
      <w:bodyDiv w:val="1"/>
      <w:marLeft w:val="0"/>
      <w:marRight w:val="0"/>
      <w:marTop w:val="0"/>
      <w:marBottom w:val="0"/>
      <w:divBdr>
        <w:top w:val="none" w:sz="0" w:space="0" w:color="auto"/>
        <w:left w:val="none" w:sz="0" w:space="0" w:color="auto"/>
        <w:bottom w:val="none" w:sz="0" w:space="0" w:color="auto"/>
        <w:right w:val="none" w:sz="0" w:space="0" w:color="auto"/>
      </w:divBdr>
    </w:div>
    <w:div w:id="1317227497">
      <w:bodyDiv w:val="1"/>
      <w:marLeft w:val="0"/>
      <w:marRight w:val="0"/>
      <w:marTop w:val="0"/>
      <w:marBottom w:val="0"/>
      <w:divBdr>
        <w:top w:val="none" w:sz="0" w:space="0" w:color="auto"/>
        <w:left w:val="none" w:sz="0" w:space="0" w:color="auto"/>
        <w:bottom w:val="none" w:sz="0" w:space="0" w:color="auto"/>
        <w:right w:val="none" w:sz="0" w:space="0" w:color="auto"/>
      </w:divBdr>
    </w:div>
    <w:div w:id="1347051699">
      <w:bodyDiv w:val="1"/>
      <w:marLeft w:val="0"/>
      <w:marRight w:val="0"/>
      <w:marTop w:val="0"/>
      <w:marBottom w:val="0"/>
      <w:divBdr>
        <w:top w:val="none" w:sz="0" w:space="0" w:color="auto"/>
        <w:left w:val="none" w:sz="0" w:space="0" w:color="auto"/>
        <w:bottom w:val="none" w:sz="0" w:space="0" w:color="auto"/>
        <w:right w:val="none" w:sz="0" w:space="0" w:color="auto"/>
      </w:divBdr>
    </w:div>
    <w:div w:id="1431000974">
      <w:bodyDiv w:val="1"/>
      <w:marLeft w:val="0"/>
      <w:marRight w:val="0"/>
      <w:marTop w:val="0"/>
      <w:marBottom w:val="0"/>
      <w:divBdr>
        <w:top w:val="none" w:sz="0" w:space="0" w:color="auto"/>
        <w:left w:val="none" w:sz="0" w:space="0" w:color="auto"/>
        <w:bottom w:val="none" w:sz="0" w:space="0" w:color="auto"/>
        <w:right w:val="none" w:sz="0" w:space="0" w:color="auto"/>
      </w:divBdr>
    </w:div>
    <w:div w:id="1467973276">
      <w:bodyDiv w:val="1"/>
      <w:marLeft w:val="0"/>
      <w:marRight w:val="0"/>
      <w:marTop w:val="0"/>
      <w:marBottom w:val="0"/>
      <w:divBdr>
        <w:top w:val="none" w:sz="0" w:space="0" w:color="auto"/>
        <w:left w:val="none" w:sz="0" w:space="0" w:color="auto"/>
        <w:bottom w:val="none" w:sz="0" w:space="0" w:color="auto"/>
        <w:right w:val="none" w:sz="0" w:space="0" w:color="auto"/>
      </w:divBdr>
    </w:div>
    <w:div w:id="1511987967">
      <w:bodyDiv w:val="1"/>
      <w:marLeft w:val="0"/>
      <w:marRight w:val="0"/>
      <w:marTop w:val="0"/>
      <w:marBottom w:val="0"/>
      <w:divBdr>
        <w:top w:val="none" w:sz="0" w:space="0" w:color="auto"/>
        <w:left w:val="none" w:sz="0" w:space="0" w:color="auto"/>
        <w:bottom w:val="none" w:sz="0" w:space="0" w:color="auto"/>
        <w:right w:val="none" w:sz="0" w:space="0" w:color="auto"/>
      </w:divBdr>
    </w:div>
    <w:div w:id="1576237156">
      <w:bodyDiv w:val="1"/>
      <w:marLeft w:val="0"/>
      <w:marRight w:val="0"/>
      <w:marTop w:val="0"/>
      <w:marBottom w:val="0"/>
      <w:divBdr>
        <w:top w:val="none" w:sz="0" w:space="0" w:color="auto"/>
        <w:left w:val="none" w:sz="0" w:space="0" w:color="auto"/>
        <w:bottom w:val="none" w:sz="0" w:space="0" w:color="auto"/>
        <w:right w:val="none" w:sz="0" w:space="0" w:color="auto"/>
      </w:divBdr>
    </w:div>
    <w:div w:id="1681616924">
      <w:bodyDiv w:val="1"/>
      <w:marLeft w:val="0"/>
      <w:marRight w:val="0"/>
      <w:marTop w:val="0"/>
      <w:marBottom w:val="0"/>
      <w:divBdr>
        <w:top w:val="none" w:sz="0" w:space="0" w:color="auto"/>
        <w:left w:val="none" w:sz="0" w:space="0" w:color="auto"/>
        <w:bottom w:val="none" w:sz="0" w:space="0" w:color="auto"/>
        <w:right w:val="none" w:sz="0" w:space="0" w:color="auto"/>
      </w:divBdr>
    </w:div>
    <w:div w:id="1686207973">
      <w:bodyDiv w:val="1"/>
      <w:marLeft w:val="0"/>
      <w:marRight w:val="0"/>
      <w:marTop w:val="0"/>
      <w:marBottom w:val="0"/>
      <w:divBdr>
        <w:top w:val="none" w:sz="0" w:space="0" w:color="auto"/>
        <w:left w:val="none" w:sz="0" w:space="0" w:color="auto"/>
        <w:bottom w:val="none" w:sz="0" w:space="0" w:color="auto"/>
        <w:right w:val="none" w:sz="0" w:space="0" w:color="auto"/>
      </w:divBdr>
    </w:div>
    <w:div w:id="1688210077">
      <w:bodyDiv w:val="1"/>
      <w:marLeft w:val="0"/>
      <w:marRight w:val="0"/>
      <w:marTop w:val="0"/>
      <w:marBottom w:val="0"/>
      <w:divBdr>
        <w:top w:val="none" w:sz="0" w:space="0" w:color="auto"/>
        <w:left w:val="none" w:sz="0" w:space="0" w:color="auto"/>
        <w:bottom w:val="none" w:sz="0" w:space="0" w:color="auto"/>
        <w:right w:val="none" w:sz="0" w:space="0" w:color="auto"/>
      </w:divBdr>
    </w:div>
    <w:div w:id="1705250222">
      <w:bodyDiv w:val="1"/>
      <w:marLeft w:val="0"/>
      <w:marRight w:val="0"/>
      <w:marTop w:val="0"/>
      <w:marBottom w:val="0"/>
      <w:divBdr>
        <w:top w:val="none" w:sz="0" w:space="0" w:color="auto"/>
        <w:left w:val="none" w:sz="0" w:space="0" w:color="auto"/>
        <w:bottom w:val="none" w:sz="0" w:space="0" w:color="auto"/>
        <w:right w:val="none" w:sz="0" w:space="0" w:color="auto"/>
      </w:divBdr>
      <w:divsChild>
        <w:div w:id="592322217">
          <w:marLeft w:val="0"/>
          <w:marRight w:val="0"/>
          <w:marTop w:val="0"/>
          <w:marBottom w:val="0"/>
          <w:divBdr>
            <w:top w:val="none" w:sz="0" w:space="0" w:color="auto"/>
            <w:left w:val="none" w:sz="0" w:space="0" w:color="auto"/>
            <w:bottom w:val="none" w:sz="0" w:space="0" w:color="auto"/>
            <w:right w:val="none" w:sz="0" w:space="0" w:color="auto"/>
          </w:divBdr>
        </w:div>
        <w:div w:id="1086728271">
          <w:marLeft w:val="0"/>
          <w:marRight w:val="0"/>
          <w:marTop w:val="0"/>
          <w:marBottom w:val="0"/>
          <w:divBdr>
            <w:top w:val="none" w:sz="0" w:space="0" w:color="auto"/>
            <w:left w:val="none" w:sz="0" w:space="0" w:color="auto"/>
            <w:bottom w:val="none" w:sz="0" w:space="0" w:color="auto"/>
            <w:right w:val="none" w:sz="0" w:space="0" w:color="auto"/>
          </w:divBdr>
        </w:div>
        <w:div w:id="1696732328">
          <w:marLeft w:val="0"/>
          <w:marRight w:val="0"/>
          <w:marTop w:val="0"/>
          <w:marBottom w:val="0"/>
          <w:divBdr>
            <w:top w:val="none" w:sz="0" w:space="0" w:color="auto"/>
            <w:left w:val="none" w:sz="0" w:space="0" w:color="auto"/>
            <w:bottom w:val="none" w:sz="0" w:space="0" w:color="auto"/>
            <w:right w:val="none" w:sz="0" w:space="0" w:color="auto"/>
          </w:divBdr>
        </w:div>
        <w:div w:id="2006590974">
          <w:marLeft w:val="0"/>
          <w:marRight w:val="0"/>
          <w:marTop w:val="0"/>
          <w:marBottom w:val="0"/>
          <w:divBdr>
            <w:top w:val="none" w:sz="0" w:space="0" w:color="auto"/>
            <w:left w:val="none" w:sz="0" w:space="0" w:color="auto"/>
            <w:bottom w:val="none" w:sz="0" w:space="0" w:color="auto"/>
            <w:right w:val="none" w:sz="0" w:space="0" w:color="auto"/>
          </w:divBdr>
        </w:div>
      </w:divsChild>
    </w:div>
    <w:div w:id="1799882260">
      <w:bodyDiv w:val="1"/>
      <w:marLeft w:val="0"/>
      <w:marRight w:val="0"/>
      <w:marTop w:val="0"/>
      <w:marBottom w:val="0"/>
      <w:divBdr>
        <w:top w:val="none" w:sz="0" w:space="0" w:color="auto"/>
        <w:left w:val="none" w:sz="0" w:space="0" w:color="auto"/>
        <w:bottom w:val="none" w:sz="0" w:space="0" w:color="auto"/>
        <w:right w:val="none" w:sz="0" w:space="0" w:color="auto"/>
      </w:divBdr>
    </w:div>
    <w:div w:id="1835340013">
      <w:bodyDiv w:val="1"/>
      <w:marLeft w:val="0"/>
      <w:marRight w:val="0"/>
      <w:marTop w:val="0"/>
      <w:marBottom w:val="0"/>
      <w:divBdr>
        <w:top w:val="none" w:sz="0" w:space="0" w:color="auto"/>
        <w:left w:val="none" w:sz="0" w:space="0" w:color="auto"/>
        <w:bottom w:val="none" w:sz="0" w:space="0" w:color="auto"/>
        <w:right w:val="none" w:sz="0" w:space="0" w:color="auto"/>
      </w:divBdr>
    </w:div>
    <w:div w:id="1838957955">
      <w:bodyDiv w:val="1"/>
      <w:marLeft w:val="0"/>
      <w:marRight w:val="0"/>
      <w:marTop w:val="0"/>
      <w:marBottom w:val="0"/>
      <w:divBdr>
        <w:top w:val="none" w:sz="0" w:space="0" w:color="auto"/>
        <w:left w:val="none" w:sz="0" w:space="0" w:color="auto"/>
        <w:bottom w:val="none" w:sz="0" w:space="0" w:color="auto"/>
        <w:right w:val="none" w:sz="0" w:space="0" w:color="auto"/>
      </w:divBdr>
    </w:div>
    <w:div w:id="1862089792">
      <w:bodyDiv w:val="1"/>
      <w:marLeft w:val="0"/>
      <w:marRight w:val="0"/>
      <w:marTop w:val="0"/>
      <w:marBottom w:val="0"/>
      <w:divBdr>
        <w:top w:val="none" w:sz="0" w:space="0" w:color="auto"/>
        <w:left w:val="none" w:sz="0" w:space="0" w:color="auto"/>
        <w:bottom w:val="none" w:sz="0" w:space="0" w:color="auto"/>
        <w:right w:val="none" w:sz="0" w:space="0" w:color="auto"/>
      </w:divBdr>
    </w:div>
    <w:div w:id="1914922606">
      <w:bodyDiv w:val="1"/>
      <w:marLeft w:val="0"/>
      <w:marRight w:val="0"/>
      <w:marTop w:val="0"/>
      <w:marBottom w:val="0"/>
      <w:divBdr>
        <w:top w:val="none" w:sz="0" w:space="0" w:color="auto"/>
        <w:left w:val="none" w:sz="0" w:space="0" w:color="auto"/>
        <w:bottom w:val="none" w:sz="0" w:space="0" w:color="auto"/>
        <w:right w:val="none" w:sz="0" w:space="0" w:color="auto"/>
      </w:divBdr>
    </w:div>
    <w:div w:id="1941067211">
      <w:bodyDiv w:val="1"/>
      <w:marLeft w:val="0"/>
      <w:marRight w:val="0"/>
      <w:marTop w:val="0"/>
      <w:marBottom w:val="0"/>
      <w:divBdr>
        <w:top w:val="none" w:sz="0" w:space="0" w:color="auto"/>
        <w:left w:val="none" w:sz="0" w:space="0" w:color="auto"/>
        <w:bottom w:val="none" w:sz="0" w:space="0" w:color="auto"/>
        <w:right w:val="none" w:sz="0" w:space="0" w:color="auto"/>
      </w:divBdr>
    </w:div>
    <w:div w:id="1946424413">
      <w:bodyDiv w:val="1"/>
      <w:marLeft w:val="0"/>
      <w:marRight w:val="0"/>
      <w:marTop w:val="0"/>
      <w:marBottom w:val="0"/>
      <w:divBdr>
        <w:top w:val="none" w:sz="0" w:space="0" w:color="auto"/>
        <w:left w:val="none" w:sz="0" w:space="0" w:color="auto"/>
        <w:bottom w:val="none" w:sz="0" w:space="0" w:color="auto"/>
        <w:right w:val="none" w:sz="0" w:space="0" w:color="auto"/>
      </w:divBdr>
    </w:div>
    <w:div w:id="1966810163">
      <w:bodyDiv w:val="1"/>
      <w:marLeft w:val="0"/>
      <w:marRight w:val="0"/>
      <w:marTop w:val="0"/>
      <w:marBottom w:val="0"/>
      <w:divBdr>
        <w:top w:val="none" w:sz="0" w:space="0" w:color="auto"/>
        <w:left w:val="none" w:sz="0" w:space="0" w:color="auto"/>
        <w:bottom w:val="none" w:sz="0" w:space="0" w:color="auto"/>
        <w:right w:val="none" w:sz="0" w:space="0" w:color="auto"/>
      </w:divBdr>
      <w:divsChild>
        <w:div w:id="1839224908">
          <w:blockQuote w:val="1"/>
          <w:marLeft w:val="0"/>
          <w:marRight w:val="0"/>
          <w:marTop w:val="30"/>
          <w:marBottom w:val="30"/>
          <w:divBdr>
            <w:top w:val="none" w:sz="0" w:space="0" w:color="auto"/>
            <w:left w:val="single" w:sz="12" w:space="5" w:color="E33B00"/>
            <w:bottom w:val="none" w:sz="0" w:space="0" w:color="auto"/>
            <w:right w:val="none" w:sz="0" w:space="0" w:color="auto"/>
          </w:divBdr>
          <w:divsChild>
            <w:div w:id="17789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76653">
      <w:bodyDiv w:val="1"/>
      <w:marLeft w:val="0"/>
      <w:marRight w:val="0"/>
      <w:marTop w:val="0"/>
      <w:marBottom w:val="0"/>
      <w:divBdr>
        <w:top w:val="none" w:sz="0" w:space="0" w:color="auto"/>
        <w:left w:val="none" w:sz="0" w:space="0" w:color="auto"/>
        <w:bottom w:val="none" w:sz="0" w:space="0" w:color="auto"/>
        <w:right w:val="none" w:sz="0" w:space="0" w:color="auto"/>
      </w:divBdr>
    </w:div>
    <w:div w:id="2086144319">
      <w:bodyDiv w:val="1"/>
      <w:marLeft w:val="0"/>
      <w:marRight w:val="0"/>
      <w:marTop w:val="0"/>
      <w:marBottom w:val="0"/>
      <w:divBdr>
        <w:top w:val="none" w:sz="0" w:space="0" w:color="auto"/>
        <w:left w:val="none" w:sz="0" w:space="0" w:color="auto"/>
        <w:bottom w:val="none" w:sz="0" w:space="0" w:color="auto"/>
        <w:right w:val="none" w:sz="0" w:space="0" w:color="auto"/>
      </w:divBdr>
    </w:div>
    <w:div w:id="2132743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1C614-9F5E-42E9-8EEB-809FD7552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2219</Words>
  <Characters>2287</Characters>
  <Application>Microsoft Office Word</Application>
  <DocSecurity>0</DocSecurity>
  <Lines>129</Lines>
  <Paragraphs>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CDIP/26/9</vt:lpstr>
      <vt:lpstr>Evaluation - public domain</vt:lpstr>
    </vt:vector>
  </TitlesOfParts>
  <Company>WIPO</Company>
  <LinksUpToDate>false</LinksUpToDate>
  <CharactersWithSpaces>2318</CharactersWithSpaces>
  <SharedDoc>false</SharedDoc>
  <HLinks>
    <vt:vector size="90" baseType="variant">
      <vt:variant>
        <vt:i4>1376327</vt:i4>
      </vt:variant>
      <vt:variant>
        <vt:i4>76</vt:i4>
      </vt:variant>
      <vt:variant>
        <vt:i4>0</vt:i4>
      </vt:variant>
      <vt:variant>
        <vt:i4>5</vt:i4>
      </vt:variant>
      <vt:variant>
        <vt:lpwstr>https://www.wipo.int/tisc/en/</vt:lpwstr>
      </vt:variant>
      <vt:variant>
        <vt:lpwstr/>
      </vt:variant>
      <vt:variant>
        <vt:i4>2228237</vt:i4>
      </vt:variant>
      <vt:variant>
        <vt:i4>73</vt:i4>
      </vt:variant>
      <vt:variant>
        <vt:i4>0</vt:i4>
      </vt:variant>
      <vt:variant>
        <vt:i4>5</vt:i4>
      </vt:variant>
      <vt:variant>
        <vt:lpwstr>https://www.wipo.int/patentscope/en/programs/legal_status/</vt:lpwstr>
      </vt:variant>
      <vt:variant>
        <vt:lpwstr/>
      </vt:variant>
      <vt:variant>
        <vt:i4>655370</vt:i4>
      </vt:variant>
      <vt:variant>
        <vt:i4>70</vt:i4>
      </vt:variant>
      <vt:variant>
        <vt:i4>0</vt:i4>
      </vt:variant>
      <vt:variant>
        <vt:i4>5</vt:i4>
      </vt:variant>
      <vt:variant>
        <vt:lpwstr>https://www.wipo.int/patentscope/en/</vt:lpwstr>
      </vt:variant>
      <vt:variant>
        <vt:lpwstr/>
      </vt:variant>
      <vt:variant>
        <vt:i4>25</vt:i4>
      </vt:variant>
      <vt:variant>
        <vt:i4>67</vt:i4>
      </vt:variant>
      <vt:variant>
        <vt:i4>0</vt:i4>
      </vt:variant>
      <vt:variant>
        <vt:i4>5</vt:i4>
      </vt:variant>
      <vt:variant>
        <vt:lpwstr>https://www.wipo.int/patents/en/</vt:lpwstr>
      </vt:variant>
      <vt:variant>
        <vt:lpwstr/>
      </vt:variant>
      <vt:variant>
        <vt:i4>1048632</vt:i4>
      </vt:variant>
      <vt:variant>
        <vt:i4>60</vt:i4>
      </vt:variant>
      <vt:variant>
        <vt:i4>0</vt:i4>
      </vt:variant>
      <vt:variant>
        <vt:i4>5</vt:i4>
      </vt:variant>
      <vt:variant>
        <vt:lpwstr/>
      </vt:variant>
      <vt:variant>
        <vt:lpwstr>_Toc18392482</vt:lpwstr>
      </vt:variant>
      <vt:variant>
        <vt:i4>1245240</vt:i4>
      </vt:variant>
      <vt:variant>
        <vt:i4>54</vt:i4>
      </vt:variant>
      <vt:variant>
        <vt:i4>0</vt:i4>
      </vt:variant>
      <vt:variant>
        <vt:i4>5</vt:i4>
      </vt:variant>
      <vt:variant>
        <vt:lpwstr/>
      </vt:variant>
      <vt:variant>
        <vt:lpwstr>_Toc18392481</vt:lpwstr>
      </vt:variant>
      <vt:variant>
        <vt:i4>1179704</vt:i4>
      </vt:variant>
      <vt:variant>
        <vt:i4>48</vt:i4>
      </vt:variant>
      <vt:variant>
        <vt:i4>0</vt:i4>
      </vt:variant>
      <vt:variant>
        <vt:i4>5</vt:i4>
      </vt:variant>
      <vt:variant>
        <vt:lpwstr/>
      </vt:variant>
      <vt:variant>
        <vt:lpwstr>_Toc18392480</vt:lpwstr>
      </vt:variant>
      <vt:variant>
        <vt:i4>1769527</vt:i4>
      </vt:variant>
      <vt:variant>
        <vt:i4>42</vt:i4>
      </vt:variant>
      <vt:variant>
        <vt:i4>0</vt:i4>
      </vt:variant>
      <vt:variant>
        <vt:i4>5</vt:i4>
      </vt:variant>
      <vt:variant>
        <vt:lpwstr/>
      </vt:variant>
      <vt:variant>
        <vt:lpwstr>_Toc18392479</vt:lpwstr>
      </vt:variant>
      <vt:variant>
        <vt:i4>1703991</vt:i4>
      </vt:variant>
      <vt:variant>
        <vt:i4>36</vt:i4>
      </vt:variant>
      <vt:variant>
        <vt:i4>0</vt:i4>
      </vt:variant>
      <vt:variant>
        <vt:i4>5</vt:i4>
      </vt:variant>
      <vt:variant>
        <vt:lpwstr/>
      </vt:variant>
      <vt:variant>
        <vt:lpwstr>_Toc18392478</vt:lpwstr>
      </vt:variant>
      <vt:variant>
        <vt:i4>1376311</vt:i4>
      </vt:variant>
      <vt:variant>
        <vt:i4>30</vt:i4>
      </vt:variant>
      <vt:variant>
        <vt:i4>0</vt:i4>
      </vt:variant>
      <vt:variant>
        <vt:i4>5</vt:i4>
      </vt:variant>
      <vt:variant>
        <vt:lpwstr/>
      </vt:variant>
      <vt:variant>
        <vt:lpwstr>_Toc18392477</vt:lpwstr>
      </vt:variant>
      <vt:variant>
        <vt:i4>1310775</vt:i4>
      </vt:variant>
      <vt:variant>
        <vt:i4>24</vt:i4>
      </vt:variant>
      <vt:variant>
        <vt:i4>0</vt:i4>
      </vt:variant>
      <vt:variant>
        <vt:i4>5</vt:i4>
      </vt:variant>
      <vt:variant>
        <vt:lpwstr/>
      </vt:variant>
      <vt:variant>
        <vt:lpwstr>_Toc18392476</vt:lpwstr>
      </vt:variant>
      <vt:variant>
        <vt:i4>1507383</vt:i4>
      </vt:variant>
      <vt:variant>
        <vt:i4>18</vt:i4>
      </vt:variant>
      <vt:variant>
        <vt:i4>0</vt:i4>
      </vt:variant>
      <vt:variant>
        <vt:i4>5</vt:i4>
      </vt:variant>
      <vt:variant>
        <vt:lpwstr/>
      </vt:variant>
      <vt:variant>
        <vt:lpwstr>_Toc18392475</vt:lpwstr>
      </vt:variant>
      <vt:variant>
        <vt:i4>1441847</vt:i4>
      </vt:variant>
      <vt:variant>
        <vt:i4>12</vt:i4>
      </vt:variant>
      <vt:variant>
        <vt:i4>0</vt:i4>
      </vt:variant>
      <vt:variant>
        <vt:i4>5</vt:i4>
      </vt:variant>
      <vt:variant>
        <vt:lpwstr/>
      </vt:variant>
      <vt:variant>
        <vt:lpwstr>_Toc18392474</vt:lpwstr>
      </vt:variant>
      <vt:variant>
        <vt:i4>1114167</vt:i4>
      </vt:variant>
      <vt:variant>
        <vt:i4>6</vt:i4>
      </vt:variant>
      <vt:variant>
        <vt:i4>0</vt:i4>
      </vt:variant>
      <vt:variant>
        <vt:i4>5</vt:i4>
      </vt:variant>
      <vt:variant>
        <vt:lpwstr/>
      </vt:variant>
      <vt:variant>
        <vt:lpwstr>_Toc18392473</vt:lpwstr>
      </vt:variant>
      <vt:variant>
        <vt:i4>4063336</vt:i4>
      </vt:variant>
      <vt:variant>
        <vt:i4>0</vt:i4>
      </vt:variant>
      <vt:variant>
        <vt:i4>0</vt:i4>
      </vt:variant>
      <vt:variant>
        <vt:i4>5</vt:i4>
      </vt:variant>
      <vt:variant>
        <vt:lpwstr>https://www.wipo.int/patent_register_portal/en/index.html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CDIP/26/9</dc:title>
  <dc:subject>巴西关于“通过知识产权增强小企业能力：制定在注册后阶段为地理标志或集体商标提供支持的战略”项目提案</dc:subject>
  <dc:creator>ESTEVES DOS SANTOS Anabela</dc:creator>
  <cp:keywords>FOR OFFICIAL USE ONLY</cp:keywords>
  <cp:lastModifiedBy>ESTEVES DOS SANTOS Anabela</cp:lastModifiedBy>
  <cp:revision>2</cp:revision>
  <cp:lastPrinted>2021-06-14T07:05:00Z</cp:lastPrinted>
  <dcterms:created xsi:type="dcterms:W3CDTF">2021-06-14T17:17:00Z</dcterms:created>
  <dcterms:modified xsi:type="dcterms:W3CDTF">2021-06-14T17:17:00Z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91e718c5-1710-46e8-8e4f-b895851a20ce</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