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A2A" w:rsidRPr="003A2813" w:rsidRDefault="000F2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imSun" w:hAnsi="SimSun" w:cstheme="majorBidi"/>
          <w:b/>
          <w:szCs w:val="24"/>
          <w:lang w:eastAsia="zh-CN"/>
        </w:rPr>
      </w:pPr>
      <w:bookmarkStart w:id="0" w:name="_GoBack"/>
      <w:bookmarkEnd w:id="0"/>
      <w:r w:rsidRPr="003A2813">
        <w:rPr>
          <w:rFonts w:ascii="SimSun" w:hAnsi="SimSun" w:cstheme="majorBidi" w:hint="eastAsia"/>
          <w:b/>
          <w:szCs w:val="24"/>
          <w:lang w:eastAsia="zh-CN"/>
        </w:rPr>
        <w:t>产权组织</w:t>
      </w:r>
      <w:r w:rsidR="003C7A35" w:rsidRPr="003A2813">
        <w:rPr>
          <w:rFonts w:ascii="SimSun" w:hAnsi="SimSun" w:cstheme="majorBidi"/>
          <w:b/>
          <w:bCs/>
          <w:color w:val="000000"/>
          <w:szCs w:val="24"/>
          <w:bdr w:val="nil"/>
          <w:lang w:eastAsia="zh-CN"/>
        </w:rPr>
        <w:t>发展与知识产权委员会（CDIP）</w:t>
      </w:r>
      <w:r w:rsidR="003A2813">
        <w:rPr>
          <w:rFonts w:ascii="SimSun" w:hAnsi="SimSun" w:cstheme="majorBidi" w:hint="eastAsia"/>
          <w:b/>
          <w:bCs/>
          <w:color w:val="000000"/>
          <w:szCs w:val="24"/>
          <w:bdr w:val="nil"/>
          <w:lang w:eastAsia="zh-CN"/>
        </w:rPr>
        <w:t>第</w:t>
      </w:r>
      <w:r w:rsidR="003A2813">
        <w:rPr>
          <w:rFonts w:ascii="SimSun" w:hAnsi="SimSun" w:cstheme="majorBidi" w:hint="eastAsia"/>
          <w:b/>
          <w:szCs w:val="24"/>
          <w:lang w:eastAsia="zh-CN"/>
        </w:rPr>
        <w:t>二十六</w:t>
      </w:r>
      <w:r w:rsidR="003C7A35" w:rsidRPr="003A2813">
        <w:rPr>
          <w:rFonts w:ascii="SimSun" w:hAnsi="SimSun" w:cstheme="majorBidi"/>
          <w:b/>
          <w:szCs w:val="24"/>
          <w:lang w:eastAsia="zh-CN"/>
        </w:rPr>
        <w:t>届会议</w:t>
      </w:r>
    </w:p>
    <w:p w:rsidR="00267A2A" w:rsidRPr="003A2813" w:rsidRDefault="003C7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SimSun" w:hAnsi="SimSun" w:cstheme="majorBidi"/>
          <w:b/>
          <w:szCs w:val="24"/>
          <w:lang w:eastAsia="zh-CN"/>
        </w:rPr>
      </w:pPr>
      <w:r w:rsidRPr="003A2813">
        <w:rPr>
          <w:rFonts w:ascii="SimSun" w:hAnsi="SimSun" w:cstheme="majorBidi"/>
          <w:b/>
          <w:szCs w:val="24"/>
          <w:lang w:eastAsia="zh-CN"/>
        </w:rPr>
        <w:t>(2021年7月26日至30日，日内瓦)</w:t>
      </w:r>
    </w:p>
    <w:p w:rsidR="00267A2A" w:rsidRPr="000D3686" w:rsidRDefault="003C7A35">
      <w:pPr>
        <w:pStyle w:val="Default"/>
        <w:spacing w:before="240" w:after="120" w:line="360" w:lineRule="auto"/>
        <w:jc w:val="center"/>
        <w:rPr>
          <w:rFonts w:ascii="SimSun" w:hAnsi="SimSun" w:cstheme="majorBidi"/>
          <w:b/>
          <w:bCs/>
          <w:lang w:val="fr-CH" w:eastAsia="zh-CN"/>
        </w:rPr>
      </w:pPr>
      <w:r w:rsidRPr="003A2813">
        <w:rPr>
          <w:rFonts w:ascii="SimSun" w:hAnsi="SimSun" w:cstheme="majorBidi"/>
          <w:b/>
          <w:bCs/>
          <w:lang w:val="en-GB" w:eastAsia="zh-CN"/>
        </w:rPr>
        <w:t>议程</w:t>
      </w:r>
      <w:r w:rsidR="003A2813">
        <w:rPr>
          <w:rFonts w:ascii="SimSun" w:hAnsi="SimSun" w:cstheme="majorBidi" w:hint="eastAsia"/>
          <w:b/>
          <w:bCs/>
          <w:lang w:val="en-GB" w:eastAsia="zh-CN"/>
        </w:rPr>
        <w:t>第</w:t>
      </w:r>
      <w:r w:rsidR="003A2813" w:rsidRPr="000D3686">
        <w:rPr>
          <w:rFonts w:ascii="SimSun" w:hAnsi="SimSun" w:cstheme="majorBidi" w:hint="eastAsia"/>
          <w:b/>
          <w:bCs/>
          <w:lang w:val="fr-CH" w:eastAsia="zh-CN"/>
        </w:rPr>
        <w:t>3</w:t>
      </w:r>
      <w:r w:rsidR="003A2813">
        <w:rPr>
          <w:rFonts w:ascii="SimSun" w:hAnsi="SimSun" w:cstheme="majorBidi"/>
          <w:b/>
          <w:bCs/>
          <w:lang w:val="en-GB" w:eastAsia="zh-CN"/>
        </w:rPr>
        <w:t>项</w:t>
      </w:r>
    </w:p>
    <w:p w:rsidR="00267A2A" w:rsidRPr="000D3686" w:rsidRDefault="003A2813">
      <w:pPr>
        <w:pStyle w:val="Default"/>
        <w:spacing w:before="120" w:after="120" w:line="360" w:lineRule="auto"/>
        <w:jc w:val="center"/>
        <w:rPr>
          <w:rFonts w:ascii="SimSun" w:hAnsi="SimSun" w:cstheme="majorBidi"/>
          <w:b/>
          <w:bCs/>
          <w:u w:val="single"/>
          <w:lang w:val="fr-CH" w:eastAsia="zh-CN"/>
        </w:rPr>
      </w:pPr>
      <w:r>
        <w:rPr>
          <w:rFonts w:ascii="SimSun" w:hAnsi="SimSun" w:cstheme="majorBidi" w:hint="eastAsia"/>
          <w:b/>
          <w:bCs/>
          <w:lang w:val="en-GB" w:eastAsia="zh-CN"/>
        </w:rPr>
        <w:t>一般性发言</w:t>
      </w:r>
      <w:r w:rsidR="003C7A35" w:rsidRPr="000D3686">
        <w:rPr>
          <w:rFonts w:ascii="SimSun" w:hAnsi="SimSun" w:cstheme="majorBidi"/>
          <w:b/>
          <w:bCs/>
          <w:lang w:val="fr-CH" w:eastAsia="zh-CN"/>
        </w:rPr>
        <w:t>/</w:t>
      </w:r>
      <w:r>
        <w:rPr>
          <w:rFonts w:ascii="SimSun" w:hAnsi="SimSun" w:cstheme="majorBidi" w:hint="eastAsia"/>
          <w:b/>
          <w:bCs/>
          <w:lang w:val="en-GB" w:eastAsia="zh-CN"/>
        </w:rPr>
        <w:t>开幕发言</w:t>
      </w:r>
      <w:r w:rsidR="003C7A35" w:rsidRPr="003A2813">
        <w:rPr>
          <w:rFonts w:ascii="SimSun" w:hAnsi="SimSun" w:cstheme="majorBidi"/>
          <w:b/>
          <w:bCs/>
          <w:lang w:val="en-GB" w:eastAsia="zh-CN"/>
        </w:rPr>
        <w:t>草案</w:t>
      </w:r>
    </w:p>
    <w:p w:rsidR="00267A2A" w:rsidRPr="000D3686" w:rsidRDefault="003C7A35">
      <w:pPr>
        <w:pStyle w:val="Default"/>
        <w:spacing w:before="120" w:after="240" w:line="360" w:lineRule="auto"/>
        <w:jc w:val="center"/>
        <w:rPr>
          <w:rFonts w:ascii="SimSun" w:hAnsi="SimSun" w:cstheme="majorBidi"/>
          <w:b/>
          <w:bCs/>
          <w:lang w:val="fr-CH" w:eastAsia="zh-CN"/>
        </w:rPr>
      </w:pPr>
      <w:r w:rsidRPr="000D3686">
        <w:rPr>
          <w:rFonts w:ascii="SimSun" w:hAnsi="SimSun" w:cstheme="majorBidi"/>
          <w:b/>
          <w:bCs/>
          <w:lang w:val="fr-CH" w:eastAsia="zh-CN"/>
        </w:rPr>
        <w:t>(</w:t>
      </w:r>
      <w:r w:rsidR="003A2813" w:rsidRPr="003A2813">
        <w:rPr>
          <w:rFonts w:ascii="SimSun" w:hAnsi="SimSun" w:cstheme="majorBidi" w:hint="eastAsia"/>
          <w:b/>
          <w:bCs/>
          <w:i/>
          <w:lang w:val="en-GB" w:eastAsia="zh-CN"/>
        </w:rPr>
        <w:t>将</w:t>
      </w:r>
      <w:r w:rsidRPr="003A2813">
        <w:rPr>
          <w:rFonts w:ascii="SimSun" w:hAnsi="SimSun" w:cstheme="majorBidi"/>
          <w:b/>
          <w:bCs/>
          <w:i/>
          <w:iCs/>
          <w:lang w:val="en-GB" w:eastAsia="zh-CN"/>
        </w:rPr>
        <w:t>以书面形式提交</w:t>
      </w:r>
      <w:r w:rsidRPr="000D3686">
        <w:rPr>
          <w:rFonts w:ascii="SimSun" w:hAnsi="SimSun" w:cstheme="majorBidi"/>
          <w:b/>
          <w:bCs/>
          <w:lang w:val="fr-CH" w:eastAsia="zh-CN"/>
        </w:rPr>
        <w:t>)</w:t>
      </w:r>
    </w:p>
    <w:p w:rsidR="00267A2A" w:rsidRPr="003A2813" w:rsidRDefault="003C7A35">
      <w:pPr>
        <w:pStyle w:val="Default"/>
        <w:spacing w:before="120" w:after="120" w:line="360" w:lineRule="auto"/>
        <w:jc w:val="both"/>
        <w:rPr>
          <w:rFonts w:ascii="SimSun" w:hAnsi="SimSun" w:cstheme="majorBidi"/>
          <w:lang w:val="en-GB"/>
        </w:rPr>
      </w:pPr>
      <w:r w:rsidRPr="003A2813">
        <w:rPr>
          <w:rFonts w:ascii="SimSun" w:hAnsi="SimSun" w:cstheme="majorBidi"/>
          <w:lang w:val="en-GB"/>
        </w:rPr>
        <w:t>主席</w:t>
      </w:r>
      <w:r w:rsidR="003A2813">
        <w:rPr>
          <w:rFonts w:ascii="SimSun" w:hAnsi="SimSun" w:cstheme="majorBidi" w:hint="eastAsia"/>
          <w:lang w:val="en-GB" w:eastAsia="zh-CN"/>
        </w:rPr>
        <w:t>：</w:t>
      </w:r>
    </w:p>
    <w:p w:rsidR="00267A2A" w:rsidRPr="003A2813" w:rsidRDefault="003C7A35">
      <w:pPr>
        <w:pStyle w:val="Point123"/>
        <w:rPr>
          <w:rFonts w:ascii="SimSun" w:hAnsi="SimSun"/>
          <w:lang w:eastAsia="zh-CN"/>
        </w:rPr>
      </w:pPr>
      <w:r w:rsidRPr="003A2813">
        <w:rPr>
          <w:rFonts w:ascii="SimSun" w:hAnsi="SimSun"/>
          <w:lang w:eastAsia="zh-CN"/>
        </w:rPr>
        <w:t>斯洛文尼亚</w:t>
      </w:r>
      <w:r w:rsidR="003A2813">
        <w:rPr>
          <w:rFonts w:ascii="SimSun" w:hAnsi="SimSun"/>
          <w:lang w:eastAsia="zh-CN"/>
        </w:rPr>
        <w:t>很荣幸代表欧洲联盟及其成员国发言。我们期待着在</w:t>
      </w:r>
      <w:r w:rsidR="003A2813">
        <w:rPr>
          <w:rFonts w:ascii="SimSun" w:hAnsi="SimSun" w:hint="eastAsia"/>
          <w:lang w:eastAsia="zh-CN"/>
        </w:rPr>
        <w:t>您和</w:t>
      </w:r>
      <w:r w:rsidRPr="003A2813">
        <w:rPr>
          <w:rFonts w:ascii="SimSun" w:hAnsi="SimSun"/>
          <w:lang w:eastAsia="zh-CN"/>
        </w:rPr>
        <w:t>副主席的干练指导下，在本周内高效工作。</w:t>
      </w:r>
    </w:p>
    <w:p w:rsidR="00267A2A" w:rsidRPr="003A2813" w:rsidRDefault="003C7A35">
      <w:pPr>
        <w:pStyle w:val="Point123"/>
        <w:rPr>
          <w:rFonts w:ascii="SimSun" w:hAnsi="SimSun"/>
          <w:lang w:eastAsia="zh-CN"/>
        </w:rPr>
      </w:pPr>
      <w:r w:rsidRPr="003A2813">
        <w:rPr>
          <w:rFonts w:ascii="SimSun" w:hAnsi="SimSun"/>
          <w:lang w:eastAsia="zh-CN"/>
        </w:rPr>
        <w:t>我们要感谢</w:t>
      </w:r>
      <w:r w:rsidR="003A2813">
        <w:rPr>
          <w:rFonts w:ascii="SimSun" w:hAnsi="SimSun" w:hint="eastAsia"/>
          <w:lang w:eastAsia="zh-CN"/>
        </w:rPr>
        <w:t>产权组织</w:t>
      </w:r>
      <w:r w:rsidRPr="003A2813">
        <w:rPr>
          <w:rFonts w:ascii="SimSun" w:hAnsi="SimSun"/>
          <w:lang w:eastAsia="zh-CN"/>
        </w:rPr>
        <w:t>秘书处为筹备本届会议所做的出色工作，特别是关于我们议程上</w:t>
      </w:r>
      <w:r w:rsidR="003A2813">
        <w:rPr>
          <w:rFonts w:ascii="SimSun" w:hAnsi="SimSun" w:hint="eastAsia"/>
          <w:lang w:eastAsia="zh-CN"/>
        </w:rPr>
        <w:t>一系列</w:t>
      </w:r>
      <w:r w:rsidRPr="003A2813">
        <w:rPr>
          <w:rFonts w:ascii="SimSun" w:hAnsi="SimSun"/>
          <w:lang w:eastAsia="zh-CN"/>
        </w:rPr>
        <w:t>问题的</w:t>
      </w:r>
      <w:r w:rsidR="003A2813">
        <w:rPr>
          <w:rFonts w:ascii="SimSun" w:hAnsi="SimSun" w:hint="eastAsia"/>
          <w:lang w:eastAsia="zh-CN"/>
        </w:rPr>
        <w:t>配套</w:t>
      </w:r>
      <w:r w:rsidRPr="003A2813">
        <w:rPr>
          <w:rFonts w:ascii="SimSun" w:hAnsi="SimSun"/>
          <w:lang w:eastAsia="zh-CN"/>
        </w:rPr>
        <w:t>文件。我们希望所有代表团</w:t>
      </w:r>
      <w:r w:rsidR="003A2813">
        <w:rPr>
          <w:rFonts w:ascii="SimSun" w:hAnsi="SimSun"/>
          <w:lang w:eastAsia="zh-CN"/>
        </w:rPr>
        <w:t>都能以积极和合作的态度参加</w:t>
      </w:r>
      <w:r w:rsidR="003A2813">
        <w:rPr>
          <w:rFonts w:ascii="SimSun" w:hAnsi="SimSun" w:hint="eastAsia"/>
          <w:lang w:eastAsia="zh-CN"/>
        </w:rPr>
        <w:t>讨论</w:t>
      </w:r>
      <w:r w:rsidRPr="003A2813">
        <w:rPr>
          <w:rFonts w:ascii="SimSun" w:hAnsi="SimSun"/>
          <w:lang w:eastAsia="zh-CN"/>
        </w:rPr>
        <w:t>，使本届会议取得圆满成功。</w:t>
      </w:r>
    </w:p>
    <w:p w:rsidR="00267A2A" w:rsidRPr="003A2813" w:rsidRDefault="003C7A35">
      <w:pPr>
        <w:pStyle w:val="Point123"/>
        <w:rPr>
          <w:rFonts w:ascii="SimSun" w:hAnsi="SimSun"/>
          <w:lang w:eastAsia="zh-CN"/>
        </w:rPr>
      </w:pPr>
      <w:r w:rsidRPr="003A2813">
        <w:rPr>
          <w:rFonts w:ascii="SimSun" w:hAnsi="SimSun"/>
          <w:lang w:eastAsia="zh-CN"/>
        </w:rPr>
        <w:t>欧盟及其成员国高兴地注意到秘书处的进展报告，</w:t>
      </w:r>
      <w:r w:rsidR="003A2813">
        <w:rPr>
          <w:rFonts w:ascii="SimSun" w:hAnsi="SimSun" w:hint="eastAsia"/>
          <w:lang w:eastAsia="zh-CN"/>
        </w:rPr>
        <w:t>也注意到产权组织</w:t>
      </w:r>
      <w:r w:rsidRPr="003A2813">
        <w:rPr>
          <w:rFonts w:ascii="SimSun" w:hAnsi="SimSun"/>
          <w:lang w:eastAsia="zh-CN"/>
        </w:rPr>
        <w:t>在议程</w:t>
      </w:r>
      <w:r w:rsidR="003A2813">
        <w:rPr>
          <w:rFonts w:ascii="SimSun" w:hAnsi="SimSun" w:hint="eastAsia"/>
          <w:lang w:eastAsia="zh-CN"/>
        </w:rPr>
        <w:t>第4</w:t>
      </w:r>
      <w:r w:rsidRPr="003A2813">
        <w:rPr>
          <w:rFonts w:ascii="SimSun" w:hAnsi="SimSun"/>
          <w:lang w:eastAsia="zh-CN"/>
        </w:rPr>
        <w:t>项下对落实可持续发展目标及其相关目标的贡献。</w:t>
      </w:r>
    </w:p>
    <w:p w:rsidR="003A2813" w:rsidRDefault="003C7A35" w:rsidP="00D23DD7">
      <w:pPr>
        <w:pStyle w:val="Point123"/>
        <w:rPr>
          <w:rFonts w:ascii="SimSun" w:hAnsi="SimSun"/>
          <w:lang w:eastAsia="zh-CN"/>
        </w:rPr>
      </w:pPr>
      <w:r w:rsidRPr="003A2813">
        <w:rPr>
          <w:rFonts w:ascii="SimSun" w:hAnsi="SimSun"/>
          <w:lang w:eastAsia="zh-CN"/>
        </w:rPr>
        <w:t>欧盟及其成员国赞赏关于</w:t>
      </w:r>
      <w:r w:rsidR="003A2813" w:rsidRPr="003A2813">
        <w:rPr>
          <w:rFonts w:ascii="SimSun" w:hAnsi="SimSun" w:hint="eastAsia"/>
          <w:lang w:eastAsia="zh-CN"/>
        </w:rPr>
        <w:t>产权组织</w:t>
      </w:r>
      <w:r w:rsidRPr="003A2813">
        <w:rPr>
          <w:rFonts w:ascii="SimSun" w:hAnsi="SimSun"/>
          <w:lang w:eastAsia="zh-CN"/>
        </w:rPr>
        <w:t>在合作促进发展领域的技术援助的未来网络研讨会文件。我们认为，技术援助和发展议程项目是本委员会工作的核心，可以使受益国的知识产权框架得到实质性改善。</w:t>
      </w:r>
    </w:p>
    <w:p w:rsidR="00267A2A" w:rsidRPr="003A2813" w:rsidRDefault="003C7A35" w:rsidP="00D23DD7">
      <w:pPr>
        <w:pStyle w:val="Point123"/>
        <w:rPr>
          <w:rFonts w:ascii="SimSun" w:hAnsi="SimSun"/>
          <w:lang w:eastAsia="zh-CN"/>
        </w:rPr>
      </w:pPr>
      <w:r w:rsidRPr="003A2813">
        <w:rPr>
          <w:rFonts w:ascii="SimSun" w:hAnsi="SimSun"/>
          <w:lang w:eastAsia="zh-CN"/>
        </w:rPr>
        <w:t>我们期待着在议程</w:t>
      </w:r>
      <w:r w:rsidR="003A2813">
        <w:rPr>
          <w:rFonts w:ascii="SimSun" w:hAnsi="SimSun" w:hint="eastAsia"/>
          <w:lang w:eastAsia="zh-CN"/>
        </w:rPr>
        <w:t>第6</w:t>
      </w:r>
      <w:r w:rsidRPr="003A2813">
        <w:rPr>
          <w:rFonts w:ascii="SimSun" w:hAnsi="SimSun"/>
          <w:lang w:eastAsia="zh-CN"/>
        </w:rPr>
        <w:t>项</w:t>
      </w:r>
      <w:r w:rsidR="003A2813">
        <w:rPr>
          <w:rFonts w:ascii="SimSun" w:hAnsi="SimSun" w:hint="eastAsia"/>
          <w:lang w:eastAsia="zh-CN"/>
        </w:rPr>
        <w:t>“</w:t>
      </w:r>
      <w:r w:rsidRPr="003A2813">
        <w:rPr>
          <w:rFonts w:ascii="SimSun" w:hAnsi="SimSun"/>
          <w:lang w:eastAsia="zh-CN"/>
        </w:rPr>
        <w:t>知识产权与发展</w:t>
      </w:r>
      <w:r w:rsidR="003A2813">
        <w:rPr>
          <w:rFonts w:ascii="SimSun" w:hAnsi="SimSun" w:hint="eastAsia"/>
          <w:lang w:eastAsia="zh-CN"/>
        </w:rPr>
        <w:t>”</w:t>
      </w:r>
      <w:r w:rsidR="00296820">
        <w:rPr>
          <w:rFonts w:ascii="SimSun" w:hAnsi="SimSun" w:hint="eastAsia"/>
          <w:lang w:eastAsia="zh-CN"/>
        </w:rPr>
        <w:t>开展</w:t>
      </w:r>
      <w:r w:rsidRPr="003A2813">
        <w:rPr>
          <w:rFonts w:ascii="SimSun" w:hAnsi="SimSun"/>
          <w:lang w:eastAsia="zh-CN"/>
        </w:rPr>
        <w:t>讨论，这将有助于</w:t>
      </w:r>
      <w:r w:rsidR="003A2813">
        <w:rPr>
          <w:rFonts w:ascii="SimSun" w:hAnsi="SimSun" w:hint="eastAsia"/>
          <w:lang w:eastAsia="zh-CN"/>
        </w:rPr>
        <w:t>在</w:t>
      </w:r>
      <w:r w:rsidRPr="003A2813">
        <w:rPr>
          <w:rFonts w:ascii="SimSun" w:hAnsi="SimSun"/>
          <w:lang w:eastAsia="zh-CN"/>
        </w:rPr>
        <w:t>成员国之间</w:t>
      </w:r>
      <w:r w:rsidR="003A2813">
        <w:rPr>
          <w:rFonts w:ascii="SimSun" w:hAnsi="SimSun" w:hint="eastAsia"/>
          <w:lang w:eastAsia="zh-CN"/>
        </w:rPr>
        <w:t>交流</w:t>
      </w:r>
      <w:r w:rsidRPr="003A2813">
        <w:rPr>
          <w:rFonts w:ascii="SimSun" w:hAnsi="SimSun"/>
          <w:lang w:eastAsia="zh-CN"/>
        </w:rPr>
        <w:t>重要的经验和最佳做法。</w:t>
      </w:r>
    </w:p>
    <w:p w:rsidR="00267A2A" w:rsidRPr="003A2813" w:rsidRDefault="003C7A35">
      <w:pPr>
        <w:pStyle w:val="Point123"/>
        <w:rPr>
          <w:rFonts w:ascii="SimSun" w:hAnsi="SimSun"/>
          <w:lang w:eastAsia="zh-CN"/>
        </w:rPr>
      </w:pPr>
      <w:r w:rsidRPr="003A2813">
        <w:rPr>
          <w:rFonts w:ascii="SimSun" w:hAnsi="SimSun"/>
          <w:lang w:eastAsia="zh-CN"/>
        </w:rPr>
        <w:t>主席，欧盟及其成员国将继续建设性地参与我们本周将要进行的各种讨论。</w:t>
      </w:r>
    </w:p>
    <w:p w:rsidR="00267A2A" w:rsidRPr="003A2813" w:rsidRDefault="003C7A35">
      <w:pPr>
        <w:pStyle w:val="Default"/>
        <w:spacing w:before="120" w:after="120" w:line="360" w:lineRule="auto"/>
        <w:jc w:val="both"/>
        <w:rPr>
          <w:rFonts w:ascii="SimSun" w:hAnsi="SimSun" w:cstheme="majorBidi"/>
          <w:color w:val="auto"/>
          <w:lang w:val="en-GB"/>
        </w:rPr>
      </w:pPr>
      <w:r w:rsidRPr="003A2813">
        <w:rPr>
          <w:rFonts w:ascii="SimSun" w:hAnsi="SimSun" w:cstheme="majorBidi"/>
          <w:color w:val="auto"/>
          <w:lang w:val="en-GB"/>
        </w:rPr>
        <w:t>谢谢</w:t>
      </w:r>
      <w:r w:rsidR="00296820">
        <w:rPr>
          <w:rFonts w:ascii="SimSun" w:hAnsi="SimSun" w:cstheme="majorBidi" w:hint="eastAsia"/>
          <w:color w:val="auto"/>
          <w:lang w:val="en-GB" w:eastAsia="zh-CN"/>
        </w:rPr>
        <w:t>您</w:t>
      </w:r>
      <w:r w:rsidRPr="003A2813">
        <w:rPr>
          <w:rFonts w:ascii="SimSun" w:hAnsi="SimSun" w:cstheme="majorBidi"/>
          <w:color w:val="auto"/>
          <w:lang w:val="en-GB"/>
        </w:rPr>
        <w:t>。</w:t>
      </w:r>
    </w:p>
    <w:p w:rsidR="006B25E5" w:rsidRPr="003A2813" w:rsidRDefault="006B25E5" w:rsidP="004578FB">
      <w:pPr>
        <w:rPr>
          <w:rFonts w:ascii="SimSun" w:hAnsi="SimSun"/>
        </w:rPr>
      </w:pPr>
    </w:p>
    <w:sectPr w:rsidR="006B25E5" w:rsidRPr="003A2813" w:rsidSect="000F2C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CE1" w:rsidRDefault="000F2CE1" w:rsidP="000F2CE1">
      <w:pPr>
        <w:spacing w:after="0" w:line="240" w:lineRule="auto"/>
      </w:pPr>
      <w:r>
        <w:separator/>
      </w:r>
    </w:p>
  </w:endnote>
  <w:endnote w:type="continuationSeparator" w:id="0">
    <w:p w:rsidR="000F2CE1" w:rsidRDefault="000F2CE1" w:rsidP="000F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E1" w:rsidRDefault="000F2CE1" w:rsidP="000F2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E1" w:rsidRDefault="000F2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E1" w:rsidRDefault="000F2CE1" w:rsidP="000F2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CE1" w:rsidRDefault="000F2CE1" w:rsidP="000F2CE1">
      <w:pPr>
        <w:spacing w:after="0" w:line="240" w:lineRule="auto"/>
      </w:pPr>
      <w:r>
        <w:separator/>
      </w:r>
    </w:p>
  </w:footnote>
  <w:footnote w:type="continuationSeparator" w:id="0">
    <w:p w:rsidR="000F2CE1" w:rsidRDefault="000F2CE1" w:rsidP="000F2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E1" w:rsidRDefault="000F2CE1" w:rsidP="000F2CE1">
    <w:pPr>
      <w:pStyle w:val="Header"/>
    </w:pPr>
    <w:r>
      <w:rPr>
        <w:noProof/>
        <w:lang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2CE1" w:rsidRDefault="00806409" w:rsidP="00806409">
                          <w:pPr>
                            <w:spacing w:after="0" w:line="240" w:lineRule="auto"/>
                            <w:jc w:val="center"/>
                          </w:pPr>
                          <w:r w:rsidRPr="0080640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F2CE1" w:rsidRDefault="00806409" w:rsidP="00806409">
                    <w:pPr>
                      <w:spacing w:after="0" w:line="240" w:lineRule="auto"/>
                      <w:jc w:val="center"/>
                    </w:pPr>
                    <w:r w:rsidRPr="0080640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2CE1" w:rsidRDefault="00806409" w:rsidP="00806409">
                          <w:pPr>
                            <w:spacing w:after="0" w:line="240" w:lineRule="auto"/>
                            <w:jc w:val="center"/>
                          </w:pPr>
                          <w:r w:rsidRPr="0080640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0F2CE1" w:rsidRDefault="00806409" w:rsidP="00806409">
                    <w:pPr>
                      <w:spacing w:after="0" w:line="240" w:lineRule="auto"/>
                      <w:jc w:val="center"/>
                    </w:pPr>
                    <w:r w:rsidRPr="0080640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E1" w:rsidRDefault="000F2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CE1" w:rsidRDefault="000F2CE1" w:rsidP="000F2CE1">
    <w:pPr>
      <w:pStyle w:val="Header"/>
    </w:pPr>
    <w:r>
      <w:rPr>
        <w:noProof/>
        <w:lang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0F2CE1" w:rsidRDefault="00806409" w:rsidP="00806409">
                          <w:pPr>
                            <w:spacing w:after="0" w:line="240" w:lineRule="auto"/>
                            <w:jc w:val="center"/>
                          </w:pPr>
                          <w:r w:rsidRPr="0080640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0F2CE1" w:rsidRDefault="00806409" w:rsidP="00806409">
                    <w:pPr>
                      <w:spacing w:after="0" w:line="240" w:lineRule="auto"/>
                      <w:jc w:val="center"/>
                    </w:pPr>
                    <w:r w:rsidRPr="0080640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04"/>
    <w:multiLevelType w:val="multilevel"/>
    <w:tmpl w:val="E764ABB8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FB"/>
    <w:rsid w:val="000D3686"/>
    <w:rsid w:val="000F2CE1"/>
    <w:rsid w:val="001B3546"/>
    <w:rsid w:val="001D6EE9"/>
    <w:rsid w:val="00267A2A"/>
    <w:rsid w:val="00296820"/>
    <w:rsid w:val="003A2813"/>
    <w:rsid w:val="003C7A35"/>
    <w:rsid w:val="004578FB"/>
    <w:rsid w:val="006B25E5"/>
    <w:rsid w:val="0080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2D2661B-6584-4D50-A967-94B8DA6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abc">
    <w:name w:val="Point abc"/>
    <w:basedOn w:val="Normal"/>
    <w:rsid w:val="004578FB"/>
    <w:pPr>
      <w:numPr>
        <w:ilvl w:val="1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1">
    <w:name w:val="Point abc (1)"/>
    <w:basedOn w:val="Normal"/>
    <w:rsid w:val="004578FB"/>
    <w:pPr>
      <w:numPr>
        <w:ilvl w:val="3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2">
    <w:name w:val="Point abc (2)"/>
    <w:basedOn w:val="Normal"/>
    <w:rsid w:val="004578FB"/>
    <w:pPr>
      <w:numPr>
        <w:ilvl w:val="5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3">
    <w:name w:val="Point abc (3)"/>
    <w:basedOn w:val="Normal"/>
    <w:rsid w:val="004578FB"/>
    <w:pPr>
      <w:numPr>
        <w:ilvl w:val="7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4">
    <w:name w:val="Point abc (4)"/>
    <w:basedOn w:val="Normal"/>
    <w:rsid w:val="004578FB"/>
    <w:pPr>
      <w:numPr>
        <w:ilvl w:val="8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">
    <w:name w:val="Point 123"/>
    <w:basedOn w:val="Normal"/>
    <w:rsid w:val="004578FB"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1">
    <w:name w:val="Point 123 (1)"/>
    <w:basedOn w:val="Normal"/>
    <w:rsid w:val="004578FB"/>
    <w:pPr>
      <w:numPr>
        <w:ilvl w:val="2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2">
    <w:name w:val="Point 123 (2)"/>
    <w:basedOn w:val="Normal"/>
    <w:rsid w:val="004578FB"/>
    <w:pPr>
      <w:numPr>
        <w:ilvl w:val="4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3">
    <w:name w:val="Point 123 (3)"/>
    <w:basedOn w:val="Normal"/>
    <w:rsid w:val="004578FB"/>
    <w:pPr>
      <w:numPr>
        <w:ilvl w:val="6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Default">
    <w:name w:val="Default"/>
    <w:rsid w:val="00457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0F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E1"/>
  </w:style>
  <w:style w:type="paragraph" w:styleId="Footer">
    <w:name w:val="footer"/>
    <w:basedOn w:val="Normal"/>
    <w:link w:val="FooterChar"/>
    <w:uiPriority w:val="99"/>
    <w:unhideWhenUsed/>
    <w:rsid w:val="000F2C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454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 Barbara Režun</dc:creator>
  <cp:keywords>FOR OFFICIAL USE ONLY</cp:keywords>
  <dc:description/>
  <cp:lastModifiedBy>ESTEVES DOS SANTOS Anabela</cp:lastModifiedBy>
  <cp:revision>2</cp:revision>
  <dcterms:created xsi:type="dcterms:W3CDTF">2021-08-30T12:50:00Z</dcterms:created>
  <dcterms:modified xsi:type="dcterms:W3CDTF">2021-08-30T12:50:00Z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64a17b8a-35b5-4830-b190-ff578562c2e3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