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RPr="000C40C0" w:rsidTr="00B6101C">
        <w:tc>
          <w:tcPr>
            <w:tcW w:w="4843" w:type="dxa"/>
            <w:tcBorders>
              <w:bottom w:val="single" w:sz="4" w:space="0" w:color="auto"/>
            </w:tcBorders>
          </w:tcPr>
          <w:p w:rsidR="001667B6" w:rsidRDefault="001667B6" w:rsidP="001F013B">
            <w:pPr>
              <w:bidi/>
              <w:rPr>
                <w:rFonts w:ascii="Arabic Typesetting" w:hAnsi="Arabic Typesetting" w:cs="Arabic Typesetting"/>
                <w:sz w:val="36"/>
                <w:szCs w:val="36"/>
              </w:rPr>
            </w:pPr>
          </w:p>
        </w:tc>
        <w:tc>
          <w:tcPr>
            <w:tcW w:w="4223" w:type="dxa"/>
            <w:tcBorders>
              <w:bottom w:val="single" w:sz="4" w:space="0" w:color="auto"/>
            </w:tcBorders>
          </w:tcPr>
          <w:p w:rsidR="001667B6" w:rsidRPr="000C40C0" w:rsidRDefault="00772E46" w:rsidP="001F013B">
            <w:pPr>
              <w:bidi/>
              <w:spacing w:after="20"/>
              <w:rPr>
                <w:rFonts w:ascii="Arabic Typesetting" w:hAnsi="Arabic Typesetting" w:cs="Arabic Typesetting"/>
                <w:sz w:val="36"/>
                <w:szCs w:val="36"/>
                <w:rtl/>
              </w:rPr>
            </w:pPr>
            <w:r w:rsidRPr="000C40C0">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0C40C0" w:rsidRDefault="001667B6" w:rsidP="001F013B">
            <w:pPr>
              <w:rPr>
                <w:b/>
                <w:bCs/>
                <w:sz w:val="40"/>
                <w:szCs w:val="40"/>
              </w:rPr>
            </w:pPr>
            <w:r w:rsidRPr="000C40C0">
              <w:rPr>
                <w:b/>
                <w:bCs/>
                <w:sz w:val="40"/>
                <w:szCs w:val="40"/>
              </w:rPr>
              <w:t>A</w:t>
            </w:r>
          </w:p>
        </w:tc>
      </w:tr>
      <w:tr w:rsidR="001667B6" w:rsidRPr="000C40C0" w:rsidTr="00B6101C">
        <w:trPr>
          <w:trHeight w:val="333"/>
        </w:trPr>
        <w:tc>
          <w:tcPr>
            <w:tcW w:w="9571" w:type="dxa"/>
            <w:gridSpan w:val="3"/>
            <w:tcBorders>
              <w:top w:val="single" w:sz="4" w:space="0" w:color="auto"/>
            </w:tcBorders>
            <w:vAlign w:val="bottom"/>
          </w:tcPr>
          <w:p w:rsidR="00B6101C" w:rsidRPr="000C40C0" w:rsidRDefault="00AB54AE" w:rsidP="001F013B">
            <w:pPr>
              <w:pStyle w:val="DocumentCodeAR"/>
              <w:bidi/>
              <w:rPr>
                <w:rtl/>
              </w:rPr>
            </w:pPr>
            <w:r w:rsidRPr="000C40C0">
              <w:t>PCT</w:t>
            </w:r>
            <w:r w:rsidR="00772E46" w:rsidRPr="000C40C0">
              <w:t>/</w:t>
            </w:r>
            <w:r w:rsidR="00C742C5" w:rsidRPr="000C40C0">
              <w:t>WG</w:t>
            </w:r>
            <w:r w:rsidR="00100F97" w:rsidRPr="000C40C0">
              <w:t>/</w:t>
            </w:r>
            <w:r w:rsidR="00CE7F8E" w:rsidRPr="000C40C0">
              <w:t>11</w:t>
            </w:r>
            <w:r w:rsidR="00B6101C" w:rsidRPr="000C40C0">
              <w:t>/</w:t>
            </w:r>
            <w:r w:rsidR="00CE07DD" w:rsidRPr="000C40C0">
              <w:t>22</w:t>
            </w:r>
          </w:p>
        </w:tc>
      </w:tr>
      <w:tr w:rsidR="001667B6" w:rsidRPr="000C40C0" w:rsidTr="00BF164F">
        <w:tc>
          <w:tcPr>
            <w:tcW w:w="9571" w:type="dxa"/>
            <w:gridSpan w:val="3"/>
          </w:tcPr>
          <w:p w:rsidR="001667B6" w:rsidRPr="000C40C0" w:rsidRDefault="00B6101C" w:rsidP="001F013B">
            <w:pPr>
              <w:pStyle w:val="DocumentLanguageAR"/>
              <w:bidi/>
              <w:rPr>
                <w:rtl/>
              </w:rPr>
            </w:pPr>
            <w:r w:rsidRPr="000C40C0">
              <w:rPr>
                <w:rFonts w:hint="cs"/>
                <w:rtl/>
              </w:rPr>
              <w:t xml:space="preserve">الأصل: </w:t>
            </w:r>
            <w:r w:rsidR="00CE07DD" w:rsidRPr="000C40C0">
              <w:rPr>
                <w:rFonts w:hint="cs"/>
                <w:rtl/>
              </w:rPr>
              <w:t>بالإنكليزية</w:t>
            </w:r>
          </w:p>
        </w:tc>
      </w:tr>
      <w:tr w:rsidR="001667B6" w:rsidRPr="000C40C0" w:rsidTr="00BF164F">
        <w:tc>
          <w:tcPr>
            <w:tcW w:w="9571" w:type="dxa"/>
            <w:gridSpan w:val="3"/>
          </w:tcPr>
          <w:p w:rsidR="001667B6" w:rsidRPr="000C40C0" w:rsidRDefault="00B6101C" w:rsidP="001F013B">
            <w:pPr>
              <w:pStyle w:val="DocumentDateAR"/>
              <w:bidi/>
              <w:rPr>
                <w:rtl/>
              </w:rPr>
            </w:pPr>
            <w:r w:rsidRPr="000C40C0">
              <w:rPr>
                <w:rFonts w:hint="cs"/>
                <w:rtl/>
              </w:rPr>
              <w:t xml:space="preserve">التاريخ: </w:t>
            </w:r>
            <w:r w:rsidR="00CE07DD" w:rsidRPr="000C40C0">
              <w:rPr>
                <w:rFonts w:hint="cs"/>
                <w:rtl/>
              </w:rPr>
              <w:t>15</w:t>
            </w:r>
            <w:r w:rsidRPr="000C40C0">
              <w:rPr>
                <w:rFonts w:hint="cs"/>
                <w:rtl/>
              </w:rPr>
              <w:t xml:space="preserve"> </w:t>
            </w:r>
            <w:r w:rsidR="00CE07DD" w:rsidRPr="000C40C0">
              <w:rPr>
                <w:rFonts w:hint="cs"/>
                <w:rtl/>
              </w:rPr>
              <w:t>مايو</w:t>
            </w:r>
            <w:r w:rsidRPr="000C40C0">
              <w:rPr>
                <w:rFonts w:hint="cs"/>
                <w:rtl/>
              </w:rPr>
              <w:t xml:space="preserve"> </w:t>
            </w:r>
            <w:r w:rsidR="005C64F7" w:rsidRPr="000C40C0">
              <w:rPr>
                <w:rFonts w:hint="cs"/>
                <w:rtl/>
              </w:rPr>
              <w:t>201</w:t>
            </w:r>
            <w:r w:rsidR="00CE7F8E" w:rsidRPr="000C40C0">
              <w:rPr>
                <w:rFonts w:hint="cs"/>
                <w:rtl/>
              </w:rPr>
              <w:t>8</w:t>
            </w:r>
          </w:p>
        </w:tc>
      </w:tr>
    </w:tbl>
    <w:p w:rsidR="000F5E56" w:rsidRPr="000C40C0" w:rsidRDefault="000F5E56" w:rsidP="001F013B">
      <w:pPr>
        <w:bidi/>
        <w:spacing w:line="360" w:lineRule="exact"/>
        <w:rPr>
          <w:rFonts w:ascii="Arabic Typesetting" w:hAnsi="Arabic Typesetting" w:cs="Arabic Typesetting"/>
          <w:sz w:val="36"/>
          <w:szCs w:val="36"/>
          <w:rtl/>
        </w:rPr>
      </w:pPr>
    </w:p>
    <w:p w:rsidR="001667B6" w:rsidRPr="000C40C0" w:rsidRDefault="001667B6" w:rsidP="001F013B">
      <w:pPr>
        <w:bidi/>
        <w:spacing w:line="360" w:lineRule="exact"/>
        <w:rPr>
          <w:rFonts w:ascii="Arabic Typesetting" w:hAnsi="Arabic Typesetting" w:cs="Arabic Typesetting"/>
          <w:sz w:val="36"/>
          <w:szCs w:val="36"/>
          <w:rtl/>
        </w:rPr>
      </w:pPr>
    </w:p>
    <w:p w:rsidR="00F27305" w:rsidRPr="000C40C0" w:rsidRDefault="00F27305" w:rsidP="001F013B">
      <w:pPr>
        <w:bidi/>
        <w:spacing w:line="360" w:lineRule="exact"/>
        <w:rPr>
          <w:rFonts w:ascii="Arabic Typesetting" w:hAnsi="Arabic Typesetting" w:cs="Arabic Typesetting"/>
          <w:sz w:val="36"/>
          <w:szCs w:val="36"/>
          <w:rtl/>
        </w:rPr>
      </w:pPr>
    </w:p>
    <w:p w:rsidR="001667B6" w:rsidRPr="000C40C0" w:rsidRDefault="00AB54AE" w:rsidP="001F013B">
      <w:pPr>
        <w:pStyle w:val="MeetingTitleAR"/>
        <w:bidi/>
        <w:ind w:right="550"/>
        <w:rPr>
          <w:rtl/>
        </w:rPr>
      </w:pPr>
      <w:r w:rsidRPr="000C40C0">
        <w:rPr>
          <w:rFonts w:hint="cs"/>
          <w:rtl/>
        </w:rPr>
        <w:t>معاهدة التعاون بشأن البراءات</w:t>
      </w:r>
    </w:p>
    <w:p w:rsidR="00AB54AE" w:rsidRPr="000C40C0" w:rsidRDefault="00C742C5" w:rsidP="001F013B">
      <w:pPr>
        <w:pStyle w:val="MeetingTitleAR"/>
        <w:bidi/>
        <w:ind w:right="550"/>
        <w:rPr>
          <w:rtl/>
        </w:rPr>
      </w:pPr>
      <w:r w:rsidRPr="000C40C0">
        <w:rPr>
          <w:rFonts w:hint="cs"/>
          <w:rtl/>
        </w:rPr>
        <w:t>الفريق العامل</w:t>
      </w:r>
    </w:p>
    <w:p w:rsidR="001667B6" w:rsidRPr="000C40C0" w:rsidRDefault="001667B6" w:rsidP="001F013B">
      <w:pPr>
        <w:bidi/>
        <w:spacing w:line="360" w:lineRule="exact"/>
        <w:rPr>
          <w:rFonts w:ascii="Arabic Typesetting" w:hAnsi="Arabic Typesetting" w:cs="Arabic Typesetting"/>
          <w:sz w:val="36"/>
          <w:szCs w:val="36"/>
          <w:rtl/>
        </w:rPr>
      </w:pPr>
    </w:p>
    <w:p w:rsidR="001667B6" w:rsidRPr="000C40C0" w:rsidRDefault="00F27305" w:rsidP="001F013B">
      <w:pPr>
        <w:pStyle w:val="MeetingSessionAR"/>
        <w:bidi/>
        <w:rPr>
          <w:rFonts w:ascii="Cambria Math" w:hAnsi="Cambria Math"/>
          <w:rtl/>
          <w:lang w:val="fr-FR" w:bidi="ar-EG"/>
        </w:rPr>
      </w:pPr>
      <w:r w:rsidRPr="000C40C0">
        <w:rPr>
          <w:rFonts w:ascii="Cambria Math" w:hAnsi="Cambria Math"/>
          <w:rtl/>
        </w:rPr>
        <w:t xml:space="preserve">الدورة </w:t>
      </w:r>
      <w:r w:rsidR="00CE7F8E" w:rsidRPr="000C40C0">
        <w:rPr>
          <w:rFonts w:ascii="Cambria Math" w:hAnsi="Cambria Math" w:hint="cs"/>
          <w:rtl/>
          <w:lang w:val="fr-FR" w:bidi="ar-EG"/>
        </w:rPr>
        <w:t>الحادية عشرة</w:t>
      </w:r>
    </w:p>
    <w:p w:rsidR="00D61541" w:rsidRPr="000C40C0" w:rsidRDefault="00D61541" w:rsidP="001F013B">
      <w:pPr>
        <w:pStyle w:val="MeetingDatesAR"/>
        <w:bidi/>
        <w:rPr>
          <w:rtl/>
        </w:rPr>
      </w:pPr>
      <w:r w:rsidRPr="000C40C0">
        <w:rPr>
          <w:rFonts w:hint="cs"/>
          <w:rtl/>
        </w:rPr>
        <w:t xml:space="preserve">جنيف، من </w:t>
      </w:r>
      <w:r w:rsidR="00CE7F8E" w:rsidRPr="000C40C0">
        <w:rPr>
          <w:rFonts w:hint="cs"/>
          <w:rtl/>
        </w:rPr>
        <w:t>18</w:t>
      </w:r>
      <w:r w:rsidR="00C742C5" w:rsidRPr="000C40C0">
        <w:rPr>
          <w:rFonts w:hint="cs"/>
          <w:rtl/>
        </w:rPr>
        <w:t xml:space="preserve"> إلى </w:t>
      </w:r>
      <w:r w:rsidR="007F680B" w:rsidRPr="000C40C0">
        <w:rPr>
          <w:rFonts w:hint="cs"/>
          <w:rtl/>
        </w:rPr>
        <w:t>2</w:t>
      </w:r>
      <w:r w:rsidR="008369C1" w:rsidRPr="000C40C0">
        <w:rPr>
          <w:rFonts w:hint="cs"/>
          <w:rtl/>
        </w:rPr>
        <w:t>2</w:t>
      </w:r>
      <w:r w:rsidR="00D07291" w:rsidRPr="000C40C0">
        <w:rPr>
          <w:rFonts w:hint="cs"/>
          <w:rtl/>
        </w:rPr>
        <w:t xml:space="preserve"> </w:t>
      </w:r>
      <w:r w:rsidR="00CE7F8E" w:rsidRPr="000C40C0">
        <w:rPr>
          <w:rFonts w:hint="cs"/>
          <w:rtl/>
        </w:rPr>
        <w:t>يونيو</w:t>
      </w:r>
      <w:r w:rsidR="00C742C5" w:rsidRPr="000C40C0">
        <w:rPr>
          <w:rFonts w:hint="cs"/>
          <w:rtl/>
        </w:rPr>
        <w:t xml:space="preserve"> </w:t>
      </w:r>
      <w:r w:rsidR="005C64F7" w:rsidRPr="000C40C0">
        <w:rPr>
          <w:rFonts w:hint="cs"/>
          <w:rtl/>
        </w:rPr>
        <w:t>201</w:t>
      </w:r>
      <w:r w:rsidR="00CE7F8E" w:rsidRPr="000C40C0">
        <w:rPr>
          <w:rFonts w:hint="cs"/>
          <w:rtl/>
        </w:rPr>
        <w:t>8</w:t>
      </w:r>
    </w:p>
    <w:p w:rsidR="00D61541" w:rsidRPr="000C40C0" w:rsidRDefault="00D61541" w:rsidP="001F013B">
      <w:pPr>
        <w:bidi/>
        <w:spacing w:line="360" w:lineRule="exact"/>
        <w:rPr>
          <w:rFonts w:ascii="Arabic Typesetting" w:hAnsi="Arabic Typesetting" w:cs="Arabic Typesetting"/>
          <w:sz w:val="36"/>
          <w:szCs w:val="36"/>
          <w:rtl/>
        </w:rPr>
      </w:pPr>
    </w:p>
    <w:p w:rsidR="00D61541" w:rsidRPr="000C40C0" w:rsidRDefault="00D61541" w:rsidP="001F013B">
      <w:pPr>
        <w:bidi/>
        <w:spacing w:line="360" w:lineRule="exact"/>
        <w:rPr>
          <w:rFonts w:ascii="Arabic Typesetting" w:hAnsi="Arabic Typesetting" w:cs="Arabic Typesetting"/>
          <w:sz w:val="36"/>
          <w:szCs w:val="36"/>
          <w:rtl/>
        </w:rPr>
      </w:pPr>
    </w:p>
    <w:p w:rsidR="00D61541" w:rsidRPr="000C40C0" w:rsidRDefault="00CE07DD" w:rsidP="001F013B">
      <w:pPr>
        <w:pStyle w:val="DocumentTitleAR"/>
        <w:bidi/>
        <w:rPr>
          <w:rtl/>
        </w:rPr>
      </w:pPr>
      <w:r w:rsidRPr="000C40C0">
        <w:rPr>
          <w:rtl/>
        </w:rPr>
        <w:t>تنسيق المساعدة التقنية في إطار معاهدة التعاون بشأن البراءات</w:t>
      </w:r>
      <w:r w:rsidRPr="000C40C0">
        <w:rPr>
          <w:rFonts w:hint="cs"/>
          <w:rtl/>
        </w:rPr>
        <w:t xml:space="preserve"> </w:t>
      </w:r>
    </w:p>
    <w:p w:rsidR="00D61541" w:rsidRPr="000C40C0" w:rsidRDefault="00CE07DD" w:rsidP="001F013B">
      <w:pPr>
        <w:pStyle w:val="PreparedbyAR"/>
        <w:bidi/>
        <w:rPr>
          <w:rtl/>
        </w:rPr>
      </w:pPr>
      <w:r w:rsidRPr="000C40C0">
        <w:rPr>
          <w:rFonts w:hint="cs"/>
          <w:rtl/>
        </w:rPr>
        <w:t xml:space="preserve">وثيقة </w:t>
      </w:r>
      <w:r w:rsidR="00D61541" w:rsidRPr="000C40C0">
        <w:rPr>
          <w:rFonts w:hint="cs"/>
          <w:rtl/>
        </w:rPr>
        <w:t>من إعداد</w:t>
      </w:r>
      <w:r w:rsidRPr="000C40C0">
        <w:rPr>
          <w:rFonts w:hint="cs"/>
          <w:rtl/>
        </w:rPr>
        <w:t xml:space="preserve"> المكتب الدولي</w:t>
      </w:r>
    </w:p>
    <w:p w:rsidR="00316299" w:rsidRPr="000C40C0" w:rsidRDefault="00316299" w:rsidP="001F013B">
      <w:pPr>
        <w:pStyle w:val="Heading1"/>
      </w:pPr>
      <w:r w:rsidRPr="000C40C0">
        <w:rPr>
          <w:rtl/>
        </w:rPr>
        <w:t>أنشطة المساعدة التقنية في إطار معاهدة التعاون بشأن البراءات</w:t>
      </w:r>
    </w:p>
    <w:p w:rsidR="00316299" w:rsidRPr="000C40C0" w:rsidRDefault="00316299" w:rsidP="001F013B">
      <w:pPr>
        <w:pStyle w:val="NumberedParaAR"/>
      </w:pPr>
      <w:r w:rsidRPr="000C40C0">
        <w:rPr>
          <w:rtl/>
        </w:rPr>
        <w:t xml:space="preserve">اتفق الفريق العامل في دورته الخامسة في 2012 على جعل التقارير بشأن مشروعات المساعدة التقنية المتعلقة بمعاهدة التعاون بشأن البراءات (معاهدة البراءات) بندا منتظما في جدول أعمال دوراته المقبلة (انظر الفقرة 20 من الوثيقة </w:t>
      </w:r>
      <w:r w:rsidRPr="000C40C0">
        <w:t>PCT/WG/5/21</w:t>
      </w:r>
      <w:r w:rsidRPr="000C40C0">
        <w:rPr>
          <w:rtl/>
        </w:rPr>
        <w:t>).</w:t>
      </w:r>
    </w:p>
    <w:p w:rsidR="00F1766B" w:rsidRPr="000C40C0" w:rsidRDefault="00F1766B" w:rsidP="001F013B">
      <w:pPr>
        <w:pStyle w:val="NumberedParaAR"/>
      </w:pPr>
      <w:r w:rsidRPr="000C40C0">
        <w:rPr>
          <w:rtl/>
        </w:rPr>
        <w:t xml:space="preserve">وقدم المكتب الدولي إلى الفريق العامل، في دورات لاحقة له، وثيقة عمل تضمنت معلومات عن أنشطة المساعدة التقنية المتعلقة بمعاهدة البراءات لفائدة البلدان النامية، والتي لها تأثير مباشر على استخدام هذه البلدان لمعاهدة البراءات، كما تضمنت خطة العمل التي تشمل الأنشطة المزمع تنفيذها في الفترة المتبقية من السنة ذات الصلة (على سبيل المثال، انظر الوثيقة </w:t>
      </w:r>
      <w:r w:rsidRPr="000C40C0">
        <w:t>PCT/WG/10/19</w:t>
      </w:r>
      <w:r w:rsidRPr="000C40C0">
        <w:rPr>
          <w:rtl/>
        </w:rPr>
        <w:t xml:space="preserve"> المقدمة إلى الدورة </w:t>
      </w:r>
      <w:r w:rsidRPr="000C40C0">
        <w:rPr>
          <w:rFonts w:hint="cs"/>
          <w:rtl/>
        </w:rPr>
        <w:t>العاشرة</w:t>
      </w:r>
      <w:r w:rsidRPr="000C40C0">
        <w:rPr>
          <w:rtl/>
        </w:rPr>
        <w:t xml:space="preserve"> للفريق العامل).</w:t>
      </w:r>
    </w:p>
    <w:p w:rsidR="00316299" w:rsidRPr="000C40C0" w:rsidRDefault="00316299" w:rsidP="00501ED0">
      <w:pPr>
        <w:pStyle w:val="NumberedParaAR"/>
      </w:pPr>
      <w:r w:rsidRPr="000C40C0">
        <w:rPr>
          <w:rtl/>
        </w:rPr>
        <w:t>وتقدم هذه الوثيقة معلومات عن أنشطة المساعدة التقنية المتعلقة بمعاهدة البراءات والتي قام بها المكتب الدولي في عام</w:t>
      </w:r>
      <w:r w:rsidR="00501ED0">
        <w:rPr>
          <w:rFonts w:hint="cs"/>
          <w:rtl/>
        </w:rPr>
        <w:t> </w:t>
      </w:r>
      <w:r w:rsidRPr="000C40C0">
        <w:rPr>
          <w:rtl/>
        </w:rPr>
        <w:t>2017، وحتى الآن في عام 2018، كما تعرض خطة العمل التي تشمل الأنشطة المزمع تنفيذها في الفترة المتبقية من عام 2018، سواء فيما يتعلق بأنشطة المساعدة التقنية التي لها تأثير مباشر على استخدام البلدان النامية لمعاهدة البراءات أو فيما يخص أنشطة المساعدة التقنية المتعلقة بمعاهدة البراءات التي تجري تحت إشراف هيئات الويبو الأخرى.</w:t>
      </w:r>
    </w:p>
    <w:p w:rsidR="00316299" w:rsidRPr="000C40C0" w:rsidRDefault="00316299" w:rsidP="001F013B">
      <w:pPr>
        <w:pStyle w:val="Heading3"/>
        <w:keepLines/>
      </w:pPr>
      <w:r w:rsidRPr="000C40C0">
        <w:rPr>
          <w:rtl/>
        </w:rPr>
        <w:lastRenderedPageBreak/>
        <w:t>أنشطة المساعدة التقنية التي لها تأثير مباشر على استخدام البلدان النامية لمعاهدة البراءات</w:t>
      </w:r>
    </w:p>
    <w:p w:rsidR="00316299" w:rsidRPr="000C40C0" w:rsidRDefault="00316299" w:rsidP="001F013B">
      <w:pPr>
        <w:pStyle w:val="NumberedParaAR"/>
      </w:pPr>
      <w:r w:rsidRPr="000C40C0">
        <w:rPr>
          <w:rtl/>
        </w:rPr>
        <w:t>يرد في المرفقين الأول والثاني من هذه الوثيقة معلومات بشأن أنشطة المساعدة التقنية التي تؤثر تأثيرا مباشرا على استخدام البلدان النامية لمعاهدة البراءات؛ وجرى إدراج جميع أنشطة المساعدة التقنية التي يكون أحد المستفيدين منها على الأقل ضمن البلدان المؤهلة للحصول على تخفيض في رسوم معاهدة البراءات وفقا للبند 5 من جدول رسوم المعاهدة، الذي دخ</w:t>
      </w:r>
      <w:r w:rsidR="00F1766B" w:rsidRPr="000C40C0">
        <w:rPr>
          <w:rtl/>
        </w:rPr>
        <w:t xml:space="preserve">ل حيز النفاذ في 1 يوليو 2015. </w:t>
      </w:r>
      <w:r w:rsidRPr="000C40C0">
        <w:rPr>
          <w:rtl/>
        </w:rPr>
        <w:t xml:space="preserve">ويتضمن المرفق الأول قائمة شاملة بجميع أنشطة المساعدة التقنية التي نُفذت في عام 2017، بينما يقدم المرفق الثاني قائمة بجميع الأنشطة التي نُفذت حتى الآن في عام 2017، كما يعرض خطة العمل للفترة المتبقية من عام 2017. ولمزيد من المعلومات الأساسية عن تخطيط هذه المساعدة التقنية وتقديمها، انظر الفقرات من 5 إلى 11 من الوثيقة </w:t>
      </w:r>
      <w:r w:rsidRPr="000C40C0">
        <w:t>PCT/WG/6/11</w:t>
      </w:r>
      <w:r w:rsidRPr="000C40C0">
        <w:rPr>
          <w:rtl/>
        </w:rPr>
        <w:t>.</w:t>
      </w:r>
    </w:p>
    <w:p w:rsidR="005002A8" w:rsidRPr="000C40C0" w:rsidRDefault="005002A8" w:rsidP="001F013B">
      <w:pPr>
        <w:pStyle w:val="ONUME"/>
        <w:numPr>
          <w:ilvl w:val="0"/>
          <w:numId w:val="0"/>
        </w:numPr>
        <w:bidi/>
      </w:pPr>
      <w:r w:rsidRPr="000C40C0">
        <w:rPr>
          <w:rFonts w:ascii="Arabic Typesetting" w:eastAsia="Times New Roman" w:hAnsi="Arabic Typesetting" w:cs="Arabic Typesetting"/>
          <w:sz w:val="36"/>
          <w:szCs w:val="36"/>
          <w:u w:val="single"/>
          <w:rtl/>
          <w:lang w:eastAsia="en-US"/>
        </w:rPr>
        <w:t xml:space="preserve">أنشطة المساعدة التقنية المتعلقة بمعاهدة البراءات، التي أجريت تحت إشراف هيئات الويبو الأخرى </w:t>
      </w:r>
    </w:p>
    <w:p w:rsidR="00316299" w:rsidRPr="00037F6D" w:rsidRDefault="00316299" w:rsidP="001F013B">
      <w:pPr>
        <w:pStyle w:val="NumberedParaAR"/>
      </w:pPr>
      <w:r w:rsidRPr="000C40C0">
        <w:rPr>
          <w:rtl/>
        </w:rPr>
        <w:t xml:space="preserve">كما هو مبين في الفقرتين 12 و13 من الوثيقة </w:t>
      </w:r>
      <w:r w:rsidRPr="000C40C0">
        <w:t>PCT/WG/6/11</w:t>
      </w:r>
      <w:r w:rsidRPr="000C40C0">
        <w:rPr>
          <w:rtl/>
        </w:rPr>
        <w:t xml:space="preserve">، جرى، كما هو منصوص عليه في المادة 51 من معاهدة البراءات، تنفيذ العديد من أنشطة المساعدة التقنية التي تتعلق بتطوير أنظمة البراءات في البلدان النامية وتتجاوز الأنشطة التي تؤثر تأثيرا مباشرا على استخدام البلدان النامية لمعاهدة البراءات تحت إشراف هيئات الويبو الأخرى (غير نظام </w:t>
      </w:r>
      <w:r w:rsidRPr="007459D8">
        <w:rPr>
          <w:rtl/>
        </w:rPr>
        <w:t>معاهدة البراءات)، ولا سيما</w:t>
      </w:r>
      <w:r w:rsidRPr="000C40C0">
        <w:rPr>
          <w:rtl/>
        </w:rPr>
        <w:t xml:space="preserve"> اللجنة المعنية بالتنمية والملكية الفكرية (لجنة التنمية) واللجنة المعنية بمعايير الويبو (لجنة المعايير) و</w:t>
      </w:r>
      <w:r w:rsidRPr="00037F6D">
        <w:rPr>
          <w:rtl/>
        </w:rPr>
        <w:t>الجمعية العامة للويبو.</w:t>
      </w:r>
    </w:p>
    <w:p w:rsidR="005F0849" w:rsidRPr="00037F6D" w:rsidRDefault="00316299" w:rsidP="0025284A">
      <w:pPr>
        <w:pStyle w:val="NumberedParaAR"/>
      </w:pPr>
      <w:r w:rsidRPr="00037F6D">
        <w:rPr>
          <w:rtl/>
        </w:rPr>
        <w:t>ولما كان عرض قائمة مفصلة بجميع تلك الأنشطة والمشاريع يتجاوز نطاق هذه الوثيقة، تقدم الفقرات التالية بعض الأمثلة على تلك الأنشطة والمشاريع</w:t>
      </w:r>
      <w:r w:rsidR="007459D8" w:rsidRPr="00037F6D">
        <w:rPr>
          <w:rFonts w:hint="cs"/>
          <w:rtl/>
        </w:rPr>
        <w:t xml:space="preserve">. </w:t>
      </w:r>
      <w:r w:rsidR="005F0849" w:rsidRPr="00037F6D">
        <w:rPr>
          <w:rtl/>
        </w:rPr>
        <w:t xml:space="preserve">ويمكن الاطلاع على مزيد من التفاصيل عن المشاريع التي جرى إخطار الفريق العامل بها في الفترة من 2013 إلى 2017 في الوثائق </w:t>
      </w:r>
      <w:r w:rsidR="005F0849" w:rsidRPr="00037F6D">
        <w:t>PCT/WG/6/11</w:t>
      </w:r>
      <w:r w:rsidR="005F0849" w:rsidRPr="00037F6D">
        <w:rPr>
          <w:rtl/>
        </w:rPr>
        <w:t xml:space="preserve"> و</w:t>
      </w:r>
      <w:r w:rsidR="005F0849" w:rsidRPr="00037F6D">
        <w:t xml:space="preserve"> PCT/WG/7/14</w:t>
      </w:r>
      <w:r w:rsidR="005F0849" w:rsidRPr="00037F6D">
        <w:rPr>
          <w:rtl/>
        </w:rPr>
        <w:t>و</w:t>
      </w:r>
      <w:r w:rsidR="005F0849" w:rsidRPr="00037F6D">
        <w:t xml:space="preserve"> PCT/WG/8/16 </w:t>
      </w:r>
      <w:r w:rsidR="0025284A" w:rsidRPr="00037F6D">
        <w:rPr>
          <w:rFonts w:hint="cs"/>
          <w:rtl/>
        </w:rPr>
        <w:t>و</w:t>
      </w:r>
      <w:r w:rsidR="005F0849" w:rsidRPr="00037F6D">
        <w:t>PCT/WG/9/6</w:t>
      </w:r>
      <w:r w:rsidR="0025284A" w:rsidRPr="00037F6D">
        <w:rPr>
          <w:rFonts w:hint="cs"/>
          <w:rtl/>
        </w:rPr>
        <w:t xml:space="preserve"> </w:t>
      </w:r>
      <w:r w:rsidR="005F0849" w:rsidRPr="00037F6D">
        <w:rPr>
          <w:rtl/>
        </w:rPr>
        <w:t>و</w:t>
      </w:r>
      <w:r w:rsidR="005F0849" w:rsidRPr="00037F6D">
        <w:t>PCT/WG/10/19</w:t>
      </w:r>
      <w:r w:rsidR="005F0849" w:rsidRPr="00037F6D">
        <w:rPr>
          <w:rtl/>
        </w:rPr>
        <w:t>.</w:t>
      </w:r>
    </w:p>
    <w:p w:rsidR="005F0849" w:rsidRPr="00B90ACE" w:rsidRDefault="005F0849" w:rsidP="001935C0">
      <w:pPr>
        <w:pStyle w:val="NumberedParaAR"/>
        <w:numPr>
          <w:ilvl w:val="1"/>
          <w:numId w:val="2"/>
        </w:numPr>
        <w:ind w:left="1133" w:firstLine="0"/>
      </w:pPr>
      <w:r w:rsidRPr="00037F6D">
        <w:rPr>
          <w:rtl/>
        </w:rPr>
        <w:t xml:space="preserve">توفر الويبو لمكاتب الملكية الفكرية مجموعة من التطبيقات الحاسوبية المعروفة بمجموعة تطبيقات الويبو المكتبية للملكية الفكرية بهدف دعم معالجة طلبات حقوق الملكية الفكرية، بما في ذلك البراءات. ويُنفذ هذا العمل في إطار البرنامج 15 "حلول الأعمال لمكاتب الملكية الفكرية" تحت مسؤولية قطاع البنية التحتية العالمية (انظر اقتراح البرنامج والميزانية للثنائية 2018/2019، الوثيقة </w:t>
      </w:r>
      <w:r w:rsidRPr="00037F6D">
        <w:t>A/57/6</w:t>
      </w:r>
      <w:r w:rsidRPr="00037F6D">
        <w:rPr>
          <w:rtl/>
        </w:rPr>
        <w:t>). وتتألف "مجموعة تطبيقات الويبو المكتبية للملكية الفكرية" من ثلاثة أنظمة يكمل أحدها الآخر وهي: نظام الويبو للملفات (</w:t>
      </w:r>
      <w:proofErr w:type="spellStart"/>
      <w:r w:rsidRPr="00037F6D">
        <w:rPr>
          <w:rtl/>
        </w:rPr>
        <w:t>ويبو</w:t>
      </w:r>
      <w:proofErr w:type="spellEnd"/>
      <w:r w:rsidRPr="00037F6D">
        <w:rPr>
          <w:rtl/>
        </w:rPr>
        <w:t xml:space="preserve"> فايل)، ونظام أتمتة الملكية الصناعية (</w:t>
      </w:r>
      <w:proofErr w:type="spellStart"/>
      <w:r w:rsidRPr="00037F6D">
        <w:rPr>
          <w:rtl/>
        </w:rPr>
        <w:t>الإباس</w:t>
      </w:r>
      <w:proofErr w:type="spellEnd"/>
      <w:r w:rsidRPr="00037F6D">
        <w:rPr>
          <w:rtl/>
        </w:rPr>
        <w:t>) ووحدة الويبو للنشر (</w:t>
      </w:r>
      <w:r w:rsidRPr="00037F6D">
        <w:t>WIPO Publish</w:t>
      </w:r>
      <w:r w:rsidRPr="00037F6D">
        <w:rPr>
          <w:rtl/>
        </w:rPr>
        <w:t xml:space="preserve">)، وتستفيد من دعم مركّب لتقديم الخدمات المركزية يتيح تبادل البيانات على نحو فعال وموثوق به بين مكاتب الملكية الفكرية والأنظمة العالمية. ويعد </w:t>
      </w:r>
      <w:proofErr w:type="spellStart"/>
      <w:r w:rsidRPr="00037F6D">
        <w:rPr>
          <w:rtl/>
        </w:rPr>
        <w:t>الإباس</w:t>
      </w:r>
      <w:proofErr w:type="spellEnd"/>
      <w:r w:rsidRPr="00037F6D">
        <w:rPr>
          <w:rtl/>
        </w:rPr>
        <w:t xml:space="preserve"> جوهر مجموعة تطبيقات الويبو المكتبية للملكية الفكرية وهو يدعم معالجة حقوق الملكية الفكرية من خلال نظام يضبط تسلسل الأعمال بطريقة يمكن تكييفها حسب احتياجات مكتب الملكية الفكرية وإطاره القانوني.</w:t>
      </w:r>
      <w:r w:rsidRPr="00037F6D">
        <w:rPr>
          <w:rFonts w:hint="cs"/>
          <w:rtl/>
        </w:rPr>
        <w:t xml:space="preserve"> </w:t>
      </w:r>
      <w:r w:rsidRPr="00037F6D">
        <w:rPr>
          <w:rtl/>
        </w:rPr>
        <w:t xml:space="preserve">ويعد نظام </w:t>
      </w:r>
      <w:proofErr w:type="spellStart"/>
      <w:r w:rsidRPr="00037F6D">
        <w:rPr>
          <w:rtl/>
        </w:rPr>
        <w:t>ويبو</w:t>
      </w:r>
      <w:proofErr w:type="spellEnd"/>
      <w:r w:rsidRPr="00037F6D">
        <w:rPr>
          <w:rtl/>
        </w:rPr>
        <w:t xml:space="preserve"> فايل تطبيق حاسوبي يتيح لمكاتب الملكية الفكرية تقديم جميع الخدمات عبر الإنترنت لمقدمي الطلبات والوكلاء، من إيداع الطلبات الجديدة وحتى إيداع المعاملات اللاحقة. ومن ثم فهذا النظام يسرع عمليات الإيداع وبوسعه أن يحسن الجودة من خلال التقاط البيانات المتعلقة بالملكية الفكرية مرة واحدة فقط عند المصدر.</w:t>
      </w:r>
      <w:r w:rsidRPr="00037F6D">
        <w:rPr>
          <w:rFonts w:hint="cs"/>
          <w:rtl/>
        </w:rPr>
        <w:t xml:space="preserve"> </w:t>
      </w:r>
      <w:r w:rsidRPr="00037F6D">
        <w:rPr>
          <w:rtl/>
        </w:rPr>
        <w:t xml:space="preserve">أما وحدة الويبو للنشر </w:t>
      </w:r>
      <w:r w:rsidRPr="00037F6D">
        <w:t>WIPO Publish</w:t>
      </w:r>
      <w:r w:rsidRPr="00037F6D">
        <w:rPr>
          <w:rtl/>
        </w:rPr>
        <w:t xml:space="preserve"> فهي تطبيق حاسوبي يمكّن مكاتب الملكية الفكرية من بثّ معلومات النشر الرسمية والمعلومات المتعلقة بالملكية الفكرية على الإنترنت للمستخدمين ولقواعد بيانات الملكية الفكرية العالمية من خلال استخراج بيانات الملكية الفكرية من نظام </w:t>
      </w:r>
      <w:proofErr w:type="spellStart"/>
      <w:r w:rsidRPr="00037F6D">
        <w:rPr>
          <w:rtl/>
        </w:rPr>
        <w:t>الإباس</w:t>
      </w:r>
      <w:proofErr w:type="spellEnd"/>
      <w:r w:rsidRPr="00037F6D">
        <w:rPr>
          <w:rtl/>
        </w:rPr>
        <w:t xml:space="preserve"> أو غير ذلك من أنظمة إدارة الملكية الفكرية في مكتب الملكية الفكرية. ويمكن لمكاتب الملكية الفكرية أن تستعين بوحدة الويبو للنشر </w:t>
      </w:r>
      <w:r w:rsidRPr="00037F6D">
        <w:t>WIPO Publish</w:t>
      </w:r>
      <w:r w:rsidRPr="00037F6D">
        <w:rPr>
          <w:rtl/>
        </w:rPr>
        <w:t xml:space="preserve"> لتوفير خدمات البحث عبر الإنترنت في حقوق </w:t>
      </w:r>
      <w:r w:rsidRPr="00C833A5">
        <w:rPr>
          <w:rtl/>
        </w:rPr>
        <w:lastRenderedPageBreak/>
        <w:t>الملكية الفكرية المنشورة وتوفير النشر الإلكتروني الكامل للطلبات.</w:t>
      </w:r>
      <w:r w:rsidRPr="00C833A5">
        <w:rPr>
          <w:rFonts w:hint="cs"/>
          <w:rtl/>
        </w:rPr>
        <w:t xml:space="preserve"> </w:t>
      </w:r>
      <w:r w:rsidRPr="00C833A5">
        <w:rPr>
          <w:rtl/>
        </w:rPr>
        <w:t xml:space="preserve">كما يُيسر نظام </w:t>
      </w:r>
      <w:r w:rsidRPr="00C833A5">
        <w:t>WIPO Publish</w:t>
      </w:r>
      <w:r w:rsidRPr="00C833A5">
        <w:rPr>
          <w:rtl/>
        </w:rPr>
        <w:t xml:space="preserve"> تشاطر البيانات وإدماجها في قواعد البيانات والمنصات العالمية للملكية الفكرية على غرار ركن البراءات ونظام الويبو للنفاذ المركزي. وتتوفر مجموعة تطبيقات الويبو المكتبية للملكية الفكرية مجانًا وفق منهجية قائمة على المشاريع، حيث تُستهل بناءً على طلب من مكتب الملكية الفكرية المعني. وتُنظم المشاريع وفقاً لنموذج مسؤولية مشترك استنادًا إلى تقييم أولي للاحتياجات والقدرات وملاءمة حلول الويبو البرمجية لمكاتب الملكية الفكرية.</w:t>
      </w:r>
      <w:r w:rsidRPr="00C833A5">
        <w:rPr>
          <w:rFonts w:hint="cs"/>
          <w:rtl/>
        </w:rPr>
        <w:t xml:space="preserve"> </w:t>
      </w:r>
      <w:r w:rsidRPr="00C833A5">
        <w:rPr>
          <w:rtl/>
        </w:rPr>
        <w:t>وتوفر الويبو موار</w:t>
      </w:r>
      <w:r w:rsidRPr="001935C0">
        <w:rPr>
          <w:rtl/>
        </w:rPr>
        <w:t>د لتطوير الحلول البرمجية وصيانتها ودعمها، إلى جانب المساعدة في الموقع والمشورة وخدمات إدارة المشاريع. وتنقل</w:t>
      </w:r>
      <w:r w:rsidRPr="001935C0">
        <w:t xml:space="preserve"> </w:t>
      </w:r>
      <w:r w:rsidRPr="001935C0">
        <w:rPr>
          <w:rtl/>
        </w:rPr>
        <w:t>الويبو، قدر الإمكان، المعارف إلى مكتب الملكية الفكرية من خلال</w:t>
      </w:r>
      <w:r w:rsidRPr="001935C0">
        <w:t xml:space="preserve"> </w:t>
      </w:r>
      <w:r w:rsidRPr="001935C0">
        <w:rPr>
          <w:rtl/>
        </w:rPr>
        <w:t>التدريب الميداني وحلقات العمل الإقليمية وفقاً للطلب والموارد المتاحة</w:t>
      </w:r>
      <w:r w:rsidRPr="001935C0">
        <w:t>.</w:t>
      </w:r>
      <w:r w:rsidRPr="001935C0">
        <w:rPr>
          <w:rtl/>
        </w:rPr>
        <w:t xml:space="preserve"> وللحصول</w:t>
      </w:r>
      <w:r w:rsidRPr="001935C0">
        <w:t xml:space="preserve"> </w:t>
      </w:r>
      <w:r w:rsidRPr="001935C0">
        <w:rPr>
          <w:rtl/>
        </w:rPr>
        <w:t>على مزيد من المعلومات عن مجموعة تطبيقات الويبو المكتبية للملكية الفكرية، انظر</w:t>
      </w:r>
      <w:r w:rsidRPr="001935C0">
        <w:t xml:space="preserve"> </w:t>
      </w:r>
      <w:r w:rsidRPr="001935C0">
        <w:rPr>
          <w:rtl/>
        </w:rPr>
        <w:t>الفقرات من 18 إلى 32 من الوثيقة</w:t>
      </w:r>
      <w:r w:rsidR="001935C0" w:rsidRPr="001935C0">
        <w:rPr>
          <w:rFonts w:hint="cs"/>
          <w:rtl/>
        </w:rPr>
        <w:t xml:space="preserve"> </w:t>
      </w:r>
      <w:r w:rsidRPr="001935C0">
        <w:t xml:space="preserve"> CDIP/21/4</w:t>
      </w:r>
      <w:r w:rsidRPr="001935C0">
        <w:rPr>
          <w:rtl/>
        </w:rPr>
        <w:t>للدورة الحادية والعشرين</w:t>
      </w:r>
      <w:r w:rsidRPr="001935C0">
        <w:t xml:space="preserve"> </w:t>
      </w:r>
      <w:r w:rsidRPr="001935C0">
        <w:rPr>
          <w:rtl/>
        </w:rPr>
        <w:t>للجنة، التي ستعقد في جنيف من 14 إلى 18 مايو 2018، والوثيقة</w:t>
      </w:r>
      <w:r w:rsidR="001935C0" w:rsidRPr="001935C0">
        <w:rPr>
          <w:rFonts w:hint="cs"/>
          <w:rtl/>
        </w:rPr>
        <w:t> </w:t>
      </w:r>
      <w:r w:rsidRPr="001935C0">
        <w:t>WIPO/IP/ITAI/GE/18/4</w:t>
      </w:r>
      <w:r w:rsidRPr="001935C0">
        <w:rPr>
          <w:rtl/>
        </w:rPr>
        <w:t xml:space="preserve"> لاجتماع مكاتب الملكية الفكرية</w:t>
      </w:r>
      <w:r w:rsidRPr="001935C0">
        <w:t xml:space="preserve"> </w:t>
      </w:r>
      <w:r w:rsidRPr="001935C0">
        <w:rPr>
          <w:rtl/>
        </w:rPr>
        <w:t>بشأن استراتيجيات تكنولوجيا المعلومات والاتصالا</w:t>
      </w:r>
      <w:r w:rsidRPr="00B90ACE">
        <w:rPr>
          <w:rtl/>
        </w:rPr>
        <w:t>ت والذكاء الاصطناعي</w:t>
      </w:r>
      <w:r w:rsidRPr="00B90ACE">
        <w:t xml:space="preserve"> </w:t>
      </w:r>
      <w:r w:rsidRPr="00B90ACE">
        <w:rPr>
          <w:rtl/>
        </w:rPr>
        <w:t>لأغراض إدارة الملكية الفكرية الذي سيعقد في جنيف في الفترة من 23 إلى 25 مايو 2018</w:t>
      </w:r>
      <w:r w:rsidRPr="00B90ACE">
        <w:t>.</w:t>
      </w:r>
    </w:p>
    <w:p w:rsidR="00861451" w:rsidRPr="00B90ACE" w:rsidRDefault="00861451" w:rsidP="00CA02E5">
      <w:pPr>
        <w:pStyle w:val="NumberedParaAR"/>
        <w:numPr>
          <w:ilvl w:val="1"/>
          <w:numId w:val="2"/>
        </w:numPr>
        <w:ind w:left="1133" w:firstLine="0"/>
      </w:pPr>
      <w:r w:rsidRPr="00B90ACE">
        <w:rPr>
          <w:rtl/>
        </w:rPr>
        <w:t>يستمر إنشاء مراكز دعم التكنولوجيا والابتكار، حيث توفر مجموعة من</w:t>
      </w:r>
      <w:r w:rsidRPr="00B90ACE">
        <w:t xml:space="preserve"> </w:t>
      </w:r>
      <w:r w:rsidRPr="00B90ACE">
        <w:rPr>
          <w:rtl/>
        </w:rPr>
        <w:t>الخدمات بما في ذلك الوصول إلى المعلومات المتعلقة بالبراءات لمكاتب</w:t>
      </w:r>
      <w:r w:rsidRPr="00B90ACE">
        <w:t xml:space="preserve"> </w:t>
      </w:r>
      <w:r w:rsidRPr="00B90ACE">
        <w:rPr>
          <w:rtl/>
        </w:rPr>
        <w:t>الملكية الفكرية في البلدان النامية</w:t>
      </w:r>
      <w:r w:rsidRPr="00B90ACE">
        <w:t>.</w:t>
      </w:r>
      <w:r w:rsidRPr="00B90ACE">
        <w:rPr>
          <w:rtl/>
        </w:rPr>
        <w:t xml:space="preserve"> ويُنفذ هذا</w:t>
      </w:r>
      <w:r w:rsidRPr="00B90ACE">
        <w:t xml:space="preserve"> </w:t>
      </w:r>
      <w:r w:rsidRPr="00B90ACE">
        <w:rPr>
          <w:rtl/>
        </w:rPr>
        <w:t>العمل في إطار البرنامج 14 "خدمات النفاذ إلى المعلومات والمعرفة" تحت</w:t>
      </w:r>
      <w:r w:rsidRPr="00B90ACE">
        <w:t xml:space="preserve"> </w:t>
      </w:r>
      <w:r w:rsidRPr="00B90ACE">
        <w:rPr>
          <w:rtl/>
        </w:rPr>
        <w:t>مسؤولية قطاع البنية التحتية العالمية (انظر اقتراح البرنامج والميزانية للثنائية 2018/201</w:t>
      </w:r>
      <w:r w:rsidRPr="00F91D1B">
        <w:rPr>
          <w:rtl/>
        </w:rPr>
        <w:t xml:space="preserve">9، الوثيقة </w:t>
      </w:r>
      <w:r w:rsidRPr="00F91D1B">
        <w:t>A/57/6</w:t>
      </w:r>
      <w:r w:rsidRPr="00F91D1B">
        <w:rPr>
          <w:rtl/>
        </w:rPr>
        <w:t>). وقد أُسس أكثر من 600 مركز من مراكز دعم التكنولوجيا والابتكار حول العالم، وأطلقت مشاريع في 72 دولة من الدول الأعضاء. وأجريت أنشطة التدريب في الموقع بشأن البحث في البراءات وتحليلات البراءات في 31 بلدًا في 2</w:t>
      </w:r>
      <w:r w:rsidRPr="00B90ACE">
        <w:rPr>
          <w:rtl/>
        </w:rPr>
        <w:t>017. وعقدت مؤتمرات إقليمية أيضًا في 2017 للنهوض بتبادل الخبرات وأفضل الممارسات فيما بين مراكز دعم التكنولوجيا والابتكار.</w:t>
      </w:r>
      <w:r w:rsidRPr="00B90ACE">
        <w:rPr>
          <w:rFonts w:hint="cs"/>
          <w:rtl/>
        </w:rPr>
        <w:t xml:space="preserve"> </w:t>
      </w:r>
      <w:r w:rsidRPr="00B90ACE">
        <w:rPr>
          <w:rtl/>
        </w:rPr>
        <w:t>وتقدم منصة مراكز دعم التكنولوجيا والابتكار الإلكترونية أيضًا شبكة لمجتمع مراكز دعم التكنولوجيا والابتكار العالمي للتعاون وتبادل المعلومات والنفاذ إلى فرص تعليم جديدة؛ وثمة أكثر من 2000 عضوًا مسجلاً في المنصة، وفي 2017، وصل عدد مشاهدات الصفحات إلى 22 ألف مشاهدة تقريبًا.</w:t>
      </w:r>
      <w:r w:rsidRPr="00B90ACE">
        <w:rPr>
          <w:rFonts w:hint="cs"/>
          <w:rtl/>
        </w:rPr>
        <w:t xml:space="preserve"> </w:t>
      </w:r>
      <w:r w:rsidRPr="00B90ACE">
        <w:rPr>
          <w:rtl/>
        </w:rPr>
        <w:t>ويجري حالياً</w:t>
      </w:r>
      <w:r w:rsidRPr="00B90ACE">
        <w:t xml:space="preserve"> </w:t>
      </w:r>
      <w:r w:rsidRPr="00B90ACE">
        <w:rPr>
          <w:rtl/>
        </w:rPr>
        <w:t>تنفيذ مشروع جدول أعمال التنمية المتعلق بإطلاق خدمات جديدة تتعلق بتحديد</w:t>
      </w:r>
      <w:r w:rsidRPr="00B90ACE">
        <w:t xml:space="preserve"> </w:t>
      </w:r>
      <w:r w:rsidRPr="00B90ACE">
        <w:rPr>
          <w:rtl/>
        </w:rPr>
        <w:t>الاختراعات واستخدامها في الملك العام مع شبكات مراكز دعم التكنولوجيا</w:t>
      </w:r>
      <w:r w:rsidRPr="00B90ACE">
        <w:t xml:space="preserve"> </w:t>
      </w:r>
      <w:r w:rsidRPr="00B90ACE">
        <w:rPr>
          <w:rtl/>
        </w:rPr>
        <w:t>والابتكار في ثمانية بلدان رائدة ومن المقرر الانتهاء منه في عام 2018</w:t>
      </w:r>
      <w:r w:rsidRPr="00B90ACE">
        <w:t>.</w:t>
      </w:r>
      <w:r w:rsidRPr="00B90ACE">
        <w:rPr>
          <w:rFonts w:hint="cs"/>
          <w:rtl/>
        </w:rPr>
        <w:t xml:space="preserve"> </w:t>
      </w:r>
      <w:r w:rsidRPr="00B90ACE">
        <w:rPr>
          <w:rtl/>
        </w:rPr>
        <w:t>ويمكن الحصول على مزيد من المعلومات بشأن مراكز دعم التكنولوجيا والابتكار على موقع الويبو عبر الرابط:</w:t>
      </w:r>
      <w:r w:rsidR="008D1EBF" w:rsidRPr="008D1EBF">
        <w:t xml:space="preserve"> http://www.wipo.int/tisc/ar/index.html</w:t>
      </w:r>
      <w:r w:rsidRPr="00B90ACE">
        <w:rPr>
          <w:rtl/>
        </w:rPr>
        <w:t xml:space="preserve">وفي الفقرة 38 من تقرير المدير العام بشأن تنفيذ جدول أعمال التنمية في عام 2017 (الوثيقة </w:t>
      </w:r>
      <w:r w:rsidRPr="00B90ACE">
        <w:t>CDIP/21/2</w:t>
      </w:r>
      <w:r w:rsidRPr="00B90ACE">
        <w:rPr>
          <w:rtl/>
        </w:rPr>
        <w:t xml:space="preserve">) والذي سيناقش في الدورة الحادية والعشرين للجنة التنمية التي ستنعقد في الفترة من 14 إلى 18 مايو 2018. وترد التفاصيل المتعلقة بمنهجيات إنشاء مراكز دعم التكنولوجيا والابتكار وتقييم أنشطتها في الفقرتين 22 و34 من الوثيقة </w:t>
      </w:r>
      <w:r w:rsidR="00B90ACE" w:rsidRPr="00B90ACE">
        <w:rPr>
          <w:rFonts w:hint="cs"/>
          <w:rtl/>
        </w:rPr>
        <w:t>4</w:t>
      </w:r>
      <w:r w:rsidRPr="00B90ACE">
        <w:t>CDIP/21/</w:t>
      </w:r>
      <w:r w:rsidRPr="00B90ACE">
        <w:rPr>
          <w:rtl/>
        </w:rPr>
        <w:t>، والتي ستناقش أيضًا في هذه الدورة للجنة التنمية.</w:t>
      </w:r>
    </w:p>
    <w:p w:rsidR="00861451" w:rsidRPr="00CA02E5" w:rsidRDefault="00861451" w:rsidP="00FD788F">
      <w:pPr>
        <w:pStyle w:val="NumberedParaAR"/>
        <w:numPr>
          <w:ilvl w:val="1"/>
          <w:numId w:val="2"/>
        </w:numPr>
        <w:ind w:left="1133" w:firstLine="0"/>
      </w:pPr>
      <w:r w:rsidRPr="00F810E2">
        <w:rPr>
          <w:rtl/>
        </w:rPr>
        <w:t xml:space="preserve">يعد البرنامجان المعنونان "النفاذ إلى الأبحاث من أجل التنمية والابتكار" و"النفاذ إلى المعلومات المتخصصة بشأن البراءات" من الأنشطة الأخرى في إطار البرنامج 14 المعنون: "الخدمات للنفاذ إلى المعلومات والمعرفة" تحت مسؤولية قطاع البنية التحتية العالمية (انظر اقتراح البرنامج والميزانية للثنائية 2018/2019، الوثيقة </w:t>
      </w:r>
      <w:r w:rsidRPr="00F810E2">
        <w:t>A/57/6</w:t>
      </w:r>
      <w:r w:rsidRPr="00F810E2">
        <w:rPr>
          <w:rtl/>
        </w:rPr>
        <w:t>).</w:t>
      </w:r>
      <w:r w:rsidRPr="00F810E2">
        <w:rPr>
          <w:rFonts w:hint="cs"/>
          <w:rtl/>
        </w:rPr>
        <w:t xml:space="preserve"> </w:t>
      </w:r>
      <w:r w:rsidRPr="00F810E2">
        <w:rPr>
          <w:rtl/>
        </w:rPr>
        <w:t>ويسمح برنامج النفاذ إلى الأبحاث من أجل التنمية والابتكار لمكاتب الملكية الفكرية والمؤسسات الأكاديمية والبحثية في البلدان النامية والبل</w:t>
      </w:r>
      <w:r w:rsidR="00FD788F" w:rsidRPr="00F810E2">
        <w:rPr>
          <w:rtl/>
        </w:rPr>
        <w:t>دان الأقل نموًا بأن تنفذ مجانًا أو بتكلفة منخفضة إلى حوالي 7500 مجلة علمية وتقنية قائمة على الاشتراكات و22 ألف كتاب إلكتروني ومصنفات مرجعية من خلال شراكة بين القطاعين العام والخاص.</w:t>
      </w:r>
      <w:r w:rsidR="00FD788F" w:rsidRPr="00F810E2">
        <w:rPr>
          <w:rFonts w:hint="cs"/>
          <w:rtl/>
        </w:rPr>
        <w:t xml:space="preserve"> </w:t>
      </w:r>
      <w:r w:rsidR="00FD788F" w:rsidRPr="00F810E2">
        <w:rPr>
          <w:rtl/>
        </w:rPr>
        <w:t xml:space="preserve">وفيما يخص النفاذ إلى البحث التجاري في البراءات </w:t>
      </w:r>
      <w:r w:rsidR="00FD788F" w:rsidRPr="00F810E2">
        <w:rPr>
          <w:rtl/>
        </w:rPr>
        <w:lastRenderedPageBreak/>
        <w:t>والخدمات التحليلية، يوفر برنامج النفاذ إلى المعلومات المتخصصة بشأن البراءات إمكانية النفاذ لأكثر من 80 مؤسسة مُسجَّلة في 30 بلداً من البلدان النامية والبلدان الأقل نمواً بالمجان أو بتكلفة منخفضة.</w:t>
      </w:r>
      <w:r w:rsidR="00FD788F" w:rsidRPr="00F810E2">
        <w:rPr>
          <w:rFonts w:hint="cs"/>
          <w:rtl/>
        </w:rPr>
        <w:t xml:space="preserve"> </w:t>
      </w:r>
      <w:r w:rsidR="00FD788F" w:rsidRPr="00F810E2">
        <w:rPr>
          <w:rtl/>
        </w:rPr>
        <w:t xml:space="preserve">ويوفر موقع الويبو المزيد من المعلومات حول الأنشطة ومعايير الأهلية بشأن برنامجي "النفاذ إلى الأبحاث من أجل التنمية والابتكار" و"النفاذ إلى المعلومات المتخصصة بشأن البراءات" عبر الرابط: </w:t>
      </w:r>
      <w:hyperlink r:id="rId10" w:history="1">
        <w:r w:rsidR="00FD788F" w:rsidRPr="00F810E2">
          <w:rPr>
            <w:rStyle w:val="Hyperlink"/>
          </w:rPr>
          <w:t>http://www.wipo.int/ardi/en/</w:t>
        </w:r>
      </w:hyperlink>
      <w:r w:rsidR="00FD788F" w:rsidRPr="00F810E2">
        <w:rPr>
          <w:rtl/>
        </w:rPr>
        <w:t xml:space="preserve"> والرابط: </w:t>
      </w:r>
      <w:hyperlink r:id="rId11" w:history="1">
        <w:r w:rsidR="00FD788F" w:rsidRPr="00F810E2">
          <w:rPr>
            <w:rStyle w:val="Hyperlink"/>
          </w:rPr>
          <w:t>http://www.wipo.int/aspi/en/</w:t>
        </w:r>
      </w:hyperlink>
      <w:r w:rsidR="00FD788F" w:rsidRPr="00F810E2">
        <w:rPr>
          <w:rtl/>
        </w:rPr>
        <w:t xml:space="preserve"> بالترتيب. وتقدم الفقرة 38 من تقرير المدير العام بشأن تنفيذ جدول أعمال التنمية في عام 2017 (الوثيقة </w:t>
      </w:r>
      <w:r w:rsidR="00FD788F" w:rsidRPr="00F810E2">
        <w:t>CDIP/21/2</w:t>
      </w:r>
      <w:r w:rsidR="00FD788F" w:rsidRPr="00F810E2">
        <w:rPr>
          <w:rtl/>
        </w:rPr>
        <w:t>) أيضًا المزي</w:t>
      </w:r>
      <w:r w:rsidR="00FD788F" w:rsidRPr="00CA02E5">
        <w:rPr>
          <w:rtl/>
        </w:rPr>
        <w:t>د من التفاصيل حول هذين البرنامجين.</w:t>
      </w:r>
    </w:p>
    <w:p w:rsidR="006D02F2" w:rsidRPr="00B5265B" w:rsidRDefault="005F0849" w:rsidP="00CA02E5">
      <w:pPr>
        <w:pStyle w:val="NumberedParaAR"/>
        <w:numPr>
          <w:ilvl w:val="1"/>
          <w:numId w:val="2"/>
        </w:numPr>
        <w:ind w:left="1133" w:firstLine="0"/>
      </w:pPr>
      <w:r w:rsidRPr="00CA02E5">
        <w:rPr>
          <w:rtl/>
        </w:rPr>
        <w:t>توفر قاعدة بيانات "ركن البراءات"، المتاحة بلغات النشر العشر في نظام معاهدة البراءات، إمكانية النفاذ إلى أكثر من 69 مليون وثيقة براءة، بما في ذلك أكثر من 3.3 مليون طلب منشور من طلبات معاهدة البراءات، ويشمل ذلك مجم</w:t>
      </w:r>
      <w:r w:rsidR="008D1EBF" w:rsidRPr="00CA02E5">
        <w:rPr>
          <w:rtl/>
        </w:rPr>
        <w:t>وعات من 52 مكتبا وطنيا/إقليمي</w:t>
      </w:r>
      <w:r w:rsidRPr="00CA02E5">
        <w:rPr>
          <w:rtl/>
        </w:rPr>
        <w:t>ا، وكثير من هذه الوثائق يمكن البحث في نصها الكامل.</w:t>
      </w:r>
      <w:r w:rsidR="007459D8" w:rsidRPr="00CA02E5">
        <w:rPr>
          <w:rFonts w:hint="cs"/>
          <w:rtl/>
        </w:rPr>
        <w:t xml:space="preserve"> </w:t>
      </w:r>
      <w:r w:rsidR="008D1EBF" w:rsidRPr="00CA02E5">
        <w:rPr>
          <w:rtl/>
        </w:rPr>
        <w:t>وتتوافر أيض</w:t>
      </w:r>
      <w:r w:rsidR="006D02F2" w:rsidRPr="00CA02E5">
        <w:rPr>
          <w:rtl/>
        </w:rPr>
        <w:t>ا المعلومات المتعلقة بمعالجة الطلبات المودعة بناء على معاهدة التعاون بشان البراءات في ا</w:t>
      </w:r>
      <w:r w:rsidR="008D1EBF" w:rsidRPr="00CA02E5">
        <w:rPr>
          <w:rtl/>
        </w:rPr>
        <w:t>لمرحلة الوطنية لما عدده 60 مكتب</w:t>
      </w:r>
      <w:r w:rsidR="006D02F2" w:rsidRPr="00CA02E5">
        <w:rPr>
          <w:rtl/>
        </w:rPr>
        <w:t>ا</w:t>
      </w:r>
      <w:r w:rsidR="008D1EBF" w:rsidRPr="00CA02E5">
        <w:rPr>
          <w:rtl/>
        </w:rPr>
        <w:t xml:space="preserve"> وطنيا أو إقليمي</w:t>
      </w:r>
      <w:r w:rsidR="006D02F2" w:rsidRPr="00CA02E5">
        <w:rPr>
          <w:rtl/>
        </w:rPr>
        <w:t xml:space="preserve">ا. ويتوفر المزيد من المعلومات حول ركن </w:t>
      </w:r>
      <w:r w:rsidR="008D1EBF" w:rsidRPr="00CA02E5">
        <w:rPr>
          <w:rFonts w:hint="cs"/>
          <w:rtl/>
        </w:rPr>
        <w:t xml:space="preserve">البراءات على الموقع الويبو الإلكتروني التالي: </w:t>
      </w:r>
      <w:r w:rsidR="008D1EBF" w:rsidRPr="00CA02E5">
        <w:t>http://www.wipo.int/patentscope/ar/index.html</w:t>
      </w:r>
      <w:r w:rsidR="007459D8" w:rsidRPr="00CA02E5">
        <w:rPr>
          <w:rFonts w:hint="cs"/>
          <w:rtl/>
        </w:rPr>
        <w:t xml:space="preserve">. </w:t>
      </w:r>
      <w:r w:rsidR="006D02F2" w:rsidRPr="00CA02E5">
        <w:rPr>
          <w:rFonts w:hint="cs"/>
          <w:rtl/>
        </w:rPr>
        <w:t>ومنذ</w:t>
      </w:r>
      <w:r w:rsidR="006D02F2" w:rsidRPr="00CA02E5">
        <w:rPr>
          <w:rtl/>
        </w:rPr>
        <w:t xml:space="preserve"> </w:t>
      </w:r>
      <w:r w:rsidR="006D02F2" w:rsidRPr="00CA02E5">
        <w:rPr>
          <w:rFonts w:hint="cs"/>
          <w:rtl/>
        </w:rPr>
        <w:t>سبتمبر</w:t>
      </w:r>
      <w:r w:rsidR="006D02F2" w:rsidRPr="00CA02E5">
        <w:rPr>
          <w:rtl/>
        </w:rPr>
        <w:t xml:space="preserve"> 2017</w:t>
      </w:r>
      <w:r w:rsidR="006D02F2" w:rsidRPr="00CA02E5">
        <w:rPr>
          <w:rFonts w:hint="cs"/>
          <w:rtl/>
        </w:rPr>
        <w:t>،</w:t>
      </w:r>
      <w:r w:rsidR="006D02F2" w:rsidRPr="00CA02E5">
        <w:rPr>
          <w:rtl/>
        </w:rPr>
        <w:t xml:space="preserve"> </w:t>
      </w:r>
      <w:r w:rsidR="006D02F2" w:rsidRPr="00CA02E5">
        <w:rPr>
          <w:rFonts w:hint="cs"/>
          <w:rtl/>
        </w:rPr>
        <w:t>أصبحت</w:t>
      </w:r>
      <w:r w:rsidR="006D02F2" w:rsidRPr="00CA02E5">
        <w:rPr>
          <w:rtl/>
        </w:rPr>
        <w:t xml:space="preserve"> </w:t>
      </w:r>
      <w:r w:rsidR="006D02F2" w:rsidRPr="00CA02E5">
        <w:rPr>
          <w:rFonts w:hint="cs"/>
          <w:rtl/>
        </w:rPr>
        <w:t>أداة الترجمة</w:t>
      </w:r>
      <w:r w:rsidR="006D02F2" w:rsidRPr="00CA02E5">
        <w:rPr>
          <w:rtl/>
        </w:rPr>
        <w:t xml:space="preserve"> </w:t>
      </w:r>
      <w:r w:rsidR="006D02F2" w:rsidRPr="00CA02E5">
        <w:rPr>
          <w:rFonts w:hint="cs"/>
          <w:rtl/>
        </w:rPr>
        <w:t>المعتمدة على "الذكاء الصناعي"،</w:t>
      </w:r>
      <w:r w:rsidR="006D02F2" w:rsidRPr="00CA02E5">
        <w:rPr>
          <w:rtl/>
        </w:rPr>
        <w:t xml:space="preserve"> </w:t>
      </w:r>
      <w:r w:rsidR="006D02F2" w:rsidRPr="00CA02E5">
        <w:rPr>
          <w:rFonts w:hint="cs"/>
          <w:rtl/>
        </w:rPr>
        <w:t>المعروفة</w:t>
      </w:r>
      <w:r w:rsidR="006D02F2" w:rsidRPr="00CA02E5">
        <w:rPr>
          <w:rtl/>
        </w:rPr>
        <w:t xml:space="preserve"> </w:t>
      </w:r>
      <w:r w:rsidR="006D02F2" w:rsidRPr="00CA02E5">
        <w:rPr>
          <w:rFonts w:hint="cs"/>
          <w:rtl/>
        </w:rPr>
        <w:t>باسم</w:t>
      </w:r>
      <w:r w:rsidR="006D02F2" w:rsidRPr="00CA02E5">
        <w:rPr>
          <w:rtl/>
        </w:rPr>
        <w:t xml:space="preserve"> "</w:t>
      </w:r>
      <w:r w:rsidR="006D02F2" w:rsidRPr="00CA02E5">
        <w:rPr>
          <w:rFonts w:hint="cs"/>
          <w:rtl/>
        </w:rPr>
        <w:t>أداة</w:t>
      </w:r>
      <w:r w:rsidR="006D02F2" w:rsidRPr="00CA02E5">
        <w:rPr>
          <w:rtl/>
        </w:rPr>
        <w:t xml:space="preserve"> </w:t>
      </w:r>
      <w:r w:rsidR="006D02F2" w:rsidRPr="00CA02E5">
        <w:rPr>
          <w:rFonts w:hint="cs"/>
          <w:rtl/>
        </w:rPr>
        <w:t>الترجمة</w:t>
      </w:r>
      <w:r w:rsidR="006D02F2" w:rsidRPr="00CA02E5">
        <w:rPr>
          <w:rtl/>
        </w:rPr>
        <w:t xml:space="preserve"> </w:t>
      </w:r>
      <w:r w:rsidR="006D02F2" w:rsidRPr="00CA02E5">
        <w:rPr>
          <w:rFonts w:hint="cs"/>
          <w:rtl/>
        </w:rPr>
        <w:t>الآلية</w:t>
      </w:r>
      <w:r w:rsidR="006D02F2" w:rsidRPr="00CA02E5">
        <w:rPr>
          <w:rtl/>
        </w:rPr>
        <w:t xml:space="preserve"> </w:t>
      </w:r>
      <w:r w:rsidR="006D02F2" w:rsidRPr="00CA02E5">
        <w:rPr>
          <w:rFonts w:hint="cs"/>
          <w:rtl/>
        </w:rPr>
        <w:t>العصبية</w:t>
      </w:r>
      <w:r w:rsidR="006D02F2" w:rsidRPr="00CA02E5">
        <w:rPr>
          <w:rtl/>
        </w:rPr>
        <w:t xml:space="preserve"> </w:t>
      </w:r>
      <w:r w:rsidR="006D02F2" w:rsidRPr="00CA02E5">
        <w:rPr>
          <w:rFonts w:hint="cs"/>
          <w:rtl/>
        </w:rPr>
        <w:t>في</w:t>
      </w:r>
      <w:r w:rsidR="006D02F2" w:rsidRPr="00CA02E5">
        <w:rPr>
          <w:rtl/>
        </w:rPr>
        <w:t xml:space="preserve"> </w:t>
      </w:r>
      <w:r w:rsidR="006D02F2" w:rsidRPr="00CA02E5">
        <w:rPr>
          <w:rFonts w:hint="cs"/>
          <w:rtl/>
        </w:rPr>
        <w:t>الويبو</w:t>
      </w:r>
      <w:r w:rsidR="006D02F2" w:rsidRPr="00CA02E5">
        <w:rPr>
          <w:rtl/>
        </w:rPr>
        <w:t>" (</w:t>
      </w:r>
      <w:r w:rsidR="006D02F2" w:rsidRPr="00CA02E5">
        <w:t>WIPO Translate NMT</w:t>
      </w:r>
      <w:r w:rsidR="006D02F2" w:rsidRPr="00CA02E5">
        <w:rPr>
          <w:rtl/>
        </w:rPr>
        <w:t>)</w:t>
      </w:r>
      <w:r w:rsidR="006D02F2" w:rsidRPr="00CA02E5">
        <w:rPr>
          <w:rFonts w:hint="cs"/>
          <w:rtl/>
        </w:rPr>
        <w:t>،</w:t>
      </w:r>
      <w:r w:rsidR="006D02F2" w:rsidRPr="00CA02E5">
        <w:rPr>
          <w:rtl/>
        </w:rPr>
        <w:t xml:space="preserve"> </w:t>
      </w:r>
      <w:r w:rsidR="006D02F2" w:rsidRPr="00CA02E5">
        <w:rPr>
          <w:rFonts w:hint="cs"/>
          <w:rtl/>
        </w:rPr>
        <w:t>متاحة كنسخة</w:t>
      </w:r>
      <w:r w:rsidR="006D02F2" w:rsidRPr="00CA02E5">
        <w:rPr>
          <w:rtl/>
        </w:rPr>
        <w:t xml:space="preserve"> </w:t>
      </w:r>
      <w:r w:rsidR="006D02F2" w:rsidRPr="00CA02E5">
        <w:rPr>
          <w:rFonts w:hint="cs"/>
          <w:rtl/>
        </w:rPr>
        <w:t>كاملة</w:t>
      </w:r>
      <w:r w:rsidR="006D02F2" w:rsidRPr="00CA02E5">
        <w:rPr>
          <w:rtl/>
        </w:rPr>
        <w:t xml:space="preserve"> </w:t>
      </w:r>
      <w:r w:rsidR="006D02F2" w:rsidRPr="00CA02E5">
        <w:rPr>
          <w:rFonts w:hint="cs"/>
          <w:rtl/>
        </w:rPr>
        <w:t>للترجمة</w:t>
      </w:r>
      <w:r w:rsidR="006D02F2" w:rsidRPr="00CA02E5">
        <w:rPr>
          <w:rtl/>
        </w:rPr>
        <w:t xml:space="preserve"> </w:t>
      </w:r>
      <w:r w:rsidR="006D02F2" w:rsidRPr="00CA02E5">
        <w:rPr>
          <w:rFonts w:hint="cs"/>
          <w:rtl/>
        </w:rPr>
        <w:t>من</w:t>
      </w:r>
      <w:r w:rsidR="006D02F2" w:rsidRPr="00CA02E5">
        <w:rPr>
          <w:rtl/>
        </w:rPr>
        <w:t xml:space="preserve"> </w:t>
      </w:r>
      <w:r w:rsidR="006D02F2" w:rsidRPr="00CA02E5">
        <w:rPr>
          <w:rFonts w:hint="cs"/>
          <w:rtl/>
        </w:rPr>
        <w:t>الإنكليزية</w:t>
      </w:r>
      <w:r w:rsidR="006D02F2" w:rsidRPr="00CA02E5">
        <w:rPr>
          <w:rtl/>
        </w:rPr>
        <w:t xml:space="preserve"> </w:t>
      </w:r>
      <w:r w:rsidR="006D02F2" w:rsidRPr="00CA02E5">
        <w:rPr>
          <w:rFonts w:hint="cs"/>
          <w:rtl/>
        </w:rPr>
        <w:t>إلى كل من</w:t>
      </w:r>
      <w:r w:rsidR="006D02F2" w:rsidRPr="00CA02E5">
        <w:rPr>
          <w:rtl/>
        </w:rPr>
        <w:t xml:space="preserve"> </w:t>
      </w:r>
      <w:r w:rsidR="006D02F2" w:rsidRPr="00CA02E5">
        <w:rPr>
          <w:rFonts w:hint="cs"/>
          <w:rtl/>
        </w:rPr>
        <w:t>لغات</w:t>
      </w:r>
      <w:r w:rsidR="006D02F2" w:rsidRPr="00CA02E5">
        <w:rPr>
          <w:rtl/>
        </w:rPr>
        <w:t xml:space="preserve"> </w:t>
      </w:r>
      <w:r w:rsidR="006D02F2" w:rsidRPr="00CA02E5">
        <w:rPr>
          <w:rFonts w:hint="cs"/>
          <w:rtl/>
        </w:rPr>
        <w:t>النشر</w:t>
      </w:r>
      <w:r w:rsidR="006D02F2" w:rsidRPr="00CA02E5">
        <w:rPr>
          <w:rtl/>
        </w:rPr>
        <w:t xml:space="preserve"> </w:t>
      </w:r>
      <w:r w:rsidR="006D02F2" w:rsidRPr="00CA02E5">
        <w:rPr>
          <w:rFonts w:hint="cs"/>
          <w:rtl/>
        </w:rPr>
        <w:t>التسع</w:t>
      </w:r>
      <w:r w:rsidR="006D02F2" w:rsidRPr="00CA02E5">
        <w:rPr>
          <w:rtl/>
        </w:rPr>
        <w:t xml:space="preserve"> </w:t>
      </w:r>
      <w:r w:rsidR="006D02F2" w:rsidRPr="00CA02E5">
        <w:rPr>
          <w:rFonts w:hint="cs"/>
          <w:rtl/>
        </w:rPr>
        <w:t>الأخرى</w:t>
      </w:r>
      <w:r w:rsidR="006D02F2" w:rsidRPr="00CA02E5">
        <w:rPr>
          <w:rtl/>
        </w:rPr>
        <w:t xml:space="preserve"> </w:t>
      </w:r>
      <w:r w:rsidR="006D02F2" w:rsidRPr="00CA02E5">
        <w:rPr>
          <w:rFonts w:hint="cs"/>
          <w:rtl/>
        </w:rPr>
        <w:t>في</w:t>
      </w:r>
      <w:r w:rsidR="006D02F2" w:rsidRPr="00CA02E5">
        <w:rPr>
          <w:rtl/>
        </w:rPr>
        <w:t xml:space="preserve"> </w:t>
      </w:r>
      <w:r w:rsidR="006D02F2" w:rsidRPr="00CA02E5">
        <w:rPr>
          <w:rFonts w:hint="cs"/>
          <w:rtl/>
        </w:rPr>
        <w:t>نظام</w:t>
      </w:r>
      <w:r w:rsidR="006D02F2" w:rsidRPr="00CA02E5">
        <w:rPr>
          <w:rtl/>
        </w:rPr>
        <w:t xml:space="preserve"> </w:t>
      </w:r>
      <w:r w:rsidR="006D02F2" w:rsidRPr="00CA02E5">
        <w:rPr>
          <w:rFonts w:hint="cs"/>
          <w:rtl/>
        </w:rPr>
        <w:t>معاهدة</w:t>
      </w:r>
      <w:r w:rsidR="006D02F2" w:rsidRPr="00CA02E5">
        <w:rPr>
          <w:rtl/>
        </w:rPr>
        <w:t xml:space="preserve"> </w:t>
      </w:r>
      <w:r w:rsidR="006D02F2" w:rsidRPr="00CA02E5">
        <w:rPr>
          <w:rFonts w:hint="cs"/>
          <w:rtl/>
        </w:rPr>
        <w:t>البراءات</w:t>
      </w:r>
      <w:r w:rsidR="006D02F2" w:rsidRPr="00CA02E5">
        <w:rPr>
          <w:rtl/>
        </w:rPr>
        <w:t xml:space="preserve"> </w:t>
      </w:r>
      <w:r w:rsidR="006D02F2" w:rsidRPr="00CA02E5">
        <w:rPr>
          <w:rFonts w:hint="cs"/>
          <w:rtl/>
        </w:rPr>
        <w:t>ومن</w:t>
      </w:r>
      <w:r w:rsidR="006D02F2" w:rsidRPr="00CA02E5">
        <w:rPr>
          <w:rtl/>
        </w:rPr>
        <w:t xml:space="preserve"> </w:t>
      </w:r>
      <w:r w:rsidR="006D02F2" w:rsidRPr="00CA02E5">
        <w:rPr>
          <w:rFonts w:hint="cs"/>
          <w:rtl/>
        </w:rPr>
        <w:t>هذه</w:t>
      </w:r>
      <w:r w:rsidR="006D02F2" w:rsidRPr="00CA02E5">
        <w:rPr>
          <w:rtl/>
        </w:rPr>
        <w:t xml:space="preserve"> </w:t>
      </w:r>
      <w:r w:rsidR="006D02F2" w:rsidRPr="00CA02E5">
        <w:rPr>
          <w:rFonts w:hint="cs"/>
          <w:rtl/>
        </w:rPr>
        <w:t>اللغات</w:t>
      </w:r>
      <w:r w:rsidR="006D02F2" w:rsidRPr="00CA02E5">
        <w:rPr>
          <w:rtl/>
        </w:rPr>
        <w:t xml:space="preserve"> </w:t>
      </w:r>
      <w:r w:rsidR="006D02F2" w:rsidRPr="00CA02E5">
        <w:rPr>
          <w:rFonts w:hint="cs"/>
          <w:rtl/>
        </w:rPr>
        <w:t>إلى</w:t>
      </w:r>
      <w:r w:rsidR="006D02F2" w:rsidRPr="00CA02E5">
        <w:rPr>
          <w:rtl/>
        </w:rPr>
        <w:t xml:space="preserve"> </w:t>
      </w:r>
      <w:r w:rsidR="006D02F2" w:rsidRPr="00CA02E5">
        <w:rPr>
          <w:rFonts w:hint="cs"/>
          <w:rtl/>
        </w:rPr>
        <w:t>الإنكليزية، باستثناء</w:t>
      </w:r>
      <w:r w:rsidR="006D02F2" w:rsidRPr="00CA02E5">
        <w:rPr>
          <w:rtl/>
        </w:rPr>
        <w:t xml:space="preserve"> </w:t>
      </w:r>
      <w:r w:rsidR="006D02F2" w:rsidRPr="00CA02E5">
        <w:rPr>
          <w:rFonts w:hint="cs"/>
          <w:rtl/>
        </w:rPr>
        <w:t>الترجمة</w:t>
      </w:r>
      <w:r w:rsidR="006D02F2" w:rsidRPr="00CA02E5">
        <w:rPr>
          <w:rtl/>
        </w:rPr>
        <w:t xml:space="preserve"> </w:t>
      </w:r>
      <w:r w:rsidR="006D02F2" w:rsidRPr="00CA02E5">
        <w:rPr>
          <w:rFonts w:hint="cs"/>
          <w:rtl/>
        </w:rPr>
        <w:t>من</w:t>
      </w:r>
      <w:r w:rsidR="006D02F2" w:rsidRPr="00CA02E5">
        <w:rPr>
          <w:rtl/>
        </w:rPr>
        <w:t xml:space="preserve"> </w:t>
      </w:r>
      <w:r w:rsidR="006D02F2" w:rsidRPr="00CA02E5">
        <w:rPr>
          <w:rFonts w:hint="cs"/>
          <w:rtl/>
        </w:rPr>
        <w:t>العربية</w:t>
      </w:r>
      <w:r w:rsidR="006D02F2" w:rsidRPr="00CA02E5">
        <w:rPr>
          <w:rtl/>
        </w:rPr>
        <w:t xml:space="preserve"> </w:t>
      </w:r>
      <w:r w:rsidR="006D02F2" w:rsidRPr="00CA02E5">
        <w:rPr>
          <w:rFonts w:hint="cs"/>
          <w:rtl/>
        </w:rPr>
        <w:t>إلى</w:t>
      </w:r>
      <w:r w:rsidR="006D02F2" w:rsidRPr="00CA02E5">
        <w:rPr>
          <w:rtl/>
        </w:rPr>
        <w:t xml:space="preserve"> </w:t>
      </w:r>
      <w:r w:rsidR="006D02F2" w:rsidRPr="00CA02E5">
        <w:rPr>
          <w:rFonts w:hint="cs"/>
          <w:rtl/>
        </w:rPr>
        <w:t>الإنكليزية</w:t>
      </w:r>
      <w:r w:rsidR="006D02F2" w:rsidRPr="00CA02E5">
        <w:rPr>
          <w:rtl/>
        </w:rPr>
        <w:t xml:space="preserve"> </w:t>
      </w:r>
      <w:r w:rsidR="006D02F2" w:rsidRPr="00CA02E5">
        <w:rPr>
          <w:rFonts w:hint="cs"/>
          <w:rtl/>
        </w:rPr>
        <w:t>ومن</w:t>
      </w:r>
      <w:r w:rsidR="006D02F2" w:rsidRPr="00CA02E5">
        <w:rPr>
          <w:rtl/>
        </w:rPr>
        <w:t xml:space="preserve"> </w:t>
      </w:r>
      <w:r w:rsidR="006D02F2" w:rsidRPr="00CA02E5">
        <w:rPr>
          <w:rFonts w:hint="cs"/>
          <w:rtl/>
        </w:rPr>
        <w:t>الإنكليزية</w:t>
      </w:r>
      <w:r w:rsidR="006D02F2" w:rsidRPr="00CA02E5">
        <w:rPr>
          <w:rtl/>
        </w:rPr>
        <w:t xml:space="preserve"> </w:t>
      </w:r>
      <w:r w:rsidR="006D02F2" w:rsidRPr="00CA02E5">
        <w:rPr>
          <w:rFonts w:hint="cs"/>
          <w:rtl/>
        </w:rPr>
        <w:t>إلى</w:t>
      </w:r>
      <w:r w:rsidR="006D02F2" w:rsidRPr="00CA02E5">
        <w:rPr>
          <w:rtl/>
        </w:rPr>
        <w:t xml:space="preserve"> </w:t>
      </w:r>
      <w:r w:rsidR="006D02F2" w:rsidRPr="00CA02E5">
        <w:rPr>
          <w:rFonts w:hint="cs"/>
          <w:rtl/>
        </w:rPr>
        <w:t>العربية،</w:t>
      </w:r>
      <w:r w:rsidR="006D02F2" w:rsidRPr="00CA02E5">
        <w:rPr>
          <w:rtl/>
        </w:rPr>
        <w:t xml:space="preserve"> </w:t>
      </w:r>
      <w:r w:rsidR="006D02F2" w:rsidRPr="00CA02E5">
        <w:rPr>
          <w:rFonts w:hint="cs"/>
          <w:rtl/>
        </w:rPr>
        <w:t>فهذان</w:t>
      </w:r>
      <w:r w:rsidR="006D02F2" w:rsidRPr="00CA02E5">
        <w:rPr>
          <w:rtl/>
        </w:rPr>
        <w:t xml:space="preserve"> </w:t>
      </w:r>
      <w:r w:rsidR="006D02F2" w:rsidRPr="00CA02E5">
        <w:rPr>
          <w:rFonts w:hint="cs"/>
          <w:rtl/>
        </w:rPr>
        <w:t>الزوجان</w:t>
      </w:r>
      <w:r w:rsidR="006D02F2" w:rsidRPr="00CA02E5">
        <w:rPr>
          <w:rtl/>
        </w:rPr>
        <w:t xml:space="preserve"> </w:t>
      </w:r>
      <w:r w:rsidR="006D02F2" w:rsidRPr="00CA02E5">
        <w:rPr>
          <w:rFonts w:hint="cs"/>
          <w:rtl/>
        </w:rPr>
        <w:t>اللغويان</w:t>
      </w:r>
      <w:r w:rsidR="006D02F2" w:rsidRPr="00CA02E5">
        <w:rPr>
          <w:rtl/>
        </w:rPr>
        <w:t xml:space="preserve"> </w:t>
      </w:r>
      <w:r w:rsidR="006D02F2" w:rsidRPr="00CA02E5">
        <w:rPr>
          <w:rFonts w:hint="cs"/>
          <w:rtl/>
        </w:rPr>
        <w:t>غير</w:t>
      </w:r>
      <w:r w:rsidR="006D02F2" w:rsidRPr="00CA02E5">
        <w:rPr>
          <w:rtl/>
        </w:rPr>
        <w:t xml:space="preserve"> </w:t>
      </w:r>
      <w:r w:rsidR="006D02F2" w:rsidRPr="00CA02E5">
        <w:rPr>
          <w:rFonts w:hint="cs"/>
          <w:rtl/>
        </w:rPr>
        <w:t>متاحين</w:t>
      </w:r>
      <w:r w:rsidR="006D02F2" w:rsidRPr="00CA02E5">
        <w:rPr>
          <w:rtl/>
        </w:rPr>
        <w:t xml:space="preserve"> </w:t>
      </w:r>
      <w:r w:rsidR="006D02F2" w:rsidRPr="00CA02E5">
        <w:rPr>
          <w:rFonts w:hint="cs"/>
          <w:rtl/>
        </w:rPr>
        <w:t>إلا</w:t>
      </w:r>
      <w:r w:rsidR="006D02F2" w:rsidRPr="00CA02E5">
        <w:rPr>
          <w:rtl/>
        </w:rPr>
        <w:t xml:space="preserve"> </w:t>
      </w:r>
      <w:r w:rsidR="006D02F2" w:rsidRPr="00CA02E5">
        <w:rPr>
          <w:rFonts w:hint="cs"/>
          <w:rtl/>
        </w:rPr>
        <w:t>على</w:t>
      </w:r>
      <w:r w:rsidR="006D02F2" w:rsidRPr="00CA02E5">
        <w:rPr>
          <w:rtl/>
        </w:rPr>
        <w:t xml:space="preserve"> </w:t>
      </w:r>
      <w:r w:rsidR="006D02F2" w:rsidRPr="00CA02E5">
        <w:rPr>
          <w:rFonts w:hint="cs"/>
          <w:rtl/>
        </w:rPr>
        <w:t>منصة</w:t>
      </w:r>
      <w:r w:rsidR="006D02F2" w:rsidRPr="00CA02E5">
        <w:rPr>
          <w:rtl/>
        </w:rPr>
        <w:t xml:space="preserve"> </w:t>
      </w:r>
      <w:r w:rsidR="006D02F2" w:rsidRPr="00CA02E5">
        <w:rPr>
          <w:rFonts w:hint="cs"/>
          <w:rtl/>
        </w:rPr>
        <w:t>عامة</w:t>
      </w:r>
      <w:r w:rsidR="006D02F2" w:rsidRPr="00CA02E5">
        <w:rPr>
          <w:rtl/>
        </w:rPr>
        <w:t xml:space="preserve"> </w:t>
      </w:r>
      <w:r w:rsidR="006D02F2" w:rsidRPr="00CA02E5">
        <w:rPr>
          <w:rFonts w:hint="cs"/>
          <w:rtl/>
        </w:rPr>
        <w:t>للاختبار</w:t>
      </w:r>
      <w:r w:rsidR="006D02F2" w:rsidRPr="00CA02E5">
        <w:rPr>
          <w:rtl/>
        </w:rPr>
        <w:t xml:space="preserve"> </w:t>
      </w:r>
      <w:r w:rsidR="006D02F2" w:rsidRPr="00CA02E5">
        <w:rPr>
          <w:rFonts w:hint="cs"/>
          <w:rtl/>
        </w:rPr>
        <w:t>التجريبي</w:t>
      </w:r>
      <w:r w:rsidR="006D02F2" w:rsidRPr="00CA02E5">
        <w:rPr>
          <w:rtl/>
        </w:rPr>
        <w:t>.</w:t>
      </w:r>
      <w:r w:rsidR="007459D8" w:rsidRPr="00CA02E5">
        <w:rPr>
          <w:rFonts w:hint="cs"/>
          <w:rtl/>
        </w:rPr>
        <w:t xml:space="preserve"> </w:t>
      </w:r>
      <w:r w:rsidR="006D02F2" w:rsidRPr="00CA02E5">
        <w:rPr>
          <w:rFonts w:hint="cs"/>
          <w:rtl/>
        </w:rPr>
        <w:t xml:space="preserve">وتسمح أداة </w:t>
      </w:r>
      <w:r w:rsidR="006D02F2" w:rsidRPr="00CA02E5">
        <w:t>WIPO Translate NMT</w:t>
      </w:r>
      <w:r w:rsidR="006D02F2" w:rsidRPr="00CA02E5">
        <w:rPr>
          <w:rFonts w:hint="cs"/>
          <w:rtl/>
        </w:rPr>
        <w:t xml:space="preserve"> للمست</w:t>
      </w:r>
      <w:r w:rsidR="00CA02E5" w:rsidRPr="00CA02E5">
        <w:rPr>
          <w:rFonts w:hint="cs"/>
          <w:rtl/>
        </w:rPr>
        <w:t>خدم بالاختيار من 32 مجالاً تقني</w:t>
      </w:r>
      <w:r w:rsidR="006D02F2" w:rsidRPr="00CA02E5">
        <w:rPr>
          <w:rFonts w:hint="cs"/>
          <w:rtl/>
        </w:rPr>
        <w:t>ا مأخوذين من التصنيف الدولي للبراءات أو</w:t>
      </w:r>
      <w:r w:rsidR="006D02F2" w:rsidRPr="00CA02E5">
        <w:rPr>
          <w:rtl/>
        </w:rPr>
        <w:t xml:space="preserve"> </w:t>
      </w:r>
      <w:r w:rsidR="006D02F2" w:rsidRPr="00CA02E5">
        <w:rPr>
          <w:rFonts w:hint="cs"/>
          <w:rtl/>
        </w:rPr>
        <w:t>السماح</w:t>
      </w:r>
      <w:r w:rsidR="006D02F2" w:rsidRPr="00CA02E5">
        <w:rPr>
          <w:rtl/>
        </w:rPr>
        <w:t xml:space="preserve"> </w:t>
      </w:r>
      <w:r w:rsidR="006D02F2" w:rsidRPr="00CA02E5">
        <w:rPr>
          <w:rFonts w:hint="cs"/>
          <w:rtl/>
        </w:rPr>
        <w:t>للنظام</w:t>
      </w:r>
      <w:r w:rsidR="006D02F2" w:rsidRPr="00CA02E5">
        <w:rPr>
          <w:rtl/>
        </w:rPr>
        <w:t xml:space="preserve"> </w:t>
      </w:r>
      <w:r w:rsidR="006D02F2" w:rsidRPr="00CA02E5">
        <w:rPr>
          <w:rFonts w:hint="cs"/>
          <w:rtl/>
        </w:rPr>
        <w:t>باكتشاف</w:t>
      </w:r>
      <w:r w:rsidR="006D02F2" w:rsidRPr="00CA02E5">
        <w:rPr>
          <w:rtl/>
        </w:rPr>
        <w:t xml:space="preserve"> </w:t>
      </w:r>
      <w:r w:rsidR="006D02F2" w:rsidRPr="00CA02E5">
        <w:rPr>
          <w:rFonts w:hint="cs"/>
          <w:rtl/>
        </w:rPr>
        <w:t>المجال</w:t>
      </w:r>
      <w:r w:rsidR="006D02F2" w:rsidRPr="00CA02E5">
        <w:rPr>
          <w:rtl/>
        </w:rPr>
        <w:t xml:space="preserve"> </w:t>
      </w:r>
      <w:r w:rsidR="006D02F2" w:rsidRPr="00CA02E5">
        <w:rPr>
          <w:rFonts w:hint="cs"/>
          <w:rtl/>
        </w:rPr>
        <w:t>تلقائيا</w:t>
      </w:r>
      <w:r w:rsidR="006D02F2" w:rsidRPr="00CA02E5">
        <w:rPr>
          <w:rtl/>
        </w:rPr>
        <w:t xml:space="preserve"> </w:t>
      </w:r>
      <w:r w:rsidR="006D02F2" w:rsidRPr="00CA02E5">
        <w:rPr>
          <w:rFonts w:hint="cs"/>
          <w:rtl/>
        </w:rPr>
        <w:t>حسب</w:t>
      </w:r>
      <w:r w:rsidR="006D02F2" w:rsidRPr="00CA02E5">
        <w:rPr>
          <w:rtl/>
        </w:rPr>
        <w:t xml:space="preserve"> </w:t>
      </w:r>
      <w:r w:rsidR="006D02F2" w:rsidRPr="00CA02E5">
        <w:rPr>
          <w:rFonts w:hint="cs"/>
          <w:rtl/>
        </w:rPr>
        <w:t>المحتوى</w:t>
      </w:r>
      <w:r w:rsidR="006D02F2" w:rsidRPr="00CA02E5">
        <w:rPr>
          <w:rtl/>
        </w:rPr>
        <w:t xml:space="preserve"> </w:t>
      </w:r>
      <w:r w:rsidR="006D02F2" w:rsidRPr="00CA02E5">
        <w:rPr>
          <w:rFonts w:hint="cs"/>
          <w:rtl/>
        </w:rPr>
        <w:t>التقني</w:t>
      </w:r>
      <w:r w:rsidR="006D02F2" w:rsidRPr="00CA02E5">
        <w:rPr>
          <w:rtl/>
        </w:rPr>
        <w:t xml:space="preserve"> </w:t>
      </w:r>
      <w:r w:rsidR="006D02F2" w:rsidRPr="00CA02E5">
        <w:rPr>
          <w:rFonts w:hint="cs"/>
          <w:rtl/>
        </w:rPr>
        <w:t>لوثيقة</w:t>
      </w:r>
      <w:r w:rsidR="006D02F2" w:rsidRPr="00CA02E5">
        <w:rPr>
          <w:rtl/>
        </w:rPr>
        <w:t xml:space="preserve"> </w:t>
      </w:r>
      <w:r w:rsidR="006D02F2" w:rsidRPr="00CA02E5">
        <w:rPr>
          <w:rFonts w:hint="cs"/>
          <w:rtl/>
        </w:rPr>
        <w:t>البراءة</w:t>
      </w:r>
      <w:r w:rsidR="006D02F2" w:rsidRPr="00CA02E5">
        <w:rPr>
          <w:rtl/>
        </w:rPr>
        <w:t xml:space="preserve"> </w:t>
      </w:r>
      <w:r w:rsidR="006D02F2" w:rsidRPr="00CA02E5">
        <w:rPr>
          <w:rFonts w:hint="cs"/>
          <w:rtl/>
        </w:rPr>
        <w:t>المترجمة</w:t>
      </w:r>
      <w:r w:rsidR="006D02F2" w:rsidRPr="00CA02E5">
        <w:rPr>
          <w:rtl/>
        </w:rPr>
        <w:t>.</w:t>
      </w:r>
      <w:r w:rsidR="007459D8" w:rsidRPr="00CA02E5">
        <w:rPr>
          <w:rFonts w:hint="cs"/>
          <w:rtl/>
        </w:rPr>
        <w:t xml:space="preserve"> </w:t>
      </w:r>
      <w:r w:rsidR="006D02F2" w:rsidRPr="00CA02E5">
        <w:rPr>
          <w:rFonts w:hint="cs"/>
          <w:rtl/>
        </w:rPr>
        <w:t>وباستخدام</w:t>
      </w:r>
      <w:r w:rsidR="006D02F2" w:rsidRPr="00CA02E5">
        <w:rPr>
          <w:rtl/>
        </w:rPr>
        <w:t xml:space="preserve"> </w:t>
      </w:r>
      <w:r w:rsidR="006D02F2" w:rsidRPr="00CA02E5">
        <w:rPr>
          <w:rFonts w:hint="cs"/>
          <w:rtl/>
        </w:rPr>
        <w:t>الترجمة</w:t>
      </w:r>
      <w:r w:rsidR="006D02F2" w:rsidRPr="00CA02E5">
        <w:rPr>
          <w:rtl/>
        </w:rPr>
        <w:t xml:space="preserve"> </w:t>
      </w:r>
      <w:r w:rsidR="006D02F2" w:rsidRPr="00CA02E5">
        <w:rPr>
          <w:rFonts w:hint="cs"/>
          <w:rtl/>
        </w:rPr>
        <w:t>الآلية</w:t>
      </w:r>
      <w:r w:rsidR="006D02F2" w:rsidRPr="00CA02E5">
        <w:rPr>
          <w:rtl/>
        </w:rPr>
        <w:t xml:space="preserve"> </w:t>
      </w:r>
      <w:r w:rsidR="006D02F2" w:rsidRPr="00CA02E5">
        <w:rPr>
          <w:rFonts w:hint="cs"/>
          <w:rtl/>
        </w:rPr>
        <w:t>العصبية</w:t>
      </w:r>
      <w:r w:rsidR="006D02F2" w:rsidRPr="00CA02E5">
        <w:rPr>
          <w:rtl/>
        </w:rPr>
        <w:t xml:space="preserve"> (</w:t>
      </w:r>
      <w:r w:rsidR="006D02F2" w:rsidRPr="00CA02E5">
        <w:t>NMT</w:t>
      </w:r>
      <w:r w:rsidR="006D02F2" w:rsidRPr="00CA02E5">
        <w:rPr>
          <w:rtl/>
        </w:rPr>
        <w:t>)</w:t>
      </w:r>
      <w:r w:rsidR="006D02F2" w:rsidRPr="00CA02E5">
        <w:rPr>
          <w:rFonts w:hint="cs"/>
          <w:rtl/>
        </w:rPr>
        <w:t xml:space="preserve"> وبأخذ المجال التقني في الحسبان،</w:t>
      </w:r>
      <w:r w:rsidR="006D02F2" w:rsidRPr="00CA02E5">
        <w:rPr>
          <w:rtl/>
        </w:rPr>
        <w:t xml:space="preserve"> </w:t>
      </w:r>
      <w:r w:rsidR="006D02F2" w:rsidRPr="00CA02E5">
        <w:rPr>
          <w:rFonts w:hint="cs"/>
          <w:rtl/>
        </w:rPr>
        <w:t>تستطيع الأداة</w:t>
      </w:r>
      <w:r w:rsidR="006D02F2" w:rsidRPr="00CA02E5">
        <w:rPr>
          <w:rtl/>
        </w:rPr>
        <w:t xml:space="preserve"> </w:t>
      </w:r>
      <w:r w:rsidR="006D02F2" w:rsidRPr="00CA02E5">
        <w:rPr>
          <w:rFonts w:hint="cs"/>
          <w:rtl/>
        </w:rPr>
        <w:t>الترجمة بأسلوب</w:t>
      </w:r>
      <w:r w:rsidR="006D02F2" w:rsidRPr="00CA02E5">
        <w:rPr>
          <w:rtl/>
        </w:rPr>
        <w:t xml:space="preserve"> </w:t>
      </w:r>
      <w:r w:rsidR="006D02F2" w:rsidRPr="00CA02E5">
        <w:rPr>
          <w:rFonts w:hint="cs"/>
          <w:rtl/>
        </w:rPr>
        <w:t>وصياغة</w:t>
      </w:r>
      <w:r w:rsidR="006D02F2" w:rsidRPr="00CA02E5">
        <w:rPr>
          <w:rtl/>
        </w:rPr>
        <w:t xml:space="preserve"> </w:t>
      </w:r>
      <w:r w:rsidR="006D02F2" w:rsidRPr="00CA02E5">
        <w:rPr>
          <w:rFonts w:hint="cs"/>
          <w:rtl/>
        </w:rPr>
        <w:t>لغوية</w:t>
      </w:r>
      <w:r w:rsidR="006D02F2" w:rsidRPr="00CA02E5">
        <w:rPr>
          <w:rtl/>
        </w:rPr>
        <w:t xml:space="preserve"> </w:t>
      </w:r>
      <w:r w:rsidR="006D02F2" w:rsidRPr="00CA02E5">
        <w:rPr>
          <w:rFonts w:hint="cs"/>
          <w:rtl/>
        </w:rPr>
        <w:t>يحاكيان بدرجة كبيرة الاستعمال</w:t>
      </w:r>
      <w:r w:rsidR="006D02F2" w:rsidRPr="00CA02E5">
        <w:rPr>
          <w:rtl/>
        </w:rPr>
        <w:t xml:space="preserve"> </w:t>
      </w:r>
      <w:r w:rsidR="006D02F2" w:rsidRPr="00CA02E5">
        <w:rPr>
          <w:rFonts w:hint="cs"/>
          <w:rtl/>
        </w:rPr>
        <w:t>الشائع</w:t>
      </w:r>
      <w:r w:rsidR="006D02F2" w:rsidRPr="00CA02E5">
        <w:rPr>
          <w:rtl/>
        </w:rPr>
        <w:t xml:space="preserve"> </w:t>
      </w:r>
      <w:r w:rsidR="006D02F2" w:rsidRPr="00CA02E5">
        <w:rPr>
          <w:rFonts w:hint="cs"/>
          <w:rtl/>
        </w:rPr>
        <w:t>للغة، وبدقة أكثر</w:t>
      </w:r>
      <w:r w:rsidR="006D02F2" w:rsidRPr="00CA02E5">
        <w:rPr>
          <w:rtl/>
        </w:rPr>
        <w:t xml:space="preserve"> </w:t>
      </w:r>
      <w:r w:rsidR="006D02F2" w:rsidRPr="00CA02E5">
        <w:rPr>
          <w:rFonts w:hint="cs"/>
          <w:rtl/>
        </w:rPr>
        <w:t>وأداء</w:t>
      </w:r>
      <w:r w:rsidR="006D02F2" w:rsidRPr="00CA02E5">
        <w:rPr>
          <w:rtl/>
        </w:rPr>
        <w:t xml:space="preserve"> </w:t>
      </w:r>
      <w:r w:rsidR="006D02F2" w:rsidRPr="00CA02E5">
        <w:rPr>
          <w:rFonts w:hint="cs"/>
          <w:rtl/>
        </w:rPr>
        <w:t>يفوق</w:t>
      </w:r>
      <w:r w:rsidR="006D02F2" w:rsidRPr="00CA02E5">
        <w:rPr>
          <w:rtl/>
        </w:rPr>
        <w:t xml:space="preserve"> </w:t>
      </w:r>
      <w:r w:rsidR="006D02F2" w:rsidRPr="00CA02E5">
        <w:rPr>
          <w:rFonts w:hint="cs"/>
          <w:rtl/>
        </w:rPr>
        <w:t>أداء</w:t>
      </w:r>
      <w:r w:rsidR="006D02F2" w:rsidRPr="00CA02E5">
        <w:rPr>
          <w:rtl/>
        </w:rPr>
        <w:t xml:space="preserve"> </w:t>
      </w:r>
      <w:r w:rsidR="006D02F2" w:rsidRPr="00CA02E5">
        <w:rPr>
          <w:rFonts w:hint="cs"/>
          <w:rtl/>
        </w:rPr>
        <w:t>أدوات</w:t>
      </w:r>
      <w:r w:rsidR="006D02F2" w:rsidRPr="00CA02E5">
        <w:rPr>
          <w:rtl/>
        </w:rPr>
        <w:t xml:space="preserve"> </w:t>
      </w:r>
      <w:r w:rsidR="006D02F2" w:rsidRPr="00CA02E5">
        <w:rPr>
          <w:rFonts w:hint="cs"/>
          <w:rtl/>
        </w:rPr>
        <w:t>الترجمة</w:t>
      </w:r>
      <w:r w:rsidR="006D02F2" w:rsidRPr="00CA02E5">
        <w:rPr>
          <w:rtl/>
        </w:rPr>
        <w:t xml:space="preserve"> </w:t>
      </w:r>
      <w:r w:rsidR="006D02F2" w:rsidRPr="00CA02E5">
        <w:rPr>
          <w:rFonts w:hint="cs"/>
          <w:rtl/>
        </w:rPr>
        <w:t>الإحصائية</w:t>
      </w:r>
      <w:r w:rsidR="006D02F2" w:rsidRPr="00CA02E5">
        <w:rPr>
          <w:rtl/>
        </w:rPr>
        <w:t xml:space="preserve"> </w:t>
      </w:r>
      <w:r w:rsidR="006D02F2" w:rsidRPr="00CA02E5">
        <w:rPr>
          <w:rFonts w:hint="cs"/>
          <w:rtl/>
        </w:rPr>
        <w:t>الس</w:t>
      </w:r>
      <w:r w:rsidR="006D02F2" w:rsidRPr="00B5265B">
        <w:rPr>
          <w:rFonts w:hint="cs"/>
          <w:rtl/>
        </w:rPr>
        <w:t>ابقة</w:t>
      </w:r>
      <w:r w:rsidR="006D02F2" w:rsidRPr="00B5265B">
        <w:rPr>
          <w:rtl/>
        </w:rPr>
        <w:t xml:space="preserve"> </w:t>
      </w:r>
      <w:r w:rsidR="006D02F2" w:rsidRPr="00B5265B">
        <w:rPr>
          <w:rFonts w:hint="cs"/>
          <w:rtl/>
        </w:rPr>
        <w:t>في</w:t>
      </w:r>
      <w:r w:rsidR="006D02F2" w:rsidRPr="00B5265B">
        <w:rPr>
          <w:rtl/>
        </w:rPr>
        <w:t xml:space="preserve"> </w:t>
      </w:r>
      <w:r w:rsidR="006D02F2" w:rsidRPr="00B5265B">
        <w:rPr>
          <w:rFonts w:hint="cs"/>
          <w:rtl/>
        </w:rPr>
        <w:t>أزواج</w:t>
      </w:r>
      <w:r w:rsidR="006D02F2" w:rsidRPr="00B5265B">
        <w:rPr>
          <w:rtl/>
        </w:rPr>
        <w:t xml:space="preserve"> </w:t>
      </w:r>
      <w:r w:rsidR="006D02F2" w:rsidRPr="00B5265B">
        <w:rPr>
          <w:rFonts w:hint="cs"/>
          <w:rtl/>
        </w:rPr>
        <w:t>لغوية</w:t>
      </w:r>
      <w:r w:rsidR="006D02F2" w:rsidRPr="00B5265B">
        <w:rPr>
          <w:rtl/>
        </w:rPr>
        <w:t xml:space="preserve"> </w:t>
      </w:r>
      <w:r w:rsidR="006D02F2" w:rsidRPr="00B5265B">
        <w:rPr>
          <w:rFonts w:hint="cs"/>
          <w:rtl/>
        </w:rPr>
        <w:t>متميزة</w:t>
      </w:r>
      <w:r w:rsidR="006D02F2" w:rsidRPr="00B5265B">
        <w:rPr>
          <w:rtl/>
        </w:rPr>
        <w:t>.</w:t>
      </w:r>
      <w:r w:rsidR="007459D8" w:rsidRPr="00B5265B">
        <w:rPr>
          <w:rFonts w:hint="cs"/>
          <w:rtl/>
        </w:rPr>
        <w:t xml:space="preserve"> </w:t>
      </w:r>
      <w:r w:rsidR="006D02F2" w:rsidRPr="00B5265B">
        <w:rPr>
          <w:rFonts w:hint="cs"/>
          <w:rtl/>
        </w:rPr>
        <w:t xml:space="preserve">وعلاوة على ذلك، على مدار العام الماضي، صار محتوى الملفات أو الملفات المجمعة لمجموعات البراءات من </w:t>
      </w:r>
      <w:r w:rsidR="008D1EBF" w:rsidRPr="00B5265B">
        <w:rPr>
          <w:rFonts w:hint="cs"/>
          <w:rtl/>
        </w:rPr>
        <w:t>أستراليا</w:t>
      </w:r>
      <w:r w:rsidR="006D02F2" w:rsidRPr="00B5265B">
        <w:rPr>
          <w:rFonts w:hint="cs"/>
          <w:rtl/>
        </w:rPr>
        <w:t xml:space="preserve"> و</w:t>
      </w:r>
      <w:r w:rsidR="00CA02E5" w:rsidRPr="00B5265B">
        <w:rPr>
          <w:rFonts w:hint="cs"/>
          <w:rtl/>
        </w:rPr>
        <w:t>الولايات المتحدة الأمريكية متاح</w:t>
      </w:r>
      <w:r w:rsidR="006D02F2" w:rsidRPr="00B5265B">
        <w:rPr>
          <w:rFonts w:hint="cs"/>
          <w:rtl/>
        </w:rPr>
        <w:t>ا من خلال ركن البراءات، مما أضاف إلى المجموعات الوطنية/الإقليمية الأوروبية واليابانية والكندية.</w:t>
      </w:r>
    </w:p>
    <w:p w:rsidR="006D02F2" w:rsidRPr="00B5265B" w:rsidRDefault="006D02F2" w:rsidP="00B5265B">
      <w:pPr>
        <w:pStyle w:val="NumberedParaAR"/>
        <w:numPr>
          <w:ilvl w:val="1"/>
          <w:numId w:val="2"/>
        </w:numPr>
        <w:ind w:left="1133" w:firstLine="0"/>
        <w:rPr>
          <w:rtl/>
        </w:rPr>
      </w:pPr>
      <w:r w:rsidRPr="00B5265B">
        <w:rPr>
          <w:rtl/>
        </w:rPr>
        <w:t>يمكّن نظام الويبو للنفاذ المركزي إلى نتائج البحث والفحص (</w:t>
      </w:r>
      <w:r w:rsidRPr="00B5265B">
        <w:t>WIPO CASE</w:t>
      </w:r>
      <w:r w:rsidRPr="00B5265B">
        <w:rPr>
          <w:rtl/>
        </w:rPr>
        <w:t>) مكاتب البراءات من تقاسم وثائق البحث والفحص المرتبطة بطلبات البراءات بطريقة آمنة.</w:t>
      </w:r>
      <w:r w:rsidRPr="00B5265B">
        <w:t xml:space="preserve"> </w:t>
      </w:r>
      <w:r w:rsidRPr="00B5265B">
        <w:rPr>
          <w:rtl/>
        </w:rPr>
        <w:t>ومن ثم يتسنى لمكاتب الملكية الفكرية أن تحسن فعالية إجراءات البحث والفحص الخاصة بها وجودتها. ويرتبط نظام الويبو للنفاذ المركزي إلى نتائج البحث والفحص بنظام ملف البوابة الواحدة</w:t>
      </w:r>
      <w:r w:rsidRPr="00B5265B">
        <w:t xml:space="preserve"> (OPD) </w:t>
      </w:r>
      <w:r w:rsidRPr="00B5265B">
        <w:rPr>
          <w:rtl/>
        </w:rPr>
        <w:t>الذي أنشأته مكاتب الملكية الفكرية الخمسة لتبادل المعلومات بين النظامين</w:t>
      </w:r>
      <w:r w:rsidR="007459D8" w:rsidRPr="00B5265B">
        <w:rPr>
          <w:rFonts w:hint="cs"/>
          <w:rtl/>
        </w:rPr>
        <w:t xml:space="preserve">. </w:t>
      </w:r>
      <w:r w:rsidR="00B5265B" w:rsidRPr="00B5265B">
        <w:rPr>
          <w:rFonts w:hint="cs"/>
          <w:rtl/>
        </w:rPr>
        <w:t>وحاليا، يشارك ما عدده 31 مكتب</w:t>
      </w:r>
      <w:r w:rsidRPr="00B5265B">
        <w:rPr>
          <w:rFonts w:hint="cs"/>
          <w:rtl/>
        </w:rPr>
        <w:t>ا في "</w:t>
      </w:r>
      <w:proofErr w:type="spellStart"/>
      <w:r w:rsidRPr="00B5265B">
        <w:rPr>
          <w:rFonts w:hint="cs"/>
          <w:rtl/>
        </w:rPr>
        <w:t>ويبو</w:t>
      </w:r>
      <w:proofErr w:type="spellEnd"/>
      <w:r w:rsidRPr="00B5265B">
        <w:rPr>
          <w:rFonts w:hint="cs"/>
          <w:rtl/>
        </w:rPr>
        <w:t xml:space="preserve"> كيس" كمكاتب نفاذ فقط لكي تتمكن من استرجاع المعلومات التي أصب</w:t>
      </w:r>
      <w:r w:rsidR="00B5265B" w:rsidRPr="00B5265B">
        <w:rPr>
          <w:rFonts w:hint="cs"/>
          <w:rtl/>
        </w:rPr>
        <w:t>حت متاحة، ويتيح ما عدده 15 مكتب</w:t>
      </w:r>
      <w:r w:rsidRPr="00B5265B">
        <w:rPr>
          <w:rFonts w:hint="cs"/>
          <w:rtl/>
        </w:rPr>
        <w:t xml:space="preserve">ا (بما في ذلك المكتب الدولي) تقارير البحث والفحص من خلال </w:t>
      </w:r>
      <w:proofErr w:type="spellStart"/>
      <w:r w:rsidRPr="00B5265B">
        <w:rPr>
          <w:rFonts w:hint="cs"/>
          <w:rtl/>
        </w:rPr>
        <w:t>ويبو</w:t>
      </w:r>
      <w:proofErr w:type="spellEnd"/>
      <w:r w:rsidRPr="00B5265B">
        <w:rPr>
          <w:rFonts w:hint="cs"/>
          <w:rtl/>
        </w:rPr>
        <w:t xml:space="preserve"> كيس بوصفها مكاتب توريد.</w:t>
      </w:r>
      <w:r w:rsidR="007459D8" w:rsidRPr="00B5265B">
        <w:rPr>
          <w:rFonts w:hint="cs"/>
          <w:rtl/>
        </w:rPr>
        <w:t xml:space="preserve"> </w:t>
      </w:r>
      <w:r w:rsidRPr="00B5265B">
        <w:rPr>
          <w:rtl/>
        </w:rPr>
        <w:t>ويتوفر المزيد من المعلومات حول نظام الويبو للنفاذ المركزي على الموقع الإلكتروني للويبو من خلال الرابط</w:t>
      </w:r>
      <w:r w:rsidR="00B5265B" w:rsidRPr="00B5265B">
        <w:rPr>
          <w:rFonts w:hint="cs"/>
          <w:rtl/>
        </w:rPr>
        <w:t>:</w:t>
      </w:r>
      <w:r w:rsidRPr="00B5265B">
        <w:t>http://www.wipo.int/case/en/.</w:t>
      </w:r>
      <w:r w:rsidR="007459D8" w:rsidRPr="00B5265B">
        <w:rPr>
          <w:rFonts w:hint="cs"/>
          <w:rtl/>
        </w:rPr>
        <w:t>.</w:t>
      </w:r>
    </w:p>
    <w:p w:rsidR="006D02F2" w:rsidRPr="00B5265B" w:rsidRDefault="00B5265B" w:rsidP="00E24F9C">
      <w:pPr>
        <w:pStyle w:val="NumberedParaAR"/>
        <w:numPr>
          <w:ilvl w:val="1"/>
          <w:numId w:val="2"/>
        </w:numPr>
        <w:ind w:left="1133" w:firstLine="0"/>
      </w:pPr>
      <w:r w:rsidRPr="00B5265B">
        <w:rPr>
          <w:rFonts w:hint="cs"/>
          <w:rtl/>
        </w:rPr>
        <w:t>و</w:t>
      </w:r>
      <w:r w:rsidR="006D02F2" w:rsidRPr="00B5265B">
        <w:rPr>
          <w:rFonts w:hint="cs"/>
          <w:rtl/>
        </w:rPr>
        <w:t xml:space="preserve">توفر أكاديمية الويبو في إطار البرنامج 11 تحت مسؤولية قطاع التنمية أنشطة التدريب وتكوين الكفاءات البشرية لفائدة البلدان النامية والبلدان الأقل نموًا والبلدان المنتقلة إلى نظام الاقتصاد الحر (انظر اقتراح البرنامج والميزانية للثنائية </w:t>
      </w:r>
      <w:r w:rsidR="006D02F2" w:rsidRPr="00B5265B">
        <w:rPr>
          <w:rtl/>
        </w:rPr>
        <w:t xml:space="preserve">2018/2019، الوثيقة </w:t>
      </w:r>
      <w:r w:rsidR="006D02F2" w:rsidRPr="00B5265B">
        <w:t>A/57/6</w:t>
      </w:r>
      <w:r w:rsidR="006D02F2" w:rsidRPr="00B5265B">
        <w:rPr>
          <w:rtl/>
        </w:rPr>
        <w:t>).</w:t>
      </w:r>
      <w:r w:rsidR="007459D8" w:rsidRPr="00B5265B">
        <w:rPr>
          <w:rFonts w:hint="cs"/>
          <w:rtl/>
          <w:lang w:bidi="ar-EG"/>
        </w:rPr>
        <w:t xml:space="preserve"> </w:t>
      </w:r>
      <w:r w:rsidR="006D02F2" w:rsidRPr="00B5265B">
        <w:rPr>
          <w:rFonts w:hint="cs"/>
          <w:rtl/>
        </w:rPr>
        <w:t xml:space="preserve">ويُقدم التدريب من خلال برنامج التطوير المهني الذي يوفر تدريبات بشأن الملكية الفكرية للمسؤولين الحكوميين من خلال برنامج التعلم عن بعد الذي يوفر منصة للتعلم الإلكتروني تتضمن دورات تعليمية بما يصل إلى 7 لغات ومن خلال برنامج </w:t>
      </w:r>
      <w:r w:rsidR="006D02F2" w:rsidRPr="00B5265B">
        <w:rPr>
          <w:rFonts w:hint="cs"/>
          <w:rtl/>
        </w:rPr>
        <w:lastRenderedPageBreak/>
        <w:t>المؤسسات الأكاديمية الذي يدعم النفاذ إلى التعليم العالي بشأن الملكية الفكرية من خلال برامج الماجستير المشتركة.</w:t>
      </w:r>
      <w:r w:rsidR="007459D8" w:rsidRPr="00B5265B">
        <w:rPr>
          <w:rFonts w:hint="cs"/>
          <w:rtl/>
          <w:lang w:bidi="ar-EG"/>
        </w:rPr>
        <w:t xml:space="preserve"> </w:t>
      </w:r>
      <w:r w:rsidR="006D02F2" w:rsidRPr="00B5265B">
        <w:rPr>
          <w:rFonts w:hint="cs"/>
          <w:rtl/>
        </w:rPr>
        <w:t>وتدير أكاديمية الويبو أيضًا مدرسة صيفية حول الملكية الفكرية. وفي 2017، قدم ما يزيد على 155 دورة تعليمية من خلال برنامج التعليم عن بعد، وقدمت 6 برامج ماجستير مشتركة عالميًا بمشاركة أكثر من 180 طالبًا.</w:t>
      </w:r>
      <w:r w:rsidR="007459D8" w:rsidRPr="00B5265B">
        <w:rPr>
          <w:rFonts w:hint="cs"/>
          <w:rtl/>
          <w:lang w:bidi="ar-EG"/>
        </w:rPr>
        <w:t xml:space="preserve"> </w:t>
      </w:r>
      <w:r w:rsidR="006D02F2" w:rsidRPr="00B5265B">
        <w:rPr>
          <w:rFonts w:hint="cs"/>
          <w:rtl/>
        </w:rPr>
        <w:t>ويوفر موقع الويبو الإلكتروني المزيد من المعلومات حول برامج أكاديمية الويبو عبر الرابط:</w:t>
      </w:r>
      <w:r w:rsidR="006D02F2" w:rsidRPr="00B5265B">
        <w:t xml:space="preserve"> </w:t>
      </w:r>
      <w:r w:rsidR="00E24F9C" w:rsidRPr="00E24F9C">
        <w:t>http://www.wipo.int/academy/ar/index.html</w:t>
      </w:r>
      <w:r w:rsidR="006D02F2" w:rsidRPr="00B5265B">
        <w:rPr>
          <w:rFonts w:hint="cs"/>
          <w:rtl/>
        </w:rPr>
        <w:t xml:space="preserve"> وهو يشمل رابط</w:t>
      </w:r>
      <w:r w:rsidR="00E24F9C">
        <w:rPr>
          <w:rFonts w:hint="cs"/>
          <w:rtl/>
        </w:rPr>
        <w:t xml:space="preserve"> لمركز الويبو للتعلم الإلكتروني</w:t>
      </w:r>
      <w:r w:rsidR="006D02F2" w:rsidRPr="00B5265B">
        <w:rPr>
          <w:rFonts w:hint="cs"/>
          <w:rtl/>
        </w:rPr>
        <w:t xml:space="preserve"> </w:t>
      </w:r>
      <w:r w:rsidR="00E24F9C" w:rsidRPr="00E24F9C">
        <w:t>https://welc.wipo.int/index_ar.php</w:t>
      </w:r>
      <w:r w:rsidR="006D02F2" w:rsidRPr="00B5265B">
        <w:rPr>
          <w:rFonts w:hint="cs"/>
          <w:rtl/>
        </w:rPr>
        <w:t xml:space="preserve"> حيث يمكن النفاذ إلى دليل التدريب الذي يتضمن العروض المتاحة في إطار برامج أكاديمية الويبو.</w:t>
      </w:r>
      <w:r w:rsidR="00C96FF3" w:rsidRPr="00B5265B">
        <w:rPr>
          <w:rFonts w:hint="cs"/>
          <w:rtl/>
          <w:lang w:bidi="ar-EG"/>
        </w:rPr>
        <w:t xml:space="preserve"> </w:t>
      </w:r>
      <w:r w:rsidR="006D02F2" w:rsidRPr="00B5265B">
        <w:rPr>
          <w:rFonts w:hint="cs"/>
          <w:rtl/>
        </w:rPr>
        <w:t xml:space="preserve">وتشير الفقرتان 9 و10 من تقرير المدير العام بشأن تنفيذ جدول أعمال التنمية في 2017 (الوثيقة </w:t>
      </w:r>
      <w:r w:rsidR="006D02F2" w:rsidRPr="00B5265B">
        <w:t>CDIP/21/2</w:t>
      </w:r>
      <w:r w:rsidR="006D02F2" w:rsidRPr="00B5265B">
        <w:rPr>
          <w:rFonts w:hint="cs"/>
          <w:rtl/>
        </w:rPr>
        <w:t>) أيضًا إلى الأنشطة الجارية مؤخرًا داخل أكاديمية الويبو.</w:t>
      </w:r>
    </w:p>
    <w:p w:rsidR="006D02F2" w:rsidRPr="000C40C0" w:rsidRDefault="006D02F2" w:rsidP="00037F6D">
      <w:pPr>
        <w:pStyle w:val="NumberedParaAR"/>
        <w:numPr>
          <w:ilvl w:val="1"/>
          <w:numId w:val="2"/>
        </w:numPr>
        <w:ind w:left="1133" w:firstLine="0"/>
      </w:pPr>
      <w:r w:rsidRPr="000C40C0">
        <w:rPr>
          <w:rtl/>
        </w:rPr>
        <w:t xml:space="preserve">نظرت الجمعية العامة للويبو في </w:t>
      </w:r>
      <w:r w:rsidRPr="000C40C0">
        <w:t>2017</w:t>
      </w:r>
      <w:r w:rsidRPr="000C40C0">
        <w:rPr>
          <w:rtl/>
        </w:rPr>
        <w:t xml:space="preserve"> (انظر الوثيقة </w:t>
      </w:r>
      <w:r w:rsidRPr="000C40C0">
        <w:t>WO/GA/49/15</w:t>
      </w:r>
      <w:r w:rsidRPr="000C40C0">
        <w:rPr>
          <w:rtl/>
        </w:rPr>
        <w:t>) في أنشطة المساعدة التقنية الرامية إلى تيسير إيداع التبليغات في شكل إلكتروني في البلدان النامية والبلدان الأقل نموا والبلدان التي تمر بمرحلة انتقالية، بما يتماشى مع البند 4 من البيانات المتفق عليها في المؤتمر الدبلوماسي الذي اعتمد معاهدة قانون البراءات،</w:t>
      </w:r>
    </w:p>
    <w:p w:rsidR="006D02F2" w:rsidRPr="00F24C32" w:rsidRDefault="006D02F2" w:rsidP="00C96FF3">
      <w:pPr>
        <w:pStyle w:val="NumberedParaAR"/>
      </w:pPr>
      <w:r w:rsidRPr="00F24C32">
        <w:rPr>
          <w:rFonts w:hint="cs"/>
          <w:rtl/>
        </w:rPr>
        <w:t xml:space="preserve">ويمكن الحصول على معلومات عامة عن أنشطة المساعدة التقنية المنفذة عن طريق الويبو لفائدة البلدان النامية في قاعدة بيانات المساعدة التقنية في مجال الملكية الفكرية </w:t>
      </w:r>
      <w:r w:rsidRPr="00F24C32">
        <w:t>(IP-TAD)</w:t>
      </w:r>
      <w:r w:rsidRPr="00F24C32">
        <w:rPr>
          <w:rFonts w:hint="cs"/>
          <w:rtl/>
        </w:rPr>
        <w:t xml:space="preserve"> عبر الرابط </w:t>
      </w:r>
      <w:hyperlink r:id="rId12" w:history="1">
        <w:r w:rsidRPr="00F24C32">
          <w:t>http://www.wipo.int/tad/en</w:t>
        </w:r>
      </w:hyperlink>
      <w:r w:rsidRPr="00F24C32">
        <w:rPr>
          <w:rFonts w:hint="cs"/>
          <w:rtl/>
        </w:rPr>
        <w:t xml:space="preserve"> وهي متوفرة بالإنكليزية والفرنسية </w:t>
      </w:r>
      <w:proofErr w:type="spellStart"/>
      <w:r w:rsidRPr="00F24C32">
        <w:rPr>
          <w:rFonts w:hint="cs"/>
          <w:rtl/>
        </w:rPr>
        <w:t>والأسبانية</w:t>
      </w:r>
      <w:proofErr w:type="spellEnd"/>
      <w:r w:rsidRPr="00F24C32">
        <w:rPr>
          <w:rFonts w:hint="cs"/>
          <w:rtl/>
        </w:rPr>
        <w:t>. وتسمح قاعدة البيانات للمستخدم بالبحث عن أنشطة المساعدة خلال الفترة الزمنية المطلوبة باستخدام البلد المستفيد ونوع المساعدة المقدمة والمكان/البلد المضيف ومجال الملكية الفكرية وقطاع الويبو.</w:t>
      </w:r>
    </w:p>
    <w:p w:rsidR="00316299" w:rsidRPr="000C40C0" w:rsidRDefault="00316299" w:rsidP="001F013B">
      <w:pPr>
        <w:pStyle w:val="Heading1"/>
      </w:pPr>
      <w:r w:rsidRPr="00C96FF3">
        <w:rPr>
          <w:rtl/>
        </w:rPr>
        <w:t>طريقة عمل نظام معاهدة البراءات فيما يخص تنظيم المساعدة التقنية لفائدة البلدان النامية</w:t>
      </w:r>
    </w:p>
    <w:p w:rsidR="007469B0" w:rsidRPr="000C40C0" w:rsidRDefault="007469B0" w:rsidP="00C96FF3">
      <w:pPr>
        <w:pStyle w:val="NumberedParaAR"/>
      </w:pPr>
      <w:r w:rsidRPr="000C40C0">
        <w:rPr>
          <w:rtl/>
        </w:rPr>
        <w:t xml:space="preserve">ناقش الفريق العامل في دورته الخامسة المعقودة في 2012 طريقة عمل نظام معاهدة البراءات فيما يخص تحقيق أهدافه بشأن تنظيم المساعدة التقنية لفائدة البلدان النامية استنادًا إلى الوثيقة </w:t>
      </w:r>
      <w:r w:rsidRPr="000C40C0">
        <w:t>PCT/WG/5/6</w:t>
      </w:r>
      <w:r w:rsidRPr="000C40C0">
        <w:rPr>
          <w:rtl/>
        </w:rPr>
        <w:t xml:space="preserve">. وترد هذه المناقشات بإيجاز في الفقرة 23 من ملخص الرئيس الخاص بهذه الدورة (الوثيقة </w:t>
      </w:r>
      <w:r w:rsidRPr="000C40C0">
        <w:t>PCT/WG/5/21</w:t>
      </w:r>
      <w:r w:rsidRPr="000C40C0">
        <w:rPr>
          <w:rtl/>
        </w:rPr>
        <w:t>) وهي كالتالي:</w:t>
      </w:r>
      <w:r w:rsidRPr="000C40C0">
        <w:t xml:space="preserve"> </w:t>
      </w:r>
    </w:p>
    <w:p w:rsidR="007469B0" w:rsidRPr="000C40C0" w:rsidRDefault="007469B0" w:rsidP="001F013B">
      <w:pPr>
        <w:pStyle w:val="ONUME"/>
        <w:numPr>
          <w:ilvl w:val="0"/>
          <w:numId w:val="0"/>
        </w:numPr>
        <w:bidi/>
        <w:snapToGrid w:val="0"/>
        <w:ind w:left="567"/>
        <w:rPr>
          <w:rFonts w:ascii="Arabic Typesetting" w:hAnsi="Arabic Typesetting" w:cs="Arabic Typesetting"/>
          <w:sz w:val="36"/>
          <w:szCs w:val="36"/>
          <w:lang w:eastAsia="en-US"/>
        </w:rPr>
      </w:pPr>
      <w:r w:rsidRPr="000C40C0">
        <w:rPr>
          <w:rFonts w:ascii="Arabic Typesetting" w:hAnsi="Arabic Typesetting" w:cs="Arabic Typesetting"/>
          <w:sz w:val="36"/>
          <w:szCs w:val="36"/>
          <w:rtl/>
          <w:lang w:eastAsia="en-US" w:bidi="ar-EG"/>
        </w:rPr>
        <w:t>"23.</w:t>
      </w:r>
      <w:r w:rsidRPr="000C40C0">
        <w:rPr>
          <w:rFonts w:ascii="Arabic Typesetting" w:hAnsi="Arabic Typesetting" w:cs="Arabic Typesetting"/>
          <w:sz w:val="36"/>
          <w:szCs w:val="36"/>
          <w:lang w:eastAsia="en-US"/>
        </w:rPr>
        <w:tab/>
      </w:r>
      <w:r w:rsidRPr="000C40C0">
        <w:rPr>
          <w:rFonts w:ascii="Arabic Typesetting" w:hAnsi="Arabic Typesetting" w:cs="Arabic Typesetting"/>
          <w:sz w:val="36"/>
          <w:szCs w:val="36"/>
          <w:rtl/>
          <w:lang w:eastAsia="en-US"/>
        </w:rPr>
        <w:t xml:space="preserve">أعرب بعض الوفود التي تحدثت في الموضوع عن تأييده للاقتراح المبين في الوثيقة </w:t>
      </w:r>
      <w:r w:rsidRPr="000C40C0">
        <w:rPr>
          <w:rFonts w:ascii="Arabic Typesetting" w:hAnsi="Arabic Typesetting" w:cs="Arabic Typesetting"/>
          <w:sz w:val="36"/>
          <w:szCs w:val="36"/>
          <w:lang w:eastAsia="en-US"/>
        </w:rPr>
        <w:t>PCT/WG/5/6</w:t>
      </w:r>
      <w:r w:rsidRPr="000C40C0">
        <w:rPr>
          <w:rFonts w:ascii="Arabic Typesetting" w:hAnsi="Arabic Typesetting" w:cs="Arabic Typesetting"/>
          <w:sz w:val="36"/>
          <w:szCs w:val="36"/>
          <w:rtl/>
          <w:lang w:eastAsia="en-US"/>
        </w:rPr>
        <w:t xml:space="preserve"> بشأن انتظار المناقشات بشأن "المراجعة الخارجية للمساعدة التقنية التي تقدمها الويبو في مجال التعاون لأغراض التنمية" (الوثيقة </w:t>
      </w:r>
      <w:r w:rsidRPr="000C40C0">
        <w:rPr>
          <w:rFonts w:ascii="Arabic Typesetting" w:hAnsi="Arabic Typesetting" w:cs="Arabic Typesetting"/>
          <w:sz w:val="36"/>
          <w:szCs w:val="36"/>
          <w:lang w:eastAsia="en-US"/>
        </w:rPr>
        <w:t>CDIP/8/INF/1</w:t>
      </w:r>
      <w:r w:rsidRPr="000C40C0">
        <w:rPr>
          <w:rFonts w:ascii="Arabic Typesetting" w:hAnsi="Arabic Typesetting" w:cs="Arabic Typesetting"/>
          <w:sz w:val="36"/>
          <w:szCs w:val="36"/>
          <w:rtl/>
          <w:lang w:eastAsia="en-US"/>
        </w:rPr>
        <w:t>) والتي تُنفذ حاليًا في لجنة التنمية قبل النظر في كيفية المضي قدمًا فيما يتعلق بالأجزاء المتعلقة بالمساعدة التقنية من توصيات خارطة طريق معاهدة البراءات. وفي هذا السياق، أكد بعض الوفود على أهمية استقاء الدروس من التقرير، وأن تأخذ معاهدة البراءات بناصية الأجزاء المتعلقة بها من التوصيات الواردة في التقرير وإيجاد تنسيق أفضل وقدر أكبر من الوضوح بشأن مدى ارتباط معاهدة البراءات بمشروعات المساعدة التقنية المنفذة في جوانب أخرى بالويبو والتي تشرف عليها هيئات أخرى بالويبو مثل لجنة التنمية".</w:t>
      </w:r>
    </w:p>
    <w:p w:rsidR="007469B0" w:rsidRPr="000C40C0" w:rsidRDefault="007469B0" w:rsidP="00501ED0">
      <w:pPr>
        <w:pStyle w:val="NumberedParaAR"/>
      </w:pPr>
      <w:r w:rsidRPr="000C40C0">
        <w:rPr>
          <w:rtl/>
        </w:rPr>
        <w:t>وقد أُجريت "المراجعة الخارجية للمساعدة التقنية التي تقدمها الويبو في مجال التعاون لأغراض التنمية" (الوثيقة</w:t>
      </w:r>
      <w:r w:rsidRPr="000C40C0">
        <w:rPr>
          <w:rFonts w:hint="cs"/>
          <w:rtl/>
        </w:rPr>
        <w:t> </w:t>
      </w:r>
      <w:r w:rsidRPr="000C40C0">
        <w:t>CDIP/8/INF/1</w:t>
      </w:r>
      <w:r w:rsidRPr="000C40C0">
        <w:rPr>
          <w:rtl/>
        </w:rPr>
        <w:t xml:space="preserve">)("المراجعة الخارجية") المشار إليها في الفقرة 23 من الوثيقة </w:t>
      </w:r>
      <w:r w:rsidRPr="000C40C0">
        <w:t>PCT/WG/5/21</w:t>
      </w:r>
      <w:r w:rsidRPr="000C40C0">
        <w:rPr>
          <w:rtl/>
        </w:rPr>
        <w:t xml:space="preserve"> كمكون لمشروع معتمد من لجنة التنمية في دورتها الرابعة في 2009. واحتوت المراجعة الخارجية على مراجعة لأنشطة المساعدة التقنية الخاصة بمعاهدة البراءات والتي أدرجت في المراجعة الخارجية لمتابعة التوصية 211 (</w:t>
      </w:r>
      <w:r w:rsidRPr="000C40C0">
        <w:rPr>
          <w:rFonts w:hint="cs"/>
          <w:rtl/>
        </w:rPr>
        <w:t>ثانيا</w:t>
      </w:r>
      <w:r w:rsidRPr="000C40C0">
        <w:rPr>
          <w:rtl/>
        </w:rPr>
        <w:t xml:space="preserve">) من توصيات خارطة طريق معاهدة البراءات </w:t>
      </w:r>
      <w:r w:rsidRPr="000C40C0">
        <w:rPr>
          <w:rFonts w:hint="cs"/>
          <w:rtl/>
        </w:rPr>
        <w:t>التي أيدها</w:t>
      </w:r>
      <w:r w:rsidRPr="000C40C0">
        <w:rPr>
          <w:rtl/>
        </w:rPr>
        <w:t xml:space="preserve"> </w:t>
      </w:r>
      <w:r w:rsidRPr="000C40C0">
        <w:rPr>
          <w:rFonts w:hint="cs"/>
          <w:rtl/>
        </w:rPr>
        <w:t xml:space="preserve">الفريق العامل </w:t>
      </w:r>
      <w:r w:rsidRPr="000C40C0">
        <w:rPr>
          <w:rtl/>
        </w:rPr>
        <w:t>في</w:t>
      </w:r>
      <w:r w:rsidRPr="000C40C0">
        <w:rPr>
          <w:rFonts w:hint="cs"/>
          <w:rtl/>
        </w:rPr>
        <w:t xml:space="preserve"> دورته الثالثة في عام 2010 (انظر الوثائق </w:t>
      </w:r>
      <w:r w:rsidRPr="000C40C0">
        <w:t xml:space="preserve"> PCT/WG/3/2</w:t>
      </w:r>
      <w:r w:rsidRPr="000C40C0">
        <w:rPr>
          <w:rFonts w:hint="cs"/>
          <w:rtl/>
        </w:rPr>
        <w:t>و</w:t>
      </w:r>
      <w:r w:rsidRPr="000C40C0">
        <w:t>PCT/WG/3/5</w:t>
      </w:r>
      <w:r w:rsidRPr="000C40C0">
        <w:rPr>
          <w:rtl/>
        </w:rPr>
        <w:t xml:space="preserve"> و</w:t>
      </w:r>
      <w:r w:rsidRPr="000C40C0">
        <w:t>PCT/WG/3/13</w:t>
      </w:r>
      <w:r w:rsidRPr="000C40C0">
        <w:rPr>
          <w:rFonts w:hint="cs"/>
          <w:rtl/>
        </w:rPr>
        <w:t>)</w:t>
      </w:r>
      <w:r w:rsidRPr="000C40C0">
        <w:rPr>
          <w:rtl/>
        </w:rPr>
        <w:t xml:space="preserve"> </w:t>
      </w:r>
      <w:r w:rsidRPr="000C40C0">
        <w:rPr>
          <w:rFonts w:hint="cs"/>
          <w:rtl/>
        </w:rPr>
        <w:t>و</w:t>
      </w:r>
      <w:r w:rsidRPr="000C40C0">
        <w:rPr>
          <w:rtl/>
        </w:rPr>
        <w:t xml:space="preserve">الفقرات من 14 إلى 137 من تقرير هذه الدورة، الوثيقة </w:t>
      </w:r>
      <w:r w:rsidRPr="000C40C0">
        <w:t>PCT/WG/3/14 Rev</w:t>
      </w:r>
      <w:r w:rsidRPr="000C40C0">
        <w:rPr>
          <w:rtl/>
        </w:rPr>
        <w:t xml:space="preserve">). ويمكن </w:t>
      </w:r>
      <w:r w:rsidRPr="000C40C0">
        <w:rPr>
          <w:rtl/>
        </w:rPr>
        <w:lastRenderedPageBreak/>
        <w:t>الاطلاع على التوصية 211 (</w:t>
      </w:r>
      <w:r w:rsidRPr="000C40C0">
        <w:rPr>
          <w:rFonts w:hint="cs"/>
          <w:rtl/>
        </w:rPr>
        <w:t>ثانيا</w:t>
      </w:r>
      <w:r w:rsidRPr="000C40C0">
        <w:rPr>
          <w:rtl/>
        </w:rPr>
        <w:t xml:space="preserve">) من توصيات خارطة طريق معاهدة البراءات في الفقرة 129 من الوثيقة </w:t>
      </w:r>
      <w:r w:rsidRPr="000C40C0">
        <w:t>PCT/WG/3/14 Rev</w:t>
      </w:r>
      <w:r w:rsidRPr="000C40C0">
        <w:rPr>
          <w:rtl/>
        </w:rPr>
        <w:t>، وهي كما يلي:</w:t>
      </w:r>
    </w:p>
    <w:p w:rsidR="007469B0" w:rsidRPr="000C40C0" w:rsidRDefault="007469B0" w:rsidP="001F013B">
      <w:pPr>
        <w:pStyle w:val="NormalParaAR"/>
        <w:ind w:left="566"/>
      </w:pPr>
      <w:r w:rsidRPr="000C40C0">
        <w:rPr>
          <w:rtl/>
        </w:rPr>
        <w:t>"211 (</w:t>
      </w:r>
      <w:r w:rsidRPr="000C40C0">
        <w:rPr>
          <w:rFonts w:hint="cs"/>
          <w:rtl/>
        </w:rPr>
        <w:t>ثانيا</w:t>
      </w:r>
      <w:r w:rsidRPr="000C40C0">
        <w:rPr>
          <w:rtl/>
        </w:rPr>
        <w:t xml:space="preserve">): من </w:t>
      </w:r>
      <w:proofErr w:type="spellStart"/>
      <w:r w:rsidRPr="000C40C0">
        <w:rPr>
          <w:rFonts w:hint="cs"/>
          <w:rtl/>
        </w:rPr>
        <w:t>الموصى</w:t>
      </w:r>
      <w:proofErr w:type="spellEnd"/>
      <w:r w:rsidRPr="000C40C0">
        <w:rPr>
          <w:rtl/>
        </w:rPr>
        <w:t xml:space="preserve"> به أن يجري المكتب الدولي دراسة متابعة للمراجعة والتقييم بشأن الطريقة التي عمل بها نظام معاهدة البراءات فيما يخص تحقيق هدفه بشأن نشر المعلومات التقنية وتيسير النفاذ إلى التكنولوجيا فضلاً عن تنظيم المساعدة التقنية لفائدة البلدان النامية.</w:t>
      </w:r>
    </w:p>
    <w:p w:rsidR="007469B0" w:rsidRPr="000C40C0" w:rsidRDefault="007469B0" w:rsidP="001F013B">
      <w:pPr>
        <w:pStyle w:val="NormalParaAR"/>
        <w:ind w:left="566"/>
      </w:pPr>
      <w:r w:rsidRPr="00C96FF3">
        <w:rPr>
          <w:rtl/>
        </w:rPr>
        <w:t>"وينبغي أيضا أن تقدم الدراسة توصيات واقتراحات بشأن كيفية تحين تحقيق الهدف، بما في ذلك كفاية الكشف، لكي تنظر فيها الدول المتعاقدة في الدورة الرابعة للفريق العامل لمعاهدة البراءات، مع الإقرار بأن ثمة تدابير متعلقة بأمور معينة قد تتطلب النقاش في منتديات أخرى بالويبو.</w:t>
      </w:r>
      <w:r w:rsidRPr="000C40C0">
        <w:rPr>
          <w:rtl/>
        </w:rPr>
        <w:t xml:space="preserve"> </w:t>
      </w:r>
    </w:p>
    <w:p w:rsidR="007469B0" w:rsidRPr="00BB13A5" w:rsidRDefault="007469B0" w:rsidP="001F013B">
      <w:pPr>
        <w:pStyle w:val="NormalParaAR"/>
        <w:ind w:left="566"/>
      </w:pPr>
      <w:r w:rsidRPr="000C40C0">
        <w:rPr>
          <w:rtl/>
        </w:rPr>
        <w:t>"وفي هذا السياق، يجب إجراء التغييرات المناسبة في الشكل المقترح لملاحظات الأطراف الأخرى (الوثيقة</w:t>
      </w:r>
      <w:r w:rsidRPr="000C40C0">
        <w:rPr>
          <w:rFonts w:hint="cs"/>
          <w:rtl/>
        </w:rPr>
        <w:t> </w:t>
      </w:r>
      <w:r w:rsidRPr="000C40C0">
        <w:t>PCT/WG/3/6</w:t>
      </w:r>
      <w:r w:rsidRPr="000C40C0">
        <w:rPr>
          <w:rtl/>
        </w:rPr>
        <w:t>، الم</w:t>
      </w:r>
      <w:r w:rsidRPr="00BB13A5">
        <w:rPr>
          <w:rtl/>
        </w:rPr>
        <w:t xml:space="preserve">رفق 2، الصفحة 2) بما في ذلك النواحي المتعلقة "بكفاية الكشف"، من أجل مناقشتها في الدورة المقبلة. </w:t>
      </w:r>
      <w:r w:rsidRPr="00BB13A5">
        <w:t>…</w:t>
      </w:r>
      <w:r w:rsidRPr="00BB13A5">
        <w:rPr>
          <w:rtl/>
        </w:rPr>
        <w:t>"</w:t>
      </w:r>
    </w:p>
    <w:p w:rsidR="00ED1A78" w:rsidRPr="00152F63" w:rsidRDefault="00ED1A78" w:rsidP="00C96FF3">
      <w:pPr>
        <w:pStyle w:val="NumberedParaAR"/>
      </w:pPr>
      <w:r w:rsidRPr="00BB13A5">
        <w:rPr>
          <w:rFonts w:hint="cs"/>
          <w:rtl/>
        </w:rPr>
        <w:t xml:space="preserve">وقدم المكتب الدولي تحديثات عن مناقشات المراجعة الخارجية والوثائق المتصلة بالموضوع المقدمة من اللجنة في الدورة السادسة والدورات اللاحقة للفريق العامل. وقد قدم آخر هذه التحديثات في الدورة العاشرة للفريق العامل في مايو 2017 في الفقرة 11 من الوثيقة </w:t>
      </w:r>
      <w:r w:rsidRPr="00BB13A5">
        <w:t>PCT/WG/10/19</w:t>
      </w:r>
      <w:r w:rsidRPr="00BB13A5">
        <w:rPr>
          <w:rFonts w:hint="cs"/>
          <w:rtl/>
        </w:rPr>
        <w:t>. كما نوقش التقدم المحرز بشأن تنفيذ التوصية 211 ثانيًا والمناقشات التي دارت في اللجنة في الفقرات من 134 إلى 136 من التحديث بشأن تنفيذ توصيات خارطة طريق معاهدة التعاون بشأن البراءات المرفق بالوثيقة "مواصلة تطوير نظام معاهدة التعاون بشأن البراءات" للمناقشة في هذه الدورة للفريق العامل (انظر المرفق ا</w:t>
      </w:r>
      <w:r w:rsidRPr="00152F63">
        <w:rPr>
          <w:rFonts w:hint="cs"/>
          <w:rtl/>
        </w:rPr>
        <w:t xml:space="preserve">لثاني للوثيقة </w:t>
      </w:r>
      <w:r w:rsidRPr="00152F63">
        <w:t>PCT/WG/11/5</w:t>
      </w:r>
      <w:r w:rsidRPr="00152F63">
        <w:rPr>
          <w:rFonts w:hint="cs"/>
          <w:rtl/>
        </w:rPr>
        <w:t>)</w:t>
      </w:r>
      <w:r w:rsidRPr="00152F63">
        <w:rPr>
          <w:rFonts w:hint="cs"/>
        </w:rPr>
        <w:t>.</w:t>
      </w:r>
    </w:p>
    <w:p w:rsidR="00ED1A78" w:rsidRPr="00152F63" w:rsidRDefault="00ED1A78" w:rsidP="00C96FF3">
      <w:pPr>
        <w:pStyle w:val="NumberedParaAR"/>
      </w:pPr>
      <w:r w:rsidRPr="00152F63">
        <w:rPr>
          <w:rFonts w:hint="cs"/>
          <w:rtl/>
        </w:rPr>
        <w:t>وفي الدورة الثامنة عشرة للج</w:t>
      </w:r>
      <w:r w:rsidR="00152F63" w:rsidRPr="00152F63">
        <w:rPr>
          <w:rFonts w:hint="cs"/>
          <w:rtl/>
        </w:rPr>
        <w:t>نة التنمية، المنعقدة في أكتوبر/</w:t>
      </w:r>
      <w:r w:rsidRPr="00152F63">
        <w:rPr>
          <w:rFonts w:hint="cs"/>
          <w:rtl/>
        </w:rPr>
        <w:t xml:space="preserve">نوفمبر 2016، قررت اللجنة إغلاق بند جدول الأعمال الفرعي الذي يتناول مناقشات المراجعة الخارجية وفتح بند جدول أعمال فرعي في الدورات الست المقبلة بعنوان </w:t>
      </w:r>
      <w:r w:rsidRPr="00152F63">
        <w:rPr>
          <w:rFonts w:hint="cs"/>
        </w:rPr>
        <w:t>"</w:t>
      </w:r>
      <w:r w:rsidRPr="00152F63">
        <w:rPr>
          <w:rFonts w:hint="cs"/>
          <w:rtl/>
        </w:rPr>
        <w:t>المساعدة التقنية التي تقدمها الويبو في مجال التعاون من أجل التنمية"</w:t>
      </w:r>
      <w:r w:rsidRPr="00152F63">
        <w:rPr>
          <w:rFonts w:hint="cs"/>
        </w:rPr>
        <w:t xml:space="preserve"> </w:t>
      </w:r>
      <w:r w:rsidRPr="00152F63">
        <w:rPr>
          <w:rFonts w:hint="cs"/>
          <w:rtl/>
        </w:rPr>
        <w:t>والذي يركز على مقترح من ست نقاط وارد في الملحق الأول من الملخص المقدم من رئيس الدورة السابعة عشرة للجنة (يشار إليه أيضاً باسم "الاقتراح الإسباني المعدل"). ولسهولة الاستدلال، يرد هذا الاقتراح في المرفق الثالث لهذه الوثيقة. وفي نهاية هذه الفترة، ستناقش لجنة التنمية التنفيذ النهائي لهذا الاقتراح، إلى جانب الوثائق ذات الصلة بالمساعدة التقنية، بما في ذلك المراجعة الخارجية</w:t>
      </w:r>
      <w:r w:rsidRPr="00152F63">
        <w:rPr>
          <w:rFonts w:hint="cs"/>
        </w:rPr>
        <w:t>.</w:t>
      </w:r>
    </w:p>
    <w:p w:rsidR="00ED1A78" w:rsidRPr="00152F63" w:rsidRDefault="00ED1A78" w:rsidP="00C96FF3">
      <w:pPr>
        <w:pStyle w:val="NumberedParaAR"/>
      </w:pPr>
      <w:r w:rsidRPr="00152F63">
        <w:rPr>
          <w:rFonts w:hint="cs"/>
          <w:rtl/>
        </w:rPr>
        <w:t>وبدأت المناقشات في إطار بند جدول الأعمال الفرعي "المساعدة التقنية التي تقدمها الويبو في مجال التعاون من أجل التنمية" في الدورة التاسعة عشرة للجنة التنمية في مايو 2017. وفي إطار هذا البند، ناقشت اللجنة الوثائق التالية</w:t>
      </w:r>
      <w:r w:rsidRPr="00152F63">
        <w:rPr>
          <w:rFonts w:hint="cs"/>
        </w:rPr>
        <w:t>:</w:t>
      </w:r>
    </w:p>
    <w:p w:rsidR="00ED1A78" w:rsidRPr="00152F63" w:rsidRDefault="00ED1A78" w:rsidP="00152F63">
      <w:pPr>
        <w:pStyle w:val="NumberedParaAR"/>
        <w:numPr>
          <w:ilvl w:val="1"/>
          <w:numId w:val="2"/>
        </w:numPr>
        <w:ind w:left="1133" w:firstLine="0"/>
        <w:rPr>
          <w:rtl/>
        </w:rPr>
      </w:pPr>
      <w:r w:rsidRPr="00152F63">
        <w:rPr>
          <w:rFonts w:hint="cs"/>
          <w:rtl/>
        </w:rPr>
        <w:t>تحسينات محتملة على صفحة الويب الخاصة بالمساعدة التقنية للويبو</w:t>
      </w:r>
      <w:r w:rsidR="00C96FF3" w:rsidRPr="00152F63">
        <w:rPr>
          <w:rFonts w:hint="cs"/>
          <w:rtl/>
        </w:rPr>
        <w:t xml:space="preserve"> </w:t>
      </w:r>
      <w:r w:rsidRPr="00152F63">
        <w:rPr>
          <w:rFonts w:hint="cs"/>
          <w:rtl/>
        </w:rPr>
        <w:t xml:space="preserve">(الوثيقة </w:t>
      </w:r>
      <w:r w:rsidRPr="00152F63">
        <w:t>CDIP/19/10</w:t>
      </w:r>
      <w:r w:rsidR="00C96FF3" w:rsidRPr="00152F63">
        <w:rPr>
          <w:rFonts w:hint="cs"/>
          <w:rtl/>
        </w:rPr>
        <w:t>)؛</w:t>
      </w:r>
    </w:p>
    <w:p w:rsidR="00C96FF3" w:rsidRPr="00152F63" w:rsidRDefault="00C96FF3" w:rsidP="00152F63">
      <w:pPr>
        <w:pStyle w:val="NumberedParaAR"/>
        <w:numPr>
          <w:ilvl w:val="1"/>
          <w:numId w:val="2"/>
        </w:numPr>
        <w:ind w:left="1133" w:firstLine="0"/>
      </w:pPr>
      <w:r w:rsidRPr="00152F63">
        <w:rPr>
          <w:rFonts w:hint="cs"/>
          <w:rtl/>
        </w:rPr>
        <w:t>و</w:t>
      </w:r>
      <w:r w:rsidR="00ED1A78" w:rsidRPr="00152F63">
        <w:rPr>
          <w:rtl/>
        </w:rPr>
        <w:t>تقرير عن المائدة المستديرة بشأن المساعدة التقنية وتكوين الكفاءات: تبادل الخبرات والأدوات والمنهجيات</w:t>
      </w:r>
      <w:r w:rsidRPr="00152F63">
        <w:rPr>
          <w:rFonts w:hint="cs"/>
          <w:rtl/>
        </w:rPr>
        <w:t xml:space="preserve"> (</w:t>
      </w:r>
      <w:r w:rsidR="00ED1A78" w:rsidRPr="00152F63">
        <w:rPr>
          <w:rFonts w:hint="cs"/>
          <w:rtl/>
        </w:rPr>
        <w:t xml:space="preserve">الوثيقة </w:t>
      </w:r>
      <w:r w:rsidR="00ED1A78" w:rsidRPr="00152F63">
        <w:t>CDIP/20/3</w:t>
      </w:r>
      <w:r w:rsidRPr="00152F63">
        <w:rPr>
          <w:rFonts w:hint="cs"/>
          <w:rtl/>
        </w:rPr>
        <w:t>)؛</w:t>
      </w:r>
    </w:p>
    <w:p w:rsidR="00ED1A78" w:rsidRPr="00152F63" w:rsidRDefault="00C96FF3" w:rsidP="00152F63">
      <w:pPr>
        <w:pStyle w:val="NumberedParaAR"/>
        <w:numPr>
          <w:ilvl w:val="1"/>
          <w:numId w:val="2"/>
        </w:numPr>
        <w:ind w:left="1133" w:firstLine="0"/>
      </w:pPr>
      <w:r w:rsidRPr="00152F63">
        <w:rPr>
          <w:rFonts w:hint="cs"/>
          <w:rtl/>
        </w:rPr>
        <w:t>وت</w:t>
      </w:r>
      <w:r w:rsidR="00ED1A78" w:rsidRPr="00152F63">
        <w:rPr>
          <w:rtl/>
        </w:rPr>
        <w:t>قرير عن قاعدة بيانات الويبو المشتملة على قائمة الخبراء الاستشاريين</w:t>
      </w:r>
      <w:r w:rsidR="00ED1A78" w:rsidRPr="00152F63">
        <w:rPr>
          <w:rFonts w:hint="cs"/>
          <w:rtl/>
        </w:rPr>
        <w:t xml:space="preserve"> (الوثيقة </w:t>
      </w:r>
      <w:r w:rsidR="00ED1A78" w:rsidRPr="00152F63">
        <w:t>CDIP/20/6</w:t>
      </w:r>
      <w:r w:rsidRPr="00152F63">
        <w:rPr>
          <w:rFonts w:hint="cs"/>
          <w:rtl/>
        </w:rPr>
        <w:t>).</w:t>
      </w:r>
    </w:p>
    <w:p w:rsidR="00C96FF3" w:rsidRPr="00152F63" w:rsidRDefault="00ED1A78" w:rsidP="00152F63">
      <w:pPr>
        <w:pStyle w:val="NormalParaAR"/>
        <w:ind w:left="-1"/>
        <w:rPr>
          <w:rtl/>
          <w:lang w:bidi="ar-EG"/>
        </w:rPr>
      </w:pPr>
      <w:r w:rsidRPr="00152F63">
        <w:rPr>
          <w:rFonts w:hint="cs"/>
          <w:rtl/>
        </w:rPr>
        <w:t>وبالإضافة إلى ذلك، قدم الخبير الاقتصادي الرئيسي عرضًا حول</w:t>
      </w:r>
      <w:r w:rsidRPr="00152F63">
        <w:rPr>
          <w:rtl/>
        </w:rPr>
        <w:t xml:space="preserve"> سياسات</w:t>
      </w:r>
      <w:r w:rsidRPr="00152F63">
        <w:rPr>
          <w:rFonts w:hint="cs"/>
          <w:rtl/>
        </w:rPr>
        <w:t xml:space="preserve"> الويبو</w:t>
      </w:r>
      <w:r w:rsidRPr="00152F63">
        <w:rPr>
          <w:rtl/>
        </w:rPr>
        <w:t xml:space="preserve"> </w:t>
      </w:r>
      <w:r w:rsidRPr="00152F63">
        <w:rPr>
          <w:rFonts w:hint="cs"/>
          <w:rtl/>
        </w:rPr>
        <w:t>بشأن ا</w:t>
      </w:r>
      <w:r w:rsidRPr="00152F63">
        <w:rPr>
          <w:rtl/>
        </w:rPr>
        <w:t>لمراجعة الخارجية التي يقوم بها الزملاء</w:t>
      </w:r>
      <w:r w:rsidRPr="00152F63">
        <w:rPr>
          <w:rFonts w:hint="cs"/>
          <w:rtl/>
        </w:rPr>
        <w:t xml:space="preserve"> في الدورة التاسعة عشرة للجنة التنمية. </w:t>
      </w:r>
    </w:p>
    <w:p w:rsidR="00ED1A78" w:rsidRPr="00152F63" w:rsidRDefault="00ED1A78" w:rsidP="00C96FF3">
      <w:pPr>
        <w:pStyle w:val="NumberedParaAR"/>
        <w:rPr>
          <w:lang w:bidi="ar-EG"/>
        </w:rPr>
      </w:pPr>
      <w:r w:rsidRPr="00152F63">
        <w:rPr>
          <w:rFonts w:hint="cs"/>
          <w:rtl/>
        </w:rPr>
        <w:lastRenderedPageBreak/>
        <w:t>وستنظر لجنة التنمية في دورتها الحادية والعشرين، المقرر عقدها في جنيف في الفترة من 14 إلى 18 مايو 2018، في الوثائق التالية في إطار البند الفرعي "المساعدة التقنية التي تقدمها الويبو في مجال التعاون لأغراض التنمية" والمتعلق بالمقترح ذي النقاط الست:</w:t>
      </w:r>
      <w:r w:rsidRPr="00152F63">
        <w:rPr>
          <w:rFonts w:hint="cs"/>
        </w:rPr>
        <w:t xml:space="preserve"> </w:t>
      </w:r>
    </w:p>
    <w:p w:rsidR="00C96FF3" w:rsidRPr="00152F63" w:rsidRDefault="00ED1A78" w:rsidP="00152F63">
      <w:pPr>
        <w:pStyle w:val="NumberedParaAR"/>
        <w:numPr>
          <w:ilvl w:val="1"/>
          <w:numId w:val="2"/>
        </w:numPr>
        <w:ind w:left="1133" w:firstLine="0"/>
      </w:pPr>
      <w:r w:rsidRPr="00152F63">
        <w:rPr>
          <w:rtl/>
        </w:rPr>
        <w:t>مجموعة ممارسات ومنهجيات وأدوات الويبو القائمة لتقديم المساعدة التقنية</w:t>
      </w:r>
      <w:r w:rsidR="00C96FF3" w:rsidRPr="00152F63">
        <w:rPr>
          <w:rFonts w:hint="cs"/>
          <w:rtl/>
        </w:rPr>
        <w:t xml:space="preserve"> (الوثيقة </w:t>
      </w:r>
      <w:r w:rsidR="00C96FF3" w:rsidRPr="00152F63">
        <w:t>CDIP/21/4</w:t>
      </w:r>
      <w:r w:rsidR="00C96FF3" w:rsidRPr="00152F63">
        <w:rPr>
          <w:rFonts w:hint="cs"/>
          <w:rtl/>
        </w:rPr>
        <w:t>)؛</w:t>
      </w:r>
    </w:p>
    <w:p w:rsidR="00ED1A78" w:rsidRPr="000439E9" w:rsidRDefault="00C96FF3" w:rsidP="00152F63">
      <w:pPr>
        <w:pStyle w:val="NumberedParaAR"/>
        <w:numPr>
          <w:ilvl w:val="1"/>
          <w:numId w:val="2"/>
        </w:numPr>
        <w:ind w:left="1133" w:firstLine="0"/>
      </w:pPr>
      <w:r w:rsidRPr="00152F63">
        <w:rPr>
          <w:rFonts w:hint="cs"/>
          <w:rtl/>
        </w:rPr>
        <w:t>و</w:t>
      </w:r>
      <w:r w:rsidR="00ED1A78" w:rsidRPr="00152F63">
        <w:rPr>
          <w:rFonts w:hint="cs"/>
          <w:rtl/>
        </w:rPr>
        <w:t>ممارسا</w:t>
      </w:r>
      <w:r w:rsidR="00ED1A78" w:rsidRPr="000439E9">
        <w:rPr>
          <w:rFonts w:hint="cs"/>
          <w:rtl/>
        </w:rPr>
        <w:t>ت الويبو لاختيار المشاورات من أجل المساعدة التقنية</w:t>
      </w:r>
      <w:r w:rsidRPr="000439E9">
        <w:rPr>
          <w:rFonts w:hint="cs"/>
          <w:rtl/>
        </w:rPr>
        <w:t xml:space="preserve"> (الوثيقة </w:t>
      </w:r>
      <w:r w:rsidRPr="000439E9">
        <w:t>CDIP/21/9</w:t>
      </w:r>
      <w:r w:rsidRPr="000439E9">
        <w:rPr>
          <w:rFonts w:hint="cs"/>
          <w:rtl/>
        </w:rPr>
        <w:t>).</w:t>
      </w:r>
    </w:p>
    <w:p w:rsidR="00316299" w:rsidRPr="000439E9" w:rsidRDefault="00ED1A78" w:rsidP="0025284A">
      <w:pPr>
        <w:pStyle w:val="NumberedParaAR"/>
      </w:pPr>
      <w:r w:rsidRPr="000439E9">
        <w:rPr>
          <w:rFonts w:hint="cs"/>
          <w:rtl/>
        </w:rPr>
        <w:t>وتضمن التحديث بشأن المناقشات الجارية في لجنة التنمية حول المساعدة التقنية التي تقدمها الويبو في مجال التعاون لأغراض التنمية، المقدم إلى الدورة العاشرة للفريق العامل، توصية بأنه من أجل تجنب تكرار الأعمال ينبغي للفريق العامل أن ينتظر نتيجة مناقشات المقترح الوارد في الملحق الأول لملخص رئيس الدورة السابعة عشرة للجنة التنمية وتنفيذها النهائي، إلى جانب الوثائق ذات الصلة بالمساعدة التقنية، بما في ذلك المراجعة الخارجية، قبل النظر في كيفية المضي قدمًا فيما يتعلق بالأجزاء المتعلقة بالمساعدة التقنية من التوصية 211 ثانيًا من توصيات خارطة طريق معاهدة التعاون بشأن البراءات (انظر الفقرة 13 من الوثيقة</w:t>
      </w:r>
      <w:r w:rsidRPr="000439E9">
        <w:rPr>
          <w:rFonts w:hint="cs"/>
        </w:rPr>
        <w:t xml:space="preserve"> </w:t>
      </w:r>
      <w:r w:rsidRPr="000439E9">
        <w:rPr>
          <w:rFonts w:hint="cs"/>
          <w:rtl/>
        </w:rPr>
        <w:t xml:space="preserve"> </w:t>
      </w:r>
      <w:r w:rsidRPr="000439E9">
        <w:t>PCT/WG/10/19</w:t>
      </w:r>
      <w:r w:rsidRPr="000439E9">
        <w:rPr>
          <w:rFonts w:hint="cs"/>
          <w:rtl/>
        </w:rPr>
        <w:t>).</w:t>
      </w:r>
      <w:r w:rsidR="0025284A" w:rsidRPr="000439E9">
        <w:rPr>
          <w:rFonts w:hint="cs"/>
          <w:rtl/>
        </w:rPr>
        <w:t xml:space="preserve"> </w:t>
      </w:r>
      <w:r w:rsidRPr="000439E9">
        <w:rPr>
          <w:rFonts w:hint="cs"/>
          <w:rtl/>
        </w:rPr>
        <w:t>وفي هذا الصدد، أوضحت الأمانة أن المناقشات التي دارت في لجنة التنمية كانت بجانب التقارير المقدمة إلى الفريق العامل المعني بالمساعدة التقنية المتعلقة بمعاهدة التعاون بشأن البراءات، والتي ستستمر كبند منتظم، كما اتفق عليه الفريق العامل في عام 2012. وأي توصيات بشأن تنفيذ المساعدة التقنية تصدرها اللجنة في المستقبل وتشمل عنصرًا يتعلق بمعاهدة التعاون بشأن البراءات سترجع إلى الفريق العامل للنظر فيها في دورة قادمة (انظر الفقرة 126 من تقرير الدورة العاشرة، الوثيقة</w:t>
      </w:r>
      <w:r w:rsidR="0025284A" w:rsidRPr="000439E9">
        <w:rPr>
          <w:rFonts w:hint="cs"/>
          <w:rtl/>
        </w:rPr>
        <w:t xml:space="preserve"> </w:t>
      </w:r>
      <w:r w:rsidRPr="000439E9">
        <w:t>PCT/WG/10/25</w:t>
      </w:r>
      <w:r w:rsidRPr="000439E9">
        <w:rPr>
          <w:rFonts w:hint="cs"/>
          <w:rtl/>
        </w:rPr>
        <w:t>).</w:t>
      </w:r>
    </w:p>
    <w:p w:rsidR="00E7102B" w:rsidRPr="00E7102B" w:rsidRDefault="00E7102B" w:rsidP="00E7102B">
      <w:pPr>
        <w:pStyle w:val="DecisionParaAR"/>
        <w:ind w:left="5534"/>
        <w:rPr>
          <w:rtl/>
        </w:rPr>
      </w:pPr>
      <w:r w:rsidRPr="000439E9">
        <w:rPr>
          <w:rFonts w:hint="cs"/>
          <w:rtl/>
        </w:rPr>
        <w:t xml:space="preserve"> </w:t>
      </w:r>
      <w:r w:rsidRPr="000439E9">
        <w:rPr>
          <w:rtl/>
        </w:rPr>
        <w:t>إن</w:t>
      </w:r>
      <w:r w:rsidRPr="00E7102B">
        <w:rPr>
          <w:rtl/>
        </w:rPr>
        <w:t xml:space="preserve"> الفريق العامل مدعو إلى الإحاطة علما بمضمون هذه الوثيقة.</w:t>
      </w:r>
    </w:p>
    <w:p w:rsidR="00E7102B" w:rsidRPr="00FB4B6E" w:rsidRDefault="00E7102B" w:rsidP="00E01ECB">
      <w:pPr>
        <w:pStyle w:val="EndofDocumentAR"/>
        <w:sectPr w:rsidR="00E7102B" w:rsidRPr="00FB4B6E" w:rsidSect="00990DBC">
          <w:headerReference w:type="default" r:id="rId13"/>
          <w:endnotePr>
            <w:numFmt w:val="decimal"/>
          </w:endnotePr>
          <w:pgSz w:w="11907" w:h="16840" w:code="9"/>
          <w:pgMar w:top="567" w:right="1134" w:bottom="1418" w:left="1418" w:header="510" w:footer="1021" w:gutter="0"/>
          <w:cols w:space="720"/>
          <w:titlePg/>
          <w:docGrid w:linePitch="299"/>
        </w:sectPr>
      </w:pPr>
      <w:r w:rsidRPr="00FB4B6E">
        <w:rPr>
          <w:rtl/>
        </w:rPr>
        <w:t xml:space="preserve"> [</w:t>
      </w:r>
      <w:r w:rsidR="00E01ECB">
        <w:rPr>
          <w:rFonts w:hint="cs"/>
          <w:rtl/>
        </w:rPr>
        <w:t>تلي</w:t>
      </w:r>
      <w:r w:rsidRPr="00FB4B6E">
        <w:rPr>
          <w:rtl/>
        </w:rPr>
        <w:t xml:space="preserve"> ذلك </w:t>
      </w:r>
      <w:r w:rsidR="00E01ECB">
        <w:rPr>
          <w:rFonts w:hint="cs"/>
          <w:rtl/>
        </w:rPr>
        <w:t>المرفقات</w:t>
      </w:r>
      <w:r w:rsidRPr="00FB4B6E">
        <w:rPr>
          <w:rtl/>
        </w:rPr>
        <w:t>]</w:t>
      </w:r>
    </w:p>
    <w:p w:rsidR="007469B0" w:rsidRPr="000C40C0" w:rsidRDefault="007469B0" w:rsidP="001F013B">
      <w:pPr>
        <w:keepNext/>
        <w:bidi/>
        <w:spacing w:before="240" w:after="60"/>
        <w:jc w:val="center"/>
        <w:outlineLvl w:val="1"/>
        <w:rPr>
          <w:rFonts w:cs="Arabic Typesetting"/>
          <w:b/>
          <w:iCs/>
          <w:caps/>
          <w:sz w:val="40"/>
          <w:szCs w:val="40"/>
          <w:rtl/>
        </w:rPr>
      </w:pPr>
      <w:r w:rsidRPr="000C40C0">
        <w:rPr>
          <w:rFonts w:cs="Arabic Typesetting"/>
          <w:b/>
          <w:iCs/>
          <w:caps/>
          <w:sz w:val="40"/>
          <w:szCs w:val="40"/>
          <w:rtl/>
        </w:rPr>
        <w:lastRenderedPageBreak/>
        <w:t>أنشطة المساعدة التقنية التي لها تأثير مباشر على معاهدة البراءات</w:t>
      </w:r>
    </w:p>
    <w:p w:rsidR="007469B0" w:rsidRPr="000C40C0" w:rsidRDefault="007469B0" w:rsidP="001F013B">
      <w:pPr>
        <w:keepNext/>
        <w:bidi/>
        <w:spacing w:before="240" w:after="60"/>
        <w:jc w:val="center"/>
        <w:outlineLvl w:val="1"/>
        <w:rPr>
          <w:rFonts w:cs="Arabic Typesetting"/>
          <w:b/>
          <w:iCs/>
          <w:caps/>
          <w:sz w:val="36"/>
          <w:szCs w:val="36"/>
          <w:rtl/>
        </w:rPr>
      </w:pPr>
      <w:r w:rsidRPr="000C40C0">
        <w:rPr>
          <w:rFonts w:cs="Arabic Typesetting"/>
          <w:b/>
          <w:iCs/>
          <w:caps/>
          <w:sz w:val="36"/>
          <w:szCs w:val="36"/>
          <w:rtl/>
        </w:rPr>
        <w:t xml:space="preserve">(منفذة في </w:t>
      </w:r>
      <w:r w:rsidRPr="000C40C0">
        <w:rPr>
          <w:rFonts w:ascii="Arabic Typesetting" w:hAnsi="Arabic Typesetting" w:cs="Arabic Typesetting"/>
          <w:b/>
          <w:iCs/>
          <w:caps/>
          <w:sz w:val="36"/>
          <w:szCs w:val="36"/>
          <w:rtl/>
        </w:rPr>
        <w:t>2017</w:t>
      </w:r>
      <w:r w:rsidRPr="000C40C0">
        <w:rPr>
          <w:rFonts w:cs="Arabic Typesetting"/>
          <w:b/>
          <w:iCs/>
          <w:caps/>
          <w:sz w:val="36"/>
          <w:szCs w:val="36"/>
          <w:rtl/>
        </w:rPr>
        <w:t>)</w:t>
      </w:r>
    </w:p>
    <w:p w:rsidR="007469B0" w:rsidRPr="000C40C0" w:rsidRDefault="007469B0" w:rsidP="001F013B">
      <w:pPr>
        <w:pStyle w:val="NormalParaAR"/>
        <w:rPr>
          <w:rtl/>
        </w:rPr>
      </w:pPr>
      <w:r w:rsidRPr="000C40C0">
        <w:rPr>
          <w:rtl/>
        </w:rPr>
        <w:t xml:space="preserve">يحتوي هذا المرفق على قائمة شاملة لجميع أنشطة المساعدة التقنية التي لها تأثير مباشر على استخدام البلدان النامية لمعاهدة البراءات والتي أجريت في </w:t>
      </w:r>
      <w:r w:rsidRPr="000C40C0">
        <w:rPr>
          <w:rFonts w:hint="cs"/>
          <w:rtl/>
        </w:rPr>
        <w:t>2017</w:t>
      </w:r>
      <w:r w:rsidRPr="000C40C0">
        <w:rPr>
          <w:rtl/>
        </w:rPr>
        <w:t xml:space="preserve"> وهي مُصنّفة بحسب محتويات نشاط المساعدة التقنية المنجزة على النحو التالي:</w:t>
      </w:r>
    </w:p>
    <w:p w:rsidR="007469B0" w:rsidRPr="000C40C0" w:rsidRDefault="007469B0" w:rsidP="001F013B">
      <w:pPr>
        <w:pStyle w:val="ONUME"/>
        <w:numPr>
          <w:ilvl w:val="0"/>
          <w:numId w:val="0"/>
        </w:numPr>
        <w:bidi/>
        <w:rPr>
          <w:rFonts w:ascii="Arabic Typesetting" w:hAnsi="Arabic Typesetting" w:cs="Arabic Typesetting"/>
          <w:sz w:val="36"/>
          <w:szCs w:val="36"/>
          <w:rtl/>
        </w:rPr>
      </w:pPr>
      <w:r w:rsidRPr="000C40C0">
        <w:rPr>
          <w:rtl/>
        </w:rPr>
        <w:t>(أ)</w:t>
      </w:r>
      <w:r w:rsidRPr="000C40C0">
        <w:rPr>
          <w:rtl/>
        </w:rPr>
        <w:tab/>
      </w:r>
      <w:r w:rsidRPr="000C40C0">
        <w:rPr>
          <w:rFonts w:ascii="Arabic Typesetting" w:hAnsi="Arabic Typesetting" w:cs="Arabic Typesetting"/>
          <w:i/>
          <w:iCs/>
          <w:sz w:val="36"/>
          <w:szCs w:val="36"/>
          <w:rtl/>
        </w:rPr>
        <w:t>المعلومات العامة المتعلقة بالبراءات (يشار إليها بالحرف "ألف" في الجداول)</w:t>
      </w:r>
      <w:r w:rsidRPr="000C40C0">
        <w:rPr>
          <w:rFonts w:ascii="Arabic Typesetting" w:hAnsi="Arabic Typesetting" w:cs="Arabic Typesetting"/>
          <w:sz w:val="36"/>
          <w:szCs w:val="36"/>
          <w:rtl/>
        </w:rPr>
        <w:t>. الأنشطة التي تنطوي على توفير المعلومات حول حماية البراءات ونظام البراءات الدولي بصفة عامة وتشمل الأحداث التي تجري فيها المحادثات بشأن جوانب نظام البراءات التي لا تقتصر على معاهدة البراءات فقط. ويمكن أن يشمل ذلك عروضا لتقديم نظام البراءات مثل كيفية إيداع طلبات البراءات، والشروط القانونية الرئيسية لكي يكون اختراع ما أهلا للحماية ببراءة، وفوائد الحماية بالبراءات، والبدائل الممكنة مثل نماذج المنفعة وحماية المعلومات التجارية السرية باعتبارها سرا تجاريا. وتشمل الموضوعات الأخرى المتناولة أنظمة البراءات الوطنية والإقليمية، وأهمية المعلومات المتعلقة بالبراءات ودورها، بما في ذلك مبادرات تيسير النفاذ إلى المعلومات التقنية وموضوعات أكثر تفصيلا مثل صياغة البراءات. وفي بعض الأحداث، تُعطى معلومات بشأن الحماية الاستراتيجية للاختراعات ودور البراءات في نقل التكنولوجيا من قبل متحدثين من منظمات أخرى يمكنهم تقديم آرائهم عن القضايا المحلية التي تهم المستفيدين.</w:t>
      </w:r>
    </w:p>
    <w:p w:rsidR="007469B0" w:rsidRPr="000C40C0" w:rsidRDefault="007469B0" w:rsidP="001F013B">
      <w:pPr>
        <w:pStyle w:val="ONUME"/>
        <w:numPr>
          <w:ilvl w:val="0"/>
          <w:numId w:val="0"/>
        </w:numPr>
        <w:bidi/>
        <w:rPr>
          <w:rFonts w:ascii="Arabic Typesetting" w:hAnsi="Arabic Typesetting" w:cs="Arabic Typesetting"/>
          <w:sz w:val="36"/>
          <w:szCs w:val="36"/>
          <w:rtl/>
        </w:rPr>
      </w:pPr>
      <w:r w:rsidRPr="000C40C0">
        <w:rPr>
          <w:rFonts w:ascii="Arabic Typesetting" w:hAnsi="Arabic Typesetting" w:cs="Arabic Typesetting"/>
          <w:sz w:val="36"/>
          <w:szCs w:val="36"/>
          <w:rtl/>
        </w:rPr>
        <w:t>(ب)</w:t>
      </w:r>
      <w:r w:rsidRPr="000C40C0">
        <w:rPr>
          <w:rFonts w:ascii="Arabic Typesetting" w:hAnsi="Arabic Typesetting" w:cs="Arabic Typesetting"/>
          <w:sz w:val="36"/>
          <w:szCs w:val="36"/>
          <w:rtl/>
        </w:rPr>
        <w:tab/>
      </w:r>
      <w:r w:rsidRPr="000C40C0">
        <w:rPr>
          <w:rFonts w:ascii="Arabic Typesetting" w:hAnsi="Arabic Typesetting" w:cs="Arabic Typesetting"/>
          <w:i/>
          <w:iCs/>
          <w:sz w:val="36"/>
          <w:szCs w:val="36"/>
          <w:rtl/>
        </w:rPr>
        <w:t>المعلومات المفصلة المتعلقة بمعاهدة البراءات ( يشار إليها بالحرف "باء" في الجداول)</w:t>
      </w:r>
      <w:r w:rsidRPr="000C40C0">
        <w:rPr>
          <w:rFonts w:ascii="Arabic Typesetting" w:hAnsi="Arabic Typesetting" w:cs="Arabic Typesetting"/>
          <w:sz w:val="36"/>
          <w:szCs w:val="36"/>
          <w:rtl/>
        </w:rPr>
        <w:t>. توفر الندوات المفصلة بشأن معاهدة البراءات تغطية شاملة للمعاهدة. وفيما يخص الشروط الشكلية ومعالجة الطلبات في مكاتب تسلم الطلبات، تشمل الموضوعات المطروحة العناصر المطلوبة في الطلبات الدولية للبراءة، وأساليب الإيداع المختلفة المتاحة، والرسوم المستحقة خلال عملية الإيداع، وإيداع مطالبات الأولوية، وتصحيح أوجه النقص، وتصحيح الأخطاء الواضحة، وتدوين التغيرات، وحالات السحب. وتتناول الندوات أيضا موضوعات رئيسية مثل دور ومهام المكتب الدولي وإدارات البحث الدولي والفحص التمهيدي الدولي. ويشمل ذلك النشر الدولي للطلبات، وإعداد تقارير البحث الدولي وتقارير الفحص التمهيدي الدولي بشأن أهلية الحماية بموجب براءة، وخيارات مثل البحث الدولي التكميلي، والتعديلات بموجب المادة 19 وإجراءات الفحص التمهيدي الدولي بموجب الفصل الثاني. كما تناقش ندوات معاهدة البراءات مسألة دخول المرحلة الوطنية، وتبين الإجراءات التي يقوم بها المكتب الدولي وتلك التي ينبغي أن يقوم بها المودع، وتشير إلى الشروط الوطنية المحددة مثل الترجمات ووثائق الأولوية. وعلاوة على ذلك، غالبا ما تشمل ندوات معاهدة البراءات وصفا للخدمات المتاحة في إطار نظام الخدمات الشبكية لمعاهدة البراءات (</w:t>
      </w:r>
      <w:proofErr w:type="spellStart"/>
      <w:r w:rsidRPr="000C40C0">
        <w:rPr>
          <w:rFonts w:ascii="Arabic Typesetting" w:hAnsi="Arabic Typesetting" w:cs="Arabic Typesetting"/>
          <w:sz w:val="36"/>
          <w:szCs w:val="36"/>
        </w:rPr>
        <w:t>ePCT</w:t>
      </w:r>
      <w:proofErr w:type="spellEnd"/>
      <w:r w:rsidRPr="000C40C0">
        <w:rPr>
          <w:rFonts w:ascii="Arabic Typesetting" w:hAnsi="Arabic Typesetting" w:cs="Arabic Typesetting"/>
          <w:sz w:val="36"/>
          <w:szCs w:val="36"/>
          <w:rtl/>
        </w:rPr>
        <w:t>)، وقاعدة بيانات ركن البراءات، وإحالات إلى مزيد من مصادر المعلومات على موقع الويبو الإلكتروني.</w:t>
      </w:r>
    </w:p>
    <w:p w:rsidR="007469B0" w:rsidRPr="000C40C0" w:rsidRDefault="007469B0" w:rsidP="001F013B">
      <w:pPr>
        <w:pStyle w:val="ONUME"/>
        <w:numPr>
          <w:ilvl w:val="0"/>
          <w:numId w:val="0"/>
        </w:numPr>
        <w:bidi/>
        <w:rPr>
          <w:rFonts w:ascii="Arabic Typesetting" w:hAnsi="Arabic Typesetting" w:cs="Arabic Typesetting"/>
          <w:sz w:val="36"/>
          <w:szCs w:val="36"/>
          <w:rtl/>
          <w:lang w:val="fr-CH"/>
        </w:rPr>
      </w:pPr>
      <w:r w:rsidRPr="000C40C0">
        <w:rPr>
          <w:rFonts w:ascii="Arabic Typesetting" w:hAnsi="Arabic Typesetting" w:cs="Arabic Typesetting"/>
          <w:sz w:val="36"/>
          <w:szCs w:val="36"/>
          <w:rtl/>
        </w:rPr>
        <w:t>(ج)</w:t>
      </w:r>
      <w:r w:rsidRPr="000C40C0">
        <w:rPr>
          <w:rFonts w:ascii="Arabic Typesetting" w:hAnsi="Arabic Typesetting" w:cs="Arabic Typesetting"/>
          <w:sz w:val="36"/>
          <w:szCs w:val="36"/>
          <w:rtl/>
        </w:rPr>
        <w:tab/>
      </w:r>
      <w:r w:rsidRPr="000C40C0">
        <w:rPr>
          <w:rFonts w:ascii="Arabic Typesetting" w:hAnsi="Arabic Typesetting" w:cs="Arabic Typesetting"/>
          <w:i/>
          <w:iCs/>
          <w:sz w:val="36"/>
          <w:szCs w:val="36"/>
          <w:rtl/>
        </w:rPr>
        <w:t>الدورات التدريبية المتعلقة بمعاهدة البراءات لفائدة مسؤولي المكاتب</w:t>
      </w:r>
      <w:r w:rsidRPr="000C40C0">
        <w:rPr>
          <w:rFonts w:ascii="Arabic Typesetting" w:hAnsi="Arabic Typesetting" w:cs="Arabic Typesetting"/>
          <w:sz w:val="36"/>
          <w:szCs w:val="36"/>
          <w:rtl/>
        </w:rPr>
        <w:t xml:space="preserve"> </w:t>
      </w:r>
      <w:r w:rsidRPr="000C40C0">
        <w:rPr>
          <w:rFonts w:ascii="Arabic Typesetting" w:hAnsi="Arabic Typesetting" w:cs="Arabic Typesetting"/>
          <w:i/>
          <w:iCs/>
          <w:sz w:val="36"/>
          <w:szCs w:val="36"/>
          <w:rtl/>
        </w:rPr>
        <w:t>( يشار إليها بالحرف "جيم" في الجداول)</w:t>
      </w:r>
      <w:r w:rsidRPr="000C40C0">
        <w:rPr>
          <w:rFonts w:ascii="Arabic Typesetting" w:hAnsi="Arabic Typesetting" w:cs="Arabic Typesetting"/>
          <w:sz w:val="36"/>
          <w:szCs w:val="36"/>
          <w:rtl/>
        </w:rPr>
        <w:t xml:space="preserve">. ستغطي المساعدة المقدمة لمسؤولي المكاتب العاملة في إطار معاهدة البراءات الأجزاء الوجيهة من المعاهدة بالنسبة للمكاتب المستفيدة، سواء أكانت مكتبا لتسلم الطلبات، أو إدارة للبحث الدولي، أو إدارة للفحص التمهيدي الدولي أو مكتبا معيّنا/منتخبا. وعلى سبيل </w:t>
      </w:r>
      <w:r w:rsidRPr="000C40C0">
        <w:rPr>
          <w:rFonts w:ascii="Arabic Typesetting" w:hAnsi="Arabic Typesetting" w:cs="Arabic Typesetting"/>
          <w:sz w:val="36"/>
          <w:szCs w:val="36"/>
          <w:rtl/>
          <w:lang w:val="fr-CH"/>
        </w:rPr>
        <w:t xml:space="preserve">المثال، </w:t>
      </w:r>
      <w:r w:rsidRPr="000C40C0">
        <w:rPr>
          <w:rFonts w:ascii="Arabic Typesetting" w:hAnsi="Arabic Typesetting" w:cs="Arabic Typesetting"/>
          <w:sz w:val="36"/>
          <w:szCs w:val="36"/>
          <w:rtl/>
          <w:lang w:val="fr-CH"/>
        </w:rPr>
        <w:lastRenderedPageBreak/>
        <w:t>فالمساعدة المقدمة للمكاتب التي هي، في نفس الوقت، مكاتب لتسلم الطلبات ومكاتب معيّنة ستتناول معالجة الطلبات قبل إحالتها إلى المكتب الدولي ودخول المرحلة الوطنية. وفيما وتتيح هذه المساعدة أيضا فرصة للمكاتب لإثارة قضايا محددة مع المكتب الدولي.</w:t>
      </w:r>
    </w:p>
    <w:p w:rsidR="007469B0" w:rsidRPr="000C40C0" w:rsidRDefault="007469B0" w:rsidP="001F013B">
      <w:pPr>
        <w:pStyle w:val="NormalParaAR"/>
        <w:rPr>
          <w:rtl/>
          <w:lang w:val="fr-CH"/>
        </w:rPr>
      </w:pPr>
      <w:r w:rsidRPr="000C40C0">
        <w:rPr>
          <w:rtl/>
          <w:lang w:val="fr-CH"/>
        </w:rPr>
        <w:t>(د)</w:t>
      </w:r>
      <w:r w:rsidRPr="000C40C0">
        <w:rPr>
          <w:rtl/>
          <w:lang w:val="fr-CH"/>
        </w:rPr>
        <w:tab/>
      </w:r>
      <w:r w:rsidRPr="000C40C0">
        <w:rPr>
          <w:i/>
          <w:iCs/>
          <w:rtl/>
          <w:lang w:val="fr-CH"/>
        </w:rPr>
        <w:t xml:space="preserve">المساعدة المتعلقة بتكنولوجيا المعلومات والاتصالات (يشار إليها بالحرف "دال" في الجداول). </w:t>
      </w:r>
      <w:r w:rsidRPr="000C40C0">
        <w:rPr>
          <w:rtl/>
          <w:lang w:val="fr-CH"/>
        </w:rPr>
        <w:t>تغطي الأنشطة المتعلقة بإرساء البنية التحتية لتكنولوجيا المعلومات والاتصالات والمساعدة التقنية على استخدامها إتاحة أدوات وخدمات تكنولوجيا المعلومات المتعلقة بمعاهدة البراءات وتدريب الموظفين على استخدامها. ويشمل ذلك نظام تبادل البيانات الإلكترونية لمعاهدة البراءات (</w:t>
      </w:r>
      <w:r w:rsidRPr="000C40C0">
        <w:t>PCT-EDI</w:t>
      </w:r>
      <w:r w:rsidRPr="000C40C0">
        <w:rPr>
          <w:rtl/>
          <w:lang w:val="fr-CH"/>
        </w:rPr>
        <w:t>)، ونظام الخدمات الشبكية لمعاهدة البراءات (</w:t>
      </w:r>
      <w:proofErr w:type="spellStart"/>
      <w:r w:rsidRPr="000C40C0">
        <w:t>ePCT</w:t>
      </w:r>
      <w:proofErr w:type="spellEnd"/>
      <w:r w:rsidRPr="000C40C0">
        <w:rPr>
          <w:rFonts w:hint="cs"/>
          <w:rtl/>
        </w:rPr>
        <w:t>)</w:t>
      </w:r>
      <w:r w:rsidRPr="000C40C0">
        <w:rPr>
          <w:rtl/>
          <w:lang w:val="fr-CH"/>
        </w:rPr>
        <w:t>. وسيتضمن جزء كبير من هذه المساعدة عروضا عن الأنظمة وتدريبا عمليا لتمكين المستخدمين من إتقان هذه الأدوات والاستفادة منها استفادة كاملة.</w:t>
      </w:r>
    </w:p>
    <w:p w:rsidR="007469B0" w:rsidRPr="000C40C0" w:rsidRDefault="007469B0" w:rsidP="001F013B">
      <w:pPr>
        <w:pStyle w:val="NormalParaAR"/>
        <w:rPr>
          <w:rtl/>
          <w:lang w:val="fr-CH"/>
        </w:rPr>
      </w:pPr>
      <w:r w:rsidRPr="000C40C0">
        <w:rPr>
          <w:rtl/>
          <w:lang w:val="fr-CH"/>
        </w:rPr>
        <w:t>(ه)</w:t>
      </w:r>
      <w:r w:rsidRPr="000C40C0">
        <w:rPr>
          <w:rtl/>
          <w:lang w:val="fr-CH"/>
        </w:rPr>
        <w:tab/>
      </w:r>
      <w:r w:rsidRPr="000C40C0">
        <w:rPr>
          <w:i/>
          <w:iCs/>
          <w:rtl/>
          <w:lang w:val="fr-CH"/>
        </w:rPr>
        <w:t>مساعدة البلدان التي تنظر في الانضمام إلى معاهدة البراءات (يشار إليها بالحرف "هاء" في الجداول)</w:t>
      </w:r>
      <w:r w:rsidRPr="000C40C0">
        <w:rPr>
          <w:rtl/>
          <w:lang w:val="fr-CH"/>
        </w:rPr>
        <w:t>. يوفر المكتب الدولي مساعدة خاصة للبلدان التي تنظر في الانضمام إلى معاهدة البراءات وللدول المتعاقدة الجديدة. وتشمل تلك المساعدة توفير المعلومات للبلدان التي ترغب في أن تصبح أعضاء في معاهدة البراءات وتقديم المشورة لها بشأن إدخال التعديلات على القانون الوطني قبل انضمامها. كما يوفر المكتب الدولي برنامجا تدريبيا في مرحلة ما بعد الانضمام للدول المتعاقدة الجديدة. وهذا يعني أن المكتب الدولي يزور البلد لإذكاء الوعي بالمعاهدة ونظام البراءات وشرح ذلك للعاملين في المجال القانوني ومؤسسات البحث والشركات، وتقديم المساعدة إلى المكتب الوطني من أجل التنفيذ الكامل للمعاهدة والبدء في العمل كمكتب لتسلم الطلبات. ويقدم جزء آخر من برنامج ما بعد الانضمام فرصة للمسؤولين من الدول المتعاقدة الجديدة لتلقي التدريب العملي في الويبو في جنيف.</w:t>
      </w:r>
    </w:p>
    <w:p w:rsidR="007469B0" w:rsidRPr="000C40C0" w:rsidRDefault="007469B0" w:rsidP="001F013B">
      <w:pPr>
        <w:pStyle w:val="NormalParaAR"/>
        <w:rPr>
          <w:rtl/>
          <w:lang w:val="fr-CH"/>
        </w:rPr>
      </w:pPr>
      <w:r w:rsidRPr="000C40C0">
        <w:rPr>
          <w:rtl/>
          <w:lang w:val="fr-CH"/>
        </w:rPr>
        <w:t>(و)</w:t>
      </w:r>
      <w:r w:rsidRPr="000C40C0">
        <w:rPr>
          <w:rtl/>
          <w:lang w:val="fr-CH"/>
        </w:rPr>
        <w:tab/>
      </w:r>
      <w:r w:rsidRPr="000C40C0">
        <w:rPr>
          <w:i/>
          <w:iCs/>
          <w:rtl/>
          <w:lang w:val="fr-CH"/>
        </w:rPr>
        <w:t>مساعدة الإدارات الدولية (يشار إليها بالحرف "واو" في الجداول)</w:t>
      </w:r>
      <w:r w:rsidRPr="000C40C0">
        <w:rPr>
          <w:rtl/>
          <w:lang w:val="fr-CH"/>
        </w:rPr>
        <w:t>. وفي الأخير، يقدم المكتب الدولي المساعدة التقنية للدول التي تعمل كإدارة للبحث الدولي وإدارة للفحص التمهيدي. وتشمل تلك المساعدة القيام بزيارة إلى مكتب ينظر في تقديم طلب ليصبح إدارة دولية وذلك من أجل شرح الإجراءات والمتطلبات اللازمة للتعيين وتحديد المجالات التي يمكن فيها إجراء مزيد من العمل التقني قبل تقديم أي طلب رسمي. وبعد التعيين، يمكن تقديم المساعدة التقنية لتدريب المسؤولين قبل أن يبدأ المكتب عملياته.</w:t>
      </w:r>
    </w:p>
    <w:p w:rsidR="007469B0" w:rsidRPr="000C40C0" w:rsidRDefault="007469B0" w:rsidP="001F013B">
      <w:pPr>
        <w:bidi/>
        <w:rPr>
          <w:szCs w:val="22"/>
          <w:rtl/>
        </w:rPr>
      </w:pPr>
    </w:p>
    <w:p w:rsidR="00ED1A78" w:rsidRPr="00ED1A78" w:rsidRDefault="00ED1A78" w:rsidP="00D82841">
      <w:pPr>
        <w:bidi/>
        <w:rPr>
          <w:rFonts w:ascii="Arabic Typesetting" w:hAnsi="Arabic Typesetting" w:cs="Arabic Typesetting"/>
          <w:sz w:val="36"/>
          <w:szCs w:val="36"/>
          <w:lang w:val="fr-CH"/>
        </w:rPr>
      </w:pPr>
      <w:r w:rsidRPr="00ED1A78">
        <w:rPr>
          <w:rFonts w:ascii="Arabic Typesetting" w:hAnsi="Arabic Typesetting" w:cs="Arabic Typesetting" w:hint="cs"/>
          <w:sz w:val="36"/>
          <w:szCs w:val="36"/>
          <w:lang w:val="fr-CH"/>
        </w:rPr>
        <w:t>*</w:t>
      </w:r>
      <w:r w:rsidR="00D82841">
        <w:rPr>
          <w:rFonts w:ascii="Arabic Typesetting" w:hAnsi="Arabic Typesetting" w:cs="Arabic Typesetting" w:hint="cs"/>
          <w:sz w:val="36"/>
          <w:szCs w:val="36"/>
          <w:rtl/>
          <w:lang w:val="fr-CH"/>
        </w:rPr>
        <w:tab/>
      </w:r>
      <w:r w:rsidRPr="00ED1A78">
        <w:rPr>
          <w:rFonts w:ascii="Arabic Typesetting" w:hAnsi="Arabic Typesetting" w:cs="Arabic Typesetting" w:hint="cs"/>
          <w:sz w:val="36"/>
          <w:szCs w:val="36"/>
          <w:rtl/>
          <w:lang w:val="fr-CH"/>
        </w:rPr>
        <w:t>تدل على بلد أو مكتب يشاركان في تقديم المساعدة التقنية إلى جانب المكتب الدولي في أي حدث</w:t>
      </w:r>
    </w:p>
    <w:tbl>
      <w:tblPr>
        <w:tblStyle w:val="TableGrid"/>
        <w:bidiVisual/>
        <w:tblW w:w="0" w:type="auto"/>
        <w:jc w:val="center"/>
        <w:tblLook w:val="04A0" w:firstRow="1" w:lastRow="0" w:firstColumn="1" w:lastColumn="0" w:noHBand="0" w:noVBand="1"/>
      </w:tblPr>
      <w:tblGrid>
        <w:gridCol w:w="932"/>
        <w:gridCol w:w="1279"/>
        <w:gridCol w:w="1313"/>
        <w:gridCol w:w="1100"/>
        <w:gridCol w:w="2871"/>
        <w:gridCol w:w="1832"/>
        <w:gridCol w:w="1653"/>
        <w:gridCol w:w="1929"/>
        <w:gridCol w:w="981"/>
        <w:gridCol w:w="1181"/>
      </w:tblGrid>
      <w:tr w:rsidR="007469B0" w:rsidRPr="00B34497" w:rsidTr="00B34497">
        <w:trPr>
          <w:trHeight w:val="284"/>
          <w:tblHeader/>
          <w:jc w:val="center"/>
        </w:trPr>
        <w:tc>
          <w:tcPr>
            <w:tcW w:w="932" w:type="dxa"/>
            <w:noWrap/>
            <w:hideMark/>
          </w:tcPr>
          <w:p w:rsidR="007469B0" w:rsidRPr="00B34497" w:rsidRDefault="007469B0" w:rsidP="001F013B">
            <w:pPr>
              <w:bidi/>
              <w:spacing w:before="100" w:beforeAutospacing="1" w:after="120" w:line="280" w:lineRule="exact"/>
              <w:jc w:val="center"/>
              <w:rPr>
                <w:rFonts w:ascii="Arabic Typesetting" w:hAnsi="Arabic Typesetting" w:cs="Arabic Typesetting"/>
                <w:b/>
                <w:bCs/>
                <w:sz w:val="28"/>
                <w:szCs w:val="28"/>
              </w:rPr>
            </w:pPr>
            <w:r w:rsidRPr="00B34497">
              <w:rPr>
                <w:rFonts w:ascii="Arabic Typesetting" w:hAnsi="Arabic Typesetting" w:cs="Arabic Typesetting"/>
                <w:b/>
                <w:bCs/>
                <w:sz w:val="28"/>
                <w:szCs w:val="28"/>
                <w:rtl/>
              </w:rPr>
              <w:t>التاريخ: ..."</w:t>
            </w:r>
          </w:p>
        </w:tc>
        <w:tc>
          <w:tcPr>
            <w:tcW w:w="1279" w:type="dxa"/>
            <w:noWrap/>
            <w:hideMark/>
          </w:tcPr>
          <w:p w:rsidR="007469B0" w:rsidRPr="00B34497" w:rsidRDefault="007469B0" w:rsidP="001F013B">
            <w:pPr>
              <w:bidi/>
              <w:spacing w:before="100" w:beforeAutospacing="1" w:after="120" w:line="280" w:lineRule="exact"/>
              <w:jc w:val="center"/>
              <w:rPr>
                <w:rFonts w:ascii="Arabic Typesetting" w:hAnsi="Arabic Typesetting" w:cs="Arabic Typesetting"/>
                <w:b/>
                <w:bCs/>
                <w:sz w:val="28"/>
                <w:szCs w:val="28"/>
              </w:rPr>
            </w:pPr>
            <w:r w:rsidRPr="00B34497">
              <w:rPr>
                <w:rFonts w:ascii="Arabic Typesetting" w:hAnsi="Arabic Typesetting" w:cs="Arabic Typesetting"/>
                <w:b/>
                <w:bCs/>
                <w:sz w:val="28"/>
                <w:szCs w:val="28"/>
                <w:rtl/>
              </w:rPr>
              <w:t>التمويل</w:t>
            </w:r>
          </w:p>
        </w:tc>
        <w:tc>
          <w:tcPr>
            <w:tcW w:w="1313" w:type="dxa"/>
            <w:noWrap/>
            <w:hideMark/>
          </w:tcPr>
          <w:p w:rsidR="007469B0" w:rsidRPr="00B34497" w:rsidRDefault="007469B0" w:rsidP="001F013B">
            <w:pPr>
              <w:bidi/>
              <w:spacing w:before="100" w:beforeAutospacing="1" w:after="120" w:line="280" w:lineRule="exact"/>
              <w:jc w:val="center"/>
              <w:rPr>
                <w:rFonts w:ascii="Arabic Typesetting" w:hAnsi="Arabic Typesetting" w:cs="Arabic Typesetting"/>
                <w:b/>
                <w:bCs/>
                <w:sz w:val="28"/>
                <w:szCs w:val="28"/>
              </w:rPr>
            </w:pPr>
            <w:r w:rsidRPr="00B34497">
              <w:rPr>
                <w:rFonts w:ascii="Arabic Typesetting" w:hAnsi="Arabic Typesetting" w:cs="Arabic Typesetting"/>
                <w:b/>
                <w:bCs/>
                <w:sz w:val="28"/>
                <w:szCs w:val="28"/>
                <w:rtl/>
              </w:rPr>
              <w:t>نوع الحدث</w:t>
            </w:r>
          </w:p>
        </w:tc>
        <w:tc>
          <w:tcPr>
            <w:tcW w:w="1100" w:type="dxa"/>
            <w:noWrap/>
            <w:hideMark/>
          </w:tcPr>
          <w:p w:rsidR="007469B0" w:rsidRPr="00B34497" w:rsidRDefault="007469B0" w:rsidP="001F013B">
            <w:pPr>
              <w:bidi/>
              <w:spacing w:before="100" w:beforeAutospacing="1" w:after="120" w:line="280" w:lineRule="exact"/>
              <w:jc w:val="center"/>
              <w:rPr>
                <w:rFonts w:ascii="Arabic Typesetting" w:hAnsi="Arabic Typesetting" w:cs="Arabic Typesetting"/>
                <w:b/>
                <w:bCs/>
                <w:sz w:val="28"/>
                <w:szCs w:val="28"/>
              </w:rPr>
            </w:pPr>
            <w:r w:rsidRPr="00B34497">
              <w:rPr>
                <w:rFonts w:ascii="Arabic Typesetting" w:hAnsi="Arabic Typesetting" w:cs="Arabic Typesetting"/>
                <w:b/>
                <w:bCs/>
                <w:sz w:val="28"/>
                <w:szCs w:val="28"/>
                <w:rtl/>
              </w:rPr>
              <w:t>المضمون</w:t>
            </w:r>
          </w:p>
        </w:tc>
        <w:tc>
          <w:tcPr>
            <w:tcW w:w="2871" w:type="dxa"/>
            <w:noWrap/>
            <w:hideMark/>
          </w:tcPr>
          <w:p w:rsidR="007469B0" w:rsidRPr="00B34497" w:rsidRDefault="007469B0" w:rsidP="001F013B">
            <w:pPr>
              <w:bidi/>
              <w:spacing w:before="100" w:beforeAutospacing="1" w:after="120" w:line="280" w:lineRule="exact"/>
              <w:jc w:val="center"/>
              <w:rPr>
                <w:rFonts w:ascii="Arabic Typesetting" w:hAnsi="Arabic Typesetting" w:cs="Arabic Typesetting"/>
                <w:b/>
                <w:bCs/>
                <w:sz w:val="28"/>
                <w:szCs w:val="28"/>
              </w:rPr>
            </w:pPr>
            <w:r w:rsidRPr="00B34497">
              <w:rPr>
                <w:rFonts w:ascii="Arabic Typesetting" w:hAnsi="Arabic Typesetting" w:cs="Arabic Typesetting"/>
                <w:b/>
                <w:bCs/>
                <w:sz w:val="28"/>
                <w:szCs w:val="28"/>
                <w:rtl/>
              </w:rPr>
              <w:t>وصف الحدث</w:t>
            </w:r>
          </w:p>
        </w:tc>
        <w:tc>
          <w:tcPr>
            <w:tcW w:w="1832" w:type="dxa"/>
            <w:noWrap/>
            <w:hideMark/>
          </w:tcPr>
          <w:p w:rsidR="007469B0" w:rsidRPr="00B34497" w:rsidRDefault="007469B0" w:rsidP="001F013B">
            <w:pPr>
              <w:bidi/>
              <w:spacing w:before="100" w:beforeAutospacing="1" w:after="120" w:line="280" w:lineRule="exact"/>
              <w:jc w:val="center"/>
              <w:rPr>
                <w:rFonts w:ascii="Arabic Typesetting" w:hAnsi="Arabic Typesetting" w:cs="Arabic Typesetting"/>
                <w:b/>
                <w:bCs/>
                <w:sz w:val="28"/>
                <w:szCs w:val="28"/>
              </w:rPr>
            </w:pPr>
            <w:r w:rsidRPr="00B34497">
              <w:rPr>
                <w:rFonts w:ascii="Arabic Typesetting" w:hAnsi="Arabic Typesetting" w:cs="Arabic Typesetting"/>
                <w:b/>
                <w:bCs/>
                <w:sz w:val="28"/>
                <w:szCs w:val="28"/>
                <w:rtl/>
              </w:rPr>
              <w:t>الجهة (الجهات) المشاركة في التنظيم</w:t>
            </w:r>
          </w:p>
        </w:tc>
        <w:tc>
          <w:tcPr>
            <w:tcW w:w="1653" w:type="dxa"/>
            <w:noWrap/>
            <w:hideMark/>
          </w:tcPr>
          <w:p w:rsidR="007469B0" w:rsidRPr="00B34497" w:rsidRDefault="007469B0" w:rsidP="001F013B">
            <w:pPr>
              <w:bidi/>
              <w:spacing w:before="100" w:beforeAutospacing="1" w:after="120" w:line="280" w:lineRule="exact"/>
              <w:jc w:val="center"/>
              <w:rPr>
                <w:rFonts w:ascii="Arabic Typesetting" w:hAnsi="Arabic Typesetting" w:cs="Arabic Typesetting"/>
                <w:b/>
                <w:bCs/>
                <w:sz w:val="28"/>
                <w:szCs w:val="28"/>
              </w:rPr>
            </w:pPr>
            <w:r w:rsidRPr="00B34497">
              <w:rPr>
                <w:rFonts w:ascii="Arabic Typesetting" w:hAnsi="Arabic Typesetting" w:cs="Arabic Typesetting"/>
                <w:b/>
                <w:bCs/>
                <w:sz w:val="28"/>
                <w:szCs w:val="28"/>
                <w:rtl/>
              </w:rPr>
              <w:t>المكان</w:t>
            </w:r>
          </w:p>
        </w:tc>
        <w:tc>
          <w:tcPr>
            <w:tcW w:w="1929" w:type="dxa"/>
            <w:noWrap/>
            <w:vAlign w:val="bottom"/>
            <w:hideMark/>
          </w:tcPr>
          <w:p w:rsidR="007469B0" w:rsidRPr="00B34497" w:rsidRDefault="007469B0" w:rsidP="001F013B">
            <w:pPr>
              <w:bidi/>
              <w:spacing w:before="100" w:beforeAutospacing="1" w:after="120" w:line="280" w:lineRule="exact"/>
              <w:jc w:val="center"/>
              <w:rPr>
                <w:rFonts w:ascii="Arabic Typesetting" w:hAnsi="Arabic Typesetting" w:cs="Arabic Typesetting"/>
                <w:b/>
                <w:bCs/>
                <w:sz w:val="28"/>
                <w:szCs w:val="28"/>
              </w:rPr>
            </w:pPr>
            <w:r w:rsidRPr="00B34497">
              <w:rPr>
                <w:rFonts w:ascii="Arabic Typesetting" w:hAnsi="Arabic Typesetting" w:cs="Arabic Typesetting"/>
                <w:b/>
                <w:bCs/>
                <w:sz w:val="28"/>
                <w:szCs w:val="28"/>
                <w:rtl/>
              </w:rPr>
              <w:t>أصل المشاركين</w:t>
            </w:r>
          </w:p>
        </w:tc>
        <w:tc>
          <w:tcPr>
            <w:tcW w:w="981" w:type="dxa"/>
            <w:noWrap/>
            <w:vAlign w:val="bottom"/>
            <w:hideMark/>
          </w:tcPr>
          <w:p w:rsidR="007469B0" w:rsidRPr="00B34497" w:rsidRDefault="007469B0" w:rsidP="001F013B">
            <w:pPr>
              <w:bidi/>
              <w:spacing w:before="100" w:beforeAutospacing="1" w:after="120" w:line="280" w:lineRule="exact"/>
              <w:jc w:val="center"/>
              <w:rPr>
                <w:rFonts w:ascii="Arabic Typesetting" w:hAnsi="Arabic Typesetting" w:cs="Arabic Typesetting"/>
                <w:b/>
                <w:bCs/>
                <w:sz w:val="28"/>
                <w:szCs w:val="28"/>
              </w:rPr>
            </w:pPr>
            <w:r w:rsidRPr="00B34497">
              <w:rPr>
                <w:rFonts w:ascii="Arabic Typesetting" w:hAnsi="Arabic Typesetting" w:cs="Arabic Typesetting"/>
                <w:b/>
                <w:bCs/>
                <w:sz w:val="28"/>
                <w:szCs w:val="28"/>
                <w:rtl/>
              </w:rPr>
              <w:t>نوع المشاركين</w:t>
            </w:r>
          </w:p>
        </w:tc>
        <w:tc>
          <w:tcPr>
            <w:tcW w:w="1181" w:type="dxa"/>
            <w:noWrap/>
            <w:vAlign w:val="bottom"/>
            <w:hideMark/>
          </w:tcPr>
          <w:p w:rsidR="007469B0" w:rsidRPr="00B34497" w:rsidRDefault="007469B0" w:rsidP="001F013B">
            <w:pPr>
              <w:bidi/>
              <w:spacing w:before="100" w:beforeAutospacing="1" w:after="120" w:line="280" w:lineRule="exact"/>
              <w:jc w:val="center"/>
              <w:rPr>
                <w:rFonts w:ascii="Arabic Typesetting" w:hAnsi="Arabic Typesetting" w:cs="Arabic Typesetting"/>
                <w:b/>
                <w:bCs/>
                <w:sz w:val="28"/>
                <w:szCs w:val="28"/>
              </w:rPr>
            </w:pPr>
            <w:r w:rsidRPr="00B34497">
              <w:rPr>
                <w:rFonts w:ascii="Arabic Typesetting" w:hAnsi="Arabic Typesetting" w:cs="Arabic Typesetting"/>
                <w:b/>
                <w:bCs/>
                <w:sz w:val="28"/>
                <w:szCs w:val="28"/>
                <w:rtl/>
              </w:rPr>
              <w:t>عدد المشاركين</w:t>
            </w:r>
          </w:p>
        </w:tc>
      </w:tr>
      <w:tr w:rsidR="00316299" w:rsidRPr="00B34497" w:rsidTr="00B34497">
        <w:trPr>
          <w:trHeight w:val="270"/>
          <w:jc w:val="center"/>
        </w:trPr>
        <w:tc>
          <w:tcPr>
            <w:tcW w:w="932" w:type="dxa"/>
            <w:noWrap/>
            <w:hideMark/>
          </w:tcPr>
          <w:p w:rsidR="00316299" w:rsidRPr="00B34497" w:rsidRDefault="00316299"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2017-1</w:t>
            </w:r>
          </w:p>
        </w:tc>
        <w:tc>
          <w:tcPr>
            <w:tcW w:w="1279" w:type="dxa"/>
            <w:noWrap/>
            <w:hideMark/>
          </w:tcPr>
          <w:p w:rsidR="00316299" w:rsidRPr="00B34497" w:rsidRDefault="007469B0"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الميزانية العادية</w:t>
            </w:r>
          </w:p>
        </w:tc>
        <w:tc>
          <w:tcPr>
            <w:tcW w:w="1313" w:type="dxa"/>
            <w:noWrap/>
            <w:hideMark/>
          </w:tcPr>
          <w:p w:rsidR="00316299" w:rsidRPr="00B34497" w:rsidRDefault="007469B0"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حلقة عمل وندوة بشأن معاهدة البراءات</w:t>
            </w:r>
          </w:p>
        </w:tc>
        <w:tc>
          <w:tcPr>
            <w:tcW w:w="1100" w:type="dxa"/>
            <w:noWrap/>
            <w:hideMark/>
          </w:tcPr>
          <w:p w:rsidR="00316299" w:rsidRPr="00B34497" w:rsidRDefault="00316299"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جيم</w:t>
            </w:r>
          </w:p>
        </w:tc>
        <w:tc>
          <w:tcPr>
            <w:tcW w:w="2871" w:type="dxa"/>
            <w:hideMark/>
          </w:tcPr>
          <w:p w:rsidR="00ED1A78" w:rsidRPr="00470C3F" w:rsidRDefault="00ED1A78" w:rsidP="00ED1A78">
            <w:pPr>
              <w:bidi/>
              <w:spacing w:beforeLines="40" w:before="96" w:afterLines="40" w:after="96"/>
              <w:jc w:val="center"/>
              <w:rPr>
                <w:rFonts w:ascii="Arabic Typesetting" w:hAnsi="Arabic Typesetting" w:cs="Arabic Typesetting"/>
                <w:sz w:val="28"/>
                <w:szCs w:val="28"/>
              </w:rPr>
            </w:pPr>
            <w:r w:rsidRPr="00470C3F">
              <w:rPr>
                <w:rFonts w:ascii="Arabic Typesetting" w:hAnsi="Arabic Typesetting" w:cs="Arabic Typesetting"/>
                <w:sz w:val="28"/>
                <w:szCs w:val="28"/>
                <w:rtl/>
              </w:rPr>
              <w:t xml:space="preserve">بعثة الخبراء وتدريب فاحصي البراءات على فحص طلبات معاهدة التعاون بشأن البراءات في المرحلة الوطنية </w:t>
            </w:r>
          </w:p>
        </w:tc>
        <w:tc>
          <w:tcPr>
            <w:tcW w:w="1832" w:type="dxa"/>
            <w:hideMark/>
          </w:tcPr>
          <w:p w:rsidR="00316299" w:rsidRPr="00B34497" w:rsidRDefault="00316299" w:rsidP="001F013B">
            <w:pPr>
              <w:spacing w:beforeLines="40" w:before="96" w:afterLines="40" w:after="96"/>
              <w:jc w:val="center"/>
              <w:rPr>
                <w:rFonts w:ascii="Arabic Typesetting" w:hAnsi="Arabic Typesetting" w:cs="Arabic Typesetting"/>
                <w:sz w:val="28"/>
                <w:szCs w:val="28"/>
              </w:rPr>
            </w:pPr>
          </w:p>
        </w:tc>
        <w:tc>
          <w:tcPr>
            <w:tcW w:w="1653" w:type="dxa"/>
            <w:noWrap/>
            <w:hideMark/>
          </w:tcPr>
          <w:p w:rsidR="00316299" w:rsidRPr="00B34497" w:rsidRDefault="00316299"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تايلند</w:t>
            </w:r>
            <w:r w:rsidRPr="00B34497">
              <w:rPr>
                <w:rFonts w:ascii="Arabic Typesetting" w:hAnsi="Arabic Typesetting" w:cs="Arabic Typesetting"/>
                <w:sz w:val="28"/>
                <w:szCs w:val="28"/>
              </w:rPr>
              <w:t xml:space="preserve"> (TH) </w:t>
            </w:r>
          </w:p>
        </w:tc>
        <w:tc>
          <w:tcPr>
            <w:tcW w:w="1929" w:type="dxa"/>
            <w:noWrap/>
            <w:hideMark/>
          </w:tcPr>
          <w:p w:rsidR="00316299" w:rsidRPr="00B34497" w:rsidRDefault="00316299"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تايلند (</w:t>
            </w:r>
            <w:r w:rsidRPr="00B34497">
              <w:rPr>
                <w:rFonts w:ascii="Arabic Typesetting" w:hAnsi="Arabic Typesetting" w:cs="Arabic Typesetting"/>
                <w:sz w:val="28"/>
                <w:szCs w:val="28"/>
              </w:rPr>
              <w:t>TH</w:t>
            </w:r>
            <w:r w:rsidRPr="00B34497">
              <w:rPr>
                <w:rFonts w:ascii="Arabic Typesetting" w:hAnsi="Arabic Typesetting" w:cs="Arabic Typesetting"/>
                <w:sz w:val="28"/>
                <w:szCs w:val="28"/>
                <w:rtl/>
              </w:rPr>
              <w:t>)</w:t>
            </w:r>
          </w:p>
        </w:tc>
        <w:tc>
          <w:tcPr>
            <w:tcW w:w="981" w:type="dxa"/>
            <w:noWrap/>
            <w:hideMark/>
          </w:tcPr>
          <w:p w:rsidR="00316299" w:rsidRPr="00B34497" w:rsidRDefault="00316299"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مكتب</w:t>
            </w:r>
            <w:r w:rsidRPr="00B34497">
              <w:rPr>
                <w:rFonts w:ascii="Arabic Typesetting" w:hAnsi="Arabic Typesetting" w:cs="Arabic Typesetting"/>
                <w:sz w:val="28"/>
                <w:szCs w:val="28"/>
              </w:rPr>
              <w:t xml:space="preserve"> </w:t>
            </w:r>
          </w:p>
        </w:tc>
        <w:tc>
          <w:tcPr>
            <w:tcW w:w="1181" w:type="dxa"/>
            <w:noWrap/>
            <w:hideMark/>
          </w:tcPr>
          <w:p w:rsidR="00316299" w:rsidRPr="00B34497" w:rsidRDefault="00316299"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35</w:t>
            </w:r>
          </w:p>
        </w:tc>
      </w:tr>
      <w:tr w:rsidR="00316299" w:rsidRPr="00B34497" w:rsidTr="00B34497">
        <w:trPr>
          <w:trHeight w:val="270"/>
          <w:jc w:val="center"/>
        </w:trPr>
        <w:tc>
          <w:tcPr>
            <w:tcW w:w="932" w:type="dxa"/>
            <w:noWrap/>
          </w:tcPr>
          <w:p w:rsidR="00316299" w:rsidRPr="00B34497" w:rsidRDefault="00316299"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2017-2</w:t>
            </w:r>
          </w:p>
        </w:tc>
        <w:tc>
          <w:tcPr>
            <w:tcW w:w="1279" w:type="dxa"/>
            <w:noWrap/>
          </w:tcPr>
          <w:p w:rsidR="00316299" w:rsidRPr="00B34497" w:rsidRDefault="00FE33AF"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الميزانية العادية</w:t>
            </w:r>
          </w:p>
        </w:tc>
        <w:tc>
          <w:tcPr>
            <w:tcW w:w="1313" w:type="dxa"/>
            <w:noWrap/>
          </w:tcPr>
          <w:p w:rsidR="00316299" w:rsidRPr="00B34497" w:rsidRDefault="00FF0E2F"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أخرى</w:t>
            </w:r>
          </w:p>
        </w:tc>
        <w:tc>
          <w:tcPr>
            <w:tcW w:w="1100" w:type="dxa"/>
            <w:noWrap/>
          </w:tcPr>
          <w:p w:rsidR="00316299" w:rsidRPr="00B34497" w:rsidRDefault="00316299"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جيم</w:t>
            </w:r>
          </w:p>
        </w:tc>
        <w:tc>
          <w:tcPr>
            <w:tcW w:w="2871" w:type="dxa"/>
          </w:tcPr>
          <w:p w:rsidR="00ED1A78" w:rsidRPr="00470C3F" w:rsidRDefault="00ED1A78" w:rsidP="00ED1A78">
            <w:pPr>
              <w:bidi/>
              <w:spacing w:beforeLines="40" w:before="96" w:afterLines="40" w:after="96"/>
              <w:jc w:val="center"/>
              <w:rPr>
                <w:rFonts w:ascii="Arabic Typesetting" w:hAnsi="Arabic Typesetting" w:cs="Arabic Typesetting"/>
                <w:sz w:val="28"/>
                <w:szCs w:val="28"/>
              </w:rPr>
            </w:pPr>
            <w:r w:rsidRPr="00470C3F">
              <w:rPr>
                <w:rFonts w:ascii="Arabic Typesetting" w:hAnsi="Arabic Typesetting" w:cs="Arabic Typesetting"/>
                <w:sz w:val="28"/>
                <w:szCs w:val="28"/>
                <w:rtl/>
              </w:rPr>
              <w:t xml:space="preserve">بعثة الخبراء لمناقشة عمليات معاهدة التعاون </w:t>
            </w:r>
            <w:r w:rsidRPr="00470C3F">
              <w:rPr>
                <w:rFonts w:ascii="Arabic Typesetting" w:hAnsi="Arabic Typesetting" w:cs="Arabic Typesetting"/>
                <w:sz w:val="28"/>
                <w:szCs w:val="28"/>
                <w:rtl/>
              </w:rPr>
              <w:lastRenderedPageBreak/>
              <w:t>بشأن البراءات مع الشركات ولجنة الملكية الفكرية</w:t>
            </w:r>
          </w:p>
        </w:tc>
        <w:tc>
          <w:tcPr>
            <w:tcW w:w="1832" w:type="dxa"/>
          </w:tcPr>
          <w:p w:rsidR="00316299" w:rsidRPr="00B34497" w:rsidRDefault="00316299" w:rsidP="001F013B">
            <w:pPr>
              <w:spacing w:beforeLines="40" w:before="96" w:afterLines="40" w:after="96"/>
              <w:jc w:val="center"/>
              <w:rPr>
                <w:rFonts w:ascii="Arabic Typesetting" w:hAnsi="Arabic Typesetting" w:cs="Arabic Typesetting"/>
                <w:sz w:val="28"/>
                <w:szCs w:val="28"/>
              </w:rPr>
            </w:pPr>
          </w:p>
        </w:tc>
        <w:tc>
          <w:tcPr>
            <w:tcW w:w="1653" w:type="dxa"/>
            <w:noWrap/>
          </w:tcPr>
          <w:p w:rsidR="00316299" w:rsidRPr="00B34497" w:rsidRDefault="00316299"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جنوب أفريقيا (</w:t>
            </w:r>
            <w:r w:rsidRPr="00B34497">
              <w:rPr>
                <w:rFonts w:ascii="Arabic Typesetting" w:hAnsi="Arabic Typesetting" w:cs="Arabic Typesetting"/>
                <w:sz w:val="28"/>
                <w:szCs w:val="28"/>
              </w:rPr>
              <w:t>ZA</w:t>
            </w:r>
            <w:r w:rsidRPr="00B34497">
              <w:rPr>
                <w:rFonts w:ascii="Arabic Typesetting" w:hAnsi="Arabic Typesetting" w:cs="Arabic Typesetting"/>
                <w:sz w:val="28"/>
                <w:szCs w:val="28"/>
                <w:rtl/>
              </w:rPr>
              <w:t>)</w:t>
            </w:r>
          </w:p>
        </w:tc>
        <w:tc>
          <w:tcPr>
            <w:tcW w:w="1929" w:type="dxa"/>
            <w:noWrap/>
          </w:tcPr>
          <w:p w:rsidR="00316299" w:rsidRPr="00B34497" w:rsidRDefault="00316299"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جنوب أفريقيا (</w:t>
            </w:r>
            <w:r w:rsidRPr="00B34497">
              <w:rPr>
                <w:rFonts w:ascii="Arabic Typesetting" w:hAnsi="Arabic Typesetting" w:cs="Arabic Typesetting"/>
                <w:sz w:val="28"/>
                <w:szCs w:val="28"/>
              </w:rPr>
              <w:t>ZA</w:t>
            </w:r>
            <w:r w:rsidRPr="00B34497">
              <w:rPr>
                <w:rFonts w:ascii="Arabic Typesetting" w:hAnsi="Arabic Typesetting" w:cs="Arabic Typesetting"/>
                <w:sz w:val="28"/>
                <w:szCs w:val="28"/>
                <w:rtl/>
              </w:rPr>
              <w:t>)</w:t>
            </w:r>
          </w:p>
        </w:tc>
        <w:tc>
          <w:tcPr>
            <w:tcW w:w="981" w:type="dxa"/>
            <w:noWrap/>
          </w:tcPr>
          <w:p w:rsidR="00316299" w:rsidRPr="00B34497" w:rsidRDefault="00316299"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مكتب</w:t>
            </w:r>
          </w:p>
        </w:tc>
        <w:tc>
          <w:tcPr>
            <w:tcW w:w="1181" w:type="dxa"/>
            <w:noWrap/>
          </w:tcPr>
          <w:p w:rsidR="00316299" w:rsidRPr="00B34497" w:rsidRDefault="00316299" w:rsidP="001F013B">
            <w:pPr>
              <w:spacing w:beforeLines="40" w:before="96" w:afterLines="40" w:after="96"/>
              <w:jc w:val="center"/>
              <w:rPr>
                <w:rFonts w:ascii="Arabic Typesetting" w:hAnsi="Arabic Typesetting" w:cs="Arabic Typesetting"/>
                <w:sz w:val="28"/>
                <w:szCs w:val="28"/>
              </w:rPr>
            </w:pPr>
          </w:p>
        </w:tc>
      </w:tr>
      <w:tr w:rsidR="00FE33AF" w:rsidRPr="00B34497" w:rsidTr="00B34497">
        <w:trPr>
          <w:trHeight w:val="255"/>
          <w:jc w:val="center"/>
        </w:trPr>
        <w:tc>
          <w:tcPr>
            <w:tcW w:w="932" w:type="dxa"/>
            <w:noWrap/>
            <w:hideMark/>
          </w:tcPr>
          <w:p w:rsidR="00FE33AF" w:rsidRPr="00B34497" w:rsidRDefault="00FE33AF" w:rsidP="001F013B">
            <w:pPr>
              <w:bidi/>
              <w:spacing w:before="100" w:beforeAutospacing="1" w:after="100" w:afterAutospacing="1" w:line="280" w:lineRule="exact"/>
              <w:jc w:val="center"/>
              <w:rPr>
                <w:rFonts w:ascii="Arabic Typesetting" w:hAnsi="Arabic Typesetting" w:cs="Arabic Typesetting"/>
                <w:sz w:val="28"/>
                <w:szCs w:val="28"/>
              </w:rPr>
            </w:pPr>
            <w:r w:rsidRPr="00B34497">
              <w:rPr>
                <w:rFonts w:ascii="Arabic Typesetting" w:hAnsi="Arabic Typesetting" w:cs="Arabic Typesetting"/>
                <w:sz w:val="28"/>
                <w:szCs w:val="28"/>
                <w:rtl/>
              </w:rPr>
              <w:lastRenderedPageBreak/>
              <w:t>2-2017</w:t>
            </w:r>
          </w:p>
        </w:tc>
        <w:tc>
          <w:tcPr>
            <w:tcW w:w="1279" w:type="dxa"/>
            <w:noWrap/>
            <w:vAlign w:val="center"/>
            <w:hideMark/>
          </w:tcPr>
          <w:p w:rsidR="00FE33AF" w:rsidRPr="00B34497" w:rsidRDefault="00FE33AF" w:rsidP="001F013B">
            <w:pPr>
              <w:bidi/>
              <w:spacing w:before="100" w:beforeAutospacing="1" w:after="100" w:afterAutospacing="1" w:line="280" w:lineRule="exact"/>
              <w:jc w:val="center"/>
              <w:rPr>
                <w:rFonts w:ascii="Arabic Typesetting" w:hAnsi="Arabic Typesetting" w:cs="Arabic Typesetting"/>
                <w:sz w:val="28"/>
                <w:szCs w:val="28"/>
              </w:rPr>
            </w:pPr>
            <w:r w:rsidRPr="00B34497">
              <w:rPr>
                <w:rFonts w:ascii="Arabic Typesetting" w:hAnsi="Arabic Typesetting" w:cs="Arabic Typesetting"/>
                <w:sz w:val="28"/>
                <w:szCs w:val="28"/>
                <w:rtl/>
              </w:rPr>
              <w:t>الميزانية العادية</w:t>
            </w:r>
          </w:p>
        </w:tc>
        <w:tc>
          <w:tcPr>
            <w:tcW w:w="1313" w:type="dxa"/>
            <w:noWrap/>
            <w:vAlign w:val="center"/>
            <w:hideMark/>
          </w:tcPr>
          <w:p w:rsidR="00FE33AF" w:rsidRPr="00B34497" w:rsidRDefault="00FE33AF" w:rsidP="001F013B">
            <w:pPr>
              <w:bidi/>
              <w:spacing w:before="100" w:beforeAutospacing="1" w:after="100" w:afterAutospacing="1" w:line="280" w:lineRule="exact"/>
              <w:rPr>
                <w:rFonts w:ascii="Arabic Typesetting" w:hAnsi="Arabic Typesetting" w:cs="Arabic Typesetting"/>
                <w:sz w:val="28"/>
                <w:szCs w:val="28"/>
              </w:rPr>
            </w:pPr>
            <w:r w:rsidRPr="00B34497">
              <w:rPr>
                <w:rFonts w:ascii="Arabic Typesetting" w:hAnsi="Arabic Typesetting" w:cs="Arabic Typesetting"/>
                <w:sz w:val="28"/>
                <w:szCs w:val="28"/>
                <w:rtl/>
              </w:rPr>
              <w:t>حلقة عمل وندوة بشأن معاهدة البراءات</w:t>
            </w:r>
          </w:p>
        </w:tc>
        <w:tc>
          <w:tcPr>
            <w:tcW w:w="1100" w:type="dxa"/>
            <w:noWrap/>
            <w:vAlign w:val="center"/>
            <w:hideMark/>
          </w:tcPr>
          <w:p w:rsidR="00FE33AF" w:rsidRPr="00B34497" w:rsidRDefault="00FE33AF" w:rsidP="007A221D">
            <w:pPr>
              <w:bidi/>
              <w:spacing w:before="100" w:beforeAutospacing="1" w:after="100" w:afterAutospacing="1" w:line="280" w:lineRule="exact"/>
              <w:jc w:val="center"/>
              <w:rPr>
                <w:rFonts w:ascii="Arabic Typesetting" w:hAnsi="Arabic Typesetting" w:cs="Arabic Typesetting"/>
                <w:sz w:val="28"/>
                <w:szCs w:val="28"/>
              </w:rPr>
            </w:pPr>
            <w:r w:rsidRPr="00B34497">
              <w:rPr>
                <w:rFonts w:ascii="Arabic Typesetting" w:hAnsi="Arabic Typesetting" w:cs="Arabic Typesetting"/>
                <w:sz w:val="28"/>
                <w:szCs w:val="28"/>
                <w:rtl/>
              </w:rPr>
              <w:t>باء، جيم</w:t>
            </w:r>
          </w:p>
        </w:tc>
        <w:tc>
          <w:tcPr>
            <w:tcW w:w="2871" w:type="dxa"/>
            <w:hideMark/>
          </w:tcPr>
          <w:p w:rsidR="00FE33AF" w:rsidRPr="00B34497" w:rsidRDefault="00FE33AF" w:rsidP="001F013B">
            <w:pPr>
              <w:bidi/>
              <w:spacing w:before="100" w:beforeAutospacing="1" w:after="100" w:afterAutospacing="1" w:line="280" w:lineRule="exact"/>
              <w:jc w:val="center"/>
              <w:rPr>
                <w:rFonts w:ascii="Arabic Typesetting" w:hAnsi="Arabic Typesetting" w:cs="Arabic Typesetting"/>
                <w:sz w:val="28"/>
                <w:szCs w:val="28"/>
              </w:rPr>
            </w:pPr>
            <w:r w:rsidRPr="00B34497">
              <w:rPr>
                <w:rFonts w:ascii="Arabic Typesetting" w:hAnsi="Arabic Typesetting" w:cs="Arabic Typesetting"/>
                <w:sz w:val="28"/>
                <w:szCs w:val="28"/>
                <w:rtl/>
              </w:rPr>
              <w:t>ندوة تدريب إقليمية بشأن معاهدة البراءات في ضيافة المنظمة الإقليمية الأفريقية للملكية الفكرية</w:t>
            </w:r>
          </w:p>
        </w:tc>
        <w:tc>
          <w:tcPr>
            <w:tcW w:w="1832" w:type="dxa"/>
            <w:hideMark/>
          </w:tcPr>
          <w:p w:rsidR="00FE33AF" w:rsidRPr="00B34497" w:rsidRDefault="00FE33AF" w:rsidP="001F013B">
            <w:pPr>
              <w:bidi/>
              <w:spacing w:before="100" w:beforeAutospacing="1" w:after="100" w:afterAutospacing="1" w:line="280" w:lineRule="exact"/>
              <w:jc w:val="center"/>
              <w:rPr>
                <w:rFonts w:ascii="Arabic Typesetting" w:hAnsi="Arabic Typesetting" w:cs="Arabic Typesetting"/>
                <w:sz w:val="28"/>
                <w:szCs w:val="28"/>
              </w:rPr>
            </w:pPr>
            <w:r w:rsidRPr="00B34497">
              <w:rPr>
                <w:rFonts w:ascii="Arabic Typesetting" w:hAnsi="Arabic Typesetting" w:cs="Arabic Typesetting"/>
                <w:sz w:val="28"/>
                <w:szCs w:val="28"/>
                <w:rtl/>
              </w:rPr>
              <w:t>المنظمة الإقليمية الأفريقية للملكية الفكرية</w:t>
            </w:r>
          </w:p>
        </w:tc>
        <w:tc>
          <w:tcPr>
            <w:tcW w:w="1653" w:type="dxa"/>
            <w:noWrap/>
            <w:hideMark/>
          </w:tcPr>
          <w:p w:rsidR="00FE33AF" w:rsidRPr="00B34497" w:rsidRDefault="00FE33AF" w:rsidP="001F013B">
            <w:pPr>
              <w:bidi/>
              <w:spacing w:before="100" w:beforeAutospacing="1" w:after="100" w:afterAutospacing="1" w:line="280" w:lineRule="exact"/>
              <w:jc w:val="center"/>
              <w:rPr>
                <w:rFonts w:ascii="Arabic Typesetting" w:hAnsi="Arabic Typesetting" w:cs="Arabic Typesetting"/>
                <w:sz w:val="28"/>
                <w:szCs w:val="28"/>
              </w:rPr>
            </w:pPr>
            <w:r w:rsidRPr="00B34497">
              <w:rPr>
                <w:rFonts w:ascii="Arabic Typesetting" w:hAnsi="Arabic Typesetting" w:cs="Arabic Typesetting"/>
                <w:sz w:val="28"/>
                <w:szCs w:val="28"/>
                <w:rtl/>
              </w:rPr>
              <w:t>زمبابوي (</w:t>
            </w:r>
            <w:r w:rsidRPr="00B34497">
              <w:rPr>
                <w:rFonts w:ascii="Arabic Typesetting" w:hAnsi="Arabic Typesetting" w:cs="Arabic Typesetting"/>
                <w:sz w:val="28"/>
                <w:szCs w:val="28"/>
              </w:rPr>
              <w:t>ZW</w:t>
            </w:r>
            <w:r w:rsidRPr="00B34497">
              <w:rPr>
                <w:rFonts w:ascii="Arabic Typesetting" w:hAnsi="Arabic Typesetting" w:cs="Arabic Typesetting"/>
                <w:sz w:val="28"/>
                <w:szCs w:val="28"/>
                <w:rtl/>
              </w:rPr>
              <w:t>)</w:t>
            </w:r>
          </w:p>
        </w:tc>
        <w:tc>
          <w:tcPr>
            <w:tcW w:w="1929" w:type="dxa"/>
            <w:noWrap/>
            <w:hideMark/>
          </w:tcPr>
          <w:p w:rsidR="00FE33AF" w:rsidRPr="00B34497" w:rsidRDefault="00FE33AF" w:rsidP="001F013B">
            <w:pPr>
              <w:bidi/>
              <w:spacing w:before="100" w:beforeAutospacing="1" w:after="100" w:afterAutospacing="1" w:line="280" w:lineRule="exact"/>
              <w:jc w:val="center"/>
              <w:rPr>
                <w:rFonts w:ascii="Arabic Typesetting" w:hAnsi="Arabic Typesetting" w:cs="Arabic Typesetting"/>
                <w:sz w:val="28"/>
                <w:szCs w:val="28"/>
              </w:rPr>
            </w:pPr>
            <w:r w:rsidRPr="00B34497">
              <w:rPr>
                <w:rFonts w:ascii="Arabic Typesetting" w:hAnsi="Arabic Typesetting" w:cs="Arabic Typesetting"/>
                <w:sz w:val="28"/>
                <w:szCs w:val="28"/>
                <w:rtl/>
              </w:rPr>
              <w:t>بوتسوانا</w:t>
            </w:r>
            <w:r w:rsidRPr="00B34497">
              <w:rPr>
                <w:rFonts w:ascii="Arabic Typesetting" w:hAnsi="Arabic Typesetting" w:cs="Arabic Typesetting"/>
                <w:sz w:val="28"/>
                <w:szCs w:val="28"/>
              </w:rPr>
              <w:t xml:space="preserve"> (BW)</w:t>
            </w:r>
            <w:r w:rsidRPr="00B34497">
              <w:rPr>
                <w:rFonts w:ascii="Arabic Typesetting" w:hAnsi="Arabic Typesetting" w:cs="Arabic Typesetting"/>
                <w:sz w:val="28"/>
                <w:szCs w:val="28"/>
              </w:rPr>
              <w:br/>
            </w:r>
            <w:r w:rsidRPr="00B34497">
              <w:rPr>
                <w:rFonts w:ascii="Arabic Typesetting" w:hAnsi="Arabic Typesetting" w:cs="Arabic Typesetting"/>
                <w:sz w:val="28"/>
                <w:szCs w:val="28"/>
                <w:rtl/>
              </w:rPr>
              <w:t>غامبيا</w:t>
            </w:r>
            <w:r w:rsidRPr="00B34497">
              <w:rPr>
                <w:rFonts w:ascii="Arabic Typesetting" w:hAnsi="Arabic Typesetting" w:cs="Arabic Typesetting"/>
                <w:sz w:val="28"/>
                <w:szCs w:val="28"/>
              </w:rPr>
              <w:t xml:space="preserve"> (GM)</w:t>
            </w:r>
            <w:r w:rsidRPr="00B34497">
              <w:rPr>
                <w:rFonts w:ascii="Arabic Typesetting" w:hAnsi="Arabic Typesetting" w:cs="Arabic Typesetting"/>
                <w:sz w:val="28"/>
                <w:szCs w:val="28"/>
              </w:rPr>
              <w:br/>
            </w:r>
            <w:r w:rsidRPr="00B34497">
              <w:rPr>
                <w:rFonts w:ascii="Arabic Typesetting" w:hAnsi="Arabic Typesetting" w:cs="Arabic Typesetting"/>
                <w:sz w:val="28"/>
                <w:szCs w:val="28"/>
                <w:rtl/>
              </w:rPr>
              <w:t>غانا</w:t>
            </w:r>
            <w:r w:rsidRPr="00B34497">
              <w:rPr>
                <w:rFonts w:ascii="Arabic Typesetting" w:hAnsi="Arabic Typesetting" w:cs="Arabic Typesetting"/>
                <w:sz w:val="28"/>
                <w:szCs w:val="28"/>
              </w:rPr>
              <w:t xml:space="preserve"> (GH)</w:t>
            </w:r>
            <w:r w:rsidRPr="00B34497">
              <w:rPr>
                <w:rFonts w:ascii="Arabic Typesetting" w:hAnsi="Arabic Typesetting" w:cs="Arabic Typesetting"/>
                <w:sz w:val="28"/>
                <w:szCs w:val="28"/>
              </w:rPr>
              <w:br/>
            </w:r>
            <w:r w:rsidRPr="00B34497">
              <w:rPr>
                <w:rFonts w:ascii="Arabic Typesetting" w:hAnsi="Arabic Typesetting" w:cs="Arabic Typesetting"/>
                <w:sz w:val="28"/>
                <w:szCs w:val="28"/>
                <w:rtl/>
              </w:rPr>
              <w:t>كينيا</w:t>
            </w:r>
            <w:r w:rsidRPr="00B34497">
              <w:rPr>
                <w:rFonts w:ascii="Arabic Typesetting" w:hAnsi="Arabic Typesetting" w:cs="Arabic Typesetting"/>
                <w:sz w:val="28"/>
                <w:szCs w:val="28"/>
              </w:rPr>
              <w:t xml:space="preserve"> (KE)</w:t>
            </w:r>
            <w:r w:rsidRPr="00B34497">
              <w:rPr>
                <w:rFonts w:ascii="Arabic Typesetting" w:hAnsi="Arabic Typesetting" w:cs="Arabic Typesetting"/>
                <w:sz w:val="28"/>
                <w:szCs w:val="28"/>
              </w:rPr>
              <w:br/>
            </w:r>
            <w:r w:rsidRPr="00B34497">
              <w:rPr>
                <w:rFonts w:ascii="Arabic Typesetting" w:hAnsi="Arabic Typesetting" w:cs="Arabic Typesetting"/>
                <w:sz w:val="28"/>
                <w:szCs w:val="28"/>
                <w:rtl/>
              </w:rPr>
              <w:t>ليسوتو</w:t>
            </w:r>
            <w:r w:rsidRPr="00B34497">
              <w:rPr>
                <w:rFonts w:ascii="Arabic Typesetting" w:hAnsi="Arabic Typesetting" w:cs="Arabic Typesetting"/>
                <w:sz w:val="28"/>
                <w:szCs w:val="28"/>
              </w:rPr>
              <w:t xml:space="preserve"> (LS) </w:t>
            </w:r>
            <w:r w:rsidRPr="00B34497">
              <w:rPr>
                <w:rFonts w:ascii="Arabic Typesetting" w:hAnsi="Arabic Typesetting" w:cs="Arabic Typesetting"/>
                <w:sz w:val="28"/>
                <w:szCs w:val="28"/>
              </w:rPr>
              <w:br/>
            </w:r>
            <w:r w:rsidRPr="00B34497">
              <w:rPr>
                <w:rFonts w:ascii="Arabic Typesetting" w:hAnsi="Arabic Typesetting" w:cs="Arabic Typesetting"/>
                <w:sz w:val="28"/>
                <w:szCs w:val="28"/>
                <w:rtl/>
              </w:rPr>
              <w:t>ملاوي</w:t>
            </w:r>
            <w:r w:rsidRPr="00B34497">
              <w:rPr>
                <w:rFonts w:ascii="Arabic Typesetting" w:hAnsi="Arabic Typesetting" w:cs="Arabic Typesetting"/>
                <w:sz w:val="28"/>
                <w:szCs w:val="28"/>
              </w:rPr>
              <w:t xml:space="preserve"> (MW)</w:t>
            </w:r>
            <w:r w:rsidRPr="00B34497">
              <w:rPr>
                <w:rFonts w:ascii="Arabic Typesetting" w:hAnsi="Arabic Typesetting" w:cs="Arabic Typesetting"/>
                <w:sz w:val="28"/>
                <w:szCs w:val="28"/>
              </w:rPr>
              <w:br/>
            </w:r>
            <w:r w:rsidRPr="00B34497">
              <w:rPr>
                <w:rFonts w:ascii="Arabic Typesetting" w:hAnsi="Arabic Typesetting" w:cs="Arabic Typesetting"/>
                <w:sz w:val="28"/>
                <w:szCs w:val="28"/>
                <w:rtl/>
              </w:rPr>
              <w:t>موزامبيق</w:t>
            </w:r>
            <w:r w:rsidRPr="00B34497">
              <w:rPr>
                <w:rFonts w:ascii="Arabic Typesetting" w:hAnsi="Arabic Typesetting" w:cs="Arabic Typesetting"/>
                <w:sz w:val="28"/>
                <w:szCs w:val="28"/>
              </w:rPr>
              <w:t xml:space="preserve"> (MZ)</w:t>
            </w:r>
            <w:r w:rsidRPr="00B34497">
              <w:rPr>
                <w:rFonts w:ascii="Arabic Typesetting" w:hAnsi="Arabic Typesetting" w:cs="Arabic Typesetting"/>
                <w:sz w:val="28"/>
                <w:szCs w:val="28"/>
              </w:rPr>
              <w:br/>
            </w:r>
            <w:r w:rsidRPr="00B34497">
              <w:rPr>
                <w:rFonts w:ascii="Arabic Typesetting" w:hAnsi="Arabic Typesetting" w:cs="Arabic Typesetting"/>
                <w:sz w:val="28"/>
                <w:szCs w:val="28"/>
                <w:rtl/>
              </w:rPr>
              <w:t>ناميبيا</w:t>
            </w:r>
            <w:r w:rsidRPr="00B34497">
              <w:rPr>
                <w:rFonts w:ascii="Arabic Typesetting" w:hAnsi="Arabic Typesetting" w:cs="Arabic Typesetting"/>
                <w:sz w:val="28"/>
                <w:szCs w:val="28"/>
              </w:rPr>
              <w:t xml:space="preserve"> (NA)</w:t>
            </w:r>
            <w:r w:rsidRPr="00B34497">
              <w:rPr>
                <w:rFonts w:ascii="Arabic Typesetting" w:hAnsi="Arabic Typesetting" w:cs="Arabic Typesetting"/>
                <w:sz w:val="28"/>
                <w:szCs w:val="28"/>
              </w:rPr>
              <w:br/>
            </w:r>
            <w:r w:rsidRPr="00B34497">
              <w:rPr>
                <w:rFonts w:ascii="Arabic Typesetting" w:hAnsi="Arabic Typesetting" w:cs="Arabic Typesetting"/>
                <w:sz w:val="28"/>
                <w:szCs w:val="28"/>
                <w:rtl/>
              </w:rPr>
              <w:t>نيجيريا</w:t>
            </w:r>
            <w:r w:rsidRPr="00B34497">
              <w:rPr>
                <w:rFonts w:ascii="Arabic Typesetting" w:hAnsi="Arabic Typesetting" w:cs="Arabic Typesetting"/>
                <w:sz w:val="28"/>
                <w:szCs w:val="28"/>
              </w:rPr>
              <w:t xml:space="preserve"> (NG) </w:t>
            </w:r>
            <w:r w:rsidRPr="00B34497">
              <w:rPr>
                <w:rFonts w:ascii="Arabic Typesetting" w:hAnsi="Arabic Typesetting" w:cs="Arabic Typesetting"/>
                <w:sz w:val="28"/>
                <w:szCs w:val="28"/>
              </w:rPr>
              <w:br/>
            </w:r>
            <w:r w:rsidRPr="00B34497">
              <w:rPr>
                <w:rFonts w:ascii="Arabic Typesetting" w:hAnsi="Arabic Typesetting" w:cs="Arabic Typesetting"/>
                <w:sz w:val="28"/>
                <w:szCs w:val="28"/>
                <w:rtl/>
              </w:rPr>
              <w:t>رواندا</w:t>
            </w:r>
            <w:r w:rsidRPr="00B34497">
              <w:rPr>
                <w:rFonts w:ascii="Arabic Typesetting" w:hAnsi="Arabic Typesetting" w:cs="Arabic Typesetting"/>
                <w:sz w:val="28"/>
                <w:szCs w:val="28"/>
              </w:rPr>
              <w:t xml:space="preserve"> (RW)</w:t>
            </w:r>
            <w:r w:rsidRPr="00B34497">
              <w:rPr>
                <w:rFonts w:ascii="Arabic Typesetting" w:hAnsi="Arabic Typesetting" w:cs="Arabic Typesetting"/>
                <w:sz w:val="28"/>
                <w:szCs w:val="28"/>
              </w:rPr>
              <w:br/>
            </w:r>
            <w:r w:rsidRPr="00B34497">
              <w:rPr>
                <w:rFonts w:ascii="Arabic Typesetting" w:hAnsi="Arabic Typesetting" w:cs="Arabic Typesetting"/>
                <w:sz w:val="28"/>
                <w:szCs w:val="28"/>
                <w:rtl/>
              </w:rPr>
              <w:t>جنوب أفريقيا</w:t>
            </w:r>
            <w:r w:rsidRPr="00B34497">
              <w:rPr>
                <w:rFonts w:ascii="Arabic Typesetting" w:hAnsi="Arabic Typesetting" w:cs="Arabic Typesetting"/>
                <w:sz w:val="28"/>
                <w:szCs w:val="28"/>
              </w:rPr>
              <w:t xml:space="preserve"> (ZA)</w:t>
            </w:r>
            <w:r w:rsidRPr="00B34497">
              <w:rPr>
                <w:rFonts w:ascii="Arabic Typesetting" w:hAnsi="Arabic Typesetting" w:cs="Arabic Typesetting"/>
                <w:sz w:val="28"/>
                <w:szCs w:val="28"/>
              </w:rPr>
              <w:br/>
            </w:r>
            <w:r w:rsidRPr="00B34497">
              <w:rPr>
                <w:rFonts w:ascii="Arabic Typesetting" w:hAnsi="Arabic Typesetting" w:cs="Arabic Typesetting"/>
                <w:sz w:val="28"/>
                <w:szCs w:val="28"/>
                <w:rtl/>
              </w:rPr>
              <w:t>سوازيلند</w:t>
            </w:r>
            <w:r w:rsidRPr="00B34497">
              <w:rPr>
                <w:rFonts w:ascii="Arabic Typesetting" w:hAnsi="Arabic Typesetting" w:cs="Arabic Typesetting"/>
                <w:sz w:val="28"/>
                <w:szCs w:val="28"/>
              </w:rPr>
              <w:t xml:space="preserve"> (SZ)</w:t>
            </w:r>
            <w:r w:rsidRPr="00B34497">
              <w:rPr>
                <w:rFonts w:ascii="Arabic Typesetting" w:hAnsi="Arabic Typesetting" w:cs="Arabic Typesetting"/>
                <w:sz w:val="28"/>
                <w:szCs w:val="28"/>
              </w:rPr>
              <w:br/>
            </w:r>
            <w:r w:rsidRPr="00B34497">
              <w:rPr>
                <w:rFonts w:ascii="Arabic Typesetting" w:hAnsi="Arabic Typesetting" w:cs="Arabic Typesetting"/>
                <w:sz w:val="28"/>
                <w:szCs w:val="28"/>
                <w:rtl/>
              </w:rPr>
              <w:t xml:space="preserve">تنزانيا </w:t>
            </w:r>
            <w:r w:rsidRPr="00B34497">
              <w:rPr>
                <w:rFonts w:ascii="Arabic Typesetting" w:hAnsi="Arabic Typesetting" w:cs="Arabic Typesetting"/>
                <w:sz w:val="28"/>
                <w:szCs w:val="28"/>
              </w:rPr>
              <w:t>(TZ)</w:t>
            </w:r>
            <w:r w:rsidRPr="00B34497">
              <w:rPr>
                <w:rFonts w:ascii="Arabic Typesetting" w:hAnsi="Arabic Typesetting" w:cs="Arabic Typesetting"/>
                <w:sz w:val="28"/>
                <w:szCs w:val="28"/>
              </w:rPr>
              <w:br/>
            </w:r>
            <w:r w:rsidRPr="00B34497">
              <w:rPr>
                <w:rFonts w:ascii="Arabic Typesetting" w:hAnsi="Arabic Typesetting" w:cs="Arabic Typesetting"/>
                <w:sz w:val="28"/>
                <w:szCs w:val="28"/>
                <w:rtl/>
              </w:rPr>
              <w:t>أوغندا</w:t>
            </w:r>
            <w:r w:rsidRPr="00B34497">
              <w:rPr>
                <w:rFonts w:ascii="Arabic Typesetting" w:hAnsi="Arabic Typesetting" w:cs="Arabic Typesetting"/>
                <w:sz w:val="28"/>
                <w:szCs w:val="28"/>
              </w:rPr>
              <w:t xml:space="preserve"> (UG)</w:t>
            </w:r>
            <w:r w:rsidRPr="00B34497">
              <w:rPr>
                <w:rFonts w:ascii="Arabic Typesetting" w:hAnsi="Arabic Typesetting" w:cs="Arabic Typesetting"/>
                <w:sz w:val="28"/>
                <w:szCs w:val="28"/>
              </w:rPr>
              <w:br/>
            </w:r>
            <w:r w:rsidRPr="00B34497">
              <w:rPr>
                <w:rFonts w:ascii="Arabic Typesetting" w:hAnsi="Arabic Typesetting" w:cs="Arabic Typesetting"/>
                <w:sz w:val="28"/>
                <w:szCs w:val="28"/>
                <w:rtl/>
              </w:rPr>
              <w:t>زامبيا</w:t>
            </w:r>
            <w:r w:rsidRPr="00B34497">
              <w:rPr>
                <w:rFonts w:ascii="Arabic Typesetting" w:hAnsi="Arabic Typesetting" w:cs="Arabic Typesetting"/>
                <w:sz w:val="28"/>
                <w:szCs w:val="28"/>
              </w:rPr>
              <w:t xml:space="preserve"> (ZM)</w:t>
            </w:r>
          </w:p>
        </w:tc>
        <w:tc>
          <w:tcPr>
            <w:tcW w:w="981" w:type="dxa"/>
            <w:noWrap/>
            <w:hideMark/>
          </w:tcPr>
          <w:p w:rsidR="00FE33AF" w:rsidRPr="00B34497" w:rsidRDefault="00FE33AF" w:rsidP="001F013B">
            <w:pPr>
              <w:bidi/>
              <w:spacing w:before="100" w:beforeAutospacing="1" w:after="100" w:afterAutospacing="1" w:line="280" w:lineRule="exact"/>
              <w:jc w:val="center"/>
              <w:rPr>
                <w:rFonts w:ascii="Arabic Typesetting" w:hAnsi="Arabic Typesetting" w:cs="Arabic Typesetting"/>
                <w:sz w:val="28"/>
                <w:szCs w:val="28"/>
              </w:rPr>
            </w:pPr>
            <w:r w:rsidRPr="00B34497">
              <w:rPr>
                <w:rFonts w:ascii="Arabic Typesetting" w:hAnsi="Arabic Typesetting" w:cs="Arabic Typesetting"/>
                <w:sz w:val="28"/>
                <w:szCs w:val="28"/>
                <w:rtl/>
              </w:rPr>
              <w:t>مكتب+ مستخدمون</w:t>
            </w:r>
          </w:p>
        </w:tc>
        <w:tc>
          <w:tcPr>
            <w:tcW w:w="1181" w:type="dxa"/>
            <w:noWrap/>
            <w:hideMark/>
          </w:tcPr>
          <w:p w:rsidR="00FE33AF" w:rsidRPr="00B34497" w:rsidRDefault="00FE33AF" w:rsidP="001F013B">
            <w:pPr>
              <w:bidi/>
              <w:spacing w:before="100" w:beforeAutospacing="1" w:after="100" w:afterAutospacing="1" w:line="280" w:lineRule="exact"/>
              <w:jc w:val="center"/>
              <w:rPr>
                <w:rFonts w:ascii="Arabic Typesetting" w:hAnsi="Arabic Typesetting" w:cs="Arabic Typesetting"/>
                <w:sz w:val="28"/>
                <w:szCs w:val="28"/>
              </w:rPr>
            </w:pPr>
            <w:r w:rsidRPr="00B34497">
              <w:rPr>
                <w:rFonts w:ascii="Arabic Typesetting" w:hAnsi="Arabic Typesetting" w:cs="Arabic Typesetting"/>
                <w:sz w:val="28"/>
                <w:szCs w:val="28"/>
                <w:rtl/>
              </w:rPr>
              <w:t>25</w:t>
            </w:r>
          </w:p>
        </w:tc>
      </w:tr>
      <w:tr w:rsidR="00FE33AF" w:rsidRPr="00B34497" w:rsidTr="00B34497">
        <w:trPr>
          <w:trHeight w:val="510"/>
          <w:jc w:val="center"/>
        </w:trPr>
        <w:tc>
          <w:tcPr>
            <w:tcW w:w="932" w:type="dxa"/>
            <w:noWrap/>
          </w:tcPr>
          <w:p w:rsidR="00FE33AF" w:rsidRPr="00B34497" w:rsidRDefault="00FE33AF" w:rsidP="001F013B">
            <w:pPr>
              <w:bidi/>
              <w:spacing w:before="100" w:beforeAutospacing="1" w:after="100" w:afterAutospacing="1" w:line="280" w:lineRule="exact"/>
              <w:jc w:val="center"/>
              <w:rPr>
                <w:rFonts w:ascii="Arabic Typesetting" w:hAnsi="Arabic Typesetting" w:cs="Arabic Typesetting"/>
                <w:sz w:val="28"/>
                <w:szCs w:val="28"/>
              </w:rPr>
            </w:pPr>
            <w:r w:rsidRPr="00B34497">
              <w:rPr>
                <w:rFonts w:ascii="Arabic Typesetting" w:hAnsi="Arabic Typesetting" w:cs="Arabic Typesetting"/>
                <w:sz w:val="28"/>
                <w:szCs w:val="28"/>
                <w:rtl/>
              </w:rPr>
              <w:t>2-2017</w:t>
            </w:r>
          </w:p>
        </w:tc>
        <w:tc>
          <w:tcPr>
            <w:tcW w:w="1279" w:type="dxa"/>
            <w:noWrap/>
            <w:vAlign w:val="center"/>
          </w:tcPr>
          <w:p w:rsidR="00FE33AF" w:rsidRPr="00B34497" w:rsidRDefault="00FE33AF" w:rsidP="001F013B">
            <w:pPr>
              <w:bidi/>
              <w:spacing w:before="100" w:beforeAutospacing="1" w:after="100" w:afterAutospacing="1" w:line="280" w:lineRule="exact"/>
              <w:jc w:val="center"/>
              <w:rPr>
                <w:rFonts w:ascii="Arabic Typesetting" w:hAnsi="Arabic Typesetting" w:cs="Arabic Typesetting"/>
                <w:sz w:val="28"/>
                <w:szCs w:val="28"/>
              </w:rPr>
            </w:pPr>
            <w:r w:rsidRPr="00B34497">
              <w:rPr>
                <w:rFonts w:ascii="Arabic Typesetting" w:hAnsi="Arabic Typesetting" w:cs="Arabic Typesetting"/>
                <w:sz w:val="28"/>
                <w:szCs w:val="28"/>
                <w:rtl/>
              </w:rPr>
              <w:t>الميزانية العادية</w:t>
            </w:r>
          </w:p>
        </w:tc>
        <w:tc>
          <w:tcPr>
            <w:tcW w:w="1313" w:type="dxa"/>
            <w:noWrap/>
            <w:vAlign w:val="center"/>
          </w:tcPr>
          <w:p w:rsidR="00FE33AF" w:rsidRPr="00B34497" w:rsidRDefault="00FE33AF" w:rsidP="001F013B">
            <w:pPr>
              <w:bidi/>
              <w:spacing w:before="100" w:beforeAutospacing="1" w:after="100" w:afterAutospacing="1" w:line="280" w:lineRule="exact"/>
              <w:rPr>
                <w:rFonts w:ascii="Arabic Typesetting" w:hAnsi="Arabic Typesetting" w:cs="Arabic Typesetting"/>
                <w:sz w:val="28"/>
                <w:szCs w:val="28"/>
              </w:rPr>
            </w:pPr>
            <w:r w:rsidRPr="00B34497">
              <w:rPr>
                <w:rFonts w:ascii="Arabic Typesetting" w:hAnsi="Arabic Typesetting" w:cs="Arabic Typesetting"/>
                <w:sz w:val="28"/>
                <w:szCs w:val="28"/>
                <w:rtl/>
              </w:rPr>
              <w:t>حلقة عمل وندوة بشأن معاهدة البراءات</w:t>
            </w:r>
          </w:p>
        </w:tc>
        <w:tc>
          <w:tcPr>
            <w:tcW w:w="1100" w:type="dxa"/>
            <w:noWrap/>
          </w:tcPr>
          <w:p w:rsidR="00FE33AF" w:rsidRPr="00B34497" w:rsidRDefault="00FE33AF" w:rsidP="001F013B">
            <w:pPr>
              <w:bidi/>
              <w:spacing w:before="100" w:beforeAutospacing="1" w:after="100" w:afterAutospacing="1" w:line="280" w:lineRule="exact"/>
              <w:jc w:val="center"/>
              <w:rPr>
                <w:rFonts w:ascii="Arabic Typesetting" w:hAnsi="Arabic Typesetting" w:cs="Arabic Typesetting"/>
                <w:sz w:val="28"/>
                <w:szCs w:val="28"/>
              </w:rPr>
            </w:pPr>
            <w:r w:rsidRPr="00B34497">
              <w:rPr>
                <w:rFonts w:ascii="Arabic Typesetting" w:hAnsi="Arabic Typesetting" w:cs="Arabic Typesetting"/>
                <w:sz w:val="28"/>
                <w:szCs w:val="28"/>
                <w:rtl/>
              </w:rPr>
              <w:t>باء</w:t>
            </w:r>
          </w:p>
        </w:tc>
        <w:tc>
          <w:tcPr>
            <w:tcW w:w="2871" w:type="dxa"/>
          </w:tcPr>
          <w:p w:rsidR="00FE33AF" w:rsidRPr="00B34497" w:rsidRDefault="00FE33AF" w:rsidP="001F013B">
            <w:pPr>
              <w:bidi/>
              <w:spacing w:before="100" w:beforeAutospacing="1" w:after="100" w:afterAutospacing="1" w:line="280" w:lineRule="exact"/>
              <w:jc w:val="center"/>
              <w:rPr>
                <w:rFonts w:ascii="Arabic Typesetting" w:hAnsi="Arabic Typesetting" w:cs="Arabic Typesetting"/>
                <w:sz w:val="28"/>
                <w:szCs w:val="28"/>
              </w:rPr>
            </w:pPr>
            <w:r w:rsidRPr="00B34497">
              <w:rPr>
                <w:rFonts w:ascii="Arabic Typesetting" w:hAnsi="Arabic Typesetting" w:cs="Arabic Typesetting"/>
                <w:sz w:val="28"/>
                <w:szCs w:val="28"/>
                <w:rtl/>
              </w:rPr>
              <w:t>ندوة حول خدمات الويبو ومبادراتها</w:t>
            </w:r>
          </w:p>
        </w:tc>
        <w:tc>
          <w:tcPr>
            <w:tcW w:w="1832" w:type="dxa"/>
          </w:tcPr>
          <w:p w:rsidR="00FE33AF" w:rsidRPr="00B34497" w:rsidRDefault="00FE33AF" w:rsidP="001F013B">
            <w:pPr>
              <w:bidi/>
              <w:spacing w:before="100" w:beforeAutospacing="1" w:after="100" w:afterAutospacing="1" w:line="280" w:lineRule="exact"/>
              <w:jc w:val="center"/>
              <w:rPr>
                <w:rFonts w:ascii="Arabic Typesetting" w:hAnsi="Arabic Typesetting" w:cs="Arabic Typesetting"/>
                <w:sz w:val="28"/>
                <w:szCs w:val="28"/>
              </w:rPr>
            </w:pPr>
            <w:r w:rsidRPr="00B34497">
              <w:rPr>
                <w:rFonts w:ascii="Arabic Typesetting" w:hAnsi="Arabic Typesetting" w:cs="Arabic Typesetting"/>
                <w:sz w:val="28"/>
                <w:szCs w:val="28"/>
                <w:rtl/>
              </w:rPr>
              <w:t>المعهد الوطني للملكية الصناعية</w:t>
            </w:r>
            <w:r w:rsidRPr="00B34497">
              <w:rPr>
                <w:rFonts w:ascii="Arabic Typesetting" w:hAnsi="Arabic Typesetting" w:cs="Arabic Typesetting"/>
                <w:sz w:val="28"/>
                <w:szCs w:val="28"/>
              </w:rPr>
              <w:t xml:space="preserve"> (INPI)</w:t>
            </w:r>
          </w:p>
        </w:tc>
        <w:tc>
          <w:tcPr>
            <w:tcW w:w="1653" w:type="dxa"/>
          </w:tcPr>
          <w:p w:rsidR="00FE33AF" w:rsidRPr="00B34497" w:rsidRDefault="00FE33AF" w:rsidP="001F013B">
            <w:pPr>
              <w:bidi/>
              <w:spacing w:before="100" w:beforeAutospacing="1" w:after="100" w:afterAutospacing="1" w:line="280" w:lineRule="exact"/>
              <w:jc w:val="center"/>
              <w:rPr>
                <w:rFonts w:ascii="Arabic Typesetting" w:hAnsi="Arabic Typesetting" w:cs="Arabic Typesetting"/>
                <w:sz w:val="28"/>
                <w:szCs w:val="28"/>
              </w:rPr>
            </w:pPr>
            <w:r w:rsidRPr="00B34497">
              <w:rPr>
                <w:rFonts w:ascii="Arabic Typesetting" w:hAnsi="Arabic Typesetting" w:cs="Arabic Typesetting"/>
                <w:sz w:val="28"/>
                <w:szCs w:val="28"/>
                <w:rtl/>
              </w:rPr>
              <w:t>البرتغال</w:t>
            </w:r>
            <w:r w:rsidRPr="00B34497">
              <w:rPr>
                <w:rFonts w:ascii="Arabic Typesetting" w:hAnsi="Arabic Typesetting" w:cs="Arabic Typesetting"/>
                <w:sz w:val="28"/>
                <w:szCs w:val="28"/>
              </w:rPr>
              <w:t xml:space="preserve"> (PT)</w:t>
            </w:r>
          </w:p>
        </w:tc>
        <w:tc>
          <w:tcPr>
            <w:tcW w:w="1929" w:type="dxa"/>
          </w:tcPr>
          <w:p w:rsidR="00FE33AF" w:rsidRPr="00B34497" w:rsidRDefault="00FE33AF" w:rsidP="001F013B">
            <w:pPr>
              <w:bidi/>
              <w:spacing w:before="100" w:beforeAutospacing="1" w:after="100" w:afterAutospacing="1" w:line="280" w:lineRule="exact"/>
              <w:jc w:val="center"/>
              <w:rPr>
                <w:rFonts w:ascii="Arabic Typesetting" w:hAnsi="Arabic Typesetting" w:cs="Arabic Typesetting"/>
                <w:sz w:val="28"/>
                <w:szCs w:val="28"/>
              </w:rPr>
            </w:pPr>
            <w:r w:rsidRPr="00B34497">
              <w:rPr>
                <w:rFonts w:ascii="Arabic Typesetting" w:hAnsi="Arabic Typesetting" w:cs="Arabic Typesetting"/>
                <w:sz w:val="28"/>
                <w:szCs w:val="28"/>
                <w:rtl/>
              </w:rPr>
              <w:t>البرتغال</w:t>
            </w:r>
            <w:r w:rsidRPr="00B34497">
              <w:rPr>
                <w:rFonts w:ascii="Arabic Typesetting" w:hAnsi="Arabic Typesetting" w:cs="Arabic Typesetting"/>
                <w:sz w:val="28"/>
                <w:szCs w:val="28"/>
              </w:rPr>
              <w:t xml:space="preserve"> (PT)</w:t>
            </w:r>
          </w:p>
        </w:tc>
        <w:tc>
          <w:tcPr>
            <w:tcW w:w="981" w:type="dxa"/>
            <w:noWrap/>
            <w:vAlign w:val="center"/>
          </w:tcPr>
          <w:p w:rsidR="00FE33AF" w:rsidRPr="00B34497" w:rsidRDefault="00FE33AF" w:rsidP="001F013B">
            <w:pPr>
              <w:bidi/>
              <w:spacing w:before="100" w:beforeAutospacing="1" w:after="100" w:afterAutospacing="1" w:line="280" w:lineRule="exact"/>
              <w:jc w:val="center"/>
              <w:rPr>
                <w:rFonts w:ascii="Arabic Typesetting" w:hAnsi="Arabic Typesetting" w:cs="Arabic Typesetting"/>
                <w:sz w:val="28"/>
                <w:szCs w:val="28"/>
              </w:rPr>
            </w:pPr>
            <w:r w:rsidRPr="00B34497">
              <w:rPr>
                <w:rFonts w:ascii="Arabic Typesetting" w:hAnsi="Arabic Typesetting" w:cs="Arabic Typesetting"/>
                <w:sz w:val="28"/>
                <w:szCs w:val="28"/>
                <w:rtl/>
              </w:rPr>
              <w:t>جامعة / معهد بحث + مستخدمون</w:t>
            </w:r>
          </w:p>
        </w:tc>
        <w:tc>
          <w:tcPr>
            <w:tcW w:w="1181" w:type="dxa"/>
            <w:noWrap/>
          </w:tcPr>
          <w:p w:rsidR="00FE33AF" w:rsidRPr="00B34497" w:rsidRDefault="00FE33AF" w:rsidP="001F013B">
            <w:pPr>
              <w:bidi/>
              <w:spacing w:before="100" w:beforeAutospacing="1" w:after="100" w:afterAutospacing="1" w:line="280" w:lineRule="exact"/>
              <w:jc w:val="center"/>
              <w:rPr>
                <w:rFonts w:ascii="Arabic Typesetting" w:hAnsi="Arabic Typesetting" w:cs="Arabic Typesetting"/>
                <w:sz w:val="28"/>
                <w:szCs w:val="28"/>
              </w:rPr>
            </w:pPr>
            <w:r w:rsidRPr="00B34497">
              <w:rPr>
                <w:rFonts w:ascii="Arabic Typesetting" w:hAnsi="Arabic Typesetting" w:cs="Arabic Typesetting"/>
                <w:sz w:val="28"/>
                <w:szCs w:val="28"/>
                <w:rtl/>
              </w:rPr>
              <w:t>190</w:t>
            </w:r>
          </w:p>
        </w:tc>
      </w:tr>
      <w:tr w:rsidR="00FE33AF" w:rsidRPr="00B34497" w:rsidTr="00B34497">
        <w:trPr>
          <w:trHeight w:val="510"/>
          <w:jc w:val="center"/>
        </w:trPr>
        <w:tc>
          <w:tcPr>
            <w:tcW w:w="932" w:type="dxa"/>
            <w:noWrap/>
            <w:hideMark/>
          </w:tcPr>
          <w:p w:rsidR="00FE33AF" w:rsidRPr="00B34497" w:rsidRDefault="00FE33AF" w:rsidP="001F013B">
            <w:pPr>
              <w:bidi/>
              <w:spacing w:before="100" w:beforeAutospacing="1" w:after="100" w:afterAutospacing="1" w:line="280" w:lineRule="exact"/>
              <w:jc w:val="center"/>
              <w:rPr>
                <w:rFonts w:ascii="Arabic Typesetting" w:hAnsi="Arabic Typesetting" w:cs="Arabic Typesetting"/>
                <w:sz w:val="28"/>
                <w:szCs w:val="28"/>
              </w:rPr>
            </w:pPr>
            <w:r w:rsidRPr="00B34497">
              <w:rPr>
                <w:rFonts w:ascii="Arabic Typesetting" w:hAnsi="Arabic Typesetting" w:cs="Arabic Typesetting"/>
                <w:sz w:val="28"/>
                <w:szCs w:val="28"/>
                <w:rtl/>
              </w:rPr>
              <w:t>2-2017</w:t>
            </w:r>
          </w:p>
        </w:tc>
        <w:tc>
          <w:tcPr>
            <w:tcW w:w="1279" w:type="dxa"/>
            <w:noWrap/>
            <w:vAlign w:val="center"/>
            <w:hideMark/>
          </w:tcPr>
          <w:p w:rsidR="00FE33AF" w:rsidRPr="00B34497" w:rsidRDefault="00FE33AF" w:rsidP="001F013B">
            <w:pPr>
              <w:bidi/>
              <w:spacing w:before="100" w:beforeAutospacing="1" w:after="100" w:afterAutospacing="1" w:line="280" w:lineRule="exact"/>
              <w:jc w:val="center"/>
              <w:rPr>
                <w:rFonts w:ascii="Arabic Typesetting" w:hAnsi="Arabic Typesetting" w:cs="Arabic Typesetting"/>
                <w:sz w:val="28"/>
                <w:szCs w:val="28"/>
              </w:rPr>
            </w:pPr>
            <w:r w:rsidRPr="00B34497">
              <w:rPr>
                <w:rFonts w:ascii="Arabic Typesetting" w:hAnsi="Arabic Typesetting" w:cs="Arabic Typesetting"/>
                <w:sz w:val="28"/>
                <w:szCs w:val="28"/>
                <w:rtl/>
              </w:rPr>
              <w:t>الميزانية العادية</w:t>
            </w:r>
          </w:p>
        </w:tc>
        <w:tc>
          <w:tcPr>
            <w:tcW w:w="1313" w:type="dxa"/>
            <w:noWrap/>
            <w:vAlign w:val="center"/>
            <w:hideMark/>
          </w:tcPr>
          <w:p w:rsidR="00FE33AF" w:rsidRPr="00B34497" w:rsidRDefault="00FE33AF" w:rsidP="001F013B">
            <w:pPr>
              <w:bidi/>
              <w:spacing w:before="100" w:beforeAutospacing="1" w:after="100" w:afterAutospacing="1" w:line="280" w:lineRule="exact"/>
              <w:rPr>
                <w:rFonts w:ascii="Arabic Typesetting" w:hAnsi="Arabic Typesetting" w:cs="Arabic Typesetting"/>
                <w:sz w:val="28"/>
                <w:szCs w:val="28"/>
              </w:rPr>
            </w:pPr>
            <w:r w:rsidRPr="00B34497">
              <w:rPr>
                <w:rFonts w:ascii="Arabic Typesetting" w:hAnsi="Arabic Typesetting" w:cs="Arabic Typesetting"/>
                <w:sz w:val="28"/>
                <w:szCs w:val="28"/>
                <w:rtl/>
              </w:rPr>
              <w:t>حلقة عمل وندوة بشأن معاهدة البراءات</w:t>
            </w:r>
          </w:p>
        </w:tc>
        <w:tc>
          <w:tcPr>
            <w:tcW w:w="1100" w:type="dxa"/>
            <w:noWrap/>
            <w:vAlign w:val="center"/>
            <w:hideMark/>
          </w:tcPr>
          <w:p w:rsidR="00FE33AF" w:rsidRPr="00B34497" w:rsidRDefault="00FE33AF" w:rsidP="001F013B">
            <w:pPr>
              <w:bidi/>
              <w:spacing w:before="100" w:beforeAutospacing="1" w:after="100" w:afterAutospacing="1" w:line="280" w:lineRule="exact"/>
              <w:rPr>
                <w:rFonts w:ascii="Arabic Typesetting" w:hAnsi="Arabic Typesetting" w:cs="Arabic Typesetting"/>
                <w:sz w:val="28"/>
                <w:szCs w:val="28"/>
              </w:rPr>
            </w:pPr>
            <w:r w:rsidRPr="00B34497">
              <w:rPr>
                <w:rFonts w:ascii="Arabic Typesetting" w:hAnsi="Arabic Typesetting" w:cs="Arabic Typesetting"/>
                <w:sz w:val="28"/>
                <w:szCs w:val="28"/>
                <w:rtl/>
              </w:rPr>
              <w:t>باء، جيم، دال</w:t>
            </w:r>
          </w:p>
        </w:tc>
        <w:tc>
          <w:tcPr>
            <w:tcW w:w="2871" w:type="dxa"/>
            <w:hideMark/>
          </w:tcPr>
          <w:p w:rsidR="00FE33AF" w:rsidRPr="00B34497" w:rsidRDefault="00FE33AF" w:rsidP="001F013B">
            <w:pPr>
              <w:bidi/>
              <w:spacing w:before="100" w:beforeAutospacing="1" w:after="100" w:afterAutospacing="1" w:line="280" w:lineRule="exact"/>
              <w:jc w:val="center"/>
              <w:rPr>
                <w:rFonts w:ascii="Arabic Typesetting" w:hAnsi="Arabic Typesetting" w:cs="Arabic Typesetting"/>
                <w:sz w:val="28"/>
                <w:szCs w:val="28"/>
              </w:rPr>
            </w:pPr>
            <w:r w:rsidRPr="00B34497">
              <w:rPr>
                <w:rFonts w:ascii="Arabic Typesetting" w:hAnsi="Arabic Typesetting" w:cs="Arabic Typesetting"/>
                <w:sz w:val="28"/>
                <w:szCs w:val="28"/>
                <w:rtl/>
              </w:rPr>
              <w:t xml:space="preserve">حلقة عمل حول استخدام الإيداع وفق نظام الخدمات الشبكية لمعاهدة البراءات </w:t>
            </w:r>
            <w:r w:rsidRPr="00B34497">
              <w:rPr>
                <w:rFonts w:ascii="Arabic Typesetting" w:hAnsi="Arabic Typesetting" w:cs="Arabic Typesetting"/>
                <w:sz w:val="28"/>
                <w:szCs w:val="28"/>
              </w:rPr>
              <w:t xml:space="preserve"> (</w:t>
            </w:r>
            <w:proofErr w:type="spellStart"/>
            <w:r w:rsidRPr="00B34497">
              <w:rPr>
                <w:rFonts w:ascii="Arabic Typesetting" w:hAnsi="Arabic Typesetting" w:cs="Arabic Typesetting"/>
                <w:sz w:val="28"/>
                <w:szCs w:val="28"/>
              </w:rPr>
              <w:t>ePCT</w:t>
            </w:r>
            <w:proofErr w:type="spellEnd"/>
            <w:r w:rsidRPr="00B34497">
              <w:rPr>
                <w:rFonts w:ascii="Arabic Typesetting" w:hAnsi="Arabic Typesetting" w:cs="Arabic Typesetting"/>
                <w:sz w:val="28"/>
                <w:szCs w:val="28"/>
              </w:rPr>
              <w:t>)</w:t>
            </w:r>
            <w:r w:rsidRPr="00B34497">
              <w:rPr>
                <w:rFonts w:ascii="Arabic Typesetting" w:hAnsi="Arabic Typesetting" w:cs="Arabic Typesetting"/>
                <w:sz w:val="28"/>
                <w:szCs w:val="28"/>
                <w:rtl/>
              </w:rPr>
              <w:t xml:space="preserve"> بالتنسيق مع مكتب الملكية الصناعية في الجمهورية السلوفاكية والملكية الصناعية في الجمهورية التشيكية</w:t>
            </w:r>
          </w:p>
        </w:tc>
        <w:tc>
          <w:tcPr>
            <w:tcW w:w="1832" w:type="dxa"/>
            <w:hideMark/>
          </w:tcPr>
          <w:p w:rsidR="00FE33AF" w:rsidRPr="00B34497" w:rsidRDefault="00FE33AF" w:rsidP="001F013B">
            <w:pPr>
              <w:bidi/>
              <w:spacing w:before="100" w:beforeAutospacing="1" w:after="100" w:afterAutospacing="1" w:line="280" w:lineRule="exact"/>
              <w:jc w:val="center"/>
              <w:rPr>
                <w:rFonts w:ascii="Arabic Typesetting" w:hAnsi="Arabic Typesetting" w:cs="Arabic Typesetting"/>
                <w:sz w:val="28"/>
                <w:szCs w:val="28"/>
              </w:rPr>
            </w:pPr>
            <w:r w:rsidRPr="00B34497">
              <w:rPr>
                <w:rFonts w:ascii="Arabic Typesetting" w:hAnsi="Arabic Typesetting" w:cs="Arabic Typesetting"/>
                <w:sz w:val="28"/>
                <w:szCs w:val="28"/>
                <w:rtl/>
              </w:rPr>
              <w:t xml:space="preserve">معهد </w:t>
            </w:r>
            <w:proofErr w:type="spellStart"/>
            <w:r w:rsidRPr="00B34497">
              <w:rPr>
                <w:rFonts w:ascii="Arabic Typesetting" w:hAnsi="Arabic Typesetting" w:cs="Arabic Typesetting"/>
                <w:sz w:val="28"/>
                <w:szCs w:val="28"/>
                <w:rtl/>
              </w:rPr>
              <w:t>فيسغراد</w:t>
            </w:r>
            <w:proofErr w:type="spellEnd"/>
            <w:r w:rsidRPr="00B34497">
              <w:rPr>
                <w:rFonts w:ascii="Arabic Typesetting" w:hAnsi="Arabic Typesetting" w:cs="Arabic Typesetting"/>
                <w:sz w:val="28"/>
                <w:szCs w:val="28"/>
                <w:rtl/>
              </w:rPr>
              <w:t xml:space="preserve"> للبراءات </w:t>
            </w:r>
          </w:p>
        </w:tc>
        <w:tc>
          <w:tcPr>
            <w:tcW w:w="1653" w:type="dxa"/>
            <w:noWrap/>
            <w:hideMark/>
          </w:tcPr>
          <w:p w:rsidR="00FE33AF" w:rsidRPr="00B34497" w:rsidRDefault="00FE33AF" w:rsidP="001F013B">
            <w:pPr>
              <w:bidi/>
              <w:spacing w:before="100" w:beforeAutospacing="1" w:after="100" w:afterAutospacing="1" w:line="280" w:lineRule="exact"/>
              <w:jc w:val="center"/>
              <w:rPr>
                <w:rFonts w:ascii="Arabic Typesetting" w:hAnsi="Arabic Typesetting" w:cs="Arabic Typesetting"/>
                <w:sz w:val="28"/>
                <w:szCs w:val="28"/>
              </w:rPr>
            </w:pPr>
            <w:r w:rsidRPr="00B34497">
              <w:rPr>
                <w:rFonts w:ascii="Arabic Typesetting" w:hAnsi="Arabic Typesetting" w:cs="Arabic Typesetting"/>
                <w:sz w:val="28"/>
                <w:szCs w:val="28"/>
                <w:rtl/>
              </w:rPr>
              <w:t>سلوفاكيا</w:t>
            </w:r>
            <w:r w:rsidRPr="00B34497">
              <w:rPr>
                <w:rFonts w:ascii="Arabic Typesetting" w:hAnsi="Arabic Typesetting" w:cs="Arabic Typesetting"/>
                <w:sz w:val="28"/>
                <w:szCs w:val="28"/>
              </w:rPr>
              <w:t xml:space="preserve"> (SK)</w:t>
            </w:r>
            <w:r w:rsidRPr="00B34497">
              <w:rPr>
                <w:rFonts w:ascii="Arabic Typesetting" w:hAnsi="Arabic Typesetting" w:cs="Arabic Typesetting"/>
                <w:sz w:val="28"/>
                <w:szCs w:val="28"/>
              </w:rPr>
              <w:br/>
            </w:r>
            <w:r w:rsidRPr="00B34497">
              <w:rPr>
                <w:rFonts w:ascii="Arabic Typesetting" w:hAnsi="Arabic Typesetting" w:cs="Arabic Typesetting"/>
                <w:sz w:val="28"/>
                <w:szCs w:val="28"/>
                <w:rtl/>
              </w:rPr>
              <w:t>الجمهورية التشيكية</w:t>
            </w:r>
            <w:r w:rsidRPr="00B34497">
              <w:rPr>
                <w:rFonts w:ascii="Arabic Typesetting" w:hAnsi="Arabic Typesetting" w:cs="Arabic Typesetting"/>
                <w:sz w:val="28"/>
                <w:szCs w:val="28"/>
              </w:rPr>
              <w:t xml:space="preserve"> (CZ)</w:t>
            </w:r>
          </w:p>
        </w:tc>
        <w:tc>
          <w:tcPr>
            <w:tcW w:w="1929" w:type="dxa"/>
            <w:noWrap/>
            <w:hideMark/>
          </w:tcPr>
          <w:p w:rsidR="00FE33AF" w:rsidRPr="00B34497" w:rsidRDefault="00FE33AF" w:rsidP="001F013B">
            <w:pPr>
              <w:bidi/>
              <w:spacing w:before="100" w:beforeAutospacing="1" w:after="100" w:afterAutospacing="1" w:line="280" w:lineRule="exact"/>
              <w:jc w:val="center"/>
              <w:rPr>
                <w:rFonts w:ascii="Arabic Typesetting" w:hAnsi="Arabic Typesetting" w:cs="Arabic Typesetting"/>
                <w:sz w:val="28"/>
                <w:szCs w:val="28"/>
              </w:rPr>
            </w:pPr>
            <w:r w:rsidRPr="00B34497">
              <w:rPr>
                <w:rFonts w:ascii="Arabic Typesetting" w:hAnsi="Arabic Typesetting" w:cs="Arabic Typesetting"/>
                <w:sz w:val="28"/>
                <w:szCs w:val="28"/>
                <w:rtl/>
              </w:rPr>
              <w:t>سلوفاكيا</w:t>
            </w:r>
            <w:r w:rsidRPr="00B34497">
              <w:rPr>
                <w:rFonts w:ascii="Arabic Typesetting" w:hAnsi="Arabic Typesetting" w:cs="Arabic Typesetting"/>
                <w:sz w:val="28"/>
                <w:szCs w:val="28"/>
              </w:rPr>
              <w:t xml:space="preserve"> (SK)</w:t>
            </w:r>
            <w:r w:rsidRPr="00B34497">
              <w:rPr>
                <w:rFonts w:ascii="Arabic Typesetting" w:hAnsi="Arabic Typesetting" w:cs="Arabic Typesetting"/>
                <w:sz w:val="28"/>
                <w:szCs w:val="28"/>
              </w:rPr>
              <w:br/>
            </w:r>
            <w:r w:rsidRPr="00B34497">
              <w:rPr>
                <w:rFonts w:ascii="Arabic Typesetting" w:hAnsi="Arabic Typesetting" w:cs="Arabic Typesetting"/>
                <w:sz w:val="28"/>
                <w:szCs w:val="28"/>
                <w:rtl/>
              </w:rPr>
              <w:t>الجمهورية التشيكية</w:t>
            </w:r>
            <w:r w:rsidRPr="00B34497">
              <w:rPr>
                <w:rFonts w:ascii="Arabic Typesetting" w:hAnsi="Arabic Typesetting" w:cs="Arabic Typesetting"/>
                <w:sz w:val="28"/>
                <w:szCs w:val="28"/>
              </w:rPr>
              <w:t xml:space="preserve"> (CZ)</w:t>
            </w:r>
          </w:p>
        </w:tc>
        <w:tc>
          <w:tcPr>
            <w:tcW w:w="981" w:type="dxa"/>
            <w:noWrap/>
            <w:hideMark/>
          </w:tcPr>
          <w:p w:rsidR="00FE33AF" w:rsidRPr="00B34497" w:rsidRDefault="00FE33AF" w:rsidP="001F013B">
            <w:pPr>
              <w:bidi/>
              <w:spacing w:before="100" w:beforeAutospacing="1" w:after="100" w:afterAutospacing="1" w:line="280" w:lineRule="exact"/>
              <w:jc w:val="center"/>
              <w:rPr>
                <w:rFonts w:ascii="Arabic Typesetting" w:hAnsi="Arabic Typesetting" w:cs="Arabic Typesetting"/>
                <w:sz w:val="28"/>
                <w:szCs w:val="28"/>
              </w:rPr>
            </w:pPr>
            <w:r w:rsidRPr="00B34497">
              <w:rPr>
                <w:rFonts w:ascii="Arabic Typesetting" w:hAnsi="Arabic Typesetting" w:cs="Arabic Typesetting"/>
                <w:sz w:val="28"/>
                <w:szCs w:val="28"/>
                <w:rtl/>
              </w:rPr>
              <w:t>مكتب+ مستخدمون</w:t>
            </w:r>
          </w:p>
        </w:tc>
        <w:tc>
          <w:tcPr>
            <w:tcW w:w="1181" w:type="dxa"/>
            <w:noWrap/>
            <w:hideMark/>
          </w:tcPr>
          <w:p w:rsidR="00FE33AF" w:rsidRPr="00B34497" w:rsidRDefault="00FE33AF" w:rsidP="001F013B">
            <w:pPr>
              <w:bidi/>
              <w:spacing w:before="100" w:beforeAutospacing="1" w:after="100" w:afterAutospacing="1" w:line="280" w:lineRule="exact"/>
              <w:jc w:val="center"/>
              <w:rPr>
                <w:rFonts w:ascii="Arabic Typesetting" w:hAnsi="Arabic Typesetting" w:cs="Arabic Typesetting"/>
                <w:sz w:val="28"/>
                <w:szCs w:val="28"/>
              </w:rPr>
            </w:pPr>
            <w:r w:rsidRPr="00B34497">
              <w:rPr>
                <w:rFonts w:ascii="Arabic Typesetting" w:hAnsi="Arabic Typesetting" w:cs="Arabic Typesetting"/>
                <w:sz w:val="28"/>
                <w:szCs w:val="28"/>
                <w:rtl/>
              </w:rPr>
              <w:t>60</w:t>
            </w:r>
          </w:p>
        </w:tc>
      </w:tr>
      <w:tr w:rsidR="00FE33AF" w:rsidRPr="00B34497" w:rsidTr="00B34497">
        <w:trPr>
          <w:trHeight w:val="510"/>
          <w:jc w:val="center"/>
        </w:trPr>
        <w:tc>
          <w:tcPr>
            <w:tcW w:w="932" w:type="dxa"/>
            <w:noWrap/>
          </w:tcPr>
          <w:p w:rsidR="00FE33AF" w:rsidRPr="00B34497" w:rsidRDefault="00FE33AF" w:rsidP="001F013B">
            <w:pPr>
              <w:bidi/>
              <w:spacing w:before="100" w:beforeAutospacing="1" w:after="100" w:afterAutospacing="1" w:line="280" w:lineRule="exact"/>
              <w:jc w:val="center"/>
              <w:rPr>
                <w:rFonts w:ascii="Arabic Typesetting" w:hAnsi="Arabic Typesetting" w:cs="Arabic Typesetting"/>
                <w:sz w:val="28"/>
                <w:szCs w:val="28"/>
              </w:rPr>
            </w:pPr>
            <w:r w:rsidRPr="00B34497">
              <w:rPr>
                <w:rFonts w:ascii="Arabic Typesetting" w:hAnsi="Arabic Typesetting" w:cs="Arabic Typesetting"/>
                <w:sz w:val="28"/>
                <w:szCs w:val="28"/>
                <w:rtl/>
              </w:rPr>
              <w:t>2-2017</w:t>
            </w:r>
          </w:p>
        </w:tc>
        <w:tc>
          <w:tcPr>
            <w:tcW w:w="1279" w:type="dxa"/>
            <w:noWrap/>
          </w:tcPr>
          <w:p w:rsidR="00FE33AF" w:rsidRPr="00B34497" w:rsidRDefault="00FE33AF" w:rsidP="001F013B">
            <w:pPr>
              <w:rPr>
                <w:rFonts w:ascii="Arabic Typesetting" w:hAnsi="Arabic Typesetting" w:cs="Arabic Typesetting"/>
                <w:sz w:val="28"/>
                <w:szCs w:val="28"/>
              </w:rPr>
            </w:pPr>
            <w:r w:rsidRPr="00B34497">
              <w:rPr>
                <w:rFonts w:ascii="Arabic Typesetting" w:hAnsi="Arabic Typesetting" w:cs="Arabic Typesetting"/>
                <w:sz w:val="28"/>
                <w:szCs w:val="28"/>
                <w:rtl/>
              </w:rPr>
              <w:t>الميزانية العادية</w:t>
            </w:r>
          </w:p>
        </w:tc>
        <w:tc>
          <w:tcPr>
            <w:tcW w:w="1313" w:type="dxa"/>
            <w:noWrap/>
          </w:tcPr>
          <w:p w:rsidR="00FE33AF" w:rsidRPr="00B34497" w:rsidRDefault="00FE33AF" w:rsidP="001F013B">
            <w:pPr>
              <w:bidi/>
              <w:rPr>
                <w:rFonts w:ascii="Arabic Typesetting" w:hAnsi="Arabic Typesetting" w:cs="Arabic Typesetting"/>
                <w:sz w:val="28"/>
                <w:szCs w:val="28"/>
              </w:rPr>
            </w:pPr>
            <w:r w:rsidRPr="00B34497">
              <w:rPr>
                <w:rFonts w:ascii="Arabic Typesetting" w:hAnsi="Arabic Typesetting" w:cs="Arabic Typesetting"/>
                <w:sz w:val="28"/>
                <w:szCs w:val="28"/>
                <w:rtl/>
              </w:rPr>
              <w:t>حلقة عمل وندوة بشأن معاهدة البراءات</w:t>
            </w:r>
          </w:p>
        </w:tc>
        <w:tc>
          <w:tcPr>
            <w:tcW w:w="1100" w:type="dxa"/>
            <w:noWrap/>
          </w:tcPr>
          <w:p w:rsidR="00FE33AF" w:rsidRPr="00B34497" w:rsidRDefault="00FE33AF"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جيم، واو</w:t>
            </w:r>
          </w:p>
        </w:tc>
        <w:tc>
          <w:tcPr>
            <w:tcW w:w="2871" w:type="dxa"/>
          </w:tcPr>
          <w:p w:rsidR="00FE33AF" w:rsidRPr="00B34497" w:rsidRDefault="00FE33AF" w:rsidP="00E7102B">
            <w:pPr>
              <w:bidi/>
              <w:spacing w:before="100" w:beforeAutospacing="1" w:after="100" w:afterAutospacing="1" w:line="280" w:lineRule="exact"/>
              <w:jc w:val="center"/>
              <w:rPr>
                <w:rFonts w:ascii="Arabic Typesetting" w:hAnsi="Arabic Typesetting" w:cs="Arabic Typesetting"/>
                <w:sz w:val="28"/>
                <w:szCs w:val="28"/>
              </w:rPr>
            </w:pPr>
            <w:r w:rsidRPr="00B34497">
              <w:rPr>
                <w:rFonts w:ascii="Arabic Typesetting" w:hAnsi="Arabic Typesetting" w:cs="Arabic Typesetting"/>
                <w:sz w:val="28"/>
                <w:szCs w:val="28"/>
                <w:rtl/>
              </w:rPr>
              <w:t>تدريب حول إجراءات معاهدة البراءات لفاحصي البراءات</w:t>
            </w:r>
          </w:p>
        </w:tc>
        <w:tc>
          <w:tcPr>
            <w:tcW w:w="1832" w:type="dxa"/>
          </w:tcPr>
          <w:p w:rsidR="00FE33AF" w:rsidRPr="00B34497" w:rsidRDefault="00FE33AF" w:rsidP="001F013B">
            <w:pPr>
              <w:spacing w:beforeLines="40" w:before="96" w:afterLines="40" w:after="96"/>
              <w:jc w:val="center"/>
              <w:rPr>
                <w:rFonts w:ascii="Arabic Typesetting" w:hAnsi="Arabic Typesetting" w:cs="Arabic Typesetting"/>
                <w:sz w:val="28"/>
                <w:szCs w:val="28"/>
              </w:rPr>
            </w:pPr>
          </w:p>
        </w:tc>
        <w:tc>
          <w:tcPr>
            <w:tcW w:w="1653" w:type="dxa"/>
            <w:noWrap/>
          </w:tcPr>
          <w:p w:rsidR="00FE33AF" w:rsidRPr="00B34497" w:rsidRDefault="00FE33AF"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تركيا (</w:t>
            </w:r>
            <w:r w:rsidRPr="00B34497">
              <w:rPr>
                <w:rFonts w:ascii="Arabic Typesetting" w:hAnsi="Arabic Typesetting" w:cs="Arabic Typesetting"/>
                <w:sz w:val="28"/>
                <w:szCs w:val="28"/>
              </w:rPr>
              <w:t>TR</w:t>
            </w:r>
            <w:r w:rsidRPr="00B34497">
              <w:rPr>
                <w:rFonts w:ascii="Arabic Typesetting" w:hAnsi="Arabic Typesetting" w:cs="Arabic Typesetting"/>
                <w:sz w:val="28"/>
                <w:szCs w:val="28"/>
                <w:rtl/>
              </w:rPr>
              <w:t>)</w:t>
            </w:r>
          </w:p>
        </w:tc>
        <w:tc>
          <w:tcPr>
            <w:tcW w:w="1929" w:type="dxa"/>
            <w:noWrap/>
          </w:tcPr>
          <w:p w:rsidR="00FE33AF" w:rsidRPr="00B34497" w:rsidRDefault="00FE33AF"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تركيا (</w:t>
            </w:r>
            <w:r w:rsidRPr="00B34497">
              <w:rPr>
                <w:rFonts w:ascii="Arabic Typesetting" w:hAnsi="Arabic Typesetting" w:cs="Arabic Typesetting"/>
                <w:sz w:val="28"/>
                <w:szCs w:val="28"/>
              </w:rPr>
              <w:t>TR</w:t>
            </w:r>
            <w:r w:rsidRPr="00B34497">
              <w:rPr>
                <w:rFonts w:ascii="Arabic Typesetting" w:hAnsi="Arabic Typesetting" w:cs="Arabic Typesetting"/>
                <w:sz w:val="28"/>
                <w:szCs w:val="28"/>
                <w:rtl/>
              </w:rPr>
              <w:t>)</w:t>
            </w:r>
          </w:p>
        </w:tc>
        <w:tc>
          <w:tcPr>
            <w:tcW w:w="981" w:type="dxa"/>
            <w:noWrap/>
          </w:tcPr>
          <w:p w:rsidR="00FE33AF" w:rsidRPr="00B34497" w:rsidRDefault="00FE33AF"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مكتب</w:t>
            </w:r>
          </w:p>
        </w:tc>
        <w:tc>
          <w:tcPr>
            <w:tcW w:w="1181" w:type="dxa"/>
            <w:noWrap/>
          </w:tcPr>
          <w:p w:rsidR="00FE33AF" w:rsidRPr="00B34497" w:rsidRDefault="00FE33AF"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100</w:t>
            </w:r>
          </w:p>
        </w:tc>
      </w:tr>
      <w:tr w:rsidR="00FE33AF" w:rsidRPr="00B34497" w:rsidTr="00B34497">
        <w:trPr>
          <w:trHeight w:val="510"/>
          <w:jc w:val="center"/>
        </w:trPr>
        <w:tc>
          <w:tcPr>
            <w:tcW w:w="932" w:type="dxa"/>
            <w:noWrap/>
          </w:tcPr>
          <w:p w:rsidR="00FE33AF" w:rsidRPr="00B34497" w:rsidRDefault="00FE33AF" w:rsidP="001F013B">
            <w:pPr>
              <w:bidi/>
              <w:spacing w:before="100" w:beforeAutospacing="1" w:after="100" w:afterAutospacing="1" w:line="280" w:lineRule="exact"/>
              <w:jc w:val="center"/>
              <w:rPr>
                <w:rFonts w:ascii="Arabic Typesetting" w:hAnsi="Arabic Typesetting" w:cs="Arabic Typesetting"/>
                <w:sz w:val="28"/>
                <w:szCs w:val="28"/>
              </w:rPr>
            </w:pPr>
            <w:r w:rsidRPr="00B34497">
              <w:rPr>
                <w:rFonts w:ascii="Arabic Typesetting" w:hAnsi="Arabic Typesetting" w:cs="Arabic Typesetting"/>
                <w:sz w:val="28"/>
                <w:szCs w:val="28"/>
                <w:rtl/>
              </w:rPr>
              <w:lastRenderedPageBreak/>
              <w:t>2-2017</w:t>
            </w:r>
          </w:p>
        </w:tc>
        <w:tc>
          <w:tcPr>
            <w:tcW w:w="1279" w:type="dxa"/>
            <w:noWrap/>
          </w:tcPr>
          <w:p w:rsidR="00FE33AF" w:rsidRPr="00B34497" w:rsidRDefault="00FE33AF" w:rsidP="001F013B">
            <w:pPr>
              <w:rPr>
                <w:rFonts w:ascii="Arabic Typesetting" w:hAnsi="Arabic Typesetting" w:cs="Arabic Typesetting"/>
                <w:sz w:val="28"/>
                <w:szCs w:val="28"/>
              </w:rPr>
            </w:pPr>
            <w:r w:rsidRPr="00B34497">
              <w:rPr>
                <w:rFonts w:ascii="Arabic Typesetting" w:hAnsi="Arabic Typesetting" w:cs="Arabic Typesetting"/>
                <w:sz w:val="28"/>
                <w:szCs w:val="28"/>
                <w:rtl/>
              </w:rPr>
              <w:t>الميزانية العادية</w:t>
            </w:r>
          </w:p>
        </w:tc>
        <w:tc>
          <w:tcPr>
            <w:tcW w:w="1313" w:type="dxa"/>
            <w:noWrap/>
          </w:tcPr>
          <w:p w:rsidR="00FE33AF" w:rsidRPr="00B34497" w:rsidRDefault="00FE33AF" w:rsidP="001F013B">
            <w:pPr>
              <w:bidi/>
              <w:rPr>
                <w:rFonts w:ascii="Arabic Typesetting" w:hAnsi="Arabic Typesetting" w:cs="Arabic Typesetting"/>
                <w:sz w:val="28"/>
                <w:szCs w:val="28"/>
              </w:rPr>
            </w:pPr>
            <w:r w:rsidRPr="00B34497">
              <w:rPr>
                <w:rFonts w:ascii="Arabic Typesetting" w:hAnsi="Arabic Typesetting" w:cs="Arabic Typesetting"/>
                <w:sz w:val="28"/>
                <w:szCs w:val="28"/>
                <w:rtl/>
              </w:rPr>
              <w:t>حلقة عمل وندوة بشأن معاهدة البراءات</w:t>
            </w:r>
          </w:p>
        </w:tc>
        <w:tc>
          <w:tcPr>
            <w:tcW w:w="1100" w:type="dxa"/>
            <w:noWrap/>
          </w:tcPr>
          <w:p w:rsidR="00FE33AF" w:rsidRPr="00B34497" w:rsidRDefault="007A221D"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هاء</w:t>
            </w:r>
          </w:p>
        </w:tc>
        <w:tc>
          <w:tcPr>
            <w:tcW w:w="2871" w:type="dxa"/>
          </w:tcPr>
          <w:p w:rsidR="00FE33AF" w:rsidRPr="00B34497" w:rsidRDefault="00FE33AF" w:rsidP="00E7102B">
            <w:pPr>
              <w:bidi/>
              <w:spacing w:before="100" w:beforeAutospacing="1" w:after="100" w:afterAutospacing="1" w:line="280" w:lineRule="exact"/>
              <w:jc w:val="center"/>
              <w:rPr>
                <w:rFonts w:ascii="Arabic Typesetting" w:hAnsi="Arabic Typesetting" w:cs="Arabic Typesetting"/>
                <w:sz w:val="28"/>
                <w:szCs w:val="28"/>
              </w:rPr>
            </w:pPr>
            <w:r w:rsidRPr="00B34497">
              <w:rPr>
                <w:rFonts w:ascii="Arabic Typesetting" w:hAnsi="Arabic Typesetting" w:cs="Arabic Typesetting"/>
                <w:sz w:val="28"/>
                <w:szCs w:val="28"/>
                <w:rtl/>
              </w:rPr>
              <w:t>ندوات الويبو الوطنية حول نظام معاهدة البراءات ونظام لاهاي وتدريب موظفي المكاتب</w:t>
            </w:r>
          </w:p>
        </w:tc>
        <w:tc>
          <w:tcPr>
            <w:tcW w:w="1832" w:type="dxa"/>
          </w:tcPr>
          <w:p w:rsidR="00FE33AF" w:rsidRPr="00B34497" w:rsidRDefault="00FE33AF" w:rsidP="001F013B">
            <w:pPr>
              <w:spacing w:beforeLines="40" w:before="96" w:afterLines="40" w:after="96"/>
              <w:jc w:val="center"/>
              <w:rPr>
                <w:rFonts w:ascii="Arabic Typesetting" w:hAnsi="Arabic Typesetting" w:cs="Arabic Typesetting"/>
                <w:sz w:val="28"/>
                <w:szCs w:val="28"/>
              </w:rPr>
            </w:pPr>
          </w:p>
        </w:tc>
        <w:tc>
          <w:tcPr>
            <w:tcW w:w="1653" w:type="dxa"/>
            <w:noWrap/>
          </w:tcPr>
          <w:p w:rsidR="00FE33AF" w:rsidRPr="00B34497" w:rsidRDefault="00FE33AF"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كمبوديا (</w:t>
            </w:r>
            <w:r w:rsidRPr="00B34497">
              <w:rPr>
                <w:rFonts w:ascii="Arabic Typesetting" w:hAnsi="Arabic Typesetting" w:cs="Arabic Typesetting"/>
                <w:sz w:val="28"/>
                <w:szCs w:val="28"/>
              </w:rPr>
              <w:t>KH</w:t>
            </w:r>
            <w:r w:rsidRPr="00B34497">
              <w:rPr>
                <w:rFonts w:ascii="Arabic Typesetting" w:hAnsi="Arabic Typesetting" w:cs="Arabic Typesetting"/>
                <w:sz w:val="28"/>
                <w:szCs w:val="28"/>
                <w:rtl/>
              </w:rPr>
              <w:t>)</w:t>
            </w:r>
          </w:p>
        </w:tc>
        <w:tc>
          <w:tcPr>
            <w:tcW w:w="1929" w:type="dxa"/>
            <w:noWrap/>
          </w:tcPr>
          <w:p w:rsidR="00FE33AF" w:rsidRPr="00B34497" w:rsidRDefault="00FE33AF"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كمبوديا (</w:t>
            </w:r>
            <w:r w:rsidRPr="00B34497">
              <w:rPr>
                <w:rFonts w:ascii="Arabic Typesetting" w:hAnsi="Arabic Typesetting" w:cs="Arabic Typesetting"/>
                <w:sz w:val="28"/>
                <w:szCs w:val="28"/>
              </w:rPr>
              <w:t>KH</w:t>
            </w:r>
            <w:r w:rsidRPr="00B34497">
              <w:rPr>
                <w:rFonts w:ascii="Arabic Typesetting" w:hAnsi="Arabic Typesetting" w:cs="Arabic Typesetting"/>
                <w:sz w:val="28"/>
                <w:szCs w:val="28"/>
                <w:rtl/>
              </w:rPr>
              <w:t>)</w:t>
            </w:r>
          </w:p>
        </w:tc>
        <w:tc>
          <w:tcPr>
            <w:tcW w:w="981" w:type="dxa"/>
            <w:noWrap/>
          </w:tcPr>
          <w:p w:rsidR="00FE33AF" w:rsidRPr="00B34497" w:rsidRDefault="00FE33AF"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مكتب+ مستخدمون</w:t>
            </w:r>
          </w:p>
        </w:tc>
        <w:tc>
          <w:tcPr>
            <w:tcW w:w="1181" w:type="dxa"/>
            <w:noWrap/>
          </w:tcPr>
          <w:p w:rsidR="00FE33AF" w:rsidRPr="00B34497" w:rsidRDefault="00FE33AF"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80</w:t>
            </w:r>
          </w:p>
        </w:tc>
      </w:tr>
      <w:tr w:rsidR="00FE33AF" w:rsidRPr="00B34497" w:rsidTr="00B34497">
        <w:trPr>
          <w:trHeight w:val="510"/>
          <w:jc w:val="center"/>
        </w:trPr>
        <w:tc>
          <w:tcPr>
            <w:tcW w:w="932" w:type="dxa"/>
            <w:noWrap/>
            <w:hideMark/>
          </w:tcPr>
          <w:p w:rsidR="00FE33AF" w:rsidRPr="00B34497" w:rsidRDefault="00FE33AF" w:rsidP="001F013B">
            <w:pPr>
              <w:bidi/>
              <w:spacing w:before="100" w:beforeAutospacing="1" w:after="100" w:afterAutospacing="1" w:line="280" w:lineRule="exact"/>
              <w:jc w:val="center"/>
              <w:rPr>
                <w:rFonts w:ascii="Arabic Typesetting" w:hAnsi="Arabic Typesetting" w:cs="Arabic Typesetting"/>
                <w:sz w:val="28"/>
                <w:szCs w:val="28"/>
              </w:rPr>
            </w:pPr>
            <w:r w:rsidRPr="00B34497">
              <w:rPr>
                <w:rFonts w:ascii="Arabic Typesetting" w:hAnsi="Arabic Typesetting" w:cs="Arabic Typesetting"/>
                <w:sz w:val="28"/>
                <w:szCs w:val="28"/>
                <w:rtl/>
              </w:rPr>
              <w:t>3-2017</w:t>
            </w:r>
          </w:p>
        </w:tc>
        <w:tc>
          <w:tcPr>
            <w:tcW w:w="1279" w:type="dxa"/>
            <w:noWrap/>
            <w:hideMark/>
          </w:tcPr>
          <w:p w:rsidR="00FE33AF" w:rsidRPr="00B34497" w:rsidRDefault="00FE33AF" w:rsidP="001F013B">
            <w:pPr>
              <w:rPr>
                <w:rFonts w:ascii="Arabic Typesetting" w:hAnsi="Arabic Typesetting" w:cs="Arabic Typesetting"/>
                <w:sz w:val="28"/>
                <w:szCs w:val="28"/>
              </w:rPr>
            </w:pPr>
            <w:r w:rsidRPr="00B34497">
              <w:rPr>
                <w:rFonts w:ascii="Arabic Typesetting" w:hAnsi="Arabic Typesetting" w:cs="Arabic Typesetting"/>
                <w:sz w:val="28"/>
                <w:szCs w:val="28"/>
                <w:rtl/>
              </w:rPr>
              <w:t>الميزانية العادية</w:t>
            </w:r>
          </w:p>
        </w:tc>
        <w:tc>
          <w:tcPr>
            <w:tcW w:w="1313" w:type="dxa"/>
            <w:noWrap/>
            <w:hideMark/>
          </w:tcPr>
          <w:p w:rsidR="00FE33AF" w:rsidRPr="00B34497" w:rsidRDefault="00FE33AF" w:rsidP="001F013B">
            <w:pPr>
              <w:bidi/>
              <w:rPr>
                <w:rFonts w:ascii="Arabic Typesetting" w:hAnsi="Arabic Typesetting" w:cs="Arabic Typesetting"/>
                <w:sz w:val="28"/>
                <w:szCs w:val="28"/>
              </w:rPr>
            </w:pPr>
            <w:r w:rsidRPr="00B34497">
              <w:rPr>
                <w:rFonts w:ascii="Arabic Typesetting" w:hAnsi="Arabic Typesetting" w:cs="Arabic Typesetting"/>
                <w:sz w:val="28"/>
                <w:szCs w:val="28"/>
                <w:rtl/>
              </w:rPr>
              <w:t>حلقة عمل وندوة بشأن معاهدة البراءات</w:t>
            </w:r>
          </w:p>
        </w:tc>
        <w:tc>
          <w:tcPr>
            <w:tcW w:w="1100" w:type="dxa"/>
            <w:noWrap/>
            <w:hideMark/>
          </w:tcPr>
          <w:p w:rsidR="00FE33AF" w:rsidRPr="00B34497" w:rsidRDefault="00FE33AF"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باء</w:t>
            </w:r>
          </w:p>
        </w:tc>
        <w:tc>
          <w:tcPr>
            <w:tcW w:w="2871" w:type="dxa"/>
            <w:hideMark/>
          </w:tcPr>
          <w:p w:rsidR="00FE33AF" w:rsidRPr="00B34497" w:rsidRDefault="00FE33AF" w:rsidP="00E7102B">
            <w:pPr>
              <w:bidi/>
              <w:spacing w:before="100" w:beforeAutospacing="1" w:after="100" w:afterAutospacing="1" w:line="280" w:lineRule="exact"/>
              <w:jc w:val="center"/>
              <w:rPr>
                <w:rFonts w:ascii="Arabic Typesetting" w:hAnsi="Arabic Typesetting" w:cs="Arabic Typesetting"/>
                <w:sz w:val="28"/>
                <w:szCs w:val="28"/>
              </w:rPr>
            </w:pPr>
            <w:r w:rsidRPr="00B34497">
              <w:rPr>
                <w:rFonts w:ascii="Arabic Typesetting" w:hAnsi="Arabic Typesetting" w:cs="Arabic Typesetting"/>
                <w:sz w:val="28"/>
                <w:szCs w:val="28"/>
                <w:rtl/>
              </w:rPr>
              <w:t>ندوات بشأن معاهدة البراءات</w:t>
            </w:r>
          </w:p>
        </w:tc>
        <w:tc>
          <w:tcPr>
            <w:tcW w:w="1832" w:type="dxa"/>
            <w:hideMark/>
          </w:tcPr>
          <w:p w:rsidR="00FE33AF" w:rsidRPr="00B34497" w:rsidRDefault="00FE33AF" w:rsidP="001F013B">
            <w:pPr>
              <w:spacing w:beforeLines="40" w:before="96" w:afterLines="40" w:after="96"/>
              <w:jc w:val="center"/>
              <w:rPr>
                <w:rFonts w:ascii="Arabic Typesetting" w:hAnsi="Arabic Typesetting" w:cs="Arabic Typesetting"/>
                <w:sz w:val="28"/>
                <w:szCs w:val="28"/>
              </w:rPr>
            </w:pPr>
          </w:p>
        </w:tc>
        <w:tc>
          <w:tcPr>
            <w:tcW w:w="1653" w:type="dxa"/>
            <w:noWrap/>
            <w:hideMark/>
          </w:tcPr>
          <w:p w:rsidR="00FE33AF" w:rsidRPr="00B34497" w:rsidRDefault="00FE33AF"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موزامبيق (</w:t>
            </w:r>
            <w:r w:rsidRPr="00B34497">
              <w:rPr>
                <w:rFonts w:ascii="Arabic Typesetting" w:hAnsi="Arabic Typesetting" w:cs="Arabic Typesetting"/>
                <w:sz w:val="28"/>
                <w:szCs w:val="28"/>
              </w:rPr>
              <w:t>MZ</w:t>
            </w:r>
            <w:r w:rsidRPr="00B34497">
              <w:rPr>
                <w:rFonts w:ascii="Arabic Typesetting" w:hAnsi="Arabic Typesetting" w:cs="Arabic Typesetting"/>
                <w:sz w:val="28"/>
                <w:szCs w:val="28"/>
                <w:rtl/>
              </w:rPr>
              <w:t>)</w:t>
            </w:r>
          </w:p>
        </w:tc>
        <w:tc>
          <w:tcPr>
            <w:tcW w:w="1929" w:type="dxa"/>
            <w:noWrap/>
            <w:hideMark/>
          </w:tcPr>
          <w:p w:rsidR="00FE33AF" w:rsidRPr="00B34497" w:rsidRDefault="00FE33AF"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موزامبيق (</w:t>
            </w:r>
            <w:r w:rsidRPr="00B34497">
              <w:rPr>
                <w:rFonts w:ascii="Arabic Typesetting" w:hAnsi="Arabic Typesetting" w:cs="Arabic Typesetting"/>
                <w:sz w:val="28"/>
                <w:szCs w:val="28"/>
              </w:rPr>
              <w:t>MZ</w:t>
            </w:r>
            <w:r w:rsidRPr="00B34497">
              <w:rPr>
                <w:rFonts w:ascii="Arabic Typesetting" w:hAnsi="Arabic Typesetting" w:cs="Arabic Typesetting"/>
                <w:sz w:val="28"/>
                <w:szCs w:val="28"/>
                <w:rtl/>
              </w:rPr>
              <w:t>)</w:t>
            </w:r>
          </w:p>
        </w:tc>
        <w:tc>
          <w:tcPr>
            <w:tcW w:w="981" w:type="dxa"/>
            <w:noWrap/>
            <w:hideMark/>
          </w:tcPr>
          <w:p w:rsidR="00FE33AF" w:rsidRPr="00B34497" w:rsidRDefault="00FE33AF"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مستخدمون</w:t>
            </w:r>
          </w:p>
        </w:tc>
        <w:tc>
          <w:tcPr>
            <w:tcW w:w="1181" w:type="dxa"/>
            <w:noWrap/>
            <w:hideMark/>
          </w:tcPr>
          <w:p w:rsidR="00FE33AF" w:rsidRPr="00B34497" w:rsidRDefault="00FE33AF"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40</w:t>
            </w:r>
          </w:p>
        </w:tc>
      </w:tr>
      <w:tr w:rsidR="00FE33AF" w:rsidRPr="00B34497" w:rsidTr="00B34497">
        <w:trPr>
          <w:trHeight w:val="510"/>
          <w:jc w:val="center"/>
        </w:trPr>
        <w:tc>
          <w:tcPr>
            <w:tcW w:w="932" w:type="dxa"/>
            <w:noWrap/>
          </w:tcPr>
          <w:p w:rsidR="00FE33AF" w:rsidRPr="00B34497" w:rsidRDefault="00FE33AF" w:rsidP="001F013B">
            <w:pPr>
              <w:bidi/>
              <w:spacing w:before="100" w:beforeAutospacing="1" w:after="100" w:afterAutospacing="1" w:line="280" w:lineRule="exact"/>
              <w:jc w:val="center"/>
              <w:rPr>
                <w:rFonts w:ascii="Arabic Typesetting" w:hAnsi="Arabic Typesetting" w:cs="Arabic Typesetting"/>
                <w:sz w:val="28"/>
                <w:szCs w:val="28"/>
              </w:rPr>
            </w:pPr>
            <w:r w:rsidRPr="00B34497">
              <w:rPr>
                <w:rFonts w:ascii="Arabic Typesetting" w:hAnsi="Arabic Typesetting" w:cs="Arabic Typesetting"/>
                <w:sz w:val="28"/>
                <w:szCs w:val="28"/>
                <w:rtl/>
              </w:rPr>
              <w:t>3-2017</w:t>
            </w:r>
          </w:p>
        </w:tc>
        <w:tc>
          <w:tcPr>
            <w:tcW w:w="1279" w:type="dxa"/>
            <w:noWrap/>
          </w:tcPr>
          <w:p w:rsidR="00FE33AF" w:rsidRPr="00B34497" w:rsidRDefault="00FE33AF" w:rsidP="001F013B">
            <w:pPr>
              <w:rPr>
                <w:rFonts w:ascii="Arabic Typesetting" w:hAnsi="Arabic Typesetting" w:cs="Arabic Typesetting"/>
                <w:sz w:val="28"/>
                <w:szCs w:val="28"/>
              </w:rPr>
            </w:pPr>
            <w:r w:rsidRPr="00B34497">
              <w:rPr>
                <w:rFonts w:ascii="Arabic Typesetting" w:hAnsi="Arabic Typesetting" w:cs="Arabic Typesetting"/>
                <w:sz w:val="28"/>
                <w:szCs w:val="28"/>
                <w:rtl/>
              </w:rPr>
              <w:t>الميزانية العادية</w:t>
            </w:r>
          </w:p>
        </w:tc>
        <w:tc>
          <w:tcPr>
            <w:tcW w:w="1313" w:type="dxa"/>
            <w:noWrap/>
          </w:tcPr>
          <w:p w:rsidR="00FE33AF" w:rsidRPr="00B34497" w:rsidRDefault="00FE33AF" w:rsidP="001F013B">
            <w:pPr>
              <w:bidi/>
              <w:rPr>
                <w:rFonts w:ascii="Arabic Typesetting" w:hAnsi="Arabic Typesetting" w:cs="Arabic Typesetting"/>
                <w:sz w:val="28"/>
                <w:szCs w:val="28"/>
              </w:rPr>
            </w:pPr>
            <w:r w:rsidRPr="00B34497">
              <w:rPr>
                <w:rFonts w:ascii="Arabic Typesetting" w:hAnsi="Arabic Typesetting" w:cs="Arabic Typesetting"/>
                <w:sz w:val="28"/>
                <w:szCs w:val="28"/>
                <w:rtl/>
              </w:rPr>
              <w:t>حلقة عمل وندوة بشأن معاهدة البراءات</w:t>
            </w:r>
          </w:p>
        </w:tc>
        <w:tc>
          <w:tcPr>
            <w:tcW w:w="1100" w:type="dxa"/>
            <w:noWrap/>
          </w:tcPr>
          <w:p w:rsidR="00FE33AF" w:rsidRPr="00B34497" w:rsidRDefault="007A221D"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باء، دال</w:t>
            </w:r>
          </w:p>
        </w:tc>
        <w:tc>
          <w:tcPr>
            <w:tcW w:w="2871" w:type="dxa"/>
          </w:tcPr>
          <w:p w:rsidR="00E7102B" w:rsidRPr="00B34497" w:rsidRDefault="00E7102B" w:rsidP="00E7102B">
            <w:pPr>
              <w:bidi/>
              <w:spacing w:before="100" w:beforeAutospacing="1" w:after="100" w:afterAutospacing="1" w:line="280" w:lineRule="exact"/>
              <w:jc w:val="center"/>
              <w:rPr>
                <w:rFonts w:ascii="Arabic Typesetting" w:hAnsi="Arabic Typesetting" w:cs="Arabic Typesetting"/>
                <w:sz w:val="28"/>
                <w:szCs w:val="28"/>
              </w:rPr>
            </w:pPr>
            <w:r w:rsidRPr="00B34497">
              <w:rPr>
                <w:rFonts w:ascii="Arabic Typesetting" w:hAnsi="Arabic Typesetting" w:cs="Arabic Typesetting"/>
                <w:sz w:val="28"/>
                <w:szCs w:val="28"/>
                <w:rtl/>
              </w:rPr>
              <w:t>بعثة خبراء بشأن الخدمات الشبكية للمعاهدة</w:t>
            </w:r>
          </w:p>
        </w:tc>
        <w:tc>
          <w:tcPr>
            <w:tcW w:w="1832" w:type="dxa"/>
          </w:tcPr>
          <w:p w:rsidR="00FE33AF" w:rsidRPr="00B34497" w:rsidRDefault="00FE33AF" w:rsidP="001F013B">
            <w:pPr>
              <w:spacing w:beforeLines="40" w:before="96" w:afterLines="40" w:after="96"/>
              <w:jc w:val="center"/>
              <w:rPr>
                <w:rFonts w:ascii="Arabic Typesetting" w:hAnsi="Arabic Typesetting" w:cs="Arabic Typesetting"/>
                <w:sz w:val="28"/>
                <w:szCs w:val="28"/>
              </w:rPr>
            </w:pPr>
          </w:p>
        </w:tc>
        <w:tc>
          <w:tcPr>
            <w:tcW w:w="1653" w:type="dxa"/>
            <w:noWrap/>
          </w:tcPr>
          <w:p w:rsidR="00FE33AF" w:rsidRPr="00B34497" w:rsidRDefault="00FE33AF"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المغرب (</w:t>
            </w:r>
            <w:r w:rsidRPr="00B34497">
              <w:rPr>
                <w:rFonts w:ascii="Arabic Typesetting" w:hAnsi="Arabic Typesetting" w:cs="Arabic Typesetting"/>
                <w:sz w:val="28"/>
                <w:szCs w:val="28"/>
              </w:rPr>
              <w:t>MA</w:t>
            </w:r>
            <w:r w:rsidRPr="00B34497">
              <w:rPr>
                <w:rFonts w:ascii="Arabic Typesetting" w:hAnsi="Arabic Typesetting" w:cs="Arabic Typesetting"/>
                <w:sz w:val="28"/>
                <w:szCs w:val="28"/>
                <w:rtl/>
              </w:rPr>
              <w:t>)</w:t>
            </w:r>
          </w:p>
        </w:tc>
        <w:tc>
          <w:tcPr>
            <w:tcW w:w="1929" w:type="dxa"/>
            <w:noWrap/>
          </w:tcPr>
          <w:p w:rsidR="00FE33AF" w:rsidRPr="00B34497" w:rsidRDefault="00FE33AF"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المغرب (</w:t>
            </w:r>
            <w:r w:rsidRPr="00B34497">
              <w:rPr>
                <w:rFonts w:ascii="Arabic Typesetting" w:hAnsi="Arabic Typesetting" w:cs="Arabic Typesetting"/>
                <w:sz w:val="28"/>
                <w:szCs w:val="28"/>
              </w:rPr>
              <w:t>MA</w:t>
            </w:r>
            <w:r w:rsidRPr="00B34497">
              <w:rPr>
                <w:rFonts w:ascii="Arabic Typesetting" w:hAnsi="Arabic Typesetting" w:cs="Arabic Typesetting"/>
                <w:sz w:val="28"/>
                <w:szCs w:val="28"/>
                <w:rtl/>
              </w:rPr>
              <w:t>)</w:t>
            </w:r>
          </w:p>
        </w:tc>
        <w:tc>
          <w:tcPr>
            <w:tcW w:w="981" w:type="dxa"/>
            <w:noWrap/>
          </w:tcPr>
          <w:p w:rsidR="00FE33AF" w:rsidRPr="00B34497" w:rsidRDefault="00FE33AF"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مكتب+ جامعة / معهد بحث + مستخدمون</w:t>
            </w:r>
          </w:p>
        </w:tc>
        <w:tc>
          <w:tcPr>
            <w:tcW w:w="1181" w:type="dxa"/>
            <w:noWrap/>
          </w:tcPr>
          <w:p w:rsidR="00FE33AF" w:rsidRPr="00B34497" w:rsidRDefault="00FE33AF"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40</w:t>
            </w:r>
          </w:p>
        </w:tc>
      </w:tr>
      <w:tr w:rsidR="009749DF" w:rsidRPr="00B34497" w:rsidTr="00B34497">
        <w:trPr>
          <w:trHeight w:val="510"/>
          <w:jc w:val="center"/>
        </w:trPr>
        <w:tc>
          <w:tcPr>
            <w:tcW w:w="932" w:type="dxa"/>
            <w:noWrap/>
          </w:tcPr>
          <w:p w:rsidR="009749DF" w:rsidRPr="00B34497" w:rsidRDefault="009749DF" w:rsidP="001F013B">
            <w:pPr>
              <w:bidi/>
              <w:spacing w:before="100" w:beforeAutospacing="1" w:after="100" w:afterAutospacing="1" w:line="280" w:lineRule="exact"/>
              <w:jc w:val="center"/>
              <w:rPr>
                <w:rFonts w:ascii="Arabic Typesetting" w:hAnsi="Arabic Typesetting" w:cs="Arabic Typesetting"/>
                <w:sz w:val="28"/>
                <w:szCs w:val="28"/>
              </w:rPr>
            </w:pPr>
            <w:r w:rsidRPr="00B34497">
              <w:rPr>
                <w:rFonts w:ascii="Arabic Typesetting" w:hAnsi="Arabic Typesetting" w:cs="Arabic Typesetting"/>
                <w:sz w:val="28"/>
                <w:szCs w:val="28"/>
                <w:rtl/>
              </w:rPr>
              <w:t>3-2017</w:t>
            </w:r>
          </w:p>
        </w:tc>
        <w:tc>
          <w:tcPr>
            <w:tcW w:w="1279" w:type="dxa"/>
            <w:noWrap/>
          </w:tcPr>
          <w:p w:rsidR="009749DF" w:rsidRPr="00B34497" w:rsidRDefault="009749DF" w:rsidP="001F013B">
            <w:pPr>
              <w:rPr>
                <w:rFonts w:ascii="Arabic Typesetting" w:hAnsi="Arabic Typesetting" w:cs="Arabic Typesetting"/>
                <w:sz w:val="28"/>
                <w:szCs w:val="28"/>
              </w:rPr>
            </w:pPr>
            <w:r w:rsidRPr="00B34497">
              <w:rPr>
                <w:rFonts w:ascii="Arabic Typesetting" w:hAnsi="Arabic Typesetting" w:cs="Arabic Typesetting"/>
                <w:sz w:val="28"/>
                <w:szCs w:val="28"/>
                <w:rtl/>
              </w:rPr>
              <w:t>الميزانية العادية</w:t>
            </w:r>
          </w:p>
        </w:tc>
        <w:tc>
          <w:tcPr>
            <w:tcW w:w="1313" w:type="dxa"/>
            <w:noWrap/>
          </w:tcPr>
          <w:p w:rsidR="009749DF" w:rsidRPr="00B34497" w:rsidRDefault="009749DF" w:rsidP="001F013B">
            <w:pPr>
              <w:bidi/>
              <w:rPr>
                <w:rFonts w:ascii="Arabic Typesetting" w:hAnsi="Arabic Typesetting" w:cs="Arabic Typesetting"/>
                <w:sz w:val="28"/>
                <w:szCs w:val="28"/>
              </w:rPr>
            </w:pPr>
            <w:r w:rsidRPr="00B34497">
              <w:rPr>
                <w:rFonts w:ascii="Arabic Typesetting" w:hAnsi="Arabic Typesetting" w:cs="Arabic Typesetting"/>
                <w:sz w:val="28"/>
                <w:szCs w:val="28"/>
                <w:rtl/>
              </w:rPr>
              <w:t>حلقة عمل وندوة بشأن معاهدة البراءات</w:t>
            </w:r>
          </w:p>
        </w:tc>
        <w:tc>
          <w:tcPr>
            <w:tcW w:w="1100" w:type="dxa"/>
            <w:noWrap/>
          </w:tcPr>
          <w:p w:rsidR="009749DF" w:rsidRPr="00B34497" w:rsidRDefault="007A221D"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هاء</w:t>
            </w:r>
          </w:p>
        </w:tc>
        <w:tc>
          <w:tcPr>
            <w:tcW w:w="2871" w:type="dxa"/>
          </w:tcPr>
          <w:p w:rsidR="009749DF" w:rsidRPr="00B34497" w:rsidRDefault="009749DF" w:rsidP="001F013B">
            <w:pPr>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حلقة عمل بشأن معاهدة البراءات للدول الأعضاء المنضمة حديثًا</w:t>
            </w:r>
          </w:p>
        </w:tc>
        <w:tc>
          <w:tcPr>
            <w:tcW w:w="1832" w:type="dxa"/>
          </w:tcPr>
          <w:p w:rsidR="009749DF" w:rsidRPr="00B34497" w:rsidRDefault="009749DF" w:rsidP="001F013B">
            <w:pPr>
              <w:spacing w:beforeLines="40" w:before="96" w:afterLines="40" w:after="96"/>
              <w:jc w:val="center"/>
              <w:rPr>
                <w:rFonts w:ascii="Arabic Typesetting" w:hAnsi="Arabic Typesetting" w:cs="Arabic Typesetting"/>
                <w:sz w:val="28"/>
                <w:szCs w:val="28"/>
              </w:rPr>
            </w:pPr>
          </w:p>
        </w:tc>
        <w:tc>
          <w:tcPr>
            <w:tcW w:w="1653" w:type="dxa"/>
            <w:noWrap/>
          </w:tcPr>
          <w:p w:rsidR="009749DF" w:rsidRPr="00B34497" w:rsidRDefault="009749DF" w:rsidP="001F013B">
            <w:pPr>
              <w:bidi/>
              <w:spacing w:before="100" w:beforeAutospacing="1" w:after="100" w:afterAutospacing="1" w:line="280" w:lineRule="exact"/>
              <w:jc w:val="center"/>
              <w:rPr>
                <w:rFonts w:ascii="Arabic Typesetting" w:hAnsi="Arabic Typesetting" w:cs="Arabic Typesetting"/>
                <w:sz w:val="28"/>
                <w:szCs w:val="28"/>
              </w:rPr>
            </w:pPr>
            <w:r w:rsidRPr="00B34497">
              <w:rPr>
                <w:rFonts w:ascii="Arabic Typesetting" w:hAnsi="Arabic Typesetting" w:cs="Arabic Typesetting"/>
                <w:sz w:val="28"/>
                <w:szCs w:val="28"/>
                <w:rtl/>
              </w:rPr>
              <w:t>جيبوتي</w:t>
            </w:r>
            <w:r w:rsidRPr="00B34497">
              <w:rPr>
                <w:rFonts w:ascii="Arabic Typesetting" w:hAnsi="Arabic Typesetting" w:cs="Arabic Typesetting"/>
                <w:sz w:val="28"/>
                <w:szCs w:val="28"/>
              </w:rPr>
              <w:t xml:space="preserve"> (DJ)</w:t>
            </w:r>
            <w:r w:rsidRPr="00B34497">
              <w:rPr>
                <w:rFonts w:ascii="Arabic Typesetting" w:hAnsi="Arabic Typesetting" w:cs="Arabic Typesetting"/>
                <w:sz w:val="28"/>
                <w:szCs w:val="28"/>
              </w:rPr>
              <w:br/>
            </w:r>
            <w:r w:rsidRPr="00B34497">
              <w:rPr>
                <w:rFonts w:ascii="Arabic Typesetting" w:hAnsi="Arabic Typesetting" w:cs="Arabic Typesetting"/>
                <w:sz w:val="28"/>
                <w:szCs w:val="28"/>
                <w:rtl/>
              </w:rPr>
              <w:t>الأردن</w:t>
            </w:r>
            <w:r w:rsidRPr="00B34497">
              <w:rPr>
                <w:rFonts w:ascii="Arabic Typesetting" w:hAnsi="Arabic Typesetting" w:cs="Arabic Typesetting"/>
                <w:sz w:val="28"/>
                <w:szCs w:val="28"/>
              </w:rPr>
              <w:t xml:space="preserve"> (JO)</w:t>
            </w:r>
            <w:r w:rsidRPr="00B34497">
              <w:rPr>
                <w:rFonts w:ascii="Arabic Typesetting" w:hAnsi="Arabic Typesetting" w:cs="Arabic Typesetting"/>
                <w:sz w:val="28"/>
                <w:szCs w:val="28"/>
              </w:rPr>
              <w:br/>
            </w:r>
            <w:r w:rsidRPr="00B34497">
              <w:rPr>
                <w:rFonts w:ascii="Arabic Typesetting" w:hAnsi="Arabic Typesetting" w:cs="Arabic Typesetting"/>
                <w:sz w:val="28"/>
                <w:szCs w:val="28"/>
                <w:rtl/>
              </w:rPr>
              <w:t>الكويت</w:t>
            </w:r>
            <w:r w:rsidRPr="00B34497">
              <w:rPr>
                <w:rFonts w:ascii="Arabic Typesetting" w:hAnsi="Arabic Typesetting" w:cs="Arabic Typesetting"/>
                <w:sz w:val="28"/>
                <w:szCs w:val="28"/>
              </w:rPr>
              <w:t xml:space="preserve"> (KW)</w:t>
            </w:r>
          </w:p>
        </w:tc>
        <w:tc>
          <w:tcPr>
            <w:tcW w:w="1929" w:type="dxa"/>
            <w:noWrap/>
          </w:tcPr>
          <w:p w:rsidR="009749DF" w:rsidRPr="00B34497" w:rsidRDefault="009749DF" w:rsidP="001F013B">
            <w:pPr>
              <w:bidi/>
              <w:spacing w:before="100" w:beforeAutospacing="1" w:after="100" w:afterAutospacing="1" w:line="280" w:lineRule="exact"/>
              <w:jc w:val="center"/>
              <w:rPr>
                <w:rFonts w:ascii="Arabic Typesetting" w:hAnsi="Arabic Typesetting" w:cs="Arabic Typesetting"/>
                <w:sz w:val="28"/>
                <w:szCs w:val="28"/>
              </w:rPr>
            </w:pPr>
            <w:r w:rsidRPr="00B34497">
              <w:rPr>
                <w:rFonts w:ascii="Arabic Typesetting" w:hAnsi="Arabic Typesetting" w:cs="Arabic Typesetting"/>
                <w:sz w:val="28"/>
                <w:szCs w:val="28"/>
                <w:rtl/>
              </w:rPr>
              <w:t>جيبوتي</w:t>
            </w:r>
            <w:r w:rsidRPr="00B34497">
              <w:rPr>
                <w:rFonts w:ascii="Arabic Typesetting" w:hAnsi="Arabic Typesetting" w:cs="Arabic Typesetting"/>
                <w:sz w:val="28"/>
                <w:szCs w:val="28"/>
              </w:rPr>
              <w:t xml:space="preserve"> (DJ)</w:t>
            </w:r>
            <w:r w:rsidRPr="00B34497">
              <w:rPr>
                <w:rFonts w:ascii="Arabic Typesetting" w:hAnsi="Arabic Typesetting" w:cs="Arabic Typesetting"/>
                <w:sz w:val="28"/>
                <w:szCs w:val="28"/>
              </w:rPr>
              <w:br/>
            </w:r>
            <w:r w:rsidRPr="00B34497">
              <w:rPr>
                <w:rFonts w:ascii="Arabic Typesetting" w:hAnsi="Arabic Typesetting" w:cs="Arabic Typesetting"/>
                <w:sz w:val="28"/>
                <w:szCs w:val="28"/>
                <w:rtl/>
              </w:rPr>
              <w:t>الأردن</w:t>
            </w:r>
            <w:r w:rsidRPr="00B34497">
              <w:rPr>
                <w:rFonts w:ascii="Arabic Typesetting" w:hAnsi="Arabic Typesetting" w:cs="Arabic Typesetting"/>
                <w:sz w:val="28"/>
                <w:szCs w:val="28"/>
              </w:rPr>
              <w:t xml:space="preserve"> (JO)</w:t>
            </w:r>
            <w:r w:rsidRPr="00B34497">
              <w:rPr>
                <w:rFonts w:ascii="Arabic Typesetting" w:hAnsi="Arabic Typesetting" w:cs="Arabic Typesetting"/>
                <w:sz w:val="28"/>
                <w:szCs w:val="28"/>
              </w:rPr>
              <w:br/>
            </w:r>
            <w:r w:rsidRPr="00B34497">
              <w:rPr>
                <w:rFonts w:ascii="Arabic Typesetting" w:hAnsi="Arabic Typesetting" w:cs="Arabic Typesetting"/>
                <w:sz w:val="28"/>
                <w:szCs w:val="28"/>
                <w:rtl/>
              </w:rPr>
              <w:t>الكويت</w:t>
            </w:r>
            <w:r w:rsidRPr="00B34497">
              <w:rPr>
                <w:rFonts w:ascii="Arabic Typesetting" w:hAnsi="Arabic Typesetting" w:cs="Arabic Typesetting"/>
                <w:sz w:val="28"/>
                <w:szCs w:val="28"/>
              </w:rPr>
              <w:t xml:space="preserve"> (KW)</w:t>
            </w:r>
          </w:p>
        </w:tc>
        <w:tc>
          <w:tcPr>
            <w:tcW w:w="981" w:type="dxa"/>
            <w:noWrap/>
          </w:tcPr>
          <w:p w:rsidR="009749DF" w:rsidRPr="00B34497" w:rsidRDefault="009749DF"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مكتب</w:t>
            </w:r>
          </w:p>
        </w:tc>
        <w:tc>
          <w:tcPr>
            <w:tcW w:w="1181" w:type="dxa"/>
            <w:noWrap/>
          </w:tcPr>
          <w:p w:rsidR="009749DF" w:rsidRPr="00B34497" w:rsidRDefault="009749DF"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350</w:t>
            </w:r>
          </w:p>
        </w:tc>
      </w:tr>
      <w:tr w:rsidR="009749DF" w:rsidRPr="00B34497" w:rsidTr="00B34497">
        <w:trPr>
          <w:trHeight w:val="510"/>
          <w:jc w:val="center"/>
        </w:trPr>
        <w:tc>
          <w:tcPr>
            <w:tcW w:w="932" w:type="dxa"/>
            <w:noWrap/>
          </w:tcPr>
          <w:p w:rsidR="009749DF" w:rsidRPr="00B34497" w:rsidRDefault="009749DF" w:rsidP="001F013B">
            <w:pPr>
              <w:bidi/>
              <w:spacing w:before="100" w:beforeAutospacing="1" w:after="100" w:afterAutospacing="1" w:line="280" w:lineRule="exact"/>
              <w:jc w:val="center"/>
              <w:rPr>
                <w:rFonts w:ascii="Arabic Typesetting" w:hAnsi="Arabic Typesetting" w:cs="Arabic Typesetting"/>
                <w:sz w:val="28"/>
                <w:szCs w:val="28"/>
              </w:rPr>
            </w:pPr>
            <w:r w:rsidRPr="00B34497">
              <w:rPr>
                <w:rFonts w:ascii="Arabic Typesetting" w:hAnsi="Arabic Typesetting" w:cs="Arabic Typesetting"/>
                <w:sz w:val="28"/>
                <w:szCs w:val="28"/>
                <w:rtl/>
              </w:rPr>
              <w:t>3-2017</w:t>
            </w:r>
          </w:p>
        </w:tc>
        <w:tc>
          <w:tcPr>
            <w:tcW w:w="1279" w:type="dxa"/>
            <w:noWrap/>
          </w:tcPr>
          <w:p w:rsidR="009749DF" w:rsidRPr="00B34497" w:rsidRDefault="009749DF" w:rsidP="001F013B">
            <w:pPr>
              <w:rPr>
                <w:rFonts w:ascii="Arabic Typesetting" w:hAnsi="Arabic Typesetting" w:cs="Arabic Typesetting"/>
                <w:sz w:val="28"/>
                <w:szCs w:val="28"/>
              </w:rPr>
            </w:pPr>
            <w:r w:rsidRPr="00B34497">
              <w:rPr>
                <w:rFonts w:ascii="Arabic Typesetting" w:hAnsi="Arabic Typesetting" w:cs="Arabic Typesetting"/>
                <w:sz w:val="28"/>
                <w:szCs w:val="28"/>
                <w:rtl/>
              </w:rPr>
              <w:t>الميزانية العادية</w:t>
            </w:r>
          </w:p>
        </w:tc>
        <w:tc>
          <w:tcPr>
            <w:tcW w:w="1313" w:type="dxa"/>
            <w:noWrap/>
          </w:tcPr>
          <w:p w:rsidR="009749DF" w:rsidRPr="00B34497" w:rsidRDefault="009749DF" w:rsidP="001F013B">
            <w:pPr>
              <w:bidi/>
              <w:rPr>
                <w:rFonts w:ascii="Arabic Typesetting" w:hAnsi="Arabic Typesetting" w:cs="Arabic Typesetting"/>
                <w:sz w:val="28"/>
                <w:szCs w:val="28"/>
              </w:rPr>
            </w:pPr>
            <w:r w:rsidRPr="00B34497">
              <w:rPr>
                <w:rFonts w:ascii="Arabic Typesetting" w:hAnsi="Arabic Typesetting" w:cs="Arabic Typesetting"/>
                <w:sz w:val="28"/>
                <w:szCs w:val="28"/>
                <w:rtl/>
              </w:rPr>
              <w:t>حلقة عمل وندوة بشأن معاهدة البراءات</w:t>
            </w:r>
          </w:p>
        </w:tc>
        <w:tc>
          <w:tcPr>
            <w:tcW w:w="1100" w:type="dxa"/>
            <w:noWrap/>
          </w:tcPr>
          <w:p w:rsidR="009749DF" w:rsidRPr="00B34497" w:rsidRDefault="009749DF"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جيم</w:t>
            </w:r>
          </w:p>
        </w:tc>
        <w:tc>
          <w:tcPr>
            <w:tcW w:w="2871" w:type="dxa"/>
            <w:vAlign w:val="center"/>
          </w:tcPr>
          <w:p w:rsidR="009749DF" w:rsidRPr="00B34497" w:rsidRDefault="009749DF" w:rsidP="001F013B">
            <w:pPr>
              <w:bidi/>
              <w:spacing w:before="100" w:beforeAutospacing="1" w:after="100" w:afterAutospacing="1" w:line="280" w:lineRule="exact"/>
              <w:rPr>
                <w:rFonts w:ascii="Arabic Typesetting" w:hAnsi="Arabic Typesetting" w:cs="Arabic Typesetting"/>
                <w:sz w:val="28"/>
                <w:szCs w:val="28"/>
              </w:rPr>
            </w:pPr>
            <w:r w:rsidRPr="00B34497">
              <w:rPr>
                <w:rFonts w:ascii="Arabic Typesetting" w:hAnsi="Arabic Typesetting" w:cs="Arabic Typesetting"/>
                <w:sz w:val="28"/>
                <w:szCs w:val="28"/>
                <w:rtl/>
              </w:rPr>
              <w:t>اجتماع بشأن شهادات الجودة وأفضل الممارسات لفائدة مكاتب تسلم الطلبات بناء على معاهدة البراءات (الدورة الخامسة)</w:t>
            </w:r>
          </w:p>
        </w:tc>
        <w:tc>
          <w:tcPr>
            <w:tcW w:w="1832" w:type="dxa"/>
          </w:tcPr>
          <w:p w:rsidR="009749DF" w:rsidRPr="00B34497" w:rsidRDefault="009749DF" w:rsidP="001F013B">
            <w:pPr>
              <w:bidi/>
              <w:spacing w:before="100" w:beforeAutospacing="1" w:after="100" w:afterAutospacing="1" w:line="280" w:lineRule="exact"/>
              <w:jc w:val="center"/>
              <w:rPr>
                <w:rFonts w:ascii="Arabic Typesetting" w:hAnsi="Arabic Typesetting" w:cs="Arabic Typesetting"/>
                <w:sz w:val="28"/>
                <w:szCs w:val="28"/>
              </w:rPr>
            </w:pPr>
            <w:r w:rsidRPr="00B34497">
              <w:rPr>
                <w:rFonts w:ascii="Arabic Typesetting" w:hAnsi="Arabic Typesetting" w:cs="Arabic Typesetting"/>
                <w:sz w:val="28"/>
                <w:szCs w:val="28"/>
              </w:rPr>
              <w:t xml:space="preserve"> </w:t>
            </w:r>
            <w:r w:rsidRPr="00B34497">
              <w:rPr>
                <w:rFonts w:ascii="Arabic Typesetting" w:hAnsi="Arabic Typesetting" w:cs="Arabic Typesetting"/>
                <w:sz w:val="28"/>
                <w:szCs w:val="28"/>
                <w:rtl/>
              </w:rPr>
              <w:t>المعهد المكسيكي للملكية الصناعية</w:t>
            </w:r>
            <w:r w:rsidRPr="00B34497">
              <w:rPr>
                <w:rFonts w:ascii="Arabic Typesetting" w:hAnsi="Arabic Typesetting" w:cs="Arabic Typesetting"/>
                <w:sz w:val="28"/>
                <w:szCs w:val="28"/>
              </w:rPr>
              <w:t xml:space="preserve"> (IMPI)</w:t>
            </w:r>
          </w:p>
        </w:tc>
        <w:tc>
          <w:tcPr>
            <w:tcW w:w="1653" w:type="dxa"/>
            <w:noWrap/>
          </w:tcPr>
          <w:p w:rsidR="009749DF" w:rsidRPr="00B34497" w:rsidRDefault="009749DF" w:rsidP="001F013B">
            <w:pPr>
              <w:bidi/>
              <w:spacing w:before="100" w:beforeAutospacing="1" w:after="100" w:afterAutospacing="1" w:line="280" w:lineRule="exact"/>
              <w:jc w:val="center"/>
              <w:rPr>
                <w:rFonts w:ascii="Arabic Typesetting" w:hAnsi="Arabic Typesetting" w:cs="Arabic Typesetting"/>
                <w:sz w:val="28"/>
                <w:szCs w:val="28"/>
              </w:rPr>
            </w:pPr>
            <w:r w:rsidRPr="00B34497">
              <w:rPr>
                <w:rFonts w:ascii="Arabic Typesetting" w:hAnsi="Arabic Typesetting" w:cs="Arabic Typesetting"/>
                <w:sz w:val="28"/>
                <w:szCs w:val="28"/>
                <w:rtl/>
              </w:rPr>
              <w:t>المكسيك</w:t>
            </w:r>
            <w:r w:rsidRPr="00B34497">
              <w:rPr>
                <w:rFonts w:ascii="Arabic Typesetting" w:hAnsi="Arabic Typesetting" w:cs="Arabic Typesetting"/>
                <w:sz w:val="28"/>
                <w:szCs w:val="28"/>
              </w:rPr>
              <w:t xml:space="preserve"> (MX)</w:t>
            </w:r>
          </w:p>
        </w:tc>
        <w:tc>
          <w:tcPr>
            <w:tcW w:w="1929" w:type="dxa"/>
            <w:noWrap/>
          </w:tcPr>
          <w:p w:rsidR="009749DF" w:rsidRPr="00B34497" w:rsidRDefault="009749DF" w:rsidP="001F013B">
            <w:pPr>
              <w:bidi/>
              <w:spacing w:before="100" w:beforeAutospacing="1" w:after="100" w:afterAutospacing="1" w:line="280" w:lineRule="exact"/>
              <w:jc w:val="center"/>
              <w:rPr>
                <w:rFonts w:ascii="Arabic Typesetting" w:hAnsi="Arabic Typesetting" w:cs="Arabic Typesetting"/>
                <w:sz w:val="28"/>
                <w:szCs w:val="28"/>
              </w:rPr>
            </w:pPr>
            <w:r w:rsidRPr="00B34497">
              <w:rPr>
                <w:rFonts w:ascii="Arabic Typesetting" w:hAnsi="Arabic Typesetting" w:cs="Arabic Typesetting"/>
                <w:sz w:val="28"/>
                <w:szCs w:val="28"/>
                <w:rtl/>
              </w:rPr>
              <w:t>البرازيل</w:t>
            </w:r>
            <w:r w:rsidRPr="00B34497">
              <w:rPr>
                <w:rFonts w:ascii="Arabic Typesetting" w:hAnsi="Arabic Typesetting" w:cs="Arabic Typesetting"/>
                <w:sz w:val="28"/>
                <w:szCs w:val="28"/>
              </w:rPr>
              <w:t xml:space="preserve"> (BR)</w:t>
            </w:r>
            <w:r w:rsidRPr="00B34497">
              <w:rPr>
                <w:rFonts w:ascii="Arabic Typesetting" w:hAnsi="Arabic Typesetting" w:cs="Arabic Typesetting"/>
                <w:sz w:val="28"/>
                <w:szCs w:val="28"/>
              </w:rPr>
              <w:br/>
            </w:r>
            <w:r w:rsidRPr="00B34497">
              <w:rPr>
                <w:rFonts w:ascii="Arabic Typesetting" w:hAnsi="Arabic Typesetting" w:cs="Arabic Typesetting"/>
                <w:sz w:val="28"/>
                <w:szCs w:val="28"/>
                <w:rtl/>
              </w:rPr>
              <w:t>شيلي</w:t>
            </w:r>
            <w:r w:rsidRPr="00B34497">
              <w:rPr>
                <w:rFonts w:ascii="Arabic Typesetting" w:hAnsi="Arabic Typesetting" w:cs="Arabic Typesetting"/>
                <w:sz w:val="28"/>
                <w:szCs w:val="28"/>
              </w:rPr>
              <w:t xml:space="preserve"> (CL) </w:t>
            </w:r>
            <w:r w:rsidRPr="00B34497">
              <w:rPr>
                <w:rFonts w:ascii="Arabic Typesetting" w:hAnsi="Arabic Typesetting" w:cs="Arabic Typesetting"/>
                <w:sz w:val="28"/>
                <w:szCs w:val="28"/>
              </w:rPr>
              <w:br/>
            </w:r>
            <w:r w:rsidRPr="00B34497">
              <w:rPr>
                <w:rFonts w:ascii="Arabic Typesetting" w:hAnsi="Arabic Typesetting" w:cs="Arabic Typesetting"/>
                <w:sz w:val="28"/>
                <w:szCs w:val="28"/>
                <w:rtl/>
              </w:rPr>
              <w:t>كولومبيا</w:t>
            </w:r>
            <w:r w:rsidRPr="00B34497">
              <w:rPr>
                <w:rFonts w:ascii="Arabic Typesetting" w:hAnsi="Arabic Typesetting" w:cs="Arabic Typesetting"/>
                <w:sz w:val="28"/>
                <w:szCs w:val="28"/>
              </w:rPr>
              <w:t xml:space="preserve"> (CO) </w:t>
            </w:r>
            <w:r w:rsidRPr="00B34497">
              <w:rPr>
                <w:rFonts w:ascii="Arabic Typesetting" w:hAnsi="Arabic Typesetting" w:cs="Arabic Typesetting"/>
                <w:sz w:val="28"/>
                <w:szCs w:val="28"/>
              </w:rPr>
              <w:br/>
            </w:r>
            <w:r w:rsidRPr="00B34497">
              <w:rPr>
                <w:rFonts w:ascii="Arabic Typesetting" w:hAnsi="Arabic Typesetting" w:cs="Arabic Typesetting"/>
                <w:sz w:val="28"/>
                <w:szCs w:val="28"/>
                <w:rtl/>
              </w:rPr>
              <w:t>كوبا</w:t>
            </w:r>
            <w:r w:rsidRPr="00B34497">
              <w:rPr>
                <w:rFonts w:ascii="Arabic Typesetting" w:hAnsi="Arabic Typesetting" w:cs="Arabic Typesetting"/>
                <w:sz w:val="28"/>
                <w:szCs w:val="28"/>
              </w:rPr>
              <w:t xml:space="preserve"> (CU)</w:t>
            </w:r>
            <w:r w:rsidRPr="00B34497">
              <w:rPr>
                <w:rFonts w:ascii="Arabic Typesetting" w:hAnsi="Arabic Typesetting" w:cs="Arabic Typesetting"/>
                <w:sz w:val="28"/>
                <w:szCs w:val="28"/>
              </w:rPr>
              <w:br/>
            </w:r>
            <w:r w:rsidRPr="00B34497">
              <w:rPr>
                <w:rFonts w:ascii="Arabic Typesetting" w:hAnsi="Arabic Typesetting" w:cs="Arabic Typesetting"/>
                <w:sz w:val="28"/>
                <w:szCs w:val="28"/>
                <w:rtl/>
              </w:rPr>
              <w:t xml:space="preserve">الجمهورية </w:t>
            </w:r>
            <w:proofErr w:type="spellStart"/>
            <w:r w:rsidRPr="00B34497">
              <w:rPr>
                <w:rFonts w:ascii="Arabic Typesetting" w:hAnsi="Arabic Typesetting" w:cs="Arabic Typesetting"/>
                <w:sz w:val="28"/>
                <w:szCs w:val="28"/>
                <w:rtl/>
              </w:rPr>
              <w:t>الدومينيكية</w:t>
            </w:r>
            <w:proofErr w:type="spellEnd"/>
            <w:r w:rsidRPr="00B34497">
              <w:rPr>
                <w:rFonts w:ascii="Arabic Typesetting" w:hAnsi="Arabic Typesetting" w:cs="Arabic Typesetting"/>
                <w:sz w:val="28"/>
                <w:szCs w:val="28"/>
              </w:rPr>
              <w:t xml:space="preserve"> (DO)</w:t>
            </w:r>
            <w:r w:rsidRPr="00B34497">
              <w:rPr>
                <w:rFonts w:ascii="Arabic Typesetting" w:hAnsi="Arabic Typesetting" w:cs="Arabic Typesetting"/>
                <w:sz w:val="28"/>
                <w:szCs w:val="28"/>
              </w:rPr>
              <w:br/>
            </w:r>
            <w:r w:rsidRPr="00B34497">
              <w:rPr>
                <w:rFonts w:ascii="Arabic Typesetting" w:hAnsi="Arabic Typesetting" w:cs="Arabic Typesetting"/>
                <w:sz w:val="28"/>
                <w:szCs w:val="28"/>
                <w:rtl/>
              </w:rPr>
              <w:t>المكسيك</w:t>
            </w:r>
            <w:r w:rsidRPr="00B34497">
              <w:rPr>
                <w:rFonts w:ascii="Arabic Typesetting" w:hAnsi="Arabic Typesetting" w:cs="Arabic Typesetting"/>
                <w:sz w:val="28"/>
                <w:szCs w:val="28"/>
              </w:rPr>
              <w:t xml:space="preserve"> (MX)</w:t>
            </w:r>
            <w:r w:rsidRPr="00B34497">
              <w:rPr>
                <w:rFonts w:ascii="Arabic Typesetting" w:hAnsi="Arabic Typesetting" w:cs="Arabic Typesetting"/>
                <w:sz w:val="28"/>
                <w:szCs w:val="28"/>
              </w:rPr>
              <w:br/>
            </w:r>
            <w:r w:rsidRPr="00B34497">
              <w:rPr>
                <w:rFonts w:ascii="Arabic Typesetting" w:hAnsi="Arabic Typesetting" w:cs="Arabic Typesetting"/>
                <w:sz w:val="28"/>
                <w:szCs w:val="28"/>
                <w:rtl/>
              </w:rPr>
              <w:t>بيرو</w:t>
            </w:r>
            <w:r w:rsidRPr="00B34497">
              <w:rPr>
                <w:rFonts w:ascii="Arabic Typesetting" w:hAnsi="Arabic Typesetting" w:cs="Arabic Typesetting"/>
                <w:sz w:val="28"/>
                <w:szCs w:val="28"/>
              </w:rPr>
              <w:t xml:space="preserve"> (PE)</w:t>
            </w:r>
            <w:r w:rsidRPr="00B34497">
              <w:rPr>
                <w:rFonts w:ascii="Arabic Typesetting" w:hAnsi="Arabic Typesetting" w:cs="Arabic Typesetting"/>
                <w:sz w:val="28"/>
                <w:szCs w:val="28"/>
              </w:rPr>
              <w:br/>
            </w:r>
            <w:r w:rsidRPr="00B34497">
              <w:rPr>
                <w:rFonts w:ascii="Arabic Typesetting" w:hAnsi="Arabic Typesetting" w:cs="Arabic Typesetting"/>
                <w:sz w:val="28"/>
                <w:szCs w:val="28"/>
                <w:rtl/>
              </w:rPr>
              <w:t>إسبانيا</w:t>
            </w:r>
            <w:r w:rsidRPr="00B34497">
              <w:rPr>
                <w:rFonts w:ascii="Arabic Typesetting" w:hAnsi="Arabic Typesetting" w:cs="Arabic Typesetting"/>
                <w:sz w:val="28"/>
                <w:szCs w:val="28"/>
              </w:rPr>
              <w:t xml:space="preserve"> (ES)"</w:t>
            </w:r>
          </w:p>
        </w:tc>
        <w:tc>
          <w:tcPr>
            <w:tcW w:w="981" w:type="dxa"/>
            <w:noWrap/>
          </w:tcPr>
          <w:p w:rsidR="009749DF" w:rsidRPr="00B34497" w:rsidRDefault="009749DF"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مكتب</w:t>
            </w:r>
          </w:p>
        </w:tc>
        <w:tc>
          <w:tcPr>
            <w:tcW w:w="1181" w:type="dxa"/>
            <w:noWrap/>
          </w:tcPr>
          <w:p w:rsidR="009749DF" w:rsidRPr="00B34497" w:rsidRDefault="009749DF"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10</w:t>
            </w:r>
          </w:p>
        </w:tc>
      </w:tr>
      <w:tr w:rsidR="00FE33AF" w:rsidRPr="00B34497" w:rsidTr="00B34497">
        <w:trPr>
          <w:trHeight w:val="765"/>
          <w:jc w:val="center"/>
        </w:trPr>
        <w:tc>
          <w:tcPr>
            <w:tcW w:w="932" w:type="dxa"/>
            <w:noWrap/>
            <w:hideMark/>
          </w:tcPr>
          <w:p w:rsidR="00FE33AF" w:rsidRPr="00B34497" w:rsidRDefault="00FE33AF" w:rsidP="001F013B">
            <w:pPr>
              <w:bidi/>
              <w:spacing w:before="100" w:beforeAutospacing="1" w:after="100" w:afterAutospacing="1" w:line="280" w:lineRule="exact"/>
              <w:jc w:val="center"/>
              <w:rPr>
                <w:rFonts w:ascii="Arabic Typesetting" w:hAnsi="Arabic Typesetting" w:cs="Arabic Typesetting"/>
                <w:sz w:val="28"/>
                <w:szCs w:val="28"/>
              </w:rPr>
            </w:pPr>
            <w:r w:rsidRPr="00B34497">
              <w:rPr>
                <w:rFonts w:ascii="Arabic Typesetting" w:hAnsi="Arabic Typesetting" w:cs="Arabic Typesetting"/>
                <w:sz w:val="28"/>
                <w:szCs w:val="28"/>
                <w:rtl/>
              </w:rPr>
              <w:t>3-2017</w:t>
            </w:r>
          </w:p>
        </w:tc>
        <w:tc>
          <w:tcPr>
            <w:tcW w:w="1279" w:type="dxa"/>
            <w:noWrap/>
            <w:hideMark/>
          </w:tcPr>
          <w:p w:rsidR="00FE33AF" w:rsidRPr="00B34497" w:rsidRDefault="00FE33AF" w:rsidP="001F013B">
            <w:pPr>
              <w:rPr>
                <w:rFonts w:ascii="Arabic Typesetting" w:hAnsi="Arabic Typesetting" w:cs="Arabic Typesetting"/>
                <w:sz w:val="28"/>
                <w:szCs w:val="28"/>
              </w:rPr>
            </w:pPr>
            <w:r w:rsidRPr="00B34497">
              <w:rPr>
                <w:rFonts w:ascii="Arabic Typesetting" w:hAnsi="Arabic Typesetting" w:cs="Arabic Typesetting"/>
                <w:sz w:val="28"/>
                <w:szCs w:val="28"/>
                <w:rtl/>
              </w:rPr>
              <w:t>الميزانية العادية</w:t>
            </w:r>
          </w:p>
        </w:tc>
        <w:tc>
          <w:tcPr>
            <w:tcW w:w="1313" w:type="dxa"/>
            <w:noWrap/>
            <w:hideMark/>
          </w:tcPr>
          <w:p w:rsidR="00FE33AF" w:rsidRPr="00B34497" w:rsidRDefault="00FE33AF" w:rsidP="001F013B">
            <w:pPr>
              <w:bidi/>
              <w:rPr>
                <w:rFonts w:ascii="Arabic Typesetting" w:hAnsi="Arabic Typesetting" w:cs="Arabic Typesetting"/>
                <w:sz w:val="28"/>
                <w:szCs w:val="28"/>
              </w:rPr>
            </w:pPr>
            <w:r w:rsidRPr="00B34497">
              <w:rPr>
                <w:rFonts w:ascii="Arabic Typesetting" w:hAnsi="Arabic Typesetting" w:cs="Arabic Typesetting"/>
                <w:sz w:val="28"/>
                <w:szCs w:val="28"/>
                <w:rtl/>
              </w:rPr>
              <w:t>حلقة عمل وندوة بشأن معاهدة البراءات</w:t>
            </w:r>
          </w:p>
        </w:tc>
        <w:tc>
          <w:tcPr>
            <w:tcW w:w="1100" w:type="dxa"/>
            <w:noWrap/>
            <w:hideMark/>
          </w:tcPr>
          <w:p w:rsidR="00FE33AF" w:rsidRPr="00B34497" w:rsidRDefault="009749DF"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جيم، دال</w:t>
            </w:r>
          </w:p>
        </w:tc>
        <w:tc>
          <w:tcPr>
            <w:tcW w:w="2871" w:type="dxa"/>
            <w:hideMark/>
          </w:tcPr>
          <w:p w:rsidR="00FE33AF" w:rsidRPr="00B34497" w:rsidRDefault="00FE33AF"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بعثة خبراء لمديرية الملكية الصناعية، البحرين</w:t>
            </w:r>
          </w:p>
        </w:tc>
        <w:tc>
          <w:tcPr>
            <w:tcW w:w="1832" w:type="dxa"/>
            <w:hideMark/>
          </w:tcPr>
          <w:p w:rsidR="00FE33AF" w:rsidRPr="00B34497" w:rsidRDefault="00FE33AF" w:rsidP="001F013B">
            <w:pPr>
              <w:spacing w:beforeLines="40" w:before="96" w:afterLines="40" w:after="96"/>
              <w:jc w:val="center"/>
              <w:rPr>
                <w:rFonts w:ascii="Arabic Typesetting" w:hAnsi="Arabic Typesetting" w:cs="Arabic Typesetting"/>
                <w:sz w:val="28"/>
                <w:szCs w:val="28"/>
              </w:rPr>
            </w:pPr>
          </w:p>
        </w:tc>
        <w:tc>
          <w:tcPr>
            <w:tcW w:w="1653" w:type="dxa"/>
            <w:noWrap/>
            <w:hideMark/>
          </w:tcPr>
          <w:p w:rsidR="00FE33AF" w:rsidRPr="00B34497" w:rsidRDefault="00FE33AF"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البحرين (</w:t>
            </w:r>
            <w:r w:rsidRPr="00B34497">
              <w:rPr>
                <w:rFonts w:ascii="Arabic Typesetting" w:hAnsi="Arabic Typesetting" w:cs="Arabic Typesetting"/>
                <w:sz w:val="28"/>
                <w:szCs w:val="28"/>
              </w:rPr>
              <w:t>BH</w:t>
            </w:r>
            <w:r w:rsidRPr="00B34497">
              <w:rPr>
                <w:rFonts w:ascii="Arabic Typesetting" w:hAnsi="Arabic Typesetting" w:cs="Arabic Typesetting"/>
                <w:sz w:val="28"/>
                <w:szCs w:val="28"/>
                <w:rtl/>
              </w:rPr>
              <w:t>)</w:t>
            </w:r>
          </w:p>
        </w:tc>
        <w:tc>
          <w:tcPr>
            <w:tcW w:w="1929" w:type="dxa"/>
            <w:noWrap/>
            <w:hideMark/>
          </w:tcPr>
          <w:p w:rsidR="00FE33AF" w:rsidRPr="00B34497" w:rsidRDefault="00FE33AF"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البحرين (</w:t>
            </w:r>
            <w:r w:rsidRPr="00B34497">
              <w:rPr>
                <w:rFonts w:ascii="Arabic Typesetting" w:hAnsi="Arabic Typesetting" w:cs="Arabic Typesetting"/>
                <w:sz w:val="28"/>
                <w:szCs w:val="28"/>
              </w:rPr>
              <w:t>BH</w:t>
            </w:r>
            <w:r w:rsidRPr="00B34497">
              <w:rPr>
                <w:rFonts w:ascii="Arabic Typesetting" w:hAnsi="Arabic Typesetting" w:cs="Arabic Typesetting"/>
                <w:sz w:val="28"/>
                <w:szCs w:val="28"/>
                <w:rtl/>
              </w:rPr>
              <w:t>)</w:t>
            </w:r>
          </w:p>
        </w:tc>
        <w:tc>
          <w:tcPr>
            <w:tcW w:w="981" w:type="dxa"/>
            <w:noWrap/>
            <w:hideMark/>
          </w:tcPr>
          <w:p w:rsidR="00FE33AF" w:rsidRPr="00B34497" w:rsidRDefault="00FE33AF"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مكتب</w:t>
            </w:r>
          </w:p>
        </w:tc>
        <w:tc>
          <w:tcPr>
            <w:tcW w:w="1181" w:type="dxa"/>
            <w:noWrap/>
            <w:hideMark/>
          </w:tcPr>
          <w:p w:rsidR="00FE33AF" w:rsidRPr="00B34497" w:rsidRDefault="00FE33AF"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5</w:t>
            </w:r>
          </w:p>
        </w:tc>
      </w:tr>
      <w:tr w:rsidR="009749DF" w:rsidRPr="00B34497" w:rsidTr="00B34497">
        <w:trPr>
          <w:trHeight w:val="255"/>
          <w:jc w:val="center"/>
        </w:trPr>
        <w:tc>
          <w:tcPr>
            <w:tcW w:w="932" w:type="dxa"/>
            <w:noWrap/>
          </w:tcPr>
          <w:p w:rsidR="009749DF" w:rsidRPr="00B34497" w:rsidRDefault="009749DF" w:rsidP="001F013B">
            <w:pPr>
              <w:bidi/>
              <w:spacing w:before="100" w:beforeAutospacing="1" w:after="100" w:afterAutospacing="1" w:line="280" w:lineRule="exact"/>
              <w:jc w:val="center"/>
              <w:rPr>
                <w:rFonts w:ascii="Arabic Typesetting" w:hAnsi="Arabic Typesetting" w:cs="Arabic Typesetting"/>
                <w:sz w:val="28"/>
                <w:szCs w:val="28"/>
              </w:rPr>
            </w:pPr>
            <w:r w:rsidRPr="00B34497">
              <w:rPr>
                <w:rFonts w:ascii="Arabic Typesetting" w:hAnsi="Arabic Typesetting" w:cs="Arabic Typesetting"/>
                <w:sz w:val="28"/>
                <w:szCs w:val="28"/>
                <w:rtl/>
              </w:rPr>
              <w:t>4-2017</w:t>
            </w:r>
          </w:p>
        </w:tc>
        <w:tc>
          <w:tcPr>
            <w:tcW w:w="1279" w:type="dxa"/>
            <w:noWrap/>
          </w:tcPr>
          <w:p w:rsidR="009749DF" w:rsidRPr="00B34497" w:rsidRDefault="009749DF" w:rsidP="001F013B">
            <w:pPr>
              <w:rPr>
                <w:rFonts w:ascii="Arabic Typesetting" w:hAnsi="Arabic Typesetting" w:cs="Arabic Typesetting"/>
                <w:sz w:val="28"/>
                <w:szCs w:val="28"/>
              </w:rPr>
            </w:pPr>
            <w:r w:rsidRPr="00B34497">
              <w:rPr>
                <w:rFonts w:ascii="Arabic Typesetting" w:hAnsi="Arabic Typesetting" w:cs="Arabic Typesetting"/>
                <w:sz w:val="28"/>
                <w:szCs w:val="28"/>
                <w:rtl/>
              </w:rPr>
              <w:t>الميزانية العادية</w:t>
            </w:r>
          </w:p>
        </w:tc>
        <w:tc>
          <w:tcPr>
            <w:tcW w:w="1313" w:type="dxa"/>
            <w:noWrap/>
          </w:tcPr>
          <w:p w:rsidR="009749DF" w:rsidRPr="00B34497" w:rsidRDefault="009749DF"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حلقة عمل</w:t>
            </w:r>
          </w:p>
        </w:tc>
        <w:tc>
          <w:tcPr>
            <w:tcW w:w="1100" w:type="dxa"/>
            <w:noWrap/>
          </w:tcPr>
          <w:p w:rsidR="009749DF" w:rsidRPr="00B34497" w:rsidRDefault="007A221D"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جيم، دال</w:t>
            </w:r>
          </w:p>
        </w:tc>
        <w:tc>
          <w:tcPr>
            <w:tcW w:w="2871" w:type="dxa"/>
          </w:tcPr>
          <w:p w:rsidR="009749DF" w:rsidRPr="00B34497" w:rsidRDefault="009749DF"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 xml:space="preserve">تدريب فاحصي البراءات حول الفحص في </w:t>
            </w:r>
            <w:r w:rsidRPr="00B34497">
              <w:rPr>
                <w:rFonts w:ascii="Arabic Typesetting" w:hAnsi="Arabic Typesetting" w:cs="Arabic Typesetting"/>
                <w:sz w:val="28"/>
                <w:szCs w:val="28"/>
                <w:rtl/>
              </w:rPr>
              <w:lastRenderedPageBreak/>
              <w:t>المرحلة الوطنية لمعاهدة البراءات</w:t>
            </w:r>
          </w:p>
        </w:tc>
        <w:tc>
          <w:tcPr>
            <w:tcW w:w="1832" w:type="dxa"/>
          </w:tcPr>
          <w:p w:rsidR="009749DF" w:rsidRPr="00B34497" w:rsidRDefault="009749DF" w:rsidP="001F013B">
            <w:pPr>
              <w:spacing w:beforeLines="40" w:before="96" w:afterLines="40" w:after="96"/>
              <w:jc w:val="center"/>
              <w:rPr>
                <w:rFonts w:ascii="Arabic Typesetting" w:hAnsi="Arabic Typesetting" w:cs="Arabic Typesetting"/>
                <w:sz w:val="28"/>
                <w:szCs w:val="28"/>
              </w:rPr>
            </w:pPr>
          </w:p>
        </w:tc>
        <w:tc>
          <w:tcPr>
            <w:tcW w:w="1653" w:type="dxa"/>
            <w:noWrap/>
          </w:tcPr>
          <w:p w:rsidR="009749DF" w:rsidRPr="00B34497" w:rsidRDefault="009749DF"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عمان (</w:t>
            </w:r>
            <w:r w:rsidRPr="00B34497">
              <w:rPr>
                <w:rFonts w:ascii="Arabic Typesetting" w:hAnsi="Arabic Typesetting" w:cs="Arabic Typesetting"/>
                <w:sz w:val="28"/>
                <w:szCs w:val="28"/>
              </w:rPr>
              <w:t>OM</w:t>
            </w:r>
            <w:r w:rsidRPr="00B34497">
              <w:rPr>
                <w:rFonts w:ascii="Arabic Typesetting" w:hAnsi="Arabic Typesetting" w:cs="Arabic Typesetting"/>
                <w:sz w:val="28"/>
                <w:szCs w:val="28"/>
                <w:rtl/>
              </w:rPr>
              <w:t>)</w:t>
            </w:r>
          </w:p>
        </w:tc>
        <w:tc>
          <w:tcPr>
            <w:tcW w:w="1929" w:type="dxa"/>
            <w:noWrap/>
          </w:tcPr>
          <w:p w:rsidR="009749DF" w:rsidRPr="00B34497" w:rsidRDefault="009749DF"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عمان (</w:t>
            </w:r>
            <w:r w:rsidRPr="00B34497">
              <w:rPr>
                <w:rFonts w:ascii="Arabic Typesetting" w:hAnsi="Arabic Typesetting" w:cs="Arabic Typesetting"/>
                <w:sz w:val="28"/>
                <w:szCs w:val="28"/>
              </w:rPr>
              <w:t>OM</w:t>
            </w:r>
            <w:r w:rsidRPr="00B34497">
              <w:rPr>
                <w:rFonts w:ascii="Arabic Typesetting" w:hAnsi="Arabic Typesetting" w:cs="Arabic Typesetting"/>
                <w:sz w:val="28"/>
                <w:szCs w:val="28"/>
                <w:rtl/>
              </w:rPr>
              <w:t>)</w:t>
            </w:r>
          </w:p>
        </w:tc>
        <w:tc>
          <w:tcPr>
            <w:tcW w:w="981" w:type="dxa"/>
            <w:noWrap/>
          </w:tcPr>
          <w:p w:rsidR="009749DF" w:rsidRPr="00B34497" w:rsidRDefault="009749DF"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مكتب</w:t>
            </w:r>
          </w:p>
        </w:tc>
        <w:tc>
          <w:tcPr>
            <w:tcW w:w="1181" w:type="dxa"/>
            <w:noWrap/>
          </w:tcPr>
          <w:p w:rsidR="009749DF" w:rsidRPr="00B34497" w:rsidRDefault="009749DF"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5</w:t>
            </w:r>
          </w:p>
        </w:tc>
      </w:tr>
      <w:tr w:rsidR="009749DF" w:rsidRPr="00B34497" w:rsidTr="00B34497">
        <w:trPr>
          <w:trHeight w:val="255"/>
          <w:jc w:val="center"/>
        </w:trPr>
        <w:tc>
          <w:tcPr>
            <w:tcW w:w="932" w:type="dxa"/>
            <w:noWrap/>
          </w:tcPr>
          <w:p w:rsidR="009749DF" w:rsidRPr="00B34497" w:rsidRDefault="009749DF" w:rsidP="001F013B">
            <w:pPr>
              <w:bidi/>
              <w:spacing w:before="100" w:beforeAutospacing="1" w:after="100" w:afterAutospacing="1" w:line="280" w:lineRule="exact"/>
              <w:jc w:val="center"/>
              <w:rPr>
                <w:rFonts w:ascii="Arabic Typesetting" w:hAnsi="Arabic Typesetting" w:cs="Arabic Typesetting"/>
                <w:sz w:val="28"/>
                <w:szCs w:val="28"/>
              </w:rPr>
            </w:pPr>
            <w:r w:rsidRPr="00B34497">
              <w:rPr>
                <w:rFonts w:ascii="Arabic Typesetting" w:hAnsi="Arabic Typesetting" w:cs="Arabic Typesetting"/>
                <w:sz w:val="28"/>
                <w:szCs w:val="28"/>
                <w:rtl/>
              </w:rPr>
              <w:lastRenderedPageBreak/>
              <w:t>4-2017</w:t>
            </w:r>
          </w:p>
        </w:tc>
        <w:tc>
          <w:tcPr>
            <w:tcW w:w="1279" w:type="dxa"/>
            <w:noWrap/>
          </w:tcPr>
          <w:p w:rsidR="009749DF" w:rsidRPr="00B34497" w:rsidRDefault="009749DF" w:rsidP="001F013B">
            <w:pPr>
              <w:rPr>
                <w:rFonts w:ascii="Arabic Typesetting" w:hAnsi="Arabic Typesetting" w:cs="Arabic Typesetting"/>
                <w:sz w:val="28"/>
                <w:szCs w:val="28"/>
              </w:rPr>
            </w:pPr>
            <w:r w:rsidRPr="00B34497">
              <w:rPr>
                <w:rFonts w:ascii="Arabic Typesetting" w:hAnsi="Arabic Typesetting" w:cs="Arabic Typesetting"/>
                <w:sz w:val="28"/>
                <w:szCs w:val="28"/>
                <w:rtl/>
              </w:rPr>
              <w:t>الميزانية العادية</w:t>
            </w:r>
          </w:p>
        </w:tc>
        <w:tc>
          <w:tcPr>
            <w:tcW w:w="1313" w:type="dxa"/>
            <w:noWrap/>
          </w:tcPr>
          <w:p w:rsidR="009749DF" w:rsidRPr="00B34497" w:rsidRDefault="009749DF"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حلقة عمل</w:t>
            </w:r>
          </w:p>
        </w:tc>
        <w:tc>
          <w:tcPr>
            <w:tcW w:w="1100" w:type="dxa"/>
            <w:noWrap/>
          </w:tcPr>
          <w:p w:rsidR="009749DF" w:rsidRPr="00B34497" w:rsidRDefault="007A221D"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جيم، دال</w:t>
            </w:r>
          </w:p>
        </w:tc>
        <w:tc>
          <w:tcPr>
            <w:tcW w:w="2871" w:type="dxa"/>
          </w:tcPr>
          <w:p w:rsidR="009749DF" w:rsidRPr="00B34497" w:rsidRDefault="009749DF"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تدريب فاحصي البراءات حول الفحص في المرحلة الوطنية لمعاهدة البراءات</w:t>
            </w:r>
          </w:p>
        </w:tc>
        <w:tc>
          <w:tcPr>
            <w:tcW w:w="1832" w:type="dxa"/>
          </w:tcPr>
          <w:p w:rsidR="009749DF" w:rsidRPr="00B34497" w:rsidRDefault="009749DF" w:rsidP="001F013B">
            <w:pPr>
              <w:spacing w:beforeLines="40" w:before="96" w:afterLines="40" w:after="96"/>
              <w:jc w:val="center"/>
              <w:rPr>
                <w:rFonts w:ascii="Arabic Typesetting" w:hAnsi="Arabic Typesetting" w:cs="Arabic Typesetting"/>
                <w:sz w:val="28"/>
                <w:szCs w:val="28"/>
              </w:rPr>
            </w:pPr>
          </w:p>
        </w:tc>
        <w:tc>
          <w:tcPr>
            <w:tcW w:w="1653" w:type="dxa"/>
            <w:noWrap/>
          </w:tcPr>
          <w:p w:rsidR="009749DF" w:rsidRPr="00B34497" w:rsidRDefault="009749DF"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ايران (جمهورية - الإسلامية) (</w:t>
            </w:r>
            <w:r w:rsidRPr="00B34497">
              <w:rPr>
                <w:rFonts w:ascii="Arabic Typesetting" w:hAnsi="Arabic Typesetting" w:cs="Arabic Typesetting"/>
                <w:sz w:val="28"/>
                <w:szCs w:val="28"/>
              </w:rPr>
              <w:t>IR</w:t>
            </w:r>
            <w:r w:rsidRPr="00B34497">
              <w:rPr>
                <w:rFonts w:ascii="Arabic Typesetting" w:hAnsi="Arabic Typesetting" w:cs="Arabic Typesetting"/>
                <w:sz w:val="28"/>
                <w:szCs w:val="28"/>
                <w:rtl/>
              </w:rPr>
              <w:t>)</w:t>
            </w:r>
          </w:p>
        </w:tc>
        <w:tc>
          <w:tcPr>
            <w:tcW w:w="1929" w:type="dxa"/>
            <w:noWrap/>
          </w:tcPr>
          <w:p w:rsidR="009749DF" w:rsidRPr="00B34497" w:rsidRDefault="009749DF"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ايران (جمهورية - الإسلامية) (</w:t>
            </w:r>
            <w:r w:rsidRPr="00B34497">
              <w:rPr>
                <w:rFonts w:ascii="Arabic Typesetting" w:hAnsi="Arabic Typesetting" w:cs="Arabic Typesetting"/>
                <w:sz w:val="28"/>
                <w:szCs w:val="28"/>
              </w:rPr>
              <w:t>IR</w:t>
            </w:r>
            <w:r w:rsidRPr="00B34497">
              <w:rPr>
                <w:rFonts w:ascii="Arabic Typesetting" w:hAnsi="Arabic Typesetting" w:cs="Arabic Typesetting"/>
                <w:sz w:val="28"/>
                <w:szCs w:val="28"/>
                <w:rtl/>
              </w:rPr>
              <w:t>)</w:t>
            </w:r>
          </w:p>
        </w:tc>
        <w:tc>
          <w:tcPr>
            <w:tcW w:w="981" w:type="dxa"/>
            <w:noWrap/>
          </w:tcPr>
          <w:p w:rsidR="009749DF" w:rsidRPr="00B34497" w:rsidRDefault="009749DF"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مكتب</w:t>
            </w:r>
          </w:p>
        </w:tc>
        <w:tc>
          <w:tcPr>
            <w:tcW w:w="1181" w:type="dxa"/>
            <w:noWrap/>
          </w:tcPr>
          <w:p w:rsidR="009749DF" w:rsidRPr="00B34497" w:rsidRDefault="009749DF"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27</w:t>
            </w:r>
          </w:p>
        </w:tc>
      </w:tr>
      <w:tr w:rsidR="009749DF" w:rsidRPr="00B34497" w:rsidTr="00B34497">
        <w:trPr>
          <w:trHeight w:val="255"/>
          <w:jc w:val="center"/>
        </w:trPr>
        <w:tc>
          <w:tcPr>
            <w:tcW w:w="932" w:type="dxa"/>
            <w:noWrap/>
          </w:tcPr>
          <w:p w:rsidR="009749DF" w:rsidRPr="00B34497" w:rsidRDefault="009749DF" w:rsidP="001F013B">
            <w:pPr>
              <w:bidi/>
              <w:spacing w:before="100" w:beforeAutospacing="1" w:after="100" w:afterAutospacing="1" w:line="280" w:lineRule="exact"/>
              <w:jc w:val="center"/>
              <w:rPr>
                <w:rFonts w:ascii="Arabic Typesetting" w:hAnsi="Arabic Typesetting" w:cs="Arabic Typesetting"/>
                <w:sz w:val="28"/>
                <w:szCs w:val="28"/>
              </w:rPr>
            </w:pPr>
            <w:r w:rsidRPr="00B34497">
              <w:rPr>
                <w:rFonts w:ascii="Arabic Typesetting" w:hAnsi="Arabic Typesetting" w:cs="Arabic Typesetting"/>
                <w:sz w:val="28"/>
                <w:szCs w:val="28"/>
                <w:rtl/>
              </w:rPr>
              <w:t>5-2017</w:t>
            </w:r>
          </w:p>
        </w:tc>
        <w:tc>
          <w:tcPr>
            <w:tcW w:w="1279" w:type="dxa"/>
            <w:noWrap/>
          </w:tcPr>
          <w:p w:rsidR="009749DF" w:rsidRPr="00B34497" w:rsidRDefault="009749DF" w:rsidP="001F013B">
            <w:pPr>
              <w:rPr>
                <w:rFonts w:ascii="Arabic Typesetting" w:hAnsi="Arabic Typesetting" w:cs="Arabic Typesetting"/>
                <w:sz w:val="28"/>
                <w:szCs w:val="28"/>
              </w:rPr>
            </w:pPr>
            <w:r w:rsidRPr="00B34497">
              <w:rPr>
                <w:rFonts w:ascii="Arabic Typesetting" w:hAnsi="Arabic Typesetting" w:cs="Arabic Typesetting"/>
                <w:sz w:val="28"/>
                <w:szCs w:val="28"/>
                <w:rtl/>
              </w:rPr>
              <w:t>الميزانية العادية</w:t>
            </w:r>
          </w:p>
        </w:tc>
        <w:tc>
          <w:tcPr>
            <w:tcW w:w="1313" w:type="dxa"/>
            <w:noWrap/>
          </w:tcPr>
          <w:p w:rsidR="009749DF" w:rsidRPr="00B34497" w:rsidRDefault="009749DF" w:rsidP="001F013B">
            <w:pPr>
              <w:bidi/>
              <w:rPr>
                <w:rFonts w:ascii="Arabic Typesetting" w:hAnsi="Arabic Typesetting" w:cs="Arabic Typesetting"/>
                <w:sz w:val="28"/>
                <w:szCs w:val="28"/>
              </w:rPr>
            </w:pPr>
            <w:r w:rsidRPr="00B34497">
              <w:rPr>
                <w:rFonts w:ascii="Arabic Typesetting" w:hAnsi="Arabic Typesetting" w:cs="Arabic Typesetting"/>
                <w:sz w:val="28"/>
                <w:szCs w:val="28"/>
                <w:rtl/>
              </w:rPr>
              <w:t>حلقة عمل وندوة بشأن معاهدة البراءات</w:t>
            </w:r>
          </w:p>
        </w:tc>
        <w:tc>
          <w:tcPr>
            <w:tcW w:w="1100" w:type="dxa"/>
            <w:noWrap/>
          </w:tcPr>
          <w:p w:rsidR="009749DF" w:rsidRPr="00B34497" w:rsidRDefault="009749DF"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باء</w:t>
            </w:r>
          </w:p>
        </w:tc>
        <w:tc>
          <w:tcPr>
            <w:tcW w:w="2871" w:type="dxa"/>
          </w:tcPr>
          <w:p w:rsidR="009749DF" w:rsidRPr="00B34497" w:rsidRDefault="009749DF"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ندوة حول خدمات الويبو ومبادراتها</w:t>
            </w:r>
          </w:p>
        </w:tc>
        <w:tc>
          <w:tcPr>
            <w:tcW w:w="1832" w:type="dxa"/>
          </w:tcPr>
          <w:p w:rsidR="009749DF" w:rsidRPr="00B34497" w:rsidRDefault="009749DF"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المعهد الوطني للدفاع عن المنافسة وحماية الملكية الفكرية</w:t>
            </w:r>
            <w:r w:rsidRPr="00B34497">
              <w:rPr>
                <w:rFonts w:ascii="Arabic Typesetting" w:hAnsi="Arabic Typesetting" w:cs="Arabic Typesetting"/>
                <w:sz w:val="28"/>
                <w:szCs w:val="28"/>
              </w:rPr>
              <w:t xml:space="preserve"> (INDECOPI)</w:t>
            </w:r>
          </w:p>
        </w:tc>
        <w:tc>
          <w:tcPr>
            <w:tcW w:w="1653" w:type="dxa"/>
            <w:noWrap/>
          </w:tcPr>
          <w:p w:rsidR="009749DF" w:rsidRPr="00B34497" w:rsidRDefault="009749DF"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بيرو (</w:t>
            </w:r>
            <w:r w:rsidRPr="00B34497">
              <w:rPr>
                <w:rFonts w:ascii="Arabic Typesetting" w:hAnsi="Arabic Typesetting" w:cs="Arabic Typesetting"/>
                <w:sz w:val="28"/>
                <w:szCs w:val="28"/>
              </w:rPr>
              <w:t>PE</w:t>
            </w:r>
            <w:r w:rsidRPr="00B34497">
              <w:rPr>
                <w:rFonts w:ascii="Arabic Typesetting" w:hAnsi="Arabic Typesetting" w:cs="Arabic Typesetting"/>
                <w:sz w:val="28"/>
                <w:szCs w:val="28"/>
                <w:rtl/>
              </w:rPr>
              <w:t>)</w:t>
            </w:r>
          </w:p>
        </w:tc>
        <w:tc>
          <w:tcPr>
            <w:tcW w:w="1929" w:type="dxa"/>
            <w:noWrap/>
          </w:tcPr>
          <w:p w:rsidR="009749DF" w:rsidRPr="00B34497" w:rsidRDefault="009749DF"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بيرو (</w:t>
            </w:r>
            <w:r w:rsidRPr="00B34497">
              <w:rPr>
                <w:rFonts w:ascii="Arabic Typesetting" w:hAnsi="Arabic Typesetting" w:cs="Arabic Typesetting"/>
                <w:sz w:val="28"/>
                <w:szCs w:val="28"/>
              </w:rPr>
              <w:t>PE</w:t>
            </w:r>
            <w:r w:rsidRPr="00B34497">
              <w:rPr>
                <w:rFonts w:ascii="Arabic Typesetting" w:hAnsi="Arabic Typesetting" w:cs="Arabic Typesetting"/>
                <w:sz w:val="28"/>
                <w:szCs w:val="28"/>
                <w:rtl/>
              </w:rPr>
              <w:t>)</w:t>
            </w:r>
          </w:p>
        </w:tc>
        <w:tc>
          <w:tcPr>
            <w:tcW w:w="981" w:type="dxa"/>
            <w:noWrap/>
          </w:tcPr>
          <w:p w:rsidR="009749DF" w:rsidRPr="00B34497" w:rsidRDefault="009749DF"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مكتب+ مستخدمون</w:t>
            </w:r>
          </w:p>
        </w:tc>
        <w:tc>
          <w:tcPr>
            <w:tcW w:w="1181" w:type="dxa"/>
            <w:noWrap/>
          </w:tcPr>
          <w:p w:rsidR="009749DF" w:rsidRPr="00B34497" w:rsidRDefault="009749DF"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170</w:t>
            </w:r>
          </w:p>
        </w:tc>
      </w:tr>
      <w:tr w:rsidR="009749DF" w:rsidRPr="00B34497" w:rsidTr="00B34497">
        <w:trPr>
          <w:trHeight w:val="255"/>
          <w:jc w:val="center"/>
        </w:trPr>
        <w:tc>
          <w:tcPr>
            <w:tcW w:w="932" w:type="dxa"/>
            <w:noWrap/>
          </w:tcPr>
          <w:p w:rsidR="009749DF" w:rsidRPr="00B34497" w:rsidRDefault="009749DF" w:rsidP="001F013B">
            <w:pPr>
              <w:bidi/>
              <w:spacing w:before="100" w:beforeAutospacing="1" w:after="100" w:afterAutospacing="1" w:line="280" w:lineRule="exact"/>
              <w:jc w:val="center"/>
              <w:rPr>
                <w:rFonts w:ascii="Arabic Typesetting" w:hAnsi="Arabic Typesetting" w:cs="Arabic Typesetting"/>
                <w:sz w:val="28"/>
                <w:szCs w:val="28"/>
              </w:rPr>
            </w:pPr>
            <w:r w:rsidRPr="00B34497">
              <w:rPr>
                <w:rFonts w:ascii="Arabic Typesetting" w:hAnsi="Arabic Typesetting" w:cs="Arabic Typesetting"/>
                <w:sz w:val="28"/>
                <w:szCs w:val="28"/>
                <w:rtl/>
              </w:rPr>
              <w:t>5-2017</w:t>
            </w:r>
          </w:p>
        </w:tc>
        <w:tc>
          <w:tcPr>
            <w:tcW w:w="1279" w:type="dxa"/>
            <w:noWrap/>
          </w:tcPr>
          <w:p w:rsidR="009749DF" w:rsidRPr="00B34497" w:rsidRDefault="009749DF" w:rsidP="001F013B">
            <w:pPr>
              <w:rPr>
                <w:rFonts w:ascii="Arabic Typesetting" w:hAnsi="Arabic Typesetting" w:cs="Arabic Typesetting"/>
                <w:sz w:val="28"/>
                <w:szCs w:val="28"/>
              </w:rPr>
            </w:pPr>
            <w:r w:rsidRPr="00B34497">
              <w:rPr>
                <w:rFonts w:ascii="Arabic Typesetting" w:hAnsi="Arabic Typesetting" w:cs="Arabic Typesetting"/>
                <w:sz w:val="28"/>
                <w:szCs w:val="28"/>
                <w:rtl/>
              </w:rPr>
              <w:t>الميزانية العادية</w:t>
            </w:r>
          </w:p>
        </w:tc>
        <w:tc>
          <w:tcPr>
            <w:tcW w:w="1313" w:type="dxa"/>
            <w:noWrap/>
          </w:tcPr>
          <w:p w:rsidR="009749DF" w:rsidRPr="00B34497" w:rsidRDefault="009749DF" w:rsidP="001F013B">
            <w:pPr>
              <w:bidi/>
              <w:rPr>
                <w:rFonts w:ascii="Arabic Typesetting" w:hAnsi="Arabic Typesetting" w:cs="Arabic Typesetting"/>
                <w:sz w:val="28"/>
                <w:szCs w:val="28"/>
              </w:rPr>
            </w:pPr>
            <w:r w:rsidRPr="00B34497">
              <w:rPr>
                <w:rFonts w:ascii="Arabic Typesetting" w:hAnsi="Arabic Typesetting" w:cs="Arabic Typesetting"/>
                <w:sz w:val="28"/>
                <w:szCs w:val="28"/>
                <w:rtl/>
              </w:rPr>
              <w:t>حلقة عمل وندوة بشأن معاهدة البراءات</w:t>
            </w:r>
          </w:p>
        </w:tc>
        <w:tc>
          <w:tcPr>
            <w:tcW w:w="1100" w:type="dxa"/>
            <w:noWrap/>
          </w:tcPr>
          <w:p w:rsidR="009749DF" w:rsidRPr="00B34497" w:rsidRDefault="009749DF"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باء</w:t>
            </w:r>
          </w:p>
        </w:tc>
        <w:tc>
          <w:tcPr>
            <w:tcW w:w="2871" w:type="dxa"/>
          </w:tcPr>
          <w:p w:rsidR="009749DF" w:rsidRPr="00B34497" w:rsidRDefault="009749DF"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 xml:space="preserve">مدرسة الشرق الأقصى للبراءات، </w:t>
            </w:r>
            <w:proofErr w:type="spellStart"/>
            <w:r w:rsidRPr="00B34497">
              <w:rPr>
                <w:rFonts w:ascii="Arabic Typesetting" w:hAnsi="Arabic Typesetting" w:cs="Arabic Typesetting"/>
                <w:sz w:val="28"/>
                <w:szCs w:val="28"/>
                <w:rtl/>
              </w:rPr>
              <w:t>فلاديفوستوك</w:t>
            </w:r>
            <w:proofErr w:type="spellEnd"/>
          </w:p>
        </w:tc>
        <w:tc>
          <w:tcPr>
            <w:tcW w:w="1832" w:type="dxa"/>
          </w:tcPr>
          <w:p w:rsidR="009749DF" w:rsidRPr="00B34497" w:rsidRDefault="009749DF"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مكتب الويبو في الاتحاد الروسي</w:t>
            </w:r>
          </w:p>
        </w:tc>
        <w:tc>
          <w:tcPr>
            <w:tcW w:w="1653" w:type="dxa"/>
            <w:noWrap/>
          </w:tcPr>
          <w:p w:rsidR="009749DF" w:rsidRPr="00B34497" w:rsidRDefault="009749DF"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الاتحاد الروسي (</w:t>
            </w:r>
            <w:r w:rsidRPr="00B34497">
              <w:rPr>
                <w:rFonts w:ascii="Arabic Typesetting" w:hAnsi="Arabic Typesetting" w:cs="Arabic Typesetting"/>
                <w:sz w:val="28"/>
                <w:szCs w:val="28"/>
              </w:rPr>
              <w:t>RU</w:t>
            </w:r>
            <w:r w:rsidRPr="00B34497">
              <w:rPr>
                <w:rFonts w:ascii="Arabic Typesetting" w:hAnsi="Arabic Typesetting" w:cs="Arabic Typesetting"/>
                <w:sz w:val="28"/>
                <w:szCs w:val="28"/>
                <w:rtl/>
              </w:rPr>
              <w:t>)</w:t>
            </w:r>
          </w:p>
        </w:tc>
        <w:tc>
          <w:tcPr>
            <w:tcW w:w="1929" w:type="dxa"/>
            <w:noWrap/>
          </w:tcPr>
          <w:p w:rsidR="009749DF" w:rsidRPr="00B34497" w:rsidRDefault="00B34497" w:rsidP="001F013B">
            <w:pPr>
              <w:bidi/>
              <w:spacing w:beforeLines="40" w:before="96" w:afterLines="40" w:after="96"/>
              <w:jc w:val="center"/>
              <w:rPr>
                <w:rFonts w:ascii="Arabic Typesetting" w:hAnsi="Arabic Typesetting" w:cs="Arabic Typesetting"/>
                <w:sz w:val="28"/>
                <w:szCs w:val="28"/>
              </w:rPr>
            </w:pPr>
            <w:r w:rsidRPr="003C598C">
              <w:rPr>
                <w:rFonts w:ascii="Arabic Typesetting" w:hAnsi="Arabic Typesetting" w:cs="Arabic Typesetting"/>
                <w:sz w:val="28"/>
                <w:szCs w:val="28"/>
                <w:rtl/>
              </w:rPr>
              <w:t>الصين</w:t>
            </w:r>
            <w:r w:rsidRPr="003C598C">
              <w:rPr>
                <w:rFonts w:ascii="Arabic Typesetting" w:hAnsi="Arabic Typesetting" w:cs="Arabic Typesetting"/>
                <w:sz w:val="28"/>
                <w:szCs w:val="28"/>
              </w:rPr>
              <w:t xml:space="preserve"> (CN) *</w:t>
            </w:r>
            <w:r w:rsidRPr="003C598C">
              <w:rPr>
                <w:rFonts w:ascii="Arabic Typesetting" w:hAnsi="Arabic Typesetting" w:cs="Arabic Typesetting"/>
                <w:sz w:val="28"/>
                <w:szCs w:val="28"/>
              </w:rPr>
              <w:br/>
            </w:r>
            <w:r w:rsidRPr="003C598C">
              <w:rPr>
                <w:rFonts w:ascii="Arabic Typesetting" w:hAnsi="Arabic Typesetting" w:cs="Arabic Typesetting"/>
                <w:sz w:val="28"/>
                <w:szCs w:val="28"/>
                <w:rtl/>
              </w:rPr>
              <w:t>المنظمة</w:t>
            </w:r>
            <w:r w:rsidRPr="003C598C">
              <w:rPr>
                <w:rFonts w:ascii="Arabic Typesetting" w:hAnsi="Arabic Typesetting" w:cs="Arabic Typesetting"/>
                <w:sz w:val="28"/>
                <w:szCs w:val="28"/>
              </w:rPr>
              <w:t xml:space="preserve"> </w:t>
            </w:r>
            <w:r w:rsidRPr="003C598C">
              <w:rPr>
                <w:rFonts w:ascii="Arabic Typesetting" w:hAnsi="Arabic Typesetting" w:cs="Arabic Typesetting"/>
                <w:sz w:val="28"/>
                <w:szCs w:val="28"/>
                <w:rtl/>
              </w:rPr>
              <w:t>الأوروبية</w:t>
            </w:r>
            <w:r w:rsidRPr="003C598C">
              <w:rPr>
                <w:rFonts w:ascii="Arabic Typesetting" w:hAnsi="Arabic Typesetting" w:cs="Arabic Typesetting"/>
                <w:sz w:val="28"/>
                <w:szCs w:val="28"/>
              </w:rPr>
              <w:t xml:space="preserve"> </w:t>
            </w:r>
            <w:r w:rsidRPr="003C598C">
              <w:rPr>
                <w:rFonts w:ascii="Arabic Typesetting" w:hAnsi="Arabic Typesetting" w:cs="Arabic Typesetting"/>
                <w:sz w:val="28"/>
                <w:szCs w:val="28"/>
                <w:rtl/>
              </w:rPr>
              <w:t>الآسيوية</w:t>
            </w:r>
            <w:r w:rsidRPr="003C598C">
              <w:rPr>
                <w:rFonts w:ascii="Arabic Typesetting" w:hAnsi="Arabic Typesetting" w:cs="Arabic Typesetting"/>
                <w:sz w:val="28"/>
                <w:szCs w:val="28"/>
              </w:rPr>
              <w:t xml:space="preserve"> </w:t>
            </w:r>
            <w:r w:rsidRPr="003C598C">
              <w:rPr>
                <w:rFonts w:ascii="Arabic Typesetting" w:hAnsi="Arabic Typesetting" w:cs="Arabic Typesetting"/>
                <w:sz w:val="28"/>
                <w:szCs w:val="28"/>
                <w:rtl/>
              </w:rPr>
              <w:t>للبراءات</w:t>
            </w:r>
            <w:r w:rsidRPr="003C598C">
              <w:rPr>
                <w:rFonts w:ascii="Arabic Typesetting" w:hAnsi="Arabic Typesetting" w:cs="Arabic Typesetting"/>
                <w:sz w:val="28"/>
                <w:szCs w:val="28"/>
              </w:rPr>
              <w:t xml:space="preserve"> (EA) *</w:t>
            </w:r>
            <w:r w:rsidRPr="003C598C">
              <w:rPr>
                <w:rFonts w:ascii="Arabic Typesetting" w:hAnsi="Arabic Typesetting" w:cs="Arabic Typesetting"/>
                <w:sz w:val="28"/>
                <w:szCs w:val="28"/>
              </w:rPr>
              <w:br/>
            </w:r>
            <w:r w:rsidRPr="003C598C">
              <w:rPr>
                <w:rFonts w:ascii="Arabic Typesetting" w:hAnsi="Arabic Typesetting" w:cs="Arabic Typesetting"/>
                <w:sz w:val="28"/>
                <w:szCs w:val="28"/>
                <w:rtl/>
              </w:rPr>
              <w:t>اليابان</w:t>
            </w:r>
            <w:r w:rsidRPr="003C598C">
              <w:rPr>
                <w:rFonts w:ascii="Arabic Typesetting" w:hAnsi="Arabic Typesetting" w:cs="Arabic Typesetting"/>
                <w:sz w:val="28"/>
                <w:szCs w:val="28"/>
              </w:rPr>
              <w:t xml:space="preserve"> (JP) *</w:t>
            </w:r>
            <w:r w:rsidRPr="003C598C">
              <w:rPr>
                <w:rFonts w:ascii="Arabic Typesetting" w:hAnsi="Arabic Typesetting" w:cs="Arabic Typesetting"/>
                <w:sz w:val="28"/>
                <w:szCs w:val="28"/>
              </w:rPr>
              <w:br/>
            </w:r>
            <w:r w:rsidRPr="003C598C">
              <w:rPr>
                <w:rFonts w:ascii="Arabic Typesetting" w:hAnsi="Arabic Typesetting" w:cs="Arabic Typesetting"/>
                <w:sz w:val="28"/>
                <w:szCs w:val="28"/>
                <w:rtl/>
              </w:rPr>
              <w:t>جمهورية كوريا</w:t>
            </w:r>
            <w:r w:rsidRPr="003C598C">
              <w:rPr>
                <w:rFonts w:ascii="Arabic Typesetting" w:hAnsi="Arabic Typesetting" w:cs="Arabic Typesetting"/>
                <w:sz w:val="28"/>
                <w:szCs w:val="28"/>
              </w:rPr>
              <w:t xml:space="preserve"> (KR) *</w:t>
            </w:r>
            <w:r w:rsidRPr="003C598C">
              <w:rPr>
                <w:rFonts w:ascii="Arabic Typesetting" w:hAnsi="Arabic Typesetting" w:cs="Arabic Typesetting"/>
                <w:sz w:val="28"/>
                <w:szCs w:val="28"/>
              </w:rPr>
              <w:br/>
            </w:r>
            <w:r w:rsidRPr="003C598C">
              <w:rPr>
                <w:rFonts w:ascii="Arabic Typesetting" w:hAnsi="Arabic Typesetting" w:cs="Arabic Typesetting"/>
                <w:sz w:val="28"/>
                <w:szCs w:val="28"/>
                <w:rtl/>
              </w:rPr>
              <w:t>الاتحاد الروسي</w:t>
            </w:r>
            <w:r w:rsidRPr="00B34497">
              <w:rPr>
                <w:rFonts w:ascii="Arabic Typesetting" w:hAnsi="Arabic Typesetting" w:cs="Arabic Typesetting"/>
                <w:sz w:val="28"/>
                <w:szCs w:val="28"/>
              </w:rPr>
              <w:t xml:space="preserve"> (RU</w:t>
            </w:r>
            <w:r w:rsidR="009749DF" w:rsidRPr="00B34497">
              <w:rPr>
                <w:rFonts w:ascii="Arabic Typesetting" w:hAnsi="Arabic Typesetting" w:cs="Arabic Typesetting"/>
                <w:sz w:val="28"/>
                <w:szCs w:val="28"/>
                <w:rtl/>
              </w:rPr>
              <w:t>)</w:t>
            </w:r>
          </w:p>
        </w:tc>
        <w:tc>
          <w:tcPr>
            <w:tcW w:w="981" w:type="dxa"/>
            <w:noWrap/>
          </w:tcPr>
          <w:p w:rsidR="009749DF" w:rsidRPr="00B34497" w:rsidRDefault="009749DF"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مكتب+ جامعة / معهد بحث + مستخدمون</w:t>
            </w:r>
          </w:p>
        </w:tc>
        <w:tc>
          <w:tcPr>
            <w:tcW w:w="1181" w:type="dxa"/>
            <w:noWrap/>
          </w:tcPr>
          <w:p w:rsidR="009749DF" w:rsidRPr="00B34497" w:rsidRDefault="009749DF"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250</w:t>
            </w:r>
          </w:p>
        </w:tc>
      </w:tr>
      <w:tr w:rsidR="009749DF" w:rsidRPr="00B34497" w:rsidTr="00B34497">
        <w:trPr>
          <w:trHeight w:val="255"/>
          <w:jc w:val="center"/>
        </w:trPr>
        <w:tc>
          <w:tcPr>
            <w:tcW w:w="932" w:type="dxa"/>
            <w:noWrap/>
          </w:tcPr>
          <w:p w:rsidR="009749DF" w:rsidRPr="00B34497" w:rsidRDefault="009749DF" w:rsidP="001F013B">
            <w:pPr>
              <w:bidi/>
              <w:spacing w:before="100" w:beforeAutospacing="1" w:after="100" w:afterAutospacing="1" w:line="280" w:lineRule="exact"/>
              <w:jc w:val="center"/>
              <w:rPr>
                <w:rFonts w:ascii="Arabic Typesetting" w:hAnsi="Arabic Typesetting" w:cs="Arabic Typesetting"/>
                <w:sz w:val="28"/>
                <w:szCs w:val="28"/>
              </w:rPr>
            </w:pPr>
            <w:r w:rsidRPr="00B34497">
              <w:rPr>
                <w:rFonts w:ascii="Arabic Typesetting" w:hAnsi="Arabic Typesetting" w:cs="Arabic Typesetting"/>
                <w:sz w:val="28"/>
                <w:szCs w:val="28"/>
                <w:rtl/>
              </w:rPr>
              <w:t>5-2017</w:t>
            </w:r>
          </w:p>
        </w:tc>
        <w:tc>
          <w:tcPr>
            <w:tcW w:w="1279" w:type="dxa"/>
            <w:noWrap/>
          </w:tcPr>
          <w:p w:rsidR="009749DF" w:rsidRPr="00B34497" w:rsidRDefault="009749DF" w:rsidP="001F013B">
            <w:pPr>
              <w:rPr>
                <w:rFonts w:ascii="Arabic Typesetting" w:hAnsi="Arabic Typesetting" w:cs="Arabic Typesetting"/>
                <w:sz w:val="28"/>
                <w:szCs w:val="28"/>
              </w:rPr>
            </w:pPr>
            <w:r w:rsidRPr="00B34497">
              <w:rPr>
                <w:rFonts w:ascii="Arabic Typesetting" w:hAnsi="Arabic Typesetting" w:cs="Arabic Typesetting"/>
                <w:sz w:val="28"/>
                <w:szCs w:val="28"/>
                <w:rtl/>
              </w:rPr>
              <w:t>الميزانية العادية</w:t>
            </w:r>
          </w:p>
        </w:tc>
        <w:tc>
          <w:tcPr>
            <w:tcW w:w="1313" w:type="dxa"/>
            <w:noWrap/>
          </w:tcPr>
          <w:p w:rsidR="009749DF" w:rsidRPr="00B34497" w:rsidRDefault="00FF0E2F"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أخرى</w:t>
            </w:r>
          </w:p>
        </w:tc>
        <w:tc>
          <w:tcPr>
            <w:tcW w:w="1100" w:type="dxa"/>
            <w:noWrap/>
          </w:tcPr>
          <w:p w:rsidR="009749DF" w:rsidRPr="00B34497" w:rsidRDefault="007A221D"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باء، جيم</w:t>
            </w:r>
          </w:p>
        </w:tc>
        <w:tc>
          <w:tcPr>
            <w:tcW w:w="2871" w:type="dxa"/>
          </w:tcPr>
          <w:p w:rsidR="009749DF" w:rsidRPr="00B34497" w:rsidRDefault="009749DF"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المشاركة في المؤتمر الدولي السادس بشأن الملكية الصناعية والدورة التدريبية لفحص البراءات لبلدان أمريكا اللاتينية</w:t>
            </w:r>
          </w:p>
        </w:tc>
        <w:tc>
          <w:tcPr>
            <w:tcW w:w="1832" w:type="dxa"/>
          </w:tcPr>
          <w:p w:rsidR="009749DF" w:rsidRPr="00B34497" w:rsidRDefault="009749DF" w:rsidP="001F013B">
            <w:pPr>
              <w:spacing w:beforeLines="40" w:before="96" w:afterLines="40" w:after="96"/>
              <w:jc w:val="center"/>
              <w:rPr>
                <w:rFonts w:ascii="Arabic Typesetting" w:hAnsi="Arabic Typesetting" w:cs="Arabic Typesetting"/>
                <w:sz w:val="28"/>
                <w:szCs w:val="28"/>
              </w:rPr>
            </w:pPr>
          </w:p>
        </w:tc>
        <w:tc>
          <w:tcPr>
            <w:tcW w:w="1653" w:type="dxa"/>
            <w:noWrap/>
          </w:tcPr>
          <w:p w:rsidR="009749DF" w:rsidRPr="00B34497" w:rsidRDefault="009749DF"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كوبا (</w:t>
            </w:r>
            <w:r w:rsidRPr="00B34497">
              <w:rPr>
                <w:rFonts w:ascii="Arabic Typesetting" w:hAnsi="Arabic Typesetting" w:cs="Arabic Typesetting"/>
                <w:sz w:val="28"/>
                <w:szCs w:val="28"/>
              </w:rPr>
              <w:t>CU</w:t>
            </w:r>
            <w:r w:rsidRPr="00B34497">
              <w:rPr>
                <w:rFonts w:ascii="Arabic Typesetting" w:hAnsi="Arabic Typesetting" w:cs="Arabic Typesetting"/>
                <w:sz w:val="28"/>
                <w:szCs w:val="28"/>
                <w:rtl/>
              </w:rPr>
              <w:t>)</w:t>
            </w:r>
          </w:p>
        </w:tc>
        <w:tc>
          <w:tcPr>
            <w:tcW w:w="1929" w:type="dxa"/>
            <w:noWrap/>
          </w:tcPr>
          <w:p w:rsidR="009749DF" w:rsidRPr="00B34497" w:rsidRDefault="009749DF"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كوبا (</w:t>
            </w:r>
            <w:r w:rsidRPr="00B34497">
              <w:rPr>
                <w:rFonts w:ascii="Arabic Typesetting" w:hAnsi="Arabic Typesetting" w:cs="Arabic Typesetting"/>
                <w:sz w:val="28"/>
                <w:szCs w:val="28"/>
              </w:rPr>
              <w:t>CU</w:t>
            </w:r>
            <w:r w:rsidRPr="00B34497">
              <w:rPr>
                <w:rFonts w:ascii="Arabic Typesetting" w:hAnsi="Arabic Typesetting" w:cs="Arabic Typesetting"/>
                <w:sz w:val="28"/>
                <w:szCs w:val="28"/>
                <w:rtl/>
              </w:rPr>
              <w:t>)</w:t>
            </w:r>
          </w:p>
        </w:tc>
        <w:tc>
          <w:tcPr>
            <w:tcW w:w="981" w:type="dxa"/>
            <w:noWrap/>
          </w:tcPr>
          <w:p w:rsidR="009749DF" w:rsidRPr="00B34497" w:rsidRDefault="009749DF"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مكتب+ مستخدمون</w:t>
            </w:r>
          </w:p>
        </w:tc>
        <w:tc>
          <w:tcPr>
            <w:tcW w:w="1181" w:type="dxa"/>
            <w:noWrap/>
          </w:tcPr>
          <w:p w:rsidR="009749DF" w:rsidRPr="00B34497" w:rsidRDefault="009749DF"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100</w:t>
            </w:r>
          </w:p>
        </w:tc>
      </w:tr>
      <w:tr w:rsidR="009749DF" w:rsidRPr="00B34497" w:rsidTr="00B34497">
        <w:trPr>
          <w:trHeight w:val="255"/>
          <w:jc w:val="center"/>
        </w:trPr>
        <w:tc>
          <w:tcPr>
            <w:tcW w:w="932" w:type="dxa"/>
            <w:noWrap/>
          </w:tcPr>
          <w:p w:rsidR="009749DF" w:rsidRPr="00B34497" w:rsidRDefault="009749DF" w:rsidP="001F013B">
            <w:pPr>
              <w:bidi/>
              <w:spacing w:before="100" w:beforeAutospacing="1" w:after="100" w:afterAutospacing="1" w:line="280" w:lineRule="exact"/>
              <w:jc w:val="center"/>
              <w:rPr>
                <w:rFonts w:ascii="Arabic Typesetting" w:hAnsi="Arabic Typesetting" w:cs="Arabic Typesetting"/>
                <w:sz w:val="28"/>
                <w:szCs w:val="28"/>
              </w:rPr>
            </w:pPr>
            <w:r w:rsidRPr="00B34497">
              <w:rPr>
                <w:rFonts w:ascii="Arabic Typesetting" w:hAnsi="Arabic Typesetting" w:cs="Arabic Typesetting"/>
                <w:sz w:val="28"/>
                <w:szCs w:val="28"/>
                <w:rtl/>
              </w:rPr>
              <w:t>5-2017</w:t>
            </w:r>
          </w:p>
        </w:tc>
        <w:tc>
          <w:tcPr>
            <w:tcW w:w="1279" w:type="dxa"/>
            <w:noWrap/>
          </w:tcPr>
          <w:p w:rsidR="009749DF" w:rsidRPr="00B34497" w:rsidRDefault="009749DF" w:rsidP="001F013B">
            <w:pPr>
              <w:rPr>
                <w:rFonts w:ascii="Arabic Typesetting" w:hAnsi="Arabic Typesetting" w:cs="Arabic Typesetting"/>
                <w:sz w:val="28"/>
                <w:szCs w:val="28"/>
              </w:rPr>
            </w:pPr>
            <w:r w:rsidRPr="00B34497">
              <w:rPr>
                <w:rFonts w:ascii="Arabic Typesetting" w:hAnsi="Arabic Typesetting" w:cs="Arabic Typesetting"/>
                <w:sz w:val="28"/>
                <w:szCs w:val="28"/>
                <w:rtl/>
              </w:rPr>
              <w:t>الميزانية العادية</w:t>
            </w:r>
          </w:p>
        </w:tc>
        <w:tc>
          <w:tcPr>
            <w:tcW w:w="1313" w:type="dxa"/>
            <w:noWrap/>
          </w:tcPr>
          <w:p w:rsidR="009749DF" w:rsidRPr="00B34497" w:rsidRDefault="009749DF" w:rsidP="001F013B">
            <w:pPr>
              <w:spacing w:beforeLines="40" w:before="96" w:afterLines="40" w:after="96"/>
              <w:jc w:val="center"/>
              <w:rPr>
                <w:rFonts w:ascii="Arabic Typesetting" w:hAnsi="Arabic Typesetting" w:cs="Arabic Typesetting"/>
                <w:sz w:val="28"/>
                <w:szCs w:val="28"/>
              </w:rPr>
            </w:pPr>
          </w:p>
        </w:tc>
        <w:tc>
          <w:tcPr>
            <w:tcW w:w="1100" w:type="dxa"/>
            <w:noWrap/>
          </w:tcPr>
          <w:p w:rsidR="009749DF" w:rsidRPr="00B34497" w:rsidRDefault="007A221D"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باء، جيم</w:t>
            </w:r>
          </w:p>
        </w:tc>
        <w:tc>
          <w:tcPr>
            <w:tcW w:w="2871" w:type="dxa"/>
          </w:tcPr>
          <w:p w:rsidR="00EB7B4B" w:rsidRPr="001F39C1" w:rsidRDefault="00EB7B4B" w:rsidP="00EB7B4B">
            <w:pPr>
              <w:bidi/>
              <w:spacing w:beforeLines="40" w:before="96" w:afterLines="40" w:after="96"/>
              <w:jc w:val="center"/>
              <w:rPr>
                <w:rFonts w:ascii="Arabic Typesetting" w:hAnsi="Arabic Typesetting" w:cs="Arabic Typesetting"/>
                <w:sz w:val="28"/>
                <w:szCs w:val="28"/>
              </w:rPr>
            </w:pPr>
            <w:r w:rsidRPr="001F39C1">
              <w:rPr>
                <w:rFonts w:ascii="Arabic Typesetting" w:hAnsi="Arabic Typesetting" w:cs="Arabic Typesetting"/>
                <w:sz w:val="28"/>
                <w:szCs w:val="28"/>
                <w:rtl/>
              </w:rPr>
              <w:t>حلقة عمل إقليمية حول البراءات وأنظمة الإيداع الإلكتروني</w:t>
            </w:r>
            <w:r w:rsidRPr="001F39C1">
              <w:rPr>
                <w:rFonts w:ascii="Arabic Typesetting" w:hAnsi="Arabic Typesetting" w:cs="Arabic Typesetting"/>
                <w:sz w:val="28"/>
                <w:szCs w:val="28"/>
              </w:rPr>
              <w:br/>
            </w:r>
            <w:r w:rsidRPr="001F39C1">
              <w:rPr>
                <w:rFonts w:ascii="Arabic Typesetting" w:hAnsi="Arabic Typesetting" w:cs="Arabic Typesetting"/>
                <w:sz w:val="28"/>
                <w:szCs w:val="28"/>
              </w:rPr>
              <w:br/>
              <w:t>\</w:t>
            </w:r>
          </w:p>
        </w:tc>
        <w:tc>
          <w:tcPr>
            <w:tcW w:w="1832" w:type="dxa"/>
          </w:tcPr>
          <w:p w:rsidR="00BB6A46" w:rsidRPr="001F39C1" w:rsidRDefault="00BB6A46" w:rsidP="00BB6A46">
            <w:pPr>
              <w:bidi/>
              <w:spacing w:beforeLines="40" w:before="96" w:afterLines="40" w:after="96"/>
              <w:jc w:val="center"/>
              <w:rPr>
                <w:rFonts w:ascii="Arabic Typesetting" w:hAnsi="Arabic Typesetting" w:cs="Arabic Typesetting"/>
                <w:sz w:val="28"/>
                <w:szCs w:val="28"/>
              </w:rPr>
            </w:pPr>
            <w:r w:rsidRPr="001F39C1">
              <w:rPr>
                <w:rFonts w:ascii="Arabic Typesetting" w:hAnsi="Arabic Typesetting" w:cs="Arabic Typesetting"/>
                <w:sz w:val="28"/>
                <w:szCs w:val="28"/>
                <w:rtl/>
              </w:rPr>
              <w:t>الوكالة المعنية بالملكية الفكرية لجمهورية أوزبكستان</w:t>
            </w:r>
          </w:p>
        </w:tc>
        <w:tc>
          <w:tcPr>
            <w:tcW w:w="1653" w:type="dxa"/>
            <w:noWrap/>
          </w:tcPr>
          <w:p w:rsidR="009749DF" w:rsidRPr="001F39C1" w:rsidRDefault="009749DF" w:rsidP="001F013B">
            <w:pPr>
              <w:bidi/>
              <w:spacing w:beforeLines="40" w:before="96" w:afterLines="40" w:after="96"/>
              <w:jc w:val="center"/>
              <w:rPr>
                <w:rFonts w:ascii="Arabic Typesetting" w:hAnsi="Arabic Typesetting" w:cs="Arabic Typesetting"/>
                <w:sz w:val="28"/>
                <w:szCs w:val="28"/>
              </w:rPr>
            </w:pPr>
            <w:r w:rsidRPr="001F39C1">
              <w:rPr>
                <w:rFonts w:ascii="Arabic Typesetting" w:hAnsi="Arabic Typesetting" w:cs="Arabic Typesetting"/>
                <w:sz w:val="28"/>
                <w:szCs w:val="28"/>
                <w:rtl/>
              </w:rPr>
              <w:t>أوزبكستان (</w:t>
            </w:r>
            <w:r w:rsidRPr="001F39C1">
              <w:rPr>
                <w:rFonts w:ascii="Arabic Typesetting" w:hAnsi="Arabic Typesetting" w:cs="Arabic Typesetting"/>
                <w:sz w:val="28"/>
                <w:szCs w:val="28"/>
              </w:rPr>
              <w:t>UZ</w:t>
            </w:r>
            <w:r w:rsidRPr="001F39C1">
              <w:rPr>
                <w:rFonts w:ascii="Arabic Typesetting" w:hAnsi="Arabic Typesetting" w:cs="Arabic Typesetting"/>
                <w:sz w:val="28"/>
                <w:szCs w:val="28"/>
                <w:rtl/>
              </w:rPr>
              <w:t>)</w:t>
            </w:r>
          </w:p>
        </w:tc>
        <w:tc>
          <w:tcPr>
            <w:tcW w:w="1929" w:type="dxa"/>
            <w:noWrap/>
          </w:tcPr>
          <w:p w:rsidR="009749DF" w:rsidRPr="001F39C1" w:rsidRDefault="00B34497" w:rsidP="00B34497">
            <w:pPr>
              <w:bidi/>
              <w:spacing w:beforeLines="40" w:before="96" w:afterLines="40" w:after="96"/>
              <w:jc w:val="center"/>
              <w:rPr>
                <w:rFonts w:ascii="Arabic Typesetting" w:hAnsi="Arabic Typesetting" w:cs="Arabic Typesetting"/>
                <w:sz w:val="28"/>
                <w:szCs w:val="28"/>
              </w:rPr>
            </w:pPr>
            <w:r w:rsidRPr="001F39C1">
              <w:rPr>
                <w:rFonts w:ascii="Arabic Typesetting" w:hAnsi="Arabic Typesetting" w:cs="Arabic Typesetting"/>
                <w:sz w:val="28"/>
                <w:szCs w:val="28"/>
                <w:rtl/>
              </w:rPr>
              <w:t>أذربيجان (</w:t>
            </w:r>
            <w:r w:rsidRPr="001F39C1">
              <w:rPr>
                <w:rFonts w:ascii="Arabic Typesetting" w:hAnsi="Arabic Typesetting" w:cs="Arabic Typesetting"/>
                <w:sz w:val="28"/>
                <w:szCs w:val="28"/>
              </w:rPr>
              <w:t>AZ</w:t>
            </w:r>
            <w:r w:rsidRPr="001F39C1">
              <w:rPr>
                <w:rFonts w:ascii="Arabic Typesetting" w:hAnsi="Arabic Typesetting" w:cs="Arabic Typesetting"/>
                <w:sz w:val="28"/>
                <w:szCs w:val="28"/>
                <w:rtl/>
              </w:rPr>
              <w:t>)</w:t>
            </w:r>
            <w:r w:rsidRPr="001F39C1">
              <w:rPr>
                <w:rFonts w:ascii="Arabic Typesetting" w:hAnsi="Arabic Typesetting" w:cs="Arabic Typesetting"/>
                <w:sz w:val="28"/>
                <w:szCs w:val="28"/>
              </w:rPr>
              <w:br/>
            </w:r>
            <w:r w:rsidRPr="001F39C1">
              <w:rPr>
                <w:rFonts w:ascii="Arabic Typesetting" w:hAnsi="Arabic Typesetting" w:cs="Arabic Typesetting"/>
                <w:sz w:val="28"/>
                <w:szCs w:val="28"/>
                <w:rtl/>
              </w:rPr>
              <w:t>المنظمة</w:t>
            </w:r>
            <w:r w:rsidRPr="001F39C1">
              <w:rPr>
                <w:rFonts w:ascii="Arabic Typesetting" w:hAnsi="Arabic Typesetting" w:cs="Arabic Typesetting"/>
                <w:sz w:val="28"/>
                <w:szCs w:val="28"/>
              </w:rPr>
              <w:t xml:space="preserve"> </w:t>
            </w:r>
            <w:r w:rsidRPr="001F39C1">
              <w:rPr>
                <w:rFonts w:ascii="Arabic Typesetting" w:hAnsi="Arabic Typesetting" w:cs="Arabic Typesetting"/>
                <w:sz w:val="28"/>
                <w:szCs w:val="28"/>
                <w:rtl/>
              </w:rPr>
              <w:t>الأوروبية</w:t>
            </w:r>
            <w:r w:rsidRPr="001F39C1">
              <w:rPr>
                <w:rFonts w:ascii="Arabic Typesetting" w:hAnsi="Arabic Typesetting" w:cs="Arabic Typesetting"/>
                <w:sz w:val="28"/>
                <w:szCs w:val="28"/>
              </w:rPr>
              <w:t xml:space="preserve"> </w:t>
            </w:r>
            <w:r w:rsidRPr="001F39C1">
              <w:rPr>
                <w:rFonts w:ascii="Arabic Typesetting" w:hAnsi="Arabic Typesetting" w:cs="Arabic Typesetting"/>
                <w:sz w:val="28"/>
                <w:szCs w:val="28"/>
                <w:rtl/>
              </w:rPr>
              <w:t>الآسيوية</w:t>
            </w:r>
            <w:r w:rsidRPr="001F39C1">
              <w:rPr>
                <w:rFonts w:ascii="Arabic Typesetting" w:hAnsi="Arabic Typesetting" w:cs="Arabic Typesetting"/>
                <w:sz w:val="28"/>
                <w:szCs w:val="28"/>
              </w:rPr>
              <w:t xml:space="preserve"> </w:t>
            </w:r>
            <w:r w:rsidRPr="001F39C1">
              <w:rPr>
                <w:rFonts w:ascii="Arabic Typesetting" w:hAnsi="Arabic Typesetting" w:cs="Arabic Typesetting"/>
                <w:sz w:val="28"/>
                <w:szCs w:val="28"/>
                <w:rtl/>
              </w:rPr>
              <w:t>للبراءات</w:t>
            </w:r>
            <w:r w:rsidRPr="001F39C1">
              <w:rPr>
                <w:rFonts w:ascii="Arabic Typesetting" w:hAnsi="Arabic Typesetting" w:cs="Arabic Typesetting"/>
                <w:sz w:val="28"/>
                <w:szCs w:val="28"/>
              </w:rPr>
              <w:t xml:space="preserve"> (EA)</w:t>
            </w:r>
            <w:r w:rsidRPr="001F39C1">
              <w:rPr>
                <w:rFonts w:ascii="Arabic Typesetting" w:hAnsi="Arabic Typesetting" w:cs="Arabic Typesetting"/>
                <w:sz w:val="28"/>
                <w:szCs w:val="28"/>
              </w:rPr>
              <w:br/>
            </w:r>
            <w:r w:rsidRPr="001F39C1">
              <w:rPr>
                <w:rFonts w:ascii="Arabic Typesetting" w:hAnsi="Arabic Typesetting" w:cs="Arabic Typesetting"/>
                <w:sz w:val="28"/>
                <w:szCs w:val="28"/>
                <w:rtl/>
              </w:rPr>
              <w:t>اليابان</w:t>
            </w:r>
            <w:r w:rsidRPr="001F39C1">
              <w:rPr>
                <w:rFonts w:ascii="Arabic Typesetting" w:hAnsi="Arabic Typesetting" w:cs="Arabic Typesetting"/>
                <w:sz w:val="28"/>
                <w:szCs w:val="28"/>
              </w:rPr>
              <w:t xml:space="preserve"> (JP) *</w:t>
            </w:r>
            <w:r w:rsidRPr="001F39C1">
              <w:rPr>
                <w:rFonts w:ascii="Arabic Typesetting" w:hAnsi="Arabic Typesetting" w:cs="Arabic Typesetting"/>
                <w:sz w:val="28"/>
                <w:szCs w:val="28"/>
              </w:rPr>
              <w:br/>
            </w:r>
            <w:r w:rsidRPr="001F39C1">
              <w:rPr>
                <w:rFonts w:ascii="Arabic Typesetting" w:hAnsi="Arabic Typesetting" w:cs="Arabic Typesetting"/>
                <w:sz w:val="28"/>
                <w:szCs w:val="28"/>
                <w:rtl/>
              </w:rPr>
              <w:t>كازاخستان</w:t>
            </w:r>
            <w:r w:rsidRPr="001F39C1">
              <w:rPr>
                <w:rFonts w:ascii="Arabic Typesetting" w:hAnsi="Arabic Typesetting" w:cs="Arabic Typesetting"/>
                <w:sz w:val="28"/>
                <w:szCs w:val="28"/>
              </w:rPr>
              <w:t xml:space="preserve"> (KZ)</w:t>
            </w:r>
            <w:r w:rsidRPr="001F39C1">
              <w:rPr>
                <w:rFonts w:ascii="Arabic Typesetting" w:hAnsi="Arabic Typesetting" w:cs="Arabic Typesetting"/>
                <w:sz w:val="28"/>
                <w:szCs w:val="28"/>
              </w:rPr>
              <w:br/>
            </w:r>
            <w:r w:rsidRPr="001F39C1">
              <w:rPr>
                <w:rFonts w:ascii="Arabic Typesetting" w:hAnsi="Arabic Typesetting" w:cs="Arabic Typesetting"/>
                <w:sz w:val="28"/>
                <w:szCs w:val="28"/>
                <w:rtl/>
              </w:rPr>
              <w:t>جمهورية كوريا</w:t>
            </w:r>
            <w:r w:rsidRPr="001F39C1">
              <w:rPr>
                <w:rFonts w:ascii="Arabic Typesetting" w:hAnsi="Arabic Typesetting" w:cs="Arabic Typesetting"/>
                <w:sz w:val="28"/>
                <w:szCs w:val="28"/>
              </w:rPr>
              <w:t xml:space="preserve"> (KR) *</w:t>
            </w:r>
            <w:r w:rsidRPr="001F39C1">
              <w:rPr>
                <w:rFonts w:ascii="Arabic Typesetting" w:hAnsi="Arabic Typesetting" w:cs="Arabic Typesetting"/>
                <w:sz w:val="28"/>
                <w:szCs w:val="28"/>
              </w:rPr>
              <w:br/>
            </w:r>
            <w:r w:rsidRPr="001F39C1">
              <w:rPr>
                <w:rFonts w:ascii="Arabic Typesetting" w:hAnsi="Arabic Typesetting" w:cs="Arabic Typesetting"/>
                <w:sz w:val="28"/>
                <w:szCs w:val="28"/>
                <w:rtl/>
              </w:rPr>
              <w:t>الاتحاد الروسي</w:t>
            </w:r>
            <w:r w:rsidRPr="001F39C1">
              <w:rPr>
                <w:rFonts w:ascii="Arabic Typesetting" w:hAnsi="Arabic Typesetting" w:cs="Arabic Typesetting"/>
                <w:sz w:val="28"/>
                <w:szCs w:val="28"/>
              </w:rPr>
              <w:t xml:space="preserve"> (RU)</w:t>
            </w:r>
            <w:r w:rsidRPr="001F39C1">
              <w:rPr>
                <w:rFonts w:ascii="Arabic Typesetting" w:hAnsi="Arabic Typesetting" w:cs="Arabic Typesetting"/>
                <w:sz w:val="28"/>
                <w:szCs w:val="28"/>
              </w:rPr>
              <w:br/>
            </w:r>
            <w:r w:rsidRPr="001F39C1">
              <w:rPr>
                <w:rFonts w:ascii="Arabic Typesetting" w:hAnsi="Arabic Typesetting" w:cs="Arabic Typesetting"/>
                <w:sz w:val="28"/>
                <w:szCs w:val="28"/>
                <w:rtl/>
              </w:rPr>
              <w:t>أوكرانيا</w:t>
            </w:r>
            <w:r w:rsidRPr="001F39C1">
              <w:rPr>
                <w:rFonts w:ascii="Arabic Typesetting" w:hAnsi="Arabic Typesetting" w:cs="Arabic Typesetting"/>
                <w:sz w:val="28"/>
                <w:szCs w:val="28"/>
              </w:rPr>
              <w:t xml:space="preserve"> (UA)</w:t>
            </w:r>
            <w:r w:rsidRPr="001F39C1">
              <w:rPr>
                <w:rFonts w:ascii="Arabic Typesetting" w:hAnsi="Arabic Typesetting" w:cs="Arabic Typesetting"/>
                <w:sz w:val="28"/>
                <w:szCs w:val="28"/>
              </w:rPr>
              <w:br/>
            </w:r>
            <w:r w:rsidRPr="001F39C1">
              <w:rPr>
                <w:rFonts w:ascii="Arabic Typesetting" w:hAnsi="Arabic Typesetting" w:cs="Arabic Typesetting"/>
                <w:sz w:val="28"/>
                <w:szCs w:val="28"/>
                <w:rtl/>
              </w:rPr>
              <w:lastRenderedPageBreak/>
              <w:t>أوزبكستان(</w:t>
            </w:r>
            <w:r w:rsidRPr="001F39C1">
              <w:rPr>
                <w:rFonts w:ascii="Arabic Typesetting" w:hAnsi="Arabic Typesetting" w:cs="Arabic Typesetting"/>
                <w:sz w:val="28"/>
                <w:szCs w:val="28"/>
              </w:rPr>
              <w:t xml:space="preserve"> (UZ</w:t>
            </w:r>
          </w:p>
        </w:tc>
        <w:tc>
          <w:tcPr>
            <w:tcW w:w="981" w:type="dxa"/>
            <w:noWrap/>
          </w:tcPr>
          <w:p w:rsidR="009749DF" w:rsidRPr="00B34497" w:rsidRDefault="009749DF"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lastRenderedPageBreak/>
              <w:t>مكتب</w:t>
            </w:r>
          </w:p>
        </w:tc>
        <w:tc>
          <w:tcPr>
            <w:tcW w:w="1181" w:type="dxa"/>
            <w:noWrap/>
          </w:tcPr>
          <w:p w:rsidR="009749DF" w:rsidRPr="00B34497" w:rsidRDefault="009749DF"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32</w:t>
            </w:r>
          </w:p>
        </w:tc>
      </w:tr>
      <w:tr w:rsidR="009749DF" w:rsidRPr="00B34497" w:rsidTr="00B34497">
        <w:trPr>
          <w:trHeight w:val="255"/>
          <w:jc w:val="center"/>
        </w:trPr>
        <w:tc>
          <w:tcPr>
            <w:tcW w:w="932" w:type="dxa"/>
            <w:noWrap/>
          </w:tcPr>
          <w:p w:rsidR="009749DF" w:rsidRPr="00B34497" w:rsidRDefault="009749DF" w:rsidP="001F013B">
            <w:pPr>
              <w:rPr>
                <w:rFonts w:ascii="Arabic Typesetting" w:hAnsi="Arabic Typesetting" w:cs="Arabic Typesetting"/>
                <w:sz w:val="28"/>
                <w:szCs w:val="28"/>
              </w:rPr>
            </w:pPr>
            <w:r w:rsidRPr="00B34497">
              <w:rPr>
                <w:rFonts w:ascii="Arabic Typesetting" w:hAnsi="Arabic Typesetting" w:cs="Arabic Typesetting"/>
                <w:sz w:val="28"/>
                <w:szCs w:val="28"/>
                <w:rtl/>
              </w:rPr>
              <w:lastRenderedPageBreak/>
              <w:t>5-2017</w:t>
            </w:r>
          </w:p>
        </w:tc>
        <w:tc>
          <w:tcPr>
            <w:tcW w:w="1279" w:type="dxa"/>
            <w:noWrap/>
          </w:tcPr>
          <w:p w:rsidR="009749DF" w:rsidRPr="00B34497" w:rsidRDefault="009749DF" w:rsidP="001F013B">
            <w:pPr>
              <w:rPr>
                <w:rFonts w:ascii="Arabic Typesetting" w:hAnsi="Arabic Typesetting" w:cs="Arabic Typesetting"/>
                <w:sz w:val="28"/>
                <w:szCs w:val="28"/>
              </w:rPr>
            </w:pPr>
            <w:r w:rsidRPr="00B34497">
              <w:rPr>
                <w:rFonts w:ascii="Arabic Typesetting" w:hAnsi="Arabic Typesetting" w:cs="Arabic Typesetting"/>
                <w:sz w:val="28"/>
                <w:szCs w:val="28"/>
                <w:rtl/>
              </w:rPr>
              <w:t>الميزانية العادية</w:t>
            </w:r>
          </w:p>
        </w:tc>
        <w:tc>
          <w:tcPr>
            <w:tcW w:w="1313" w:type="dxa"/>
            <w:noWrap/>
          </w:tcPr>
          <w:p w:rsidR="009749DF" w:rsidRPr="00B34497" w:rsidRDefault="009749DF" w:rsidP="001F013B">
            <w:pPr>
              <w:rPr>
                <w:rFonts w:ascii="Arabic Typesetting" w:hAnsi="Arabic Typesetting" w:cs="Arabic Typesetting"/>
                <w:sz w:val="28"/>
                <w:szCs w:val="28"/>
              </w:rPr>
            </w:pPr>
            <w:r w:rsidRPr="00B34497">
              <w:rPr>
                <w:rFonts w:ascii="Arabic Typesetting" w:hAnsi="Arabic Typesetting" w:cs="Arabic Typesetting"/>
                <w:sz w:val="28"/>
                <w:szCs w:val="28"/>
                <w:rtl/>
              </w:rPr>
              <w:t>حلقة عمل وندوة بشأن معاهدة البراءات</w:t>
            </w:r>
          </w:p>
        </w:tc>
        <w:tc>
          <w:tcPr>
            <w:tcW w:w="1100" w:type="dxa"/>
            <w:noWrap/>
          </w:tcPr>
          <w:p w:rsidR="009749DF" w:rsidRPr="00B34497" w:rsidRDefault="009749DF" w:rsidP="001F013B">
            <w:pPr>
              <w:keepNext/>
              <w:keepLines/>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جيم</w:t>
            </w:r>
          </w:p>
        </w:tc>
        <w:tc>
          <w:tcPr>
            <w:tcW w:w="2871" w:type="dxa"/>
          </w:tcPr>
          <w:p w:rsidR="009749DF" w:rsidRPr="00B34497" w:rsidRDefault="009749DF" w:rsidP="001F013B">
            <w:pPr>
              <w:keepNext/>
              <w:keepLines/>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تدريب فاحصي البراءات حول الفحص في المرحلة الوطنية لمعاهدة البراءات</w:t>
            </w:r>
          </w:p>
        </w:tc>
        <w:tc>
          <w:tcPr>
            <w:tcW w:w="1832" w:type="dxa"/>
          </w:tcPr>
          <w:p w:rsidR="009749DF" w:rsidRPr="00B34497" w:rsidRDefault="009749DF" w:rsidP="001F013B">
            <w:pPr>
              <w:keepNext/>
              <w:keepLines/>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المنظمة الأوروبية الآسيوية للبراءات</w:t>
            </w:r>
          </w:p>
        </w:tc>
        <w:tc>
          <w:tcPr>
            <w:tcW w:w="1653" w:type="dxa"/>
            <w:noWrap/>
          </w:tcPr>
          <w:p w:rsidR="009749DF" w:rsidRPr="00B34497" w:rsidRDefault="009749DF" w:rsidP="001F013B">
            <w:pPr>
              <w:keepNext/>
              <w:keepLines/>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الاتحاد الروسي (</w:t>
            </w:r>
            <w:r w:rsidRPr="00B34497">
              <w:rPr>
                <w:rFonts w:ascii="Arabic Typesetting" w:hAnsi="Arabic Typesetting" w:cs="Arabic Typesetting"/>
                <w:sz w:val="28"/>
                <w:szCs w:val="28"/>
              </w:rPr>
              <w:t>RU</w:t>
            </w:r>
            <w:r w:rsidRPr="00B34497">
              <w:rPr>
                <w:rFonts w:ascii="Arabic Typesetting" w:hAnsi="Arabic Typesetting" w:cs="Arabic Typesetting"/>
                <w:sz w:val="28"/>
                <w:szCs w:val="28"/>
                <w:rtl/>
              </w:rPr>
              <w:t>)</w:t>
            </w:r>
          </w:p>
        </w:tc>
        <w:tc>
          <w:tcPr>
            <w:tcW w:w="1929" w:type="dxa"/>
            <w:noWrap/>
          </w:tcPr>
          <w:p w:rsidR="009749DF" w:rsidRPr="00B34497" w:rsidRDefault="009749DF" w:rsidP="00B34497">
            <w:pPr>
              <w:keepNext/>
              <w:keepLines/>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أرمينيا</w:t>
            </w:r>
            <w:r w:rsidRPr="00B34497">
              <w:rPr>
                <w:rFonts w:ascii="Arabic Typesetting" w:hAnsi="Arabic Typesetting" w:cs="Arabic Typesetting"/>
                <w:sz w:val="28"/>
                <w:szCs w:val="28"/>
              </w:rPr>
              <w:t xml:space="preserve"> (AM)</w:t>
            </w:r>
            <w:r w:rsidRPr="00B34497">
              <w:rPr>
                <w:rFonts w:ascii="Arabic Typesetting" w:hAnsi="Arabic Typesetting" w:cs="Arabic Typesetting"/>
                <w:sz w:val="28"/>
                <w:szCs w:val="28"/>
              </w:rPr>
              <w:br/>
            </w:r>
            <w:r w:rsidRPr="00B34497">
              <w:rPr>
                <w:rFonts w:ascii="Arabic Typesetting" w:hAnsi="Arabic Typesetting" w:cs="Arabic Typesetting"/>
                <w:sz w:val="28"/>
                <w:szCs w:val="28"/>
                <w:rtl/>
              </w:rPr>
              <w:t>أذربيجان</w:t>
            </w:r>
            <w:r w:rsidRPr="00B34497">
              <w:rPr>
                <w:rFonts w:ascii="Arabic Typesetting" w:hAnsi="Arabic Typesetting" w:cs="Arabic Typesetting"/>
                <w:sz w:val="28"/>
                <w:szCs w:val="28"/>
              </w:rPr>
              <w:t xml:space="preserve"> (AZ)</w:t>
            </w:r>
            <w:r w:rsidRPr="00B34497">
              <w:rPr>
                <w:rFonts w:ascii="Arabic Typesetting" w:hAnsi="Arabic Typesetting" w:cs="Arabic Typesetting"/>
                <w:sz w:val="28"/>
                <w:szCs w:val="28"/>
              </w:rPr>
              <w:br/>
            </w:r>
            <w:r w:rsidRPr="00B34497">
              <w:rPr>
                <w:rFonts w:ascii="Arabic Typesetting" w:hAnsi="Arabic Typesetting" w:cs="Arabic Typesetting"/>
                <w:sz w:val="28"/>
                <w:szCs w:val="28"/>
                <w:rtl/>
              </w:rPr>
              <w:t>بيلاروس</w:t>
            </w:r>
            <w:r w:rsidRPr="00B34497">
              <w:rPr>
                <w:rFonts w:ascii="Arabic Typesetting" w:hAnsi="Arabic Typesetting" w:cs="Arabic Typesetting"/>
                <w:sz w:val="28"/>
                <w:szCs w:val="28"/>
              </w:rPr>
              <w:t xml:space="preserve"> (BY)</w:t>
            </w:r>
            <w:r w:rsidRPr="00B34497">
              <w:rPr>
                <w:rFonts w:ascii="Arabic Typesetting" w:hAnsi="Arabic Typesetting" w:cs="Arabic Typesetting"/>
                <w:sz w:val="28"/>
                <w:szCs w:val="28"/>
              </w:rPr>
              <w:br/>
            </w:r>
            <w:r w:rsidRPr="00B34497">
              <w:rPr>
                <w:rFonts w:ascii="Arabic Typesetting" w:hAnsi="Arabic Typesetting" w:cs="Arabic Typesetting"/>
                <w:sz w:val="28"/>
                <w:szCs w:val="28"/>
                <w:rtl/>
              </w:rPr>
              <w:t>كازاخستان</w:t>
            </w:r>
            <w:r w:rsidRPr="00B34497">
              <w:rPr>
                <w:rFonts w:ascii="Arabic Typesetting" w:hAnsi="Arabic Typesetting" w:cs="Arabic Typesetting"/>
                <w:sz w:val="28"/>
                <w:szCs w:val="28"/>
              </w:rPr>
              <w:t xml:space="preserve"> (KZ)</w:t>
            </w:r>
            <w:r w:rsidRPr="00B34497">
              <w:rPr>
                <w:rFonts w:ascii="Arabic Typesetting" w:hAnsi="Arabic Typesetting" w:cs="Arabic Typesetting"/>
                <w:sz w:val="28"/>
                <w:szCs w:val="28"/>
              </w:rPr>
              <w:br/>
            </w:r>
            <w:r w:rsidRPr="00B34497">
              <w:rPr>
                <w:rFonts w:ascii="Arabic Typesetting" w:hAnsi="Arabic Typesetting" w:cs="Arabic Typesetting"/>
                <w:sz w:val="28"/>
                <w:szCs w:val="28"/>
                <w:rtl/>
              </w:rPr>
              <w:t>قيرغيزستان</w:t>
            </w:r>
            <w:r w:rsidRPr="00B34497">
              <w:rPr>
                <w:rFonts w:ascii="Arabic Typesetting" w:hAnsi="Arabic Typesetting" w:cs="Arabic Typesetting"/>
                <w:sz w:val="28"/>
                <w:szCs w:val="28"/>
              </w:rPr>
              <w:t xml:space="preserve"> (KG)</w:t>
            </w:r>
            <w:r w:rsidRPr="00B34497">
              <w:rPr>
                <w:rFonts w:ascii="Arabic Typesetting" w:hAnsi="Arabic Typesetting" w:cs="Arabic Typesetting"/>
                <w:sz w:val="28"/>
                <w:szCs w:val="28"/>
              </w:rPr>
              <w:br/>
            </w:r>
            <w:r w:rsidRPr="00B34497">
              <w:rPr>
                <w:rFonts w:ascii="Arabic Typesetting" w:hAnsi="Arabic Typesetting" w:cs="Arabic Typesetting"/>
                <w:sz w:val="28"/>
                <w:szCs w:val="28"/>
                <w:rtl/>
              </w:rPr>
              <w:t>الاتحاد الروسي</w:t>
            </w:r>
            <w:r w:rsidRPr="00B34497">
              <w:rPr>
                <w:rFonts w:ascii="Arabic Typesetting" w:hAnsi="Arabic Typesetting" w:cs="Arabic Typesetting"/>
                <w:sz w:val="28"/>
                <w:szCs w:val="28"/>
              </w:rPr>
              <w:t xml:space="preserve"> (RU)</w:t>
            </w:r>
            <w:r w:rsidRPr="00B34497">
              <w:rPr>
                <w:rFonts w:ascii="Arabic Typesetting" w:hAnsi="Arabic Typesetting" w:cs="Arabic Typesetting"/>
                <w:sz w:val="28"/>
                <w:szCs w:val="28"/>
              </w:rPr>
              <w:br/>
            </w:r>
            <w:r w:rsidRPr="00B34497">
              <w:rPr>
                <w:rFonts w:ascii="Arabic Typesetting" w:hAnsi="Arabic Typesetting" w:cs="Arabic Typesetting"/>
                <w:sz w:val="28"/>
                <w:szCs w:val="28"/>
                <w:rtl/>
              </w:rPr>
              <w:t>طاجيكستان</w:t>
            </w:r>
            <w:r w:rsidRPr="00B34497">
              <w:rPr>
                <w:rFonts w:ascii="Arabic Typesetting" w:hAnsi="Arabic Typesetting" w:cs="Arabic Typesetting"/>
                <w:sz w:val="28"/>
                <w:szCs w:val="28"/>
              </w:rPr>
              <w:t xml:space="preserve"> (TJ)</w:t>
            </w:r>
            <w:r w:rsidRPr="00B34497">
              <w:rPr>
                <w:rFonts w:ascii="Arabic Typesetting" w:hAnsi="Arabic Typesetting" w:cs="Arabic Typesetting"/>
                <w:sz w:val="28"/>
                <w:szCs w:val="28"/>
              </w:rPr>
              <w:br/>
            </w:r>
            <w:r w:rsidRPr="00B34497">
              <w:rPr>
                <w:rFonts w:ascii="Arabic Typesetting" w:hAnsi="Arabic Typesetting" w:cs="Arabic Typesetting"/>
                <w:sz w:val="28"/>
                <w:szCs w:val="28"/>
                <w:rtl/>
              </w:rPr>
              <w:t>تركمانستان</w:t>
            </w:r>
            <w:r w:rsidRPr="00B34497">
              <w:rPr>
                <w:rFonts w:ascii="Arabic Typesetting" w:hAnsi="Arabic Typesetting" w:cs="Arabic Typesetting"/>
                <w:sz w:val="28"/>
                <w:szCs w:val="28"/>
              </w:rPr>
              <w:t xml:space="preserve"> (TM)</w:t>
            </w:r>
          </w:p>
        </w:tc>
        <w:tc>
          <w:tcPr>
            <w:tcW w:w="981" w:type="dxa"/>
            <w:noWrap/>
          </w:tcPr>
          <w:p w:rsidR="009749DF" w:rsidRPr="00B34497" w:rsidRDefault="009749DF" w:rsidP="001F013B">
            <w:pPr>
              <w:keepNext/>
              <w:keepLines/>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مكتب</w:t>
            </w:r>
          </w:p>
        </w:tc>
        <w:tc>
          <w:tcPr>
            <w:tcW w:w="1181" w:type="dxa"/>
            <w:noWrap/>
          </w:tcPr>
          <w:p w:rsidR="009749DF" w:rsidRPr="00B34497" w:rsidRDefault="009749DF" w:rsidP="001F013B">
            <w:pPr>
              <w:keepNext/>
              <w:keepLines/>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16</w:t>
            </w:r>
          </w:p>
        </w:tc>
      </w:tr>
      <w:tr w:rsidR="009749DF" w:rsidRPr="00B34497" w:rsidTr="00B34497">
        <w:trPr>
          <w:trHeight w:val="255"/>
          <w:jc w:val="center"/>
        </w:trPr>
        <w:tc>
          <w:tcPr>
            <w:tcW w:w="932" w:type="dxa"/>
            <w:noWrap/>
          </w:tcPr>
          <w:p w:rsidR="009749DF" w:rsidRPr="00B34497" w:rsidRDefault="009749DF" w:rsidP="001F013B">
            <w:pPr>
              <w:rPr>
                <w:rFonts w:ascii="Arabic Typesetting" w:hAnsi="Arabic Typesetting" w:cs="Arabic Typesetting"/>
                <w:sz w:val="28"/>
                <w:szCs w:val="28"/>
              </w:rPr>
            </w:pPr>
            <w:r w:rsidRPr="00B34497">
              <w:rPr>
                <w:rFonts w:ascii="Arabic Typesetting" w:hAnsi="Arabic Typesetting" w:cs="Arabic Typesetting"/>
                <w:sz w:val="28"/>
                <w:szCs w:val="28"/>
                <w:rtl/>
              </w:rPr>
              <w:t>5-2017</w:t>
            </w:r>
          </w:p>
        </w:tc>
        <w:tc>
          <w:tcPr>
            <w:tcW w:w="1279" w:type="dxa"/>
            <w:noWrap/>
          </w:tcPr>
          <w:p w:rsidR="009749DF" w:rsidRPr="00B34497" w:rsidRDefault="009749DF" w:rsidP="001F013B">
            <w:pPr>
              <w:rPr>
                <w:rFonts w:ascii="Arabic Typesetting" w:hAnsi="Arabic Typesetting" w:cs="Arabic Typesetting"/>
                <w:sz w:val="28"/>
                <w:szCs w:val="28"/>
              </w:rPr>
            </w:pPr>
            <w:r w:rsidRPr="00B34497">
              <w:rPr>
                <w:rFonts w:ascii="Arabic Typesetting" w:hAnsi="Arabic Typesetting" w:cs="Arabic Typesetting"/>
                <w:sz w:val="28"/>
                <w:szCs w:val="28"/>
                <w:rtl/>
              </w:rPr>
              <w:t>الميزانية العادية</w:t>
            </w:r>
          </w:p>
        </w:tc>
        <w:tc>
          <w:tcPr>
            <w:tcW w:w="1313" w:type="dxa"/>
            <w:noWrap/>
          </w:tcPr>
          <w:p w:rsidR="009749DF" w:rsidRPr="00B34497" w:rsidRDefault="009749DF" w:rsidP="001F013B">
            <w:pPr>
              <w:rPr>
                <w:rFonts w:ascii="Arabic Typesetting" w:hAnsi="Arabic Typesetting" w:cs="Arabic Typesetting"/>
                <w:sz w:val="28"/>
                <w:szCs w:val="28"/>
              </w:rPr>
            </w:pPr>
            <w:r w:rsidRPr="00B34497">
              <w:rPr>
                <w:rFonts w:ascii="Arabic Typesetting" w:hAnsi="Arabic Typesetting" w:cs="Arabic Typesetting"/>
                <w:sz w:val="28"/>
                <w:szCs w:val="28"/>
                <w:rtl/>
              </w:rPr>
              <w:t>حلقة عمل وندوة بشأن معاهدة البراءات</w:t>
            </w:r>
          </w:p>
        </w:tc>
        <w:tc>
          <w:tcPr>
            <w:tcW w:w="1100" w:type="dxa"/>
            <w:noWrap/>
          </w:tcPr>
          <w:p w:rsidR="009749DF" w:rsidRPr="00B34497" w:rsidRDefault="009749DF" w:rsidP="001F013B">
            <w:pPr>
              <w:keepNext/>
              <w:keepLines/>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جيم</w:t>
            </w:r>
          </w:p>
        </w:tc>
        <w:tc>
          <w:tcPr>
            <w:tcW w:w="2871" w:type="dxa"/>
          </w:tcPr>
          <w:p w:rsidR="009749DF" w:rsidRPr="00B34497" w:rsidRDefault="009749DF" w:rsidP="001F013B">
            <w:pPr>
              <w:keepNext/>
              <w:keepLines/>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تدريب فاحصي البراءات حول الفحص في المرحلة الوطنية لمعاهدة البراءات</w:t>
            </w:r>
          </w:p>
        </w:tc>
        <w:tc>
          <w:tcPr>
            <w:tcW w:w="1832" w:type="dxa"/>
          </w:tcPr>
          <w:p w:rsidR="009749DF" w:rsidRPr="00B34497" w:rsidRDefault="009749DF" w:rsidP="001F013B">
            <w:pPr>
              <w:keepNext/>
              <w:keepLines/>
              <w:spacing w:beforeLines="40" w:before="96" w:afterLines="40" w:after="96"/>
              <w:jc w:val="center"/>
              <w:rPr>
                <w:rFonts w:ascii="Arabic Typesetting" w:hAnsi="Arabic Typesetting" w:cs="Arabic Typesetting"/>
                <w:sz w:val="28"/>
                <w:szCs w:val="28"/>
              </w:rPr>
            </w:pPr>
          </w:p>
        </w:tc>
        <w:tc>
          <w:tcPr>
            <w:tcW w:w="1653" w:type="dxa"/>
            <w:noWrap/>
          </w:tcPr>
          <w:p w:rsidR="009749DF" w:rsidRPr="00B34497" w:rsidRDefault="009749DF" w:rsidP="001F013B">
            <w:pPr>
              <w:keepNext/>
              <w:keepLines/>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منغوليا (</w:t>
            </w:r>
            <w:r w:rsidRPr="00B34497">
              <w:rPr>
                <w:rFonts w:ascii="Arabic Typesetting" w:hAnsi="Arabic Typesetting" w:cs="Arabic Typesetting"/>
                <w:sz w:val="28"/>
                <w:szCs w:val="28"/>
              </w:rPr>
              <w:t>MN</w:t>
            </w:r>
            <w:r w:rsidRPr="00B34497">
              <w:rPr>
                <w:rFonts w:ascii="Arabic Typesetting" w:hAnsi="Arabic Typesetting" w:cs="Arabic Typesetting"/>
                <w:sz w:val="28"/>
                <w:szCs w:val="28"/>
                <w:rtl/>
              </w:rPr>
              <w:t>)</w:t>
            </w:r>
          </w:p>
        </w:tc>
        <w:tc>
          <w:tcPr>
            <w:tcW w:w="1929" w:type="dxa"/>
            <w:noWrap/>
          </w:tcPr>
          <w:p w:rsidR="009749DF" w:rsidRPr="00B34497" w:rsidRDefault="009749DF" w:rsidP="001F013B">
            <w:pPr>
              <w:keepNext/>
              <w:keepLines/>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منغوليا (</w:t>
            </w:r>
            <w:r w:rsidRPr="00B34497">
              <w:rPr>
                <w:rFonts w:ascii="Arabic Typesetting" w:hAnsi="Arabic Typesetting" w:cs="Arabic Typesetting"/>
                <w:sz w:val="28"/>
                <w:szCs w:val="28"/>
              </w:rPr>
              <w:t>MN</w:t>
            </w:r>
            <w:r w:rsidRPr="00B34497">
              <w:rPr>
                <w:rFonts w:ascii="Arabic Typesetting" w:hAnsi="Arabic Typesetting" w:cs="Arabic Typesetting"/>
                <w:sz w:val="28"/>
                <w:szCs w:val="28"/>
                <w:rtl/>
              </w:rPr>
              <w:t>)</w:t>
            </w:r>
          </w:p>
        </w:tc>
        <w:tc>
          <w:tcPr>
            <w:tcW w:w="981" w:type="dxa"/>
            <w:noWrap/>
          </w:tcPr>
          <w:p w:rsidR="009749DF" w:rsidRPr="00B34497" w:rsidRDefault="009749DF" w:rsidP="001F013B">
            <w:pPr>
              <w:keepNext/>
              <w:keepLines/>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مكتب</w:t>
            </w:r>
          </w:p>
        </w:tc>
        <w:tc>
          <w:tcPr>
            <w:tcW w:w="1181" w:type="dxa"/>
            <w:noWrap/>
          </w:tcPr>
          <w:p w:rsidR="009749DF" w:rsidRPr="00B34497" w:rsidRDefault="009749DF" w:rsidP="001F013B">
            <w:pPr>
              <w:keepNext/>
              <w:keepLines/>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2</w:t>
            </w:r>
          </w:p>
        </w:tc>
      </w:tr>
      <w:tr w:rsidR="00D864D2" w:rsidRPr="00B34497" w:rsidTr="00B34497">
        <w:trPr>
          <w:trHeight w:val="255"/>
          <w:jc w:val="center"/>
        </w:trPr>
        <w:tc>
          <w:tcPr>
            <w:tcW w:w="932" w:type="dxa"/>
            <w:noWrap/>
          </w:tcPr>
          <w:p w:rsidR="00D864D2" w:rsidRPr="00B34497" w:rsidRDefault="00D864D2" w:rsidP="001F013B">
            <w:pPr>
              <w:rPr>
                <w:rFonts w:ascii="Arabic Typesetting" w:hAnsi="Arabic Typesetting" w:cs="Arabic Typesetting"/>
                <w:sz w:val="28"/>
                <w:szCs w:val="28"/>
              </w:rPr>
            </w:pPr>
            <w:r w:rsidRPr="00B34497">
              <w:rPr>
                <w:rFonts w:ascii="Arabic Typesetting" w:hAnsi="Arabic Typesetting" w:cs="Arabic Typesetting"/>
                <w:sz w:val="28"/>
                <w:szCs w:val="28"/>
                <w:rtl/>
              </w:rPr>
              <w:t>6-2017</w:t>
            </w:r>
          </w:p>
        </w:tc>
        <w:tc>
          <w:tcPr>
            <w:tcW w:w="1279" w:type="dxa"/>
            <w:noWrap/>
          </w:tcPr>
          <w:p w:rsidR="00D864D2" w:rsidRPr="00B34497" w:rsidRDefault="00D864D2" w:rsidP="001F013B">
            <w:pPr>
              <w:rPr>
                <w:rFonts w:ascii="Arabic Typesetting" w:hAnsi="Arabic Typesetting" w:cs="Arabic Typesetting"/>
                <w:sz w:val="28"/>
                <w:szCs w:val="28"/>
              </w:rPr>
            </w:pPr>
            <w:r w:rsidRPr="00B34497">
              <w:rPr>
                <w:rFonts w:ascii="Arabic Typesetting" w:hAnsi="Arabic Typesetting" w:cs="Arabic Typesetting"/>
                <w:sz w:val="28"/>
                <w:szCs w:val="28"/>
                <w:rtl/>
              </w:rPr>
              <w:t>الميزانية العادية</w:t>
            </w:r>
          </w:p>
        </w:tc>
        <w:tc>
          <w:tcPr>
            <w:tcW w:w="1313" w:type="dxa"/>
            <w:noWrap/>
          </w:tcPr>
          <w:p w:rsidR="00D864D2" w:rsidRPr="00B34497" w:rsidRDefault="00D864D2" w:rsidP="001F013B">
            <w:pPr>
              <w:rPr>
                <w:rFonts w:ascii="Arabic Typesetting" w:hAnsi="Arabic Typesetting" w:cs="Arabic Typesetting"/>
                <w:sz w:val="28"/>
                <w:szCs w:val="28"/>
              </w:rPr>
            </w:pPr>
            <w:r w:rsidRPr="00B34497">
              <w:rPr>
                <w:rFonts w:ascii="Arabic Typesetting" w:hAnsi="Arabic Typesetting" w:cs="Arabic Typesetting"/>
                <w:sz w:val="28"/>
                <w:szCs w:val="28"/>
                <w:rtl/>
              </w:rPr>
              <w:t>حلقة عمل وندوة بشأن معاهدة البراءات</w:t>
            </w:r>
          </w:p>
        </w:tc>
        <w:tc>
          <w:tcPr>
            <w:tcW w:w="1100" w:type="dxa"/>
            <w:noWrap/>
          </w:tcPr>
          <w:p w:rsidR="00D864D2" w:rsidRPr="00B34497" w:rsidRDefault="00D864D2"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جيم</w:t>
            </w:r>
          </w:p>
        </w:tc>
        <w:tc>
          <w:tcPr>
            <w:tcW w:w="2871" w:type="dxa"/>
          </w:tcPr>
          <w:p w:rsidR="00EB7B4B" w:rsidRPr="009141CB" w:rsidRDefault="00EB7B4B" w:rsidP="00EB7B4B">
            <w:pPr>
              <w:bidi/>
              <w:spacing w:beforeLines="40" w:before="96" w:afterLines="40" w:after="96"/>
              <w:jc w:val="center"/>
              <w:rPr>
                <w:rFonts w:ascii="Arabic Typesetting" w:hAnsi="Arabic Typesetting" w:cs="Arabic Typesetting"/>
                <w:sz w:val="28"/>
                <w:szCs w:val="28"/>
              </w:rPr>
            </w:pPr>
            <w:r w:rsidRPr="009141CB">
              <w:rPr>
                <w:rFonts w:ascii="Arabic Typesetting" w:hAnsi="Arabic Typesetting" w:cs="Arabic Typesetting"/>
                <w:sz w:val="28"/>
                <w:szCs w:val="28"/>
                <w:rtl/>
              </w:rPr>
              <w:t>زيارة دراسية إلى الويبو بشأن معاهدة البراءات</w:t>
            </w:r>
          </w:p>
        </w:tc>
        <w:tc>
          <w:tcPr>
            <w:tcW w:w="1832" w:type="dxa"/>
          </w:tcPr>
          <w:p w:rsidR="00D864D2" w:rsidRPr="009141CB" w:rsidRDefault="00D864D2" w:rsidP="001F013B">
            <w:pPr>
              <w:spacing w:beforeLines="40" w:before="96" w:afterLines="40" w:after="96"/>
              <w:jc w:val="center"/>
              <w:rPr>
                <w:rFonts w:ascii="Arabic Typesetting" w:hAnsi="Arabic Typesetting" w:cs="Arabic Typesetting"/>
                <w:sz w:val="28"/>
                <w:szCs w:val="28"/>
              </w:rPr>
            </w:pPr>
          </w:p>
        </w:tc>
        <w:tc>
          <w:tcPr>
            <w:tcW w:w="1653" w:type="dxa"/>
            <w:noWrap/>
          </w:tcPr>
          <w:p w:rsidR="00D864D2" w:rsidRPr="009141CB" w:rsidRDefault="00D864D2" w:rsidP="001F013B">
            <w:pPr>
              <w:bidi/>
              <w:spacing w:beforeLines="40" w:before="96" w:afterLines="40" w:after="96"/>
              <w:jc w:val="center"/>
              <w:rPr>
                <w:rFonts w:ascii="Arabic Typesetting" w:hAnsi="Arabic Typesetting" w:cs="Arabic Typesetting"/>
                <w:sz w:val="28"/>
                <w:szCs w:val="28"/>
              </w:rPr>
            </w:pPr>
            <w:r w:rsidRPr="009141CB">
              <w:rPr>
                <w:rFonts w:ascii="Arabic Typesetting" w:hAnsi="Arabic Typesetting" w:cs="Arabic Typesetting"/>
                <w:sz w:val="28"/>
                <w:szCs w:val="28"/>
                <w:rtl/>
              </w:rPr>
              <w:t>سويسرا (</w:t>
            </w:r>
            <w:r w:rsidRPr="009141CB">
              <w:rPr>
                <w:rFonts w:ascii="Arabic Typesetting" w:hAnsi="Arabic Typesetting" w:cs="Arabic Typesetting"/>
                <w:sz w:val="28"/>
                <w:szCs w:val="28"/>
              </w:rPr>
              <w:t>CH</w:t>
            </w:r>
            <w:r w:rsidRPr="009141CB">
              <w:rPr>
                <w:rFonts w:ascii="Arabic Typesetting" w:hAnsi="Arabic Typesetting" w:cs="Arabic Typesetting"/>
                <w:sz w:val="28"/>
                <w:szCs w:val="28"/>
                <w:rtl/>
              </w:rPr>
              <w:t>)</w:t>
            </w:r>
          </w:p>
        </w:tc>
        <w:tc>
          <w:tcPr>
            <w:tcW w:w="1929" w:type="dxa"/>
            <w:noWrap/>
          </w:tcPr>
          <w:p w:rsidR="00D864D2" w:rsidRPr="009141CB" w:rsidRDefault="00B34497" w:rsidP="001F013B">
            <w:pPr>
              <w:bidi/>
              <w:spacing w:beforeLines="40" w:before="96" w:afterLines="40" w:after="96"/>
              <w:jc w:val="center"/>
              <w:rPr>
                <w:rFonts w:ascii="Arabic Typesetting" w:hAnsi="Arabic Typesetting" w:cs="Arabic Typesetting"/>
                <w:sz w:val="28"/>
                <w:szCs w:val="28"/>
              </w:rPr>
            </w:pPr>
            <w:r w:rsidRPr="009141CB">
              <w:rPr>
                <w:rStyle w:val="alt-edited"/>
                <w:rFonts w:ascii="Arabic Typesetting" w:hAnsi="Arabic Typesetting" w:cs="Arabic Typesetting"/>
                <w:sz w:val="28"/>
                <w:szCs w:val="28"/>
                <w:rtl/>
              </w:rPr>
              <w:t>الكاميرون</w:t>
            </w:r>
            <w:r w:rsidRPr="009141CB">
              <w:rPr>
                <w:rStyle w:val="alt-edited"/>
                <w:rFonts w:ascii="Arabic Typesetting" w:hAnsi="Arabic Typesetting" w:cs="Arabic Typesetting"/>
                <w:sz w:val="28"/>
                <w:szCs w:val="28"/>
              </w:rPr>
              <w:t xml:space="preserve"> (CM)</w:t>
            </w:r>
            <w:r w:rsidRPr="009141CB">
              <w:rPr>
                <w:rFonts w:ascii="Arabic Typesetting" w:hAnsi="Arabic Typesetting" w:cs="Arabic Typesetting"/>
                <w:sz w:val="28"/>
                <w:szCs w:val="28"/>
              </w:rPr>
              <w:br/>
            </w:r>
            <w:r w:rsidRPr="009141CB">
              <w:rPr>
                <w:rStyle w:val="shorttext"/>
                <w:rFonts w:ascii="Arabic Typesetting" w:hAnsi="Arabic Typesetting" w:cs="Arabic Typesetting"/>
                <w:sz w:val="28"/>
                <w:szCs w:val="28"/>
                <w:rtl/>
              </w:rPr>
              <w:t>هايتي</w:t>
            </w:r>
            <w:r w:rsidRPr="009141CB">
              <w:rPr>
                <w:rStyle w:val="shorttext"/>
                <w:rFonts w:ascii="Arabic Typesetting" w:hAnsi="Arabic Typesetting" w:cs="Arabic Typesetting"/>
                <w:sz w:val="28"/>
                <w:szCs w:val="28"/>
              </w:rPr>
              <w:t xml:space="preserve"> (HT)</w:t>
            </w:r>
          </w:p>
        </w:tc>
        <w:tc>
          <w:tcPr>
            <w:tcW w:w="981" w:type="dxa"/>
            <w:noWrap/>
          </w:tcPr>
          <w:p w:rsidR="00D864D2" w:rsidRPr="00B34497" w:rsidRDefault="00D864D2"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مكتب</w:t>
            </w:r>
          </w:p>
        </w:tc>
        <w:tc>
          <w:tcPr>
            <w:tcW w:w="1181" w:type="dxa"/>
            <w:noWrap/>
          </w:tcPr>
          <w:p w:rsidR="00D864D2" w:rsidRPr="00B34497" w:rsidRDefault="00D864D2"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3</w:t>
            </w:r>
          </w:p>
        </w:tc>
      </w:tr>
      <w:tr w:rsidR="00D864D2" w:rsidRPr="00B34497" w:rsidTr="00B34497">
        <w:trPr>
          <w:trHeight w:val="255"/>
          <w:jc w:val="center"/>
        </w:trPr>
        <w:tc>
          <w:tcPr>
            <w:tcW w:w="932" w:type="dxa"/>
            <w:noWrap/>
          </w:tcPr>
          <w:p w:rsidR="00D864D2" w:rsidRPr="00B34497" w:rsidRDefault="00D864D2" w:rsidP="001F013B">
            <w:pPr>
              <w:rPr>
                <w:rFonts w:ascii="Arabic Typesetting" w:hAnsi="Arabic Typesetting" w:cs="Arabic Typesetting"/>
                <w:sz w:val="28"/>
                <w:szCs w:val="28"/>
              </w:rPr>
            </w:pPr>
            <w:r w:rsidRPr="00B34497">
              <w:rPr>
                <w:rFonts w:ascii="Arabic Typesetting" w:hAnsi="Arabic Typesetting" w:cs="Arabic Typesetting"/>
                <w:sz w:val="28"/>
                <w:szCs w:val="28"/>
                <w:rtl/>
              </w:rPr>
              <w:t>6-2017</w:t>
            </w:r>
          </w:p>
        </w:tc>
        <w:tc>
          <w:tcPr>
            <w:tcW w:w="1279" w:type="dxa"/>
            <w:noWrap/>
          </w:tcPr>
          <w:p w:rsidR="00D864D2" w:rsidRPr="00B34497" w:rsidRDefault="00D864D2" w:rsidP="001F013B">
            <w:pPr>
              <w:rPr>
                <w:rFonts w:ascii="Arabic Typesetting" w:hAnsi="Arabic Typesetting" w:cs="Arabic Typesetting"/>
                <w:sz w:val="28"/>
                <w:szCs w:val="28"/>
              </w:rPr>
            </w:pPr>
            <w:r w:rsidRPr="00B34497">
              <w:rPr>
                <w:rFonts w:ascii="Arabic Typesetting" w:hAnsi="Arabic Typesetting" w:cs="Arabic Typesetting"/>
                <w:sz w:val="28"/>
                <w:szCs w:val="28"/>
                <w:rtl/>
              </w:rPr>
              <w:t>الميزانية العادية</w:t>
            </w:r>
          </w:p>
        </w:tc>
        <w:tc>
          <w:tcPr>
            <w:tcW w:w="1313" w:type="dxa"/>
            <w:noWrap/>
          </w:tcPr>
          <w:p w:rsidR="00D864D2" w:rsidRPr="00B34497" w:rsidRDefault="00D864D2" w:rsidP="001F013B">
            <w:pPr>
              <w:bidi/>
              <w:rPr>
                <w:rFonts w:ascii="Arabic Typesetting" w:hAnsi="Arabic Typesetting" w:cs="Arabic Typesetting"/>
                <w:sz w:val="28"/>
                <w:szCs w:val="28"/>
              </w:rPr>
            </w:pPr>
            <w:r w:rsidRPr="00B34497">
              <w:rPr>
                <w:rFonts w:ascii="Arabic Typesetting" w:hAnsi="Arabic Typesetting" w:cs="Arabic Typesetting"/>
                <w:sz w:val="28"/>
                <w:szCs w:val="28"/>
                <w:rtl/>
              </w:rPr>
              <w:t>حلقة عمل وندوة بشأن معاهدة البراءات</w:t>
            </w:r>
          </w:p>
        </w:tc>
        <w:tc>
          <w:tcPr>
            <w:tcW w:w="1100" w:type="dxa"/>
            <w:noWrap/>
          </w:tcPr>
          <w:p w:rsidR="00D864D2" w:rsidRPr="00B34497" w:rsidRDefault="00D864D2"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باء</w:t>
            </w:r>
          </w:p>
        </w:tc>
        <w:tc>
          <w:tcPr>
            <w:tcW w:w="2871" w:type="dxa"/>
          </w:tcPr>
          <w:p w:rsidR="00EB7B4B" w:rsidRPr="009141CB" w:rsidRDefault="00EB7B4B" w:rsidP="00EB7B4B">
            <w:pPr>
              <w:bidi/>
              <w:spacing w:beforeLines="40" w:before="96" w:afterLines="40" w:after="96"/>
              <w:jc w:val="center"/>
              <w:rPr>
                <w:rFonts w:ascii="Arabic Typesetting" w:hAnsi="Arabic Typesetting" w:cs="Arabic Typesetting"/>
                <w:sz w:val="28"/>
                <w:szCs w:val="28"/>
              </w:rPr>
            </w:pPr>
            <w:r w:rsidRPr="009141CB">
              <w:rPr>
                <w:rFonts w:ascii="Arabic Typesetting" w:hAnsi="Arabic Typesetting" w:cs="Arabic Typesetting"/>
                <w:sz w:val="28"/>
                <w:szCs w:val="28"/>
                <w:rtl/>
              </w:rPr>
              <w:t xml:space="preserve">ندوة بشأن معاهدة البراءات في </w:t>
            </w:r>
            <w:proofErr w:type="spellStart"/>
            <w:r w:rsidRPr="009141CB">
              <w:rPr>
                <w:rFonts w:ascii="Arabic Typesetting" w:hAnsi="Arabic Typesetting" w:cs="Arabic Typesetting"/>
                <w:sz w:val="28"/>
                <w:szCs w:val="28"/>
                <w:rtl/>
              </w:rPr>
              <w:t>بارناول</w:t>
            </w:r>
            <w:proofErr w:type="spellEnd"/>
          </w:p>
        </w:tc>
        <w:tc>
          <w:tcPr>
            <w:tcW w:w="1832" w:type="dxa"/>
          </w:tcPr>
          <w:p w:rsidR="00D864D2" w:rsidRPr="009141CB" w:rsidRDefault="00D864D2" w:rsidP="001F013B">
            <w:pPr>
              <w:bidi/>
              <w:spacing w:beforeLines="40" w:before="96" w:afterLines="40" w:after="96"/>
              <w:jc w:val="center"/>
              <w:rPr>
                <w:rFonts w:ascii="Arabic Typesetting" w:hAnsi="Arabic Typesetting" w:cs="Arabic Typesetting"/>
                <w:sz w:val="28"/>
                <w:szCs w:val="28"/>
              </w:rPr>
            </w:pPr>
            <w:r w:rsidRPr="009141CB">
              <w:rPr>
                <w:rFonts w:ascii="Arabic Typesetting" w:hAnsi="Arabic Typesetting" w:cs="Arabic Typesetting"/>
                <w:sz w:val="28"/>
                <w:szCs w:val="28"/>
                <w:rtl/>
              </w:rPr>
              <w:t>المكتب الروسي للملكية الفكرية (</w:t>
            </w:r>
            <w:proofErr w:type="spellStart"/>
            <w:r w:rsidRPr="009141CB">
              <w:rPr>
                <w:rFonts w:ascii="Arabic Typesetting" w:hAnsi="Arabic Typesetting" w:cs="Arabic Typesetting"/>
                <w:sz w:val="28"/>
                <w:szCs w:val="28"/>
              </w:rPr>
              <w:t>Rospatent</w:t>
            </w:r>
            <w:proofErr w:type="spellEnd"/>
            <w:r w:rsidRPr="009141CB">
              <w:rPr>
                <w:rFonts w:ascii="Arabic Typesetting" w:hAnsi="Arabic Typesetting" w:cs="Arabic Typesetting"/>
                <w:sz w:val="28"/>
                <w:szCs w:val="28"/>
                <w:rtl/>
              </w:rPr>
              <w:t>)</w:t>
            </w:r>
          </w:p>
        </w:tc>
        <w:tc>
          <w:tcPr>
            <w:tcW w:w="1653" w:type="dxa"/>
            <w:noWrap/>
          </w:tcPr>
          <w:p w:rsidR="00D864D2" w:rsidRPr="009141CB" w:rsidRDefault="00D864D2" w:rsidP="001F013B">
            <w:pPr>
              <w:bidi/>
              <w:spacing w:beforeLines="40" w:before="96" w:afterLines="40" w:after="96"/>
              <w:jc w:val="center"/>
              <w:rPr>
                <w:rFonts w:ascii="Arabic Typesetting" w:hAnsi="Arabic Typesetting" w:cs="Arabic Typesetting"/>
                <w:sz w:val="28"/>
                <w:szCs w:val="28"/>
              </w:rPr>
            </w:pPr>
            <w:r w:rsidRPr="009141CB">
              <w:rPr>
                <w:rFonts w:ascii="Arabic Typesetting" w:hAnsi="Arabic Typesetting" w:cs="Arabic Typesetting"/>
                <w:sz w:val="28"/>
                <w:szCs w:val="28"/>
                <w:rtl/>
              </w:rPr>
              <w:t>الاتحاد الروسي (</w:t>
            </w:r>
            <w:r w:rsidRPr="009141CB">
              <w:rPr>
                <w:rFonts w:ascii="Arabic Typesetting" w:hAnsi="Arabic Typesetting" w:cs="Arabic Typesetting"/>
                <w:sz w:val="28"/>
                <w:szCs w:val="28"/>
              </w:rPr>
              <w:t>RU</w:t>
            </w:r>
            <w:r w:rsidRPr="009141CB">
              <w:rPr>
                <w:rFonts w:ascii="Arabic Typesetting" w:hAnsi="Arabic Typesetting" w:cs="Arabic Typesetting"/>
                <w:sz w:val="28"/>
                <w:szCs w:val="28"/>
                <w:rtl/>
              </w:rPr>
              <w:t>)</w:t>
            </w:r>
          </w:p>
        </w:tc>
        <w:tc>
          <w:tcPr>
            <w:tcW w:w="1929" w:type="dxa"/>
            <w:noWrap/>
          </w:tcPr>
          <w:p w:rsidR="00D864D2" w:rsidRPr="009141CB" w:rsidRDefault="00D864D2" w:rsidP="001F013B">
            <w:pPr>
              <w:bidi/>
              <w:spacing w:beforeLines="40" w:before="96" w:afterLines="40" w:after="96"/>
              <w:jc w:val="center"/>
              <w:rPr>
                <w:rFonts w:ascii="Arabic Typesetting" w:hAnsi="Arabic Typesetting" w:cs="Arabic Typesetting"/>
                <w:sz w:val="28"/>
                <w:szCs w:val="28"/>
              </w:rPr>
            </w:pPr>
            <w:r w:rsidRPr="009141CB">
              <w:rPr>
                <w:rFonts w:ascii="Arabic Typesetting" w:hAnsi="Arabic Typesetting" w:cs="Arabic Typesetting"/>
                <w:sz w:val="28"/>
                <w:szCs w:val="28"/>
                <w:rtl/>
              </w:rPr>
              <w:t>الاتحاد الروسي (</w:t>
            </w:r>
            <w:r w:rsidRPr="009141CB">
              <w:rPr>
                <w:rFonts w:ascii="Arabic Typesetting" w:hAnsi="Arabic Typesetting" w:cs="Arabic Typesetting"/>
                <w:sz w:val="28"/>
                <w:szCs w:val="28"/>
              </w:rPr>
              <w:t>RU</w:t>
            </w:r>
            <w:r w:rsidRPr="009141CB">
              <w:rPr>
                <w:rFonts w:ascii="Arabic Typesetting" w:hAnsi="Arabic Typesetting" w:cs="Arabic Typesetting"/>
                <w:sz w:val="28"/>
                <w:szCs w:val="28"/>
                <w:rtl/>
              </w:rPr>
              <w:t>)</w:t>
            </w:r>
          </w:p>
        </w:tc>
        <w:tc>
          <w:tcPr>
            <w:tcW w:w="981" w:type="dxa"/>
            <w:noWrap/>
          </w:tcPr>
          <w:p w:rsidR="00D864D2" w:rsidRPr="00B34497" w:rsidRDefault="00D864D2"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مكتب+ مستخدمون</w:t>
            </w:r>
          </w:p>
        </w:tc>
        <w:tc>
          <w:tcPr>
            <w:tcW w:w="1181" w:type="dxa"/>
            <w:noWrap/>
          </w:tcPr>
          <w:p w:rsidR="00D864D2" w:rsidRPr="00B34497" w:rsidRDefault="00D864D2"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60</w:t>
            </w:r>
          </w:p>
        </w:tc>
      </w:tr>
      <w:tr w:rsidR="00D864D2" w:rsidRPr="00B34497" w:rsidTr="00B34497">
        <w:trPr>
          <w:trHeight w:val="255"/>
          <w:jc w:val="center"/>
        </w:trPr>
        <w:tc>
          <w:tcPr>
            <w:tcW w:w="932" w:type="dxa"/>
            <w:noWrap/>
          </w:tcPr>
          <w:p w:rsidR="00D864D2" w:rsidRPr="00B34497" w:rsidRDefault="00D864D2" w:rsidP="001F013B">
            <w:pPr>
              <w:rPr>
                <w:rFonts w:ascii="Arabic Typesetting" w:hAnsi="Arabic Typesetting" w:cs="Arabic Typesetting"/>
                <w:sz w:val="28"/>
                <w:szCs w:val="28"/>
              </w:rPr>
            </w:pPr>
            <w:r w:rsidRPr="00B34497">
              <w:rPr>
                <w:rFonts w:ascii="Arabic Typesetting" w:hAnsi="Arabic Typesetting" w:cs="Arabic Typesetting"/>
                <w:sz w:val="28"/>
                <w:szCs w:val="28"/>
                <w:rtl/>
              </w:rPr>
              <w:t>6-2017</w:t>
            </w:r>
          </w:p>
        </w:tc>
        <w:tc>
          <w:tcPr>
            <w:tcW w:w="1279" w:type="dxa"/>
            <w:noWrap/>
          </w:tcPr>
          <w:p w:rsidR="00D864D2" w:rsidRPr="00B34497" w:rsidRDefault="00D864D2" w:rsidP="001F013B">
            <w:pPr>
              <w:rPr>
                <w:rFonts w:ascii="Arabic Typesetting" w:hAnsi="Arabic Typesetting" w:cs="Arabic Typesetting"/>
                <w:sz w:val="28"/>
                <w:szCs w:val="28"/>
              </w:rPr>
            </w:pPr>
            <w:r w:rsidRPr="00B34497">
              <w:rPr>
                <w:rFonts w:ascii="Arabic Typesetting" w:hAnsi="Arabic Typesetting" w:cs="Arabic Typesetting"/>
                <w:sz w:val="28"/>
                <w:szCs w:val="28"/>
                <w:rtl/>
              </w:rPr>
              <w:t>الميزانية العادية</w:t>
            </w:r>
          </w:p>
        </w:tc>
        <w:tc>
          <w:tcPr>
            <w:tcW w:w="1313" w:type="dxa"/>
            <w:noWrap/>
          </w:tcPr>
          <w:p w:rsidR="00D864D2" w:rsidRPr="00B34497" w:rsidRDefault="00D864D2" w:rsidP="001F013B">
            <w:pPr>
              <w:bidi/>
              <w:rPr>
                <w:rFonts w:ascii="Arabic Typesetting" w:hAnsi="Arabic Typesetting" w:cs="Arabic Typesetting"/>
                <w:sz w:val="28"/>
                <w:szCs w:val="28"/>
              </w:rPr>
            </w:pPr>
            <w:r w:rsidRPr="00B34497">
              <w:rPr>
                <w:rFonts w:ascii="Arabic Typesetting" w:hAnsi="Arabic Typesetting" w:cs="Arabic Typesetting"/>
                <w:sz w:val="28"/>
                <w:szCs w:val="28"/>
                <w:rtl/>
              </w:rPr>
              <w:t>حلقة عمل وندوة بشأن معاهدة البراءات</w:t>
            </w:r>
          </w:p>
        </w:tc>
        <w:tc>
          <w:tcPr>
            <w:tcW w:w="1100" w:type="dxa"/>
            <w:noWrap/>
          </w:tcPr>
          <w:p w:rsidR="00D864D2" w:rsidRPr="00B34497" w:rsidRDefault="00D864D2"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باء</w:t>
            </w:r>
          </w:p>
        </w:tc>
        <w:tc>
          <w:tcPr>
            <w:tcW w:w="2871" w:type="dxa"/>
          </w:tcPr>
          <w:p w:rsidR="00EB7B4B" w:rsidRPr="009141CB" w:rsidRDefault="00EB7B4B" w:rsidP="00EB7B4B">
            <w:pPr>
              <w:spacing w:beforeLines="40" w:before="96" w:afterLines="40" w:after="96"/>
              <w:jc w:val="center"/>
              <w:rPr>
                <w:rFonts w:ascii="Arabic Typesetting" w:hAnsi="Arabic Typesetting" w:cs="Arabic Typesetting"/>
                <w:sz w:val="28"/>
                <w:szCs w:val="28"/>
              </w:rPr>
            </w:pPr>
            <w:r w:rsidRPr="009141CB">
              <w:rPr>
                <w:rFonts w:ascii="Arabic Typesetting" w:hAnsi="Arabic Typesetting" w:cs="Arabic Typesetting"/>
                <w:sz w:val="28"/>
                <w:szCs w:val="28"/>
                <w:rtl/>
              </w:rPr>
              <w:t xml:space="preserve">ندوات متقدمة بشأن معاهدة البراءات في بكين </w:t>
            </w:r>
            <w:proofErr w:type="spellStart"/>
            <w:r w:rsidRPr="009141CB">
              <w:rPr>
                <w:rFonts w:ascii="Arabic Typesetting" w:hAnsi="Arabic Typesetting" w:cs="Arabic Typesetting"/>
                <w:sz w:val="28"/>
                <w:szCs w:val="28"/>
                <w:rtl/>
              </w:rPr>
              <w:t>وغوانزو</w:t>
            </w:r>
            <w:proofErr w:type="spellEnd"/>
            <w:r w:rsidRPr="009141CB">
              <w:rPr>
                <w:rFonts w:ascii="Arabic Typesetting" w:hAnsi="Arabic Typesetting" w:cs="Arabic Typesetting"/>
                <w:sz w:val="28"/>
                <w:szCs w:val="28"/>
                <w:rtl/>
              </w:rPr>
              <w:t xml:space="preserve"> وزيارات مستخدم في بكين </w:t>
            </w:r>
            <w:proofErr w:type="spellStart"/>
            <w:r w:rsidRPr="009141CB">
              <w:rPr>
                <w:rFonts w:ascii="Arabic Typesetting" w:hAnsi="Arabic Typesetting" w:cs="Arabic Typesetting"/>
                <w:sz w:val="28"/>
                <w:szCs w:val="28"/>
                <w:rtl/>
              </w:rPr>
              <w:t>وغوانزو</w:t>
            </w:r>
            <w:proofErr w:type="spellEnd"/>
            <w:r w:rsidRPr="009141CB">
              <w:rPr>
                <w:rFonts w:ascii="Arabic Typesetting" w:hAnsi="Arabic Typesetting" w:cs="Arabic Typesetting"/>
                <w:sz w:val="28"/>
                <w:szCs w:val="28"/>
                <w:rtl/>
              </w:rPr>
              <w:t xml:space="preserve"> </w:t>
            </w:r>
            <w:proofErr w:type="spellStart"/>
            <w:r w:rsidRPr="009141CB">
              <w:rPr>
                <w:rFonts w:ascii="Arabic Typesetting" w:hAnsi="Arabic Typesetting" w:cs="Arabic Typesetting"/>
                <w:sz w:val="28"/>
                <w:szCs w:val="28"/>
                <w:rtl/>
              </w:rPr>
              <w:t>وشينزين</w:t>
            </w:r>
            <w:proofErr w:type="spellEnd"/>
          </w:p>
        </w:tc>
        <w:tc>
          <w:tcPr>
            <w:tcW w:w="1832" w:type="dxa"/>
          </w:tcPr>
          <w:p w:rsidR="00D864D2" w:rsidRPr="009141CB" w:rsidRDefault="00D864D2" w:rsidP="001F013B">
            <w:pPr>
              <w:bidi/>
              <w:spacing w:beforeLines="40" w:before="96" w:afterLines="40" w:after="96"/>
              <w:jc w:val="center"/>
              <w:rPr>
                <w:rFonts w:ascii="Arabic Typesetting" w:hAnsi="Arabic Typesetting" w:cs="Arabic Typesetting"/>
                <w:sz w:val="28"/>
                <w:szCs w:val="28"/>
              </w:rPr>
            </w:pPr>
            <w:r w:rsidRPr="009141CB">
              <w:rPr>
                <w:rFonts w:ascii="Arabic Typesetting" w:hAnsi="Arabic Typesetting" w:cs="Arabic Typesetting"/>
                <w:sz w:val="28"/>
                <w:szCs w:val="28"/>
                <w:rtl/>
              </w:rPr>
              <w:t>المكتب الحكومي الصيني للملكية الفكرية</w:t>
            </w:r>
          </w:p>
        </w:tc>
        <w:tc>
          <w:tcPr>
            <w:tcW w:w="1653" w:type="dxa"/>
            <w:noWrap/>
          </w:tcPr>
          <w:p w:rsidR="00D864D2" w:rsidRPr="009141CB" w:rsidRDefault="00D864D2" w:rsidP="001F013B">
            <w:pPr>
              <w:bidi/>
              <w:spacing w:beforeLines="40" w:before="96" w:afterLines="40" w:after="96"/>
              <w:jc w:val="center"/>
              <w:rPr>
                <w:rFonts w:ascii="Arabic Typesetting" w:hAnsi="Arabic Typesetting" w:cs="Arabic Typesetting"/>
                <w:sz w:val="28"/>
                <w:szCs w:val="28"/>
              </w:rPr>
            </w:pPr>
            <w:r w:rsidRPr="009141CB">
              <w:rPr>
                <w:rFonts w:ascii="Arabic Typesetting" w:hAnsi="Arabic Typesetting" w:cs="Arabic Typesetting"/>
                <w:sz w:val="28"/>
                <w:szCs w:val="28"/>
                <w:rtl/>
              </w:rPr>
              <w:t>الصين (</w:t>
            </w:r>
            <w:r w:rsidRPr="009141CB">
              <w:rPr>
                <w:rFonts w:ascii="Arabic Typesetting" w:hAnsi="Arabic Typesetting" w:cs="Arabic Typesetting"/>
                <w:sz w:val="28"/>
                <w:szCs w:val="28"/>
              </w:rPr>
              <w:t>CN</w:t>
            </w:r>
            <w:r w:rsidRPr="009141CB">
              <w:rPr>
                <w:rFonts w:ascii="Arabic Typesetting" w:hAnsi="Arabic Typesetting" w:cs="Arabic Typesetting"/>
                <w:sz w:val="28"/>
                <w:szCs w:val="28"/>
                <w:rtl/>
              </w:rPr>
              <w:t>)</w:t>
            </w:r>
          </w:p>
        </w:tc>
        <w:tc>
          <w:tcPr>
            <w:tcW w:w="1929" w:type="dxa"/>
            <w:noWrap/>
          </w:tcPr>
          <w:p w:rsidR="00D864D2" w:rsidRPr="009141CB" w:rsidRDefault="00D864D2" w:rsidP="001F013B">
            <w:pPr>
              <w:bidi/>
              <w:spacing w:beforeLines="40" w:before="96" w:afterLines="40" w:after="96"/>
              <w:jc w:val="center"/>
              <w:rPr>
                <w:rFonts w:ascii="Arabic Typesetting" w:hAnsi="Arabic Typesetting" w:cs="Arabic Typesetting"/>
                <w:sz w:val="28"/>
                <w:szCs w:val="28"/>
              </w:rPr>
            </w:pPr>
            <w:r w:rsidRPr="009141CB">
              <w:rPr>
                <w:rFonts w:ascii="Arabic Typesetting" w:hAnsi="Arabic Typesetting" w:cs="Arabic Typesetting"/>
                <w:sz w:val="28"/>
                <w:szCs w:val="28"/>
                <w:rtl/>
              </w:rPr>
              <w:t>الصين (</w:t>
            </w:r>
            <w:r w:rsidRPr="009141CB">
              <w:rPr>
                <w:rFonts w:ascii="Arabic Typesetting" w:hAnsi="Arabic Typesetting" w:cs="Arabic Typesetting"/>
                <w:sz w:val="28"/>
                <w:szCs w:val="28"/>
              </w:rPr>
              <w:t>CN</w:t>
            </w:r>
            <w:r w:rsidRPr="009141CB">
              <w:rPr>
                <w:rFonts w:ascii="Arabic Typesetting" w:hAnsi="Arabic Typesetting" w:cs="Arabic Typesetting"/>
                <w:sz w:val="28"/>
                <w:szCs w:val="28"/>
                <w:rtl/>
              </w:rPr>
              <w:t>)</w:t>
            </w:r>
          </w:p>
        </w:tc>
        <w:tc>
          <w:tcPr>
            <w:tcW w:w="981" w:type="dxa"/>
            <w:noWrap/>
          </w:tcPr>
          <w:p w:rsidR="00D864D2" w:rsidRPr="00B34497" w:rsidRDefault="00F82B0C"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مستخدمون</w:t>
            </w:r>
          </w:p>
        </w:tc>
        <w:tc>
          <w:tcPr>
            <w:tcW w:w="1181" w:type="dxa"/>
            <w:noWrap/>
          </w:tcPr>
          <w:p w:rsidR="00D864D2" w:rsidRPr="00B34497" w:rsidRDefault="00D864D2"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300</w:t>
            </w:r>
          </w:p>
        </w:tc>
      </w:tr>
      <w:tr w:rsidR="00D864D2" w:rsidRPr="00B34497" w:rsidTr="00B34497">
        <w:trPr>
          <w:trHeight w:val="255"/>
          <w:jc w:val="center"/>
        </w:trPr>
        <w:tc>
          <w:tcPr>
            <w:tcW w:w="932" w:type="dxa"/>
            <w:noWrap/>
          </w:tcPr>
          <w:p w:rsidR="00D864D2" w:rsidRPr="00B34497" w:rsidRDefault="00D864D2" w:rsidP="001F013B">
            <w:pPr>
              <w:rPr>
                <w:rFonts w:ascii="Arabic Typesetting" w:hAnsi="Arabic Typesetting" w:cs="Arabic Typesetting"/>
                <w:sz w:val="28"/>
                <w:szCs w:val="28"/>
              </w:rPr>
            </w:pPr>
            <w:r w:rsidRPr="00B34497">
              <w:rPr>
                <w:rFonts w:ascii="Arabic Typesetting" w:hAnsi="Arabic Typesetting" w:cs="Arabic Typesetting"/>
                <w:sz w:val="28"/>
                <w:szCs w:val="28"/>
                <w:rtl/>
              </w:rPr>
              <w:t>6-2017</w:t>
            </w:r>
          </w:p>
        </w:tc>
        <w:tc>
          <w:tcPr>
            <w:tcW w:w="1279" w:type="dxa"/>
            <w:noWrap/>
          </w:tcPr>
          <w:p w:rsidR="00D864D2" w:rsidRPr="00B34497" w:rsidRDefault="00CB1D62"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الميزانية العادية</w:t>
            </w:r>
          </w:p>
        </w:tc>
        <w:tc>
          <w:tcPr>
            <w:tcW w:w="1313" w:type="dxa"/>
            <w:noWrap/>
          </w:tcPr>
          <w:p w:rsidR="00D864D2" w:rsidRPr="00B34497" w:rsidRDefault="00D864D2" w:rsidP="001F013B">
            <w:pPr>
              <w:bidi/>
              <w:rPr>
                <w:rFonts w:ascii="Arabic Typesetting" w:hAnsi="Arabic Typesetting" w:cs="Arabic Typesetting"/>
                <w:sz w:val="28"/>
                <w:szCs w:val="28"/>
              </w:rPr>
            </w:pPr>
            <w:r w:rsidRPr="00B34497">
              <w:rPr>
                <w:rFonts w:ascii="Arabic Typesetting" w:hAnsi="Arabic Typesetting" w:cs="Arabic Typesetting"/>
                <w:sz w:val="28"/>
                <w:szCs w:val="28"/>
                <w:rtl/>
              </w:rPr>
              <w:t>حلقة عمل وندوة بشأن معاهدة البراءات</w:t>
            </w:r>
          </w:p>
        </w:tc>
        <w:tc>
          <w:tcPr>
            <w:tcW w:w="1100" w:type="dxa"/>
            <w:noWrap/>
          </w:tcPr>
          <w:p w:rsidR="00D864D2" w:rsidRPr="00B34497" w:rsidRDefault="00D864D2"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باء</w:t>
            </w:r>
          </w:p>
        </w:tc>
        <w:tc>
          <w:tcPr>
            <w:tcW w:w="2871" w:type="dxa"/>
          </w:tcPr>
          <w:p w:rsidR="00D864D2" w:rsidRPr="00B34497" w:rsidRDefault="00D864D2"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ندوات بشأن معاهدة البراءات</w:t>
            </w:r>
          </w:p>
        </w:tc>
        <w:tc>
          <w:tcPr>
            <w:tcW w:w="1832" w:type="dxa"/>
          </w:tcPr>
          <w:p w:rsidR="00D864D2" w:rsidRPr="00B34497" w:rsidRDefault="00D864D2"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المعهد الوطني للملكية الصناعية/المنظمة الأوروبية للبراءات</w:t>
            </w:r>
          </w:p>
        </w:tc>
        <w:tc>
          <w:tcPr>
            <w:tcW w:w="1653" w:type="dxa"/>
            <w:noWrap/>
          </w:tcPr>
          <w:p w:rsidR="00D864D2" w:rsidRPr="00B34497" w:rsidRDefault="00D864D2"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شيلي (</w:t>
            </w:r>
            <w:r w:rsidRPr="00B34497">
              <w:rPr>
                <w:rFonts w:ascii="Arabic Typesetting" w:hAnsi="Arabic Typesetting" w:cs="Arabic Typesetting"/>
                <w:sz w:val="28"/>
                <w:szCs w:val="28"/>
              </w:rPr>
              <w:t>CL</w:t>
            </w:r>
            <w:r w:rsidRPr="00B34497">
              <w:rPr>
                <w:rFonts w:ascii="Arabic Typesetting" w:hAnsi="Arabic Typesetting" w:cs="Arabic Typesetting"/>
                <w:sz w:val="28"/>
                <w:szCs w:val="28"/>
                <w:rtl/>
              </w:rPr>
              <w:t>)</w:t>
            </w:r>
          </w:p>
        </w:tc>
        <w:tc>
          <w:tcPr>
            <w:tcW w:w="1929" w:type="dxa"/>
            <w:noWrap/>
          </w:tcPr>
          <w:p w:rsidR="00D864D2" w:rsidRPr="00B34497" w:rsidRDefault="00B34497" w:rsidP="00B34497">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شيلي</w:t>
            </w:r>
            <w:r w:rsidR="00D864D2" w:rsidRPr="00B34497">
              <w:rPr>
                <w:rFonts w:ascii="Arabic Typesetting" w:hAnsi="Arabic Typesetting" w:cs="Arabic Typesetting"/>
                <w:sz w:val="28"/>
                <w:szCs w:val="28"/>
              </w:rPr>
              <w:t xml:space="preserve"> (CL)</w:t>
            </w:r>
            <w:r w:rsidR="00D864D2" w:rsidRPr="00B34497">
              <w:rPr>
                <w:rFonts w:ascii="Arabic Typesetting" w:hAnsi="Arabic Typesetting" w:cs="Arabic Typesetting"/>
                <w:sz w:val="28"/>
                <w:szCs w:val="28"/>
                <w:rtl/>
              </w:rPr>
              <w:br/>
            </w:r>
            <w:r w:rsidRPr="00B34497">
              <w:rPr>
                <w:rFonts w:ascii="Arabic Typesetting" w:hAnsi="Arabic Typesetting" w:cs="Arabic Typesetting"/>
                <w:sz w:val="28"/>
                <w:szCs w:val="28"/>
                <w:rtl/>
              </w:rPr>
              <w:t>المنظمة الأوروبية للبراءات</w:t>
            </w:r>
            <w:r w:rsidRPr="00B34497">
              <w:rPr>
                <w:rFonts w:ascii="Arabic Typesetting" w:hAnsi="Arabic Typesetting" w:cs="Arabic Typesetting"/>
                <w:sz w:val="28"/>
                <w:szCs w:val="28"/>
              </w:rPr>
              <w:t xml:space="preserve"> </w:t>
            </w:r>
            <w:r w:rsidRPr="00B34497">
              <w:rPr>
                <w:rFonts w:ascii="Arabic Typesetting" w:hAnsi="Arabic Typesetting" w:cs="Arabic Typesetting"/>
                <w:sz w:val="28"/>
                <w:szCs w:val="28"/>
                <w:rtl/>
              </w:rPr>
              <w:t>(</w:t>
            </w:r>
            <w:r w:rsidR="00D864D2" w:rsidRPr="00B34497">
              <w:rPr>
                <w:rFonts w:ascii="Arabic Typesetting" w:hAnsi="Arabic Typesetting" w:cs="Arabic Typesetting"/>
                <w:sz w:val="28"/>
                <w:szCs w:val="28"/>
              </w:rPr>
              <w:t>EP</w:t>
            </w:r>
            <w:r w:rsidR="00D864D2" w:rsidRPr="00B34497">
              <w:rPr>
                <w:rFonts w:ascii="Arabic Typesetting" w:hAnsi="Arabic Typesetting" w:cs="Arabic Typesetting"/>
                <w:sz w:val="28"/>
                <w:szCs w:val="28"/>
                <w:rtl/>
              </w:rPr>
              <w:t>)*</w:t>
            </w:r>
          </w:p>
        </w:tc>
        <w:tc>
          <w:tcPr>
            <w:tcW w:w="981" w:type="dxa"/>
            <w:noWrap/>
          </w:tcPr>
          <w:p w:rsidR="00D864D2" w:rsidRPr="00B34497" w:rsidRDefault="00D864D2"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مكتب+ مستخدمون</w:t>
            </w:r>
          </w:p>
        </w:tc>
        <w:tc>
          <w:tcPr>
            <w:tcW w:w="1181" w:type="dxa"/>
            <w:noWrap/>
          </w:tcPr>
          <w:p w:rsidR="00D864D2" w:rsidRPr="00B34497" w:rsidRDefault="00D864D2"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290</w:t>
            </w:r>
          </w:p>
        </w:tc>
      </w:tr>
      <w:tr w:rsidR="00D864D2" w:rsidRPr="00B34497" w:rsidTr="00B34497">
        <w:trPr>
          <w:trHeight w:val="255"/>
          <w:jc w:val="center"/>
        </w:trPr>
        <w:tc>
          <w:tcPr>
            <w:tcW w:w="932" w:type="dxa"/>
            <w:noWrap/>
          </w:tcPr>
          <w:p w:rsidR="00D864D2" w:rsidRPr="00B34497" w:rsidRDefault="00D864D2" w:rsidP="001F013B">
            <w:pPr>
              <w:rPr>
                <w:rFonts w:ascii="Arabic Typesetting" w:hAnsi="Arabic Typesetting" w:cs="Arabic Typesetting"/>
                <w:sz w:val="28"/>
                <w:szCs w:val="28"/>
              </w:rPr>
            </w:pPr>
            <w:r w:rsidRPr="00B34497">
              <w:rPr>
                <w:rFonts w:ascii="Arabic Typesetting" w:hAnsi="Arabic Typesetting" w:cs="Arabic Typesetting"/>
                <w:sz w:val="28"/>
                <w:szCs w:val="28"/>
                <w:rtl/>
              </w:rPr>
              <w:lastRenderedPageBreak/>
              <w:t>6-2017</w:t>
            </w:r>
          </w:p>
        </w:tc>
        <w:tc>
          <w:tcPr>
            <w:tcW w:w="1279" w:type="dxa"/>
            <w:noWrap/>
          </w:tcPr>
          <w:p w:rsidR="00D864D2" w:rsidRPr="00B34497" w:rsidRDefault="00D864D2"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 xml:space="preserve">الصندوق </w:t>
            </w:r>
            <w:proofErr w:type="spellStart"/>
            <w:r w:rsidRPr="00B34497">
              <w:rPr>
                <w:rFonts w:ascii="Arabic Typesetting" w:hAnsi="Arabic Typesetting" w:cs="Arabic Typesetting"/>
                <w:sz w:val="28"/>
                <w:szCs w:val="28"/>
                <w:rtl/>
              </w:rPr>
              <w:t>الاستئماني</w:t>
            </w:r>
            <w:proofErr w:type="spellEnd"/>
            <w:r w:rsidRPr="00B34497">
              <w:rPr>
                <w:rFonts w:ascii="Arabic Typesetting" w:hAnsi="Arabic Typesetting" w:cs="Arabic Typesetting"/>
                <w:sz w:val="28"/>
                <w:szCs w:val="28"/>
                <w:rtl/>
              </w:rPr>
              <w:t>/اليابان</w:t>
            </w:r>
          </w:p>
        </w:tc>
        <w:tc>
          <w:tcPr>
            <w:tcW w:w="1313" w:type="dxa"/>
            <w:noWrap/>
          </w:tcPr>
          <w:p w:rsidR="00D864D2" w:rsidRPr="00B34497" w:rsidRDefault="00D864D2" w:rsidP="001F013B">
            <w:pPr>
              <w:bidi/>
              <w:rPr>
                <w:rFonts w:ascii="Arabic Typesetting" w:hAnsi="Arabic Typesetting" w:cs="Arabic Typesetting"/>
                <w:sz w:val="28"/>
                <w:szCs w:val="28"/>
              </w:rPr>
            </w:pPr>
            <w:r w:rsidRPr="00B34497">
              <w:rPr>
                <w:rFonts w:ascii="Arabic Typesetting" w:hAnsi="Arabic Typesetting" w:cs="Arabic Typesetting"/>
                <w:sz w:val="28"/>
                <w:szCs w:val="28"/>
                <w:rtl/>
              </w:rPr>
              <w:t>حلقة عمل وندوة بشأن معاهدة البراءات</w:t>
            </w:r>
          </w:p>
        </w:tc>
        <w:tc>
          <w:tcPr>
            <w:tcW w:w="1100" w:type="dxa"/>
            <w:noWrap/>
          </w:tcPr>
          <w:p w:rsidR="00D864D2" w:rsidRPr="00B34497" w:rsidRDefault="00D864D2"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باء</w:t>
            </w:r>
          </w:p>
        </w:tc>
        <w:tc>
          <w:tcPr>
            <w:tcW w:w="2871" w:type="dxa"/>
          </w:tcPr>
          <w:p w:rsidR="00EB7B4B" w:rsidRPr="000B4508" w:rsidRDefault="00EB7B4B" w:rsidP="001F013B">
            <w:pPr>
              <w:spacing w:beforeLines="40" w:before="96" w:afterLines="40" w:after="96"/>
              <w:jc w:val="center"/>
              <w:rPr>
                <w:rFonts w:ascii="Arabic Typesetting" w:hAnsi="Arabic Typesetting" w:cs="Arabic Typesetting"/>
                <w:sz w:val="28"/>
                <w:szCs w:val="28"/>
              </w:rPr>
            </w:pPr>
            <w:r w:rsidRPr="000B4508">
              <w:rPr>
                <w:rFonts w:ascii="Arabic Typesetting" w:hAnsi="Arabic Typesetting" w:cs="Arabic Typesetting"/>
                <w:sz w:val="28"/>
                <w:szCs w:val="28"/>
                <w:rtl/>
              </w:rPr>
              <w:t>حلقة عمل إقليمية بشأن إدارة فحص البراءات</w:t>
            </w:r>
          </w:p>
        </w:tc>
        <w:tc>
          <w:tcPr>
            <w:tcW w:w="1832" w:type="dxa"/>
          </w:tcPr>
          <w:p w:rsidR="00BB6A46" w:rsidRPr="000B4508" w:rsidRDefault="00BB6A46" w:rsidP="00BB6A46">
            <w:pPr>
              <w:bidi/>
              <w:spacing w:beforeLines="40" w:before="96" w:afterLines="40" w:after="96"/>
              <w:jc w:val="center"/>
              <w:rPr>
                <w:rFonts w:ascii="Arabic Typesetting" w:hAnsi="Arabic Typesetting" w:cs="Arabic Typesetting"/>
                <w:sz w:val="28"/>
                <w:szCs w:val="28"/>
                <w:rtl/>
              </w:rPr>
            </w:pPr>
            <w:r w:rsidRPr="000B4508">
              <w:rPr>
                <w:rFonts w:ascii="Arabic Typesetting" w:hAnsi="Arabic Typesetting" w:cs="Arabic Typesetting"/>
                <w:sz w:val="28"/>
                <w:szCs w:val="28"/>
                <w:rtl/>
              </w:rPr>
              <w:t>مكتب براءات اليابان</w:t>
            </w:r>
          </w:p>
          <w:p w:rsidR="00BB6A46" w:rsidRPr="000B4508" w:rsidRDefault="00BB6A46" w:rsidP="00BB6A46">
            <w:pPr>
              <w:bidi/>
              <w:spacing w:beforeLines="40" w:before="96" w:afterLines="40" w:after="96"/>
              <w:jc w:val="center"/>
              <w:rPr>
                <w:rFonts w:ascii="Arabic Typesetting" w:hAnsi="Arabic Typesetting" w:cs="Arabic Typesetting"/>
                <w:sz w:val="28"/>
                <w:szCs w:val="28"/>
              </w:rPr>
            </w:pPr>
            <w:r w:rsidRPr="000B4508">
              <w:rPr>
                <w:rFonts w:ascii="Arabic Typesetting" w:hAnsi="Arabic Typesetting" w:cs="Arabic Typesetting"/>
                <w:sz w:val="28"/>
                <w:szCs w:val="28"/>
                <w:rtl/>
              </w:rPr>
              <w:t>مكتب الويبو في اليابان</w:t>
            </w:r>
          </w:p>
        </w:tc>
        <w:tc>
          <w:tcPr>
            <w:tcW w:w="1653" w:type="dxa"/>
            <w:noWrap/>
          </w:tcPr>
          <w:p w:rsidR="00D864D2" w:rsidRPr="000B4508" w:rsidRDefault="00D864D2" w:rsidP="001F013B">
            <w:pPr>
              <w:bidi/>
              <w:spacing w:beforeLines="40" w:before="96" w:afterLines="40" w:after="96"/>
              <w:jc w:val="center"/>
              <w:rPr>
                <w:rFonts w:ascii="Arabic Typesetting" w:hAnsi="Arabic Typesetting" w:cs="Arabic Typesetting"/>
                <w:sz w:val="28"/>
                <w:szCs w:val="28"/>
              </w:rPr>
            </w:pPr>
            <w:r w:rsidRPr="000B4508">
              <w:rPr>
                <w:rFonts w:ascii="Arabic Typesetting" w:hAnsi="Arabic Typesetting" w:cs="Arabic Typesetting"/>
                <w:sz w:val="28"/>
                <w:szCs w:val="28"/>
                <w:rtl/>
              </w:rPr>
              <w:t>اليابان (</w:t>
            </w:r>
            <w:r w:rsidRPr="000B4508">
              <w:rPr>
                <w:rFonts w:ascii="Arabic Typesetting" w:hAnsi="Arabic Typesetting" w:cs="Arabic Typesetting"/>
                <w:sz w:val="28"/>
                <w:szCs w:val="28"/>
              </w:rPr>
              <w:t>JP</w:t>
            </w:r>
            <w:r w:rsidRPr="000B4508">
              <w:rPr>
                <w:rFonts w:ascii="Arabic Typesetting" w:hAnsi="Arabic Typesetting" w:cs="Arabic Typesetting"/>
                <w:sz w:val="28"/>
                <w:szCs w:val="28"/>
                <w:rtl/>
              </w:rPr>
              <w:t>)</w:t>
            </w:r>
          </w:p>
        </w:tc>
        <w:tc>
          <w:tcPr>
            <w:tcW w:w="1929" w:type="dxa"/>
            <w:noWrap/>
          </w:tcPr>
          <w:p w:rsidR="00D864D2" w:rsidRPr="000B4508" w:rsidRDefault="00F82B0C" w:rsidP="00F82B0C">
            <w:pPr>
              <w:bidi/>
              <w:spacing w:beforeLines="40" w:before="96" w:afterLines="40" w:after="96"/>
              <w:jc w:val="center"/>
              <w:rPr>
                <w:rFonts w:ascii="Arabic Typesetting" w:hAnsi="Arabic Typesetting" w:cs="Arabic Typesetting"/>
                <w:sz w:val="28"/>
                <w:szCs w:val="28"/>
              </w:rPr>
            </w:pPr>
            <w:r w:rsidRPr="000B4508">
              <w:rPr>
                <w:rFonts w:ascii="Arabic Typesetting" w:hAnsi="Arabic Typesetting" w:cs="Arabic Typesetting"/>
                <w:sz w:val="28"/>
                <w:szCs w:val="28"/>
                <w:rtl/>
              </w:rPr>
              <w:t>بروناي دار السلام</w:t>
            </w:r>
            <w:r w:rsidRPr="000B4508">
              <w:rPr>
                <w:rFonts w:ascii="Arabic Typesetting" w:hAnsi="Arabic Typesetting" w:cs="Arabic Typesetting"/>
                <w:sz w:val="28"/>
                <w:szCs w:val="28"/>
              </w:rPr>
              <w:t xml:space="preserve"> (BN)</w:t>
            </w:r>
            <w:r w:rsidRPr="000B4508">
              <w:rPr>
                <w:rFonts w:ascii="Arabic Typesetting" w:hAnsi="Arabic Typesetting" w:cs="Arabic Typesetting"/>
                <w:sz w:val="28"/>
                <w:szCs w:val="28"/>
              </w:rPr>
              <w:br/>
            </w:r>
            <w:r w:rsidRPr="000B4508">
              <w:rPr>
                <w:rFonts w:ascii="Arabic Typesetting" w:hAnsi="Arabic Typesetting" w:cs="Arabic Typesetting"/>
                <w:sz w:val="28"/>
                <w:szCs w:val="28"/>
                <w:rtl/>
              </w:rPr>
              <w:t>الهند</w:t>
            </w:r>
            <w:r w:rsidRPr="000B4508">
              <w:rPr>
                <w:rFonts w:ascii="Arabic Typesetting" w:hAnsi="Arabic Typesetting" w:cs="Arabic Typesetting"/>
                <w:sz w:val="28"/>
                <w:szCs w:val="28"/>
              </w:rPr>
              <w:t xml:space="preserve"> (IN)</w:t>
            </w:r>
            <w:r w:rsidRPr="000B4508">
              <w:rPr>
                <w:rFonts w:ascii="Arabic Typesetting" w:hAnsi="Arabic Typesetting" w:cs="Arabic Typesetting"/>
                <w:sz w:val="28"/>
                <w:szCs w:val="28"/>
              </w:rPr>
              <w:br/>
            </w:r>
            <w:proofErr w:type="spellStart"/>
            <w:r w:rsidRPr="000B4508">
              <w:rPr>
                <w:rFonts w:ascii="Arabic Typesetting" w:hAnsi="Arabic Typesetting" w:cs="Arabic Typesetting"/>
                <w:sz w:val="28"/>
                <w:szCs w:val="28"/>
                <w:rtl/>
              </w:rPr>
              <w:t>اندونيسيا</w:t>
            </w:r>
            <w:proofErr w:type="spellEnd"/>
            <w:r w:rsidRPr="000B4508">
              <w:rPr>
                <w:rFonts w:ascii="Arabic Typesetting" w:hAnsi="Arabic Typesetting" w:cs="Arabic Typesetting"/>
                <w:sz w:val="28"/>
                <w:szCs w:val="28"/>
              </w:rPr>
              <w:t xml:space="preserve"> (ID)</w:t>
            </w:r>
            <w:r w:rsidRPr="000B4508">
              <w:rPr>
                <w:rFonts w:ascii="Arabic Typesetting" w:hAnsi="Arabic Typesetting" w:cs="Arabic Typesetting"/>
                <w:sz w:val="28"/>
                <w:szCs w:val="28"/>
              </w:rPr>
              <w:br/>
            </w:r>
            <w:r w:rsidRPr="000B4508">
              <w:rPr>
                <w:rFonts w:ascii="Arabic Typesetting" w:hAnsi="Arabic Typesetting" w:cs="Arabic Typesetting"/>
                <w:sz w:val="28"/>
                <w:szCs w:val="28"/>
                <w:rtl/>
              </w:rPr>
              <w:t>اليابان</w:t>
            </w:r>
            <w:r w:rsidRPr="000B4508">
              <w:rPr>
                <w:rFonts w:ascii="Arabic Typesetting" w:hAnsi="Arabic Typesetting" w:cs="Arabic Typesetting"/>
                <w:sz w:val="28"/>
                <w:szCs w:val="28"/>
              </w:rPr>
              <w:t xml:space="preserve"> (JP) *</w:t>
            </w:r>
            <w:r w:rsidRPr="000B4508">
              <w:rPr>
                <w:rFonts w:ascii="Arabic Typesetting" w:hAnsi="Arabic Typesetting" w:cs="Arabic Typesetting"/>
                <w:sz w:val="28"/>
                <w:szCs w:val="28"/>
              </w:rPr>
              <w:br/>
            </w:r>
            <w:r w:rsidRPr="000B4508">
              <w:rPr>
                <w:rFonts w:ascii="Arabic Typesetting" w:hAnsi="Arabic Typesetting" w:cs="Arabic Typesetting"/>
                <w:sz w:val="28"/>
                <w:szCs w:val="28"/>
                <w:rtl/>
              </w:rPr>
              <w:t>ماليزيا</w:t>
            </w:r>
            <w:r w:rsidRPr="000B4508">
              <w:rPr>
                <w:rFonts w:ascii="Arabic Typesetting" w:hAnsi="Arabic Typesetting" w:cs="Arabic Typesetting"/>
                <w:sz w:val="28"/>
                <w:szCs w:val="28"/>
              </w:rPr>
              <w:t xml:space="preserve"> (MY)</w:t>
            </w:r>
            <w:r w:rsidRPr="000B4508">
              <w:rPr>
                <w:rFonts w:ascii="Arabic Typesetting" w:hAnsi="Arabic Typesetting" w:cs="Arabic Typesetting"/>
                <w:sz w:val="28"/>
                <w:szCs w:val="28"/>
              </w:rPr>
              <w:br/>
            </w:r>
            <w:r w:rsidRPr="000B4508">
              <w:rPr>
                <w:rFonts w:ascii="Arabic Typesetting" w:hAnsi="Arabic Typesetting" w:cs="Arabic Typesetting"/>
                <w:sz w:val="28"/>
                <w:szCs w:val="28"/>
                <w:rtl/>
              </w:rPr>
              <w:t>الفلبين</w:t>
            </w:r>
            <w:r w:rsidRPr="000B4508">
              <w:rPr>
                <w:rFonts w:ascii="Arabic Typesetting" w:hAnsi="Arabic Typesetting" w:cs="Arabic Typesetting"/>
                <w:sz w:val="28"/>
                <w:szCs w:val="28"/>
              </w:rPr>
              <w:t xml:space="preserve"> (PH)</w:t>
            </w:r>
            <w:r w:rsidRPr="000B4508">
              <w:rPr>
                <w:rFonts w:ascii="Arabic Typesetting" w:hAnsi="Arabic Typesetting" w:cs="Arabic Typesetting"/>
                <w:sz w:val="28"/>
                <w:szCs w:val="28"/>
              </w:rPr>
              <w:br/>
            </w:r>
            <w:r w:rsidRPr="000B4508">
              <w:rPr>
                <w:rFonts w:ascii="Arabic Typesetting" w:hAnsi="Arabic Typesetting" w:cs="Arabic Typesetting"/>
                <w:sz w:val="28"/>
                <w:szCs w:val="28"/>
                <w:rtl/>
              </w:rPr>
              <w:t>تايلند</w:t>
            </w:r>
            <w:r w:rsidRPr="000B4508">
              <w:rPr>
                <w:rFonts w:ascii="Arabic Typesetting" w:hAnsi="Arabic Typesetting" w:cs="Arabic Typesetting"/>
                <w:sz w:val="28"/>
                <w:szCs w:val="28"/>
              </w:rPr>
              <w:t xml:space="preserve"> (TH)</w:t>
            </w:r>
            <w:r w:rsidRPr="000B4508">
              <w:rPr>
                <w:rFonts w:ascii="Arabic Typesetting" w:hAnsi="Arabic Typesetting" w:cs="Arabic Typesetting"/>
                <w:sz w:val="28"/>
                <w:szCs w:val="28"/>
              </w:rPr>
              <w:br/>
            </w:r>
            <w:r w:rsidRPr="000B4508">
              <w:rPr>
                <w:rFonts w:ascii="Arabic Typesetting" w:hAnsi="Arabic Typesetting" w:cs="Arabic Typesetting"/>
                <w:sz w:val="28"/>
                <w:szCs w:val="28"/>
                <w:rtl/>
              </w:rPr>
              <w:t>فييت نام</w:t>
            </w:r>
            <w:r w:rsidRPr="000B4508">
              <w:rPr>
                <w:rFonts w:ascii="Arabic Typesetting" w:hAnsi="Arabic Typesetting" w:cs="Arabic Typesetting"/>
                <w:sz w:val="28"/>
                <w:szCs w:val="28"/>
              </w:rPr>
              <w:t xml:space="preserve"> (VN)</w:t>
            </w:r>
          </w:p>
        </w:tc>
        <w:tc>
          <w:tcPr>
            <w:tcW w:w="981" w:type="dxa"/>
            <w:noWrap/>
          </w:tcPr>
          <w:p w:rsidR="00D864D2" w:rsidRPr="000B4508" w:rsidRDefault="00D864D2" w:rsidP="001F013B">
            <w:pPr>
              <w:bidi/>
              <w:spacing w:beforeLines="40" w:before="96" w:afterLines="40" w:after="96"/>
              <w:jc w:val="center"/>
              <w:rPr>
                <w:rFonts w:ascii="Arabic Typesetting" w:hAnsi="Arabic Typesetting" w:cs="Arabic Typesetting"/>
                <w:sz w:val="28"/>
                <w:szCs w:val="28"/>
              </w:rPr>
            </w:pPr>
            <w:r w:rsidRPr="000B4508">
              <w:rPr>
                <w:rFonts w:ascii="Arabic Typesetting" w:hAnsi="Arabic Typesetting" w:cs="Arabic Typesetting"/>
                <w:sz w:val="28"/>
                <w:szCs w:val="28"/>
                <w:rtl/>
              </w:rPr>
              <w:t>مكتب</w:t>
            </w:r>
          </w:p>
        </w:tc>
        <w:tc>
          <w:tcPr>
            <w:tcW w:w="1181" w:type="dxa"/>
            <w:noWrap/>
          </w:tcPr>
          <w:p w:rsidR="00D864D2" w:rsidRPr="00B34497" w:rsidRDefault="00D864D2"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16</w:t>
            </w:r>
          </w:p>
        </w:tc>
      </w:tr>
      <w:tr w:rsidR="00F82B0C" w:rsidRPr="00B34497" w:rsidTr="00B34497">
        <w:trPr>
          <w:trHeight w:val="255"/>
          <w:jc w:val="center"/>
        </w:trPr>
        <w:tc>
          <w:tcPr>
            <w:tcW w:w="932" w:type="dxa"/>
            <w:noWrap/>
          </w:tcPr>
          <w:p w:rsidR="00F82B0C" w:rsidRPr="00B34497" w:rsidRDefault="00F82B0C" w:rsidP="001F013B">
            <w:pPr>
              <w:rPr>
                <w:rFonts w:ascii="Arabic Typesetting" w:hAnsi="Arabic Typesetting" w:cs="Arabic Typesetting"/>
                <w:sz w:val="28"/>
                <w:szCs w:val="28"/>
              </w:rPr>
            </w:pPr>
            <w:r w:rsidRPr="00B34497">
              <w:rPr>
                <w:rFonts w:ascii="Arabic Typesetting" w:hAnsi="Arabic Typesetting" w:cs="Arabic Typesetting"/>
                <w:sz w:val="28"/>
                <w:szCs w:val="28"/>
                <w:rtl/>
              </w:rPr>
              <w:t>7-2017</w:t>
            </w:r>
          </w:p>
        </w:tc>
        <w:tc>
          <w:tcPr>
            <w:tcW w:w="1279" w:type="dxa"/>
            <w:noWrap/>
          </w:tcPr>
          <w:p w:rsidR="00F82B0C" w:rsidRPr="00B34497" w:rsidRDefault="00F82B0C" w:rsidP="001F013B">
            <w:pPr>
              <w:rPr>
                <w:rFonts w:ascii="Arabic Typesetting" w:hAnsi="Arabic Typesetting" w:cs="Arabic Typesetting"/>
                <w:sz w:val="28"/>
                <w:szCs w:val="28"/>
              </w:rPr>
            </w:pPr>
            <w:r w:rsidRPr="00B34497">
              <w:rPr>
                <w:rFonts w:ascii="Arabic Typesetting" w:hAnsi="Arabic Typesetting" w:cs="Arabic Typesetting"/>
                <w:sz w:val="28"/>
                <w:szCs w:val="28"/>
                <w:rtl/>
              </w:rPr>
              <w:t>الميزانية العادية</w:t>
            </w:r>
          </w:p>
        </w:tc>
        <w:tc>
          <w:tcPr>
            <w:tcW w:w="1313" w:type="dxa"/>
            <w:noWrap/>
          </w:tcPr>
          <w:p w:rsidR="00F82B0C" w:rsidRPr="00B34497" w:rsidRDefault="00F82B0C"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حلقة عمل</w:t>
            </w:r>
          </w:p>
        </w:tc>
        <w:tc>
          <w:tcPr>
            <w:tcW w:w="1100" w:type="dxa"/>
            <w:noWrap/>
          </w:tcPr>
          <w:p w:rsidR="00F82B0C" w:rsidRPr="00B34497" w:rsidRDefault="00F82B0C"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جيم</w:t>
            </w:r>
          </w:p>
        </w:tc>
        <w:tc>
          <w:tcPr>
            <w:tcW w:w="2871" w:type="dxa"/>
          </w:tcPr>
          <w:p w:rsidR="00F82B0C" w:rsidRPr="00B34497" w:rsidRDefault="00F82B0C"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تدريب فاحصي البراءات حول الفحص في المرحلة الوطنية لمعاهدة البراءات</w:t>
            </w:r>
          </w:p>
        </w:tc>
        <w:tc>
          <w:tcPr>
            <w:tcW w:w="1832" w:type="dxa"/>
          </w:tcPr>
          <w:p w:rsidR="00F82B0C" w:rsidRPr="00861451" w:rsidRDefault="00F82B0C" w:rsidP="001F013B">
            <w:pPr>
              <w:spacing w:beforeLines="40" w:before="96" w:afterLines="40" w:after="96"/>
              <w:jc w:val="center"/>
              <w:rPr>
                <w:rFonts w:ascii="Arabic Typesetting" w:hAnsi="Arabic Typesetting" w:cs="Arabic Typesetting"/>
                <w:sz w:val="28"/>
                <w:szCs w:val="28"/>
                <w:highlight w:val="yellow"/>
              </w:rPr>
            </w:pPr>
          </w:p>
        </w:tc>
        <w:tc>
          <w:tcPr>
            <w:tcW w:w="1653" w:type="dxa"/>
            <w:noWrap/>
          </w:tcPr>
          <w:p w:rsidR="00F82B0C" w:rsidRPr="00B34497" w:rsidRDefault="00F82B0C" w:rsidP="001F013B">
            <w:pPr>
              <w:bidi/>
              <w:spacing w:beforeLines="40" w:before="96" w:afterLines="40" w:after="96"/>
              <w:jc w:val="center"/>
              <w:rPr>
                <w:rFonts w:ascii="Arabic Typesetting" w:hAnsi="Arabic Typesetting" w:cs="Arabic Typesetting"/>
                <w:sz w:val="28"/>
                <w:szCs w:val="28"/>
              </w:rPr>
            </w:pPr>
            <w:r w:rsidRPr="00B34497">
              <w:rPr>
                <w:rStyle w:val="shorttext"/>
                <w:rFonts w:ascii="Arabic Typesetting" w:hAnsi="Arabic Typesetting" w:cs="Arabic Typesetting"/>
                <w:sz w:val="28"/>
                <w:szCs w:val="28"/>
                <w:rtl/>
              </w:rPr>
              <w:t>جمهورية لاو الديمقراطية الشعبية</w:t>
            </w:r>
            <w:r w:rsidRPr="00B34497">
              <w:rPr>
                <w:rStyle w:val="shorttext"/>
                <w:rFonts w:ascii="Arabic Typesetting" w:hAnsi="Arabic Typesetting" w:cs="Arabic Typesetting"/>
                <w:sz w:val="28"/>
                <w:szCs w:val="28"/>
              </w:rPr>
              <w:t xml:space="preserve"> (LA)</w:t>
            </w:r>
          </w:p>
        </w:tc>
        <w:tc>
          <w:tcPr>
            <w:tcW w:w="1929" w:type="dxa"/>
            <w:noWrap/>
          </w:tcPr>
          <w:p w:rsidR="00F82B0C" w:rsidRPr="00B34497" w:rsidRDefault="00F82B0C" w:rsidP="00B34497">
            <w:pPr>
              <w:bidi/>
              <w:spacing w:beforeLines="40" w:before="96" w:afterLines="40" w:after="96"/>
              <w:jc w:val="center"/>
              <w:rPr>
                <w:rFonts w:ascii="Arabic Typesetting" w:hAnsi="Arabic Typesetting" w:cs="Arabic Typesetting"/>
                <w:sz w:val="28"/>
                <w:szCs w:val="28"/>
              </w:rPr>
            </w:pPr>
            <w:r w:rsidRPr="00B34497">
              <w:rPr>
                <w:rStyle w:val="shorttext"/>
                <w:rFonts w:ascii="Arabic Typesetting" w:hAnsi="Arabic Typesetting" w:cs="Arabic Typesetting"/>
                <w:sz w:val="28"/>
                <w:szCs w:val="28"/>
                <w:rtl/>
              </w:rPr>
              <w:t>جمهورية لاو الديمقراطية الشعبية</w:t>
            </w:r>
            <w:r w:rsidRPr="00B34497">
              <w:rPr>
                <w:rStyle w:val="shorttext"/>
                <w:rFonts w:ascii="Arabic Typesetting" w:hAnsi="Arabic Typesetting" w:cs="Arabic Typesetting"/>
                <w:sz w:val="28"/>
                <w:szCs w:val="28"/>
              </w:rPr>
              <w:t xml:space="preserve"> (LA)</w:t>
            </w:r>
          </w:p>
        </w:tc>
        <w:tc>
          <w:tcPr>
            <w:tcW w:w="981" w:type="dxa"/>
            <w:noWrap/>
          </w:tcPr>
          <w:p w:rsidR="00F82B0C" w:rsidRPr="00B34497" w:rsidRDefault="00F82B0C"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مكتب</w:t>
            </w:r>
          </w:p>
        </w:tc>
        <w:tc>
          <w:tcPr>
            <w:tcW w:w="1181" w:type="dxa"/>
            <w:noWrap/>
          </w:tcPr>
          <w:p w:rsidR="00F82B0C" w:rsidRPr="00B34497" w:rsidRDefault="00F82B0C" w:rsidP="001F013B">
            <w:pPr>
              <w:spacing w:beforeLines="40" w:before="96" w:afterLines="40" w:after="96"/>
              <w:jc w:val="center"/>
              <w:rPr>
                <w:rFonts w:ascii="Arabic Typesetting" w:hAnsi="Arabic Typesetting" w:cs="Arabic Typesetting"/>
                <w:sz w:val="28"/>
                <w:szCs w:val="28"/>
              </w:rPr>
            </w:pPr>
          </w:p>
        </w:tc>
      </w:tr>
      <w:tr w:rsidR="00CB1D62" w:rsidRPr="00B34497" w:rsidTr="00B34497">
        <w:trPr>
          <w:trHeight w:val="255"/>
          <w:jc w:val="center"/>
        </w:trPr>
        <w:tc>
          <w:tcPr>
            <w:tcW w:w="932" w:type="dxa"/>
            <w:noWrap/>
          </w:tcPr>
          <w:p w:rsidR="00CB1D62" w:rsidRPr="00B34497" w:rsidRDefault="00CB1D62" w:rsidP="001F013B">
            <w:pPr>
              <w:rPr>
                <w:rFonts w:ascii="Arabic Typesetting" w:hAnsi="Arabic Typesetting" w:cs="Arabic Typesetting"/>
                <w:sz w:val="28"/>
                <w:szCs w:val="28"/>
              </w:rPr>
            </w:pPr>
            <w:r w:rsidRPr="00B34497">
              <w:rPr>
                <w:rFonts w:ascii="Arabic Typesetting" w:hAnsi="Arabic Typesetting" w:cs="Arabic Typesetting"/>
                <w:sz w:val="28"/>
                <w:szCs w:val="28"/>
                <w:rtl/>
              </w:rPr>
              <w:t>7-2017</w:t>
            </w:r>
          </w:p>
        </w:tc>
        <w:tc>
          <w:tcPr>
            <w:tcW w:w="1279" w:type="dxa"/>
            <w:noWrap/>
          </w:tcPr>
          <w:p w:rsidR="00CB1D62" w:rsidRPr="00B34497" w:rsidRDefault="00CB1D62" w:rsidP="001F013B">
            <w:pPr>
              <w:rPr>
                <w:rFonts w:ascii="Arabic Typesetting" w:hAnsi="Arabic Typesetting" w:cs="Arabic Typesetting"/>
                <w:sz w:val="28"/>
                <w:szCs w:val="28"/>
              </w:rPr>
            </w:pPr>
            <w:r w:rsidRPr="00B34497">
              <w:rPr>
                <w:rFonts w:ascii="Arabic Typesetting" w:hAnsi="Arabic Typesetting" w:cs="Arabic Typesetting"/>
                <w:sz w:val="28"/>
                <w:szCs w:val="28"/>
                <w:rtl/>
              </w:rPr>
              <w:t>الميزانية العادية</w:t>
            </w:r>
          </w:p>
        </w:tc>
        <w:tc>
          <w:tcPr>
            <w:tcW w:w="1313" w:type="dxa"/>
            <w:noWrap/>
          </w:tcPr>
          <w:p w:rsidR="00CB1D62" w:rsidRPr="00B34497" w:rsidRDefault="00CB1D62" w:rsidP="001F013B">
            <w:pPr>
              <w:bidi/>
              <w:rPr>
                <w:rFonts w:ascii="Arabic Typesetting" w:hAnsi="Arabic Typesetting" w:cs="Arabic Typesetting"/>
                <w:sz w:val="28"/>
                <w:szCs w:val="28"/>
              </w:rPr>
            </w:pPr>
            <w:r w:rsidRPr="00B34497">
              <w:rPr>
                <w:rFonts w:ascii="Arabic Typesetting" w:hAnsi="Arabic Typesetting" w:cs="Arabic Typesetting"/>
                <w:sz w:val="28"/>
                <w:szCs w:val="28"/>
                <w:rtl/>
              </w:rPr>
              <w:t>حلقة عمل وندوة بشأن معاهدة البراءات</w:t>
            </w:r>
          </w:p>
        </w:tc>
        <w:tc>
          <w:tcPr>
            <w:tcW w:w="1100" w:type="dxa"/>
            <w:noWrap/>
          </w:tcPr>
          <w:p w:rsidR="00CB1D62" w:rsidRPr="00B34497" w:rsidRDefault="007A221D"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ألف، باء</w:t>
            </w:r>
          </w:p>
        </w:tc>
        <w:tc>
          <w:tcPr>
            <w:tcW w:w="2871" w:type="dxa"/>
          </w:tcPr>
          <w:p w:rsidR="00CB1D62" w:rsidRPr="00B34497" w:rsidRDefault="00CB1D62"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ندوات بشأن معاهدة البراءات</w:t>
            </w:r>
          </w:p>
        </w:tc>
        <w:tc>
          <w:tcPr>
            <w:tcW w:w="1832" w:type="dxa"/>
          </w:tcPr>
          <w:p w:rsidR="007C3B93" w:rsidRPr="00861451" w:rsidRDefault="00BB6A46" w:rsidP="00072F00">
            <w:pPr>
              <w:bidi/>
              <w:spacing w:beforeLines="40" w:before="96" w:afterLines="40" w:after="96"/>
              <w:jc w:val="center"/>
              <w:rPr>
                <w:rFonts w:ascii="Arabic Typesetting" w:hAnsi="Arabic Typesetting" w:cs="Arabic Typesetting"/>
                <w:sz w:val="28"/>
                <w:szCs w:val="28"/>
                <w:highlight w:val="yellow"/>
              </w:rPr>
            </w:pPr>
            <w:r w:rsidRPr="00072F00">
              <w:rPr>
                <w:rStyle w:val="shorttext"/>
                <w:rFonts w:ascii="Arabic Typesetting" w:hAnsi="Arabic Typesetting" w:cs="Arabic Typesetting"/>
                <w:sz w:val="28"/>
                <w:szCs w:val="28"/>
                <w:rtl/>
              </w:rPr>
              <w:t xml:space="preserve">مكتب المسجل العام، ملاوي/ </w:t>
            </w:r>
            <w:r w:rsidRPr="00072F00">
              <w:rPr>
                <w:rFonts w:ascii="Arabic Typesetting" w:hAnsi="Arabic Typesetting" w:cs="Arabic Typesetting"/>
                <w:sz w:val="28"/>
                <w:szCs w:val="28"/>
                <w:rtl/>
              </w:rPr>
              <w:t>المنظمة</w:t>
            </w:r>
            <w:r w:rsidRPr="00072F00">
              <w:rPr>
                <w:rFonts w:ascii="Arabic Typesetting" w:hAnsi="Arabic Typesetting" w:cs="Arabic Typesetting"/>
                <w:sz w:val="28"/>
                <w:szCs w:val="28"/>
              </w:rPr>
              <w:t xml:space="preserve"> </w:t>
            </w:r>
            <w:r w:rsidRPr="00072F00">
              <w:rPr>
                <w:rFonts w:ascii="Arabic Typesetting" w:hAnsi="Arabic Typesetting" w:cs="Arabic Typesetting"/>
                <w:sz w:val="28"/>
                <w:szCs w:val="28"/>
                <w:rtl/>
              </w:rPr>
              <w:t>الإقليمية</w:t>
            </w:r>
            <w:r w:rsidRPr="00072F00">
              <w:rPr>
                <w:rFonts w:ascii="Arabic Typesetting" w:hAnsi="Arabic Typesetting" w:cs="Arabic Typesetting"/>
                <w:sz w:val="28"/>
                <w:szCs w:val="28"/>
              </w:rPr>
              <w:t xml:space="preserve"> </w:t>
            </w:r>
            <w:r w:rsidRPr="00072F00">
              <w:rPr>
                <w:rFonts w:ascii="Arabic Typesetting" w:hAnsi="Arabic Typesetting" w:cs="Arabic Typesetting"/>
                <w:sz w:val="28"/>
                <w:szCs w:val="28"/>
                <w:rtl/>
              </w:rPr>
              <w:t>الأفريقية</w:t>
            </w:r>
            <w:r w:rsidRPr="00072F00">
              <w:rPr>
                <w:rFonts w:ascii="Arabic Typesetting" w:hAnsi="Arabic Typesetting" w:cs="Arabic Typesetting"/>
                <w:sz w:val="28"/>
                <w:szCs w:val="28"/>
              </w:rPr>
              <w:t xml:space="preserve"> </w:t>
            </w:r>
            <w:r w:rsidRPr="00072F00">
              <w:rPr>
                <w:rFonts w:ascii="Arabic Typesetting" w:hAnsi="Arabic Typesetting" w:cs="Arabic Typesetting"/>
                <w:sz w:val="28"/>
                <w:szCs w:val="28"/>
                <w:rtl/>
              </w:rPr>
              <w:t>للملكية</w:t>
            </w:r>
            <w:r w:rsidRPr="00072F00">
              <w:rPr>
                <w:rFonts w:ascii="Arabic Typesetting" w:hAnsi="Arabic Typesetting" w:cs="Arabic Typesetting"/>
                <w:sz w:val="28"/>
                <w:szCs w:val="28"/>
              </w:rPr>
              <w:t xml:space="preserve"> </w:t>
            </w:r>
            <w:r w:rsidR="00072F00" w:rsidRPr="00072F00">
              <w:rPr>
                <w:rFonts w:ascii="Arabic Typesetting" w:hAnsi="Arabic Typesetting" w:cs="Arabic Typesetting" w:hint="cs"/>
                <w:sz w:val="28"/>
                <w:szCs w:val="28"/>
                <w:rtl/>
              </w:rPr>
              <w:t>الفكرية</w:t>
            </w:r>
          </w:p>
        </w:tc>
        <w:tc>
          <w:tcPr>
            <w:tcW w:w="1653" w:type="dxa"/>
            <w:noWrap/>
          </w:tcPr>
          <w:p w:rsidR="00CB1D62" w:rsidRPr="00B34497" w:rsidRDefault="00CB1D62"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ملاوي (</w:t>
            </w:r>
            <w:r w:rsidRPr="00B34497">
              <w:rPr>
                <w:rFonts w:ascii="Arabic Typesetting" w:hAnsi="Arabic Typesetting" w:cs="Arabic Typesetting"/>
                <w:sz w:val="28"/>
                <w:szCs w:val="28"/>
              </w:rPr>
              <w:t>MW</w:t>
            </w:r>
            <w:r w:rsidRPr="00B34497">
              <w:rPr>
                <w:rFonts w:ascii="Arabic Typesetting" w:hAnsi="Arabic Typesetting" w:cs="Arabic Typesetting"/>
                <w:sz w:val="28"/>
                <w:szCs w:val="28"/>
                <w:rtl/>
              </w:rPr>
              <w:t>)</w:t>
            </w:r>
          </w:p>
        </w:tc>
        <w:tc>
          <w:tcPr>
            <w:tcW w:w="1929" w:type="dxa"/>
            <w:noWrap/>
          </w:tcPr>
          <w:p w:rsidR="00CB1D62" w:rsidRPr="00B34497" w:rsidRDefault="00CB1D62"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ملاوي (</w:t>
            </w:r>
            <w:r w:rsidRPr="00B34497">
              <w:rPr>
                <w:rFonts w:ascii="Arabic Typesetting" w:hAnsi="Arabic Typesetting" w:cs="Arabic Typesetting"/>
                <w:sz w:val="28"/>
                <w:szCs w:val="28"/>
              </w:rPr>
              <w:t>MW</w:t>
            </w:r>
            <w:r w:rsidRPr="00B34497">
              <w:rPr>
                <w:rFonts w:ascii="Arabic Typesetting" w:hAnsi="Arabic Typesetting" w:cs="Arabic Typesetting"/>
                <w:sz w:val="28"/>
                <w:szCs w:val="28"/>
                <w:rtl/>
              </w:rPr>
              <w:t>)</w:t>
            </w:r>
          </w:p>
        </w:tc>
        <w:tc>
          <w:tcPr>
            <w:tcW w:w="981" w:type="dxa"/>
            <w:noWrap/>
          </w:tcPr>
          <w:p w:rsidR="00CB1D62" w:rsidRPr="00B34497" w:rsidRDefault="00CB1D62"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مكتب+ جامعة / معهد بحث + مستخدمون</w:t>
            </w:r>
          </w:p>
        </w:tc>
        <w:tc>
          <w:tcPr>
            <w:tcW w:w="1181" w:type="dxa"/>
            <w:noWrap/>
          </w:tcPr>
          <w:p w:rsidR="00CB1D62" w:rsidRPr="00B34497" w:rsidRDefault="00CB1D62"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35</w:t>
            </w:r>
          </w:p>
        </w:tc>
      </w:tr>
      <w:tr w:rsidR="00CB1D62" w:rsidRPr="00B34497" w:rsidTr="00B34497">
        <w:trPr>
          <w:trHeight w:val="255"/>
          <w:jc w:val="center"/>
        </w:trPr>
        <w:tc>
          <w:tcPr>
            <w:tcW w:w="932" w:type="dxa"/>
            <w:noWrap/>
          </w:tcPr>
          <w:p w:rsidR="00CB1D62" w:rsidRPr="00B34497" w:rsidRDefault="00CB1D62" w:rsidP="001F013B">
            <w:pPr>
              <w:rPr>
                <w:rFonts w:ascii="Arabic Typesetting" w:hAnsi="Arabic Typesetting" w:cs="Arabic Typesetting"/>
                <w:sz w:val="28"/>
                <w:szCs w:val="28"/>
              </w:rPr>
            </w:pPr>
            <w:r w:rsidRPr="00B34497">
              <w:rPr>
                <w:rFonts w:ascii="Arabic Typesetting" w:hAnsi="Arabic Typesetting" w:cs="Arabic Typesetting"/>
                <w:sz w:val="28"/>
                <w:szCs w:val="28"/>
                <w:rtl/>
              </w:rPr>
              <w:t>7-2017</w:t>
            </w:r>
          </w:p>
        </w:tc>
        <w:tc>
          <w:tcPr>
            <w:tcW w:w="1279" w:type="dxa"/>
            <w:noWrap/>
          </w:tcPr>
          <w:p w:rsidR="00CB1D62" w:rsidRPr="00B34497" w:rsidRDefault="00CB1D62" w:rsidP="001F013B">
            <w:pPr>
              <w:rPr>
                <w:rFonts w:ascii="Arabic Typesetting" w:hAnsi="Arabic Typesetting" w:cs="Arabic Typesetting"/>
                <w:sz w:val="28"/>
                <w:szCs w:val="28"/>
              </w:rPr>
            </w:pPr>
            <w:r w:rsidRPr="00B34497">
              <w:rPr>
                <w:rFonts w:ascii="Arabic Typesetting" w:hAnsi="Arabic Typesetting" w:cs="Arabic Typesetting"/>
                <w:sz w:val="28"/>
                <w:szCs w:val="28"/>
                <w:rtl/>
              </w:rPr>
              <w:t>الميزانية العادية</w:t>
            </w:r>
          </w:p>
        </w:tc>
        <w:tc>
          <w:tcPr>
            <w:tcW w:w="1313" w:type="dxa"/>
            <w:noWrap/>
          </w:tcPr>
          <w:p w:rsidR="00CB1D62" w:rsidRPr="00B34497" w:rsidRDefault="00CB1D62" w:rsidP="001F013B">
            <w:pPr>
              <w:bidi/>
              <w:rPr>
                <w:rFonts w:ascii="Arabic Typesetting" w:hAnsi="Arabic Typesetting" w:cs="Arabic Typesetting"/>
                <w:sz w:val="28"/>
                <w:szCs w:val="28"/>
              </w:rPr>
            </w:pPr>
            <w:r w:rsidRPr="00B34497">
              <w:rPr>
                <w:rFonts w:ascii="Arabic Typesetting" w:hAnsi="Arabic Typesetting" w:cs="Arabic Typesetting"/>
                <w:sz w:val="28"/>
                <w:szCs w:val="28"/>
                <w:rtl/>
              </w:rPr>
              <w:t>حلقة عمل وندوة بشأن معاهدة البراءات</w:t>
            </w:r>
          </w:p>
        </w:tc>
        <w:tc>
          <w:tcPr>
            <w:tcW w:w="1100" w:type="dxa"/>
            <w:noWrap/>
          </w:tcPr>
          <w:p w:rsidR="00CB1D62" w:rsidRPr="00B34497" w:rsidRDefault="00CB1D62"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باء</w:t>
            </w:r>
          </w:p>
        </w:tc>
        <w:tc>
          <w:tcPr>
            <w:tcW w:w="2871" w:type="dxa"/>
          </w:tcPr>
          <w:p w:rsidR="00CB1D62" w:rsidRPr="00B34497" w:rsidRDefault="00CB1D62"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ندوات بشأن معاهدة البراءات</w:t>
            </w:r>
          </w:p>
        </w:tc>
        <w:tc>
          <w:tcPr>
            <w:tcW w:w="1832" w:type="dxa"/>
          </w:tcPr>
          <w:p w:rsidR="00BB6A46" w:rsidRPr="00861451" w:rsidRDefault="00BB6A46" w:rsidP="00072F00">
            <w:pPr>
              <w:bidi/>
              <w:spacing w:beforeLines="40" w:before="96" w:afterLines="40" w:after="96"/>
              <w:jc w:val="center"/>
              <w:rPr>
                <w:rFonts w:ascii="Arabic Typesetting" w:hAnsi="Arabic Typesetting" w:cs="Arabic Typesetting"/>
                <w:sz w:val="28"/>
                <w:szCs w:val="28"/>
                <w:highlight w:val="yellow"/>
              </w:rPr>
            </w:pPr>
            <w:r w:rsidRPr="00072F00">
              <w:rPr>
                <w:rFonts w:ascii="Arabic Typesetting" w:hAnsi="Arabic Typesetting" w:cs="Arabic Typesetting"/>
                <w:sz w:val="28"/>
                <w:szCs w:val="28"/>
                <w:rtl/>
              </w:rPr>
              <w:t>وزارة العدل للشؤون القانونية في غامبيا/ المنظمة</w:t>
            </w:r>
            <w:r w:rsidRPr="00072F00">
              <w:rPr>
                <w:rFonts w:ascii="Arabic Typesetting" w:hAnsi="Arabic Typesetting" w:cs="Arabic Typesetting"/>
                <w:sz w:val="28"/>
                <w:szCs w:val="28"/>
              </w:rPr>
              <w:t xml:space="preserve"> </w:t>
            </w:r>
            <w:r w:rsidRPr="00072F00">
              <w:rPr>
                <w:rFonts w:ascii="Arabic Typesetting" w:hAnsi="Arabic Typesetting" w:cs="Arabic Typesetting"/>
                <w:sz w:val="28"/>
                <w:szCs w:val="28"/>
                <w:rtl/>
              </w:rPr>
              <w:t>الإقليمية</w:t>
            </w:r>
            <w:r w:rsidRPr="00072F00">
              <w:rPr>
                <w:rFonts w:ascii="Arabic Typesetting" w:hAnsi="Arabic Typesetting" w:cs="Arabic Typesetting"/>
                <w:sz w:val="28"/>
                <w:szCs w:val="28"/>
              </w:rPr>
              <w:t xml:space="preserve"> </w:t>
            </w:r>
            <w:r w:rsidRPr="00072F00">
              <w:rPr>
                <w:rFonts w:ascii="Arabic Typesetting" w:hAnsi="Arabic Typesetting" w:cs="Arabic Typesetting"/>
                <w:sz w:val="28"/>
                <w:szCs w:val="28"/>
                <w:rtl/>
              </w:rPr>
              <w:t>الأفريقية</w:t>
            </w:r>
            <w:r w:rsidRPr="00072F00">
              <w:rPr>
                <w:rFonts w:ascii="Arabic Typesetting" w:hAnsi="Arabic Typesetting" w:cs="Arabic Typesetting"/>
                <w:sz w:val="28"/>
                <w:szCs w:val="28"/>
              </w:rPr>
              <w:t xml:space="preserve"> </w:t>
            </w:r>
            <w:r w:rsidRPr="00072F00">
              <w:rPr>
                <w:rFonts w:ascii="Arabic Typesetting" w:hAnsi="Arabic Typesetting" w:cs="Arabic Typesetting"/>
                <w:sz w:val="28"/>
                <w:szCs w:val="28"/>
                <w:rtl/>
              </w:rPr>
              <w:t>للملكية</w:t>
            </w:r>
            <w:r w:rsidRPr="00072F00">
              <w:rPr>
                <w:rFonts w:ascii="Arabic Typesetting" w:hAnsi="Arabic Typesetting" w:cs="Arabic Typesetting"/>
                <w:sz w:val="28"/>
                <w:szCs w:val="28"/>
              </w:rPr>
              <w:t xml:space="preserve"> </w:t>
            </w:r>
            <w:r w:rsidR="00072F00" w:rsidRPr="00072F00">
              <w:rPr>
                <w:rFonts w:ascii="Arabic Typesetting" w:hAnsi="Arabic Typesetting" w:cs="Arabic Typesetting" w:hint="cs"/>
                <w:sz w:val="28"/>
                <w:szCs w:val="28"/>
                <w:rtl/>
              </w:rPr>
              <w:t>الفكرية</w:t>
            </w:r>
          </w:p>
        </w:tc>
        <w:tc>
          <w:tcPr>
            <w:tcW w:w="1653" w:type="dxa"/>
            <w:noWrap/>
          </w:tcPr>
          <w:p w:rsidR="00CB1D62" w:rsidRPr="00B34497" w:rsidRDefault="00CB1D62"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غامبيا (</w:t>
            </w:r>
            <w:r w:rsidRPr="00B34497">
              <w:rPr>
                <w:rFonts w:ascii="Arabic Typesetting" w:hAnsi="Arabic Typesetting" w:cs="Arabic Typesetting"/>
                <w:sz w:val="28"/>
                <w:szCs w:val="28"/>
              </w:rPr>
              <w:t>GM</w:t>
            </w:r>
            <w:r w:rsidRPr="00B34497">
              <w:rPr>
                <w:rFonts w:ascii="Arabic Typesetting" w:hAnsi="Arabic Typesetting" w:cs="Arabic Typesetting"/>
                <w:sz w:val="28"/>
                <w:szCs w:val="28"/>
                <w:rtl/>
              </w:rPr>
              <w:t>)</w:t>
            </w:r>
          </w:p>
        </w:tc>
        <w:tc>
          <w:tcPr>
            <w:tcW w:w="1929" w:type="dxa"/>
            <w:noWrap/>
          </w:tcPr>
          <w:p w:rsidR="00CB1D62" w:rsidRPr="00B34497" w:rsidRDefault="00CB1D62"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غامبيا (</w:t>
            </w:r>
            <w:r w:rsidRPr="00B34497">
              <w:rPr>
                <w:rFonts w:ascii="Arabic Typesetting" w:hAnsi="Arabic Typesetting" w:cs="Arabic Typesetting"/>
                <w:sz w:val="28"/>
                <w:szCs w:val="28"/>
              </w:rPr>
              <w:t>GM</w:t>
            </w:r>
            <w:r w:rsidRPr="00B34497">
              <w:rPr>
                <w:rFonts w:ascii="Arabic Typesetting" w:hAnsi="Arabic Typesetting" w:cs="Arabic Typesetting"/>
                <w:sz w:val="28"/>
                <w:szCs w:val="28"/>
                <w:rtl/>
              </w:rPr>
              <w:t>)</w:t>
            </w:r>
          </w:p>
        </w:tc>
        <w:tc>
          <w:tcPr>
            <w:tcW w:w="981" w:type="dxa"/>
            <w:noWrap/>
          </w:tcPr>
          <w:p w:rsidR="00CB1D62" w:rsidRPr="00B34497" w:rsidRDefault="00CB1D62"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مكتب+ جامعة / معهد بحث + مستخدمون</w:t>
            </w:r>
          </w:p>
        </w:tc>
        <w:tc>
          <w:tcPr>
            <w:tcW w:w="1181" w:type="dxa"/>
            <w:noWrap/>
          </w:tcPr>
          <w:p w:rsidR="00CB1D62" w:rsidRPr="00B34497" w:rsidRDefault="00CB1D62"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40</w:t>
            </w:r>
          </w:p>
        </w:tc>
      </w:tr>
      <w:tr w:rsidR="00CB1D62" w:rsidRPr="00B34497" w:rsidTr="00B34497">
        <w:trPr>
          <w:trHeight w:val="255"/>
          <w:jc w:val="center"/>
        </w:trPr>
        <w:tc>
          <w:tcPr>
            <w:tcW w:w="932" w:type="dxa"/>
            <w:noWrap/>
          </w:tcPr>
          <w:p w:rsidR="00CB1D62" w:rsidRPr="00B34497" w:rsidRDefault="00CB1D62" w:rsidP="001F013B">
            <w:pPr>
              <w:rPr>
                <w:rFonts w:ascii="Arabic Typesetting" w:hAnsi="Arabic Typesetting" w:cs="Arabic Typesetting"/>
                <w:sz w:val="28"/>
                <w:szCs w:val="28"/>
              </w:rPr>
            </w:pPr>
            <w:r w:rsidRPr="00B34497">
              <w:rPr>
                <w:rFonts w:ascii="Arabic Typesetting" w:hAnsi="Arabic Typesetting" w:cs="Arabic Typesetting"/>
                <w:sz w:val="28"/>
                <w:szCs w:val="28"/>
                <w:rtl/>
              </w:rPr>
              <w:t>7-2017</w:t>
            </w:r>
          </w:p>
        </w:tc>
        <w:tc>
          <w:tcPr>
            <w:tcW w:w="1279" w:type="dxa"/>
            <w:noWrap/>
          </w:tcPr>
          <w:p w:rsidR="00CB1D62" w:rsidRPr="00B34497" w:rsidRDefault="00CB1D62"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 xml:space="preserve">الميزانية العادية+ الصندوق </w:t>
            </w:r>
            <w:proofErr w:type="spellStart"/>
            <w:r w:rsidRPr="00B34497">
              <w:rPr>
                <w:rFonts w:ascii="Arabic Typesetting" w:hAnsi="Arabic Typesetting" w:cs="Arabic Typesetting"/>
                <w:sz w:val="28"/>
                <w:szCs w:val="28"/>
                <w:rtl/>
              </w:rPr>
              <w:t>الاستئماني</w:t>
            </w:r>
            <w:proofErr w:type="spellEnd"/>
            <w:r w:rsidRPr="00B34497">
              <w:rPr>
                <w:rFonts w:ascii="Arabic Typesetting" w:hAnsi="Arabic Typesetting" w:cs="Arabic Typesetting"/>
                <w:sz w:val="28"/>
                <w:szCs w:val="28"/>
                <w:rtl/>
              </w:rPr>
              <w:t>/</w:t>
            </w:r>
            <w:r w:rsidRPr="00B34497">
              <w:rPr>
                <w:rFonts w:ascii="Arabic Typesetting" w:hAnsi="Arabic Typesetting" w:cs="Arabic Typesetting"/>
                <w:sz w:val="28"/>
                <w:szCs w:val="28"/>
                <w:rtl/>
              </w:rPr>
              <w:br/>
            </w:r>
            <w:r w:rsidRPr="00B34497">
              <w:rPr>
                <w:rFonts w:ascii="Arabic Typesetting" w:hAnsi="Arabic Typesetting" w:cs="Arabic Typesetting"/>
                <w:sz w:val="28"/>
                <w:szCs w:val="28"/>
                <w:rtl/>
              </w:rPr>
              <w:lastRenderedPageBreak/>
              <w:t>إسبانيا</w:t>
            </w:r>
          </w:p>
        </w:tc>
        <w:tc>
          <w:tcPr>
            <w:tcW w:w="1313" w:type="dxa"/>
            <w:noWrap/>
          </w:tcPr>
          <w:p w:rsidR="00CB1D62" w:rsidRPr="00B34497" w:rsidRDefault="00CB1D62" w:rsidP="001F013B">
            <w:pPr>
              <w:bidi/>
              <w:rPr>
                <w:rFonts w:ascii="Arabic Typesetting" w:hAnsi="Arabic Typesetting" w:cs="Arabic Typesetting"/>
                <w:sz w:val="28"/>
                <w:szCs w:val="28"/>
              </w:rPr>
            </w:pPr>
            <w:r w:rsidRPr="00B34497">
              <w:rPr>
                <w:rFonts w:ascii="Arabic Typesetting" w:hAnsi="Arabic Typesetting" w:cs="Arabic Typesetting"/>
                <w:sz w:val="28"/>
                <w:szCs w:val="28"/>
                <w:rtl/>
              </w:rPr>
              <w:lastRenderedPageBreak/>
              <w:t>حلقة عمل وندوة بشأن معاهدة البراءات</w:t>
            </w:r>
          </w:p>
        </w:tc>
        <w:tc>
          <w:tcPr>
            <w:tcW w:w="1100" w:type="dxa"/>
            <w:noWrap/>
          </w:tcPr>
          <w:p w:rsidR="00CB1D62" w:rsidRPr="00B34497" w:rsidRDefault="00CB1D62"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جيم</w:t>
            </w:r>
          </w:p>
        </w:tc>
        <w:tc>
          <w:tcPr>
            <w:tcW w:w="2871" w:type="dxa"/>
          </w:tcPr>
          <w:p w:rsidR="00CB1D62" w:rsidRPr="00B34497" w:rsidRDefault="00CB1D62"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ندوة إقليمية بشأن معاهدة البراءات لفائدة بلدان أمريكا اللاتينية والكاريبي (جميع دول المنطقة الأطراف في المعاهدة)</w:t>
            </w:r>
          </w:p>
        </w:tc>
        <w:tc>
          <w:tcPr>
            <w:tcW w:w="1832" w:type="dxa"/>
          </w:tcPr>
          <w:p w:rsidR="00CB1D62" w:rsidRPr="00B34497" w:rsidRDefault="00CB1D62"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المنظمة الأوروبية للبراءات</w:t>
            </w:r>
          </w:p>
        </w:tc>
        <w:tc>
          <w:tcPr>
            <w:tcW w:w="1653" w:type="dxa"/>
            <w:noWrap/>
          </w:tcPr>
          <w:p w:rsidR="00CB1D62" w:rsidRPr="00B34497" w:rsidRDefault="00CB1D62"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السلفادور (</w:t>
            </w:r>
            <w:r w:rsidRPr="00B34497">
              <w:rPr>
                <w:rFonts w:ascii="Arabic Typesetting" w:hAnsi="Arabic Typesetting" w:cs="Arabic Typesetting"/>
                <w:sz w:val="28"/>
                <w:szCs w:val="28"/>
              </w:rPr>
              <w:t>SV</w:t>
            </w:r>
            <w:r w:rsidRPr="00B34497">
              <w:rPr>
                <w:rFonts w:ascii="Arabic Typesetting" w:hAnsi="Arabic Typesetting" w:cs="Arabic Typesetting"/>
                <w:sz w:val="28"/>
                <w:szCs w:val="28"/>
                <w:rtl/>
              </w:rPr>
              <w:t>)</w:t>
            </w:r>
          </w:p>
        </w:tc>
        <w:tc>
          <w:tcPr>
            <w:tcW w:w="1929" w:type="dxa"/>
            <w:noWrap/>
          </w:tcPr>
          <w:p w:rsidR="00CB1D62" w:rsidRPr="00B34497" w:rsidRDefault="00CB1D62" w:rsidP="001F013B">
            <w:pPr>
              <w:bidi/>
              <w:spacing w:beforeLines="40" w:before="96" w:afterLines="40" w:after="96"/>
              <w:jc w:val="center"/>
              <w:rPr>
                <w:rFonts w:ascii="Arabic Typesetting" w:hAnsi="Arabic Typesetting" w:cs="Arabic Typesetting"/>
                <w:sz w:val="28"/>
                <w:szCs w:val="28"/>
                <w:lang w:val="es-ES"/>
              </w:rPr>
            </w:pPr>
            <w:r w:rsidRPr="00B34497">
              <w:rPr>
                <w:rFonts w:ascii="Arabic Typesetting" w:hAnsi="Arabic Typesetting" w:cs="Arabic Typesetting"/>
                <w:sz w:val="28"/>
                <w:szCs w:val="28"/>
                <w:rtl/>
              </w:rPr>
              <w:t>البرازيل</w:t>
            </w:r>
            <w:r w:rsidRPr="00B34497">
              <w:rPr>
                <w:rFonts w:ascii="Arabic Typesetting" w:hAnsi="Arabic Typesetting" w:cs="Arabic Typesetting"/>
                <w:sz w:val="28"/>
                <w:szCs w:val="28"/>
              </w:rPr>
              <w:t xml:space="preserve"> (BR)</w:t>
            </w:r>
            <w:r w:rsidRPr="00B34497">
              <w:rPr>
                <w:rFonts w:ascii="Arabic Typesetting" w:hAnsi="Arabic Typesetting" w:cs="Arabic Typesetting"/>
                <w:sz w:val="28"/>
                <w:szCs w:val="28"/>
              </w:rPr>
              <w:br/>
            </w:r>
            <w:r w:rsidRPr="00B34497">
              <w:rPr>
                <w:rFonts w:ascii="Arabic Typesetting" w:hAnsi="Arabic Typesetting" w:cs="Arabic Typesetting"/>
                <w:sz w:val="28"/>
                <w:szCs w:val="28"/>
                <w:rtl/>
              </w:rPr>
              <w:t>شيلي</w:t>
            </w:r>
            <w:r w:rsidRPr="00B34497">
              <w:rPr>
                <w:rFonts w:ascii="Arabic Typesetting" w:hAnsi="Arabic Typesetting" w:cs="Arabic Typesetting"/>
                <w:sz w:val="28"/>
                <w:szCs w:val="28"/>
              </w:rPr>
              <w:t xml:space="preserve"> (CL)</w:t>
            </w:r>
            <w:r w:rsidRPr="00B34497">
              <w:rPr>
                <w:rFonts w:ascii="Arabic Typesetting" w:hAnsi="Arabic Typesetting" w:cs="Arabic Typesetting"/>
                <w:sz w:val="28"/>
                <w:szCs w:val="28"/>
              </w:rPr>
              <w:br/>
            </w:r>
            <w:r w:rsidRPr="00B34497">
              <w:rPr>
                <w:rFonts w:ascii="Arabic Typesetting" w:hAnsi="Arabic Typesetting" w:cs="Arabic Typesetting"/>
                <w:sz w:val="28"/>
                <w:szCs w:val="28"/>
                <w:rtl/>
              </w:rPr>
              <w:t>كولومبيا</w:t>
            </w:r>
            <w:r w:rsidRPr="00B34497">
              <w:rPr>
                <w:rFonts w:ascii="Arabic Typesetting" w:hAnsi="Arabic Typesetting" w:cs="Arabic Typesetting"/>
                <w:sz w:val="28"/>
                <w:szCs w:val="28"/>
              </w:rPr>
              <w:t xml:space="preserve"> (CO)</w:t>
            </w:r>
            <w:r w:rsidRPr="00B34497">
              <w:rPr>
                <w:rFonts w:ascii="Arabic Typesetting" w:hAnsi="Arabic Typesetting" w:cs="Arabic Typesetting"/>
                <w:sz w:val="28"/>
                <w:szCs w:val="28"/>
              </w:rPr>
              <w:br/>
            </w:r>
            <w:r w:rsidRPr="00B34497">
              <w:rPr>
                <w:rFonts w:ascii="Arabic Typesetting" w:hAnsi="Arabic Typesetting" w:cs="Arabic Typesetting"/>
                <w:sz w:val="28"/>
                <w:szCs w:val="28"/>
                <w:rtl/>
              </w:rPr>
              <w:t>كوستاريكا</w:t>
            </w:r>
            <w:r w:rsidRPr="00B34497">
              <w:rPr>
                <w:rFonts w:ascii="Arabic Typesetting" w:hAnsi="Arabic Typesetting" w:cs="Arabic Typesetting"/>
                <w:sz w:val="28"/>
                <w:szCs w:val="28"/>
              </w:rPr>
              <w:t xml:space="preserve"> (CR)</w:t>
            </w:r>
            <w:r w:rsidRPr="00B34497">
              <w:rPr>
                <w:rFonts w:ascii="Arabic Typesetting" w:hAnsi="Arabic Typesetting" w:cs="Arabic Typesetting"/>
                <w:sz w:val="28"/>
                <w:szCs w:val="28"/>
              </w:rPr>
              <w:br/>
            </w:r>
            <w:r w:rsidRPr="00B34497">
              <w:rPr>
                <w:rFonts w:ascii="Arabic Typesetting" w:hAnsi="Arabic Typesetting" w:cs="Arabic Typesetting"/>
                <w:sz w:val="28"/>
                <w:szCs w:val="28"/>
                <w:rtl/>
              </w:rPr>
              <w:lastRenderedPageBreak/>
              <w:t>كوبا</w:t>
            </w:r>
            <w:r w:rsidRPr="00B34497">
              <w:rPr>
                <w:rFonts w:ascii="Arabic Typesetting" w:hAnsi="Arabic Typesetting" w:cs="Arabic Typesetting"/>
                <w:sz w:val="28"/>
                <w:szCs w:val="28"/>
              </w:rPr>
              <w:t xml:space="preserve"> (CU)</w:t>
            </w:r>
            <w:r w:rsidRPr="00B34497">
              <w:rPr>
                <w:rFonts w:ascii="Arabic Typesetting" w:hAnsi="Arabic Typesetting" w:cs="Arabic Typesetting"/>
                <w:sz w:val="28"/>
                <w:szCs w:val="28"/>
              </w:rPr>
              <w:br/>
            </w:r>
            <w:r w:rsidRPr="00B34497">
              <w:rPr>
                <w:rFonts w:ascii="Arabic Typesetting" w:hAnsi="Arabic Typesetting" w:cs="Arabic Typesetting"/>
                <w:sz w:val="28"/>
                <w:szCs w:val="28"/>
                <w:rtl/>
              </w:rPr>
              <w:t xml:space="preserve">الجمهورية </w:t>
            </w:r>
            <w:proofErr w:type="spellStart"/>
            <w:r w:rsidRPr="00B34497">
              <w:rPr>
                <w:rFonts w:ascii="Arabic Typesetting" w:hAnsi="Arabic Typesetting" w:cs="Arabic Typesetting"/>
                <w:sz w:val="28"/>
                <w:szCs w:val="28"/>
                <w:rtl/>
              </w:rPr>
              <w:t>الدومينيكية</w:t>
            </w:r>
            <w:proofErr w:type="spellEnd"/>
            <w:r w:rsidRPr="00B34497">
              <w:rPr>
                <w:rFonts w:ascii="Arabic Typesetting" w:hAnsi="Arabic Typesetting" w:cs="Arabic Typesetting"/>
                <w:sz w:val="28"/>
                <w:szCs w:val="28"/>
              </w:rPr>
              <w:t xml:space="preserve"> (DO)</w:t>
            </w:r>
            <w:r w:rsidRPr="00B34497">
              <w:rPr>
                <w:rFonts w:ascii="Arabic Typesetting" w:hAnsi="Arabic Typesetting" w:cs="Arabic Typesetting"/>
                <w:sz w:val="28"/>
                <w:szCs w:val="28"/>
              </w:rPr>
              <w:br/>
            </w:r>
            <w:r w:rsidRPr="00B34497">
              <w:rPr>
                <w:rFonts w:ascii="Arabic Typesetting" w:hAnsi="Arabic Typesetting" w:cs="Arabic Typesetting"/>
                <w:sz w:val="28"/>
                <w:szCs w:val="28"/>
                <w:rtl/>
              </w:rPr>
              <w:t>إكوادور</w:t>
            </w:r>
            <w:r w:rsidRPr="00B34497">
              <w:rPr>
                <w:rFonts w:ascii="Arabic Typesetting" w:hAnsi="Arabic Typesetting" w:cs="Arabic Typesetting"/>
                <w:sz w:val="28"/>
                <w:szCs w:val="28"/>
              </w:rPr>
              <w:t xml:space="preserve"> (EC)</w:t>
            </w:r>
            <w:r w:rsidRPr="00B34497">
              <w:rPr>
                <w:rFonts w:ascii="Arabic Typesetting" w:hAnsi="Arabic Typesetting" w:cs="Arabic Typesetting"/>
                <w:sz w:val="28"/>
                <w:szCs w:val="28"/>
              </w:rPr>
              <w:br/>
            </w:r>
            <w:r w:rsidRPr="00B34497">
              <w:rPr>
                <w:rFonts w:ascii="Arabic Typesetting" w:hAnsi="Arabic Typesetting" w:cs="Arabic Typesetting"/>
                <w:sz w:val="28"/>
                <w:szCs w:val="28"/>
                <w:rtl/>
              </w:rPr>
              <w:t>السلفادور</w:t>
            </w:r>
            <w:r w:rsidRPr="00B34497">
              <w:rPr>
                <w:rFonts w:ascii="Arabic Typesetting" w:hAnsi="Arabic Typesetting" w:cs="Arabic Typesetting"/>
                <w:sz w:val="28"/>
                <w:szCs w:val="28"/>
              </w:rPr>
              <w:t xml:space="preserve"> (SV)</w:t>
            </w:r>
            <w:r w:rsidRPr="00B34497">
              <w:rPr>
                <w:rFonts w:ascii="Arabic Typesetting" w:hAnsi="Arabic Typesetting" w:cs="Arabic Typesetting"/>
                <w:sz w:val="28"/>
                <w:szCs w:val="28"/>
              </w:rPr>
              <w:br/>
            </w:r>
            <w:r w:rsidRPr="00B34497">
              <w:rPr>
                <w:rFonts w:ascii="Arabic Typesetting" w:hAnsi="Arabic Typesetting" w:cs="Arabic Typesetting"/>
                <w:sz w:val="28"/>
                <w:szCs w:val="28"/>
                <w:rtl/>
              </w:rPr>
              <w:t>غواتيمالا</w:t>
            </w:r>
            <w:r w:rsidRPr="00B34497">
              <w:rPr>
                <w:rFonts w:ascii="Arabic Typesetting" w:hAnsi="Arabic Typesetting" w:cs="Arabic Typesetting"/>
                <w:sz w:val="28"/>
                <w:szCs w:val="28"/>
              </w:rPr>
              <w:t xml:space="preserve"> (GT)</w:t>
            </w:r>
            <w:r w:rsidRPr="00B34497">
              <w:rPr>
                <w:rFonts w:ascii="Arabic Typesetting" w:hAnsi="Arabic Typesetting" w:cs="Arabic Typesetting"/>
                <w:sz w:val="28"/>
                <w:szCs w:val="28"/>
              </w:rPr>
              <w:br/>
            </w:r>
            <w:r w:rsidRPr="00B34497">
              <w:rPr>
                <w:rFonts w:ascii="Arabic Typesetting" w:hAnsi="Arabic Typesetting" w:cs="Arabic Typesetting"/>
                <w:sz w:val="28"/>
                <w:szCs w:val="28"/>
                <w:rtl/>
              </w:rPr>
              <w:t>هندوراس</w:t>
            </w:r>
            <w:r w:rsidRPr="00B34497">
              <w:rPr>
                <w:rFonts w:ascii="Arabic Typesetting" w:hAnsi="Arabic Typesetting" w:cs="Arabic Typesetting"/>
                <w:sz w:val="28"/>
                <w:szCs w:val="28"/>
              </w:rPr>
              <w:t xml:space="preserve"> (HN)</w:t>
            </w:r>
            <w:r w:rsidRPr="00B34497">
              <w:rPr>
                <w:rFonts w:ascii="Arabic Typesetting" w:hAnsi="Arabic Typesetting" w:cs="Arabic Typesetting"/>
                <w:sz w:val="28"/>
                <w:szCs w:val="28"/>
              </w:rPr>
              <w:br/>
            </w:r>
            <w:r w:rsidRPr="00B34497">
              <w:rPr>
                <w:rFonts w:ascii="Arabic Typesetting" w:hAnsi="Arabic Typesetting" w:cs="Arabic Typesetting"/>
                <w:sz w:val="28"/>
                <w:szCs w:val="28"/>
                <w:rtl/>
              </w:rPr>
              <w:t>المكسيك</w:t>
            </w:r>
            <w:r w:rsidRPr="00B34497">
              <w:rPr>
                <w:rFonts w:ascii="Arabic Typesetting" w:hAnsi="Arabic Typesetting" w:cs="Arabic Typesetting"/>
                <w:sz w:val="28"/>
                <w:szCs w:val="28"/>
              </w:rPr>
              <w:t xml:space="preserve"> (MX)</w:t>
            </w:r>
            <w:r w:rsidRPr="00B34497">
              <w:rPr>
                <w:rFonts w:ascii="Arabic Typesetting" w:hAnsi="Arabic Typesetting" w:cs="Arabic Typesetting"/>
                <w:sz w:val="28"/>
                <w:szCs w:val="28"/>
              </w:rPr>
              <w:br/>
            </w:r>
            <w:r w:rsidRPr="00B34497">
              <w:rPr>
                <w:rFonts w:ascii="Arabic Typesetting" w:hAnsi="Arabic Typesetting" w:cs="Arabic Typesetting"/>
                <w:sz w:val="28"/>
                <w:szCs w:val="28"/>
                <w:rtl/>
              </w:rPr>
              <w:t>بيرو</w:t>
            </w:r>
            <w:r w:rsidRPr="00B34497">
              <w:rPr>
                <w:rFonts w:ascii="Arabic Typesetting" w:hAnsi="Arabic Typesetting" w:cs="Arabic Typesetting"/>
                <w:sz w:val="28"/>
                <w:szCs w:val="28"/>
              </w:rPr>
              <w:t xml:space="preserve"> (PE)</w:t>
            </w:r>
            <w:r w:rsidRPr="00B34497">
              <w:rPr>
                <w:rFonts w:ascii="Arabic Typesetting" w:hAnsi="Arabic Typesetting" w:cs="Arabic Typesetting"/>
                <w:sz w:val="28"/>
                <w:szCs w:val="28"/>
                <w:rtl/>
                <w:lang w:val="es-ES"/>
              </w:rPr>
              <w:br/>
            </w:r>
            <w:r w:rsidRPr="00B34497">
              <w:rPr>
                <w:rFonts w:ascii="Arabic Typesetting" w:hAnsi="Arabic Typesetting" w:cs="Arabic Typesetting"/>
                <w:sz w:val="28"/>
                <w:szCs w:val="28"/>
                <w:rtl/>
                <w:lang w:val="es-ES"/>
              </w:rPr>
              <w:br/>
              <w:t>المكتب الأوروبي للبراءات</w:t>
            </w:r>
            <w:r w:rsidRPr="00B34497">
              <w:rPr>
                <w:rFonts w:ascii="Arabic Typesetting" w:hAnsi="Arabic Typesetting" w:cs="Arabic Typesetting"/>
                <w:sz w:val="28"/>
                <w:szCs w:val="28"/>
                <w:lang w:val="es-ES"/>
              </w:rPr>
              <w:t xml:space="preserve"> (EP)*</w:t>
            </w:r>
            <w:r w:rsidRPr="00B34497">
              <w:rPr>
                <w:rFonts w:ascii="Arabic Typesetting" w:hAnsi="Arabic Typesetting" w:cs="Arabic Typesetting"/>
                <w:sz w:val="28"/>
                <w:szCs w:val="28"/>
                <w:rtl/>
                <w:lang w:val="es-ES"/>
              </w:rPr>
              <w:br/>
              <w:t>إسبانيا (</w:t>
            </w:r>
            <w:r w:rsidRPr="00B34497">
              <w:rPr>
                <w:rFonts w:ascii="Arabic Typesetting" w:hAnsi="Arabic Typesetting" w:cs="Arabic Typesetting"/>
                <w:sz w:val="28"/>
                <w:szCs w:val="28"/>
                <w:lang w:val="es-ES"/>
              </w:rPr>
              <w:t xml:space="preserve"> (ES</w:t>
            </w:r>
            <w:r w:rsidRPr="00B34497">
              <w:rPr>
                <w:rFonts w:ascii="Arabic Typesetting" w:hAnsi="Arabic Typesetting" w:cs="Arabic Typesetting"/>
                <w:sz w:val="28"/>
                <w:szCs w:val="28"/>
                <w:rtl/>
                <w:lang w:val="es-ES"/>
              </w:rPr>
              <w:t>*</w:t>
            </w:r>
          </w:p>
        </w:tc>
        <w:tc>
          <w:tcPr>
            <w:tcW w:w="981" w:type="dxa"/>
            <w:noWrap/>
          </w:tcPr>
          <w:p w:rsidR="00CB1D62" w:rsidRPr="00B34497" w:rsidRDefault="00CB1D62" w:rsidP="001F013B">
            <w:pPr>
              <w:bidi/>
              <w:spacing w:beforeLines="40" w:before="96" w:afterLines="40" w:after="96"/>
              <w:jc w:val="center"/>
              <w:rPr>
                <w:rFonts w:ascii="Arabic Typesetting" w:hAnsi="Arabic Typesetting" w:cs="Arabic Typesetting"/>
                <w:sz w:val="28"/>
                <w:szCs w:val="28"/>
                <w:lang w:val="es-ES"/>
              </w:rPr>
            </w:pPr>
            <w:r w:rsidRPr="00B34497">
              <w:rPr>
                <w:rFonts w:ascii="Arabic Typesetting" w:hAnsi="Arabic Typesetting" w:cs="Arabic Typesetting"/>
                <w:sz w:val="28"/>
                <w:szCs w:val="28"/>
                <w:rtl/>
                <w:lang w:val="es-ES"/>
              </w:rPr>
              <w:lastRenderedPageBreak/>
              <w:t>مكتب</w:t>
            </w:r>
          </w:p>
        </w:tc>
        <w:tc>
          <w:tcPr>
            <w:tcW w:w="1181" w:type="dxa"/>
            <w:noWrap/>
          </w:tcPr>
          <w:p w:rsidR="00CB1D62" w:rsidRPr="00B34497" w:rsidRDefault="00CB1D62" w:rsidP="001F013B">
            <w:pPr>
              <w:bidi/>
              <w:spacing w:beforeLines="40" w:before="96" w:afterLines="40" w:after="96"/>
              <w:jc w:val="center"/>
              <w:rPr>
                <w:rFonts w:ascii="Arabic Typesetting" w:hAnsi="Arabic Typesetting" w:cs="Arabic Typesetting"/>
                <w:sz w:val="28"/>
                <w:szCs w:val="28"/>
                <w:lang w:val="es-ES"/>
              </w:rPr>
            </w:pPr>
            <w:r w:rsidRPr="00B34497">
              <w:rPr>
                <w:rFonts w:ascii="Arabic Typesetting" w:hAnsi="Arabic Typesetting" w:cs="Arabic Typesetting"/>
                <w:sz w:val="28"/>
                <w:szCs w:val="28"/>
                <w:rtl/>
                <w:lang w:val="es-ES"/>
              </w:rPr>
              <w:t>31</w:t>
            </w:r>
          </w:p>
        </w:tc>
      </w:tr>
      <w:tr w:rsidR="00CB1D62" w:rsidRPr="00B34497" w:rsidTr="00B34497">
        <w:trPr>
          <w:trHeight w:val="255"/>
          <w:jc w:val="center"/>
        </w:trPr>
        <w:tc>
          <w:tcPr>
            <w:tcW w:w="932" w:type="dxa"/>
            <w:noWrap/>
          </w:tcPr>
          <w:p w:rsidR="00CB1D62" w:rsidRPr="00B34497" w:rsidRDefault="00CB1D62" w:rsidP="001F013B">
            <w:pPr>
              <w:rPr>
                <w:rFonts w:ascii="Arabic Typesetting" w:hAnsi="Arabic Typesetting" w:cs="Arabic Typesetting"/>
                <w:sz w:val="28"/>
                <w:szCs w:val="28"/>
              </w:rPr>
            </w:pPr>
            <w:r w:rsidRPr="00B34497">
              <w:rPr>
                <w:rFonts w:ascii="Arabic Typesetting" w:hAnsi="Arabic Typesetting" w:cs="Arabic Typesetting"/>
                <w:sz w:val="28"/>
                <w:szCs w:val="28"/>
                <w:rtl/>
              </w:rPr>
              <w:lastRenderedPageBreak/>
              <w:t>7-2017</w:t>
            </w:r>
          </w:p>
        </w:tc>
        <w:tc>
          <w:tcPr>
            <w:tcW w:w="1279" w:type="dxa"/>
            <w:noWrap/>
          </w:tcPr>
          <w:p w:rsidR="00CB1D62" w:rsidRPr="00B34497" w:rsidRDefault="00FF0E2F" w:rsidP="001F013B">
            <w:pPr>
              <w:keepNext/>
              <w:bidi/>
              <w:spacing w:beforeLines="40" w:before="96" w:afterLines="40" w:after="96"/>
              <w:jc w:val="center"/>
              <w:rPr>
                <w:rFonts w:ascii="Arabic Typesetting" w:hAnsi="Arabic Typesetting" w:cs="Arabic Typesetting"/>
                <w:sz w:val="28"/>
                <w:szCs w:val="28"/>
                <w:lang w:val="es-ES"/>
              </w:rPr>
            </w:pPr>
            <w:r w:rsidRPr="00B34497">
              <w:rPr>
                <w:rFonts w:ascii="Arabic Typesetting" w:hAnsi="Arabic Typesetting" w:cs="Arabic Typesetting"/>
                <w:sz w:val="28"/>
                <w:szCs w:val="28"/>
                <w:rtl/>
                <w:lang w:val="es-ES"/>
              </w:rPr>
              <w:t xml:space="preserve">الصندوق </w:t>
            </w:r>
            <w:proofErr w:type="spellStart"/>
            <w:r w:rsidRPr="00B34497">
              <w:rPr>
                <w:rFonts w:ascii="Arabic Typesetting" w:hAnsi="Arabic Typesetting" w:cs="Arabic Typesetting"/>
                <w:sz w:val="28"/>
                <w:szCs w:val="28"/>
                <w:rtl/>
                <w:lang w:val="es-ES"/>
              </w:rPr>
              <w:t>الاستئماني</w:t>
            </w:r>
            <w:proofErr w:type="spellEnd"/>
            <w:r w:rsidRPr="00B34497">
              <w:rPr>
                <w:rFonts w:ascii="Arabic Typesetting" w:hAnsi="Arabic Typesetting" w:cs="Arabic Typesetting"/>
                <w:sz w:val="28"/>
                <w:szCs w:val="28"/>
                <w:rtl/>
                <w:lang w:val="es-ES"/>
              </w:rPr>
              <w:t xml:space="preserve"> / كوريا</w:t>
            </w:r>
          </w:p>
        </w:tc>
        <w:tc>
          <w:tcPr>
            <w:tcW w:w="1313" w:type="dxa"/>
            <w:noWrap/>
          </w:tcPr>
          <w:p w:rsidR="00CB1D62" w:rsidRPr="00B34497" w:rsidRDefault="00CB1D62" w:rsidP="001F013B">
            <w:pPr>
              <w:keepNext/>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حلقة عمل</w:t>
            </w:r>
          </w:p>
        </w:tc>
        <w:tc>
          <w:tcPr>
            <w:tcW w:w="1100" w:type="dxa"/>
            <w:noWrap/>
          </w:tcPr>
          <w:p w:rsidR="00CB1D62" w:rsidRPr="00B34497" w:rsidRDefault="00CB1D62" w:rsidP="001F013B">
            <w:pPr>
              <w:keepNext/>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جيم</w:t>
            </w:r>
          </w:p>
        </w:tc>
        <w:tc>
          <w:tcPr>
            <w:tcW w:w="2871" w:type="dxa"/>
          </w:tcPr>
          <w:p w:rsidR="00CB1D62" w:rsidRPr="00B34497" w:rsidRDefault="00CB1D62" w:rsidP="001F013B">
            <w:pPr>
              <w:keepNext/>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حلقة عمل إقليمية حول تقاسم العمل في المرحلة الوطنية لمعاهدة البراءات</w:t>
            </w:r>
          </w:p>
        </w:tc>
        <w:tc>
          <w:tcPr>
            <w:tcW w:w="1832" w:type="dxa"/>
          </w:tcPr>
          <w:p w:rsidR="00BB6A46" w:rsidRPr="00B34497" w:rsidRDefault="00BB6A46" w:rsidP="00BB6A46">
            <w:pPr>
              <w:keepNext/>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المعهد الدولي للتدريب في مجال الملكية الفكرية في كوريا / المكتب الكوري للملكية الفكرية</w:t>
            </w:r>
          </w:p>
        </w:tc>
        <w:tc>
          <w:tcPr>
            <w:tcW w:w="1653" w:type="dxa"/>
            <w:noWrap/>
          </w:tcPr>
          <w:p w:rsidR="00CB1D62" w:rsidRPr="00B34497" w:rsidRDefault="00CB1D62" w:rsidP="001F013B">
            <w:pPr>
              <w:keepNext/>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جمهورية كوريا (</w:t>
            </w:r>
            <w:r w:rsidRPr="00B34497">
              <w:rPr>
                <w:rFonts w:ascii="Arabic Typesetting" w:hAnsi="Arabic Typesetting" w:cs="Arabic Typesetting"/>
                <w:sz w:val="28"/>
                <w:szCs w:val="28"/>
              </w:rPr>
              <w:t>KR</w:t>
            </w:r>
            <w:r w:rsidRPr="00B34497">
              <w:rPr>
                <w:rFonts w:ascii="Arabic Typesetting" w:hAnsi="Arabic Typesetting" w:cs="Arabic Typesetting"/>
                <w:sz w:val="28"/>
                <w:szCs w:val="28"/>
                <w:rtl/>
              </w:rPr>
              <w:t>)</w:t>
            </w:r>
          </w:p>
        </w:tc>
        <w:tc>
          <w:tcPr>
            <w:tcW w:w="1929" w:type="dxa"/>
            <w:noWrap/>
          </w:tcPr>
          <w:p w:rsidR="00CB1D62" w:rsidRPr="00B34497" w:rsidRDefault="00F82B0C" w:rsidP="00F82B0C">
            <w:pPr>
              <w:keepNext/>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ك</w:t>
            </w:r>
            <w:r w:rsidRPr="002F142D">
              <w:rPr>
                <w:rFonts w:ascii="Arabic Typesetting" w:hAnsi="Arabic Typesetting" w:cs="Arabic Typesetting"/>
                <w:sz w:val="28"/>
                <w:szCs w:val="28"/>
                <w:rtl/>
              </w:rPr>
              <w:t>مبوديا</w:t>
            </w:r>
            <w:r w:rsidRPr="002F142D">
              <w:rPr>
                <w:rFonts w:ascii="Arabic Typesetting" w:hAnsi="Arabic Typesetting" w:cs="Arabic Typesetting"/>
                <w:sz w:val="28"/>
                <w:szCs w:val="28"/>
              </w:rPr>
              <w:t xml:space="preserve"> (KH)</w:t>
            </w:r>
            <w:r w:rsidRPr="002F142D">
              <w:rPr>
                <w:rFonts w:ascii="Arabic Typesetting" w:hAnsi="Arabic Typesetting" w:cs="Arabic Typesetting"/>
                <w:sz w:val="28"/>
                <w:szCs w:val="28"/>
              </w:rPr>
              <w:br/>
            </w:r>
            <w:r w:rsidRPr="002F142D">
              <w:rPr>
                <w:rFonts w:ascii="Arabic Typesetting" w:hAnsi="Arabic Typesetting" w:cs="Arabic Typesetting"/>
                <w:sz w:val="28"/>
                <w:szCs w:val="28"/>
                <w:rtl/>
              </w:rPr>
              <w:t>جمهورية لاو الديمقراطية الشعبية</w:t>
            </w:r>
            <w:r w:rsidRPr="002F142D">
              <w:rPr>
                <w:rFonts w:ascii="Arabic Typesetting" w:hAnsi="Arabic Typesetting" w:cs="Arabic Typesetting"/>
                <w:sz w:val="28"/>
                <w:szCs w:val="28"/>
              </w:rPr>
              <w:t xml:space="preserve"> (LA)</w:t>
            </w:r>
            <w:r w:rsidRPr="002F142D">
              <w:rPr>
                <w:rFonts w:ascii="Arabic Typesetting" w:hAnsi="Arabic Typesetting" w:cs="Arabic Typesetting"/>
                <w:sz w:val="28"/>
                <w:szCs w:val="28"/>
              </w:rPr>
              <w:br/>
            </w:r>
            <w:proofErr w:type="spellStart"/>
            <w:r w:rsidRPr="002F142D">
              <w:rPr>
                <w:rFonts w:ascii="Arabic Typesetting" w:hAnsi="Arabic Typesetting" w:cs="Arabic Typesetting"/>
                <w:sz w:val="28"/>
                <w:szCs w:val="28"/>
                <w:rtl/>
              </w:rPr>
              <w:t>اندونيسيا</w:t>
            </w:r>
            <w:proofErr w:type="spellEnd"/>
            <w:r w:rsidRPr="002F142D">
              <w:rPr>
                <w:rFonts w:ascii="Arabic Typesetting" w:hAnsi="Arabic Typesetting" w:cs="Arabic Typesetting"/>
                <w:sz w:val="28"/>
                <w:szCs w:val="28"/>
              </w:rPr>
              <w:t xml:space="preserve"> (ID)</w:t>
            </w:r>
            <w:r w:rsidRPr="002F142D">
              <w:rPr>
                <w:rFonts w:ascii="Arabic Typesetting" w:hAnsi="Arabic Typesetting" w:cs="Arabic Typesetting"/>
                <w:sz w:val="28"/>
                <w:szCs w:val="28"/>
              </w:rPr>
              <w:br/>
            </w:r>
            <w:r w:rsidRPr="002F142D">
              <w:rPr>
                <w:rFonts w:ascii="Arabic Typesetting" w:hAnsi="Arabic Typesetting" w:cs="Arabic Typesetting"/>
                <w:sz w:val="28"/>
                <w:szCs w:val="28"/>
                <w:rtl/>
              </w:rPr>
              <w:t>ميانمار</w:t>
            </w:r>
            <w:r w:rsidRPr="002F142D">
              <w:rPr>
                <w:rFonts w:ascii="Arabic Typesetting" w:hAnsi="Arabic Typesetting" w:cs="Arabic Typesetting"/>
                <w:sz w:val="28"/>
                <w:szCs w:val="28"/>
              </w:rPr>
              <w:t xml:space="preserve"> (MM)</w:t>
            </w:r>
            <w:r w:rsidRPr="002F142D">
              <w:rPr>
                <w:rFonts w:ascii="Arabic Typesetting" w:hAnsi="Arabic Typesetting" w:cs="Arabic Typesetting"/>
                <w:sz w:val="28"/>
                <w:szCs w:val="28"/>
              </w:rPr>
              <w:br/>
            </w:r>
            <w:r w:rsidRPr="002F142D">
              <w:rPr>
                <w:rFonts w:ascii="Arabic Typesetting" w:hAnsi="Arabic Typesetting" w:cs="Arabic Typesetting"/>
                <w:sz w:val="28"/>
                <w:szCs w:val="28"/>
                <w:rtl/>
              </w:rPr>
              <w:t>ماليزيا</w:t>
            </w:r>
            <w:r w:rsidRPr="002F142D">
              <w:rPr>
                <w:rFonts w:ascii="Arabic Typesetting" w:hAnsi="Arabic Typesetting" w:cs="Arabic Typesetting"/>
                <w:sz w:val="28"/>
                <w:szCs w:val="28"/>
              </w:rPr>
              <w:t xml:space="preserve"> (MY)</w:t>
            </w:r>
            <w:r w:rsidRPr="002F142D">
              <w:rPr>
                <w:rFonts w:ascii="Arabic Typesetting" w:hAnsi="Arabic Typesetting" w:cs="Arabic Typesetting"/>
                <w:sz w:val="28"/>
                <w:szCs w:val="28"/>
              </w:rPr>
              <w:br/>
            </w:r>
            <w:r w:rsidRPr="002F142D">
              <w:rPr>
                <w:rFonts w:ascii="Arabic Typesetting" w:hAnsi="Arabic Typesetting" w:cs="Arabic Typesetting"/>
                <w:sz w:val="28"/>
                <w:szCs w:val="28"/>
                <w:rtl/>
              </w:rPr>
              <w:t>الفلبين</w:t>
            </w:r>
            <w:r w:rsidRPr="002F142D">
              <w:rPr>
                <w:rFonts w:ascii="Arabic Typesetting" w:hAnsi="Arabic Typesetting" w:cs="Arabic Typesetting"/>
                <w:sz w:val="28"/>
                <w:szCs w:val="28"/>
              </w:rPr>
              <w:t xml:space="preserve"> (PH)</w:t>
            </w:r>
            <w:r w:rsidRPr="002F142D">
              <w:rPr>
                <w:rFonts w:ascii="Arabic Typesetting" w:hAnsi="Arabic Typesetting" w:cs="Arabic Typesetting"/>
                <w:sz w:val="28"/>
                <w:szCs w:val="28"/>
              </w:rPr>
              <w:br/>
            </w:r>
            <w:r w:rsidRPr="002F142D">
              <w:rPr>
                <w:rFonts w:ascii="Arabic Typesetting" w:hAnsi="Arabic Typesetting" w:cs="Arabic Typesetting"/>
                <w:sz w:val="28"/>
                <w:szCs w:val="28"/>
                <w:rtl/>
              </w:rPr>
              <w:t>تايلند</w:t>
            </w:r>
            <w:r w:rsidRPr="002F142D">
              <w:rPr>
                <w:rFonts w:ascii="Arabic Typesetting" w:hAnsi="Arabic Typesetting" w:cs="Arabic Typesetting"/>
                <w:sz w:val="28"/>
                <w:szCs w:val="28"/>
              </w:rPr>
              <w:t xml:space="preserve"> (TH)</w:t>
            </w:r>
            <w:r w:rsidRPr="002F142D">
              <w:rPr>
                <w:rFonts w:ascii="Arabic Typesetting" w:hAnsi="Arabic Typesetting" w:cs="Arabic Typesetting"/>
                <w:sz w:val="28"/>
                <w:szCs w:val="28"/>
              </w:rPr>
              <w:br/>
            </w:r>
            <w:r w:rsidRPr="002F142D">
              <w:rPr>
                <w:rFonts w:ascii="Arabic Typesetting" w:hAnsi="Arabic Typesetting" w:cs="Arabic Typesetting"/>
                <w:sz w:val="28"/>
                <w:szCs w:val="28"/>
                <w:rtl/>
              </w:rPr>
              <w:t>فييت نام</w:t>
            </w:r>
            <w:r w:rsidRPr="002F142D">
              <w:rPr>
                <w:rFonts w:ascii="Arabic Typesetting" w:hAnsi="Arabic Typesetting" w:cs="Arabic Typesetting"/>
                <w:sz w:val="28"/>
                <w:szCs w:val="28"/>
              </w:rPr>
              <w:t xml:space="preserve"> (VN)</w:t>
            </w:r>
            <w:r w:rsidRPr="002F142D">
              <w:rPr>
                <w:rFonts w:ascii="Arabic Typesetting" w:hAnsi="Arabic Typesetting" w:cs="Arabic Typesetting"/>
                <w:sz w:val="28"/>
                <w:szCs w:val="28"/>
              </w:rPr>
              <w:br/>
            </w:r>
            <w:r w:rsidRPr="002F142D">
              <w:rPr>
                <w:rFonts w:ascii="Arabic Typesetting" w:hAnsi="Arabic Typesetting" w:cs="Arabic Typesetting"/>
                <w:sz w:val="28"/>
                <w:szCs w:val="28"/>
                <w:rtl/>
              </w:rPr>
              <w:t>جمهورية كوريا</w:t>
            </w:r>
            <w:r w:rsidRPr="002F142D">
              <w:rPr>
                <w:rFonts w:ascii="Arabic Typesetting" w:hAnsi="Arabic Typesetting" w:cs="Arabic Typesetting"/>
                <w:sz w:val="28"/>
                <w:szCs w:val="28"/>
              </w:rPr>
              <w:t xml:space="preserve"> (KR) *</w:t>
            </w:r>
          </w:p>
        </w:tc>
        <w:tc>
          <w:tcPr>
            <w:tcW w:w="981" w:type="dxa"/>
            <w:noWrap/>
          </w:tcPr>
          <w:p w:rsidR="00CB1D62" w:rsidRPr="00B34497" w:rsidRDefault="00CB1D62" w:rsidP="001F013B">
            <w:pPr>
              <w:keepNext/>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مكتب</w:t>
            </w:r>
          </w:p>
        </w:tc>
        <w:tc>
          <w:tcPr>
            <w:tcW w:w="1181" w:type="dxa"/>
            <w:noWrap/>
          </w:tcPr>
          <w:p w:rsidR="00CB1D62" w:rsidRPr="00B34497" w:rsidRDefault="00CB1D62" w:rsidP="001F013B">
            <w:pPr>
              <w:keepNext/>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17</w:t>
            </w:r>
          </w:p>
        </w:tc>
      </w:tr>
      <w:tr w:rsidR="00CB1D62" w:rsidRPr="00B34497" w:rsidTr="00B34497">
        <w:trPr>
          <w:trHeight w:val="255"/>
          <w:jc w:val="center"/>
        </w:trPr>
        <w:tc>
          <w:tcPr>
            <w:tcW w:w="932" w:type="dxa"/>
            <w:noWrap/>
          </w:tcPr>
          <w:p w:rsidR="00CB1D62" w:rsidRPr="00B34497" w:rsidRDefault="00CB1D62" w:rsidP="001F013B">
            <w:pPr>
              <w:rPr>
                <w:rFonts w:ascii="Arabic Typesetting" w:hAnsi="Arabic Typesetting" w:cs="Arabic Typesetting"/>
                <w:sz w:val="28"/>
                <w:szCs w:val="28"/>
              </w:rPr>
            </w:pPr>
            <w:r w:rsidRPr="00B34497">
              <w:rPr>
                <w:rFonts w:ascii="Arabic Typesetting" w:hAnsi="Arabic Typesetting" w:cs="Arabic Typesetting"/>
                <w:sz w:val="28"/>
                <w:szCs w:val="28"/>
                <w:rtl/>
              </w:rPr>
              <w:t>8-2017</w:t>
            </w:r>
          </w:p>
        </w:tc>
        <w:tc>
          <w:tcPr>
            <w:tcW w:w="1279" w:type="dxa"/>
            <w:noWrap/>
          </w:tcPr>
          <w:p w:rsidR="00CB1D62" w:rsidRPr="00B34497" w:rsidRDefault="00CB1D62" w:rsidP="001F013B">
            <w:pPr>
              <w:rPr>
                <w:rFonts w:ascii="Arabic Typesetting" w:hAnsi="Arabic Typesetting" w:cs="Arabic Typesetting"/>
                <w:sz w:val="28"/>
                <w:szCs w:val="28"/>
              </w:rPr>
            </w:pPr>
            <w:r w:rsidRPr="00B34497">
              <w:rPr>
                <w:rFonts w:ascii="Arabic Typesetting" w:hAnsi="Arabic Typesetting" w:cs="Arabic Typesetting"/>
                <w:sz w:val="28"/>
                <w:szCs w:val="28"/>
                <w:rtl/>
              </w:rPr>
              <w:t>الميزانية العادية</w:t>
            </w:r>
          </w:p>
        </w:tc>
        <w:tc>
          <w:tcPr>
            <w:tcW w:w="1313" w:type="dxa"/>
            <w:noWrap/>
          </w:tcPr>
          <w:p w:rsidR="00CB1D62" w:rsidRPr="00B34497" w:rsidRDefault="00CB1D62"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حلقة عمل وندوة بشأن معاهدة البراءات</w:t>
            </w:r>
          </w:p>
        </w:tc>
        <w:tc>
          <w:tcPr>
            <w:tcW w:w="1100" w:type="dxa"/>
            <w:noWrap/>
          </w:tcPr>
          <w:p w:rsidR="00CB1D62" w:rsidRPr="00B34497" w:rsidRDefault="007A221D"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هاء</w:t>
            </w:r>
          </w:p>
        </w:tc>
        <w:tc>
          <w:tcPr>
            <w:tcW w:w="2871" w:type="dxa"/>
          </w:tcPr>
          <w:p w:rsidR="00EB7B4B" w:rsidRPr="00BD7E02" w:rsidRDefault="00EB7B4B" w:rsidP="001F013B">
            <w:pPr>
              <w:spacing w:beforeLines="40" w:before="96" w:afterLines="40" w:after="96"/>
              <w:jc w:val="center"/>
              <w:rPr>
                <w:rFonts w:ascii="Arabic Typesetting" w:hAnsi="Arabic Typesetting" w:cs="Arabic Typesetting"/>
                <w:sz w:val="28"/>
                <w:szCs w:val="28"/>
              </w:rPr>
            </w:pPr>
            <w:r w:rsidRPr="00BD7E02">
              <w:rPr>
                <w:rFonts w:ascii="Arabic Typesetting" w:hAnsi="Arabic Typesetting" w:cs="Arabic Typesetting"/>
                <w:sz w:val="28"/>
                <w:szCs w:val="28"/>
                <w:rtl/>
              </w:rPr>
              <w:t>بعثة استشارية حول معاهدة البراءات</w:t>
            </w:r>
          </w:p>
        </w:tc>
        <w:tc>
          <w:tcPr>
            <w:tcW w:w="1832" w:type="dxa"/>
          </w:tcPr>
          <w:p w:rsidR="00CB1D62" w:rsidRPr="00BD7E02" w:rsidRDefault="00BB6A46" w:rsidP="001F013B">
            <w:pPr>
              <w:bidi/>
              <w:spacing w:beforeLines="40" w:before="96" w:afterLines="40" w:after="96"/>
              <w:jc w:val="center"/>
              <w:rPr>
                <w:rFonts w:ascii="Arabic Typesetting" w:hAnsi="Arabic Typesetting" w:cs="Arabic Typesetting"/>
                <w:sz w:val="28"/>
                <w:szCs w:val="28"/>
              </w:rPr>
            </w:pPr>
            <w:r w:rsidRPr="00BD7E02">
              <w:rPr>
                <w:rFonts w:ascii="Arabic Typesetting" w:hAnsi="Arabic Typesetting" w:cs="Arabic Typesetting"/>
                <w:sz w:val="28"/>
                <w:szCs w:val="28"/>
                <w:rtl/>
              </w:rPr>
              <w:t>المكتب الأثيوبي للملكية الفكرية</w:t>
            </w:r>
          </w:p>
        </w:tc>
        <w:tc>
          <w:tcPr>
            <w:tcW w:w="1653" w:type="dxa"/>
            <w:noWrap/>
          </w:tcPr>
          <w:p w:rsidR="00CB1D62" w:rsidRPr="00B34497" w:rsidRDefault="00CB1D62"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إثيوبيا (</w:t>
            </w:r>
            <w:r w:rsidRPr="00B34497">
              <w:rPr>
                <w:rFonts w:ascii="Arabic Typesetting" w:hAnsi="Arabic Typesetting" w:cs="Arabic Typesetting"/>
                <w:sz w:val="28"/>
                <w:szCs w:val="28"/>
              </w:rPr>
              <w:t>ET</w:t>
            </w:r>
            <w:r w:rsidRPr="00B34497">
              <w:rPr>
                <w:rFonts w:ascii="Arabic Typesetting" w:hAnsi="Arabic Typesetting" w:cs="Arabic Typesetting"/>
                <w:sz w:val="28"/>
                <w:szCs w:val="28"/>
                <w:rtl/>
              </w:rPr>
              <w:t>)</w:t>
            </w:r>
          </w:p>
        </w:tc>
        <w:tc>
          <w:tcPr>
            <w:tcW w:w="1929" w:type="dxa"/>
            <w:noWrap/>
          </w:tcPr>
          <w:p w:rsidR="00CB1D62" w:rsidRPr="00B34497" w:rsidRDefault="00CB1D62"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إثيوبيا (</w:t>
            </w:r>
            <w:r w:rsidRPr="00B34497">
              <w:rPr>
                <w:rFonts w:ascii="Arabic Typesetting" w:hAnsi="Arabic Typesetting" w:cs="Arabic Typesetting"/>
                <w:sz w:val="28"/>
                <w:szCs w:val="28"/>
              </w:rPr>
              <w:t>ET</w:t>
            </w:r>
            <w:r w:rsidRPr="00B34497">
              <w:rPr>
                <w:rFonts w:ascii="Arabic Typesetting" w:hAnsi="Arabic Typesetting" w:cs="Arabic Typesetting"/>
                <w:sz w:val="28"/>
                <w:szCs w:val="28"/>
                <w:rtl/>
              </w:rPr>
              <w:t>)</w:t>
            </w:r>
          </w:p>
        </w:tc>
        <w:tc>
          <w:tcPr>
            <w:tcW w:w="981" w:type="dxa"/>
            <w:noWrap/>
          </w:tcPr>
          <w:p w:rsidR="00CB1D62" w:rsidRPr="00B34497" w:rsidRDefault="00CB1D62"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مكتب+ مستخدمون</w:t>
            </w:r>
          </w:p>
        </w:tc>
        <w:tc>
          <w:tcPr>
            <w:tcW w:w="1181" w:type="dxa"/>
            <w:noWrap/>
          </w:tcPr>
          <w:p w:rsidR="00CB1D62" w:rsidRPr="00B34497" w:rsidRDefault="00CB1D62"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35</w:t>
            </w:r>
          </w:p>
        </w:tc>
      </w:tr>
      <w:tr w:rsidR="00CB1D62" w:rsidRPr="00B34497" w:rsidTr="00B34497">
        <w:trPr>
          <w:trHeight w:val="255"/>
          <w:jc w:val="center"/>
        </w:trPr>
        <w:tc>
          <w:tcPr>
            <w:tcW w:w="932" w:type="dxa"/>
            <w:noWrap/>
          </w:tcPr>
          <w:p w:rsidR="00CB1D62" w:rsidRPr="00B34497" w:rsidRDefault="00CB1D62" w:rsidP="001F013B">
            <w:pPr>
              <w:rPr>
                <w:rFonts w:ascii="Arabic Typesetting" w:hAnsi="Arabic Typesetting" w:cs="Arabic Typesetting"/>
                <w:sz w:val="28"/>
                <w:szCs w:val="28"/>
              </w:rPr>
            </w:pPr>
            <w:r w:rsidRPr="00B34497">
              <w:rPr>
                <w:rFonts w:ascii="Arabic Typesetting" w:hAnsi="Arabic Typesetting" w:cs="Arabic Typesetting"/>
                <w:sz w:val="28"/>
                <w:szCs w:val="28"/>
                <w:rtl/>
              </w:rPr>
              <w:lastRenderedPageBreak/>
              <w:t>8-2017</w:t>
            </w:r>
          </w:p>
        </w:tc>
        <w:tc>
          <w:tcPr>
            <w:tcW w:w="1279" w:type="dxa"/>
            <w:noWrap/>
          </w:tcPr>
          <w:p w:rsidR="00CB1D62" w:rsidRPr="00B34497" w:rsidRDefault="00CB1D62" w:rsidP="001F013B">
            <w:pPr>
              <w:rPr>
                <w:rFonts w:ascii="Arabic Typesetting" w:hAnsi="Arabic Typesetting" w:cs="Arabic Typesetting"/>
                <w:sz w:val="28"/>
                <w:szCs w:val="28"/>
              </w:rPr>
            </w:pPr>
            <w:r w:rsidRPr="00B34497">
              <w:rPr>
                <w:rFonts w:ascii="Arabic Typesetting" w:hAnsi="Arabic Typesetting" w:cs="Arabic Typesetting"/>
                <w:sz w:val="28"/>
                <w:szCs w:val="28"/>
                <w:rtl/>
              </w:rPr>
              <w:t>الميزانية العادية</w:t>
            </w:r>
          </w:p>
        </w:tc>
        <w:tc>
          <w:tcPr>
            <w:tcW w:w="1313" w:type="dxa"/>
            <w:noWrap/>
          </w:tcPr>
          <w:p w:rsidR="00CB1D62" w:rsidRPr="00B34497" w:rsidRDefault="00CB1D62"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حلقة عمل</w:t>
            </w:r>
          </w:p>
        </w:tc>
        <w:tc>
          <w:tcPr>
            <w:tcW w:w="1100" w:type="dxa"/>
            <w:noWrap/>
          </w:tcPr>
          <w:p w:rsidR="00CB1D62" w:rsidRPr="00B34497" w:rsidRDefault="00CB1D62"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جيم</w:t>
            </w:r>
          </w:p>
        </w:tc>
        <w:tc>
          <w:tcPr>
            <w:tcW w:w="2871" w:type="dxa"/>
          </w:tcPr>
          <w:p w:rsidR="00CB1D62" w:rsidRPr="00B34497" w:rsidRDefault="00CB1D62"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تدريب فاحصي البراءات حول الفحص في المرحلة الوطنية لمعاهدة البراءات</w:t>
            </w:r>
          </w:p>
        </w:tc>
        <w:tc>
          <w:tcPr>
            <w:tcW w:w="1832" w:type="dxa"/>
          </w:tcPr>
          <w:p w:rsidR="00CB1D62" w:rsidRPr="00B34497" w:rsidRDefault="00CB1D62" w:rsidP="001F013B">
            <w:pPr>
              <w:spacing w:beforeLines="40" w:before="96" w:afterLines="40" w:after="96"/>
              <w:jc w:val="center"/>
              <w:rPr>
                <w:rFonts w:ascii="Arabic Typesetting" w:hAnsi="Arabic Typesetting" w:cs="Arabic Typesetting"/>
                <w:sz w:val="28"/>
                <w:szCs w:val="28"/>
              </w:rPr>
            </w:pPr>
          </w:p>
        </w:tc>
        <w:tc>
          <w:tcPr>
            <w:tcW w:w="1653" w:type="dxa"/>
            <w:noWrap/>
          </w:tcPr>
          <w:p w:rsidR="00CB1D62" w:rsidRPr="00B34497" w:rsidRDefault="00CB1D62"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تايلند (</w:t>
            </w:r>
            <w:r w:rsidRPr="00B34497">
              <w:rPr>
                <w:rFonts w:ascii="Arabic Typesetting" w:hAnsi="Arabic Typesetting" w:cs="Arabic Typesetting"/>
                <w:sz w:val="28"/>
                <w:szCs w:val="28"/>
              </w:rPr>
              <w:t>TH</w:t>
            </w:r>
            <w:r w:rsidRPr="00B34497">
              <w:rPr>
                <w:rFonts w:ascii="Arabic Typesetting" w:hAnsi="Arabic Typesetting" w:cs="Arabic Typesetting"/>
                <w:sz w:val="28"/>
                <w:szCs w:val="28"/>
                <w:rtl/>
              </w:rPr>
              <w:t>)</w:t>
            </w:r>
          </w:p>
        </w:tc>
        <w:tc>
          <w:tcPr>
            <w:tcW w:w="1929" w:type="dxa"/>
            <w:noWrap/>
          </w:tcPr>
          <w:p w:rsidR="00CB1D62" w:rsidRPr="00B34497" w:rsidRDefault="00CB1D62"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تايلند (</w:t>
            </w:r>
            <w:r w:rsidRPr="00B34497">
              <w:rPr>
                <w:rFonts w:ascii="Arabic Typesetting" w:hAnsi="Arabic Typesetting" w:cs="Arabic Typesetting"/>
                <w:sz w:val="28"/>
                <w:szCs w:val="28"/>
              </w:rPr>
              <w:t>TH</w:t>
            </w:r>
            <w:r w:rsidRPr="00B34497">
              <w:rPr>
                <w:rFonts w:ascii="Arabic Typesetting" w:hAnsi="Arabic Typesetting" w:cs="Arabic Typesetting"/>
                <w:sz w:val="28"/>
                <w:szCs w:val="28"/>
                <w:rtl/>
              </w:rPr>
              <w:t>)</w:t>
            </w:r>
          </w:p>
        </w:tc>
        <w:tc>
          <w:tcPr>
            <w:tcW w:w="981" w:type="dxa"/>
            <w:noWrap/>
          </w:tcPr>
          <w:p w:rsidR="00CB1D62" w:rsidRPr="00B34497" w:rsidRDefault="00CB1D62"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مكتب</w:t>
            </w:r>
          </w:p>
        </w:tc>
        <w:tc>
          <w:tcPr>
            <w:tcW w:w="1181" w:type="dxa"/>
            <w:noWrap/>
          </w:tcPr>
          <w:p w:rsidR="00CB1D62" w:rsidRPr="00B34497" w:rsidRDefault="00CB1D62"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21</w:t>
            </w:r>
          </w:p>
        </w:tc>
      </w:tr>
      <w:tr w:rsidR="00CB1D62" w:rsidRPr="00B34497" w:rsidTr="00B34497">
        <w:trPr>
          <w:trHeight w:val="255"/>
          <w:jc w:val="center"/>
        </w:trPr>
        <w:tc>
          <w:tcPr>
            <w:tcW w:w="932" w:type="dxa"/>
            <w:noWrap/>
          </w:tcPr>
          <w:p w:rsidR="00CB1D62" w:rsidRPr="00B34497" w:rsidRDefault="00CB1D62" w:rsidP="001F013B">
            <w:pPr>
              <w:rPr>
                <w:rFonts w:ascii="Arabic Typesetting" w:hAnsi="Arabic Typesetting" w:cs="Arabic Typesetting"/>
                <w:sz w:val="28"/>
                <w:szCs w:val="28"/>
              </w:rPr>
            </w:pPr>
            <w:r w:rsidRPr="00B34497">
              <w:rPr>
                <w:rFonts w:ascii="Arabic Typesetting" w:hAnsi="Arabic Typesetting" w:cs="Arabic Typesetting"/>
                <w:sz w:val="28"/>
                <w:szCs w:val="28"/>
                <w:rtl/>
              </w:rPr>
              <w:t>8-2017</w:t>
            </w:r>
          </w:p>
        </w:tc>
        <w:tc>
          <w:tcPr>
            <w:tcW w:w="1279" w:type="dxa"/>
            <w:noWrap/>
          </w:tcPr>
          <w:p w:rsidR="00CB1D62" w:rsidRPr="00B34497" w:rsidRDefault="00CB1D62" w:rsidP="001F013B">
            <w:pPr>
              <w:rPr>
                <w:rFonts w:ascii="Arabic Typesetting" w:hAnsi="Arabic Typesetting" w:cs="Arabic Typesetting"/>
                <w:sz w:val="28"/>
                <w:szCs w:val="28"/>
              </w:rPr>
            </w:pPr>
            <w:r w:rsidRPr="00B34497">
              <w:rPr>
                <w:rFonts w:ascii="Arabic Typesetting" w:hAnsi="Arabic Typesetting" w:cs="Arabic Typesetting"/>
                <w:sz w:val="28"/>
                <w:szCs w:val="28"/>
                <w:rtl/>
              </w:rPr>
              <w:t>الميزانية العادية</w:t>
            </w:r>
          </w:p>
        </w:tc>
        <w:tc>
          <w:tcPr>
            <w:tcW w:w="1313" w:type="dxa"/>
            <w:noWrap/>
          </w:tcPr>
          <w:p w:rsidR="00CB1D62" w:rsidRPr="00B34497" w:rsidRDefault="00CB1D62"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حلقة عمل وندوة بشأن معاهدة البراءات</w:t>
            </w:r>
          </w:p>
        </w:tc>
        <w:tc>
          <w:tcPr>
            <w:tcW w:w="1100" w:type="dxa"/>
            <w:noWrap/>
          </w:tcPr>
          <w:p w:rsidR="00CB1D62" w:rsidRPr="00B34497" w:rsidRDefault="00CB1D62"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دال</w:t>
            </w:r>
          </w:p>
        </w:tc>
        <w:tc>
          <w:tcPr>
            <w:tcW w:w="2871" w:type="dxa"/>
          </w:tcPr>
          <w:p w:rsidR="000353EB" w:rsidRPr="00F201F5" w:rsidRDefault="000353EB" w:rsidP="000353EB">
            <w:pPr>
              <w:bidi/>
              <w:spacing w:beforeLines="40" w:before="96" w:afterLines="40" w:after="96"/>
              <w:jc w:val="center"/>
              <w:rPr>
                <w:rFonts w:ascii="Arabic Typesetting" w:hAnsi="Arabic Typesetting" w:cs="Arabic Typesetting"/>
                <w:sz w:val="28"/>
                <w:szCs w:val="28"/>
              </w:rPr>
            </w:pPr>
            <w:r w:rsidRPr="00F201F5">
              <w:rPr>
                <w:rFonts w:ascii="Arabic Typesetting" w:hAnsi="Arabic Typesetting" w:cs="Arabic Typesetting"/>
                <w:sz w:val="28"/>
                <w:szCs w:val="28"/>
                <w:rtl/>
              </w:rPr>
              <w:t>تدريب متقدم حول إجراءات معاهدة البراءات ونظام الخدمات الشبكية للمعاهدة</w:t>
            </w:r>
          </w:p>
        </w:tc>
        <w:tc>
          <w:tcPr>
            <w:tcW w:w="1832" w:type="dxa"/>
          </w:tcPr>
          <w:p w:rsidR="00CB1D62" w:rsidRPr="00F201F5" w:rsidRDefault="00CB1D62" w:rsidP="001F013B">
            <w:pPr>
              <w:spacing w:beforeLines="40" w:before="96" w:afterLines="40" w:after="96"/>
              <w:jc w:val="center"/>
              <w:rPr>
                <w:rFonts w:ascii="Arabic Typesetting" w:hAnsi="Arabic Typesetting" w:cs="Arabic Typesetting"/>
                <w:sz w:val="28"/>
                <w:szCs w:val="28"/>
              </w:rPr>
            </w:pPr>
          </w:p>
        </w:tc>
        <w:tc>
          <w:tcPr>
            <w:tcW w:w="1653" w:type="dxa"/>
            <w:noWrap/>
          </w:tcPr>
          <w:p w:rsidR="00CB1D62" w:rsidRPr="00F201F5" w:rsidRDefault="00CB1D62" w:rsidP="001F013B">
            <w:pPr>
              <w:bidi/>
              <w:spacing w:beforeLines="40" w:before="96" w:afterLines="40" w:after="96"/>
              <w:jc w:val="center"/>
              <w:rPr>
                <w:rFonts w:ascii="Arabic Typesetting" w:hAnsi="Arabic Typesetting" w:cs="Arabic Typesetting"/>
                <w:sz w:val="28"/>
                <w:szCs w:val="28"/>
              </w:rPr>
            </w:pPr>
            <w:r w:rsidRPr="00F201F5">
              <w:rPr>
                <w:rFonts w:ascii="Arabic Typesetting" w:hAnsi="Arabic Typesetting" w:cs="Arabic Typesetting"/>
                <w:sz w:val="28"/>
                <w:szCs w:val="28"/>
                <w:rtl/>
              </w:rPr>
              <w:t>مصر (</w:t>
            </w:r>
            <w:r w:rsidRPr="00F201F5">
              <w:rPr>
                <w:rFonts w:ascii="Arabic Typesetting" w:hAnsi="Arabic Typesetting" w:cs="Arabic Typesetting"/>
                <w:sz w:val="28"/>
                <w:szCs w:val="28"/>
              </w:rPr>
              <w:t>EG</w:t>
            </w:r>
            <w:r w:rsidRPr="00F201F5">
              <w:rPr>
                <w:rFonts w:ascii="Arabic Typesetting" w:hAnsi="Arabic Typesetting" w:cs="Arabic Typesetting"/>
                <w:sz w:val="28"/>
                <w:szCs w:val="28"/>
                <w:rtl/>
              </w:rPr>
              <w:t>)</w:t>
            </w:r>
          </w:p>
        </w:tc>
        <w:tc>
          <w:tcPr>
            <w:tcW w:w="1929" w:type="dxa"/>
            <w:noWrap/>
          </w:tcPr>
          <w:p w:rsidR="00CB1D62" w:rsidRPr="00F201F5" w:rsidRDefault="00CB1D62" w:rsidP="001F013B">
            <w:pPr>
              <w:bidi/>
              <w:spacing w:beforeLines="40" w:before="96" w:afterLines="40" w:after="96"/>
              <w:jc w:val="center"/>
              <w:rPr>
                <w:rFonts w:ascii="Arabic Typesetting" w:hAnsi="Arabic Typesetting" w:cs="Arabic Typesetting"/>
                <w:sz w:val="28"/>
                <w:szCs w:val="28"/>
              </w:rPr>
            </w:pPr>
            <w:r w:rsidRPr="00F201F5">
              <w:rPr>
                <w:rFonts w:ascii="Arabic Typesetting" w:hAnsi="Arabic Typesetting" w:cs="Arabic Typesetting"/>
                <w:sz w:val="28"/>
                <w:szCs w:val="28"/>
                <w:rtl/>
              </w:rPr>
              <w:t>مصر (</w:t>
            </w:r>
            <w:r w:rsidRPr="00F201F5">
              <w:rPr>
                <w:rFonts w:ascii="Arabic Typesetting" w:hAnsi="Arabic Typesetting" w:cs="Arabic Typesetting"/>
                <w:sz w:val="28"/>
                <w:szCs w:val="28"/>
              </w:rPr>
              <w:t>EG</w:t>
            </w:r>
            <w:r w:rsidRPr="00F201F5">
              <w:rPr>
                <w:rFonts w:ascii="Arabic Typesetting" w:hAnsi="Arabic Typesetting" w:cs="Arabic Typesetting"/>
                <w:sz w:val="28"/>
                <w:szCs w:val="28"/>
                <w:rtl/>
              </w:rPr>
              <w:t>)</w:t>
            </w:r>
          </w:p>
        </w:tc>
        <w:tc>
          <w:tcPr>
            <w:tcW w:w="981" w:type="dxa"/>
            <w:noWrap/>
          </w:tcPr>
          <w:p w:rsidR="00CB1D62" w:rsidRPr="00B34497" w:rsidRDefault="00CB1D62"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مكتب+ مستخدمون</w:t>
            </w:r>
          </w:p>
        </w:tc>
        <w:tc>
          <w:tcPr>
            <w:tcW w:w="1181" w:type="dxa"/>
            <w:noWrap/>
          </w:tcPr>
          <w:p w:rsidR="00CB1D62" w:rsidRPr="00B34497" w:rsidRDefault="00CB1D62"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17</w:t>
            </w:r>
          </w:p>
        </w:tc>
      </w:tr>
      <w:tr w:rsidR="00CB1D62" w:rsidRPr="00B34497" w:rsidTr="00B34497">
        <w:trPr>
          <w:trHeight w:val="255"/>
          <w:jc w:val="center"/>
        </w:trPr>
        <w:tc>
          <w:tcPr>
            <w:tcW w:w="932" w:type="dxa"/>
            <w:noWrap/>
          </w:tcPr>
          <w:p w:rsidR="00CB1D62" w:rsidRPr="00B34497" w:rsidRDefault="00CB1D62" w:rsidP="001F013B">
            <w:pPr>
              <w:rPr>
                <w:rFonts w:ascii="Arabic Typesetting" w:hAnsi="Arabic Typesetting" w:cs="Arabic Typesetting"/>
                <w:sz w:val="28"/>
                <w:szCs w:val="28"/>
              </w:rPr>
            </w:pPr>
            <w:r w:rsidRPr="00B34497">
              <w:rPr>
                <w:rFonts w:ascii="Arabic Typesetting" w:hAnsi="Arabic Typesetting" w:cs="Arabic Typesetting"/>
                <w:sz w:val="28"/>
                <w:szCs w:val="28"/>
                <w:rtl/>
              </w:rPr>
              <w:t>9-2017</w:t>
            </w:r>
          </w:p>
        </w:tc>
        <w:tc>
          <w:tcPr>
            <w:tcW w:w="1279" w:type="dxa"/>
            <w:noWrap/>
          </w:tcPr>
          <w:p w:rsidR="00CB1D62" w:rsidRPr="00B34497" w:rsidRDefault="00CB1D62" w:rsidP="001F013B">
            <w:pPr>
              <w:keepNext/>
              <w:keepLines/>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الميزانية العادية</w:t>
            </w:r>
          </w:p>
        </w:tc>
        <w:tc>
          <w:tcPr>
            <w:tcW w:w="1313" w:type="dxa"/>
            <w:noWrap/>
          </w:tcPr>
          <w:p w:rsidR="00CB1D62" w:rsidRPr="00B34497" w:rsidRDefault="00CB1D62" w:rsidP="001F013B">
            <w:pPr>
              <w:bidi/>
              <w:rPr>
                <w:rFonts w:ascii="Arabic Typesetting" w:hAnsi="Arabic Typesetting" w:cs="Arabic Typesetting"/>
                <w:sz w:val="28"/>
                <w:szCs w:val="28"/>
              </w:rPr>
            </w:pPr>
            <w:r w:rsidRPr="00B34497">
              <w:rPr>
                <w:rFonts w:ascii="Arabic Typesetting" w:hAnsi="Arabic Typesetting" w:cs="Arabic Typesetting"/>
                <w:sz w:val="28"/>
                <w:szCs w:val="28"/>
                <w:rtl/>
              </w:rPr>
              <w:t>حلقة عمل وندوة بشأن معاهدة البراءات</w:t>
            </w:r>
          </w:p>
        </w:tc>
        <w:tc>
          <w:tcPr>
            <w:tcW w:w="1100" w:type="dxa"/>
            <w:noWrap/>
          </w:tcPr>
          <w:p w:rsidR="00CB1D62" w:rsidRPr="00B34497" w:rsidRDefault="007A221D" w:rsidP="007A221D">
            <w:pPr>
              <w:keepNext/>
              <w:keepLines/>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باء، جيم، دال</w:t>
            </w:r>
          </w:p>
        </w:tc>
        <w:tc>
          <w:tcPr>
            <w:tcW w:w="2871" w:type="dxa"/>
          </w:tcPr>
          <w:p w:rsidR="000353EB" w:rsidRPr="00F201F5" w:rsidRDefault="000353EB" w:rsidP="00342EBC">
            <w:pPr>
              <w:keepNext/>
              <w:keepLines/>
              <w:bidi/>
              <w:spacing w:beforeLines="40" w:before="96" w:afterLines="40" w:after="96"/>
              <w:jc w:val="center"/>
              <w:rPr>
                <w:rFonts w:ascii="Arabic Typesetting" w:hAnsi="Arabic Typesetting" w:cs="Arabic Typesetting"/>
                <w:sz w:val="28"/>
                <w:szCs w:val="28"/>
              </w:rPr>
            </w:pPr>
            <w:r w:rsidRPr="00F201F5">
              <w:rPr>
                <w:rFonts w:ascii="Arabic Typesetting" w:hAnsi="Arabic Typesetting" w:cs="Arabic Typesetting"/>
                <w:sz w:val="28"/>
                <w:szCs w:val="28"/>
                <w:rtl/>
              </w:rPr>
              <w:t xml:space="preserve">ندوة </w:t>
            </w:r>
            <w:proofErr w:type="spellStart"/>
            <w:r w:rsidRPr="00F201F5">
              <w:rPr>
                <w:rFonts w:ascii="Arabic Typesetting" w:hAnsi="Arabic Typesetting" w:cs="Arabic Typesetting"/>
                <w:sz w:val="28"/>
                <w:szCs w:val="28"/>
                <w:rtl/>
              </w:rPr>
              <w:t>أقاليمية</w:t>
            </w:r>
            <w:proofErr w:type="spellEnd"/>
            <w:r w:rsidRPr="00F201F5">
              <w:rPr>
                <w:rFonts w:ascii="Arabic Typesetting" w:hAnsi="Arabic Typesetting" w:cs="Arabic Typesetting"/>
                <w:sz w:val="28"/>
                <w:szCs w:val="28"/>
                <w:rtl/>
              </w:rPr>
              <w:t xml:space="preserve"> بشأن السياسات المتعلقة بالنهوض بالاستخدام الأفضل لمعاهدة </w:t>
            </w:r>
            <w:r w:rsidR="00342EBC" w:rsidRPr="00F201F5">
              <w:rPr>
                <w:rFonts w:ascii="Arabic Typesetting" w:hAnsi="Arabic Typesetting" w:cs="Arabic Typesetting"/>
                <w:sz w:val="28"/>
                <w:szCs w:val="28"/>
                <w:rtl/>
              </w:rPr>
              <w:t>البراءات</w:t>
            </w:r>
          </w:p>
        </w:tc>
        <w:tc>
          <w:tcPr>
            <w:tcW w:w="1832" w:type="dxa"/>
          </w:tcPr>
          <w:p w:rsidR="00CB1D62" w:rsidRPr="00F201F5" w:rsidRDefault="00CB1D62" w:rsidP="001F013B">
            <w:pPr>
              <w:keepNext/>
              <w:keepLines/>
              <w:bidi/>
              <w:spacing w:beforeLines="40" w:before="96" w:afterLines="40" w:after="96"/>
              <w:jc w:val="center"/>
              <w:rPr>
                <w:rFonts w:ascii="Arabic Typesetting" w:hAnsi="Arabic Typesetting" w:cs="Arabic Typesetting"/>
                <w:sz w:val="28"/>
                <w:szCs w:val="28"/>
              </w:rPr>
            </w:pPr>
            <w:r w:rsidRPr="00F201F5">
              <w:rPr>
                <w:rFonts w:ascii="Arabic Typesetting" w:hAnsi="Arabic Typesetting" w:cs="Arabic Typesetting"/>
                <w:sz w:val="28"/>
                <w:szCs w:val="28"/>
                <w:rtl/>
              </w:rPr>
              <w:t>مكتب الويبو في سنغافورة</w:t>
            </w:r>
          </w:p>
        </w:tc>
        <w:tc>
          <w:tcPr>
            <w:tcW w:w="1653" w:type="dxa"/>
            <w:noWrap/>
          </w:tcPr>
          <w:p w:rsidR="00CB1D62" w:rsidRPr="00F201F5" w:rsidRDefault="00CB1D62" w:rsidP="001F013B">
            <w:pPr>
              <w:keepNext/>
              <w:keepLines/>
              <w:bidi/>
              <w:spacing w:beforeLines="40" w:before="96" w:afterLines="40" w:after="96"/>
              <w:jc w:val="center"/>
              <w:rPr>
                <w:rFonts w:ascii="Arabic Typesetting" w:hAnsi="Arabic Typesetting" w:cs="Arabic Typesetting"/>
                <w:sz w:val="28"/>
                <w:szCs w:val="28"/>
              </w:rPr>
            </w:pPr>
            <w:r w:rsidRPr="00F201F5">
              <w:rPr>
                <w:rFonts w:ascii="Arabic Typesetting" w:hAnsi="Arabic Typesetting" w:cs="Arabic Typesetting"/>
                <w:sz w:val="28"/>
                <w:szCs w:val="28"/>
                <w:rtl/>
              </w:rPr>
              <w:t>سنغافورة (</w:t>
            </w:r>
            <w:r w:rsidRPr="00F201F5">
              <w:rPr>
                <w:rFonts w:ascii="Arabic Typesetting" w:hAnsi="Arabic Typesetting" w:cs="Arabic Typesetting"/>
                <w:sz w:val="28"/>
                <w:szCs w:val="28"/>
              </w:rPr>
              <w:t>SG</w:t>
            </w:r>
            <w:r w:rsidRPr="00F201F5">
              <w:rPr>
                <w:rFonts w:ascii="Arabic Typesetting" w:hAnsi="Arabic Typesetting" w:cs="Arabic Typesetting"/>
                <w:sz w:val="28"/>
                <w:szCs w:val="28"/>
                <w:rtl/>
              </w:rPr>
              <w:t>)</w:t>
            </w:r>
          </w:p>
        </w:tc>
        <w:tc>
          <w:tcPr>
            <w:tcW w:w="1929" w:type="dxa"/>
            <w:noWrap/>
          </w:tcPr>
          <w:p w:rsidR="00F82B0C" w:rsidRPr="00F201F5" w:rsidRDefault="00F82B0C" w:rsidP="00F82B0C">
            <w:pPr>
              <w:bidi/>
              <w:rPr>
                <w:rFonts w:ascii="Arabic Typesetting" w:hAnsi="Arabic Typesetting" w:cs="Arabic Typesetting"/>
                <w:sz w:val="28"/>
                <w:szCs w:val="28"/>
                <w:rtl/>
              </w:rPr>
            </w:pPr>
            <w:r w:rsidRPr="00F201F5">
              <w:rPr>
                <w:rFonts w:ascii="Arabic Typesetting" w:hAnsi="Arabic Typesetting" w:cs="Arabic Typesetting"/>
                <w:sz w:val="28"/>
                <w:szCs w:val="28"/>
                <w:rtl/>
              </w:rPr>
              <w:t>البرازيل</w:t>
            </w:r>
            <w:r w:rsidRPr="00F201F5">
              <w:rPr>
                <w:rFonts w:ascii="Arabic Typesetting" w:hAnsi="Arabic Typesetting" w:cs="Arabic Typesetting"/>
                <w:sz w:val="28"/>
                <w:szCs w:val="28"/>
              </w:rPr>
              <w:t xml:space="preserve"> (BR)</w:t>
            </w:r>
          </w:p>
          <w:p w:rsidR="00CB1D62" w:rsidRPr="00F201F5" w:rsidRDefault="00F82B0C" w:rsidP="00F82B0C">
            <w:pPr>
              <w:bidi/>
              <w:rPr>
                <w:rFonts w:ascii="Arabic Typesetting" w:hAnsi="Arabic Typesetting" w:cs="Arabic Typesetting"/>
                <w:sz w:val="28"/>
                <w:szCs w:val="28"/>
              </w:rPr>
            </w:pPr>
            <w:r w:rsidRPr="00F201F5">
              <w:rPr>
                <w:rFonts w:ascii="Arabic Typesetting" w:hAnsi="Arabic Typesetting" w:cs="Arabic Typesetting"/>
                <w:sz w:val="28"/>
                <w:szCs w:val="28"/>
                <w:rtl/>
              </w:rPr>
              <w:t xml:space="preserve"> تشيلي</w:t>
            </w:r>
            <w:r w:rsidRPr="00F201F5">
              <w:rPr>
                <w:rFonts w:ascii="Arabic Typesetting" w:hAnsi="Arabic Typesetting" w:cs="Arabic Typesetting"/>
                <w:sz w:val="28"/>
                <w:szCs w:val="28"/>
              </w:rPr>
              <w:t xml:space="preserve"> (CL)</w:t>
            </w:r>
            <w:r w:rsidRPr="00F201F5">
              <w:rPr>
                <w:rFonts w:ascii="Arabic Typesetting" w:hAnsi="Arabic Typesetting" w:cs="Arabic Typesetting"/>
                <w:sz w:val="28"/>
                <w:szCs w:val="28"/>
              </w:rPr>
              <w:br/>
            </w:r>
            <w:r w:rsidRPr="00F201F5">
              <w:rPr>
                <w:rFonts w:ascii="Arabic Typesetting" w:hAnsi="Arabic Typesetting" w:cs="Arabic Typesetting"/>
                <w:sz w:val="28"/>
                <w:szCs w:val="28"/>
                <w:rtl/>
              </w:rPr>
              <w:t>الصين</w:t>
            </w:r>
            <w:r w:rsidRPr="00F201F5">
              <w:rPr>
                <w:rFonts w:ascii="Arabic Typesetting" w:hAnsi="Arabic Typesetting" w:cs="Arabic Typesetting"/>
                <w:sz w:val="28"/>
                <w:szCs w:val="28"/>
              </w:rPr>
              <w:t xml:space="preserve"> (CN)</w:t>
            </w:r>
            <w:r w:rsidRPr="00F201F5">
              <w:rPr>
                <w:rFonts w:ascii="Arabic Typesetting" w:hAnsi="Arabic Typesetting" w:cs="Arabic Typesetting"/>
                <w:sz w:val="28"/>
                <w:szCs w:val="28"/>
              </w:rPr>
              <w:br/>
            </w:r>
            <w:r w:rsidRPr="00F201F5">
              <w:rPr>
                <w:rFonts w:ascii="Arabic Typesetting" w:hAnsi="Arabic Typesetting" w:cs="Arabic Typesetting"/>
                <w:sz w:val="28"/>
                <w:szCs w:val="28"/>
                <w:rtl/>
              </w:rPr>
              <w:t>مصر</w:t>
            </w:r>
            <w:r w:rsidRPr="00F201F5">
              <w:rPr>
                <w:rFonts w:ascii="Arabic Typesetting" w:hAnsi="Arabic Typesetting" w:cs="Arabic Typesetting"/>
                <w:sz w:val="28"/>
                <w:szCs w:val="28"/>
              </w:rPr>
              <w:t xml:space="preserve"> (EG)</w:t>
            </w:r>
            <w:r w:rsidRPr="00F201F5">
              <w:rPr>
                <w:rFonts w:ascii="Arabic Typesetting" w:hAnsi="Arabic Typesetting" w:cs="Arabic Typesetting"/>
                <w:sz w:val="28"/>
                <w:szCs w:val="28"/>
              </w:rPr>
              <w:br/>
            </w:r>
            <w:r w:rsidRPr="00F201F5">
              <w:rPr>
                <w:rFonts w:ascii="Arabic Typesetting" w:hAnsi="Arabic Typesetting" w:cs="Arabic Typesetting"/>
                <w:sz w:val="28"/>
                <w:szCs w:val="28"/>
                <w:rtl/>
              </w:rPr>
              <w:t>إسرائيل</w:t>
            </w:r>
            <w:r w:rsidRPr="00F201F5">
              <w:rPr>
                <w:rFonts w:ascii="Arabic Typesetting" w:hAnsi="Arabic Typesetting" w:cs="Arabic Typesetting"/>
                <w:sz w:val="28"/>
                <w:szCs w:val="28"/>
              </w:rPr>
              <w:t xml:space="preserve"> (IL)</w:t>
            </w:r>
            <w:r w:rsidRPr="00F201F5">
              <w:rPr>
                <w:rFonts w:ascii="Arabic Typesetting" w:hAnsi="Arabic Typesetting" w:cs="Arabic Typesetting"/>
                <w:sz w:val="28"/>
                <w:szCs w:val="28"/>
              </w:rPr>
              <w:br/>
            </w:r>
            <w:r w:rsidRPr="00F201F5">
              <w:rPr>
                <w:rFonts w:ascii="Arabic Typesetting" w:hAnsi="Arabic Typesetting" w:cs="Arabic Typesetting"/>
                <w:sz w:val="28"/>
                <w:szCs w:val="28"/>
                <w:rtl/>
              </w:rPr>
              <w:t>جمهورية كوريا</w:t>
            </w:r>
            <w:r w:rsidRPr="00F201F5">
              <w:rPr>
                <w:rFonts w:ascii="Arabic Typesetting" w:hAnsi="Arabic Typesetting" w:cs="Arabic Typesetting"/>
                <w:sz w:val="28"/>
                <w:szCs w:val="28"/>
              </w:rPr>
              <w:t xml:space="preserve"> (KR)</w:t>
            </w:r>
            <w:r w:rsidRPr="00F201F5">
              <w:rPr>
                <w:rFonts w:ascii="Arabic Typesetting" w:hAnsi="Arabic Typesetting" w:cs="Arabic Typesetting"/>
                <w:sz w:val="28"/>
                <w:szCs w:val="28"/>
              </w:rPr>
              <w:br/>
            </w:r>
            <w:r w:rsidRPr="00F201F5">
              <w:rPr>
                <w:rFonts w:ascii="Arabic Typesetting" w:hAnsi="Arabic Typesetting" w:cs="Arabic Typesetting"/>
                <w:sz w:val="28"/>
                <w:szCs w:val="28"/>
                <w:rtl/>
              </w:rPr>
              <w:t>الاتحاد الروسي</w:t>
            </w:r>
            <w:r w:rsidRPr="00F201F5">
              <w:rPr>
                <w:rFonts w:ascii="Arabic Typesetting" w:hAnsi="Arabic Typesetting" w:cs="Arabic Typesetting"/>
                <w:sz w:val="28"/>
                <w:szCs w:val="28"/>
              </w:rPr>
              <w:t xml:space="preserve"> (RU)</w:t>
            </w:r>
            <w:r w:rsidRPr="00F201F5">
              <w:rPr>
                <w:rFonts w:ascii="Arabic Typesetting" w:hAnsi="Arabic Typesetting" w:cs="Arabic Typesetting"/>
                <w:sz w:val="28"/>
                <w:szCs w:val="28"/>
              </w:rPr>
              <w:br/>
            </w:r>
            <w:r w:rsidRPr="00F201F5">
              <w:rPr>
                <w:rFonts w:ascii="Arabic Typesetting" w:hAnsi="Arabic Typesetting" w:cs="Arabic Typesetting"/>
                <w:sz w:val="28"/>
                <w:szCs w:val="28"/>
                <w:rtl/>
              </w:rPr>
              <w:t xml:space="preserve">جنوب </w:t>
            </w:r>
            <w:proofErr w:type="spellStart"/>
            <w:r w:rsidRPr="00F201F5">
              <w:rPr>
                <w:rFonts w:ascii="Arabic Typesetting" w:hAnsi="Arabic Typesetting" w:cs="Arabic Typesetting"/>
                <w:sz w:val="28"/>
                <w:szCs w:val="28"/>
                <w:rtl/>
              </w:rPr>
              <w:t>افريقيا</w:t>
            </w:r>
            <w:proofErr w:type="spellEnd"/>
            <w:r w:rsidRPr="00F201F5">
              <w:rPr>
                <w:rFonts w:ascii="Arabic Typesetting" w:hAnsi="Arabic Typesetting" w:cs="Arabic Typesetting"/>
                <w:sz w:val="28"/>
                <w:szCs w:val="28"/>
              </w:rPr>
              <w:t xml:space="preserve"> (ZA)</w:t>
            </w:r>
            <w:r w:rsidRPr="00F201F5">
              <w:rPr>
                <w:rFonts w:ascii="Arabic Typesetting" w:hAnsi="Arabic Typesetting" w:cs="Arabic Typesetting"/>
                <w:sz w:val="28"/>
                <w:szCs w:val="28"/>
              </w:rPr>
              <w:br/>
            </w:r>
            <w:r w:rsidRPr="00F201F5">
              <w:rPr>
                <w:rFonts w:ascii="Arabic Typesetting" w:hAnsi="Arabic Typesetting" w:cs="Arabic Typesetting"/>
                <w:sz w:val="28"/>
                <w:szCs w:val="28"/>
                <w:rtl/>
              </w:rPr>
              <w:t>الأردن</w:t>
            </w:r>
            <w:r w:rsidRPr="00F201F5">
              <w:rPr>
                <w:rFonts w:ascii="Arabic Typesetting" w:hAnsi="Arabic Typesetting" w:cs="Arabic Typesetting"/>
                <w:sz w:val="28"/>
                <w:szCs w:val="28"/>
              </w:rPr>
              <w:t xml:space="preserve"> (JO)</w:t>
            </w:r>
            <w:r w:rsidRPr="00F201F5">
              <w:rPr>
                <w:rFonts w:ascii="Arabic Typesetting" w:hAnsi="Arabic Typesetting" w:cs="Arabic Typesetting"/>
                <w:sz w:val="28"/>
                <w:szCs w:val="28"/>
              </w:rPr>
              <w:br/>
            </w:r>
            <w:r w:rsidRPr="00F201F5">
              <w:rPr>
                <w:rFonts w:ascii="Arabic Typesetting" w:hAnsi="Arabic Typesetting" w:cs="Arabic Typesetting"/>
                <w:sz w:val="28"/>
                <w:szCs w:val="28"/>
                <w:rtl/>
              </w:rPr>
              <w:t>الهند</w:t>
            </w:r>
            <w:r w:rsidRPr="00F201F5">
              <w:rPr>
                <w:rFonts w:ascii="Arabic Typesetting" w:hAnsi="Arabic Typesetting" w:cs="Arabic Typesetting"/>
                <w:sz w:val="28"/>
                <w:szCs w:val="28"/>
              </w:rPr>
              <w:t xml:space="preserve"> (IN)</w:t>
            </w:r>
            <w:r w:rsidRPr="00F201F5">
              <w:rPr>
                <w:rFonts w:ascii="Arabic Typesetting" w:hAnsi="Arabic Typesetting" w:cs="Arabic Typesetting"/>
                <w:sz w:val="28"/>
                <w:szCs w:val="28"/>
              </w:rPr>
              <w:br/>
            </w:r>
            <w:r w:rsidRPr="00F201F5">
              <w:rPr>
                <w:rFonts w:ascii="Arabic Typesetting" w:hAnsi="Arabic Typesetting" w:cs="Arabic Typesetting"/>
                <w:sz w:val="28"/>
                <w:szCs w:val="28"/>
                <w:rtl/>
              </w:rPr>
              <w:t>سنغافورة</w:t>
            </w:r>
            <w:r w:rsidRPr="00F201F5">
              <w:rPr>
                <w:rFonts w:ascii="Arabic Typesetting" w:hAnsi="Arabic Typesetting" w:cs="Arabic Typesetting"/>
                <w:sz w:val="28"/>
                <w:szCs w:val="28"/>
              </w:rPr>
              <w:t xml:space="preserve"> (SG)</w:t>
            </w:r>
            <w:r w:rsidRPr="00F201F5">
              <w:rPr>
                <w:rFonts w:ascii="Arabic Typesetting" w:hAnsi="Arabic Typesetting" w:cs="Arabic Typesetting"/>
                <w:sz w:val="28"/>
                <w:szCs w:val="28"/>
              </w:rPr>
              <w:br/>
            </w:r>
            <w:r w:rsidRPr="00F201F5">
              <w:rPr>
                <w:rFonts w:ascii="Arabic Typesetting" w:hAnsi="Arabic Typesetting" w:cs="Arabic Typesetting"/>
                <w:sz w:val="28"/>
                <w:szCs w:val="28"/>
                <w:rtl/>
              </w:rPr>
              <w:t>اليابان</w:t>
            </w:r>
            <w:r w:rsidRPr="00F201F5">
              <w:rPr>
                <w:rFonts w:ascii="Arabic Typesetting" w:hAnsi="Arabic Typesetting" w:cs="Arabic Typesetting"/>
                <w:sz w:val="28"/>
                <w:szCs w:val="28"/>
              </w:rPr>
              <w:t xml:space="preserve"> (JP) *</w:t>
            </w:r>
            <w:r w:rsidRPr="00F201F5">
              <w:rPr>
                <w:rFonts w:ascii="Arabic Typesetting" w:hAnsi="Arabic Typesetting" w:cs="Arabic Typesetting"/>
                <w:sz w:val="28"/>
                <w:szCs w:val="28"/>
              </w:rPr>
              <w:br/>
            </w:r>
            <w:r w:rsidRPr="00F201F5">
              <w:rPr>
                <w:rFonts w:ascii="Arabic Typesetting" w:hAnsi="Arabic Typesetting" w:cs="Arabic Typesetting"/>
                <w:sz w:val="28"/>
                <w:szCs w:val="28"/>
                <w:rtl/>
              </w:rPr>
              <w:t>الولايات المتحدة الأمريكية</w:t>
            </w:r>
            <w:r w:rsidRPr="00F201F5">
              <w:rPr>
                <w:rFonts w:ascii="Arabic Typesetting" w:hAnsi="Arabic Typesetting" w:cs="Arabic Typesetting"/>
                <w:sz w:val="28"/>
                <w:szCs w:val="28"/>
              </w:rPr>
              <w:t xml:space="preserve"> (US) *</w:t>
            </w:r>
          </w:p>
        </w:tc>
        <w:tc>
          <w:tcPr>
            <w:tcW w:w="981" w:type="dxa"/>
            <w:noWrap/>
          </w:tcPr>
          <w:p w:rsidR="00CB1D62" w:rsidRPr="00B34497" w:rsidRDefault="00CB1D62" w:rsidP="001F013B">
            <w:pPr>
              <w:keepNext/>
              <w:keepLines/>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مكتب</w:t>
            </w:r>
          </w:p>
        </w:tc>
        <w:tc>
          <w:tcPr>
            <w:tcW w:w="1181" w:type="dxa"/>
            <w:noWrap/>
          </w:tcPr>
          <w:p w:rsidR="00CB1D62" w:rsidRPr="00B34497" w:rsidRDefault="00CB1D62" w:rsidP="001F013B">
            <w:pPr>
              <w:keepNext/>
              <w:keepLines/>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14</w:t>
            </w:r>
          </w:p>
        </w:tc>
      </w:tr>
      <w:tr w:rsidR="00CB1D62" w:rsidRPr="00B34497" w:rsidTr="00B34497">
        <w:trPr>
          <w:trHeight w:val="255"/>
          <w:jc w:val="center"/>
        </w:trPr>
        <w:tc>
          <w:tcPr>
            <w:tcW w:w="932" w:type="dxa"/>
            <w:noWrap/>
          </w:tcPr>
          <w:p w:rsidR="00CB1D62" w:rsidRPr="00B34497" w:rsidRDefault="00CB1D62" w:rsidP="001F013B">
            <w:pPr>
              <w:rPr>
                <w:rFonts w:ascii="Arabic Typesetting" w:hAnsi="Arabic Typesetting" w:cs="Arabic Typesetting"/>
                <w:sz w:val="28"/>
                <w:szCs w:val="28"/>
              </w:rPr>
            </w:pPr>
            <w:r w:rsidRPr="00B34497">
              <w:rPr>
                <w:rFonts w:ascii="Arabic Typesetting" w:hAnsi="Arabic Typesetting" w:cs="Arabic Typesetting"/>
                <w:sz w:val="28"/>
                <w:szCs w:val="28"/>
                <w:rtl/>
              </w:rPr>
              <w:t>9-2017</w:t>
            </w:r>
          </w:p>
        </w:tc>
        <w:tc>
          <w:tcPr>
            <w:tcW w:w="1279" w:type="dxa"/>
            <w:noWrap/>
          </w:tcPr>
          <w:p w:rsidR="00CB1D62" w:rsidRPr="00B34497" w:rsidRDefault="00CB1D62" w:rsidP="001F013B">
            <w:pPr>
              <w:keepNext/>
              <w:keepLines/>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الميزانية العادية</w:t>
            </w:r>
          </w:p>
        </w:tc>
        <w:tc>
          <w:tcPr>
            <w:tcW w:w="1313" w:type="dxa"/>
            <w:noWrap/>
          </w:tcPr>
          <w:p w:rsidR="00CB1D62" w:rsidRPr="00B34497" w:rsidRDefault="00CB1D62" w:rsidP="001F013B">
            <w:pPr>
              <w:bidi/>
              <w:rPr>
                <w:rFonts w:ascii="Arabic Typesetting" w:hAnsi="Arabic Typesetting" w:cs="Arabic Typesetting"/>
                <w:sz w:val="28"/>
                <w:szCs w:val="28"/>
              </w:rPr>
            </w:pPr>
            <w:r w:rsidRPr="00B34497">
              <w:rPr>
                <w:rFonts w:ascii="Arabic Typesetting" w:hAnsi="Arabic Typesetting" w:cs="Arabic Typesetting"/>
                <w:sz w:val="28"/>
                <w:szCs w:val="28"/>
                <w:rtl/>
              </w:rPr>
              <w:t>حلقة عمل وندوة بشأن معاهدة البراءات</w:t>
            </w:r>
          </w:p>
        </w:tc>
        <w:tc>
          <w:tcPr>
            <w:tcW w:w="1100" w:type="dxa"/>
            <w:noWrap/>
          </w:tcPr>
          <w:p w:rsidR="00CB1D62" w:rsidRPr="00B34497" w:rsidRDefault="007A221D" w:rsidP="001F013B">
            <w:pPr>
              <w:keepNext/>
              <w:keepLines/>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هاء</w:t>
            </w:r>
          </w:p>
        </w:tc>
        <w:tc>
          <w:tcPr>
            <w:tcW w:w="2871" w:type="dxa"/>
          </w:tcPr>
          <w:p w:rsidR="00CB1D62" w:rsidRPr="00B34497" w:rsidRDefault="00CB1D62" w:rsidP="001F013B">
            <w:pPr>
              <w:keepNext/>
              <w:keepLines/>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زيارة دراسية إلى الويبو – حلقة عمل بشأن معاهدة البراءات</w:t>
            </w:r>
          </w:p>
        </w:tc>
        <w:tc>
          <w:tcPr>
            <w:tcW w:w="1832" w:type="dxa"/>
          </w:tcPr>
          <w:p w:rsidR="00CB1D62" w:rsidRPr="00B34497" w:rsidRDefault="00CB1D62" w:rsidP="001F013B">
            <w:pPr>
              <w:keepNext/>
              <w:keepLines/>
              <w:spacing w:beforeLines="40" w:before="96" w:afterLines="40" w:after="96"/>
              <w:jc w:val="center"/>
              <w:rPr>
                <w:rFonts w:ascii="Arabic Typesetting" w:hAnsi="Arabic Typesetting" w:cs="Arabic Typesetting"/>
                <w:sz w:val="28"/>
                <w:szCs w:val="28"/>
              </w:rPr>
            </w:pPr>
          </w:p>
        </w:tc>
        <w:tc>
          <w:tcPr>
            <w:tcW w:w="1653" w:type="dxa"/>
            <w:noWrap/>
          </w:tcPr>
          <w:p w:rsidR="00CB1D62" w:rsidRPr="00B34497" w:rsidRDefault="00CB1D62" w:rsidP="001F013B">
            <w:pPr>
              <w:keepNext/>
              <w:keepLines/>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سويسرا (</w:t>
            </w:r>
            <w:r w:rsidRPr="00B34497">
              <w:rPr>
                <w:rFonts w:ascii="Arabic Typesetting" w:hAnsi="Arabic Typesetting" w:cs="Arabic Typesetting"/>
                <w:sz w:val="28"/>
                <w:szCs w:val="28"/>
              </w:rPr>
              <w:t>CH</w:t>
            </w:r>
            <w:r w:rsidRPr="00B34497">
              <w:rPr>
                <w:rFonts w:ascii="Arabic Typesetting" w:hAnsi="Arabic Typesetting" w:cs="Arabic Typesetting"/>
                <w:sz w:val="28"/>
                <w:szCs w:val="28"/>
                <w:rtl/>
              </w:rPr>
              <w:t>)</w:t>
            </w:r>
          </w:p>
        </w:tc>
        <w:tc>
          <w:tcPr>
            <w:tcW w:w="1929" w:type="dxa"/>
            <w:noWrap/>
          </w:tcPr>
          <w:p w:rsidR="00CB1D62" w:rsidRPr="00B34497" w:rsidRDefault="00CB1D62" w:rsidP="001F013B">
            <w:pPr>
              <w:keepNext/>
              <w:keepLines/>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جيبوتي (</w:t>
            </w:r>
            <w:r w:rsidRPr="00B34497">
              <w:rPr>
                <w:rFonts w:ascii="Arabic Typesetting" w:hAnsi="Arabic Typesetting" w:cs="Arabic Typesetting"/>
                <w:sz w:val="28"/>
                <w:szCs w:val="28"/>
              </w:rPr>
              <w:t>DJ</w:t>
            </w:r>
            <w:r w:rsidRPr="00B34497">
              <w:rPr>
                <w:rFonts w:ascii="Arabic Typesetting" w:hAnsi="Arabic Typesetting" w:cs="Arabic Typesetting"/>
                <w:sz w:val="28"/>
                <w:szCs w:val="28"/>
                <w:rtl/>
              </w:rPr>
              <w:t>)</w:t>
            </w:r>
          </w:p>
        </w:tc>
        <w:tc>
          <w:tcPr>
            <w:tcW w:w="981" w:type="dxa"/>
            <w:noWrap/>
          </w:tcPr>
          <w:p w:rsidR="00CB1D62" w:rsidRPr="00B34497" w:rsidRDefault="00CB1D62" w:rsidP="001F013B">
            <w:pPr>
              <w:keepNext/>
              <w:keepLines/>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مكتب</w:t>
            </w:r>
          </w:p>
        </w:tc>
        <w:tc>
          <w:tcPr>
            <w:tcW w:w="1181" w:type="dxa"/>
            <w:noWrap/>
          </w:tcPr>
          <w:p w:rsidR="00CB1D62" w:rsidRPr="00B34497" w:rsidRDefault="00CB1D62" w:rsidP="001F013B">
            <w:pPr>
              <w:keepNext/>
              <w:keepLines/>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4</w:t>
            </w:r>
          </w:p>
        </w:tc>
      </w:tr>
      <w:tr w:rsidR="00CB1D62" w:rsidRPr="00B34497" w:rsidTr="00B34497">
        <w:trPr>
          <w:trHeight w:val="255"/>
          <w:jc w:val="center"/>
        </w:trPr>
        <w:tc>
          <w:tcPr>
            <w:tcW w:w="932" w:type="dxa"/>
            <w:noWrap/>
          </w:tcPr>
          <w:p w:rsidR="00CB1D62" w:rsidRPr="00B34497" w:rsidRDefault="00CB1D62" w:rsidP="001F013B">
            <w:pPr>
              <w:rPr>
                <w:rFonts w:ascii="Arabic Typesetting" w:hAnsi="Arabic Typesetting" w:cs="Arabic Typesetting"/>
                <w:sz w:val="28"/>
                <w:szCs w:val="28"/>
              </w:rPr>
            </w:pPr>
            <w:r w:rsidRPr="00B34497">
              <w:rPr>
                <w:rFonts w:ascii="Arabic Typesetting" w:hAnsi="Arabic Typesetting" w:cs="Arabic Typesetting"/>
                <w:sz w:val="28"/>
                <w:szCs w:val="28"/>
                <w:rtl/>
              </w:rPr>
              <w:t>9-2017</w:t>
            </w:r>
          </w:p>
        </w:tc>
        <w:tc>
          <w:tcPr>
            <w:tcW w:w="1279" w:type="dxa"/>
            <w:noWrap/>
          </w:tcPr>
          <w:p w:rsidR="00CB1D62" w:rsidRPr="00B34497" w:rsidRDefault="00CB1D62" w:rsidP="001F013B">
            <w:pPr>
              <w:rPr>
                <w:rFonts w:ascii="Arabic Typesetting" w:hAnsi="Arabic Typesetting" w:cs="Arabic Typesetting"/>
                <w:sz w:val="28"/>
                <w:szCs w:val="28"/>
              </w:rPr>
            </w:pPr>
            <w:r w:rsidRPr="00B34497">
              <w:rPr>
                <w:rFonts w:ascii="Arabic Typesetting" w:hAnsi="Arabic Typesetting" w:cs="Arabic Typesetting"/>
                <w:sz w:val="28"/>
                <w:szCs w:val="28"/>
                <w:rtl/>
              </w:rPr>
              <w:t>الميزانية العادية</w:t>
            </w:r>
          </w:p>
        </w:tc>
        <w:tc>
          <w:tcPr>
            <w:tcW w:w="1313" w:type="dxa"/>
            <w:noWrap/>
          </w:tcPr>
          <w:p w:rsidR="00CB1D62" w:rsidRPr="00B34497" w:rsidRDefault="00CB1D62" w:rsidP="001F013B">
            <w:pPr>
              <w:bidi/>
              <w:rPr>
                <w:rFonts w:ascii="Arabic Typesetting" w:hAnsi="Arabic Typesetting" w:cs="Arabic Typesetting"/>
                <w:sz w:val="28"/>
                <w:szCs w:val="28"/>
              </w:rPr>
            </w:pPr>
            <w:r w:rsidRPr="00B34497">
              <w:rPr>
                <w:rFonts w:ascii="Arabic Typesetting" w:hAnsi="Arabic Typesetting" w:cs="Arabic Typesetting"/>
                <w:sz w:val="28"/>
                <w:szCs w:val="28"/>
                <w:rtl/>
              </w:rPr>
              <w:t>حلقة عمل وندوة بشأن معاهدة البراءات</w:t>
            </w:r>
          </w:p>
        </w:tc>
        <w:tc>
          <w:tcPr>
            <w:tcW w:w="1100" w:type="dxa"/>
            <w:noWrap/>
          </w:tcPr>
          <w:p w:rsidR="00CB1D62" w:rsidRPr="00B34497" w:rsidRDefault="00CB1D62" w:rsidP="001F013B">
            <w:pPr>
              <w:keepNext/>
              <w:keepLines/>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دال</w:t>
            </w:r>
          </w:p>
        </w:tc>
        <w:tc>
          <w:tcPr>
            <w:tcW w:w="2871" w:type="dxa"/>
          </w:tcPr>
          <w:p w:rsidR="00342EBC" w:rsidRPr="009C42EA" w:rsidRDefault="00342EBC" w:rsidP="001F013B">
            <w:pPr>
              <w:keepNext/>
              <w:keepLines/>
              <w:spacing w:beforeLines="40" w:before="96" w:afterLines="40" w:after="96"/>
              <w:jc w:val="center"/>
              <w:rPr>
                <w:rFonts w:ascii="Arabic Typesetting" w:hAnsi="Arabic Typesetting" w:cs="Arabic Typesetting"/>
                <w:sz w:val="28"/>
                <w:szCs w:val="28"/>
              </w:rPr>
            </w:pPr>
            <w:r w:rsidRPr="009C42EA">
              <w:rPr>
                <w:rFonts w:ascii="Arabic Typesetting" w:hAnsi="Arabic Typesetting" w:cs="Arabic Typesetting"/>
                <w:sz w:val="28"/>
                <w:szCs w:val="28"/>
                <w:rtl/>
              </w:rPr>
              <w:t>حلقات عمل حول استخدام الإيداع الإلكتروني بناء على معاهدة البراءات</w:t>
            </w:r>
          </w:p>
        </w:tc>
        <w:tc>
          <w:tcPr>
            <w:tcW w:w="1832" w:type="dxa"/>
          </w:tcPr>
          <w:p w:rsidR="00CB1D62" w:rsidRPr="00B34497" w:rsidRDefault="00CB1D62" w:rsidP="001F013B">
            <w:pPr>
              <w:keepNext/>
              <w:keepLines/>
              <w:spacing w:beforeLines="40" w:before="96" w:afterLines="40" w:after="96"/>
              <w:jc w:val="center"/>
              <w:rPr>
                <w:rFonts w:ascii="Arabic Typesetting" w:hAnsi="Arabic Typesetting" w:cs="Arabic Typesetting"/>
                <w:sz w:val="28"/>
                <w:szCs w:val="28"/>
              </w:rPr>
            </w:pPr>
          </w:p>
        </w:tc>
        <w:tc>
          <w:tcPr>
            <w:tcW w:w="1653" w:type="dxa"/>
            <w:noWrap/>
          </w:tcPr>
          <w:p w:rsidR="00CB1D62" w:rsidRPr="00B34497" w:rsidRDefault="00CB1D62" w:rsidP="001F013B">
            <w:pPr>
              <w:keepNext/>
              <w:keepLines/>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هنغاريا (</w:t>
            </w:r>
            <w:r w:rsidRPr="00B34497">
              <w:rPr>
                <w:rFonts w:ascii="Arabic Typesetting" w:hAnsi="Arabic Typesetting" w:cs="Arabic Typesetting"/>
                <w:sz w:val="28"/>
                <w:szCs w:val="28"/>
              </w:rPr>
              <w:t>HU</w:t>
            </w:r>
            <w:r w:rsidRPr="00B34497">
              <w:rPr>
                <w:rFonts w:ascii="Arabic Typesetting" w:hAnsi="Arabic Typesetting" w:cs="Arabic Typesetting"/>
                <w:sz w:val="28"/>
                <w:szCs w:val="28"/>
                <w:rtl/>
              </w:rPr>
              <w:t>)</w:t>
            </w:r>
          </w:p>
        </w:tc>
        <w:tc>
          <w:tcPr>
            <w:tcW w:w="1929" w:type="dxa"/>
            <w:noWrap/>
          </w:tcPr>
          <w:p w:rsidR="00CB1D62" w:rsidRPr="00B34497" w:rsidRDefault="00CB1D62" w:rsidP="001F013B">
            <w:pPr>
              <w:keepNext/>
              <w:keepLines/>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هنغاريا (</w:t>
            </w:r>
            <w:r w:rsidRPr="00B34497">
              <w:rPr>
                <w:rFonts w:ascii="Arabic Typesetting" w:hAnsi="Arabic Typesetting" w:cs="Arabic Typesetting"/>
                <w:sz w:val="28"/>
                <w:szCs w:val="28"/>
              </w:rPr>
              <w:t>HU</w:t>
            </w:r>
            <w:r w:rsidRPr="00B34497">
              <w:rPr>
                <w:rFonts w:ascii="Arabic Typesetting" w:hAnsi="Arabic Typesetting" w:cs="Arabic Typesetting"/>
                <w:sz w:val="28"/>
                <w:szCs w:val="28"/>
                <w:rtl/>
              </w:rPr>
              <w:t>)</w:t>
            </w:r>
          </w:p>
        </w:tc>
        <w:tc>
          <w:tcPr>
            <w:tcW w:w="981" w:type="dxa"/>
            <w:noWrap/>
          </w:tcPr>
          <w:p w:rsidR="00CB1D62" w:rsidRPr="00B34497" w:rsidRDefault="00CB1D62" w:rsidP="001F013B">
            <w:pPr>
              <w:keepNext/>
              <w:keepLines/>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مكتب+ مستخدمون</w:t>
            </w:r>
          </w:p>
        </w:tc>
        <w:tc>
          <w:tcPr>
            <w:tcW w:w="1181" w:type="dxa"/>
            <w:noWrap/>
          </w:tcPr>
          <w:p w:rsidR="00CB1D62" w:rsidRPr="00B34497" w:rsidRDefault="00CB1D62" w:rsidP="001F013B">
            <w:pPr>
              <w:keepNext/>
              <w:keepLines/>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40</w:t>
            </w:r>
          </w:p>
        </w:tc>
      </w:tr>
      <w:tr w:rsidR="00CB1D62" w:rsidRPr="00B34497" w:rsidTr="00B34497">
        <w:trPr>
          <w:trHeight w:val="255"/>
          <w:jc w:val="center"/>
        </w:trPr>
        <w:tc>
          <w:tcPr>
            <w:tcW w:w="932" w:type="dxa"/>
            <w:noWrap/>
          </w:tcPr>
          <w:p w:rsidR="00CB1D62" w:rsidRPr="00B34497" w:rsidRDefault="00CB1D62" w:rsidP="001F013B">
            <w:pPr>
              <w:rPr>
                <w:rFonts w:ascii="Arabic Typesetting" w:hAnsi="Arabic Typesetting" w:cs="Arabic Typesetting"/>
                <w:sz w:val="28"/>
                <w:szCs w:val="28"/>
              </w:rPr>
            </w:pPr>
            <w:r w:rsidRPr="00B34497">
              <w:rPr>
                <w:rFonts w:ascii="Arabic Typesetting" w:hAnsi="Arabic Typesetting" w:cs="Arabic Typesetting"/>
                <w:sz w:val="28"/>
                <w:szCs w:val="28"/>
                <w:rtl/>
              </w:rPr>
              <w:lastRenderedPageBreak/>
              <w:t>9-2017</w:t>
            </w:r>
          </w:p>
        </w:tc>
        <w:tc>
          <w:tcPr>
            <w:tcW w:w="1279" w:type="dxa"/>
            <w:noWrap/>
          </w:tcPr>
          <w:p w:rsidR="00CB1D62" w:rsidRPr="00B34497" w:rsidRDefault="00CB1D62" w:rsidP="001F013B">
            <w:pPr>
              <w:rPr>
                <w:rFonts w:ascii="Arabic Typesetting" w:hAnsi="Arabic Typesetting" w:cs="Arabic Typesetting"/>
                <w:sz w:val="28"/>
                <w:szCs w:val="28"/>
              </w:rPr>
            </w:pPr>
            <w:r w:rsidRPr="00B34497">
              <w:rPr>
                <w:rFonts w:ascii="Arabic Typesetting" w:hAnsi="Arabic Typesetting" w:cs="Arabic Typesetting"/>
                <w:sz w:val="28"/>
                <w:szCs w:val="28"/>
                <w:rtl/>
              </w:rPr>
              <w:t>الميزانية العادية</w:t>
            </w:r>
          </w:p>
        </w:tc>
        <w:tc>
          <w:tcPr>
            <w:tcW w:w="1313" w:type="dxa"/>
            <w:noWrap/>
          </w:tcPr>
          <w:p w:rsidR="00CB1D62" w:rsidRPr="00B34497" w:rsidRDefault="00CB1D62" w:rsidP="001F013B">
            <w:pPr>
              <w:bidi/>
              <w:rPr>
                <w:rFonts w:ascii="Arabic Typesetting" w:hAnsi="Arabic Typesetting" w:cs="Arabic Typesetting"/>
                <w:sz w:val="28"/>
                <w:szCs w:val="28"/>
              </w:rPr>
            </w:pPr>
            <w:r w:rsidRPr="00B34497">
              <w:rPr>
                <w:rFonts w:ascii="Arabic Typesetting" w:hAnsi="Arabic Typesetting" w:cs="Arabic Typesetting"/>
                <w:sz w:val="28"/>
                <w:szCs w:val="28"/>
                <w:rtl/>
              </w:rPr>
              <w:t>حلقة عمل وندوة بشأن معاهدة البراءات</w:t>
            </w:r>
          </w:p>
        </w:tc>
        <w:tc>
          <w:tcPr>
            <w:tcW w:w="1100" w:type="dxa"/>
            <w:noWrap/>
          </w:tcPr>
          <w:p w:rsidR="00CB1D62" w:rsidRPr="00B34497" w:rsidRDefault="00CB1D62"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دال</w:t>
            </w:r>
          </w:p>
        </w:tc>
        <w:tc>
          <w:tcPr>
            <w:tcW w:w="2871" w:type="dxa"/>
          </w:tcPr>
          <w:p w:rsidR="00342EBC" w:rsidRPr="009C42EA" w:rsidRDefault="00342EBC" w:rsidP="00342EBC">
            <w:pPr>
              <w:bidi/>
              <w:spacing w:beforeLines="40" w:before="96" w:afterLines="40" w:after="96"/>
              <w:jc w:val="center"/>
              <w:rPr>
                <w:rFonts w:ascii="Arabic Typesetting" w:hAnsi="Arabic Typesetting" w:cs="Arabic Typesetting"/>
                <w:sz w:val="28"/>
                <w:szCs w:val="28"/>
              </w:rPr>
            </w:pPr>
            <w:r w:rsidRPr="009C42EA">
              <w:rPr>
                <w:rFonts w:ascii="Arabic Typesetting" w:hAnsi="Arabic Typesetting" w:cs="Arabic Typesetting"/>
                <w:sz w:val="28"/>
                <w:szCs w:val="28"/>
                <w:rtl/>
              </w:rPr>
              <w:t>حلقات عمل حول الخدمات الشبكية للمعاهدة</w:t>
            </w:r>
          </w:p>
        </w:tc>
        <w:tc>
          <w:tcPr>
            <w:tcW w:w="1832" w:type="dxa"/>
          </w:tcPr>
          <w:p w:rsidR="00CB1D62" w:rsidRPr="00B34497" w:rsidRDefault="00CB1D62" w:rsidP="001F013B">
            <w:pPr>
              <w:spacing w:beforeLines="40" w:before="96" w:afterLines="40" w:after="96"/>
              <w:jc w:val="center"/>
              <w:rPr>
                <w:rFonts w:ascii="Arabic Typesetting" w:hAnsi="Arabic Typesetting" w:cs="Arabic Typesetting"/>
                <w:sz w:val="28"/>
                <w:szCs w:val="28"/>
              </w:rPr>
            </w:pPr>
          </w:p>
        </w:tc>
        <w:tc>
          <w:tcPr>
            <w:tcW w:w="1653" w:type="dxa"/>
            <w:noWrap/>
          </w:tcPr>
          <w:p w:rsidR="00CB1D62" w:rsidRPr="00B34497" w:rsidRDefault="00CB1D62"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كازاخستان (</w:t>
            </w:r>
            <w:r w:rsidRPr="00B34497">
              <w:rPr>
                <w:rFonts w:ascii="Arabic Typesetting" w:hAnsi="Arabic Typesetting" w:cs="Arabic Typesetting"/>
                <w:sz w:val="28"/>
                <w:szCs w:val="28"/>
              </w:rPr>
              <w:t>KZ</w:t>
            </w:r>
            <w:r w:rsidRPr="00B34497">
              <w:rPr>
                <w:rFonts w:ascii="Arabic Typesetting" w:hAnsi="Arabic Typesetting" w:cs="Arabic Typesetting"/>
                <w:sz w:val="28"/>
                <w:szCs w:val="28"/>
                <w:rtl/>
              </w:rPr>
              <w:t>)</w:t>
            </w:r>
          </w:p>
        </w:tc>
        <w:tc>
          <w:tcPr>
            <w:tcW w:w="1929" w:type="dxa"/>
            <w:noWrap/>
          </w:tcPr>
          <w:p w:rsidR="00CB1D62" w:rsidRPr="00B34497" w:rsidRDefault="00CB1D62"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كازاخستان (</w:t>
            </w:r>
            <w:r w:rsidRPr="00B34497">
              <w:rPr>
                <w:rFonts w:ascii="Arabic Typesetting" w:hAnsi="Arabic Typesetting" w:cs="Arabic Typesetting"/>
                <w:sz w:val="28"/>
                <w:szCs w:val="28"/>
              </w:rPr>
              <w:t>KZ</w:t>
            </w:r>
            <w:r w:rsidRPr="00B34497">
              <w:rPr>
                <w:rFonts w:ascii="Arabic Typesetting" w:hAnsi="Arabic Typesetting" w:cs="Arabic Typesetting"/>
                <w:sz w:val="28"/>
                <w:szCs w:val="28"/>
                <w:rtl/>
              </w:rPr>
              <w:t>)</w:t>
            </w:r>
          </w:p>
        </w:tc>
        <w:tc>
          <w:tcPr>
            <w:tcW w:w="981" w:type="dxa"/>
            <w:noWrap/>
          </w:tcPr>
          <w:p w:rsidR="00CB1D62" w:rsidRPr="00B34497" w:rsidRDefault="00CB1D62"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مكتب+ مستخدمون</w:t>
            </w:r>
          </w:p>
        </w:tc>
        <w:tc>
          <w:tcPr>
            <w:tcW w:w="1181" w:type="dxa"/>
            <w:noWrap/>
          </w:tcPr>
          <w:p w:rsidR="00CB1D62" w:rsidRPr="00B34497" w:rsidRDefault="00CB1D62"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85</w:t>
            </w:r>
          </w:p>
        </w:tc>
      </w:tr>
      <w:tr w:rsidR="00CB1D62" w:rsidRPr="00B34497" w:rsidTr="00B34497">
        <w:trPr>
          <w:trHeight w:val="255"/>
          <w:jc w:val="center"/>
        </w:trPr>
        <w:tc>
          <w:tcPr>
            <w:tcW w:w="932" w:type="dxa"/>
            <w:noWrap/>
          </w:tcPr>
          <w:p w:rsidR="00CB1D62" w:rsidRPr="00B34497" w:rsidRDefault="00CB1D62" w:rsidP="001F013B">
            <w:pPr>
              <w:rPr>
                <w:rFonts w:ascii="Arabic Typesetting" w:hAnsi="Arabic Typesetting" w:cs="Arabic Typesetting"/>
                <w:sz w:val="28"/>
                <w:szCs w:val="28"/>
              </w:rPr>
            </w:pPr>
            <w:r w:rsidRPr="00B34497">
              <w:rPr>
                <w:rFonts w:ascii="Arabic Typesetting" w:hAnsi="Arabic Typesetting" w:cs="Arabic Typesetting"/>
                <w:sz w:val="28"/>
                <w:szCs w:val="28"/>
                <w:rtl/>
              </w:rPr>
              <w:t>9-2017</w:t>
            </w:r>
          </w:p>
        </w:tc>
        <w:tc>
          <w:tcPr>
            <w:tcW w:w="1279" w:type="dxa"/>
            <w:noWrap/>
          </w:tcPr>
          <w:p w:rsidR="00CB1D62" w:rsidRPr="00B34497" w:rsidRDefault="00CB1D62" w:rsidP="001F013B">
            <w:pPr>
              <w:keepNext/>
              <w:keepLines/>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 xml:space="preserve">الصندوق </w:t>
            </w:r>
            <w:proofErr w:type="spellStart"/>
            <w:r w:rsidRPr="00B34497">
              <w:rPr>
                <w:rFonts w:ascii="Arabic Typesetting" w:hAnsi="Arabic Typesetting" w:cs="Arabic Typesetting"/>
                <w:sz w:val="28"/>
                <w:szCs w:val="28"/>
                <w:rtl/>
              </w:rPr>
              <w:t>الاستئماني</w:t>
            </w:r>
            <w:proofErr w:type="spellEnd"/>
            <w:r w:rsidRPr="00B34497">
              <w:rPr>
                <w:rFonts w:ascii="Arabic Typesetting" w:hAnsi="Arabic Typesetting" w:cs="Arabic Typesetting"/>
                <w:sz w:val="28"/>
                <w:szCs w:val="28"/>
                <w:rtl/>
              </w:rPr>
              <w:t>/اليابان</w:t>
            </w:r>
          </w:p>
        </w:tc>
        <w:tc>
          <w:tcPr>
            <w:tcW w:w="1313" w:type="dxa"/>
            <w:noWrap/>
          </w:tcPr>
          <w:p w:rsidR="00CB1D62" w:rsidRPr="00B34497" w:rsidRDefault="00CB1D62" w:rsidP="001F013B">
            <w:pPr>
              <w:bidi/>
              <w:rPr>
                <w:rFonts w:ascii="Arabic Typesetting" w:hAnsi="Arabic Typesetting" w:cs="Arabic Typesetting"/>
                <w:sz w:val="28"/>
                <w:szCs w:val="28"/>
              </w:rPr>
            </w:pPr>
            <w:r w:rsidRPr="00B34497">
              <w:rPr>
                <w:rFonts w:ascii="Arabic Typesetting" w:hAnsi="Arabic Typesetting" w:cs="Arabic Typesetting"/>
                <w:sz w:val="28"/>
                <w:szCs w:val="28"/>
                <w:rtl/>
              </w:rPr>
              <w:t>حلقة عمل وندوة بشأن معاهدة البراءات</w:t>
            </w:r>
          </w:p>
        </w:tc>
        <w:tc>
          <w:tcPr>
            <w:tcW w:w="1100" w:type="dxa"/>
            <w:noWrap/>
          </w:tcPr>
          <w:p w:rsidR="00CB1D62" w:rsidRPr="00B34497" w:rsidRDefault="00CB1D62" w:rsidP="001F013B">
            <w:pPr>
              <w:keepNext/>
              <w:keepLines/>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جيم</w:t>
            </w:r>
          </w:p>
        </w:tc>
        <w:tc>
          <w:tcPr>
            <w:tcW w:w="2871" w:type="dxa"/>
          </w:tcPr>
          <w:p w:rsidR="00342EBC" w:rsidRPr="00541D02" w:rsidRDefault="00342EBC" w:rsidP="00B912F2">
            <w:pPr>
              <w:keepNext/>
              <w:keepLines/>
              <w:bidi/>
              <w:spacing w:beforeLines="40" w:before="96" w:afterLines="40" w:after="96"/>
              <w:jc w:val="center"/>
              <w:rPr>
                <w:rFonts w:ascii="Arabic Typesetting" w:hAnsi="Arabic Typesetting" w:cs="Arabic Typesetting"/>
                <w:sz w:val="28"/>
                <w:szCs w:val="28"/>
              </w:rPr>
            </w:pPr>
            <w:r w:rsidRPr="00541D02">
              <w:rPr>
                <w:rFonts w:ascii="Arabic Typesetting" w:hAnsi="Arabic Typesetting" w:cs="Arabic Typesetting"/>
                <w:sz w:val="28"/>
                <w:szCs w:val="28"/>
                <w:rtl/>
              </w:rPr>
              <w:t>حلقة عمل دون إقليمية</w:t>
            </w:r>
            <w:r w:rsidR="00B912F2" w:rsidRPr="00541D02">
              <w:rPr>
                <w:rFonts w:ascii="Arabic Typesetting" w:hAnsi="Arabic Typesetting" w:cs="Arabic Typesetting"/>
                <w:sz w:val="28"/>
                <w:szCs w:val="28"/>
                <w:rtl/>
              </w:rPr>
              <w:t xml:space="preserve"> حول</w:t>
            </w:r>
            <w:r w:rsidRPr="00541D02">
              <w:rPr>
                <w:rFonts w:ascii="Arabic Typesetting" w:hAnsi="Arabic Typesetting" w:cs="Arabic Typesetting"/>
                <w:sz w:val="28"/>
                <w:szCs w:val="28"/>
                <w:rtl/>
              </w:rPr>
              <w:t xml:space="preserve"> الفحص في المرحلة الوطنية لمعاهدة البراءات واستخدام </w:t>
            </w:r>
            <w:r w:rsidR="00B912F2" w:rsidRPr="00541D02">
              <w:rPr>
                <w:rFonts w:ascii="Arabic Typesetting" w:hAnsi="Arabic Typesetting" w:cs="Arabic Typesetting"/>
                <w:sz w:val="28"/>
                <w:szCs w:val="28"/>
                <w:rtl/>
              </w:rPr>
              <w:t>نواتج</w:t>
            </w:r>
            <w:r w:rsidRPr="00541D02">
              <w:rPr>
                <w:rFonts w:ascii="Arabic Typesetting" w:hAnsi="Arabic Typesetting" w:cs="Arabic Typesetting"/>
                <w:sz w:val="28"/>
                <w:szCs w:val="28"/>
                <w:rtl/>
              </w:rPr>
              <w:t xml:space="preserve"> العمل من المراحل الوطنية الأخرى</w:t>
            </w:r>
          </w:p>
        </w:tc>
        <w:tc>
          <w:tcPr>
            <w:tcW w:w="1832" w:type="dxa"/>
          </w:tcPr>
          <w:p w:rsidR="00BB6A46" w:rsidRPr="00541D02" w:rsidRDefault="00BB6A46" w:rsidP="00BB6A46">
            <w:pPr>
              <w:keepNext/>
              <w:keepLines/>
              <w:bidi/>
              <w:spacing w:beforeLines="40" w:before="96" w:afterLines="40" w:after="96"/>
              <w:jc w:val="center"/>
              <w:rPr>
                <w:rFonts w:ascii="Arabic Typesetting" w:hAnsi="Arabic Typesetting" w:cs="Arabic Typesetting"/>
                <w:sz w:val="28"/>
                <w:szCs w:val="28"/>
              </w:rPr>
            </w:pPr>
            <w:r w:rsidRPr="00541D02">
              <w:rPr>
                <w:rFonts w:ascii="Arabic Typesetting" w:hAnsi="Arabic Typesetting" w:cs="Arabic Typesetting"/>
                <w:sz w:val="28"/>
                <w:szCs w:val="28"/>
                <w:rtl/>
              </w:rPr>
              <w:t>المنظمة</w:t>
            </w:r>
            <w:r w:rsidRPr="00541D02">
              <w:rPr>
                <w:rFonts w:ascii="Arabic Typesetting" w:hAnsi="Arabic Typesetting" w:cs="Arabic Typesetting"/>
                <w:sz w:val="28"/>
                <w:szCs w:val="28"/>
              </w:rPr>
              <w:t xml:space="preserve"> </w:t>
            </w:r>
            <w:r w:rsidRPr="00541D02">
              <w:rPr>
                <w:rFonts w:ascii="Arabic Typesetting" w:hAnsi="Arabic Typesetting" w:cs="Arabic Typesetting"/>
                <w:sz w:val="28"/>
                <w:szCs w:val="28"/>
                <w:rtl/>
              </w:rPr>
              <w:t>الإقليمية</w:t>
            </w:r>
            <w:r w:rsidRPr="00541D02">
              <w:rPr>
                <w:rFonts w:ascii="Arabic Typesetting" w:hAnsi="Arabic Typesetting" w:cs="Arabic Typesetting"/>
                <w:sz w:val="28"/>
                <w:szCs w:val="28"/>
              </w:rPr>
              <w:t xml:space="preserve"> </w:t>
            </w:r>
            <w:r w:rsidRPr="00541D02">
              <w:rPr>
                <w:rFonts w:ascii="Arabic Typesetting" w:hAnsi="Arabic Typesetting" w:cs="Arabic Typesetting"/>
                <w:sz w:val="28"/>
                <w:szCs w:val="28"/>
                <w:rtl/>
              </w:rPr>
              <w:t>الأفريقية</w:t>
            </w:r>
            <w:r w:rsidRPr="00541D02">
              <w:rPr>
                <w:rFonts w:ascii="Arabic Typesetting" w:hAnsi="Arabic Typesetting" w:cs="Arabic Typesetting"/>
                <w:sz w:val="28"/>
                <w:szCs w:val="28"/>
              </w:rPr>
              <w:t xml:space="preserve"> </w:t>
            </w:r>
            <w:r w:rsidRPr="00541D02">
              <w:rPr>
                <w:rFonts w:ascii="Arabic Typesetting" w:hAnsi="Arabic Typesetting" w:cs="Arabic Typesetting"/>
                <w:sz w:val="28"/>
                <w:szCs w:val="28"/>
                <w:rtl/>
              </w:rPr>
              <w:t>للملكية</w:t>
            </w:r>
            <w:r w:rsidRPr="00541D02">
              <w:rPr>
                <w:rFonts w:ascii="Arabic Typesetting" w:hAnsi="Arabic Typesetting" w:cs="Arabic Typesetting"/>
                <w:sz w:val="28"/>
                <w:szCs w:val="28"/>
              </w:rPr>
              <w:t xml:space="preserve"> </w:t>
            </w:r>
            <w:r w:rsidRPr="00541D02">
              <w:rPr>
                <w:rFonts w:ascii="Arabic Typesetting" w:hAnsi="Arabic Typesetting" w:cs="Arabic Typesetting"/>
                <w:sz w:val="28"/>
                <w:szCs w:val="28"/>
                <w:rtl/>
              </w:rPr>
              <w:t>الفكرية / مكتب براءات اليابان</w:t>
            </w:r>
          </w:p>
        </w:tc>
        <w:tc>
          <w:tcPr>
            <w:tcW w:w="1653" w:type="dxa"/>
            <w:noWrap/>
          </w:tcPr>
          <w:p w:rsidR="00CB1D62" w:rsidRPr="00541D02" w:rsidRDefault="00CB1D62" w:rsidP="001F013B">
            <w:pPr>
              <w:keepNext/>
              <w:keepLines/>
              <w:bidi/>
              <w:spacing w:beforeLines="40" w:before="96" w:afterLines="40" w:after="96"/>
              <w:jc w:val="center"/>
              <w:rPr>
                <w:rFonts w:ascii="Arabic Typesetting" w:hAnsi="Arabic Typesetting" w:cs="Arabic Typesetting"/>
                <w:sz w:val="28"/>
                <w:szCs w:val="28"/>
              </w:rPr>
            </w:pPr>
            <w:r w:rsidRPr="00541D02">
              <w:rPr>
                <w:rFonts w:ascii="Arabic Typesetting" w:hAnsi="Arabic Typesetting" w:cs="Arabic Typesetting"/>
                <w:sz w:val="28"/>
                <w:szCs w:val="28"/>
                <w:rtl/>
              </w:rPr>
              <w:t>زمبابوي (</w:t>
            </w:r>
            <w:r w:rsidRPr="00541D02">
              <w:rPr>
                <w:rFonts w:ascii="Arabic Typesetting" w:hAnsi="Arabic Typesetting" w:cs="Arabic Typesetting"/>
                <w:sz w:val="28"/>
                <w:szCs w:val="28"/>
              </w:rPr>
              <w:t>ZW</w:t>
            </w:r>
            <w:r w:rsidRPr="00541D02">
              <w:rPr>
                <w:rFonts w:ascii="Arabic Typesetting" w:hAnsi="Arabic Typesetting" w:cs="Arabic Typesetting"/>
                <w:sz w:val="28"/>
                <w:szCs w:val="28"/>
                <w:rtl/>
              </w:rPr>
              <w:t>)</w:t>
            </w:r>
          </w:p>
        </w:tc>
        <w:tc>
          <w:tcPr>
            <w:tcW w:w="1929" w:type="dxa"/>
            <w:noWrap/>
          </w:tcPr>
          <w:p w:rsidR="00CB1D62" w:rsidRPr="00541D02" w:rsidRDefault="00F82B0C" w:rsidP="00F82B0C">
            <w:pPr>
              <w:keepNext/>
              <w:keepLines/>
              <w:bidi/>
              <w:spacing w:beforeLines="40" w:before="96" w:afterLines="40" w:after="96"/>
              <w:jc w:val="center"/>
              <w:rPr>
                <w:rFonts w:ascii="Arabic Typesetting" w:hAnsi="Arabic Typesetting" w:cs="Arabic Typesetting"/>
                <w:sz w:val="28"/>
                <w:szCs w:val="28"/>
              </w:rPr>
            </w:pPr>
            <w:r w:rsidRPr="00541D02">
              <w:rPr>
                <w:rFonts w:ascii="Arabic Typesetting" w:hAnsi="Arabic Typesetting" w:cs="Arabic Typesetting"/>
                <w:sz w:val="28"/>
                <w:szCs w:val="28"/>
                <w:rtl/>
              </w:rPr>
              <w:t>المنظمة</w:t>
            </w:r>
            <w:r w:rsidRPr="00541D02">
              <w:rPr>
                <w:rFonts w:ascii="Arabic Typesetting" w:hAnsi="Arabic Typesetting" w:cs="Arabic Typesetting"/>
                <w:sz w:val="28"/>
                <w:szCs w:val="28"/>
              </w:rPr>
              <w:t xml:space="preserve"> </w:t>
            </w:r>
            <w:r w:rsidRPr="00541D02">
              <w:rPr>
                <w:rFonts w:ascii="Arabic Typesetting" w:hAnsi="Arabic Typesetting" w:cs="Arabic Typesetting"/>
                <w:sz w:val="28"/>
                <w:szCs w:val="28"/>
                <w:rtl/>
              </w:rPr>
              <w:t>الإقليمية</w:t>
            </w:r>
            <w:r w:rsidRPr="00541D02">
              <w:rPr>
                <w:rFonts w:ascii="Arabic Typesetting" w:hAnsi="Arabic Typesetting" w:cs="Arabic Typesetting"/>
                <w:sz w:val="28"/>
                <w:szCs w:val="28"/>
              </w:rPr>
              <w:t xml:space="preserve"> </w:t>
            </w:r>
            <w:r w:rsidRPr="00541D02">
              <w:rPr>
                <w:rFonts w:ascii="Arabic Typesetting" w:hAnsi="Arabic Typesetting" w:cs="Arabic Typesetting"/>
                <w:sz w:val="28"/>
                <w:szCs w:val="28"/>
                <w:rtl/>
              </w:rPr>
              <w:t>الأفريقية</w:t>
            </w:r>
            <w:r w:rsidRPr="00541D02">
              <w:rPr>
                <w:rFonts w:ascii="Arabic Typesetting" w:hAnsi="Arabic Typesetting" w:cs="Arabic Typesetting"/>
                <w:sz w:val="28"/>
                <w:szCs w:val="28"/>
              </w:rPr>
              <w:t xml:space="preserve"> </w:t>
            </w:r>
            <w:r w:rsidRPr="00541D02">
              <w:rPr>
                <w:rFonts w:ascii="Arabic Typesetting" w:hAnsi="Arabic Typesetting" w:cs="Arabic Typesetting"/>
                <w:sz w:val="28"/>
                <w:szCs w:val="28"/>
                <w:rtl/>
              </w:rPr>
              <w:t>للملكية</w:t>
            </w:r>
            <w:r w:rsidRPr="00541D02">
              <w:rPr>
                <w:rFonts w:ascii="Arabic Typesetting" w:hAnsi="Arabic Typesetting" w:cs="Arabic Typesetting"/>
                <w:sz w:val="28"/>
                <w:szCs w:val="28"/>
              </w:rPr>
              <w:t xml:space="preserve"> </w:t>
            </w:r>
            <w:r w:rsidRPr="00541D02">
              <w:rPr>
                <w:rFonts w:ascii="Arabic Typesetting" w:hAnsi="Arabic Typesetting" w:cs="Arabic Typesetting"/>
                <w:sz w:val="28"/>
                <w:szCs w:val="28"/>
                <w:rtl/>
              </w:rPr>
              <w:t>الفكرية (</w:t>
            </w:r>
            <w:r w:rsidRPr="00541D02">
              <w:rPr>
                <w:rFonts w:ascii="Arabic Typesetting" w:hAnsi="Arabic Typesetting" w:cs="Arabic Typesetting"/>
                <w:sz w:val="28"/>
                <w:szCs w:val="28"/>
              </w:rPr>
              <w:t>AP</w:t>
            </w:r>
            <w:r w:rsidRPr="00541D02">
              <w:rPr>
                <w:rFonts w:ascii="Arabic Typesetting" w:hAnsi="Arabic Typesetting" w:cs="Arabic Typesetting"/>
                <w:sz w:val="28"/>
                <w:szCs w:val="28"/>
                <w:rtl/>
              </w:rPr>
              <w:t>)</w:t>
            </w:r>
            <w:r w:rsidRPr="00541D02">
              <w:rPr>
                <w:rFonts w:ascii="Arabic Typesetting" w:hAnsi="Arabic Typesetting" w:cs="Arabic Typesetting"/>
                <w:sz w:val="28"/>
                <w:szCs w:val="28"/>
              </w:rPr>
              <w:br/>
            </w:r>
            <w:proofErr w:type="spellStart"/>
            <w:r w:rsidRPr="00541D02">
              <w:rPr>
                <w:rFonts w:ascii="Arabic Typesetting" w:hAnsi="Arabic Typesetting" w:cs="Arabic Typesetting"/>
                <w:sz w:val="28"/>
                <w:szCs w:val="28"/>
                <w:rtl/>
              </w:rPr>
              <w:t>اثيوبيا</w:t>
            </w:r>
            <w:proofErr w:type="spellEnd"/>
            <w:r w:rsidRPr="00541D02">
              <w:rPr>
                <w:rFonts w:ascii="Arabic Typesetting" w:hAnsi="Arabic Typesetting" w:cs="Arabic Typesetting"/>
                <w:sz w:val="28"/>
                <w:szCs w:val="28"/>
              </w:rPr>
              <w:t xml:space="preserve"> (ET)</w:t>
            </w:r>
            <w:r w:rsidRPr="00541D02">
              <w:rPr>
                <w:rFonts w:ascii="Arabic Typesetting" w:hAnsi="Arabic Typesetting" w:cs="Arabic Typesetting"/>
                <w:sz w:val="28"/>
                <w:szCs w:val="28"/>
              </w:rPr>
              <w:br/>
            </w:r>
            <w:r w:rsidRPr="00541D02">
              <w:rPr>
                <w:rFonts w:ascii="Arabic Typesetting" w:hAnsi="Arabic Typesetting" w:cs="Arabic Typesetting"/>
                <w:sz w:val="28"/>
                <w:szCs w:val="28"/>
                <w:rtl/>
              </w:rPr>
              <w:t>غانا</w:t>
            </w:r>
            <w:r w:rsidRPr="00541D02">
              <w:rPr>
                <w:rFonts w:ascii="Arabic Typesetting" w:hAnsi="Arabic Typesetting" w:cs="Arabic Typesetting"/>
                <w:sz w:val="28"/>
                <w:szCs w:val="28"/>
              </w:rPr>
              <w:t xml:space="preserve"> (GH)</w:t>
            </w:r>
            <w:r w:rsidRPr="00541D02">
              <w:rPr>
                <w:rFonts w:ascii="Arabic Typesetting" w:hAnsi="Arabic Typesetting" w:cs="Arabic Typesetting"/>
                <w:sz w:val="28"/>
                <w:szCs w:val="28"/>
              </w:rPr>
              <w:br/>
            </w:r>
            <w:r w:rsidRPr="00541D02">
              <w:rPr>
                <w:rFonts w:ascii="Arabic Typesetting" w:hAnsi="Arabic Typesetting" w:cs="Arabic Typesetting"/>
                <w:sz w:val="28"/>
                <w:szCs w:val="28"/>
                <w:rtl/>
              </w:rPr>
              <w:t>كينيا</w:t>
            </w:r>
            <w:r w:rsidRPr="00541D02">
              <w:rPr>
                <w:rFonts w:ascii="Arabic Typesetting" w:hAnsi="Arabic Typesetting" w:cs="Arabic Typesetting"/>
                <w:sz w:val="28"/>
                <w:szCs w:val="28"/>
              </w:rPr>
              <w:t xml:space="preserve"> (KE)</w:t>
            </w:r>
            <w:r w:rsidRPr="00541D02">
              <w:rPr>
                <w:rFonts w:ascii="Arabic Typesetting" w:hAnsi="Arabic Typesetting" w:cs="Arabic Typesetting"/>
                <w:sz w:val="28"/>
                <w:szCs w:val="28"/>
              </w:rPr>
              <w:br/>
            </w:r>
            <w:r w:rsidRPr="00541D02">
              <w:rPr>
                <w:rFonts w:ascii="Arabic Typesetting" w:hAnsi="Arabic Typesetting" w:cs="Arabic Typesetting"/>
                <w:sz w:val="28"/>
                <w:szCs w:val="28"/>
                <w:rtl/>
              </w:rPr>
              <w:t>موزمبيق</w:t>
            </w:r>
            <w:r w:rsidRPr="00541D02">
              <w:rPr>
                <w:rFonts w:ascii="Arabic Typesetting" w:hAnsi="Arabic Typesetting" w:cs="Arabic Typesetting"/>
                <w:sz w:val="28"/>
                <w:szCs w:val="28"/>
              </w:rPr>
              <w:t xml:space="preserve"> (MZ)</w:t>
            </w:r>
            <w:r w:rsidRPr="00541D02">
              <w:rPr>
                <w:rFonts w:ascii="Arabic Typesetting" w:hAnsi="Arabic Typesetting" w:cs="Arabic Typesetting"/>
                <w:sz w:val="28"/>
                <w:szCs w:val="28"/>
              </w:rPr>
              <w:br/>
            </w:r>
            <w:r w:rsidRPr="00541D02">
              <w:rPr>
                <w:rStyle w:val="alt-edited"/>
                <w:rFonts w:ascii="Arabic Typesetting" w:hAnsi="Arabic Typesetting" w:cs="Arabic Typesetting"/>
                <w:sz w:val="28"/>
                <w:szCs w:val="28"/>
                <w:rtl/>
              </w:rPr>
              <w:t>نيجيريا</w:t>
            </w:r>
            <w:r w:rsidRPr="00541D02">
              <w:rPr>
                <w:rStyle w:val="alt-edited"/>
                <w:rFonts w:ascii="Arabic Typesetting" w:hAnsi="Arabic Typesetting" w:cs="Arabic Typesetting"/>
                <w:sz w:val="28"/>
                <w:szCs w:val="28"/>
              </w:rPr>
              <w:t xml:space="preserve"> (NG)</w:t>
            </w:r>
            <w:r w:rsidRPr="00541D02">
              <w:rPr>
                <w:rFonts w:ascii="Arabic Typesetting" w:hAnsi="Arabic Typesetting" w:cs="Arabic Typesetting"/>
                <w:sz w:val="28"/>
                <w:szCs w:val="28"/>
              </w:rPr>
              <w:br/>
            </w:r>
            <w:r w:rsidRPr="00541D02">
              <w:rPr>
                <w:rFonts w:ascii="Arabic Typesetting" w:hAnsi="Arabic Typesetting" w:cs="Arabic Typesetting"/>
                <w:sz w:val="28"/>
                <w:szCs w:val="28"/>
                <w:rtl/>
              </w:rPr>
              <w:t>أوغندا</w:t>
            </w:r>
            <w:r w:rsidRPr="00541D02">
              <w:rPr>
                <w:rFonts w:ascii="Arabic Typesetting" w:hAnsi="Arabic Typesetting" w:cs="Arabic Typesetting"/>
                <w:sz w:val="28"/>
                <w:szCs w:val="28"/>
              </w:rPr>
              <w:t xml:space="preserve"> (UG)</w:t>
            </w:r>
            <w:r w:rsidRPr="00541D02">
              <w:rPr>
                <w:rFonts w:ascii="Arabic Typesetting" w:hAnsi="Arabic Typesetting" w:cs="Arabic Typesetting"/>
                <w:sz w:val="28"/>
                <w:szCs w:val="28"/>
              </w:rPr>
              <w:br/>
            </w:r>
            <w:r w:rsidRPr="00541D02">
              <w:rPr>
                <w:rFonts w:ascii="Arabic Typesetting" w:hAnsi="Arabic Typesetting" w:cs="Arabic Typesetting"/>
                <w:sz w:val="28"/>
                <w:szCs w:val="28"/>
                <w:rtl/>
                <w:lang w:bidi="ar-EG"/>
              </w:rPr>
              <w:t>المكتب الأوروبي للبراءات</w:t>
            </w:r>
            <w:r w:rsidRPr="00541D02">
              <w:rPr>
                <w:rFonts w:ascii="Arabic Typesetting" w:hAnsi="Arabic Typesetting" w:cs="Arabic Typesetting"/>
                <w:sz w:val="28"/>
                <w:szCs w:val="28"/>
              </w:rPr>
              <w:t xml:space="preserve"> (EP) *</w:t>
            </w:r>
            <w:r w:rsidRPr="00541D02">
              <w:rPr>
                <w:rFonts w:ascii="Arabic Typesetting" w:hAnsi="Arabic Typesetting" w:cs="Arabic Typesetting"/>
                <w:sz w:val="28"/>
                <w:szCs w:val="28"/>
              </w:rPr>
              <w:br/>
            </w:r>
            <w:r w:rsidRPr="00541D02">
              <w:rPr>
                <w:rFonts w:ascii="Arabic Typesetting" w:hAnsi="Arabic Typesetting" w:cs="Arabic Typesetting"/>
                <w:sz w:val="28"/>
                <w:szCs w:val="28"/>
                <w:rtl/>
              </w:rPr>
              <w:t>اليابان(</w:t>
            </w:r>
            <w:r w:rsidRPr="00541D02">
              <w:rPr>
                <w:rFonts w:ascii="Arabic Typesetting" w:hAnsi="Arabic Typesetting" w:cs="Arabic Typesetting"/>
                <w:sz w:val="28"/>
                <w:szCs w:val="28"/>
              </w:rPr>
              <w:t xml:space="preserve"> (JP</w:t>
            </w:r>
          </w:p>
        </w:tc>
        <w:tc>
          <w:tcPr>
            <w:tcW w:w="981" w:type="dxa"/>
            <w:noWrap/>
          </w:tcPr>
          <w:p w:rsidR="00CB1D62" w:rsidRPr="00B34497" w:rsidRDefault="00CB1D62" w:rsidP="001F013B">
            <w:pPr>
              <w:keepNext/>
              <w:keepLines/>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مكتب</w:t>
            </w:r>
          </w:p>
        </w:tc>
        <w:tc>
          <w:tcPr>
            <w:tcW w:w="1181" w:type="dxa"/>
            <w:noWrap/>
          </w:tcPr>
          <w:p w:rsidR="00CB1D62" w:rsidRPr="00B34497" w:rsidRDefault="00CB1D62" w:rsidP="001F013B">
            <w:pPr>
              <w:keepNext/>
              <w:keepLines/>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20</w:t>
            </w:r>
          </w:p>
        </w:tc>
      </w:tr>
      <w:tr w:rsidR="00CB1D62" w:rsidRPr="00B34497" w:rsidTr="00B34497">
        <w:trPr>
          <w:trHeight w:val="255"/>
          <w:jc w:val="center"/>
        </w:trPr>
        <w:tc>
          <w:tcPr>
            <w:tcW w:w="932" w:type="dxa"/>
            <w:noWrap/>
          </w:tcPr>
          <w:p w:rsidR="00CB1D62" w:rsidRPr="00B34497" w:rsidRDefault="00CB1D62" w:rsidP="001F013B">
            <w:pPr>
              <w:rPr>
                <w:rFonts w:ascii="Arabic Typesetting" w:hAnsi="Arabic Typesetting" w:cs="Arabic Typesetting"/>
                <w:sz w:val="28"/>
                <w:szCs w:val="28"/>
              </w:rPr>
            </w:pPr>
            <w:r w:rsidRPr="00B34497">
              <w:rPr>
                <w:rFonts w:ascii="Arabic Typesetting" w:hAnsi="Arabic Typesetting" w:cs="Arabic Typesetting"/>
                <w:sz w:val="28"/>
                <w:szCs w:val="28"/>
                <w:rtl/>
              </w:rPr>
              <w:t>9-2017</w:t>
            </w:r>
          </w:p>
        </w:tc>
        <w:tc>
          <w:tcPr>
            <w:tcW w:w="1279" w:type="dxa"/>
            <w:noWrap/>
          </w:tcPr>
          <w:p w:rsidR="00CB1D62" w:rsidRPr="00B34497" w:rsidRDefault="00CB1D62"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الميزانية العادية</w:t>
            </w:r>
          </w:p>
        </w:tc>
        <w:tc>
          <w:tcPr>
            <w:tcW w:w="1313" w:type="dxa"/>
            <w:noWrap/>
          </w:tcPr>
          <w:p w:rsidR="00CB1D62" w:rsidRPr="00B34497" w:rsidRDefault="00FF0E2F"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أخرى</w:t>
            </w:r>
          </w:p>
        </w:tc>
        <w:tc>
          <w:tcPr>
            <w:tcW w:w="1100" w:type="dxa"/>
            <w:noWrap/>
          </w:tcPr>
          <w:p w:rsidR="00CB1D62" w:rsidRPr="00B34497" w:rsidRDefault="00CB1D62"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جيم</w:t>
            </w:r>
          </w:p>
        </w:tc>
        <w:tc>
          <w:tcPr>
            <w:tcW w:w="2871" w:type="dxa"/>
          </w:tcPr>
          <w:p w:rsidR="00B912F2" w:rsidRPr="00541D02" w:rsidRDefault="00B912F2" w:rsidP="00B912F2">
            <w:pPr>
              <w:spacing w:beforeLines="40" w:before="96" w:afterLines="40" w:after="96"/>
              <w:jc w:val="center"/>
              <w:rPr>
                <w:rFonts w:ascii="Arabic Typesetting" w:hAnsi="Arabic Typesetting" w:cs="Arabic Typesetting"/>
                <w:sz w:val="28"/>
                <w:szCs w:val="28"/>
                <w:rtl/>
              </w:rPr>
            </w:pPr>
            <w:r w:rsidRPr="00541D02">
              <w:rPr>
                <w:rFonts w:ascii="Arabic Typesetting" w:hAnsi="Arabic Typesetting" w:cs="Arabic Typesetting"/>
                <w:sz w:val="28"/>
                <w:szCs w:val="28"/>
                <w:rtl/>
              </w:rPr>
              <w:t>بعثة خبراء إلى الشركات ولجنة الملكية الفكرية بشأن تدريب فاحصي البراءات</w:t>
            </w:r>
          </w:p>
          <w:p w:rsidR="00B912F2" w:rsidRPr="00541D02" w:rsidRDefault="00B912F2" w:rsidP="001F013B">
            <w:pPr>
              <w:spacing w:beforeLines="40" w:before="96" w:afterLines="40" w:after="96"/>
              <w:jc w:val="center"/>
              <w:rPr>
                <w:rFonts w:ascii="Arabic Typesetting" w:hAnsi="Arabic Typesetting" w:cs="Arabic Typesetting"/>
                <w:sz w:val="28"/>
                <w:szCs w:val="28"/>
              </w:rPr>
            </w:pPr>
          </w:p>
        </w:tc>
        <w:tc>
          <w:tcPr>
            <w:tcW w:w="1832" w:type="dxa"/>
          </w:tcPr>
          <w:p w:rsidR="00CB1D62" w:rsidRPr="00541D02" w:rsidRDefault="00CB1D62" w:rsidP="001F013B">
            <w:pPr>
              <w:spacing w:beforeLines="40" w:before="96" w:afterLines="40" w:after="96"/>
              <w:jc w:val="center"/>
              <w:rPr>
                <w:rFonts w:ascii="Arabic Typesetting" w:hAnsi="Arabic Typesetting" w:cs="Arabic Typesetting"/>
                <w:sz w:val="28"/>
                <w:szCs w:val="28"/>
              </w:rPr>
            </w:pPr>
          </w:p>
        </w:tc>
        <w:tc>
          <w:tcPr>
            <w:tcW w:w="1653" w:type="dxa"/>
            <w:noWrap/>
          </w:tcPr>
          <w:p w:rsidR="00CB1D62" w:rsidRPr="00541D02" w:rsidRDefault="00CB1D62" w:rsidP="001F013B">
            <w:pPr>
              <w:bidi/>
              <w:spacing w:beforeLines="40" w:before="96" w:afterLines="40" w:after="96"/>
              <w:jc w:val="center"/>
              <w:rPr>
                <w:rFonts w:ascii="Arabic Typesetting" w:hAnsi="Arabic Typesetting" w:cs="Arabic Typesetting"/>
                <w:sz w:val="28"/>
                <w:szCs w:val="28"/>
              </w:rPr>
            </w:pPr>
            <w:r w:rsidRPr="00541D02">
              <w:rPr>
                <w:rFonts w:ascii="Arabic Typesetting" w:hAnsi="Arabic Typesetting" w:cs="Arabic Typesetting"/>
                <w:sz w:val="28"/>
                <w:szCs w:val="28"/>
                <w:rtl/>
              </w:rPr>
              <w:t>جنوب أفريقيا (</w:t>
            </w:r>
            <w:r w:rsidRPr="00541D02">
              <w:rPr>
                <w:rFonts w:ascii="Arabic Typesetting" w:hAnsi="Arabic Typesetting" w:cs="Arabic Typesetting"/>
                <w:sz w:val="28"/>
                <w:szCs w:val="28"/>
              </w:rPr>
              <w:t>ZA</w:t>
            </w:r>
            <w:r w:rsidRPr="00541D02">
              <w:rPr>
                <w:rFonts w:ascii="Arabic Typesetting" w:hAnsi="Arabic Typesetting" w:cs="Arabic Typesetting"/>
                <w:sz w:val="28"/>
                <w:szCs w:val="28"/>
                <w:rtl/>
              </w:rPr>
              <w:t>)</w:t>
            </w:r>
          </w:p>
        </w:tc>
        <w:tc>
          <w:tcPr>
            <w:tcW w:w="1929" w:type="dxa"/>
            <w:noWrap/>
          </w:tcPr>
          <w:p w:rsidR="00CB1D62" w:rsidRPr="00541D02" w:rsidRDefault="00CB1D62" w:rsidP="001F013B">
            <w:pPr>
              <w:bidi/>
              <w:spacing w:beforeLines="40" w:before="96" w:afterLines="40" w:after="96"/>
              <w:jc w:val="center"/>
              <w:rPr>
                <w:rFonts w:ascii="Arabic Typesetting" w:hAnsi="Arabic Typesetting" w:cs="Arabic Typesetting"/>
                <w:sz w:val="28"/>
                <w:szCs w:val="28"/>
              </w:rPr>
            </w:pPr>
            <w:r w:rsidRPr="00541D02">
              <w:rPr>
                <w:rFonts w:ascii="Arabic Typesetting" w:hAnsi="Arabic Typesetting" w:cs="Arabic Typesetting"/>
                <w:sz w:val="28"/>
                <w:szCs w:val="28"/>
                <w:rtl/>
              </w:rPr>
              <w:t>جنوب أفريقيا (</w:t>
            </w:r>
            <w:r w:rsidRPr="00541D02">
              <w:rPr>
                <w:rFonts w:ascii="Arabic Typesetting" w:hAnsi="Arabic Typesetting" w:cs="Arabic Typesetting"/>
                <w:sz w:val="28"/>
                <w:szCs w:val="28"/>
              </w:rPr>
              <w:t>ZA</w:t>
            </w:r>
            <w:r w:rsidRPr="00541D02">
              <w:rPr>
                <w:rFonts w:ascii="Arabic Typesetting" w:hAnsi="Arabic Typesetting" w:cs="Arabic Typesetting"/>
                <w:sz w:val="28"/>
                <w:szCs w:val="28"/>
                <w:rtl/>
              </w:rPr>
              <w:t>)</w:t>
            </w:r>
          </w:p>
        </w:tc>
        <w:tc>
          <w:tcPr>
            <w:tcW w:w="981" w:type="dxa"/>
            <w:noWrap/>
          </w:tcPr>
          <w:p w:rsidR="00CB1D62" w:rsidRPr="00B34497" w:rsidRDefault="00CB1D62"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مكتب</w:t>
            </w:r>
          </w:p>
        </w:tc>
        <w:tc>
          <w:tcPr>
            <w:tcW w:w="1181" w:type="dxa"/>
            <w:noWrap/>
          </w:tcPr>
          <w:p w:rsidR="00CB1D62" w:rsidRPr="00B34497" w:rsidRDefault="00CB1D62" w:rsidP="001F013B">
            <w:pPr>
              <w:spacing w:beforeLines="40" w:before="96" w:afterLines="40" w:after="96"/>
              <w:jc w:val="center"/>
              <w:rPr>
                <w:rFonts w:ascii="Arabic Typesetting" w:hAnsi="Arabic Typesetting" w:cs="Arabic Typesetting"/>
                <w:sz w:val="28"/>
                <w:szCs w:val="28"/>
              </w:rPr>
            </w:pPr>
          </w:p>
        </w:tc>
      </w:tr>
      <w:tr w:rsidR="00CB1D62" w:rsidRPr="00B34497" w:rsidTr="00B34497">
        <w:trPr>
          <w:trHeight w:val="255"/>
          <w:jc w:val="center"/>
        </w:trPr>
        <w:tc>
          <w:tcPr>
            <w:tcW w:w="932" w:type="dxa"/>
            <w:noWrap/>
          </w:tcPr>
          <w:p w:rsidR="00CB1D62" w:rsidRPr="00B34497" w:rsidRDefault="00CB1D62" w:rsidP="001F013B">
            <w:pPr>
              <w:rPr>
                <w:rFonts w:ascii="Arabic Typesetting" w:hAnsi="Arabic Typesetting" w:cs="Arabic Typesetting"/>
                <w:sz w:val="28"/>
                <w:szCs w:val="28"/>
              </w:rPr>
            </w:pPr>
            <w:r w:rsidRPr="00B34497">
              <w:rPr>
                <w:rFonts w:ascii="Arabic Typesetting" w:hAnsi="Arabic Typesetting" w:cs="Arabic Typesetting"/>
                <w:sz w:val="28"/>
                <w:szCs w:val="28"/>
                <w:rtl/>
              </w:rPr>
              <w:t>9-2017</w:t>
            </w:r>
          </w:p>
        </w:tc>
        <w:tc>
          <w:tcPr>
            <w:tcW w:w="1279" w:type="dxa"/>
            <w:noWrap/>
          </w:tcPr>
          <w:p w:rsidR="00CB1D62" w:rsidRPr="00B34497" w:rsidRDefault="00CB1D62" w:rsidP="001F013B">
            <w:pPr>
              <w:rPr>
                <w:rFonts w:ascii="Arabic Typesetting" w:hAnsi="Arabic Typesetting" w:cs="Arabic Typesetting"/>
                <w:sz w:val="28"/>
                <w:szCs w:val="28"/>
              </w:rPr>
            </w:pPr>
            <w:r w:rsidRPr="00B34497">
              <w:rPr>
                <w:rFonts w:ascii="Arabic Typesetting" w:hAnsi="Arabic Typesetting" w:cs="Arabic Typesetting"/>
                <w:sz w:val="28"/>
                <w:szCs w:val="28"/>
                <w:rtl/>
              </w:rPr>
              <w:t>الميزانية العادية</w:t>
            </w:r>
          </w:p>
        </w:tc>
        <w:tc>
          <w:tcPr>
            <w:tcW w:w="1313" w:type="dxa"/>
            <w:noWrap/>
          </w:tcPr>
          <w:p w:rsidR="00CB1D62" w:rsidRPr="00B34497" w:rsidRDefault="00CB1D62" w:rsidP="001F013B">
            <w:pPr>
              <w:bidi/>
              <w:rPr>
                <w:rFonts w:ascii="Arabic Typesetting" w:hAnsi="Arabic Typesetting" w:cs="Arabic Typesetting"/>
                <w:sz w:val="28"/>
                <w:szCs w:val="28"/>
              </w:rPr>
            </w:pPr>
            <w:r w:rsidRPr="00B34497">
              <w:rPr>
                <w:rFonts w:ascii="Arabic Typesetting" w:hAnsi="Arabic Typesetting" w:cs="Arabic Typesetting"/>
                <w:sz w:val="28"/>
                <w:szCs w:val="28"/>
                <w:rtl/>
              </w:rPr>
              <w:t>حلقة عمل وندوة بشأن معاهدة البراءات</w:t>
            </w:r>
          </w:p>
        </w:tc>
        <w:tc>
          <w:tcPr>
            <w:tcW w:w="1100" w:type="dxa"/>
            <w:noWrap/>
          </w:tcPr>
          <w:p w:rsidR="00CB1D62" w:rsidRPr="00B34497" w:rsidRDefault="00CB1D62"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باء</w:t>
            </w:r>
          </w:p>
        </w:tc>
        <w:tc>
          <w:tcPr>
            <w:tcW w:w="2871" w:type="dxa"/>
          </w:tcPr>
          <w:p w:rsidR="00B912F2" w:rsidRPr="00541D02" w:rsidRDefault="00B912F2" w:rsidP="00B912F2">
            <w:pPr>
              <w:bidi/>
              <w:spacing w:beforeLines="40" w:before="96" w:afterLines="40" w:after="96"/>
              <w:jc w:val="center"/>
              <w:rPr>
                <w:rFonts w:ascii="Arabic Typesetting" w:hAnsi="Arabic Typesetting" w:cs="Arabic Typesetting"/>
                <w:sz w:val="28"/>
                <w:szCs w:val="28"/>
              </w:rPr>
            </w:pPr>
            <w:r w:rsidRPr="00541D02">
              <w:rPr>
                <w:rFonts w:ascii="Arabic Typesetting" w:hAnsi="Arabic Typesetting" w:cs="Arabic Typesetting"/>
                <w:sz w:val="28"/>
                <w:szCs w:val="28"/>
                <w:rtl/>
              </w:rPr>
              <w:t>ندوة وطنية شأن معاهدة البراءات</w:t>
            </w:r>
          </w:p>
        </w:tc>
        <w:tc>
          <w:tcPr>
            <w:tcW w:w="1832" w:type="dxa"/>
          </w:tcPr>
          <w:p w:rsidR="00CB1D62" w:rsidRPr="00541D02" w:rsidRDefault="00CB1D62" w:rsidP="001F013B">
            <w:pPr>
              <w:bidi/>
              <w:spacing w:beforeLines="40" w:before="96" w:afterLines="40" w:after="96"/>
              <w:jc w:val="center"/>
              <w:rPr>
                <w:rFonts w:ascii="Arabic Typesetting" w:hAnsi="Arabic Typesetting" w:cs="Arabic Typesetting"/>
                <w:sz w:val="28"/>
                <w:szCs w:val="28"/>
              </w:rPr>
            </w:pPr>
            <w:r w:rsidRPr="00541D02">
              <w:rPr>
                <w:rFonts w:ascii="Arabic Typesetting" w:hAnsi="Arabic Typesetting" w:cs="Arabic Typesetting"/>
                <w:sz w:val="28"/>
                <w:szCs w:val="28"/>
                <w:rtl/>
              </w:rPr>
              <w:t>المكتب الروسي للملكية الفكرية (</w:t>
            </w:r>
            <w:proofErr w:type="spellStart"/>
            <w:r w:rsidRPr="00541D02">
              <w:rPr>
                <w:rFonts w:ascii="Arabic Typesetting" w:hAnsi="Arabic Typesetting" w:cs="Arabic Typesetting"/>
                <w:sz w:val="28"/>
                <w:szCs w:val="28"/>
              </w:rPr>
              <w:t>Rospatent</w:t>
            </w:r>
            <w:proofErr w:type="spellEnd"/>
            <w:r w:rsidRPr="00541D02">
              <w:rPr>
                <w:rFonts w:ascii="Arabic Typesetting" w:hAnsi="Arabic Typesetting" w:cs="Arabic Typesetting"/>
                <w:sz w:val="28"/>
                <w:szCs w:val="28"/>
                <w:rtl/>
              </w:rPr>
              <w:t>)/ مكتب الويبو في الاتحاد الروسي</w:t>
            </w:r>
          </w:p>
        </w:tc>
        <w:tc>
          <w:tcPr>
            <w:tcW w:w="1653" w:type="dxa"/>
            <w:noWrap/>
          </w:tcPr>
          <w:p w:rsidR="00CB1D62" w:rsidRPr="00541D02" w:rsidRDefault="00CB1D62" w:rsidP="001F013B">
            <w:pPr>
              <w:bidi/>
              <w:spacing w:beforeLines="40" w:before="96" w:afterLines="40" w:after="96"/>
              <w:jc w:val="center"/>
              <w:rPr>
                <w:rFonts w:ascii="Arabic Typesetting" w:hAnsi="Arabic Typesetting" w:cs="Arabic Typesetting"/>
                <w:sz w:val="28"/>
                <w:szCs w:val="28"/>
              </w:rPr>
            </w:pPr>
            <w:r w:rsidRPr="00541D02">
              <w:rPr>
                <w:rFonts w:ascii="Arabic Typesetting" w:hAnsi="Arabic Typesetting" w:cs="Arabic Typesetting"/>
                <w:sz w:val="28"/>
                <w:szCs w:val="28"/>
                <w:rtl/>
              </w:rPr>
              <w:t>الاتحاد الروسي (</w:t>
            </w:r>
            <w:r w:rsidRPr="00541D02">
              <w:rPr>
                <w:rFonts w:ascii="Arabic Typesetting" w:hAnsi="Arabic Typesetting" w:cs="Arabic Typesetting"/>
                <w:sz w:val="28"/>
                <w:szCs w:val="28"/>
              </w:rPr>
              <w:t>RU</w:t>
            </w:r>
            <w:r w:rsidRPr="00541D02">
              <w:rPr>
                <w:rFonts w:ascii="Arabic Typesetting" w:hAnsi="Arabic Typesetting" w:cs="Arabic Typesetting"/>
                <w:sz w:val="28"/>
                <w:szCs w:val="28"/>
                <w:rtl/>
              </w:rPr>
              <w:t>)</w:t>
            </w:r>
          </w:p>
        </w:tc>
        <w:tc>
          <w:tcPr>
            <w:tcW w:w="1929" w:type="dxa"/>
            <w:noWrap/>
          </w:tcPr>
          <w:p w:rsidR="00CB1D62" w:rsidRPr="00541D02" w:rsidRDefault="00CB1D62" w:rsidP="001F013B">
            <w:pPr>
              <w:bidi/>
              <w:spacing w:beforeLines="40" w:before="96" w:afterLines="40" w:after="96"/>
              <w:jc w:val="center"/>
              <w:rPr>
                <w:rFonts w:ascii="Arabic Typesetting" w:hAnsi="Arabic Typesetting" w:cs="Arabic Typesetting"/>
                <w:sz w:val="28"/>
                <w:szCs w:val="28"/>
              </w:rPr>
            </w:pPr>
            <w:r w:rsidRPr="00541D02">
              <w:rPr>
                <w:rFonts w:ascii="Arabic Typesetting" w:hAnsi="Arabic Typesetting" w:cs="Arabic Typesetting"/>
                <w:sz w:val="28"/>
                <w:szCs w:val="28"/>
                <w:rtl/>
              </w:rPr>
              <w:t>الاتحاد الروسي (</w:t>
            </w:r>
            <w:r w:rsidRPr="00541D02">
              <w:rPr>
                <w:rFonts w:ascii="Arabic Typesetting" w:hAnsi="Arabic Typesetting" w:cs="Arabic Typesetting"/>
                <w:sz w:val="28"/>
                <w:szCs w:val="28"/>
              </w:rPr>
              <w:t>RU</w:t>
            </w:r>
            <w:r w:rsidRPr="00541D02">
              <w:rPr>
                <w:rFonts w:ascii="Arabic Typesetting" w:hAnsi="Arabic Typesetting" w:cs="Arabic Typesetting"/>
                <w:sz w:val="28"/>
                <w:szCs w:val="28"/>
                <w:rtl/>
              </w:rPr>
              <w:t>)</w:t>
            </w:r>
          </w:p>
        </w:tc>
        <w:tc>
          <w:tcPr>
            <w:tcW w:w="981" w:type="dxa"/>
            <w:noWrap/>
          </w:tcPr>
          <w:p w:rsidR="00CB1D62" w:rsidRPr="00B34497" w:rsidRDefault="00CB1D62"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جامعة / معهد بحث + مستخدمون</w:t>
            </w:r>
          </w:p>
        </w:tc>
        <w:tc>
          <w:tcPr>
            <w:tcW w:w="1181" w:type="dxa"/>
            <w:noWrap/>
          </w:tcPr>
          <w:p w:rsidR="00CB1D62" w:rsidRPr="00B34497" w:rsidRDefault="00CB1D62"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75</w:t>
            </w:r>
          </w:p>
        </w:tc>
      </w:tr>
      <w:tr w:rsidR="00CB1D62" w:rsidRPr="00B34497" w:rsidTr="00B34497">
        <w:trPr>
          <w:trHeight w:val="255"/>
          <w:jc w:val="center"/>
        </w:trPr>
        <w:tc>
          <w:tcPr>
            <w:tcW w:w="932" w:type="dxa"/>
            <w:noWrap/>
          </w:tcPr>
          <w:p w:rsidR="00CB1D62" w:rsidRPr="00B34497" w:rsidRDefault="00CB1D62" w:rsidP="001F013B">
            <w:pPr>
              <w:rPr>
                <w:rFonts w:ascii="Arabic Typesetting" w:hAnsi="Arabic Typesetting" w:cs="Arabic Typesetting"/>
                <w:sz w:val="28"/>
                <w:szCs w:val="28"/>
              </w:rPr>
            </w:pPr>
            <w:r w:rsidRPr="00B34497">
              <w:rPr>
                <w:rFonts w:ascii="Arabic Typesetting" w:hAnsi="Arabic Typesetting" w:cs="Arabic Typesetting"/>
                <w:sz w:val="28"/>
                <w:szCs w:val="28"/>
                <w:rtl/>
              </w:rPr>
              <w:t>9-2017</w:t>
            </w:r>
          </w:p>
        </w:tc>
        <w:tc>
          <w:tcPr>
            <w:tcW w:w="1279" w:type="dxa"/>
            <w:noWrap/>
          </w:tcPr>
          <w:p w:rsidR="00CB1D62" w:rsidRPr="00B34497" w:rsidRDefault="00CB1D62" w:rsidP="001F013B">
            <w:pPr>
              <w:rPr>
                <w:rFonts w:ascii="Arabic Typesetting" w:hAnsi="Arabic Typesetting" w:cs="Arabic Typesetting"/>
                <w:sz w:val="28"/>
                <w:szCs w:val="28"/>
              </w:rPr>
            </w:pPr>
            <w:r w:rsidRPr="00B34497">
              <w:rPr>
                <w:rFonts w:ascii="Arabic Typesetting" w:hAnsi="Arabic Typesetting" w:cs="Arabic Typesetting"/>
                <w:sz w:val="28"/>
                <w:szCs w:val="28"/>
                <w:rtl/>
              </w:rPr>
              <w:t>الميزانية العادية</w:t>
            </w:r>
          </w:p>
        </w:tc>
        <w:tc>
          <w:tcPr>
            <w:tcW w:w="1313" w:type="dxa"/>
            <w:noWrap/>
          </w:tcPr>
          <w:p w:rsidR="00CB1D62" w:rsidRPr="00B34497" w:rsidRDefault="00CB1D62" w:rsidP="001F013B">
            <w:pPr>
              <w:bidi/>
              <w:rPr>
                <w:rFonts w:ascii="Arabic Typesetting" w:hAnsi="Arabic Typesetting" w:cs="Arabic Typesetting"/>
                <w:sz w:val="28"/>
                <w:szCs w:val="28"/>
              </w:rPr>
            </w:pPr>
            <w:r w:rsidRPr="00B34497">
              <w:rPr>
                <w:rFonts w:ascii="Arabic Typesetting" w:hAnsi="Arabic Typesetting" w:cs="Arabic Typesetting"/>
                <w:sz w:val="28"/>
                <w:szCs w:val="28"/>
                <w:rtl/>
              </w:rPr>
              <w:t>حلقة عمل وندوة بشأن معاهدة البراءات</w:t>
            </w:r>
          </w:p>
        </w:tc>
        <w:tc>
          <w:tcPr>
            <w:tcW w:w="1100" w:type="dxa"/>
            <w:noWrap/>
          </w:tcPr>
          <w:p w:rsidR="00CB1D62" w:rsidRPr="00B34497" w:rsidRDefault="00CB1D62" w:rsidP="001F013B">
            <w:pPr>
              <w:keepNext/>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دال</w:t>
            </w:r>
          </w:p>
        </w:tc>
        <w:tc>
          <w:tcPr>
            <w:tcW w:w="2871" w:type="dxa"/>
          </w:tcPr>
          <w:p w:rsidR="00B912F2" w:rsidRPr="00CC4F32" w:rsidRDefault="00B912F2" w:rsidP="00B912F2">
            <w:pPr>
              <w:keepNext/>
              <w:spacing w:beforeLines="40" w:before="96" w:afterLines="40" w:after="96"/>
              <w:jc w:val="center"/>
              <w:rPr>
                <w:rFonts w:ascii="Arabic Typesetting" w:hAnsi="Arabic Typesetting" w:cs="Arabic Typesetting"/>
                <w:sz w:val="28"/>
                <w:szCs w:val="28"/>
              </w:rPr>
            </w:pPr>
            <w:r w:rsidRPr="00CC4F32">
              <w:rPr>
                <w:rFonts w:ascii="Arabic Typesetting" w:hAnsi="Arabic Typesetting" w:cs="Arabic Typesetting"/>
                <w:sz w:val="28"/>
                <w:szCs w:val="28"/>
                <w:rtl/>
              </w:rPr>
              <w:t xml:space="preserve">تدريب للدول الأعضاء في المنظمة الأوروبية الآسيوية للبراءات واستعراض أنشطة التعاون التقني بشأن معاهدة البراءات ـ </w:t>
            </w:r>
            <w:r w:rsidRPr="00CC4F32">
              <w:rPr>
                <w:rFonts w:ascii="Arabic Typesetting" w:hAnsi="Arabic Typesetting" w:cs="Arabic Typesetting"/>
                <w:sz w:val="28"/>
                <w:szCs w:val="28"/>
                <w:rtl/>
              </w:rPr>
              <w:lastRenderedPageBreak/>
              <w:t>المكتب الروسي للبراءات</w:t>
            </w:r>
          </w:p>
        </w:tc>
        <w:tc>
          <w:tcPr>
            <w:tcW w:w="1832" w:type="dxa"/>
          </w:tcPr>
          <w:p w:rsidR="00CB1D62" w:rsidRPr="00CC4F32" w:rsidRDefault="00CB1D62" w:rsidP="001F013B">
            <w:pPr>
              <w:keepNext/>
              <w:spacing w:beforeLines="40" w:before="96" w:afterLines="40" w:after="96"/>
              <w:jc w:val="center"/>
              <w:rPr>
                <w:rFonts w:ascii="Arabic Typesetting" w:hAnsi="Arabic Typesetting" w:cs="Arabic Typesetting"/>
                <w:sz w:val="28"/>
                <w:szCs w:val="28"/>
              </w:rPr>
            </w:pPr>
          </w:p>
        </w:tc>
        <w:tc>
          <w:tcPr>
            <w:tcW w:w="1653" w:type="dxa"/>
            <w:noWrap/>
          </w:tcPr>
          <w:p w:rsidR="00CB1D62" w:rsidRPr="00CC4F32" w:rsidRDefault="00CB1D62" w:rsidP="001F013B">
            <w:pPr>
              <w:keepNext/>
              <w:bidi/>
              <w:spacing w:beforeLines="40" w:before="96" w:afterLines="40" w:after="96"/>
              <w:jc w:val="center"/>
              <w:rPr>
                <w:rFonts w:ascii="Arabic Typesetting" w:hAnsi="Arabic Typesetting" w:cs="Arabic Typesetting"/>
                <w:sz w:val="28"/>
                <w:szCs w:val="28"/>
              </w:rPr>
            </w:pPr>
            <w:r w:rsidRPr="00CC4F32">
              <w:rPr>
                <w:rFonts w:ascii="Arabic Typesetting" w:hAnsi="Arabic Typesetting" w:cs="Arabic Typesetting"/>
                <w:sz w:val="28"/>
                <w:szCs w:val="28"/>
                <w:rtl/>
              </w:rPr>
              <w:t>الاتحاد الروسي (</w:t>
            </w:r>
            <w:r w:rsidRPr="00CC4F32">
              <w:rPr>
                <w:rFonts w:ascii="Arabic Typesetting" w:hAnsi="Arabic Typesetting" w:cs="Arabic Typesetting"/>
                <w:sz w:val="28"/>
                <w:szCs w:val="28"/>
              </w:rPr>
              <w:t>RU</w:t>
            </w:r>
            <w:r w:rsidRPr="00CC4F32">
              <w:rPr>
                <w:rFonts w:ascii="Arabic Typesetting" w:hAnsi="Arabic Typesetting" w:cs="Arabic Typesetting"/>
                <w:sz w:val="28"/>
                <w:szCs w:val="28"/>
                <w:rtl/>
              </w:rPr>
              <w:t>)</w:t>
            </w:r>
          </w:p>
        </w:tc>
        <w:tc>
          <w:tcPr>
            <w:tcW w:w="1929" w:type="dxa"/>
            <w:noWrap/>
          </w:tcPr>
          <w:p w:rsidR="00CB1D62" w:rsidRPr="00CC4F32" w:rsidRDefault="00F82B0C" w:rsidP="00F82B0C">
            <w:pPr>
              <w:keepNext/>
              <w:bidi/>
              <w:spacing w:beforeLines="40" w:before="96" w:afterLines="40" w:after="96"/>
              <w:jc w:val="center"/>
              <w:rPr>
                <w:rFonts w:ascii="Arabic Typesetting" w:hAnsi="Arabic Typesetting" w:cs="Arabic Typesetting"/>
                <w:sz w:val="28"/>
                <w:szCs w:val="28"/>
              </w:rPr>
            </w:pPr>
            <w:r w:rsidRPr="00CC4F32">
              <w:rPr>
                <w:rStyle w:val="alt-edited"/>
                <w:rFonts w:ascii="Arabic Typesetting" w:hAnsi="Arabic Typesetting" w:cs="Arabic Typesetting"/>
                <w:sz w:val="28"/>
                <w:szCs w:val="28"/>
                <w:rtl/>
              </w:rPr>
              <w:t>أرمينيا</w:t>
            </w:r>
            <w:r w:rsidRPr="00CC4F32">
              <w:rPr>
                <w:rStyle w:val="alt-edited"/>
                <w:rFonts w:ascii="Arabic Typesetting" w:hAnsi="Arabic Typesetting" w:cs="Arabic Typesetting"/>
                <w:sz w:val="28"/>
                <w:szCs w:val="28"/>
              </w:rPr>
              <w:t xml:space="preserve"> (AM)</w:t>
            </w:r>
            <w:r w:rsidRPr="00CC4F32">
              <w:rPr>
                <w:rFonts w:ascii="Arabic Typesetting" w:hAnsi="Arabic Typesetting" w:cs="Arabic Typesetting"/>
                <w:sz w:val="28"/>
                <w:szCs w:val="28"/>
              </w:rPr>
              <w:br/>
            </w:r>
            <w:r w:rsidRPr="00CC4F32">
              <w:rPr>
                <w:rFonts w:ascii="Arabic Typesetting" w:hAnsi="Arabic Typesetting" w:cs="Arabic Typesetting"/>
                <w:sz w:val="28"/>
                <w:szCs w:val="28"/>
                <w:rtl/>
              </w:rPr>
              <w:t>أذربيجان (</w:t>
            </w:r>
            <w:r w:rsidRPr="00CC4F32">
              <w:rPr>
                <w:rFonts w:ascii="Arabic Typesetting" w:hAnsi="Arabic Typesetting" w:cs="Arabic Typesetting"/>
                <w:sz w:val="28"/>
                <w:szCs w:val="28"/>
              </w:rPr>
              <w:t>AZ</w:t>
            </w:r>
            <w:r w:rsidRPr="00CC4F32">
              <w:rPr>
                <w:rFonts w:ascii="Arabic Typesetting" w:hAnsi="Arabic Typesetting" w:cs="Arabic Typesetting"/>
                <w:sz w:val="28"/>
                <w:szCs w:val="28"/>
                <w:rtl/>
              </w:rPr>
              <w:t>)</w:t>
            </w:r>
            <w:r w:rsidRPr="00CC4F32">
              <w:rPr>
                <w:rFonts w:ascii="Arabic Typesetting" w:hAnsi="Arabic Typesetting" w:cs="Arabic Typesetting"/>
                <w:sz w:val="28"/>
                <w:szCs w:val="28"/>
              </w:rPr>
              <w:br/>
            </w:r>
            <w:r w:rsidRPr="00CC4F32">
              <w:rPr>
                <w:rFonts w:ascii="Arabic Typesetting" w:hAnsi="Arabic Typesetting" w:cs="Arabic Typesetting"/>
                <w:sz w:val="28"/>
                <w:szCs w:val="28"/>
                <w:rtl/>
              </w:rPr>
              <w:t>بيلاروس</w:t>
            </w:r>
            <w:r w:rsidRPr="00CC4F32">
              <w:rPr>
                <w:rFonts w:ascii="Arabic Typesetting" w:hAnsi="Arabic Typesetting" w:cs="Arabic Typesetting"/>
                <w:sz w:val="28"/>
                <w:szCs w:val="28"/>
              </w:rPr>
              <w:t xml:space="preserve"> (BY)</w:t>
            </w:r>
            <w:r w:rsidRPr="00CC4F32">
              <w:rPr>
                <w:rFonts w:ascii="Arabic Typesetting" w:hAnsi="Arabic Typesetting" w:cs="Arabic Typesetting"/>
                <w:sz w:val="28"/>
                <w:szCs w:val="28"/>
              </w:rPr>
              <w:br/>
            </w:r>
            <w:r w:rsidRPr="00CC4F32">
              <w:rPr>
                <w:rFonts w:ascii="Arabic Typesetting" w:hAnsi="Arabic Typesetting" w:cs="Arabic Typesetting"/>
                <w:sz w:val="28"/>
                <w:szCs w:val="28"/>
                <w:rtl/>
              </w:rPr>
              <w:lastRenderedPageBreak/>
              <w:t>كازاخستان</w:t>
            </w:r>
            <w:r w:rsidRPr="00CC4F32">
              <w:rPr>
                <w:rFonts w:ascii="Arabic Typesetting" w:hAnsi="Arabic Typesetting" w:cs="Arabic Typesetting"/>
                <w:sz w:val="28"/>
                <w:szCs w:val="28"/>
              </w:rPr>
              <w:t xml:space="preserve"> (KZ)</w:t>
            </w:r>
            <w:r w:rsidRPr="00CC4F32">
              <w:rPr>
                <w:rFonts w:ascii="Arabic Typesetting" w:hAnsi="Arabic Typesetting" w:cs="Arabic Typesetting"/>
                <w:sz w:val="28"/>
                <w:szCs w:val="28"/>
              </w:rPr>
              <w:br/>
            </w:r>
            <w:r w:rsidRPr="00CC4F32">
              <w:rPr>
                <w:rFonts w:ascii="Arabic Typesetting" w:hAnsi="Arabic Typesetting" w:cs="Arabic Typesetting"/>
                <w:sz w:val="28"/>
                <w:szCs w:val="28"/>
                <w:rtl/>
              </w:rPr>
              <w:t>الاتحاد الروسي</w:t>
            </w:r>
            <w:r w:rsidRPr="00CC4F32">
              <w:rPr>
                <w:rFonts w:ascii="Arabic Typesetting" w:hAnsi="Arabic Typesetting" w:cs="Arabic Typesetting"/>
                <w:sz w:val="28"/>
                <w:szCs w:val="28"/>
              </w:rPr>
              <w:t xml:space="preserve"> (RU)</w:t>
            </w:r>
            <w:r w:rsidRPr="00CC4F32">
              <w:rPr>
                <w:rFonts w:ascii="Arabic Typesetting" w:hAnsi="Arabic Typesetting" w:cs="Arabic Typesetting"/>
                <w:sz w:val="28"/>
                <w:szCs w:val="28"/>
              </w:rPr>
              <w:br/>
            </w:r>
            <w:r w:rsidRPr="00CC4F32">
              <w:rPr>
                <w:rFonts w:ascii="Arabic Typesetting" w:hAnsi="Arabic Typesetting" w:cs="Arabic Typesetting"/>
                <w:sz w:val="28"/>
                <w:szCs w:val="28"/>
                <w:rtl/>
              </w:rPr>
              <w:t>طاجيكستان</w:t>
            </w:r>
            <w:r w:rsidRPr="00CC4F32">
              <w:rPr>
                <w:rFonts w:ascii="Arabic Typesetting" w:hAnsi="Arabic Typesetting" w:cs="Arabic Typesetting"/>
                <w:sz w:val="28"/>
                <w:szCs w:val="28"/>
              </w:rPr>
              <w:t xml:space="preserve"> (TJ)</w:t>
            </w:r>
            <w:r w:rsidRPr="00CC4F32">
              <w:rPr>
                <w:rFonts w:ascii="Arabic Typesetting" w:hAnsi="Arabic Typesetting" w:cs="Arabic Typesetting"/>
                <w:sz w:val="28"/>
                <w:szCs w:val="28"/>
              </w:rPr>
              <w:br/>
            </w:r>
            <w:r w:rsidRPr="00CC4F32">
              <w:rPr>
                <w:rFonts w:ascii="Arabic Typesetting" w:hAnsi="Arabic Typesetting" w:cs="Arabic Typesetting"/>
                <w:sz w:val="28"/>
                <w:szCs w:val="28"/>
                <w:rtl/>
              </w:rPr>
              <w:t>تركمانستان</w:t>
            </w:r>
            <w:r w:rsidRPr="00CC4F32">
              <w:rPr>
                <w:rFonts w:ascii="Arabic Typesetting" w:hAnsi="Arabic Typesetting" w:cs="Arabic Typesetting"/>
                <w:sz w:val="28"/>
                <w:szCs w:val="28"/>
              </w:rPr>
              <w:t xml:space="preserve"> (TM)</w:t>
            </w:r>
          </w:p>
        </w:tc>
        <w:tc>
          <w:tcPr>
            <w:tcW w:w="981" w:type="dxa"/>
            <w:noWrap/>
          </w:tcPr>
          <w:p w:rsidR="00CB1D62" w:rsidRPr="00B34497" w:rsidRDefault="00CB1D62" w:rsidP="001F013B">
            <w:pPr>
              <w:keepNext/>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lastRenderedPageBreak/>
              <w:t>مكتب</w:t>
            </w:r>
          </w:p>
        </w:tc>
        <w:tc>
          <w:tcPr>
            <w:tcW w:w="1181" w:type="dxa"/>
            <w:noWrap/>
          </w:tcPr>
          <w:p w:rsidR="00CB1D62" w:rsidRPr="00B34497" w:rsidRDefault="00CB1D62" w:rsidP="001F013B">
            <w:pPr>
              <w:keepNext/>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21</w:t>
            </w:r>
          </w:p>
        </w:tc>
      </w:tr>
      <w:tr w:rsidR="00CB1D62" w:rsidRPr="00B34497" w:rsidTr="00B34497">
        <w:trPr>
          <w:trHeight w:val="255"/>
          <w:jc w:val="center"/>
        </w:trPr>
        <w:tc>
          <w:tcPr>
            <w:tcW w:w="932" w:type="dxa"/>
            <w:noWrap/>
          </w:tcPr>
          <w:p w:rsidR="00CB1D62" w:rsidRPr="00B34497" w:rsidRDefault="00CB1D62" w:rsidP="001F013B">
            <w:pPr>
              <w:rPr>
                <w:rFonts w:ascii="Arabic Typesetting" w:hAnsi="Arabic Typesetting" w:cs="Arabic Typesetting"/>
                <w:sz w:val="28"/>
                <w:szCs w:val="28"/>
              </w:rPr>
            </w:pPr>
            <w:r w:rsidRPr="00B34497">
              <w:rPr>
                <w:rFonts w:ascii="Arabic Typesetting" w:hAnsi="Arabic Typesetting" w:cs="Arabic Typesetting"/>
                <w:sz w:val="28"/>
                <w:szCs w:val="28"/>
                <w:rtl/>
              </w:rPr>
              <w:lastRenderedPageBreak/>
              <w:t>9-2017</w:t>
            </w:r>
          </w:p>
        </w:tc>
        <w:tc>
          <w:tcPr>
            <w:tcW w:w="1279" w:type="dxa"/>
            <w:noWrap/>
          </w:tcPr>
          <w:p w:rsidR="00CB1D62" w:rsidRPr="00B34497" w:rsidRDefault="00CB1D62" w:rsidP="001F013B">
            <w:pPr>
              <w:rPr>
                <w:rFonts w:ascii="Arabic Typesetting" w:hAnsi="Arabic Typesetting" w:cs="Arabic Typesetting"/>
                <w:sz w:val="28"/>
                <w:szCs w:val="28"/>
              </w:rPr>
            </w:pPr>
            <w:r w:rsidRPr="00B34497">
              <w:rPr>
                <w:rFonts w:ascii="Arabic Typesetting" w:hAnsi="Arabic Typesetting" w:cs="Arabic Typesetting"/>
                <w:sz w:val="28"/>
                <w:szCs w:val="28"/>
                <w:rtl/>
              </w:rPr>
              <w:t>الميزانية العادية</w:t>
            </w:r>
          </w:p>
        </w:tc>
        <w:tc>
          <w:tcPr>
            <w:tcW w:w="1313" w:type="dxa"/>
            <w:noWrap/>
          </w:tcPr>
          <w:p w:rsidR="00CB1D62" w:rsidRPr="00B34497" w:rsidRDefault="00CB1D62" w:rsidP="001F013B">
            <w:pPr>
              <w:bidi/>
              <w:rPr>
                <w:rFonts w:ascii="Arabic Typesetting" w:hAnsi="Arabic Typesetting" w:cs="Arabic Typesetting"/>
                <w:sz w:val="28"/>
                <w:szCs w:val="28"/>
              </w:rPr>
            </w:pPr>
            <w:r w:rsidRPr="00B34497">
              <w:rPr>
                <w:rFonts w:ascii="Arabic Typesetting" w:hAnsi="Arabic Typesetting" w:cs="Arabic Typesetting"/>
                <w:sz w:val="28"/>
                <w:szCs w:val="28"/>
                <w:rtl/>
              </w:rPr>
              <w:t>حلقة عمل وندوة بشأن معاهدة البراءات</w:t>
            </w:r>
          </w:p>
        </w:tc>
        <w:tc>
          <w:tcPr>
            <w:tcW w:w="1100" w:type="dxa"/>
            <w:noWrap/>
          </w:tcPr>
          <w:p w:rsidR="00CB1D62" w:rsidRPr="00B34497" w:rsidRDefault="00CB1D62"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باء</w:t>
            </w:r>
          </w:p>
        </w:tc>
        <w:tc>
          <w:tcPr>
            <w:tcW w:w="2871" w:type="dxa"/>
          </w:tcPr>
          <w:p w:rsidR="00B912F2" w:rsidRPr="00B12609" w:rsidRDefault="00B912F2" w:rsidP="00B912F2">
            <w:pPr>
              <w:spacing w:beforeLines="40" w:before="96" w:afterLines="40" w:after="96"/>
              <w:jc w:val="center"/>
              <w:rPr>
                <w:rFonts w:ascii="Arabic Typesetting" w:hAnsi="Arabic Typesetting" w:cs="Arabic Typesetting"/>
                <w:sz w:val="28"/>
                <w:szCs w:val="28"/>
              </w:rPr>
            </w:pPr>
            <w:r w:rsidRPr="00B12609">
              <w:rPr>
                <w:rFonts w:ascii="Arabic Typesetting" w:hAnsi="Arabic Typesetting" w:cs="Arabic Typesetting"/>
                <w:sz w:val="28"/>
                <w:szCs w:val="28"/>
                <w:rtl/>
              </w:rPr>
              <w:t>حلقة عمل وطنية بشأن معاهدة البراءات وتدريب بشأن الخدمات الشبكية للمعاهدة</w:t>
            </w:r>
          </w:p>
        </w:tc>
        <w:tc>
          <w:tcPr>
            <w:tcW w:w="1832" w:type="dxa"/>
          </w:tcPr>
          <w:p w:rsidR="00CB1D62" w:rsidRPr="00B12609" w:rsidRDefault="00BB6A46" w:rsidP="001F013B">
            <w:pPr>
              <w:bidi/>
              <w:spacing w:beforeLines="40" w:before="96" w:afterLines="40" w:after="96"/>
              <w:jc w:val="center"/>
              <w:rPr>
                <w:rFonts w:ascii="Arabic Typesetting" w:hAnsi="Arabic Typesetting" w:cs="Arabic Typesetting"/>
                <w:sz w:val="28"/>
                <w:szCs w:val="28"/>
              </w:rPr>
            </w:pPr>
            <w:r w:rsidRPr="00B12609">
              <w:rPr>
                <w:rFonts w:ascii="Arabic Typesetting" w:hAnsi="Arabic Typesetting" w:cs="Arabic Typesetting"/>
                <w:sz w:val="28"/>
                <w:szCs w:val="28"/>
                <w:rtl/>
              </w:rPr>
              <w:t>معهد شيلي الوطني للملكية الصناعية (الجزائر)</w:t>
            </w:r>
          </w:p>
        </w:tc>
        <w:tc>
          <w:tcPr>
            <w:tcW w:w="1653" w:type="dxa"/>
            <w:noWrap/>
          </w:tcPr>
          <w:p w:rsidR="00CB1D62" w:rsidRPr="00B12609" w:rsidRDefault="00CB1D62" w:rsidP="001F013B">
            <w:pPr>
              <w:bidi/>
              <w:spacing w:beforeLines="40" w:before="96" w:afterLines="40" w:after="96"/>
              <w:jc w:val="center"/>
              <w:rPr>
                <w:rFonts w:ascii="Arabic Typesetting" w:hAnsi="Arabic Typesetting" w:cs="Arabic Typesetting"/>
                <w:sz w:val="28"/>
                <w:szCs w:val="28"/>
              </w:rPr>
            </w:pPr>
            <w:r w:rsidRPr="00B12609">
              <w:rPr>
                <w:rFonts w:ascii="Arabic Typesetting" w:hAnsi="Arabic Typesetting" w:cs="Arabic Typesetting"/>
                <w:sz w:val="28"/>
                <w:szCs w:val="28"/>
                <w:rtl/>
              </w:rPr>
              <w:t>الجزائر (</w:t>
            </w:r>
            <w:r w:rsidRPr="00B12609">
              <w:rPr>
                <w:rFonts w:ascii="Arabic Typesetting" w:hAnsi="Arabic Typesetting" w:cs="Arabic Typesetting"/>
                <w:sz w:val="28"/>
                <w:szCs w:val="28"/>
              </w:rPr>
              <w:t>DZ</w:t>
            </w:r>
            <w:r w:rsidRPr="00B12609">
              <w:rPr>
                <w:rFonts w:ascii="Arabic Typesetting" w:hAnsi="Arabic Typesetting" w:cs="Arabic Typesetting"/>
                <w:sz w:val="28"/>
                <w:szCs w:val="28"/>
                <w:rtl/>
              </w:rPr>
              <w:t>)</w:t>
            </w:r>
          </w:p>
        </w:tc>
        <w:tc>
          <w:tcPr>
            <w:tcW w:w="1929" w:type="dxa"/>
            <w:noWrap/>
          </w:tcPr>
          <w:p w:rsidR="00CB1D62" w:rsidRPr="00B12609" w:rsidRDefault="00CB1D62" w:rsidP="001F013B">
            <w:pPr>
              <w:bidi/>
              <w:spacing w:beforeLines="40" w:before="96" w:afterLines="40" w:after="96"/>
              <w:jc w:val="center"/>
              <w:rPr>
                <w:rFonts w:ascii="Arabic Typesetting" w:hAnsi="Arabic Typesetting" w:cs="Arabic Typesetting"/>
                <w:sz w:val="28"/>
                <w:szCs w:val="28"/>
              </w:rPr>
            </w:pPr>
            <w:r w:rsidRPr="00B12609">
              <w:rPr>
                <w:rFonts w:ascii="Arabic Typesetting" w:hAnsi="Arabic Typesetting" w:cs="Arabic Typesetting"/>
                <w:sz w:val="28"/>
                <w:szCs w:val="28"/>
                <w:rtl/>
              </w:rPr>
              <w:t>الجزائر (</w:t>
            </w:r>
            <w:r w:rsidRPr="00B12609">
              <w:rPr>
                <w:rFonts w:ascii="Arabic Typesetting" w:hAnsi="Arabic Typesetting" w:cs="Arabic Typesetting"/>
                <w:sz w:val="28"/>
                <w:szCs w:val="28"/>
              </w:rPr>
              <w:t>DZ</w:t>
            </w:r>
            <w:r w:rsidRPr="00B12609">
              <w:rPr>
                <w:rFonts w:ascii="Arabic Typesetting" w:hAnsi="Arabic Typesetting" w:cs="Arabic Typesetting"/>
                <w:sz w:val="28"/>
                <w:szCs w:val="28"/>
                <w:rtl/>
              </w:rPr>
              <w:t>)</w:t>
            </w:r>
          </w:p>
        </w:tc>
        <w:tc>
          <w:tcPr>
            <w:tcW w:w="981" w:type="dxa"/>
            <w:noWrap/>
          </w:tcPr>
          <w:p w:rsidR="00CB1D62" w:rsidRPr="00B34497" w:rsidRDefault="00CB1D62"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مكتب+ جامعة / معهد بحث + مستخدمون</w:t>
            </w:r>
          </w:p>
        </w:tc>
        <w:tc>
          <w:tcPr>
            <w:tcW w:w="1181" w:type="dxa"/>
            <w:noWrap/>
          </w:tcPr>
          <w:p w:rsidR="00CB1D62" w:rsidRPr="00B34497" w:rsidRDefault="00CB1D62"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200</w:t>
            </w:r>
          </w:p>
        </w:tc>
      </w:tr>
      <w:tr w:rsidR="00CB1D62" w:rsidRPr="00B34497" w:rsidTr="00B34497">
        <w:trPr>
          <w:trHeight w:val="255"/>
          <w:jc w:val="center"/>
        </w:trPr>
        <w:tc>
          <w:tcPr>
            <w:tcW w:w="932" w:type="dxa"/>
            <w:noWrap/>
          </w:tcPr>
          <w:p w:rsidR="00CB1D62" w:rsidRPr="00B34497" w:rsidRDefault="00CB1D62" w:rsidP="001F013B">
            <w:pPr>
              <w:rPr>
                <w:rFonts w:ascii="Arabic Typesetting" w:hAnsi="Arabic Typesetting" w:cs="Arabic Typesetting"/>
                <w:sz w:val="28"/>
                <w:szCs w:val="28"/>
              </w:rPr>
            </w:pPr>
            <w:r w:rsidRPr="00B34497">
              <w:rPr>
                <w:rFonts w:ascii="Arabic Typesetting" w:hAnsi="Arabic Typesetting" w:cs="Arabic Typesetting"/>
                <w:sz w:val="28"/>
                <w:szCs w:val="28"/>
                <w:rtl/>
              </w:rPr>
              <w:t>10-2017</w:t>
            </w:r>
          </w:p>
        </w:tc>
        <w:tc>
          <w:tcPr>
            <w:tcW w:w="1279" w:type="dxa"/>
            <w:noWrap/>
          </w:tcPr>
          <w:p w:rsidR="00CB1D62" w:rsidRPr="00B34497" w:rsidRDefault="00CB1D62" w:rsidP="001F013B">
            <w:pPr>
              <w:rPr>
                <w:rFonts w:ascii="Arabic Typesetting" w:hAnsi="Arabic Typesetting" w:cs="Arabic Typesetting"/>
                <w:sz w:val="28"/>
                <w:szCs w:val="28"/>
              </w:rPr>
            </w:pPr>
            <w:r w:rsidRPr="00B34497">
              <w:rPr>
                <w:rFonts w:ascii="Arabic Typesetting" w:hAnsi="Arabic Typesetting" w:cs="Arabic Typesetting"/>
                <w:sz w:val="28"/>
                <w:szCs w:val="28"/>
                <w:rtl/>
              </w:rPr>
              <w:t>الميزانية العادية</w:t>
            </w:r>
          </w:p>
        </w:tc>
        <w:tc>
          <w:tcPr>
            <w:tcW w:w="1313" w:type="dxa"/>
            <w:noWrap/>
          </w:tcPr>
          <w:p w:rsidR="00CB1D62" w:rsidRPr="00B34497" w:rsidRDefault="00CB1D62" w:rsidP="001F013B">
            <w:pPr>
              <w:bidi/>
              <w:rPr>
                <w:rFonts w:ascii="Arabic Typesetting" w:hAnsi="Arabic Typesetting" w:cs="Arabic Typesetting"/>
                <w:sz w:val="28"/>
                <w:szCs w:val="28"/>
              </w:rPr>
            </w:pPr>
            <w:r w:rsidRPr="00B34497">
              <w:rPr>
                <w:rFonts w:ascii="Arabic Typesetting" w:hAnsi="Arabic Typesetting" w:cs="Arabic Typesetting"/>
                <w:sz w:val="28"/>
                <w:szCs w:val="28"/>
                <w:rtl/>
              </w:rPr>
              <w:t>حلقة عمل وندوة بشأن معاهدة البراءات</w:t>
            </w:r>
          </w:p>
        </w:tc>
        <w:tc>
          <w:tcPr>
            <w:tcW w:w="1100" w:type="dxa"/>
            <w:noWrap/>
          </w:tcPr>
          <w:p w:rsidR="00CB1D62" w:rsidRPr="00B34497" w:rsidRDefault="007A221D"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باء، جيم</w:t>
            </w:r>
          </w:p>
        </w:tc>
        <w:tc>
          <w:tcPr>
            <w:tcW w:w="2871" w:type="dxa"/>
          </w:tcPr>
          <w:p w:rsidR="00B912F2" w:rsidRPr="00B12609" w:rsidRDefault="00B912F2" w:rsidP="00B912F2">
            <w:pPr>
              <w:bidi/>
              <w:spacing w:beforeLines="40" w:before="96" w:afterLines="40" w:after="96"/>
              <w:jc w:val="center"/>
              <w:rPr>
                <w:rFonts w:ascii="Arabic Typesetting" w:hAnsi="Arabic Typesetting" w:cs="Arabic Typesetting"/>
                <w:sz w:val="28"/>
                <w:szCs w:val="28"/>
              </w:rPr>
            </w:pPr>
            <w:r w:rsidRPr="00B12609">
              <w:rPr>
                <w:rFonts w:ascii="Arabic Typesetting" w:hAnsi="Arabic Typesetting" w:cs="Arabic Typesetting"/>
                <w:sz w:val="28"/>
                <w:szCs w:val="28"/>
                <w:rtl/>
              </w:rPr>
              <w:t>ندوة وطنية بشأن معاهدة البراءات</w:t>
            </w:r>
          </w:p>
        </w:tc>
        <w:tc>
          <w:tcPr>
            <w:tcW w:w="1832" w:type="dxa"/>
          </w:tcPr>
          <w:p w:rsidR="00CB1D62" w:rsidRPr="00B12609" w:rsidRDefault="00CB1D62" w:rsidP="001F013B">
            <w:pPr>
              <w:spacing w:beforeLines="40" w:before="96" w:afterLines="40" w:after="96"/>
              <w:jc w:val="center"/>
              <w:rPr>
                <w:rFonts w:ascii="Arabic Typesetting" w:hAnsi="Arabic Typesetting" w:cs="Arabic Typesetting"/>
                <w:sz w:val="28"/>
                <w:szCs w:val="28"/>
              </w:rPr>
            </w:pPr>
          </w:p>
        </w:tc>
        <w:tc>
          <w:tcPr>
            <w:tcW w:w="1653" w:type="dxa"/>
            <w:noWrap/>
          </w:tcPr>
          <w:p w:rsidR="00CB1D62" w:rsidRPr="00B12609" w:rsidRDefault="00CB1D62" w:rsidP="001F013B">
            <w:pPr>
              <w:bidi/>
              <w:spacing w:beforeLines="40" w:before="96" w:afterLines="40" w:after="96"/>
              <w:jc w:val="center"/>
              <w:rPr>
                <w:rFonts w:ascii="Arabic Typesetting" w:hAnsi="Arabic Typesetting" w:cs="Arabic Typesetting"/>
                <w:sz w:val="28"/>
                <w:szCs w:val="28"/>
              </w:rPr>
            </w:pPr>
            <w:r w:rsidRPr="00B12609">
              <w:rPr>
                <w:rFonts w:ascii="Arabic Typesetting" w:hAnsi="Arabic Typesetting" w:cs="Arabic Typesetting"/>
                <w:sz w:val="28"/>
                <w:szCs w:val="28"/>
                <w:rtl/>
              </w:rPr>
              <w:t>نيكاراغوا (</w:t>
            </w:r>
            <w:r w:rsidRPr="00B12609">
              <w:rPr>
                <w:rFonts w:ascii="Arabic Typesetting" w:hAnsi="Arabic Typesetting" w:cs="Arabic Typesetting"/>
                <w:sz w:val="28"/>
                <w:szCs w:val="28"/>
              </w:rPr>
              <w:t>NI</w:t>
            </w:r>
            <w:r w:rsidRPr="00B12609">
              <w:rPr>
                <w:rFonts w:ascii="Arabic Typesetting" w:hAnsi="Arabic Typesetting" w:cs="Arabic Typesetting"/>
                <w:sz w:val="28"/>
                <w:szCs w:val="28"/>
                <w:rtl/>
              </w:rPr>
              <w:t>)</w:t>
            </w:r>
          </w:p>
        </w:tc>
        <w:tc>
          <w:tcPr>
            <w:tcW w:w="1929" w:type="dxa"/>
            <w:noWrap/>
          </w:tcPr>
          <w:p w:rsidR="00CB1D62" w:rsidRPr="00B12609" w:rsidRDefault="00CB1D62" w:rsidP="001F013B">
            <w:pPr>
              <w:bidi/>
              <w:spacing w:beforeLines="40" w:before="96" w:afterLines="40" w:after="96"/>
              <w:jc w:val="center"/>
              <w:rPr>
                <w:rFonts w:ascii="Arabic Typesetting" w:hAnsi="Arabic Typesetting" w:cs="Arabic Typesetting"/>
                <w:sz w:val="28"/>
                <w:szCs w:val="28"/>
              </w:rPr>
            </w:pPr>
            <w:r w:rsidRPr="00B12609">
              <w:rPr>
                <w:rFonts w:ascii="Arabic Typesetting" w:hAnsi="Arabic Typesetting" w:cs="Arabic Typesetting"/>
                <w:sz w:val="28"/>
                <w:szCs w:val="28"/>
                <w:rtl/>
              </w:rPr>
              <w:t>نيكاراغوا (</w:t>
            </w:r>
            <w:r w:rsidRPr="00B12609">
              <w:rPr>
                <w:rFonts w:ascii="Arabic Typesetting" w:hAnsi="Arabic Typesetting" w:cs="Arabic Typesetting"/>
                <w:sz w:val="28"/>
                <w:szCs w:val="28"/>
              </w:rPr>
              <w:t>NI</w:t>
            </w:r>
            <w:r w:rsidRPr="00B12609">
              <w:rPr>
                <w:rFonts w:ascii="Arabic Typesetting" w:hAnsi="Arabic Typesetting" w:cs="Arabic Typesetting"/>
                <w:sz w:val="28"/>
                <w:szCs w:val="28"/>
                <w:rtl/>
              </w:rPr>
              <w:t>)</w:t>
            </w:r>
          </w:p>
        </w:tc>
        <w:tc>
          <w:tcPr>
            <w:tcW w:w="981" w:type="dxa"/>
            <w:noWrap/>
          </w:tcPr>
          <w:p w:rsidR="00CB1D62" w:rsidRPr="00B34497" w:rsidRDefault="00CB1D62"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مكتب+ مستخدمون</w:t>
            </w:r>
          </w:p>
        </w:tc>
        <w:tc>
          <w:tcPr>
            <w:tcW w:w="1181" w:type="dxa"/>
            <w:noWrap/>
          </w:tcPr>
          <w:p w:rsidR="00CB1D62" w:rsidRPr="00B34497" w:rsidRDefault="00CB1D62"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70</w:t>
            </w:r>
          </w:p>
        </w:tc>
      </w:tr>
      <w:tr w:rsidR="00CB1D62" w:rsidRPr="00B34497" w:rsidTr="00B34497">
        <w:trPr>
          <w:trHeight w:val="255"/>
          <w:jc w:val="center"/>
        </w:trPr>
        <w:tc>
          <w:tcPr>
            <w:tcW w:w="932" w:type="dxa"/>
            <w:noWrap/>
          </w:tcPr>
          <w:p w:rsidR="00CB1D62" w:rsidRPr="00B34497" w:rsidRDefault="00CB1D62" w:rsidP="001F013B">
            <w:pPr>
              <w:rPr>
                <w:rFonts w:ascii="Arabic Typesetting" w:hAnsi="Arabic Typesetting" w:cs="Arabic Typesetting"/>
                <w:sz w:val="28"/>
                <w:szCs w:val="28"/>
              </w:rPr>
            </w:pPr>
            <w:r w:rsidRPr="00B34497">
              <w:rPr>
                <w:rFonts w:ascii="Arabic Typesetting" w:hAnsi="Arabic Typesetting" w:cs="Arabic Typesetting"/>
                <w:sz w:val="28"/>
                <w:szCs w:val="28"/>
                <w:rtl/>
              </w:rPr>
              <w:t>10-2017</w:t>
            </w:r>
          </w:p>
        </w:tc>
        <w:tc>
          <w:tcPr>
            <w:tcW w:w="1279" w:type="dxa"/>
            <w:noWrap/>
          </w:tcPr>
          <w:p w:rsidR="00CB1D62" w:rsidRPr="00B34497" w:rsidRDefault="00FF0E2F"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 xml:space="preserve">الصندوق </w:t>
            </w:r>
            <w:proofErr w:type="spellStart"/>
            <w:r w:rsidRPr="00B34497">
              <w:rPr>
                <w:rFonts w:ascii="Arabic Typesetting" w:hAnsi="Arabic Typesetting" w:cs="Arabic Typesetting"/>
                <w:sz w:val="28"/>
                <w:szCs w:val="28"/>
                <w:rtl/>
              </w:rPr>
              <w:t>الاستئماني</w:t>
            </w:r>
            <w:proofErr w:type="spellEnd"/>
            <w:r w:rsidRPr="00B34497">
              <w:rPr>
                <w:rFonts w:ascii="Arabic Typesetting" w:hAnsi="Arabic Typesetting" w:cs="Arabic Typesetting"/>
                <w:sz w:val="28"/>
                <w:szCs w:val="28"/>
                <w:rtl/>
              </w:rPr>
              <w:t>/الاتحاد الأفريقي</w:t>
            </w:r>
          </w:p>
        </w:tc>
        <w:tc>
          <w:tcPr>
            <w:tcW w:w="1313" w:type="dxa"/>
            <w:noWrap/>
          </w:tcPr>
          <w:p w:rsidR="00CB1D62" w:rsidRPr="00B34497" w:rsidRDefault="00CB1D62" w:rsidP="001F013B">
            <w:pPr>
              <w:bidi/>
              <w:rPr>
                <w:rFonts w:ascii="Arabic Typesetting" w:hAnsi="Arabic Typesetting" w:cs="Arabic Typesetting"/>
                <w:sz w:val="28"/>
                <w:szCs w:val="28"/>
              </w:rPr>
            </w:pPr>
            <w:r w:rsidRPr="00B34497">
              <w:rPr>
                <w:rFonts w:ascii="Arabic Typesetting" w:hAnsi="Arabic Typesetting" w:cs="Arabic Typesetting"/>
                <w:sz w:val="28"/>
                <w:szCs w:val="28"/>
                <w:rtl/>
              </w:rPr>
              <w:t>حلقة عمل وندوة بشأن معاهدة البراءات</w:t>
            </w:r>
          </w:p>
        </w:tc>
        <w:tc>
          <w:tcPr>
            <w:tcW w:w="1100" w:type="dxa"/>
            <w:noWrap/>
          </w:tcPr>
          <w:p w:rsidR="00CB1D62" w:rsidRPr="00B34497" w:rsidRDefault="007A221D"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ألف، جيم</w:t>
            </w:r>
          </w:p>
        </w:tc>
        <w:tc>
          <w:tcPr>
            <w:tcW w:w="2871" w:type="dxa"/>
          </w:tcPr>
          <w:p w:rsidR="00B912F2" w:rsidRPr="00B12609" w:rsidRDefault="00B912F2" w:rsidP="001F013B">
            <w:pPr>
              <w:spacing w:beforeLines="40" w:before="96" w:afterLines="40" w:after="96"/>
              <w:jc w:val="center"/>
              <w:rPr>
                <w:rFonts w:ascii="Arabic Typesetting" w:hAnsi="Arabic Typesetting" w:cs="Arabic Typesetting"/>
                <w:sz w:val="28"/>
                <w:szCs w:val="28"/>
              </w:rPr>
            </w:pPr>
            <w:r w:rsidRPr="00B12609">
              <w:rPr>
                <w:rFonts w:ascii="Arabic Typesetting" w:hAnsi="Arabic Typesetting" w:cs="Arabic Typesetting"/>
                <w:sz w:val="28"/>
                <w:szCs w:val="28"/>
                <w:rtl/>
              </w:rPr>
              <w:t>حلقة عمل وطنية لفاحصي البراءات حول تقاسم العمل في المرحلة الوطنية لمعاهدة البراءات</w:t>
            </w:r>
          </w:p>
        </w:tc>
        <w:tc>
          <w:tcPr>
            <w:tcW w:w="1832" w:type="dxa"/>
          </w:tcPr>
          <w:p w:rsidR="00CB1D62" w:rsidRPr="00B12609" w:rsidRDefault="00BB6A46" w:rsidP="001F013B">
            <w:pPr>
              <w:bidi/>
              <w:spacing w:beforeLines="40" w:before="96" w:afterLines="40" w:after="96"/>
              <w:jc w:val="center"/>
              <w:rPr>
                <w:rFonts w:ascii="Arabic Typesetting" w:hAnsi="Arabic Typesetting" w:cs="Arabic Typesetting"/>
                <w:sz w:val="28"/>
                <w:szCs w:val="28"/>
              </w:rPr>
            </w:pPr>
            <w:r w:rsidRPr="00B12609">
              <w:rPr>
                <w:rFonts w:ascii="Arabic Typesetting" w:hAnsi="Arabic Typesetting" w:cs="Arabic Typesetting"/>
                <w:sz w:val="28"/>
                <w:szCs w:val="28"/>
                <w:rtl/>
              </w:rPr>
              <w:t>مكتب أستراليا للملكية الفكرية،</w:t>
            </w:r>
          </w:p>
        </w:tc>
        <w:tc>
          <w:tcPr>
            <w:tcW w:w="1653" w:type="dxa"/>
            <w:noWrap/>
          </w:tcPr>
          <w:p w:rsidR="00CB1D62" w:rsidRPr="00B12609" w:rsidRDefault="00BB6A46" w:rsidP="001F013B">
            <w:pPr>
              <w:bidi/>
              <w:spacing w:beforeLines="40" w:before="96" w:afterLines="40" w:after="96"/>
              <w:jc w:val="center"/>
              <w:rPr>
                <w:rFonts w:ascii="Arabic Typesetting" w:hAnsi="Arabic Typesetting" w:cs="Arabic Typesetting"/>
                <w:sz w:val="28"/>
                <w:szCs w:val="28"/>
              </w:rPr>
            </w:pPr>
            <w:proofErr w:type="spellStart"/>
            <w:r w:rsidRPr="00B12609">
              <w:rPr>
                <w:rStyle w:val="shorttext"/>
                <w:rFonts w:ascii="Arabic Typesetting" w:hAnsi="Arabic Typesetting" w:cs="Arabic Typesetting"/>
                <w:sz w:val="28"/>
                <w:szCs w:val="28"/>
                <w:rtl/>
              </w:rPr>
              <w:t>اندونيسيا</w:t>
            </w:r>
            <w:proofErr w:type="spellEnd"/>
            <w:r w:rsidRPr="00B12609">
              <w:rPr>
                <w:rStyle w:val="shorttext"/>
                <w:rFonts w:ascii="Arabic Typesetting" w:hAnsi="Arabic Typesetting" w:cs="Arabic Typesetting"/>
                <w:sz w:val="28"/>
                <w:szCs w:val="28"/>
                <w:rtl/>
              </w:rPr>
              <w:t xml:space="preserve"> </w:t>
            </w:r>
            <w:r w:rsidRPr="00B12609">
              <w:rPr>
                <w:rStyle w:val="shorttext"/>
                <w:rFonts w:ascii="Arabic Typesetting" w:hAnsi="Arabic Typesetting" w:cs="Arabic Typesetting"/>
                <w:sz w:val="28"/>
                <w:szCs w:val="28"/>
              </w:rPr>
              <w:t xml:space="preserve"> (IN)</w:t>
            </w:r>
          </w:p>
        </w:tc>
        <w:tc>
          <w:tcPr>
            <w:tcW w:w="1929" w:type="dxa"/>
            <w:noWrap/>
          </w:tcPr>
          <w:p w:rsidR="00CB1D62" w:rsidRPr="00B12609" w:rsidRDefault="00B34497" w:rsidP="001F013B">
            <w:pPr>
              <w:bidi/>
              <w:spacing w:beforeLines="40" w:before="96" w:afterLines="40" w:after="96"/>
              <w:jc w:val="center"/>
              <w:rPr>
                <w:rFonts w:ascii="Arabic Typesetting" w:hAnsi="Arabic Typesetting" w:cs="Arabic Typesetting"/>
                <w:sz w:val="28"/>
                <w:szCs w:val="28"/>
              </w:rPr>
            </w:pPr>
            <w:proofErr w:type="spellStart"/>
            <w:r w:rsidRPr="00B12609">
              <w:rPr>
                <w:rStyle w:val="shorttext"/>
                <w:rFonts w:ascii="Arabic Typesetting" w:hAnsi="Arabic Typesetting" w:cs="Arabic Typesetting"/>
                <w:sz w:val="28"/>
                <w:szCs w:val="28"/>
                <w:rtl/>
              </w:rPr>
              <w:t>اندونيسيا</w:t>
            </w:r>
            <w:proofErr w:type="spellEnd"/>
            <w:r w:rsidRPr="00B12609">
              <w:rPr>
                <w:rStyle w:val="shorttext"/>
                <w:rFonts w:ascii="Arabic Typesetting" w:hAnsi="Arabic Typesetting" w:cs="Arabic Typesetting"/>
                <w:sz w:val="28"/>
                <w:szCs w:val="28"/>
              </w:rPr>
              <w:t xml:space="preserve"> (IN)</w:t>
            </w:r>
            <w:r w:rsidRPr="00B12609">
              <w:rPr>
                <w:rFonts w:ascii="Arabic Typesetting" w:hAnsi="Arabic Typesetting" w:cs="Arabic Typesetting"/>
                <w:sz w:val="28"/>
                <w:szCs w:val="28"/>
              </w:rPr>
              <w:br/>
            </w:r>
            <w:proofErr w:type="spellStart"/>
            <w:r w:rsidRPr="00B12609">
              <w:rPr>
                <w:rStyle w:val="alt-edited"/>
                <w:rFonts w:ascii="Arabic Typesetting" w:hAnsi="Arabic Typesetting" w:cs="Arabic Typesetting"/>
                <w:sz w:val="28"/>
                <w:szCs w:val="28"/>
                <w:rtl/>
              </w:rPr>
              <w:t>استراليا</w:t>
            </w:r>
            <w:proofErr w:type="spellEnd"/>
            <w:r w:rsidRPr="00B12609">
              <w:rPr>
                <w:rStyle w:val="alt-edited"/>
                <w:rFonts w:ascii="Arabic Typesetting" w:hAnsi="Arabic Typesetting" w:cs="Arabic Typesetting"/>
                <w:sz w:val="28"/>
                <w:szCs w:val="28"/>
              </w:rPr>
              <w:t xml:space="preserve"> (AU) *</w:t>
            </w:r>
          </w:p>
        </w:tc>
        <w:tc>
          <w:tcPr>
            <w:tcW w:w="981" w:type="dxa"/>
            <w:noWrap/>
          </w:tcPr>
          <w:p w:rsidR="00CB1D62" w:rsidRPr="00B34497" w:rsidRDefault="00CB1D62"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مكتب</w:t>
            </w:r>
          </w:p>
        </w:tc>
        <w:tc>
          <w:tcPr>
            <w:tcW w:w="1181" w:type="dxa"/>
            <w:noWrap/>
          </w:tcPr>
          <w:p w:rsidR="00CB1D62" w:rsidRPr="00B34497" w:rsidRDefault="00CB1D62"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40</w:t>
            </w:r>
          </w:p>
        </w:tc>
      </w:tr>
      <w:tr w:rsidR="00CB1D62" w:rsidRPr="00B34497" w:rsidTr="00B34497">
        <w:trPr>
          <w:trHeight w:val="255"/>
          <w:jc w:val="center"/>
        </w:trPr>
        <w:tc>
          <w:tcPr>
            <w:tcW w:w="932" w:type="dxa"/>
            <w:noWrap/>
          </w:tcPr>
          <w:p w:rsidR="00CB1D62" w:rsidRPr="00B34497" w:rsidRDefault="00CB1D62" w:rsidP="001F013B">
            <w:pPr>
              <w:rPr>
                <w:rFonts w:ascii="Arabic Typesetting" w:hAnsi="Arabic Typesetting" w:cs="Arabic Typesetting"/>
                <w:sz w:val="28"/>
                <w:szCs w:val="28"/>
              </w:rPr>
            </w:pPr>
            <w:r w:rsidRPr="00B34497">
              <w:rPr>
                <w:rFonts w:ascii="Arabic Typesetting" w:hAnsi="Arabic Typesetting" w:cs="Arabic Typesetting"/>
                <w:sz w:val="28"/>
                <w:szCs w:val="28"/>
                <w:rtl/>
              </w:rPr>
              <w:t>10-2017</w:t>
            </w:r>
          </w:p>
        </w:tc>
        <w:tc>
          <w:tcPr>
            <w:tcW w:w="1279" w:type="dxa"/>
            <w:noWrap/>
          </w:tcPr>
          <w:p w:rsidR="00CB1D62" w:rsidRPr="00B34497" w:rsidRDefault="00CB1D62" w:rsidP="001F013B">
            <w:pPr>
              <w:rPr>
                <w:rFonts w:ascii="Arabic Typesetting" w:hAnsi="Arabic Typesetting" w:cs="Arabic Typesetting"/>
                <w:sz w:val="28"/>
                <w:szCs w:val="28"/>
              </w:rPr>
            </w:pPr>
            <w:r w:rsidRPr="00B34497">
              <w:rPr>
                <w:rFonts w:ascii="Arabic Typesetting" w:hAnsi="Arabic Typesetting" w:cs="Arabic Typesetting"/>
                <w:sz w:val="28"/>
                <w:szCs w:val="28"/>
                <w:rtl/>
              </w:rPr>
              <w:t>الميزانية العادية</w:t>
            </w:r>
          </w:p>
        </w:tc>
        <w:tc>
          <w:tcPr>
            <w:tcW w:w="1313" w:type="dxa"/>
            <w:noWrap/>
          </w:tcPr>
          <w:p w:rsidR="00CB1D62" w:rsidRPr="00B34497" w:rsidRDefault="00CB1D62" w:rsidP="001F013B">
            <w:pPr>
              <w:bidi/>
              <w:rPr>
                <w:rFonts w:ascii="Arabic Typesetting" w:hAnsi="Arabic Typesetting" w:cs="Arabic Typesetting"/>
                <w:sz w:val="28"/>
                <w:szCs w:val="28"/>
              </w:rPr>
            </w:pPr>
            <w:r w:rsidRPr="00B34497">
              <w:rPr>
                <w:rFonts w:ascii="Arabic Typesetting" w:hAnsi="Arabic Typesetting" w:cs="Arabic Typesetting"/>
                <w:sz w:val="28"/>
                <w:szCs w:val="28"/>
                <w:rtl/>
              </w:rPr>
              <w:t>حلقة عمل وندوة بشأن معاهدة البراءات</w:t>
            </w:r>
          </w:p>
        </w:tc>
        <w:tc>
          <w:tcPr>
            <w:tcW w:w="1100" w:type="dxa"/>
            <w:noWrap/>
          </w:tcPr>
          <w:p w:rsidR="00CB1D62" w:rsidRPr="00B34497" w:rsidRDefault="007A221D" w:rsidP="007A221D">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باء، جيم، دال</w:t>
            </w:r>
          </w:p>
        </w:tc>
        <w:tc>
          <w:tcPr>
            <w:tcW w:w="2871" w:type="dxa"/>
          </w:tcPr>
          <w:p w:rsidR="00B912F2" w:rsidRPr="00B12609" w:rsidRDefault="00B912F2" w:rsidP="00B912F2">
            <w:pPr>
              <w:bidi/>
              <w:spacing w:beforeLines="40" w:before="96" w:afterLines="40" w:after="96"/>
              <w:jc w:val="center"/>
              <w:rPr>
                <w:rFonts w:ascii="Arabic Typesetting" w:hAnsi="Arabic Typesetting" w:cs="Arabic Typesetting"/>
                <w:sz w:val="28"/>
                <w:szCs w:val="28"/>
              </w:rPr>
            </w:pPr>
            <w:r w:rsidRPr="00B12609">
              <w:rPr>
                <w:rFonts w:ascii="Arabic Typesetting" w:hAnsi="Arabic Typesetting" w:cs="Arabic Typesetting"/>
                <w:sz w:val="28"/>
                <w:szCs w:val="28"/>
                <w:rtl/>
              </w:rPr>
              <w:t>حلقات عمل حول استخدام الإيداع الإلكتروني بناء على معاهدة البراءات</w:t>
            </w:r>
          </w:p>
        </w:tc>
        <w:tc>
          <w:tcPr>
            <w:tcW w:w="1832" w:type="dxa"/>
          </w:tcPr>
          <w:p w:rsidR="00CB1D62" w:rsidRPr="00B12609" w:rsidRDefault="00CB1D62" w:rsidP="001F013B">
            <w:pPr>
              <w:spacing w:beforeLines="40" w:before="96" w:afterLines="40" w:after="96"/>
              <w:jc w:val="center"/>
              <w:rPr>
                <w:rFonts w:ascii="Arabic Typesetting" w:hAnsi="Arabic Typesetting" w:cs="Arabic Typesetting"/>
                <w:sz w:val="28"/>
                <w:szCs w:val="28"/>
              </w:rPr>
            </w:pPr>
          </w:p>
        </w:tc>
        <w:tc>
          <w:tcPr>
            <w:tcW w:w="1653" w:type="dxa"/>
            <w:noWrap/>
          </w:tcPr>
          <w:p w:rsidR="00CB1D62" w:rsidRPr="00B12609" w:rsidRDefault="00CB1D62" w:rsidP="001F013B">
            <w:pPr>
              <w:bidi/>
              <w:spacing w:beforeLines="40" w:before="96" w:afterLines="40" w:after="96"/>
              <w:jc w:val="center"/>
              <w:rPr>
                <w:rFonts w:ascii="Arabic Typesetting" w:hAnsi="Arabic Typesetting" w:cs="Arabic Typesetting"/>
                <w:sz w:val="28"/>
                <w:szCs w:val="28"/>
              </w:rPr>
            </w:pPr>
            <w:r w:rsidRPr="00B12609">
              <w:rPr>
                <w:rFonts w:ascii="Arabic Typesetting" w:hAnsi="Arabic Typesetting" w:cs="Arabic Typesetting"/>
                <w:sz w:val="28"/>
                <w:szCs w:val="28"/>
                <w:rtl/>
              </w:rPr>
              <w:t>سلوفينيا (</w:t>
            </w:r>
            <w:r w:rsidRPr="00B12609">
              <w:rPr>
                <w:rFonts w:ascii="Arabic Typesetting" w:hAnsi="Arabic Typesetting" w:cs="Arabic Typesetting"/>
                <w:sz w:val="28"/>
                <w:szCs w:val="28"/>
              </w:rPr>
              <w:t>SI</w:t>
            </w:r>
            <w:r w:rsidRPr="00B12609">
              <w:rPr>
                <w:rFonts w:ascii="Arabic Typesetting" w:hAnsi="Arabic Typesetting" w:cs="Arabic Typesetting"/>
                <w:sz w:val="28"/>
                <w:szCs w:val="28"/>
                <w:rtl/>
              </w:rPr>
              <w:t>)،</w:t>
            </w:r>
          </w:p>
        </w:tc>
        <w:tc>
          <w:tcPr>
            <w:tcW w:w="1929" w:type="dxa"/>
            <w:noWrap/>
          </w:tcPr>
          <w:p w:rsidR="00CB1D62" w:rsidRPr="00B12609" w:rsidRDefault="00CB1D62" w:rsidP="001F013B">
            <w:pPr>
              <w:bidi/>
              <w:spacing w:beforeLines="40" w:before="96" w:afterLines="40" w:after="96"/>
              <w:jc w:val="center"/>
              <w:rPr>
                <w:rFonts w:ascii="Arabic Typesetting" w:hAnsi="Arabic Typesetting" w:cs="Arabic Typesetting"/>
                <w:sz w:val="28"/>
                <w:szCs w:val="28"/>
              </w:rPr>
            </w:pPr>
            <w:r w:rsidRPr="00B12609">
              <w:rPr>
                <w:rFonts w:ascii="Arabic Typesetting" w:hAnsi="Arabic Typesetting" w:cs="Arabic Typesetting"/>
                <w:sz w:val="28"/>
                <w:szCs w:val="28"/>
                <w:rtl/>
              </w:rPr>
              <w:t>سلوفينيا (</w:t>
            </w:r>
            <w:r w:rsidRPr="00B12609">
              <w:rPr>
                <w:rFonts w:ascii="Arabic Typesetting" w:hAnsi="Arabic Typesetting" w:cs="Arabic Typesetting"/>
                <w:sz w:val="28"/>
                <w:szCs w:val="28"/>
              </w:rPr>
              <w:t>SI</w:t>
            </w:r>
            <w:r w:rsidRPr="00B12609">
              <w:rPr>
                <w:rFonts w:ascii="Arabic Typesetting" w:hAnsi="Arabic Typesetting" w:cs="Arabic Typesetting"/>
                <w:sz w:val="28"/>
                <w:szCs w:val="28"/>
                <w:rtl/>
              </w:rPr>
              <w:t>)،</w:t>
            </w:r>
          </w:p>
        </w:tc>
        <w:tc>
          <w:tcPr>
            <w:tcW w:w="981" w:type="dxa"/>
            <w:noWrap/>
          </w:tcPr>
          <w:p w:rsidR="00CB1D62" w:rsidRPr="00B34497" w:rsidRDefault="00CB1D62"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مكتب+ مستخدمون</w:t>
            </w:r>
          </w:p>
        </w:tc>
        <w:tc>
          <w:tcPr>
            <w:tcW w:w="1181" w:type="dxa"/>
            <w:noWrap/>
          </w:tcPr>
          <w:p w:rsidR="00CB1D62" w:rsidRPr="00B34497" w:rsidRDefault="00CB1D62"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12</w:t>
            </w:r>
          </w:p>
        </w:tc>
      </w:tr>
      <w:tr w:rsidR="00CB1D62" w:rsidRPr="00B34497" w:rsidTr="00B34497">
        <w:trPr>
          <w:trHeight w:val="255"/>
          <w:jc w:val="center"/>
        </w:trPr>
        <w:tc>
          <w:tcPr>
            <w:tcW w:w="932" w:type="dxa"/>
            <w:noWrap/>
          </w:tcPr>
          <w:p w:rsidR="00CB1D62" w:rsidRPr="00B34497" w:rsidRDefault="00CB1D62" w:rsidP="001F013B">
            <w:pPr>
              <w:rPr>
                <w:rFonts w:ascii="Arabic Typesetting" w:hAnsi="Arabic Typesetting" w:cs="Arabic Typesetting"/>
                <w:sz w:val="28"/>
                <w:szCs w:val="28"/>
              </w:rPr>
            </w:pPr>
            <w:r w:rsidRPr="00B34497">
              <w:rPr>
                <w:rFonts w:ascii="Arabic Typesetting" w:hAnsi="Arabic Typesetting" w:cs="Arabic Typesetting"/>
                <w:sz w:val="28"/>
                <w:szCs w:val="28"/>
                <w:rtl/>
              </w:rPr>
              <w:t>10-2017</w:t>
            </w:r>
          </w:p>
        </w:tc>
        <w:tc>
          <w:tcPr>
            <w:tcW w:w="1279" w:type="dxa"/>
            <w:noWrap/>
          </w:tcPr>
          <w:p w:rsidR="00CB1D62" w:rsidRPr="00B34497" w:rsidRDefault="00CB1D62" w:rsidP="001F013B">
            <w:pPr>
              <w:rPr>
                <w:rFonts w:ascii="Arabic Typesetting" w:hAnsi="Arabic Typesetting" w:cs="Arabic Typesetting"/>
                <w:sz w:val="28"/>
                <w:szCs w:val="28"/>
              </w:rPr>
            </w:pPr>
            <w:r w:rsidRPr="00B34497">
              <w:rPr>
                <w:rFonts w:ascii="Arabic Typesetting" w:hAnsi="Arabic Typesetting" w:cs="Arabic Typesetting"/>
                <w:sz w:val="28"/>
                <w:szCs w:val="28"/>
                <w:rtl/>
              </w:rPr>
              <w:t>الميزانية العادية</w:t>
            </w:r>
          </w:p>
        </w:tc>
        <w:tc>
          <w:tcPr>
            <w:tcW w:w="1313" w:type="dxa"/>
            <w:noWrap/>
          </w:tcPr>
          <w:p w:rsidR="00CB1D62" w:rsidRPr="00B34497" w:rsidRDefault="00CB1D62" w:rsidP="001F013B">
            <w:pPr>
              <w:bidi/>
              <w:rPr>
                <w:rFonts w:ascii="Arabic Typesetting" w:hAnsi="Arabic Typesetting" w:cs="Arabic Typesetting"/>
                <w:sz w:val="28"/>
                <w:szCs w:val="28"/>
              </w:rPr>
            </w:pPr>
            <w:r w:rsidRPr="00B34497">
              <w:rPr>
                <w:rFonts w:ascii="Arabic Typesetting" w:hAnsi="Arabic Typesetting" w:cs="Arabic Typesetting"/>
                <w:sz w:val="28"/>
                <w:szCs w:val="28"/>
                <w:rtl/>
              </w:rPr>
              <w:t>حلقة عمل وندوة بشأن معاهدة البراءات</w:t>
            </w:r>
          </w:p>
        </w:tc>
        <w:tc>
          <w:tcPr>
            <w:tcW w:w="1100" w:type="dxa"/>
            <w:noWrap/>
          </w:tcPr>
          <w:p w:rsidR="00CB1D62" w:rsidRPr="00B34497" w:rsidRDefault="007A221D" w:rsidP="001F013B">
            <w:pPr>
              <w:keepNext/>
              <w:keepLines/>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باء، جيم</w:t>
            </w:r>
          </w:p>
        </w:tc>
        <w:tc>
          <w:tcPr>
            <w:tcW w:w="2871" w:type="dxa"/>
          </w:tcPr>
          <w:p w:rsidR="00B912F2" w:rsidRPr="00B12609" w:rsidRDefault="00B912F2" w:rsidP="00B912F2">
            <w:pPr>
              <w:keepNext/>
              <w:keepLines/>
              <w:spacing w:beforeLines="40" w:before="96" w:afterLines="40" w:after="96"/>
              <w:jc w:val="center"/>
              <w:rPr>
                <w:rFonts w:ascii="Arabic Typesetting" w:hAnsi="Arabic Typesetting" w:cs="Arabic Typesetting"/>
                <w:sz w:val="28"/>
                <w:szCs w:val="28"/>
              </w:rPr>
            </w:pPr>
            <w:r w:rsidRPr="00B12609">
              <w:rPr>
                <w:rFonts w:ascii="Arabic Typesetting" w:hAnsi="Arabic Typesetting" w:cs="Arabic Typesetting"/>
                <w:sz w:val="28"/>
                <w:szCs w:val="28"/>
                <w:rtl/>
              </w:rPr>
              <w:t>حلقات عمل دون إقليمية حول معاهدة البراءات لدول</w:t>
            </w:r>
            <w:r w:rsidR="004F4E38" w:rsidRPr="00B12609">
              <w:rPr>
                <w:rFonts w:ascii="Arabic Typesetting" w:hAnsi="Arabic Typesetting" w:cs="Arabic Typesetting"/>
                <w:sz w:val="28"/>
                <w:szCs w:val="28"/>
                <w:rtl/>
              </w:rPr>
              <w:t xml:space="preserve"> عربية</w:t>
            </w:r>
            <w:r w:rsidRPr="00B12609">
              <w:rPr>
                <w:rFonts w:ascii="Arabic Typesetting" w:hAnsi="Arabic Typesetting" w:cs="Arabic Typesetting"/>
                <w:sz w:val="28"/>
                <w:szCs w:val="28"/>
                <w:rtl/>
              </w:rPr>
              <w:t xml:space="preserve"> مختارة متعاقدة في معاهدة البراءات</w:t>
            </w:r>
          </w:p>
        </w:tc>
        <w:tc>
          <w:tcPr>
            <w:tcW w:w="1832" w:type="dxa"/>
          </w:tcPr>
          <w:p w:rsidR="00CB1D62" w:rsidRPr="00B12609" w:rsidRDefault="00CB1D62" w:rsidP="001F013B">
            <w:pPr>
              <w:keepNext/>
              <w:keepLines/>
              <w:spacing w:beforeLines="40" w:before="96" w:afterLines="40" w:after="96"/>
              <w:jc w:val="center"/>
              <w:rPr>
                <w:rFonts w:ascii="Arabic Typesetting" w:hAnsi="Arabic Typesetting" w:cs="Arabic Typesetting"/>
                <w:sz w:val="28"/>
                <w:szCs w:val="28"/>
              </w:rPr>
            </w:pPr>
          </w:p>
        </w:tc>
        <w:tc>
          <w:tcPr>
            <w:tcW w:w="1653" w:type="dxa"/>
            <w:noWrap/>
          </w:tcPr>
          <w:p w:rsidR="00CB1D62" w:rsidRPr="00B12609" w:rsidRDefault="00CB1D62" w:rsidP="001F013B">
            <w:pPr>
              <w:keepNext/>
              <w:keepLines/>
              <w:bidi/>
              <w:spacing w:beforeLines="40" w:before="96" w:afterLines="40" w:after="96"/>
              <w:jc w:val="center"/>
              <w:rPr>
                <w:rFonts w:ascii="Arabic Typesetting" w:hAnsi="Arabic Typesetting" w:cs="Arabic Typesetting"/>
                <w:sz w:val="28"/>
                <w:szCs w:val="28"/>
              </w:rPr>
            </w:pPr>
            <w:r w:rsidRPr="00B12609">
              <w:rPr>
                <w:rFonts w:ascii="Arabic Typesetting" w:hAnsi="Arabic Typesetting" w:cs="Arabic Typesetting"/>
                <w:sz w:val="28"/>
                <w:szCs w:val="28"/>
                <w:rtl/>
              </w:rPr>
              <w:t>مصر (</w:t>
            </w:r>
            <w:r w:rsidRPr="00B12609">
              <w:rPr>
                <w:rFonts w:ascii="Arabic Typesetting" w:hAnsi="Arabic Typesetting" w:cs="Arabic Typesetting"/>
                <w:sz w:val="28"/>
                <w:szCs w:val="28"/>
              </w:rPr>
              <w:t>EG</w:t>
            </w:r>
            <w:r w:rsidRPr="00B12609">
              <w:rPr>
                <w:rFonts w:ascii="Arabic Typesetting" w:hAnsi="Arabic Typesetting" w:cs="Arabic Typesetting"/>
                <w:sz w:val="28"/>
                <w:szCs w:val="28"/>
                <w:rtl/>
              </w:rPr>
              <w:t>)</w:t>
            </w:r>
          </w:p>
        </w:tc>
        <w:tc>
          <w:tcPr>
            <w:tcW w:w="1929" w:type="dxa"/>
            <w:noWrap/>
          </w:tcPr>
          <w:p w:rsidR="00CB1D62" w:rsidRPr="00B12609" w:rsidRDefault="00B34497" w:rsidP="00B34497">
            <w:pPr>
              <w:keepNext/>
              <w:keepLines/>
              <w:bidi/>
              <w:spacing w:beforeLines="40" w:before="96" w:afterLines="40" w:after="96"/>
              <w:jc w:val="center"/>
              <w:rPr>
                <w:rFonts w:ascii="Arabic Typesetting" w:hAnsi="Arabic Typesetting" w:cs="Arabic Typesetting"/>
                <w:sz w:val="28"/>
                <w:szCs w:val="28"/>
              </w:rPr>
            </w:pPr>
            <w:r w:rsidRPr="00B12609">
              <w:rPr>
                <w:rFonts w:ascii="Arabic Typesetting" w:hAnsi="Arabic Typesetting" w:cs="Arabic Typesetting"/>
                <w:sz w:val="28"/>
                <w:szCs w:val="28"/>
                <w:rtl/>
              </w:rPr>
              <w:t>الجزائر</w:t>
            </w:r>
            <w:r w:rsidRPr="00B12609">
              <w:rPr>
                <w:rFonts w:ascii="Arabic Typesetting" w:hAnsi="Arabic Typesetting" w:cs="Arabic Typesetting"/>
                <w:sz w:val="28"/>
                <w:szCs w:val="28"/>
              </w:rPr>
              <w:t xml:space="preserve"> (DZ)</w:t>
            </w:r>
            <w:r w:rsidRPr="00B12609">
              <w:rPr>
                <w:rFonts w:ascii="Arabic Typesetting" w:hAnsi="Arabic Typesetting" w:cs="Arabic Typesetting"/>
                <w:sz w:val="28"/>
                <w:szCs w:val="28"/>
              </w:rPr>
              <w:br/>
            </w:r>
            <w:r w:rsidRPr="00B12609">
              <w:rPr>
                <w:rStyle w:val="alt-edited"/>
                <w:rFonts w:ascii="Arabic Typesetting" w:hAnsi="Arabic Typesetting" w:cs="Arabic Typesetting"/>
                <w:sz w:val="28"/>
                <w:szCs w:val="28"/>
                <w:rtl/>
              </w:rPr>
              <w:t>البحرين</w:t>
            </w:r>
            <w:r w:rsidRPr="00B12609">
              <w:rPr>
                <w:rStyle w:val="alt-edited"/>
                <w:rFonts w:ascii="Arabic Typesetting" w:hAnsi="Arabic Typesetting" w:cs="Arabic Typesetting"/>
                <w:sz w:val="28"/>
                <w:szCs w:val="28"/>
              </w:rPr>
              <w:t xml:space="preserve"> (BH)</w:t>
            </w:r>
            <w:r w:rsidRPr="00B12609">
              <w:rPr>
                <w:rFonts w:ascii="Arabic Typesetting" w:hAnsi="Arabic Typesetting" w:cs="Arabic Typesetting"/>
                <w:sz w:val="28"/>
                <w:szCs w:val="28"/>
              </w:rPr>
              <w:br/>
            </w:r>
            <w:r w:rsidRPr="00B12609">
              <w:rPr>
                <w:rStyle w:val="alt-edited"/>
                <w:rFonts w:ascii="Arabic Typesetting" w:hAnsi="Arabic Typesetting" w:cs="Arabic Typesetting"/>
                <w:sz w:val="28"/>
                <w:szCs w:val="28"/>
                <w:rtl/>
              </w:rPr>
              <w:t>مصر</w:t>
            </w:r>
            <w:r w:rsidRPr="00B12609">
              <w:rPr>
                <w:rStyle w:val="alt-edited"/>
                <w:rFonts w:ascii="Arabic Typesetting" w:hAnsi="Arabic Typesetting" w:cs="Arabic Typesetting"/>
                <w:sz w:val="28"/>
                <w:szCs w:val="28"/>
              </w:rPr>
              <w:t xml:space="preserve"> (EG)</w:t>
            </w:r>
            <w:r w:rsidRPr="00B12609">
              <w:rPr>
                <w:rFonts w:ascii="Arabic Typesetting" w:hAnsi="Arabic Typesetting" w:cs="Arabic Typesetting"/>
                <w:sz w:val="28"/>
                <w:szCs w:val="28"/>
              </w:rPr>
              <w:br/>
            </w:r>
            <w:r w:rsidRPr="00B12609">
              <w:rPr>
                <w:rFonts w:ascii="Arabic Typesetting" w:hAnsi="Arabic Typesetting" w:cs="Arabic Typesetting"/>
                <w:sz w:val="28"/>
                <w:szCs w:val="28"/>
                <w:rtl/>
              </w:rPr>
              <w:t>الأردن</w:t>
            </w:r>
            <w:r w:rsidRPr="00B12609">
              <w:rPr>
                <w:rFonts w:ascii="Arabic Typesetting" w:hAnsi="Arabic Typesetting" w:cs="Arabic Typesetting"/>
                <w:sz w:val="28"/>
                <w:szCs w:val="28"/>
              </w:rPr>
              <w:t xml:space="preserve"> (JO)</w:t>
            </w:r>
            <w:r w:rsidRPr="00B12609">
              <w:rPr>
                <w:rFonts w:ascii="Arabic Typesetting" w:hAnsi="Arabic Typesetting" w:cs="Arabic Typesetting"/>
                <w:sz w:val="28"/>
                <w:szCs w:val="28"/>
              </w:rPr>
              <w:br/>
            </w:r>
            <w:r w:rsidRPr="00B12609">
              <w:rPr>
                <w:rFonts w:ascii="Arabic Typesetting" w:hAnsi="Arabic Typesetting" w:cs="Arabic Typesetting"/>
                <w:sz w:val="28"/>
                <w:szCs w:val="28"/>
                <w:rtl/>
              </w:rPr>
              <w:t>الكويت</w:t>
            </w:r>
            <w:r w:rsidRPr="00B12609">
              <w:rPr>
                <w:rFonts w:ascii="Arabic Typesetting" w:hAnsi="Arabic Typesetting" w:cs="Arabic Typesetting"/>
                <w:sz w:val="28"/>
                <w:szCs w:val="28"/>
              </w:rPr>
              <w:t xml:space="preserve"> (KW)</w:t>
            </w:r>
            <w:r w:rsidRPr="00B12609">
              <w:rPr>
                <w:rFonts w:ascii="Arabic Typesetting" w:hAnsi="Arabic Typesetting" w:cs="Arabic Typesetting"/>
                <w:sz w:val="28"/>
                <w:szCs w:val="28"/>
              </w:rPr>
              <w:br/>
            </w:r>
            <w:r w:rsidRPr="00B12609">
              <w:rPr>
                <w:rStyle w:val="alt-edited"/>
                <w:rFonts w:ascii="Arabic Typesetting" w:hAnsi="Arabic Typesetting" w:cs="Arabic Typesetting"/>
                <w:sz w:val="28"/>
                <w:szCs w:val="28"/>
                <w:rtl/>
              </w:rPr>
              <w:t>ليبيا</w:t>
            </w:r>
            <w:r w:rsidRPr="00B12609">
              <w:rPr>
                <w:rStyle w:val="alt-edited"/>
                <w:rFonts w:ascii="Arabic Typesetting" w:hAnsi="Arabic Typesetting" w:cs="Arabic Typesetting"/>
                <w:sz w:val="28"/>
                <w:szCs w:val="28"/>
              </w:rPr>
              <w:t xml:space="preserve"> (LY)</w:t>
            </w:r>
            <w:r w:rsidRPr="00B12609">
              <w:rPr>
                <w:rFonts w:ascii="Arabic Typesetting" w:hAnsi="Arabic Typesetting" w:cs="Arabic Typesetting"/>
                <w:sz w:val="28"/>
                <w:szCs w:val="28"/>
              </w:rPr>
              <w:br/>
            </w:r>
            <w:r w:rsidRPr="00B12609">
              <w:rPr>
                <w:rStyle w:val="alt-edited"/>
                <w:rFonts w:ascii="Arabic Typesetting" w:hAnsi="Arabic Typesetting" w:cs="Arabic Typesetting"/>
                <w:sz w:val="28"/>
                <w:szCs w:val="28"/>
                <w:rtl/>
              </w:rPr>
              <w:lastRenderedPageBreak/>
              <w:t>المغرب</w:t>
            </w:r>
            <w:r w:rsidRPr="00B12609">
              <w:rPr>
                <w:rStyle w:val="alt-edited"/>
                <w:rFonts w:ascii="Arabic Typesetting" w:hAnsi="Arabic Typesetting" w:cs="Arabic Typesetting"/>
                <w:sz w:val="28"/>
                <w:szCs w:val="28"/>
              </w:rPr>
              <w:t xml:space="preserve"> (MA)</w:t>
            </w:r>
            <w:r w:rsidRPr="00B12609">
              <w:rPr>
                <w:rFonts w:ascii="Arabic Typesetting" w:hAnsi="Arabic Typesetting" w:cs="Arabic Typesetting"/>
                <w:sz w:val="28"/>
                <w:szCs w:val="28"/>
              </w:rPr>
              <w:br/>
            </w:r>
            <w:r w:rsidRPr="00B12609">
              <w:rPr>
                <w:rFonts w:ascii="Arabic Typesetting" w:hAnsi="Arabic Typesetting" w:cs="Arabic Typesetting"/>
                <w:sz w:val="28"/>
                <w:szCs w:val="28"/>
                <w:rtl/>
              </w:rPr>
              <w:t>ع</w:t>
            </w:r>
            <w:r w:rsidR="00B12609">
              <w:rPr>
                <w:rFonts w:ascii="Arabic Typesetting" w:hAnsi="Arabic Typesetting" w:cs="Arabic Typesetting" w:hint="cs"/>
                <w:sz w:val="28"/>
                <w:szCs w:val="28"/>
                <w:rtl/>
              </w:rPr>
              <w:t>ُ</w:t>
            </w:r>
            <w:r w:rsidRPr="00B12609">
              <w:rPr>
                <w:rFonts w:ascii="Arabic Typesetting" w:hAnsi="Arabic Typesetting" w:cs="Arabic Typesetting"/>
                <w:sz w:val="28"/>
                <w:szCs w:val="28"/>
                <w:rtl/>
              </w:rPr>
              <w:t>مان</w:t>
            </w:r>
            <w:r w:rsidRPr="00B12609">
              <w:rPr>
                <w:rFonts w:ascii="Arabic Typesetting" w:hAnsi="Arabic Typesetting" w:cs="Arabic Typesetting"/>
                <w:sz w:val="28"/>
                <w:szCs w:val="28"/>
              </w:rPr>
              <w:t xml:space="preserve"> (OM)</w:t>
            </w:r>
            <w:r w:rsidRPr="00B12609">
              <w:rPr>
                <w:rFonts w:ascii="Arabic Typesetting" w:hAnsi="Arabic Typesetting" w:cs="Arabic Typesetting"/>
                <w:sz w:val="28"/>
                <w:szCs w:val="28"/>
              </w:rPr>
              <w:br/>
            </w:r>
            <w:r w:rsidRPr="00B12609">
              <w:rPr>
                <w:rStyle w:val="alt-edited"/>
                <w:rFonts w:ascii="Arabic Typesetting" w:hAnsi="Arabic Typesetting" w:cs="Arabic Typesetting"/>
                <w:sz w:val="28"/>
                <w:szCs w:val="28"/>
                <w:rtl/>
              </w:rPr>
              <w:t>المملكة العربية السعودية</w:t>
            </w:r>
            <w:r w:rsidRPr="00B12609">
              <w:rPr>
                <w:rStyle w:val="alt-edited"/>
                <w:rFonts w:ascii="Arabic Typesetting" w:hAnsi="Arabic Typesetting" w:cs="Arabic Typesetting"/>
                <w:sz w:val="28"/>
                <w:szCs w:val="28"/>
              </w:rPr>
              <w:t xml:space="preserve"> (SA)</w:t>
            </w:r>
            <w:r w:rsidRPr="00B12609">
              <w:rPr>
                <w:rFonts w:ascii="Arabic Typesetting" w:hAnsi="Arabic Typesetting" w:cs="Arabic Typesetting"/>
                <w:sz w:val="28"/>
                <w:szCs w:val="28"/>
              </w:rPr>
              <w:br/>
            </w:r>
            <w:r w:rsidRPr="00B12609">
              <w:rPr>
                <w:rFonts w:ascii="Arabic Typesetting" w:hAnsi="Arabic Typesetting" w:cs="Arabic Typesetting"/>
                <w:sz w:val="28"/>
                <w:szCs w:val="28"/>
                <w:rtl/>
              </w:rPr>
              <w:t>السودان</w:t>
            </w:r>
            <w:r w:rsidRPr="00B12609">
              <w:rPr>
                <w:rFonts w:ascii="Arabic Typesetting" w:hAnsi="Arabic Typesetting" w:cs="Arabic Typesetting"/>
                <w:sz w:val="28"/>
                <w:szCs w:val="28"/>
              </w:rPr>
              <w:t xml:space="preserve"> (SD)</w:t>
            </w:r>
            <w:r w:rsidRPr="00B12609">
              <w:rPr>
                <w:rFonts w:ascii="Arabic Typesetting" w:hAnsi="Arabic Typesetting" w:cs="Arabic Typesetting"/>
                <w:sz w:val="28"/>
                <w:szCs w:val="28"/>
              </w:rPr>
              <w:br/>
            </w:r>
            <w:r w:rsidRPr="00B12609">
              <w:rPr>
                <w:rFonts w:ascii="Arabic Typesetting" w:hAnsi="Arabic Typesetting" w:cs="Arabic Typesetting"/>
                <w:sz w:val="28"/>
                <w:szCs w:val="28"/>
                <w:rtl/>
              </w:rPr>
              <w:t>الجمهورية العربية السورية</w:t>
            </w:r>
            <w:r w:rsidRPr="00B12609">
              <w:rPr>
                <w:rFonts w:ascii="Arabic Typesetting" w:hAnsi="Arabic Typesetting" w:cs="Arabic Typesetting"/>
                <w:sz w:val="28"/>
                <w:szCs w:val="28"/>
              </w:rPr>
              <w:t xml:space="preserve"> (SY)</w:t>
            </w:r>
            <w:r w:rsidRPr="00B12609">
              <w:rPr>
                <w:rFonts w:ascii="Arabic Typesetting" w:hAnsi="Arabic Typesetting" w:cs="Arabic Typesetting"/>
                <w:sz w:val="28"/>
                <w:szCs w:val="28"/>
              </w:rPr>
              <w:br/>
            </w:r>
            <w:r w:rsidRPr="00B12609">
              <w:rPr>
                <w:rFonts w:ascii="Arabic Typesetting" w:hAnsi="Arabic Typesetting" w:cs="Arabic Typesetting"/>
                <w:sz w:val="28"/>
                <w:szCs w:val="28"/>
                <w:rtl/>
              </w:rPr>
              <w:t xml:space="preserve">مجلس التعاون </w:t>
            </w:r>
            <w:r w:rsidRPr="00B12609">
              <w:rPr>
                <w:rFonts w:ascii="Arabic Typesetting" w:hAnsi="Arabic Typesetting" w:cs="Arabic Typesetting"/>
                <w:sz w:val="28"/>
                <w:szCs w:val="28"/>
                <w:rtl/>
                <w:lang w:bidi="ar-EG"/>
              </w:rPr>
              <w:t xml:space="preserve">لدول الخليج العربية </w:t>
            </w:r>
            <w:r w:rsidRPr="00B12609">
              <w:rPr>
                <w:rFonts w:ascii="Arabic Typesetting" w:hAnsi="Arabic Typesetting" w:cs="Arabic Typesetting"/>
                <w:sz w:val="28"/>
                <w:szCs w:val="28"/>
              </w:rPr>
              <w:t xml:space="preserve"> (GCC)</w:t>
            </w:r>
          </w:p>
        </w:tc>
        <w:tc>
          <w:tcPr>
            <w:tcW w:w="981" w:type="dxa"/>
            <w:noWrap/>
          </w:tcPr>
          <w:p w:rsidR="00CB1D62" w:rsidRPr="00B34497" w:rsidRDefault="00CB1D62" w:rsidP="001F013B">
            <w:pPr>
              <w:keepNext/>
              <w:keepLines/>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lastRenderedPageBreak/>
              <w:t>مكتب+ جامعة / معهد بحث + مستخدمون</w:t>
            </w:r>
          </w:p>
        </w:tc>
        <w:tc>
          <w:tcPr>
            <w:tcW w:w="1181" w:type="dxa"/>
            <w:noWrap/>
          </w:tcPr>
          <w:p w:rsidR="00CB1D62" w:rsidRPr="00B34497" w:rsidRDefault="00CB1D62" w:rsidP="001F013B">
            <w:pPr>
              <w:keepNext/>
              <w:keepLines/>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42</w:t>
            </w:r>
          </w:p>
        </w:tc>
      </w:tr>
      <w:tr w:rsidR="00CB1D62" w:rsidRPr="00B34497" w:rsidTr="00B34497">
        <w:trPr>
          <w:trHeight w:val="255"/>
          <w:jc w:val="center"/>
        </w:trPr>
        <w:tc>
          <w:tcPr>
            <w:tcW w:w="932" w:type="dxa"/>
            <w:noWrap/>
          </w:tcPr>
          <w:p w:rsidR="00CB1D62" w:rsidRPr="00B34497" w:rsidRDefault="00CB1D62" w:rsidP="001F013B">
            <w:pPr>
              <w:rPr>
                <w:rFonts w:ascii="Arabic Typesetting" w:hAnsi="Arabic Typesetting" w:cs="Arabic Typesetting"/>
                <w:sz w:val="28"/>
                <w:szCs w:val="28"/>
              </w:rPr>
            </w:pPr>
            <w:r w:rsidRPr="00B34497">
              <w:rPr>
                <w:rFonts w:ascii="Arabic Typesetting" w:hAnsi="Arabic Typesetting" w:cs="Arabic Typesetting"/>
                <w:sz w:val="28"/>
                <w:szCs w:val="28"/>
                <w:rtl/>
              </w:rPr>
              <w:lastRenderedPageBreak/>
              <w:t>11-2017</w:t>
            </w:r>
          </w:p>
        </w:tc>
        <w:tc>
          <w:tcPr>
            <w:tcW w:w="1279" w:type="dxa"/>
            <w:noWrap/>
          </w:tcPr>
          <w:p w:rsidR="00CB1D62" w:rsidRPr="00B34497" w:rsidRDefault="00CB1D62" w:rsidP="001F013B">
            <w:pPr>
              <w:rPr>
                <w:rFonts w:ascii="Arabic Typesetting" w:hAnsi="Arabic Typesetting" w:cs="Arabic Typesetting"/>
                <w:sz w:val="28"/>
                <w:szCs w:val="28"/>
              </w:rPr>
            </w:pPr>
            <w:r w:rsidRPr="00B34497">
              <w:rPr>
                <w:rFonts w:ascii="Arabic Typesetting" w:hAnsi="Arabic Typesetting" w:cs="Arabic Typesetting"/>
                <w:sz w:val="28"/>
                <w:szCs w:val="28"/>
                <w:rtl/>
              </w:rPr>
              <w:t>الميزانية العادية</w:t>
            </w:r>
          </w:p>
        </w:tc>
        <w:tc>
          <w:tcPr>
            <w:tcW w:w="1313" w:type="dxa"/>
            <w:noWrap/>
          </w:tcPr>
          <w:p w:rsidR="00CB1D62" w:rsidRPr="00B34497" w:rsidRDefault="00FF0E2F"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أخرى</w:t>
            </w:r>
          </w:p>
        </w:tc>
        <w:tc>
          <w:tcPr>
            <w:tcW w:w="1100" w:type="dxa"/>
            <w:noWrap/>
          </w:tcPr>
          <w:p w:rsidR="00CB1D62" w:rsidRPr="00B34497" w:rsidRDefault="007A221D"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باء، جيم</w:t>
            </w:r>
          </w:p>
        </w:tc>
        <w:tc>
          <w:tcPr>
            <w:tcW w:w="2871" w:type="dxa"/>
          </w:tcPr>
          <w:p w:rsidR="00B912F2" w:rsidRPr="0001678E" w:rsidRDefault="00B912F2" w:rsidP="00B912F2">
            <w:pPr>
              <w:spacing w:beforeLines="40" w:before="96" w:afterLines="40" w:after="96"/>
              <w:jc w:val="center"/>
              <w:rPr>
                <w:rFonts w:ascii="Arabic Typesetting" w:hAnsi="Arabic Typesetting" w:cs="Arabic Typesetting"/>
                <w:sz w:val="28"/>
                <w:szCs w:val="28"/>
              </w:rPr>
            </w:pPr>
            <w:r w:rsidRPr="0001678E">
              <w:rPr>
                <w:rFonts w:ascii="Arabic Typesetting" w:hAnsi="Arabic Typesetting" w:cs="Arabic Typesetting"/>
                <w:sz w:val="28"/>
                <w:szCs w:val="28"/>
                <w:rtl/>
              </w:rPr>
              <w:t>بعثة خبراء حول عمليات معاهدة البراءات إلى مكتب الصين للملكية الفكرية</w:t>
            </w:r>
          </w:p>
        </w:tc>
        <w:tc>
          <w:tcPr>
            <w:tcW w:w="1832" w:type="dxa"/>
          </w:tcPr>
          <w:p w:rsidR="003552E1" w:rsidRPr="0001678E" w:rsidRDefault="003552E1" w:rsidP="003552E1">
            <w:pPr>
              <w:bidi/>
              <w:spacing w:beforeLines="40" w:before="96" w:afterLines="40" w:after="96"/>
              <w:jc w:val="center"/>
              <w:rPr>
                <w:rFonts w:ascii="Arabic Typesetting" w:hAnsi="Arabic Typesetting" w:cs="Arabic Typesetting"/>
                <w:sz w:val="28"/>
                <w:szCs w:val="28"/>
              </w:rPr>
            </w:pPr>
            <w:r w:rsidRPr="0001678E">
              <w:rPr>
                <w:rFonts w:ascii="Arabic Typesetting" w:hAnsi="Arabic Typesetting" w:cs="Arabic Typesetting"/>
                <w:sz w:val="28"/>
                <w:szCs w:val="28"/>
                <w:rtl/>
              </w:rPr>
              <w:t>مكتب الويبو في الصين</w:t>
            </w:r>
            <w:r w:rsidRPr="0001678E">
              <w:rPr>
                <w:rFonts w:ascii="Arabic Typesetting" w:hAnsi="Arabic Typesetting" w:cs="Arabic Typesetting"/>
                <w:sz w:val="28"/>
                <w:szCs w:val="28"/>
              </w:rPr>
              <w:br/>
            </w:r>
            <w:r w:rsidRPr="0001678E">
              <w:rPr>
                <w:rFonts w:ascii="Arabic Typesetting" w:hAnsi="Arabic Typesetting" w:cs="Arabic Typesetting"/>
                <w:sz w:val="28"/>
                <w:szCs w:val="28"/>
                <w:rtl/>
              </w:rPr>
              <w:t>إدارة الملكية الفكرية في شنغهاي</w:t>
            </w:r>
          </w:p>
        </w:tc>
        <w:tc>
          <w:tcPr>
            <w:tcW w:w="1653" w:type="dxa"/>
            <w:noWrap/>
          </w:tcPr>
          <w:p w:rsidR="00CB1D62" w:rsidRPr="0001678E" w:rsidRDefault="00CB1D62" w:rsidP="001F013B">
            <w:pPr>
              <w:bidi/>
              <w:spacing w:beforeLines="40" w:before="96" w:afterLines="40" w:after="96"/>
              <w:jc w:val="center"/>
              <w:rPr>
                <w:rFonts w:ascii="Arabic Typesetting" w:hAnsi="Arabic Typesetting" w:cs="Arabic Typesetting"/>
                <w:sz w:val="28"/>
                <w:szCs w:val="28"/>
              </w:rPr>
            </w:pPr>
            <w:r w:rsidRPr="0001678E">
              <w:rPr>
                <w:rFonts w:ascii="Arabic Typesetting" w:hAnsi="Arabic Typesetting" w:cs="Arabic Typesetting"/>
                <w:sz w:val="28"/>
                <w:szCs w:val="28"/>
                <w:rtl/>
              </w:rPr>
              <w:t>الصين (</w:t>
            </w:r>
            <w:r w:rsidRPr="0001678E">
              <w:rPr>
                <w:rFonts w:ascii="Arabic Typesetting" w:hAnsi="Arabic Typesetting" w:cs="Arabic Typesetting"/>
                <w:sz w:val="28"/>
                <w:szCs w:val="28"/>
              </w:rPr>
              <w:t>CN</w:t>
            </w:r>
            <w:r w:rsidRPr="0001678E">
              <w:rPr>
                <w:rFonts w:ascii="Arabic Typesetting" w:hAnsi="Arabic Typesetting" w:cs="Arabic Typesetting"/>
                <w:sz w:val="28"/>
                <w:szCs w:val="28"/>
                <w:rtl/>
              </w:rPr>
              <w:t>)</w:t>
            </w:r>
          </w:p>
        </w:tc>
        <w:tc>
          <w:tcPr>
            <w:tcW w:w="1929" w:type="dxa"/>
            <w:noWrap/>
          </w:tcPr>
          <w:p w:rsidR="00CB1D62" w:rsidRPr="0001678E" w:rsidRDefault="00CB1D62" w:rsidP="001F013B">
            <w:pPr>
              <w:bidi/>
              <w:spacing w:beforeLines="40" w:before="96" w:afterLines="40" w:after="96"/>
              <w:jc w:val="center"/>
              <w:rPr>
                <w:rFonts w:ascii="Arabic Typesetting" w:hAnsi="Arabic Typesetting" w:cs="Arabic Typesetting"/>
                <w:sz w:val="28"/>
                <w:szCs w:val="28"/>
              </w:rPr>
            </w:pPr>
            <w:r w:rsidRPr="0001678E">
              <w:rPr>
                <w:rFonts w:ascii="Arabic Typesetting" w:hAnsi="Arabic Typesetting" w:cs="Arabic Typesetting"/>
                <w:sz w:val="28"/>
                <w:szCs w:val="28"/>
                <w:rtl/>
              </w:rPr>
              <w:t>الصين (</w:t>
            </w:r>
            <w:r w:rsidRPr="0001678E">
              <w:rPr>
                <w:rFonts w:ascii="Arabic Typesetting" w:hAnsi="Arabic Typesetting" w:cs="Arabic Typesetting"/>
                <w:sz w:val="28"/>
                <w:szCs w:val="28"/>
              </w:rPr>
              <w:t>CN</w:t>
            </w:r>
            <w:r w:rsidRPr="0001678E">
              <w:rPr>
                <w:rFonts w:ascii="Arabic Typesetting" w:hAnsi="Arabic Typesetting" w:cs="Arabic Typesetting"/>
                <w:sz w:val="28"/>
                <w:szCs w:val="28"/>
                <w:rtl/>
              </w:rPr>
              <w:t>)</w:t>
            </w:r>
          </w:p>
        </w:tc>
        <w:tc>
          <w:tcPr>
            <w:tcW w:w="981" w:type="dxa"/>
            <w:noWrap/>
          </w:tcPr>
          <w:p w:rsidR="00CB1D62" w:rsidRPr="0001678E" w:rsidRDefault="00CB1D62" w:rsidP="001F013B">
            <w:pPr>
              <w:bidi/>
              <w:spacing w:beforeLines="40" w:before="96" w:afterLines="40" w:after="96"/>
              <w:jc w:val="center"/>
              <w:rPr>
                <w:rFonts w:ascii="Arabic Typesetting" w:hAnsi="Arabic Typesetting" w:cs="Arabic Typesetting"/>
                <w:sz w:val="28"/>
                <w:szCs w:val="28"/>
              </w:rPr>
            </w:pPr>
            <w:r w:rsidRPr="0001678E">
              <w:rPr>
                <w:rFonts w:ascii="Arabic Typesetting" w:hAnsi="Arabic Typesetting" w:cs="Arabic Typesetting"/>
                <w:sz w:val="28"/>
                <w:szCs w:val="28"/>
                <w:rtl/>
              </w:rPr>
              <w:t>مكتب+ مستخدمون</w:t>
            </w:r>
          </w:p>
        </w:tc>
        <w:tc>
          <w:tcPr>
            <w:tcW w:w="1181" w:type="dxa"/>
            <w:noWrap/>
          </w:tcPr>
          <w:p w:rsidR="00CB1D62" w:rsidRPr="00B34497" w:rsidRDefault="00CB1D62"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180</w:t>
            </w:r>
          </w:p>
        </w:tc>
      </w:tr>
      <w:tr w:rsidR="00CB1D62" w:rsidRPr="00B34497" w:rsidTr="00B34497">
        <w:trPr>
          <w:trHeight w:val="255"/>
          <w:jc w:val="center"/>
        </w:trPr>
        <w:tc>
          <w:tcPr>
            <w:tcW w:w="932" w:type="dxa"/>
            <w:noWrap/>
          </w:tcPr>
          <w:p w:rsidR="00CB1D62" w:rsidRPr="00B34497" w:rsidRDefault="00CB1D62" w:rsidP="001F013B">
            <w:pPr>
              <w:rPr>
                <w:rFonts w:ascii="Arabic Typesetting" w:hAnsi="Arabic Typesetting" w:cs="Arabic Typesetting"/>
                <w:sz w:val="28"/>
                <w:szCs w:val="28"/>
              </w:rPr>
            </w:pPr>
            <w:r w:rsidRPr="00B34497">
              <w:rPr>
                <w:rFonts w:ascii="Arabic Typesetting" w:hAnsi="Arabic Typesetting" w:cs="Arabic Typesetting"/>
                <w:sz w:val="28"/>
                <w:szCs w:val="28"/>
                <w:rtl/>
              </w:rPr>
              <w:t>11-2017</w:t>
            </w:r>
          </w:p>
        </w:tc>
        <w:tc>
          <w:tcPr>
            <w:tcW w:w="1279" w:type="dxa"/>
            <w:noWrap/>
          </w:tcPr>
          <w:p w:rsidR="00CB1D62" w:rsidRPr="00B34497" w:rsidRDefault="00CB1D62" w:rsidP="001F013B">
            <w:pPr>
              <w:rPr>
                <w:rFonts w:ascii="Arabic Typesetting" w:hAnsi="Arabic Typesetting" w:cs="Arabic Typesetting"/>
                <w:sz w:val="28"/>
                <w:szCs w:val="28"/>
              </w:rPr>
            </w:pPr>
            <w:r w:rsidRPr="00B34497">
              <w:rPr>
                <w:rFonts w:ascii="Arabic Typesetting" w:hAnsi="Arabic Typesetting" w:cs="Arabic Typesetting"/>
                <w:sz w:val="28"/>
                <w:szCs w:val="28"/>
                <w:rtl/>
              </w:rPr>
              <w:t>الميزانية العادية</w:t>
            </w:r>
          </w:p>
        </w:tc>
        <w:tc>
          <w:tcPr>
            <w:tcW w:w="1313" w:type="dxa"/>
            <w:noWrap/>
          </w:tcPr>
          <w:p w:rsidR="00CB1D62" w:rsidRPr="00B34497" w:rsidRDefault="00CB1D62" w:rsidP="001F013B">
            <w:pPr>
              <w:bidi/>
              <w:rPr>
                <w:rFonts w:ascii="Arabic Typesetting" w:hAnsi="Arabic Typesetting" w:cs="Arabic Typesetting"/>
                <w:sz w:val="28"/>
                <w:szCs w:val="28"/>
              </w:rPr>
            </w:pPr>
            <w:r w:rsidRPr="00B34497">
              <w:rPr>
                <w:rFonts w:ascii="Arabic Typesetting" w:hAnsi="Arabic Typesetting" w:cs="Arabic Typesetting"/>
                <w:sz w:val="28"/>
                <w:szCs w:val="28"/>
                <w:rtl/>
              </w:rPr>
              <w:t>حلقة عمل وندوة بشأن معاهدة البراءات</w:t>
            </w:r>
          </w:p>
        </w:tc>
        <w:tc>
          <w:tcPr>
            <w:tcW w:w="1100" w:type="dxa"/>
            <w:noWrap/>
          </w:tcPr>
          <w:p w:rsidR="00CB1D62" w:rsidRPr="00B34497" w:rsidRDefault="00CB1D62"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باء</w:t>
            </w:r>
          </w:p>
        </w:tc>
        <w:tc>
          <w:tcPr>
            <w:tcW w:w="2871" w:type="dxa"/>
          </w:tcPr>
          <w:p w:rsidR="00B912F2" w:rsidRPr="0001678E" w:rsidRDefault="004F4E38" w:rsidP="004F4E38">
            <w:pPr>
              <w:bidi/>
              <w:spacing w:beforeLines="40" w:before="96" w:afterLines="40" w:after="96"/>
              <w:jc w:val="center"/>
              <w:rPr>
                <w:rFonts w:ascii="Arabic Typesetting" w:hAnsi="Arabic Typesetting" w:cs="Arabic Typesetting"/>
                <w:sz w:val="28"/>
                <w:szCs w:val="28"/>
              </w:rPr>
            </w:pPr>
            <w:r w:rsidRPr="0001678E">
              <w:rPr>
                <w:rFonts w:ascii="Arabic Typesetting" w:hAnsi="Arabic Typesetting" w:cs="Arabic Typesetting"/>
                <w:sz w:val="28"/>
                <w:szCs w:val="28"/>
                <w:rtl/>
              </w:rPr>
              <w:t xml:space="preserve">اجتماع </w:t>
            </w:r>
            <w:r w:rsidR="00B912F2" w:rsidRPr="0001678E">
              <w:rPr>
                <w:rFonts w:ascii="Arabic Typesetting" w:hAnsi="Arabic Typesetting" w:cs="Arabic Typesetting"/>
                <w:sz w:val="28"/>
                <w:szCs w:val="28"/>
                <w:rtl/>
              </w:rPr>
              <w:t>مائدة مستديرة حول أفضل الممارسات</w:t>
            </w:r>
            <w:r w:rsidRPr="0001678E">
              <w:rPr>
                <w:rFonts w:ascii="Arabic Typesetting" w:hAnsi="Arabic Typesetting" w:cs="Arabic Typesetting"/>
                <w:sz w:val="28"/>
                <w:szCs w:val="28"/>
                <w:rtl/>
              </w:rPr>
              <w:t xml:space="preserve"> بشأن المعاهدة</w:t>
            </w:r>
            <w:r w:rsidR="00B912F2" w:rsidRPr="0001678E">
              <w:rPr>
                <w:rFonts w:ascii="Arabic Typesetting" w:hAnsi="Arabic Typesetting" w:cs="Arabic Typesetting"/>
                <w:sz w:val="28"/>
                <w:szCs w:val="28"/>
                <w:rtl/>
              </w:rPr>
              <w:t xml:space="preserve"> ونظام </w:t>
            </w:r>
            <w:r w:rsidRPr="0001678E">
              <w:rPr>
                <w:rFonts w:ascii="Arabic Typesetting" w:hAnsi="Arabic Typesetting" w:cs="Arabic Typesetting"/>
                <w:sz w:val="28"/>
                <w:szCs w:val="28"/>
                <w:rtl/>
              </w:rPr>
              <w:t>الخدمات الشبكية للمعاهدة/</w:t>
            </w:r>
            <w:r w:rsidR="00B912F2" w:rsidRPr="0001678E">
              <w:rPr>
                <w:rFonts w:ascii="Arabic Typesetting" w:hAnsi="Arabic Typesetting" w:cs="Arabic Typesetting"/>
                <w:sz w:val="28"/>
                <w:szCs w:val="28"/>
              </w:rPr>
              <w:t xml:space="preserve"> </w:t>
            </w:r>
            <w:r w:rsidRPr="0001678E">
              <w:rPr>
                <w:rFonts w:ascii="Arabic Typesetting" w:hAnsi="Arabic Typesetting" w:cs="Arabic Typesetting"/>
                <w:sz w:val="28"/>
                <w:szCs w:val="28"/>
                <w:rtl/>
              </w:rPr>
              <w:t>حلقة</w:t>
            </w:r>
            <w:r w:rsidR="00B912F2" w:rsidRPr="0001678E">
              <w:rPr>
                <w:rFonts w:ascii="Arabic Typesetting" w:hAnsi="Arabic Typesetting" w:cs="Arabic Typesetting"/>
                <w:sz w:val="28"/>
                <w:szCs w:val="28"/>
                <w:rtl/>
              </w:rPr>
              <w:t xml:space="preserve"> عمل بشأن الاستخدام الفعال لخدمات الويبو العالمية للملكية الفكرية</w:t>
            </w:r>
          </w:p>
        </w:tc>
        <w:tc>
          <w:tcPr>
            <w:tcW w:w="1832" w:type="dxa"/>
          </w:tcPr>
          <w:p w:rsidR="00CB1D62" w:rsidRPr="0001678E" w:rsidRDefault="00CB1D62" w:rsidP="001F013B">
            <w:pPr>
              <w:spacing w:beforeLines="40" w:before="96" w:afterLines="40" w:after="96"/>
              <w:jc w:val="center"/>
              <w:rPr>
                <w:rFonts w:ascii="Arabic Typesetting" w:hAnsi="Arabic Typesetting" w:cs="Arabic Typesetting"/>
                <w:sz w:val="28"/>
                <w:szCs w:val="28"/>
              </w:rPr>
            </w:pPr>
          </w:p>
        </w:tc>
        <w:tc>
          <w:tcPr>
            <w:tcW w:w="1653" w:type="dxa"/>
            <w:noWrap/>
          </w:tcPr>
          <w:p w:rsidR="00CB1D62" w:rsidRPr="0001678E" w:rsidRDefault="00CB1D62" w:rsidP="001F013B">
            <w:pPr>
              <w:bidi/>
              <w:spacing w:beforeLines="40" w:before="96" w:afterLines="40" w:after="96"/>
              <w:jc w:val="center"/>
              <w:rPr>
                <w:rFonts w:ascii="Arabic Typesetting" w:hAnsi="Arabic Typesetting" w:cs="Arabic Typesetting"/>
                <w:sz w:val="28"/>
                <w:szCs w:val="28"/>
              </w:rPr>
            </w:pPr>
            <w:r w:rsidRPr="0001678E">
              <w:rPr>
                <w:rFonts w:ascii="Arabic Typesetting" w:hAnsi="Arabic Typesetting" w:cs="Arabic Typesetting"/>
                <w:sz w:val="28"/>
                <w:szCs w:val="28"/>
                <w:rtl/>
              </w:rPr>
              <w:t>الصين (</w:t>
            </w:r>
            <w:r w:rsidRPr="0001678E">
              <w:rPr>
                <w:rFonts w:ascii="Arabic Typesetting" w:hAnsi="Arabic Typesetting" w:cs="Arabic Typesetting"/>
                <w:sz w:val="28"/>
                <w:szCs w:val="28"/>
              </w:rPr>
              <w:t>CN</w:t>
            </w:r>
            <w:r w:rsidRPr="0001678E">
              <w:rPr>
                <w:rFonts w:ascii="Arabic Typesetting" w:hAnsi="Arabic Typesetting" w:cs="Arabic Typesetting"/>
                <w:sz w:val="28"/>
                <w:szCs w:val="28"/>
                <w:rtl/>
              </w:rPr>
              <w:t>)</w:t>
            </w:r>
          </w:p>
        </w:tc>
        <w:tc>
          <w:tcPr>
            <w:tcW w:w="1929" w:type="dxa"/>
            <w:noWrap/>
          </w:tcPr>
          <w:p w:rsidR="00CB1D62" w:rsidRPr="0001678E" w:rsidRDefault="00CB1D62" w:rsidP="001F013B">
            <w:pPr>
              <w:bidi/>
              <w:spacing w:beforeLines="40" w:before="96" w:afterLines="40" w:after="96"/>
              <w:jc w:val="center"/>
              <w:rPr>
                <w:rFonts w:ascii="Arabic Typesetting" w:hAnsi="Arabic Typesetting" w:cs="Arabic Typesetting"/>
                <w:sz w:val="28"/>
                <w:szCs w:val="28"/>
              </w:rPr>
            </w:pPr>
            <w:r w:rsidRPr="0001678E">
              <w:rPr>
                <w:rFonts w:ascii="Arabic Typesetting" w:hAnsi="Arabic Typesetting" w:cs="Arabic Typesetting"/>
                <w:sz w:val="28"/>
                <w:szCs w:val="28"/>
                <w:rtl/>
              </w:rPr>
              <w:t>الصين (</w:t>
            </w:r>
            <w:r w:rsidRPr="0001678E">
              <w:rPr>
                <w:rFonts w:ascii="Arabic Typesetting" w:hAnsi="Arabic Typesetting" w:cs="Arabic Typesetting"/>
                <w:sz w:val="28"/>
                <w:szCs w:val="28"/>
              </w:rPr>
              <w:t>CN</w:t>
            </w:r>
            <w:r w:rsidRPr="0001678E">
              <w:rPr>
                <w:rFonts w:ascii="Arabic Typesetting" w:hAnsi="Arabic Typesetting" w:cs="Arabic Typesetting"/>
                <w:sz w:val="28"/>
                <w:szCs w:val="28"/>
                <w:rtl/>
              </w:rPr>
              <w:t>)</w:t>
            </w:r>
          </w:p>
        </w:tc>
        <w:tc>
          <w:tcPr>
            <w:tcW w:w="981" w:type="dxa"/>
            <w:noWrap/>
          </w:tcPr>
          <w:p w:rsidR="00CB1D62" w:rsidRPr="0001678E" w:rsidRDefault="00F82B0C" w:rsidP="001F013B">
            <w:pPr>
              <w:bidi/>
              <w:spacing w:beforeLines="40" w:before="96" w:afterLines="40" w:after="96"/>
              <w:jc w:val="center"/>
              <w:rPr>
                <w:rFonts w:ascii="Arabic Typesetting" w:hAnsi="Arabic Typesetting" w:cs="Arabic Typesetting"/>
                <w:sz w:val="28"/>
                <w:szCs w:val="28"/>
              </w:rPr>
            </w:pPr>
            <w:r w:rsidRPr="0001678E">
              <w:rPr>
                <w:rFonts w:ascii="Arabic Typesetting" w:hAnsi="Arabic Typesetting" w:cs="Arabic Typesetting"/>
                <w:sz w:val="28"/>
                <w:szCs w:val="28"/>
                <w:rtl/>
              </w:rPr>
              <w:t>مستخدمون</w:t>
            </w:r>
          </w:p>
        </w:tc>
        <w:tc>
          <w:tcPr>
            <w:tcW w:w="1181" w:type="dxa"/>
            <w:noWrap/>
          </w:tcPr>
          <w:p w:rsidR="00CB1D62" w:rsidRPr="00B34497" w:rsidRDefault="00CB1D62" w:rsidP="001F013B">
            <w:pPr>
              <w:spacing w:beforeLines="40" w:before="96" w:afterLines="40" w:after="96"/>
              <w:jc w:val="center"/>
              <w:rPr>
                <w:rFonts w:ascii="Arabic Typesetting" w:hAnsi="Arabic Typesetting" w:cs="Arabic Typesetting"/>
                <w:sz w:val="28"/>
                <w:szCs w:val="28"/>
              </w:rPr>
            </w:pPr>
          </w:p>
        </w:tc>
      </w:tr>
      <w:tr w:rsidR="00CB1D62" w:rsidRPr="00B34497" w:rsidTr="00B34497">
        <w:trPr>
          <w:trHeight w:val="255"/>
          <w:jc w:val="center"/>
        </w:trPr>
        <w:tc>
          <w:tcPr>
            <w:tcW w:w="932" w:type="dxa"/>
            <w:noWrap/>
          </w:tcPr>
          <w:p w:rsidR="00CB1D62" w:rsidRPr="00B34497" w:rsidRDefault="00CB1D62" w:rsidP="001F013B">
            <w:pPr>
              <w:rPr>
                <w:rFonts w:ascii="Arabic Typesetting" w:hAnsi="Arabic Typesetting" w:cs="Arabic Typesetting"/>
                <w:sz w:val="28"/>
                <w:szCs w:val="28"/>
              </w:rPr>
            </w:pPr>
            <w:r w:rsidRPr="00B34497">
              <w:rPr>
                <w:rFonts w:ascii="Arabic Typesetting" w:hAnsi="Arabic Typesetting" w:cs="Arabic Typesetting"/>
                <w:sz w:val="28"/>
                <w:szCs w:val="28"/>
                <w:rtl/>
              </w:rPr>
              <w:t>11-2017</w:t>
            </w:r>
          </w:p>
        </w:tc>
        <w:tc>
          <w:tcPr>
            <w:tcW w:w="1279" w:type="dxa"/>
            <w:noWrap/>
          </w:tcPr>
          <w:p w:rsidR="00CB1D62" w:rsidRPr="00B34497" w:rsidRDefault="00CB1D62" w:rsidP="001F013B">
            <w:pPr>
              <w:rPr>
                <w:rFonts w:ascii="Arabic Typesetting" w:hAnsi="Arabic Typesetting" w:cs="Arabic Typesetting"/>
                <w:sz w:val="28"/>
                <w:szCs w:val="28"/>
              </w:rPr>
            </w:pPr>
            <w:r w:rsidRPr="00B34497">
              <w:rPr>
                <w:rFonts w:ascii="Arabic Typesetting" w:hAnsi="Arabic Typesetting" w:cs="Arabic Typesetting"/>
                <w:sz w:val="28"/>
                <w:szCs w:val="28"/>
                <w:rtl/>
              </w:rPr>
              <w:t>الميزانية العادية</w:t>
            </w:r>
          </w:p>
        </w:tc>
        <w:tc>
          <w:tcPr>
            <w:tcW w:w="1313" w:type="dxa"/>
            <w:noWrap/>
          </w:tcPr>
          <w:p w:rsidR="00CB1D62" w:rsidRPr="00B34497" w:rsidRDefault="00CB1D62" w:rsidP="001F013B">
            <w:pPr>
              <w:bidi/>
              <w:rPr>
                <w:rFonts w:ascii="Arabic Typesetting" w:hAnsi="Arabic Typesetting" w:cs="Arabic Typesetting"/>
                <w:sz w:val="28"/>
                <w:szCs w:val="28"/>
              </w:rPr>
            </w:pPr>
            <w:r w:rsidRPr="00B34497">
              <w:rPr>
                <w:rFonts w:ascii="Arabic Typesetting" w:hAnsi="Arabic Typesetting" w:cs="Arabic Typesetting"/>
                <w:sz w:val="28"/>
                <w:szCs w:val="28"/>
                <w:rtl/>
              </w:rPr>
              <w:t>حلقة عمل وندوة بشأن معاهدة البراءات</w:t>
            </w:r>
          </w:p>
        </w:tc>
        <w:tc>
          <w:tcPr>
            <w:tcW w:w="1100" w:type="dxa"/>
            <w:noWrap/>
          </w:tcPr>
          <w:p w:rsidR="00CB1D62" w:rsidRPr="00B34497" w:rsidRDefault="007A221D"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باء، جيم</w:t>
            </w:r>
          </w:p>
        </w:tc>
        <w:tc>
          <w:tcPr>
            <w:tcW w:w="2871" w:type="dxa"/>
          </w:tcPr>
          <w:p w:rsidR="004F4E38" w:rsidRPr="0001678E" w:rsidRDefault="004F4E38" w:rsidP="001F013B">
            <w:pPr>
              <w:spacing w:beforeLines="40" w:before="96" w:afterLines="40" w:after="96"/>
              <w:jc w:val="center"/>
              <w:rPr>
                <w:rFonts w:ascii="Arabic Typesetting" w:hAnsi="Arabic Typesetting" w:cs="Arabic Typesetting"/>
                <w:sz w:val="28"/>
                <w:szCs w:val="28"/>
              </w:rPr>
            </w:pPr>
            <w:r w:rsidRPr="0001678E">
              <w:rPr>
                <w:rFonts w:ascii="Arabic Typesetting" w:hAnsi="Arabic Typesetting" w:cs="Arabic Typesetting"/>
                <w:sz w:val="28"/>
                <w:szCs w:val="28"/>
                <w:rtl/>
              </w:rPr>
              <w:t>حلقة عمل دون إقليمية بشأن معاهدة البراءات لدول عربية مختارة متعاقدة في معاهدة البراءات</w:t>
            </w:r>
          </w:p>
        </w:tc>
        <w:tc>
          <w:tcPr>
            <w:tcW w:w="1832" w:type="dxa"/>
          </w:tcPr>
          <w:p w:rsidR="00CB1D62" w:rsidRPr="0001678E" w:rsidRDefault="00CB1D62" w:rsidP="001F013B">
            <w:pPr>
              <w:spacing w:beforeLines="40" w:before="96" w:afterLines="40" w:after="96"/>
              <w:jc w:val="center"/>
              <w:rPr>
                <w:rFonts w:ascii="Arabic Typesetting" w:hAnsi="Arabic Typesetting" w:cs="Arabic Typesetting"/>
                <w:sz w:val="28"/>
                <w:szCs w:val="28"/>
              </w:rPr>
            </w:pPr>
          </w:p>
        </w:tc>
        <w:tc>
          <w:tcPr>
            <w:tcW w:w="1653" w:type="dxa"/>
            <w:noWrap/>
          </w:tcPr>
          <w:p w:rsidR="00CB1D62" w:rsidRPr="0001678E" w:rsidRDefault="00CB1D62" w:rsidP="001F013B">
            <w:pPr>
              <w:bidi/>
              <w:spacing w:beforeLines="40" w:before="96" w:afterLines="40" w:after="96"/>
              <w:jc w:val="center"/>
              <w:rPr>
                <w:rFonts w:ascii="Arabic Typesetting" w:hAnsi="Arabic Typesetting" w:cs="Arabic Typesetting"/>
                <w:sz w:val="28"/>
                <w:szCs w:val="28"/>
              </w:rPr>
            </w:pPr>
            <w:r w:rsidRPr="0001678E">
              <w:rPr>
                <w:rFonts w:ascii="Arabic Typesetting" w:hAnsi="Arabic Typesetting" w:cs="Arabic Typesetting"/>
                <w:sz w:val="28"/>
                <w:szCs w:val="28"/>
                <w:rtl/>
              </w:rPr>
              <w:t>جزر القمر (</w:t>
            </w:r>
            <w:r w:rsidRPr="0001678E">
              <w:rPr>
                <w:rFonts w:ascii="Arabic Typesetting" w:hAnsi="Arabic Typesetting" w:cs="Arabic Typesetting"/>
                <w:sz w:val="28"/>
                <w:szCs w:val="28"/>
              </w:rPr>
              <w:t>KM</w:t>
            </w:r>
            <w:r w:rsidRPr="0001678E">
              <w:rPr>
                <w:rFonts w:ascii="Arabic Typesetting" w:hAnsi="Arabic Typesetting" w:cs="Arabic Typesetting"/>
                <w:sz w:val="28"/>
                <w:szCs w:val="28"/>
                <w:rtl/>
              </w:rPr>
              <w:t>)</w:t>
            </w:r>
          </w:p>
        </w:tc>
        <w:tc>
          <w:tcPr>
            <w:tcW w:w="1929" w:type="dxa"/>
            <w:noWrap/>
          </w:tcPr>
          <w:p w:rsidR="00CB1D62" w:rsidRPr="0001678E" w:rsidRDefault="00B34497" w:rsidP="001F013B">
            <w:pPr>
              <w:bidi/>
              <w:spacing w:beforeLines="40" w:before="96" w:afterLines="40" w:after="96"/>
              <w:jc w:val="center"/>
              <w:rPr>
                <w:rFonts w:ascii="Arabic Typesetting" w:hAnsi="Arabic Typesetting" w:cs="Arabic Typesetting"/>
                <w:sz w:val="28"/>
                <w:szCs w:val="28"/>
              </w:rPr>
            </w:pPr>
            <w:r w:rsidRPr="0001678E">
              <w:rPr>
                <w:rStyle w:val="shorttext"/>
                <w:rFonts w:ascii="Arabic Typesetting" w:hAnsi="Arabic Typesetting" w:cs="Arabic Typesetting"/>
                <w:sz w:val="28"/>
                <w:szCs w:val="28"/>
                <w:rtl/>
              </w:rPr>
              <w:t>جزر القمر</w:t>
            </w:r>
            <w:r w:rsidRPr="0001678E">
              <w:rPr>
                <w:rStyle w:val="shorttext"/>
                <w:rFonts w:ascii="Arabic Typesetting" w:hAnsi="Arabic Typesetting" w:cs="Arabic Typesetting"/>
                <w:sz w:val="28"/>
                <w:szCs w:val="28"/>
              </w:rPr>
              <w:t xml:space="preserve"> (KM)</w:t>
            </w:r>
            <w:r w:rsidRPr="0001678E">
              <w:rPr>
                <w:rFonts w:ascii="Arabic Typesetting" w:hAnsi="Arabic Typesetting" w:cs="Arabic Typesetting"/>
                <w:sz w:val="28"/>
                <w:szCs w:val="28"/>
              </w:rPr>
              <w:br/>
            </w:r>
            <w:r w:rsidRPr="0001678E">
              <w:rPr>
                <w:rStyle w:val="alt-edited"/>
                <w:rFonts w:ascii="Arabic Typesetting" w:hAnsi="Arabic Typesetting" w:cs="Arabic Typesetting"/>
                <w:sz w:val="28"/>
                <w:szCs w:val="28"/>
                <w:rtl/>
              </w:rPr>
              <w:t>جيبوتي</w:t>
            </w:r>
            <w:r w:rsidRPr="0001678E">
              <w:rPr>
                <w:rStyle w:val="alt-edited"/>
                <w:rFonts w:ascii="Arabic Typesetting" w:hAnsi="Arabic Typesetting" w:cs="Arabic Typesetting"/>
                <w:sz w:val="28"/>
                <w:szCs w:val="28"/>
              </w:rPr>
              <w:t xml:space="preserve"> (DJ)</w:t>
            </w:r>
            <w:r w:rsidRPr="0001678E">
              <w:rPr>
                <w:rFonts w:ascii="Arabic Typesetting" w:hAnsi="Arabic Typesetting" w:cs="Arabic Typesetting"/>
                <w:sz w:val="28"/>
                <w:szCs w:val="28"/>
              </w:rPr>
              <w:br/>
            </w:r>
            <w:r w:rsidRPr="0001678E">
              <w:rPr>
                <w:rStyle w:val="shorttext"/>
                <w:rFonts w:ascii="Arabic Typesetting" w:hAnsi="Arabic Typesetting" w:cs="Arabic Typesetting"/>
                <w:sz w:val="28"/>
                <w:szCs w:val="28"/>
                <w:rtl/>
              </w:rPr>
              <w:t>موريتانيا</w:t>
            </w:r>
            <w:r w:rsidRPr="0001678E">
              <w:rPr>
                <w:rStyle w:val="shorttext"/>
                <w:rFonts w:ascii="Arabic Typesetting" w:hAnsi="Arabic Typesetting" w:cs="Arabic Typesetting"/>
                <w:sz w:val="28"/>
                <w:szCs w:val="28"/>
              </w:rPr>
              <w:t xml:space="preserve"> (MR)</w:t>
            </w:r>
          </w:p>
        </w:tc>
        <w:tc>
          <w:tcPr>
            <w:tcW w:w="981" w:type="dxa"/>
            <w:noWrap/>
          </w:tcPr>
          <w:p w:rsidR="00CB1D62" w:rsidRPr="0001678E" w:rsidRDefault="00CB1D62" w:rsidP="001F013B">
            <w:pPr>
              <w:bidi/>
              <w:spacing w:beforeLines="40" w:before="96" w:afterLines="40" w:after="96"/>
              <w:jc w:val="center"/>
              <w:rPr>
                <w:rFonts w:ascii="Arabic Typesetting" w:hAnsi="Arabic Typesetting" w:cs="Arabic Typesetting"/>
                <w:sz w:val="28"/>
                <w:szCs w:val="28"/>
              </w:rPr>
            </w:pPr>
            <w:r w:rsidRPr="0001678E">
              <w:rPr>
                <w:rFonts w:ascii="Arabic Typesetting" w:hAnsi="Arabic Typesetting" w:cs="Arabic Typesetting"/>
                <w:sz w:val="28"/>
                <w:szCs w:val="28"/>
                <w:rtl/>
              </w:rPr>
              <w:t>مكتب+ جامعة / معهد بحث + مستخدمون</w:t>
            </w:r>
          </w:p>
        </w:tc>
        <w:tc>
          <w:tcPr>
            <w:tcW w:w="1181" w:type="dxa"/>
            <w:noWrap/>
          </w:tcPr>
          <w:p w:rsidR="00CB1D62" w:rsidRPr="00B34497" w:rsidRDefault="00CB1D62"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57</w:t>
            </w:r>
          </w:p>
        </w:tc>
      </w:tr>
      <w:tr w:rsidR="00CB1D62" w:rsidRPr="00B34497" w:rsidTr="00B34497">
        <w:trPr>
          <w:trHeight w:val="255"/>
          <w:jc w:val="center"/>
        </w:trPr>
        <w:tc>
          <w:tcPr>
            <w:tcW w:w="932" w:type="dxa"/>
            <w:noWrap/>
          </w:tcPr>
          <w:p w:rsidR="00CB1D62" w:rsidRPr="00B34497" w:rsidRDefault="00CB1D62" w:rsidP="001F013B">
            <w:pPr>
              <w:rPr>
                <w:rFonts w:ascii="Arabic Typesetting" w:hAnsi="Arabic Typesetting" w:cs="Arabic Typesetting"/>
                <w:sz w:val="28"/>
                <w:szCs w:val="28"/>
              </w:rPr>
            </w:pPr>
            <w:r w:rsidRPr="00B34497">
              <w:rPr>
                <w:rFonts w:ascii="Arabic Typesetting" w:hAnsi="Arabic Typesetting" w:cs="Arabic Typesetting"/>
                <w:sz w:val="28"/>
                <w:szCs w:val="28"/>
                <w:rtl/>
              </w:rPr>
              <w:t>11-2017</w:t>
            </w:r>
          </w:p>
        </w:tc>
        <w:tc>
          <w:tcPr>
            <w:tcW w:w="1279" w:type="dxa"/>
            <w:noWrap/>
          </w:tcPr>
          <w:p w:rsidR="00CB1D62" w:rsidRPr="00B34497" w:rsidRDefault="00CB1D62" w:rsidP="001F013B">
            <w:pPr>
              <w:rPr>
                <w:rFonts w:ascii="Arabic Typesetting" w:hAnsi="Arabic Typesetting" w:cs="Arabic Typesetting"/>
                <w:sz w:val="28"/>
                <w:szCs w:val="28"/>
              </w:rPr>
            </w:pPr>
            <w:r w:rsidRPr="00B34497">
              <w:rPr>
                <w:rFonts w:ascii="Arabic Typesetting" w:hAnsi="Arabic Typesetting" w:cs="Arabic Typesetting"/>
                <w:sz w:val="28"/>
                <w:szCs w:val="28"/>
                <w:rtl/>
              </w:rPr>
              <w:t>الميزانية العادية</w:t>
            </w:r>
          </w:p>
        </w:tc>
        <w:tc>
          <w:tcPr>
            <w:tcW w:w="1313" w:type="dxa"/>
            <w:noWrap/>
          </w:tcPr>
          <w:p w:rsidR="00CB1D62" w:rsidRPr="00B34497" w:rsidRDefault="00CB1D62" w:rsidP="001F013B">
            <w:pPr>
              <w:bidi/>
              <w:rPr>
                <w:rFonts w:ascii="Arabic Typesetting" w:hAnsi="Arabic Typesetting" w:cs="Arabic Typesetting"/>
                <w:sz w:val="28"/>
                <w:szCs w:val="28"/>
              </w:rPr>
            </w:pPr>
            <w:r w:rsidRPr="00B34497">
              <w:rPr>
                <w:rFonts w:ascii="Arabic Typesetting" w:hAnsi="Arabic Typesetting" w:cs="Arabic Typesetting"/>
                <w:sz w:val="28"/>
                <w:szCs w:val="28"/>
                <w:rtl/>
              </w:rPr>
              <w:t>حلقة عمل وندوة بشأن معاهدة البراءات</w:t>
            </w:r>
          </w:p>
        </w:tc>
        <w:tc>
          <w:tcPr>
            <w:tcW w:w="1100" w:type="dxa"/>
            <w:noWrap/>
          </w:tcPr>
          <w:p w:rsidR="00CB1D62" w:rsidRPr="00B34497" w:rsidRDefault="007A221D"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باء، جيم</w:t>
            </w:r>
          </w:p>
        </w:tc>
        <w:tc>
          <w:tcPr>
            <w:tcW w:w="2871" w:type="dxa"/>
          </w:tcPr>
          <w:p w:rsidR="00CB1D62" w:rsidRPr="0001678E" w:rsidRDefault="00CB1D62" w:rsidP="001F013B">
            <w:pPr>
              <w:bidi/>
              <w:spacing w:beforeLines="40" w:before="96" w:afterLines="40" w:after="96"/>
              <w:jc w:val="center"/>
              <w:rPr>
                <w:rFonts w:ascii="Arabic Typesetting" w:hAnsi="Arabic Typesetting" w:cs="Arabic Typesetting"/>
                <w:sz w:val="28"/>
                <w:szCs w:val="28"/>
              </w:rPr>
            </w:pPr>
            <w:r w:rsidRPr="0001678E">
              <w:rPr>
                <w:rFonts w:ascii="Arabic Typesetting" w:hAnsi="Arabic Typesetting" w:cs="Arabic Typesetting"/>
                <w:sz w:val="28"/>
                <w:szCs w:val="28"/>
                <w:rtl/>
              </w:rPr>
              <w:t>ندوات بشأن معاهدة البراءات</w:t>
            </w:r>
          </w:p>
        </w:tc>
        <w:tc>
          <w:tcPr>
            <w:tcW w:w="1832" w:type="dxa"/>
          </w:tcPr>
          <w:p w:rsidR="00CB1D62" w:rsidRPr="0001678E" w:rsidRDefault="00CB1D62" w:rsidP="001F013B">
            <w:pPr>
              <w:spacing w:beforeLines="40" w:before="96" w:afterLines="40" w:after="96"/>
              <w:jc w:val="center"/>
              <w:rPr>
                <w:rFonts w:ascii="Arabic Typesetting" w:hAnsi="Arabic Typesetting" w:cs="Arabic Typesetting"/>
                <w:sz w:val="28"/>
                <w:szCs w:val="28"/>
              </w:rPr>
            </w:pPr>
          </w:p>
        </w:tc>
        <w:tc>
          <w:tcPr>
            <w:tcW w:w="1653" w:type="dxa"/>
            <w:noWrap/>
          </w:tcPr>
          <w:p w:rsidR="00CB1D62" w:rsidRPr="0001678E" w:rsidRDefault="00CB1D62" w:rsidP="001F013B">
            <w:pPr>
              <w:bidi/>
              <w:spacing w:beforeLines="40" w:before="96" w:afterLines="40" w:after="96"/>
              <w:jc w:val="center"/>
              <w:rPr>
                <w:rFonts w:ascii="Arabic Typesetting" w:hAnsi="Arabic Typesetting" w:cs="Arabic Typesetting"/>
                <w:sz w:val="28"/>
                <w:szCs w:val="28"/>
              </w:rPr>
            </w:pPr>
            <w:r w:rsidRPr="0001678E">
              <w:rPr>
                <w:rFonts w:ascii="Arabic Typesetting" w:hAnsi="Arabic Typesetting" w:cs="Arabic Typesetting"/>
                <w:sz w:val="28"/>
                <w:szCs w:val="28"/>
                <w:rtl/>
              </w:rPr>
              <w:t xml:space="preserve">الجمهورية </w:t>
            </w:r>
            <w:proofErr w:type="spellStart"/>
            <w:r w:rsidRPr="0001678E">
              <w:rPr>
                <w:rFonts w:ascii="Arabic Typesetting" w:hAnsi="Arabic Typesetting" w:cs="Arabic Typesetting"/>
                <w:sz w:val="28"/>
                <w:szCs w:val="28"/>
                <w:rtl/>
              </w:rPr>
              <w:t>الدومينيكية</w:t>
            </w:r>
            <w:proofErr w:type="spellEnd"/>
            <w:r w:rsidRPr="0001678E">
              <w:rPr>
                <w:rFonts w:ascii="Arabic Typesetting" w:hAnsi="Arabic Typesetting" w:cs="Arabic Typesetting"/>
                <w:sz w:val="28"/>
                <w:szCs w:val="28"/>
                <w:rtl/>
              </w:rPr>
              <w:t xml:space="preserve"> (</w:t>
            </w:r>
            <w:r w:rsidRPr="0001678E">
              <w:rPr>
                <w:rFonts w:ascii="Arabic Typesetting" w:hAnsi="Arabic Typesetting" w:cs="Arabic Typesetting"/>
                <w:sz w:val="28"/>
                <w:szCs w:val="28"/>
              </w:rPr>
              <w:t>DO</w:t>
            </w:r>
            <w:r w:rsidRPr="0001678E">
              <w:rPr>
                <w:rFonts w:ascii="Arabic Typesetting" w:hAnsi="Arabic Typesetting" w:cs="Arabic Typesetting"/>
                <w:sz w:val="28"/>
                <w:szCs w:val="28"/>
                <w:rtl/>
              </w:rPr>
              <w:t>)</w:t>
            </w:r>
          </w:p>
        </w:tc>
        <w:tc>
          <w:tcPr>
            <w:tcW w:w="1929" w:type="dxa"/>
            <w:noWrap/>
          </w:tcPr>
          <w:p w:rsidR="00CB1D62" w:rsidRPr="0001678E" w:rsidRDefault="00CB1D62" w:rsidP="001F013B">
            <w:pPr>
              <w:bidi/>
              <w:spacing w:beforeLines="40" w:before="96" w:afterLines="40" w:after="96"/>
              <w:jc w:val="center"/>
              <w:rPr>
                <w:rFonts w:ascii="Arabic Typesetting" w:hAnsi="Arabic Typesetting" w:cs="Arabic Typesetting"/>
                <w:sz w:val="28"/>
                <w:szCs w:val="28"/>
              </w:rPr>
            </w:pPr>
            <w:r w:rsidRPr="0001678E">
              <w:rPr>
                <w:rFonts w:ascii="Arabic Typesetting" w:hAnsi="Arabic Typesetting" w:cs="Arabic Typesetting"/>
                <w:sz w:val="28"/>
                <w:szCs w:val="28"/>
                <w:rtl/>
              </w:rPr>
              <w:t xml:space="preserve">الجمهورية </w:t>
            </w:r>
            <w:proofErr w:type="spellStart"/>
            <w:r w:rsidRPr="0001678E">
              <w:rPr>
                <w:rFonts w:ascii="Arabic Typesetting" w:hAnsi="Arabic Typesetting" w:cs="Arabic Typesetting"/>
                <w:sz w:val="28"/>
                <w:szCs w:val="28"/>
                <w:rtl/>
              </w:rPr>
              <w:t>الدومينيكية</w:t>
            </w:r>
            <w:proofErr w:type="spellEnd"/>
            <w:r w:rsidRPr="0001678E">
              <w:rPr>
                <w:rFonts w:ascii="Arabic Typesetting" w:hAnsi="Arabic Typesetting" w:cs="Arabic Typesetting"/>
                <w:sz w:val="28"/>
                <w:szCs w:val="28"/>
                <w:rtl/>
              </w:rPr>
              <w:t xml:space="preserve"> (</w:t>
            </w:r>
            <w:r w:rsidRPr="0001678E">
              <w:rPr>
                <w:rFonts w:ascii="Arabic Typesetting" w:hAnsi="Arabic Typesetting" w:cs="Arabic Typesetting"/>
                <w:sz w:val="28"/>
                <w:szCs w:val="28"/>
              </w:rPr>
              <w:t>DO</w:t>
            </w:r>
            <w:r w:rsidRPr="0001678E">
              <w:rPr>
                <w:rFonts w:ascii="Arabic Typesetting" w:hAnsi="Arabic Typesetting" w:cs="Arabic Typesetting"/>
                <w:sz w:val="28"/>
                <w:szCs w:val="28"/>
                <w:rtl/>
              </w:rPr>
              <w:t>)</w:t>
            </w:r>
          </w:p>
        </w:tc>
        <w:tc>
          <w:tcPr>
            <w:tcW w:w="981" w:type="dxa"/>
            <w:noWrap/>
          </w:tcPr>
          <w:p w:rsidR="00CB1D62" w:rsidRPr="0001678E" w:rsidRDefault="00CB1D62" w:rsidP="001F013B">
            <w:pPr>
              <w:bidi/>
              <w:spacing w:beforeLines="40" w:before="96" w:afterLines="40" w:after="96"/>
              <w:jc w:val="center"/>
              <w:rPr>
                <w:rFonts w:ascii="Arabic Typesetting" w:hAnsi="Arabic Typesetting" w:cs="Arabic Typesetting"/>
                <w:sz w:val="28"/>
                <w:szCs w:val="28"/>
              </w:rPr>
            </w:pPr>
            <w:r w:rsidRPr="0001678E">
              <w:rPr>
                <w:rFonts w:ascii="Arabic Typesetting" w:hAnsi="Arabic Typesetting" w:cs="Arabic Typesetting"/>
                <w:sz w:val="28"/>
                <w:szCs w:val="28"/>
                <w:rtl/>
              </w:rPr>
              <w:t xml:space="preserve">مكتب+ جامعة / معهد بحث </w:t>
            </w:r>
            <w:r w:rsidRPr="0001678E">
              <w:rPr>
                <w:rFonts w:ascii="Arabic Typesetting" w:hAnsi="Arabic Typesetting" w:cs="Arabic Typesetting"/>
                <w:sz w:val="28"/>
                <w:szCs w:val="28"/>
                <w:rtl/>
              </w:rPr>
              <w:lastRenderedPageBreak/>
              <w:t>+ مستخدمون</w:t>
            </w:r>
          </w:p>
        </w:tc>
        <w:tc>
          <w:tcPr>
            <w:tcW w:w="1181" w:type="dxa"/>
            <w:noWrap/>
          </w:tcPr>
          <w:p w:rsidR="00CB1D62" w:rsidRPr="00B34497" w:rsidRDefault="00CB1D62"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lastRenderedPageBreak/>
              <w:t>79</w:t>
            </w:r>
          </w:p>
        </w:tc>
      </w:tr>
      <w:tr w:rsidR="00CB1D62" w:rsidRPr="00B34497" w:rsidTr="00B34497">
        <w:trPr>
          <w:trHeight w:val="255"/>
          <w:jc w:val="center"/>
        </w:trPr>
        <w:tc>
          <w:tcPr>
            <w:tcW w:w="932" w:type="dxa"/>
            <w:noWrap/>
          </w:tcPr>
          <w:p w:rsidR="00CB1D62" w:rsidRPr="00B34497" w:rsidRDefault="00CB1D62" w:rsidP="001F013B">
            <w:pPr>
              <w:rPr>
                <w:rFonts w:ascii="Arabic Typesetting" w:hAnsi="Arabic Typesetting" w:cs="Arabic Typesetting"/>
                <w:sz w:val="28"/>
                <w:szCs w:val="28"/>
              </w:rPr>
            </w:pPr>
            <w:r w:rsidRPr="00B34497">
              <w:rPr>
                <w:rFonts w:ascii="Arabic Typesetting" w:hAnsi="Arabic Typesetting" w:cs="Arabic Typesetting"/>
                <w:sz w:val="28"/>
                <w:szCs w:val="28"/>
                <w:rtl/>
              </w:rPr>
              <w:lastRenderedPageBreak/>
              <w:t>11-2017</w:t>
            </w:r>
          </w:p>
        </w:tc>
        <w:tc>
          <w:tcPr>
            <w:tcW w:w="1279" w:type="dxa"/>
            <w:noWrap/>
          </w:tcPr>
          <w:p w:rsidR="00CB1D62" w:rsidRPr="00B34497" w:rsidRDefault="00CB1D62" w:rsidP="001F013B">
            <w:pPr>
              <w:rPr>
                <w:rFonts w:ascii="Arabic Typesetting" w:hAnsi="Arabic Typesetting" w:cs="Arabic Typesetting"/>
                <w:sz w:val="28"/>
                <w:szCs w:val="28"/>
              </w:rPr>
            </w:pPr>
            <w:r w:rsidRPr="00B34497">
              <w:rPr>
                <w:rFonts w:ascii="Arabic Typesetting" w:hAnsi="Arabic Typesetting" w:cs="Arabic Typesetting"/>
                <w:sz w:val="28"/>
                <w:szCs w:val="28"/>
                <w:rtl/>
              </w:rPr>
              <w:t>الميزانية العادية</w:t>
            </w:r>
          </w:p>
        </w:tc>
        <w:tc>
          <w:tcPr>
            <w:tcW w:w="1313" w:type="dxa"/>
            <w:noWrap/>
          </w:tcPr>
          <w:p w:rsidR="00CB1D62" w:rsidRPr="00B34497" w:rsidRDefault="00CB1D62" w:rsidP="001F013B">
            <w:pPr>
              <w:bidi/>
              <w:rPr>
                <w:rFonts w:ascii="Arabic Typesetting" w:hAnsi="Arabic Typesetting" w:cs="Arabic Typesetting"/>
                <w:sz w:val="28"/>
                <w:szCs w:val="28"/>
              </w:rPr>
            </w:pPr>
            <w:r w:rsidRPr="00B34497">
              <w:rPr>
                <w:rFonts w:ascii="Arabic Typesetting" w:hAnsi="Arabic Typesetting" w:cs="Arabic Typesetting"/>
                <w:sz w:val="28"/>
                <w:szCs w:val="28"/>
                <w:rtl/>
              </w:rPr>
              <w:t>حلقة عمل وندوة بشأن معاهدة البراءات</w:t>
            </w:r>
          </w:p>
        </w:tc>
        <w:tc>
          <w:tcPr>
            <w:tcW w:w="1100" w:type="dxa"/>
            <w:noWrap/>
          </w:tcPr>
          <w:p w:rsidR="00CB1D62" w:rsidRPr="00B34497" w:rsidRDefault="00CB1D62"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جيم</w:t>
            </w:r>
          </w:p>
        </w:tc>
        <w:tc>
          <w:tcPr>
            <w:tcW w:w="2871" w:type="dxa"/>
          </w:tcPr>
          <w:p w:rsidR="004F4E38" w:rsidRPr="00B34497" w:rsidRDefault="004F4E38" w:rsidP="004F4E38">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حلقة عمل إقليمية حول إدارة التعلم القائم على الكفاءة</w:t>
            </w:r>
          </w:p>
        </w:tc>
        <w:tc>
          <w:tcPr>
            <w:tcW w:w="1832" w:type="dxa"/>
          </w:tcPr>
          <w:p w:rsidR="00CB1D62" w:rsidRPr="00B34497" w:rsidRDefault="00CB1D62" w:rsidP="001F013B">
            <w:pPr>
              <w:spacing w:beforeLines="40" w:before="96" w:afterLines="40" w:after="96"/>
              <w:jc w:val="center"/>
              <w:rPr>
                <w:rFonts w:ascii="Arabic Typesetting" w:hAnsi="Arabic Typesetting" w:cs="Arabic Typesetting"/>
                <w:sz w:val="28"/>
                <w:szCs w:val="28"/>
              </w:rPr>
            </w:pPr>
          </w:p>
        </w:tc>
        <w:tc>
          <w:tcPr>
            <w:tcW w:w="1653" w:type="dxa"/>
            <w:noWrap/>
          </w:tcPr>
          <w:p w:rsidR="00CB1D62" w:rsidRPr="00B34497" w:rsidRDefault="00CB1D62"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ماليزيا (</w:t>
            </w:r>
            <w:r w:rsidRPr="00B34497">
              <w:rPr>
                <w:rFonts w:ascii="Arabic Typesetting" w:hAnsi="Arabic Typesetting" w:cs="Arabic Typesetting"/>
                <w:sz w:val="28"/>
                <w:szCs w:val="28"/>
              </w:rPr>
              <w:t>MY</w:t>
            </w:r>
            <w:r w:rsidRPr="00B34497">
              <w:rPr>
                <w:rFonts w:ascii="Arabic Typesetting" w:hAnsi="Arabic Typesetting" w:cs="Arabic Typesetting"/>
                <w:sz w:val="28"/>
                <w:szCs w:val="28"/>
                <w:rtl/>
              </w:rPr>
              <w:t>)</w:t>
            </w:r>
          </w:p>
        </w:tc>
        <w:tc>
          <w:tcPr>
            <w:tcW w:w="1929" w:type="dxa"/>
            <w:noWrap/>
          </w:tcPr>
          <w:p w:rsidR="00CB1D62" w:rsidRPr="0001678E" w:rsidRDefault="00B34497" w:rsidP="001F013B">
            <w:pPr>
              <w:bidi/>
              <w:spacing w:beforeLines="40" w:before="96" w:afterLines="40" w:after="96"/>
              <w:jc w:val="center"/>
              <w:rPr>
                <w:rFonts w:ascii="Arabic Typesetting" w:hAnsi="Arabic Typesetting" w:cs="Arabic Typesetting"/>
                <w:sz w:val="28"/>
                <w:szCs w:val="28"/>
              </w:rPr>
            </w:pPr>
            <w:proofErr w:type="spellStart"/>
            <w:r w:rsidRPr="0001678E">
              <w:rPr>
                <w:rFonts w:ascii="Arabic Typesetting" w:hAnsi="Arabic Typesetting" w:cs="Arabic Typesetting"/>
                <w:sz w:val="28"/>
                <w:szCs w:val="28"/>
                <w:rtl/>
              </w:rPr>
              <w:t>اندونيسيا</w:t>
            </w:r>
            <w:proofErr w:type="spellEnd"/>
            <w:r w:rsidRPr="0001678E">
              <w:rPr>
                <w:rFonts w:ascii="Arabic Typesetting" w:hAnsi="Arabic Typesetting" w:cs="Arabic Typesetting"/>
                <w:sz w:val="28"/>
                <w:szCs w:val="28"/>
              </w:rPr>
              <w:t xml:space="preserve"> (ID)</w:t>
            </w:r>
            <w:r w:rsidRPr="0001678E">
              <w:rPr>
                <w:rFonts w:ascii="Arabic Typesetting" w:hAnsi="Arabic Typesetting" w:cs="Arabic Typesetting"/>
                <w:sz w:val="28"/>
                <w:szCs w:val="28"/>
              </w:rPr>
              <w:br/>
            </w:r>
            <w:r w:rsidRPr="0001678E">
              <w:rPr>
                <w:rFonts w:ascii="Arabic Typesetting" w:hAnsi="Arabic Typesetting" w:cs="Arabic Typesetting"/>
                <w:sz w:val="28"/>
                <w:szCs w:val="28"/>
                <w:rtl/>
              </w:rPr>
              <w:t>ماليزيا</w:t>
            </w:r>
            <w:r w:rsidRPr="0001678E">
              <w:rPr>
                <w:rFonts w:ascii="Arabic Typesetting" w:hAnsi="Arabic Typesetting" w:cs="Arabic Typesetting"/>
                <w:sz w:val="28"/>
                <w:szCs w:val="28"/>
              </w:rPr>
              <w:t xml:space="preserve"> (MY)</w:t>
            </w:r>
            <w:r w:rsidRPr="0001678E">
              <w:rPr>
                <w:rFonts w:ascii="Arabic Typesetting" w:hAnsi="Arabic Typesetting" w:cs="Arabic Typesetting"/>
                <w:sz w:val="28"/>
                <w:szCs w:val="28"/>
              </w:rPr>
              <w:br/>
            </w:r>
            <w:r w:rsidRPr="0001678E">
              <w:rPr>
                <w:rFonts w:ascii="Arabic Typesetting" w:hAnsi="Arabic Typesetting" w:cs="Arabic Typesetting"/>
                <w:sz w:val="28"/>
                <w:szCs w:val="28"/>
                <w:rtl/>
              </w:rPr>
              <w:t>باكستان</w:t>
            </w:r>
            <w:r w:rsidRPr="0001678E">
              <w:rPr>
                <w:rFonts w:ascii="Arabic Typesetting" w:hAnsi="Arabic Typesetting" w:cs="Arabic Typesetting"/>
                <w:sz w:val="28"/>
                <w:szCs w:val="28"/>
              </w:rPr>
              <w:t xml:space="preserve"> (PK)</w:t>
            </w:r>
            <w:r w:rsidRPr="0001678E">
              <w:rPr>
                <w:rFonts w:ascii="Arabic Typesetting" w:hAnsi="Arabic Typesetting" w:cs="Arabic Typesetting"/>
                <w:sz w:val="28"/>
                <w:szCs w:val="28"/>
              </w:rPr>
              <w:br/>
            </w:r>
            <w:r w:rsidRPr="0001678E">
              <w:rPr>
                <w:rFonts w:ascii="Arabic Typesetting" w:hAnsi="Arabic Typesetting" w:cs="Arabic Typesetting"/>
                <w:sz w:val="28"/>
                <w:szCs w:val="28"/>
                <w:rtl/>
              </w:rPr>
              <w:t>الفلبين</w:t>
            </w:r>
            <w:r w:rsidRPr="0001678E">
              <w:rPr>
                <w:rFonts w:ascii="Arabic Typesetting" w:hAnsi="Arabic Typesetting" w:cs="Arabic Typesetting"/>
                <w:sz w:val="28"/>
                <w:szCs w:val="28"/>
              </w:rPr>
              <w:t xml:space="preserve"> (PH)</w:t>
            </w:r>
            <w:r w:rsidRPr="0001678E">
              <w:rPr>
                <w:rFonts w:ascii="Arabic Typesetting" w:hAnsi="Arabic Typesetting" w:cs="Arabic Typesetting"/>
                <w:sz w:val="28"/>
                <w:szCs w:val="28"/>
              </w:rPr>
              <w:br/>
            </w:r>
            <w:r w:rsidRPr="0001678E">
              <w:rPr>
                <w:rFonts w:ascii="Arabic Typesetting" w:hAnsi="Arabic Typesetting" w:cs="Arabic Typesetting"/>
                <w:sz w:val="28"/>
                <w:szCs w:val="28"/>
                <w:rtl/>
              </w:rPr>
              <w:t>سنغافورة</w:t>
            </w:r>
            <w:r w:rsidRPr="0001678E">
              <w:rPr>
                <w:rFonts w:ascii="Arabic Typesetting" w:hAnsi="Arabic Typesetting" w:cs="Arabic Typesetting"/>
                <w:sz w:val="28"/>
                <w:szCs w:val="28"/>
              </w:rPr>
              <w:t xml:space="preserve"> (SG)</w:t>
            </w:r>
            <w:r w:rsidRPr="0001678E">
              <w:rPr>
                <w:rFonts w:ascii="Arabic Typesetting" w:hAnsi="Arabic Typesetting" w:cs="Arabic Typesetting"/>
                <w:sz w:val="28"/>
                <w:szCs w:val="28"/>
              </w:rPr>
              <w:br/>
            </w:r>
            <w:r w:rsidRPr="0001678E">
              <w:rPr>
                <w:rFonts w:ascii="Arabic Typesetting" w:hAnsi="Arabic Typesetting" w:cs="Arabic Typesetting"/>
                <w:sz w:val="28"/>
                <w:szCs w:val="28"/>
                <w:rtl/>
              </w:rPr>
              <w:t>تايلند</w:t>
            </w:r>
            <w:r w:rsidRPr="0001678E">
              <w:rPr>
                <w:rFonts w:ascii="Arabic Typesetting" w:hAnsi="Arabic Typesetting" w:cs="Arabic Typesetting"/>
                <w:sz w:val="28"/>
                <w:szCs w:val="28"/>
              </w:rPr>
              <w:t xml:space="preserve"> (TH)</w:t>
            </w:r>
          </w:p>
        </w:tc>
        <w:tc>
          <w:tcPr>
            <w:tcW w:w="981" w:type="dxa"/>
            <w:noWrap/>
          </w:tcPr>
          <w:p w:rsidR="00CB1D62" w:rsidRPr="0001678E" w:rsidRDefault="00CB1D62" w:rsidP="001F013B">
            <w:pPr>
              <w:bidi/>
              <w:spacing w:beforeLines="40" w:before="96" w:afterLines="40" w:after="96"/>
              <w:jc w:val="center"/>
              <w:rPr>
                <w:rFonts w:ascii="Arabic Typesetting" w:hAnsi="Arabic Typesetting" w:cs="Arabic Typesetting"/>
                <w:sz w:val="28"/>
                <w:szCs w:val="28"/>
              </w:rPr>
            </w:pPr>
            <w:r w:rsidRPr="0001678E">
              <w:rPr>
                <w:rFonts w:ascii="Arabic Typesetting" w:hAnsi="Arabic Typesetting" w:cs="Arabic Typesetting"/>
                <w:sz w:val="28"/>
                <w:szCs w:val="28"/>
                <w:rtl/>
              </w:rPr>
              <w:t>مكتب</w:t>
            </w:r>
          </w:p>
        </w:tc>
        <w:tc>
          <w:tcPr>
            <w:tcW w:w="1181" w:type="dxa"/>
            <w:noWrap/>
          </w:tcPr>
          <w:p w:rsidR="00CB1D62" w:rsidRPr="00B34497" w:rsidRDefault="00CB1D62"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14</w:t>
            </w:r>
          </w:p>
        </w:tc>
      </w:tr>
      <w:tr w:rsidR="00CB1D62" w:rsidRPr="00B34497" w:rsidTr="00B34497">
        <w:trPr>
          <w:trHeight w:val="255"/>
          <w:jc w:val="center"/>
        </w:trPr>
        <w:tc>
          <w:tcPr>
            <w:tcW w:w="932" w:type="dxa"/>
            <w:noWrap/>
          </w:tcPr>
          <w:p w:rsidR="00CB1D62" w:rsidRPr="00B34497" w:rsidRDefault="00CB1D62" w:rsidP="001F013B">
            <w:pPr>
              <w:rPr>
                <w:rFonts w:ascii="Arabic Typesetting" w:hAnsi="Arabic Typesetting" w:cs="Arabic Typesetting"/>
                <w:sz w:val="28"/>
                <w:szCs w:val="28"/>
              </w:rPr>
            </w:pPr>
            <w:r w:rsidRPr="00B34497">
              <w:rPr>
                <w:rFonts w:ascii="Arabic Typesetting" w:hAnsi="Arabic Typesetting" w:cs="Arabic Typesetting"/>
                <w:sz w:val="28"/>
                <w:szCs w:val="28"/>
                <w:rtl/>
              </w:rPr>
              <w:t>11-2017</w:t>
            </w:r>
          </w:p>
        </w:tc>
        <w:tc>
          <w:tcPr>
            <w:tcW w:w="1279" w:type="dxa"/>
            <w:noWrap/>
          </w:tcPr>
          <w:p w:rsidR="00CB1D62" w:rsidRPr="00B34497" w:rsidRDefault="00CB1D62" w:rsidP="001F013B">
            <w:pPr>
              <w:rPr>
                <w:rFonts w:ascii="Arabic Typesetting" w:hAnsi="Arabic Typesetting" w:cs="Arabic Typesetting"/>
                <w:sz w:val="28"/>
                <w:szCs w:val="28"/>
              </w:rPr>
            </w:pPr>
            <w:r w:rsidRPr="00B34497">
              <w:rPr>
                <w:rFonts w:ascii="Arabic Typesetting" w:hAnsi="Arabic Typesetting" w:cs="Arabic Typesetting"/>
                <w:sz w:val="28"/>
                <w:szCs w:val="28"/>
                <w:rtl/>
              </w:rPr>
              <w:t>الميزانية العادية</w:t>
            </w:r>
          </w:p>
        </w:tc>
        <w:tc>
          <w:tcPr>
            <w:tcW w:w="1313" w:type="dxa"/>
            <w:noWrap/>
          </w:tcPr>
          <w:p w:rsidR="00CB1D62" w:rsidRPr="00B34497" w:rsidRDefault="00CB1D62" w:rsidP="001F013B">
            <w:pPr>
              <w:bidi/>
              <w:rPr>
                <w:rFonts w:ascii="Arabic Typesetting" w:hAnsi="Arabic Typesetting" w:cs="Arabic Typesetting"/>
                <w:sz w:val="28"/>
                <w:szCs w:val="28"/>
              </w:rPr>
            </w:pPr>
            <w:r w:rsidRPr="00B34497">
              <w:rPr>
                <w:rFonts w:ascii="Arabic Typesetting" w:hAnsi="Arabic Typesetting" w:cs="Arabic Typesetting"/>
                <w:sz w:val="28"/>
                <w:szCs w:val="28"/>
                <w:rtl/>
              </w:rPr>
              <w:t>حلقة عمل وندوة بشأن معاهدة البراءات</w:t>
            </w:r>
          </w:p>
        </w:tc>
        <w:tc>
          <w:tcPr>
            <w:tcW w:w="1100" w:type="dxa"/>
            <w:noWrap/>
          </w:tcPr>
          <w:p w:rsidR="00CB1D62" w:rsidRPr="00B34497" w:rsidRDefault="007A221D"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باء، جيم</w:t>
            </w:r>
          </w:p>
        </w:tc>
        <w:tc>
          <w:tcPr>
            <w:tcW w:w="2871" w:type="dxa"/>
          </w:tcPr>
          <w:p w:rsidR="00CB1D62" w:rsidRPr="00B34497" w:rsidRDefault="00CB1D62"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حلقة عمل وطنية بشأن معاهدة البراءات</w:t>
            </w:r>
          </w:p>
        </w:tc>
        <w:tc>
          <w:tcPr>
            <w:tcW w:w="1832" w:type="dxa"/>
          </w:tcPr>
          <w:p w:rsidR="00CB1D62" w:rsidRPr="00B34497" w:rsidRDefault="00CB1D62" w:rsidP="001F013B">
            <w:pPr>
              <w:spacing w:beforeLines="40" w:before="96" w:afterLines="40" w:after="96"/>
              <w:jc w:val="center"/>
              <w:rPr>
                <w:rFonts w:ascii="Arabic Typesetting" w:hAnsi="Arabic Typesetting" w:cs="Arabic Typesetting"/>
                <w:sz w:val="28"/>
                <w:szCs w:val="28"/>
              </w:rPr>
            </w:pPr>
          </w:p>
        </w:tc>
        <w:tc>
          <w:tcPr>
            <w:tcW w:w="1653" w:type="dxa"/>
            <w:noWrap/>
          </w:tcPr>
          <w:p w:rsidR="00CB1D62" w:rsidRPr="00B34497" w:rsidRDefault="00CB1D62"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كوبا (</w:t>
            </w:r>
            <w:r w:rsidRPr="00B34497">
              <w:rPr>
                <w:rFonts w:ascii="Arabic Typesetting" w:hAnsi="Arabic Typesetting" w:cs="Arabic Typesetting"/>
                <w:sz w:val="28"/>
                <w:szCs w:val="28"/>
              </w:rPr>
              <w:t>CU</w:t>
            </w:r>
            <w:r w:rsidRPr="00B34497">
              <w:rPr>
                <w:rFonts w:ascii="Arabic Typesetting" w:hAnsi="Arabic Typesetting" w:cs="Arabic Typesetting"/>
                <w:sz w:val="28"/>
                <w:szCs w:val="28"/>
                <w:rtl/>
              </w:rPr>
              <w:t>)</w:t>
            </w:r>
          </w:p>
        </w:tc>
        <w:tc>
          <w:tcPr>
            <w:tcW w:w="1929" w:type="dxa"/>
            <w:noWrap/>
          </w:tcPr>
          <w:p w:rsidR="00CB1D62" w:rsidRPr="0001678E" w:rsidRDefault="00CB1D62" w:rsidP="001F013B">
            <w:pPr>
              <w:bidi/>
              <w:spacing w:beforeLines="40" w:before="96" w:afterLines="40" w:after="96"/>
              <w:jc w:val="center"/>
              <w:rPr>
                <w:rFonts w:ascii="Arabic Typesetting" w:hAnsi="Arabic Typesetting" w:cs="Arabic Typesetting"/>
                <w:sz w:val="28"/>
                <w:szCs w:val="28"/>
              </w:rPr>
            </w:pPr>
            <w:r w:rsidRPr="0001678E">
              <w:rPr>
                <w:rFonts w:ascii="Arabic Typesetting" w:hAnsi="Arabic Typesetting" w:cs="Arabic Typesetting"/>
                <w:sz w:val="28"/>
                <w:szCs w:val="28"/>
                <w:rtl/>
              </w:rPr>
              <w:t>كوبا (</w:t>
            </w:r>
            <w:r w:rsidRPr="0001678E">
              <w:rPr>
                <w:rFonts w:ascii="Arabic Typesetting" w:hAnsi="Arabic Typesetting" w:cs="Arabic Typesetting"/>
                <w:sz w:val="28"/>
                <w:szCs w:val="28"/>
              </w:rPr>
              <w:t>CU</w:t>
            </w:r>
            <w:r w:rsidRPr="0001678E">
              <w:rPr>
                <w:rFonts w:ascii="Arabic Typesetting" w:hAnsi="Arabic Typesetting" w:cs="Arabic Typesetting"/>
                <w:sz w:val="28"/>
                <w:szCs w:val="28"/>
                <w:rtl/>
              </w:rPr>
              <w:t>)</w:t>
            </w:r>
          </w:p>
        </w:tc>
        <w:tc>
          <w:tcPr>
            <w:tcW w:w="981" w:type="dxa"/>
            <w:noWrap/>
          </w:tcPr>
          <w:p w:rsidR="00CB1D62" w:rsidRPr="0001678E" w:rsidRDefault="00CB1D62" w:rsidP="001F013B">
            <w:pPr>
              <w:bidi/>
              <w:spacing w:beforeLines="40" w:before="96" w:afterLines="40" w:after="96"/>
              <w:jc w:val="center"/>
              <w:rPr>
                <w:rFonts w:ascii="Arabic Typesetting" w:hAnsi="Arabic Typesetting" w:cs="Arabic Typesetting"/>
                <w:sz w:val="28"/>
                <w:szCs w:val="28"/>
              </w:rPr>
            </w:pPr>
            <w:r w:rsidRPr="0001678E">
              <w:rPr>
                <w:rFonts w:ascii="Arabic Typesetting" w:hAnsi="Arabic Typesetting" w:cs="Arabic Typesetting"/>
                <w:sz w:val="28"/>
                <w:szCs w:val="28"/>
                <w:rtl/>
              </w:rPr>
              <w:t>مكتب+ جامعة / معهد بحث + مستخدمون</w:t>
            </w:r>
          </w:p>
        </w:tc>
        <w:tc>
          <w:tcPr>
            <w:tcW w:w="1181" w:type="dxa"/>
            <w:noWrap/>
          </w:tcPr>
          <w:p w:rsidR="00CB1D62" w:rsidRPr="00B34497" w:rsidRDefault="00CB1D62"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25</w:t>
            </w:r>
          </w:p>
        </w:tc>
      </w:tr>
      <w:tr w:rsidR="00B34497" w:rsidRPr="00B34497" w:rsidTr="00B34497">
        <w:trPr>
          <w:trHeight w:val="255"/>
          <w:jc w:val="center"/>
        </w:trPr>
        <w:tc>
          <w:tcPr>
            <w:tcW w:w="932" w:type="dxa"/>
            <w:noWrap/>
          </w:tcPr>
          <w:p w:rsidR="00B34497" w:rsidRPr="00B34497" w:rsidRDefault="00B34497" w:rsidP="001F013B">
            <w:pPr>
              <w:rPr>
                <w:rFonts w:ascii="Arabic Typesetting" w:hAnsi="Arabic Typesetting" w:cs="Arabic Typesetting"/>
                <w:sz w:val="28"/>
                <w:szCs w:val="28"/>
              </w:rPr>
            </w:pPr>
            <w:r w:rsidRPr="00B34497">
              <w:rPr>
                <w:rFonts w:ascii="Arabic Typesetting" w:hAnsi="Arabic Typesetting" w:cs="Arabic Typesetting"/>
                <w:sz w:val="28"/>
                <w:szCs w:val="28"/>
                <w:rtl/>
              </w:rPr>
              <w:t>11-2017</w:t>
            </w:r>
          </w:p>
        </w:tc>
        <w:tc>
          <w:tcPr>
            <w:tcW w:w="1279" w:type="dxa"/>
            <w:noWrap/>
          </w:tcPr>
          <w:p w:rsidR="00B34497" w:rsidRPr="00B34497" w:rsidRDefault="00B34497" w:rsidP="001F013B">
            <w:pPr>
              <w:rPr>
                <w:rFonts w:ascii="Arabic Typesetting" w:hAnsi="Arabic Typesetting" w:cs="Arabic Typesetting"/>
                <w:sz w:val="28"/>
                <w:szCs w:val="28"/>
              </w:rPr>
            </w:pPr>
            <w:r w:rsidRPr="00B34497">
              <w:rPr>
                <w:rFonts w:ascii="Arabic Typesetting" w:hAnsi="Arabic Typesetting" w:cs="Arabic Typesetting"/>
                <w:sz w:val="28"/>
                <w:szCs w:val="28"/>
                <w:rtl/>
              </w:rPr>
              <w:t>الميزانية العادية</w:t>
            </w:r>
          </w:p>
        </w:tc>
        <w:tc>
          <w:tcPr>
            <w:tcW w:w="1313" w:type="dxa"/>
            <w:noWrap/>
          </w:tcPr>
          <w:p w:rsidR="00B34497" w:rsidRPr="00B34497" w:rsidRDefault="00B34497" w:rsidP="001F013B">
            <w:pPr>
              <w:bidi/>
              <w:rPr>
                <w:rFonts w:ascii="Arabic Typesetting" w:hAnsi="Arabic Typesetting" w:cs="Arabic Typesetting"/>
                <w:sz w:val="28"/>
                <w:szCs w:val="28"/>
              </w:rPr>
            </w:pPr>
            <w:r w:rsidRPr="00B34497">
              <w:rPr>
                <w:rFonts w:ascii="Arabic Typesetting" w:hAnsi="Arabic Typesetting" w:cs="Arabic Typesetting"/>
                <w:sz w:val="28"/>
                <w:szCs w:val="28"/>
                <w:rtl/>
              </w:rPr>
              <w:t>حلقة عمل وندوة بشأن معاهدة البراءات</w:t>
            </w:r>
          </w:p>
        </w:tc>
        <w:tc>
          <w:tcPr>
            <w:tcW w:w="1100" w:type="dxa"/>
            <w:noWrap/>
          </w:tcPr>
          <w:p w:rsidR="00B34497" w:rsidRPr="00B34497" w:rsidRDefault="00B34497" w:rsidP="001F013B">
            <w:pPr>
              <w:keepNext/>
              <w:keepLines/>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باء</w:t>
            </w:r>
          </w:p>
        </w:tc>
        <w:tc>
          <w:tcPr>
            <w:tcW w:w="2871" w:type="dxa"/>
          </w:tcPr>
          <w:p w:rsidR="00B34497" w:rsidRPr="00B34497" w:rsidRDefault="00B34497" w:rsidP="004F4E38">
            <w:pPr>
              <w:keepNext/>
              <w:keepLines/>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 xml:space="preserve">ندوات جوالة حول نظام معاهدة التعاون بشأن البراءات في كييف </w:t>
            </w:r>
            <w:proofErr w:type="spellStart"/>
            <w:r w:rsidRPr="00B34497">
              <w:rPr>
                <w:rFonts w:ascii="Arabic Typesetting" w:hAnsi="Arabic Typesetting" w:cs="Arabic Typesetting"/>
                <w:sz w:val="28"/>
                <w:szCs w:val="28"/>
                <w:rtl/>
              </w:rPr>
              <w:t>ولييف</w:t>
            </w:r>
            <w:proofErr w:type="spellEnd"/>
            <w:r w:rsidRPr="00B34497">
              <w:rPr>
                <w:rFonts w:ascii="Arabic Typesetting" w:hAnsi="Arabic Typesetting" w:cs="Arabic Typesetting"/>
                <w:sz w:val="28"/>
                <w:szCs w:val="28"/>
                <w:rtl/>
              </w:rPr>
              <w:t>، أوكرانيا</w:t>
            </w:r>
          </w:p>
        </w:tc>
        <w:tc>
          <w:tcPr>
            <w:tcW w:w="1832" w:type="dxa"/>
          </w:tcPr>
          <w:p w:rsidR="00B34497" w:rsidRPr="00B34497" w:rsidRDefault="00B34497" w:rsidP="003552E1">
            <w:pPr>
              <w:keepNext/>
              <w:keepLines/>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Pr>
              <w:t>MEDT</w:t>
            </w:r>
            <w:r w:rsidRPr="00B34497">
              <w:rPr>
                <w:rFonts w:ascii="Arabic Typesetting" w:hAnsi="Arabic Typesetting" w:cs="Arabic Typesetting"/>
                <w:sz w:val="28"/>
                <w:szCs w:val="28"/>
                <w:rtl/>
              </w:rPr>
              <w:t xml:space="preserve"> (أوكرانيا)، المعهد الأوكراني للملكية الفكرية، جامعة </w:t>
            </w:r>
            <w:proofErr w:type="spellStart"/>
            <w:r w:rsidRPr="00B34497">
              <w:rPr>
                <w:rFonts w:ascii="Arabic Typesetting" w:hAnsi="Arabic Typesetting" w:cs="Arabic Typesetting"/>
                <w:sz w:val="28"/>
                <w:szCs w:val="28"/>
                <w:rtl/>
              </w:rPr>
              <w:t>لفيفسكا</w:t>
            </w:r>
            <w:proofErr w:type="spellEnd"/>
            <w:r w:rsidRPr="00B34497">
              <w:rPr>
                <w:rFonts w:ascii="Arabic Typesetting" w:hAnsi="Arabic Typesetting" w:cs="Arabic Typesetting"/>
                <w:sz w:val="28"/>
                <w:szCs w:val="28"/>
                <w:rtl/>
              </w:rPr>
              <w:t xml:space="preserve"> </w:t>
            </w:r>
            <w:proofErr w:type="spellStart"/>
            <w:r w:rsidRPr="00B34497">
              <w:rPr>
                <w:rFonts w:ascii="Arabic Typesetting" w:hAnsi="Arabic Typesetting" w:cs="Arabic Typesetting"/>
                <w:sz w:val="28"/>
                <w:szCs w:val="28"/>
                <w:rtl/>
              </w:rPr>
              <w:t>بوليتكنيكا</w:t>
            </w:r>
            <w:proofErr w:type="spellEnd"/>
            <w:r w:rsidRPr="00B34497">
              <w:rPr>
                <w:rFonts w:ascii="Arabic Typesetting" w:hAnsi="Arabic Typesetting" w:cs="Arabic Typesetting"/>
                <w:sz w:val="28"/>
                <w:szCs w:val="28"/>
                <w:rtl/>
              </w:rPr>
              <w:t xml:space="preserve"> الوطنية</w:t>
            </w:r>
          </w:p>
        </w:tc>
        <w:tc>
          <w:tcPr>
            <w:tcW w:w="1653" w:type="dxa"/>
            <w:noWrap/>
          </w:tcPr>
          <w:p w:rsidR="00B34497" w:rsidRPr="00B34497" w:rsidRDefault="00B34497" w:rsidP="001F013B">
            <w:pPr>
              <w:keepNext/>
              <w:keepLines/>
              <w:bidi/>
              <w:spacing w:beforeLines="40" w:before="96" w:afterLines="40" w:after="96"/>
              <w:jc w:val="center"/>
              <w:rPr>
                <w:rFonts w:ascii="Arabic Typesetting" w:hAnsi="Arabic Typesetting" w:cs="Arabic Typesetting"/>
                <w:sz w:val="28"/>
                <w:szCs w:val="28"/>
              </w:rPr>
            </w:pPr>
            <w:r w:rsidRPr="00B34497">
              <w:rPr>
                <w:rStyle w:val="shorttext"/>
                <w:rFonts w:ascii="Arabic Typesetting" w:hAnsi="Arabic Typesetting" w:cs="Arabic Typesetting"/>
                <w:sz w:val="28"/>
                <w:szCs w:val="28"/>
                <w:rtl/>
              </w:rPr>
              <w:t xml:space="preserve">أوكرانيا </w:t>
            </w:r>
            <w:r w:rsidRPr="00B34497">
              <w:rPr>
                <w:rStyle w:val="shorttext"/>
                <w:rFonts w:ascii="Arabic Typesetting" w:hAnsi="Arabic Typesetting" w:cs="Arabic Typesetting"/>
                <w:sz w:val="28"/>
                <w:szCs w:val="28"/>
              </w:rPr>
              <w:t xml:space="preserve"> (UA)</w:t>
            </w:r>
          </w:p>
        </w:tc>
        <w:tc>
          <w:tcPr>
            <w:tcW w:w="1929" w:type="dxa"/>
            <w:noWrap/>
          </w:tcPr>
          <w:p w:rsidR="00B34497" w:rsidRPr="0001678E" w:rsidRDefault="00B34497" w:rsidP="00B34497">
            <w:pPr>
              <w:keepNext/>
              <w:keepLines/>
              <w:bidi/>
              <w:spacing w:beforeLines="40" w:before="96" w:afterLines="40" w:after="96"/>
              <w:jc w:val="center"/>
              <w:rPr>
                <w:rFonts w:ascii="Arabic Typesetting" w:hAnsi="Arabic Typesetting" w:cs="Arabic Typesetting"/>
                <w:sz w:val="28"/>
                <w:szCs w:val="28"/>
              </w:rPr>
            </w:pPr>
            <w:r w:rsidRPr="0001678E">
              <w:rPr>
                <w:rStyle w:val="shorttext"/>
                <w:rFonts w:ascii="Arabic Typesetting" w:hAnsi="Arabic Typesetting" w:cs="Arabic Typesetting"/>
                <w:sz w:val="28"/>
                <w:szCs w:val="28"/>
                <w:rtl/>
              </w:rPr>
              <w:t xml:space="preserve">أوكرانيا </w:t>
            </w:r>
            <w:r w:rsidRPr="0001678E">
              <w:rPr>
                <w:rStyle w:val="shorttext"/>
                <w:rFonts w:ascii="Arabic Typesetting" w:hAnsi="Arabic Typesetting" w:cs="Arabic Typesetting"/>
                <w:sz w:val="28"/>
                <w:szCs w:val="28"/>
              </w:rPr>
              <w:t xml:space="preserve"> (UA)</w:t>
            </w:r>
          </w:p>
        </w:tc>
        <w:tc>
          <w:tcPr>
            <w:tcW w:w="981" w:type="dxa"/>
            <w:noWrap/>
          </w:tcPr>
          <w:p w:rsidR="00B34497" w:rsidRPr="0001678E" w:rsidRDefault="00B34497" w:rsidP="001F013B">
            <w:pPr>
              <w:keepNext/>
              <w:keepLines/>
              <w:bidi/>
              <w:spacing w:beforeLines="40" w:before="96" w:afterLines="40" w:after="96"/>
              <w:jc w:val="center"/>
              <w:rPr>
                <w:rFonts w:ascii="Arabic Typesetting" w:hAnsi="Arabic Typesetting" w:cs="Arabic Typesetting"/>
                <w:sz w:val="28"/>
                <w:szCs w:val="28"/>
              </w:rPr>
            </w:pPr>
            <w:r w:rsidRPr="0001678E">
              <w:rPr>
                <w:rFonts w:ascii="Arabic Typesetting" w:hAnsi="Arabic Typesetting" w:cs="Arabic Typesetting"/>
                <w:sz w:val="28"/>
                <w:szCs w:val="28"/>
                <w:rtl/>
              </w:rPr>
              <w:t>مكتب+ جامعة / معهد بحث + مستخدمون</w:t>
            </w:r>
          </w:p>
        </w:tc>
        <w:tc>
          <w:tcPr>
            <w:tcW w:w="1181" w:type="dxa"/>
            <w:noWrap/>
          </w:tcPr>
          <w:p w:rsidR="00B34497" w:rsidRPr="00B34497" w:rsidRDefault="00B34497" w:rsidP="001F013B">
            <w:pPr>
              <w:keepNext/>
              <w:keepLines/>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98</w:t>
            </w:r>
          </w:p>
        </w:tc>
      </w:tr>
      <w:tr w:rsidR="00B34497" w:rsidRPr="00B34497" w:rsidTr="00B34497">
        <w:trPr>
          <w:trHeight w:val="255"/>
          <w:jc w:val="center"/>
        </w:trPr>
        <w:tc>
          <w:tcPr>
            <w:tcW w:w="932" w:type="dxa"/>
            <w:noWrap/>
          </w:tcPr>
          <w:p w:rsidR="00B34497" w:rsidRPr="00B34497" w:rsidRDefault="00B34497" w:rsidP="001F013B">
            <w:pPr>
              <w:rPr>
                <w:rFonts w:ascii="Arabic Typesetting" w:hAnsi="Arabic Typesetting" w:cs="Arabic Typesetting"/>
                <w:sz w:val="28"/>
                <w:szCs w:val="28"/>
              </w:rPr>
            </w:pPr>
            <w:r w:rsidRPr="00B34497">
              <w:rPr>
                <w:rFonts w:ascii="Arabic Typesetting" w:hAnsi="Arabic Typesetting" w:cs="Arabic Typesetting"/>
                <w:sz w:val="28"/>
                <w:szCs w:val="28"/>
                <w:rtl/>
              </w:rPr>
              <w:t>12-2017</w:t>
            </w:r>
          </w:p>
        </w:tc>
        <w:tc>
          <w:tcPr>
            <w:tcW w:w="1279" w:type="dxa"/>
            <w:noWrap/>
          </w:tcPr>
          <w:p w:rsidR="00B34497" w:rsidRPr="00B34497" w:rsidRDefault="00B34497" w:rsidP="001F013B">
            <w:pPr>
              <w:rPr>
                <w:rFonts w:ascii="Arabic Typesetting" w:hAnsi="Arabic Typesetting" w:cs="Arabic Typesetting"/>
                <w:sz w:val="28"/>
                <w:szCs w:val="28"/>
              </w:rPr>
            </w:pPr>
            <w:r w:rsidRPr="00B34497">
              <w:rPr>
                <w:rFonts w:ascii="Arabic Typesetting" w:hAnsi="Arabic Typesetting" w:cs="Arabic Typesetting"/>
                <w:sz w:val="28"/>
                <w:szCs w:val="28"/>
                <w:rtl/>
              </w:rPr>
              <w:t>الميزانية العادية</w:t>
            </w:r>
          </w:p>
        </w:tc>
        <w:tc>
          <w:tcPr>
            <w:tcW w:w="1313" w:type="dxa"/>
            <w:noWrap/>
          </w:tcPr>
          <w:p w:rsidR="00B34497" w:rsidRPr="00B34497" w:rsidRDefault="00B34497" w:rsidP="001F013B">
            <w:pPr>
              <w:bidi/>
              <w:rPr>
                <w:rFonts w:ascii="Arabic Typesetting" w:hAnsi="Arabic Typesetting" w:cs="Arabic Typesetting"/>
                <w:sz w:val="28"/>
                <w:szCs w:val="28"/>
              </w:rPr>
            </w:pPr>
            <w:r w:rsidRPr="00B34497">
              <w:rPr>
                <w:rFonts w:ascii="Arabic Typesetting" w:hAnsi="Arabic Typesetting" w:cs="Arabic Typesetting"/>
                <w:sz w:val="28"/>
                <w:szCs w:val="28"/>
                <w:rtl/>
              </w:rPr>
              <w:t>حلقة عمل وندوة بشأن معاهدة البراءات</w:t>
            </w:r>
          </w:p>
        </w:tc>
        <w:tc>
          <w:tcPr>
            <w:tcW w:w="1100" w:type="dxa"/>
            <w:noWrap/>
          </w:tcPr>
          <w:p w:rsidR="00B34497" w:rsidRPr="00B34497" w:rsidRDefault="00B34497" w:rsidP="007A221D">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باء، جيم، هاء</w:t>
            </w:r>
          </w:p>
        </w:tc>
        <w:tc>
          <w:tcPr>
            <w:tcW w:w="2871" w:type="dxa"/>
          </w:tcPr>
          <w:p w:rsidR="00B34497" w:rsidRPr="00B34497" w:rsidRDefault="00B34497"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حلقة عمل بشأن معاهدة البراءات</w:t>
            </w:r>
          </w:p>
        </w:tc>
        <w:tc>
          <w:tcPr>
            <w:tcW w:w="1832" w:type="dxa"/>
          </w:tcPr>
          <w:p w:rsidR="00B34497" w:rsidRPr="00B34497" w:rsidRDefault="00B34497" w:rsidP="001F013B">
            <w:pPr>
              <w:spacing w:beforeLines="40" w:before="96" w:afterLines="40" w:after="96"/>
              <w:jc w:val="center"/>
              <w:rPr>
                <w:rFonts w:ascii="Arabic Typesetting" w:hAnsi="Arabic Typesetting" w:cs="Arabic Typesetting"/>
                <w:sz w:val="28"/>
                <w:szCs w:val="28"/>
              </w:rPr>
            </w:pPr>
          </w:p>
        </w:tc>
        <w:tc>
          <w:tcPr>
            <w:tcW w:w="1653" w:type="dxa"/>
            <w:noWrap/>
          </w:tcPr>
          <w:p w:rsidR="00B34497" w:rsidRPr="00B34497" w:rsidRDefault="00B34497" w:rsidP="001F013B">
            <w:pPr>
              <w:bidi/>
              <w:spacing w:beforeLines="40" w:before="96" w:afterLines="40" w:after="96"/>
              <w:jc w:val="center"/>
              <w:rPr>
                <w:rFonts w:ascii="Arabic Typesetting" w:hAnsi="Arabic Typesetting" w:cs="Arabic Typesetting"/>
                <w:sz w:val="28"/>
                <w:szCs w:val="28"/>
              </w:rPr>
            </w:pPr>
            <w:r w:rsidRPr="00B34497">
              <w:rPr>
                <w:rStyle w:val="shorttext"/>
                <w:rFonts w:ascii="Arabic Typesetting" w:hAnsi="Arabic Typesetting" w:cs="Arabic Typesetting"/>
                <w:sz w:val="28"/>
                <w:szCs w:val="28"/>
                <w:rtl/>
              </w:rPr>
              <w:t>سان تومي وبرينسيبي</w:t>
            </w:r>
            <w:r w:rsidRPr="00B34497">
              <w:rPr>
                <w:rStyle w:val="shorttext"/>
                <w:rFonts w:ascii="Arabic Typesetting" w:hAnsi="Arabic Typesetting" w:cs="Arabic Typesetting"/>
                <w:sz w:val="28"/>
                <w:szCs w:val="28"/>
              </w:rPr>
              <w:t xml:space="preserve"> (ST)</w:t>
            </w:r>
          </w:p>
        </w:tc>
        <w:tc>
          <w:tcPr>
            <w:tcW w:w="1929" w:type="dxa"/>
            <w:noWrap/>
          </w:tcPr>
          <w:p w:rsidR="00B34497" w:rsidRPr="0001678E" w:rsidRDefault="00B34497" w:rsidP="00B34497">
            <w:pPr>
              <w:bidi/>
              <w:spacing w:beforeLines="40" w:before="96" w:afterLines="40" w:after="96"/>
              <w:jc w:val="center"/>
              <w:rPr>
                <w:rFonts w:ascii="Arabic Typesetting" w:hAnsi="Arabic Typesetting" w:cs="Arabic Typesetting"/>
                <w:sz w:val="28"/>
                <w:szCs w:val="28"/>
              </w:rPr>
            </w:pPr>
            <w:r w:rsidRPr="0001678E">
              <w:rPr>
                <w:rStyle w:val="shorttext"/>
                <w:rFonts w:ascii="Arabic Typesetting" w:hAnsi="Arabic Typesetting" w:cs="Arabic Typesetting"/>
                <w:sz w:val="28"/>
                <w:szCs w:val="28"/>
                <w:rtl/>
              </w:rPr>
              <w:t>سان تومي وبرينسيبي</w:t>
            </w:r>
            <w:r w:rsidRPr="0001678E">
              <w:rPr>
                <w:rStyle w:val="shorttext"/>
                <w:rFonts w:ascii="Arabic Typesetting" w:hAnsi="Arabic Typesetting" w:cs="Arabic Typesetting"/>
                <w:sz w:val="28"/>
                <w:szCs w:val="28"/>
              </w:rPr>
              <w:t xml:space="preserve"> (ST)</w:t>
            </w:r>
          </w:p>
        </w:tc>
        <w:tc>
          <w:tcPr>
            <w:tcW w:w="981" w:type="dxa"/>
            <w:noWrap/>
          </w:tcPr>
          <w:p w:rsidR="00B34497" w:rsidRPr="0001678E" w:rsidRDefault="00B34497" w:rsidP="001F013B">
            <w:pPr>
              <w:bidi/>
              <w:spacing w:beforeLines="40" w:before="96" w:afterLines="40" w:after="96"/>
              <w:jc w:val="center"/>
              <w:rPr>
                <w:rFonts w:ascii="Arabic Typesetting" w:hAnsi="Arabic Typesetting" w:cs="Arabic Typesetting"/>
                <w:sz w:val="28"/>
                <w:szCs w:val="28"/>
              </w:rPr>
            </w:pPr>
            <w:r w:rsidRPr="0001678E">
              <w:rPr>
                <w:rFonts w:ascii="Arabic Typesetting" w:hAnsi="Arabic Typesetting" w:cs="Arabic Typesetting"/>
                <w:sz w:val="28"/>
                <w:szCs w:val="28"/>
                <w:rtl/>
              </w:rPr>
              <w:t>مكتب+ جامعة / معهد بحث + مستخدمون</w:t>
            </w:r>
          </w:p>
        </w:tc>
        <w:tc>
          <w:tcPr>
            <w:tcW w:w="1181" w:type="dxa"/>
            <w:noWrap/>
          </w:tcPr>
          <w:p w:rsidR="00B34497" w:rsidRPr="00B34497" w:rsidRDefault="00B34497"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20</w:t>
            </w:r>
          </w:p>
        </w:tc>
      </w:tr>
      <w:tr w:rsidR="00FF0E2F" w:rsidRPr="00B34497" w:rsidTr="00B34497">
        <w:trPr>
          <w:trHeight w:val="255"/>
          <w:jc w:val="center"/>
        </w:trPr>
        <w:tc>
          <w:tcPr>
            <w:tcW w:w="932" w:type="dxa"/>
            <w:noWrap/>
          </w:tcPr>
          <w:p w:rsidR="00FF0E2F" w:rsidRPr="00B34497" w:rsidRDefault="00FF0E2F" w:rsidP="001F013B">
            <w:pPr>
              <w:rPr>
                <w:rFonts w:ascii="Arabic Typesetting" w:hAnsi="Arabic Typesetting" w:cs="Arabic Typesetting"/>
                <w:sz w:val="28"/>
                <w:szCs w:val="28"/>
              </w:rPr>
            </w:pPr>
            <w:r w:rsidRPr="00B34497">
              <w:rPr>
                <w:rFonts w:ascii="Arabic Typesetting" w:hAnsi="Arabic Typesetting" w:cs="Arabic Typesetting"/>
                <w:sz w:val="28"/>
                <w:szCs w:val="28"/>
                <w:rtl/>
              </w:rPr>
              <w:lastRenderedPageBreak/>
              <w:t>12-2017</w:t>
            </w:r>
          </w:p>
        </w:tc>
        <w:tc>
          <w:tcPr>
            <w:tcW w:w="1279" w:type="dxa"/>
            <w:noWrap/>
          </w:tcPr>
          <w:p w:rsidR="00FF0E2F" w:rsidRPr="00B34497" w:rsidRDefault="00FF0E2F" w:rsidP="00990DBC">
            <w:pPr>
              <w:rPr>
                <w:rFonts w:ascii="Arabic Typesetting" w:hAnsi="Arabic Typesetting" w:cs="Arabic Typesetting"/>
                <w:sz w:val="28"/>
                <w:szCs w:val="28"/>
              </w:rPr>
            </w:pPr>
            <w:r w:rsidRPr="00B34497">
              <w:rPr>
                <w:rFonts w:ascii="Arabic Typesetting" w:hAnsi="Arabic Typesetting" w:cs="Arabic Typesetting"/>
                <w:sz w:val="28"/>
                <w:szCs w:val="28"/>
                <w:rtl/>
              </w:rPr>
              <w:t>الميزانية العادية</w:t>
            </w:r>
          </w:p>
        </w:tc>
        <w:tc>
          <w:tcPr>
            <w:tcW w:w="1313" w:type="dxa"/>
            <w:noWrap/>
          </w:tcPr>
          <w:p w:rsidR="00FF0E2F" w:rsidRPr="00B34497" w:rsidRDefault="00FF0E2F" w:rsidP="001F013B">
            <w:pPr>
              <w:bidi/>
              <w:rPr>
                <w:rFonts w:ascii="Arabic Typesetting" w:hAnsi="Arabic Typesetting" w:cs="Arabic Typesetting"/>
                <w:sz w:val="28"/>
                <w:szCs w:val="28"/>
              </w:rPr>
            </w:pPr>
            <w:r w:rsidRPr="00B34497">
              <w:rPr>
                <w:rFonts w:ascii="Arabic Typesetting" w:hAnsi="Arabic Typesetting" w:cs="Arabic Typesetting"/>
                <w:sz w:val="28"/>
                <w:szCs w:val="28"/>
                <w:rtl/>
              </w:rPr>
              <w:t>حلقة عمل وندوة بشأن معاهدة البراءات</w:t>
            </w:r>
          </w:p>
        </w:tc>
        <w:tc>
          <w:tcPr>
            <w:tcW w:w="1100" w:type="dxa"/>
            <w:noWrap/>
          </w:tcPr>
          <w:p w:rsidR="00FF0E2F" w:rsidRPr="00B34497" w:rsidRDefault="00FF0E2F" w:rsidP="001F013B">
            <w:pPr>
              <w:keepNext/>
              <w:keepLines/>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باء، جيم</w:t>
            </w:r>
          </w:p>
        </w:tc>
        <w:tc>
          <w:tcPr>
            <w:tcW w:w="2871" w:type="dxa"/>
          </w:tcPr>
          <w:p w:rsidR="004F4E38" w:rsidRPr="0001678E" w:rsidRDefault="004F4E38" w:rsidP="004F4E38">
            <w:pPr>
              <w:keepNext/>
              <w:keepLines/>
              <w:bidi/>
              <w:spacing w:beforeLines="40" w:before="96" w:afterLines="40" w:after="96"/>
              <w:jc w:val="center"/>
              <w:rPr>
                <w:rFonts w:ascii="Arabic Typesetting" w:hAnsi="Arabic Typesetting" w:cs="Arabic Typesetting"/>
                <w:sz w:val="28"/>
                <w:szCs w:val="28"/>
              </w:rPr>
            </w:pPr>
            <w:r w:rsidRPr="0001678E">
              <w:rPr>
                <w:rStyle w:val="shorttext"/>
                <w:rFonts w:ascii="Arabic Typesetting" w:hAnsi="Arabic Typesetting" w:cs="Arabic Typesetting"/>
                <w:sz w:val="28"/>
                <w:szCs w:val="28"/>
                <w:rtl/>
              </w:rPr>
              <w:t>حلقة عمل معاهدة التعاون بشأن البراءات لبلدان الكاريبي</w:t>
            </w:r>
          </w:p>
        </w:tc>
        <w:tc>
          <w:tcPr>
            <w:tcW w:w="1832" w:type="dxa"/>
          </w:tcPr>
          <w:p w:rsidR="003552E1" w:rsidRPr="0001678E" w:rsidRDefault="003552E1" w:rsidP="003552E1">
            <w:pPr>
              <w:keepNext/>
              <w:keepLines/>
              <w:bidi/>
              <w:spacing w:beforeLines="40" w:before="96" w:afterLines="40" w:after="96"/>
              <w:jc w:val="center"/>
              <w:rPr>
                <w:rFonts w:ascii="Arabic Typesetting" w:hAnsi="Arabic Typesetting" w:cs="Arabic Typesetting"/>
                <w:sz w:val="28"/>
                <w:szCs w:val="28"/>
              </w:rPr>
            </w:pPr>
            <w:r w:rsidRPr="0001678E">
              <w:rPr>
                <w:rFonts w:ascii="Arabic Typesetting" w:hAnsi="Arabic Typesetting" w:cs="Arabic Typesetting"/>
                <w:sz w:val="28"/>
                <w:szCs w:val="28"/>
                <w:rtl/>
              </w:rPr>
              <w:t>المعهد المكسيكي للملكية الصناعية</w:t>
            </w:r>
          </w:p>
        </w:tc>
        <w:tc>
          <w:tcPr>
            <w:tcW w:w="1653" w:type="dxa"/>
            <w:noWrap/>
          </w:tcPr>
          <w:p w:rsidR="00FF0E2F" w:rsidRPr="0001678E" w:rsidRDefault="00FF0E2F" w:rsidP="001F013B">
            <w:pPr>
              <w:keepNext/>
              <w:keepLines/>
              <w:bidi/>
              <w:spacing w:beforeLines="40" w:before="96" w:afterLines="40" w:after="96"/>
              <w:jc w:val="center"/>
              <w:rPr>
                <w:rFonts w:ascii="Arabic Typesetting" w:hAnsi="Arabic Typesetting" w:cs="Arabic Typesetting"/>
                <w:sz w:val="28"/>
                <w:szCs w:val="28"/>
              </w:rPr>
            </w:pPr>
            <w:r w:rsidRPr="0001678E">
              <w:rPr>
                <w:rFonts w:ascii="Arabic Typesetting" w:hAnsi="Arabic Typesetting" w:cs="Arabic Typesetting"/>
                <w:sz w:val="28"/>
                <w:szCs w:val="28"/>
                <w:rtl/>
              </w:rPr>
              <w:t>المكسيك (</w:t>
            </w:r>
            <w:r w:rsidRPr="0001678E">
              <w:rPr>
                <w:rFonts w:ascii="Arabic Typesetting" w:hAnsi="Arabic Typesetting" w:cs="Arabic Typesetting"/>
                <w:sz w:val="28"/>
                <w:szCs w:val="28"/>
              </w:rPr>
              <w:t>MX</w:t>
            </w:r>
            <w:r w:rsidRPr="0001678E">
              <w:rPr>
                <w:rFonts w:ascii="Arabic Typesetting" w:hAnsi="Arabic Typesetting" w:cs="Arabic Typesetting"/>
                <w:sz w:val="28"/>
                <w:szCs w:val="28"/>
                <w:rtl/>
              </w:rPr>
              <w:t>)</w:t>
            </w:r>
          </w:p>
        </w:tc>
        <w:tc>
          <w:tcPr>
            <w:tcW w:w="1929" w:type="dxa"/>
            <w:noWrap/>
          </w:tcPr>
          <w:p w:rsidR="00FF0E2F" w:rsidRPr="0001678E" w:rsidRDefault="00B34497" w:rsidP="001F013B">
            <w:pPr>
              <w:keepNext/>
              <w:keepLines/>
              <w:bidi/>
              <w:spacing w:beforeLines="40" w:before="96" w:afterLines="40" w:after="96"/>
              <w:jc w:val="center"/>
              <w:rPr>
                <w:rFonts w:ascii="Arabic Typesetting" w:hAnsi="Arabic Typesetting" w:cs="Arabic Typesetting"/>
                <w:sz w:val="28"/>
                <w:szCs w:val="28"/>
                <w:lang w:val="es-ES"/>
              </w:rPr>
            </w:pPr>
            <w:r w:rsidRPr="0001678E">
              <w:rPr>
                <w:rStyle w:val="alt-edited"/>
                <w:rFonts w:ascii="Arabic Typesetting" w:hAnsi="Arabic Typesetting" w:cs="Arabic Typesetting"/>
                <w:sz w:val="28"/>
                <w:szCs w:val="28"/>
                <w:rtl/>
              </w:rPr>
              <w:t>بربادوس</w:t>
            </w:r>
            <w:r w:rsidRPr="0001678E">
              <w:rPr>
                <w:rStyle w:val="alt-edited"/>
                <w:rFonts w:ascii="Arabic Typesetting" w:hAnsi="Arabic Typesetting" w:cs="Arabic Typesetting"/>
                <w:sz w:val="28"/>
                <w:szCs w:val="28"/>
              </w:rPr>
              <w:t xml:space="preserve"> (BB)</w:t>
            </w:r>
            <w:r w:rsidRPr="0001678E">
              <w:rPr>
                <w:rFonts w:ascii="Arabic Typesetting" w:hAnsi="Arabic Typesetting" w:cs="Arabic Typesetting"/>
                <w:sz w:val="28"/>
                <w:szCs w:val="28"/>
              </w:rPr>
              <w:br/>
            </w:r>
            <w:r w:rsidRPr="0001678E">
              <w:rPr>
                <w:rStyle w:val="alt-edited"/>
                <w:rFonts w:ascii="Arabic Typesetting" w:hAnsi="Arabic Typesetting" w:cs="Arabic Typesetting"/>
                <w:sz w:val="28"/>
                <w:szCs w:val="28"/>
                <w:rtl/>
              </w:rPr>
              <w:t>بليز</w:t>
            </w:r>
            <w:r w:rsidRPr="0001678E">
              <w:rPr>
                <w:rStyle w:val="alt-edited"/>
                <w:rFonts w:ascii="Arabic Typesetting" w:hAnsi="Arabic Typesetting" w:cs="Arabic Typesetting"/>
                <w:sz w:val="28"/>
                <w:szCs w:val="28"/>
              </w:rPr>
              <w:t xml:space="preserve"> (BZ)</w:t>
            </w:r>
            <w:r w:rsidRPr="0001678E">
              <w:rPr>
                <w:rFonts w:ascii="Arabic Typesetting" w:hAnsi="Arabic Typesetting" w:cs="Arabic Typesetting"/>
                <w:sz w:val="28"/>
                <w:szCs w:val="28"/>
              </w:rPr>
              <w:br/>
            </w:r>
            <w:r w:rsidRPr="0001678E">
              <w:rPr>
                <w:rFonts w:ascii="Arabic Typesetting" w:hAnsi="Arabic Typesetting" w:cs="Arabic Typesetting"/>
                <w:sz w:val="28"/>
                <w:szCs w:val="28"/>
                <w:rtl/>
              </w:rPr>
              <w:t>سانت لوسيا</w:t>
            </w:r>
            <w:r w:rsidRPr="0001678E">
              <w:rPr>
                <w:rFonts w:ascii="Arabic Typesetting" w:hAnsi="Arabic Typesetting" w:cs="Arabic Typesetting"/>
                <w:sz w:val="28"/>
                <w:szCs w:val="28"/>
              </w:rPr>
              <w:t xml:space="preserve"> (LC)</w:t>
            </w:r>
            <w:r w:rsidRPr="0001678E">
              <w:rPr>
                <w:rFonts w:ascii="Arabic Typesetting" w:hAnsi="Arabic Typesetting" w:cs="Arabic Typesetting"/>
                <w:sz w:val="28"/>
                <w:szCs w:val="28"/>
              </w:rPr>
              <w:br/>
            </w:r>
            <w:r w:rsidRPr="0001678E">
              <w:rPr>
                <w:rFonts w:ascii="Arabic Typesetting" w:hAnsi="Arabic Typesetting" w:cs="Arabic Typesetting"/>
                <w:sz w:val="28"/>
                <w:szCs w:val="28"/>
                <w:rtl/>
              </w:rPr>
              <w:t>جامايكا</w:t>
            </w:r>
            <w:r w:rsidRPr="0001678E">
              <w:rPr>
                <w:rFonts w:ascii="Arabic Typesetting" w:hAnsi="Arabic Typesetting" w:cs="Arabic Typesetting"/>
                <w:sz w:val="28"/>
                <w:szCs w:val="28"/>
              </w:rPr>
              <w:t xml:space="preserve"> (JM)</w:t>
            </w:r>
            <w:r w:rsidRPr="0001678E">
              <w:rPr>
                <w:rFonts w:ascii="Arabic Typesetting" w:hAnsi="Arabic Typesetting" w:cs="Arabic Typesetting"/>
                <w:sz w:val="28"/>
                <w:szCs w:val="28"/>
              </w:rPr>
              <w:br/>
            </w:r>
            <w:r w:rsidRPr="0001678E">
              <w:rPr>
                <w:rFonts w:ascii="Arabic Typesetting" w:hAnsi="Arabic Typesetting" w:cs="Arabic Typesetting"/>
                <w:sz w:val="28"/>
                <w:szCs w:val="28"/>
                <w:rtl/>
              </w:rPr>
              <w:t>ترينيداد وتوباغو</w:t>
            </w:r>
            <w:r w:rsidRPr="0001678E">
              <w:rPr>
                <w:rFonts w:ascii="Arabic Typesetting" w:hAnsi="Arabic Typesetting" w:cs="Arabic Typesetting"/>
                <w:sz w:val="28"/>
                <w:szCs w:val="28"/>
              </w:rPr>
              <w:t xml:space="preserve"> (TT)</w:t>
            </w:r>
            <w:r w:rsidRPr="0001678E">
              <w:rPr>
                <w:rFonts w:ascii="Arabic Typesetting" w:hAnsi="Arabic Typesetting" w:cs="Arabic Typesetting"/>
                <w:sz w:val="28"/>
                <w:szCs w:val="28"/>
              </w:rPr>
              <w:br/>
            </w:r>
            <w:r w:rsidRPr="0001678E">
              <w:rPr>
                <w:rFonts w:ascii="Arabic Typesetting" w:hAnsi="Arabic Typesetting" w:cs="Arabic Typesetting"/>
                <w:sz w:val="28"/>
                <w:szCs w:val="28"/>
                <w:rtl/>
              </w:rPr>
              <w:t>المكسيك</w:t>
            </w:r>
            <w:r w:rsidRPr="0001678E">
              <w:rPr>
                <w:rFonts w:ascii="Arabic Typesetting" w:hAnsi="Arabic Typesetting" w:cs="Arabic Typesetting"/>
                <w:sz w:val="28"/>
                <w:szCs w:val="28"/>
              </w:rPr>
              <w:t xml:space="preserve"> (MX)</w:t>
            </w:r>
          </w:p>
        </w:tc>
        <w:tc>
          <w:tcPr>
            <w:tcW w:w="981" w:type="dxa"/>
            <w:noWrap/>
          </w:tcPr>
          <w:p w:rsidR="00FF0E2F" w:rsidRPr="00B34497" w:rsidRDefault="00FF0E2F" w:rsidP="001F013B">
            <w:pPr>
              <w:keepNext/>
              <w:keepLines/>
              <w:bidi/>
              <w:spacing w:beforeLines="40" w:before="96" w:afterLines="40" w:after="96"/>
              <w:jc w:val="center"/>
              <w:rPr>
                <w:rFonts w:ascii="Arabic Typesetting" w:hAnsi="Arabic Typesetting" w:cs="Arabic Typesetting"/>
                <w:sz w:val="28"/>
                <w:szCs w:val="28"/>
                <w:lang w:val="es-ES"/>
              </w:rPr>
            </w:pPr>
            <w:r w:rsidRPr="00B34497">
              <w:rPr>
                <w:rFonts w:ascii="Arabic Typesetting" w:hAnsi="Arabic Typesetting" w:cs="Arabic Typesetting"/>
                <w:sz w:val="28"/>
                <w:szCs w:val="28"/>
                <w:rtl/>
                <w:lang w:val="es-ES"/>
              </w:rPr>
              <w:t>مكتب+ مستخدمون</w:t>
            </w:r>
          </w:p>
        </w:tc>
        <w:tc>
          <w:tcPr>
            <w:tcW w:w="1181" w:type="dxa"/>
            <w:noWrap/>
          </w:tcPr>
          <w:p w:rsidR="00FF0E2F" w:rsidRPr="00B34497" w:rsidRDefault="00FF0E2F" w:rsidP="001F013B">
            <w:pPr>
              <w:keepNext/>
              <w:keepLines/>
              <w:bidi/>
              <w:spacing w:beforeLines="40" w:before="96" w:afterLines="40" w:after="96"/>
              <w:jc w:val="center"/>
              <w:rPr>
                <w:rFonts w:ascii="Arabic Typesetting" w:hAnsi="Arabic Typesetting" w:cs="Arabic Typesetting"/>
                <w:sz w:val="28"/>
                <w:szCs w:val="28"/>
                <w:lang w:val="es-ES"/>
              </w:rPr>
            </w:pPr>
            <w:r w:rsidRPr="00B34497">
              <w:rPr>
                <w:rFonts w:ascii="Arabic Typesetting" w:hAnsi="Arabic Typesetting" w:cs="Arabic Typesetting"/>
                <w:sz w:val="28"/>
                <w:szCs w:val="28"/>
                <w:rtl/>
                <w:lang w:val="es-ES"/>
              </w:rPr>
              <w:t>150</w:t>
            </w:r>
          </w:p>
        </w:tc>
      </w:tr>
      <w:tr w:rsidR="004F4E38" w:rsidRPr="00B34497" w:rsidTr="00B34497">
        <w:trPr>
          <w:trHeight w:val="255"/>
          <w:jc w:val="center"/>
        </w:trPr>
        <w:tc>
          <w:tcPr>
            <w:tcW w:w="932" w:type="dxa"/>
            <w:noWrap/>
          </w:tcPr>
          <w:p w:rsidR="004F4E38" w:rsidRPr="00B34497" w:rsidRDefault="004F4E38" w:rsidP="001F013B">
            <w:pPr>
              <w:rPr>
                <w:rFonts w:ascii="Arabic Typesetting" w:hAnsi="Arabic Typesetting" w:cs="Arabic Typesetting"/>
                <w:sz w:val="28"/>
                <w:szCs w:val="28"/>
              </w:rPr>
            </w:pPr>
            <w:r w:rsidRPr="00B34497">
              <w:rPr>
                <w:rFonts w:ascii="Arabic Typesetting" w:hAnsi="Arabic Typesetting" w:cs="Arabic Typesetting"/>
                <w:sz w:val="28"/>
                <w:szCs w:val="28"/>
                <w:rtl/>
              </w:rPr>
              <w:t>12-2017</w:t>
            </w:r>
          </w:p>
        </w:tc>
        <w:tc>
          <w:tcPr>
            <w:tcW w:w="1279" w:type="dxa"/>
            <w:noWrap/>
          </w:tcPr>
          <w:p w:rsidR="004F4E38" w:rsidRPr="00B34497" w:rsidRDefault="004F4E38" w:rsidP="00990DBC">
            <w:pPr>
              <w:rPr>
                <w:rFonts w:ascii="Arabic Typesetting" w:hAnsi="Arabic Typesetting" w:cs="Arabic Typesetting"/>
                <w:sz w:val="28"/>
                <w:szCs w:val="28"/>
              </w:rPr>
            </w:pPr>
            <w:r w:rsidRPr="00B34497">
              <w:rPr>
                <w:rFonts w:ascii="Arabic Typesetting" w:hAnsi="Arabic Typesetting" w:cs="Arabic Typesetting"/>
                <w:sz w:val="28"/>
                <w:szCs w:val="28"/>
                <w:rtl/>
              </w:rPr>
              <w:t>الميزانية العادية</w:t>
            </w:r>
          </w:p>
        </w:tc>
        <w:tc>
          <w:tcPr>
            <w:tcW w:w="1313" w:type="dxa"/>
            <w:noWrap/>
          </w:tcPr>
          <w:p w:rsidR="004F4E38" w:rsidRPr="00B34497" w:rsidRDefault="004F4E38" w:rsidP="001F013B">
            <w:pPr>
              <w:bidi/>
              <w:rPr>
                <w:rFonts w:ascii="Arabic Typesetting" w:hAnsi="Arabic Typesetting" w:cs="Arabic Typesetting"/>
                <w:sz w:val="28"/>
                <w:szCs w:val="28"/>
              </w:rPr>
            </w:pPr>
            <w:r w:rsidRPr="00B34497">
              <w:rPr>
                <w:rFonts w:ascii="Arabic Typesetting" w:hAnsi="Arabic Typesetting" w:cs="Arabic Typesetting"/>
                <w:sz w:val="28"/>
                <w:szCs w:val="28"/>
                <w:rtl/>
              </w:rPr>
              <w:t>حلقة عمل وندوة بشأن معاهدة البراءات</w:t>
            </w:r>
          </w:p>
        </w:tc>
        <w:tc>
          <w:tcPr>
            <w:tcW w:w="1100" w:type="dxa"/>
            <w:noWrap/>
          </w:tcPr>
          <w:p w:rsidR="004F4E38" w:rsidRPr="00B34497" w:rsidRDefault="004F4E38"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دال</w:t>
            </w:r>
          </w:p>
        </w:tc>
        <w:tc>
          <w:tcPr>
            <w:tcW w:w="2871" w:type="dxa"/>
          </w:tcPr>
          <w:p w:rsidR="004F4E38" w:rsidRPr="0001678E" w:rsidRDefault="004F4E38" w:rsidP="00990DBC">
            <w:pPr>
              <w:bidi/>
              <w:spacing w:beforeLines="40" w:before="96" w:afterLines="40" w:after="96"/>
              <w:jc w:val="center"/>
              <w:rPr>
                <w:rFonts w:ascii="Arabic Typesetting" w:hAnsi="Arabic Typesetting" w:cs="Arabic Typesetting"/>
                <w:sz w:val="28"/>
                <w:szCs w:val="28"/>
              </w:rPr>
            </w:pPr>
            <w:r w:rsidRPr="0001678E">
              <w:rPr>
                <w:rFonts w:ascii="Arabic Typesetting" w:hAnsi="Arabic Typesetting" w:cs="Arabic Typesetting"/>
                <w:sz w:val="28"/>
                <w:szCs w:val="28"/>
                <w:rtl/>
              </w:rPr>
              <w:t>حلقة عمل حول استخدام الإيداع الإلكتروني بناء على معاهدة البراءات</w:t>
            </w:r>
          </w:p>
        </w:tc>
        <w:tc>
          <w:tcPr>
            <w:tcW w:w="1832" w:type="dxa"/>
          </w:tcPr>
          <w:p w:rsidR="004F4E38" w:rsidRPr="0001678E" w:rsidRDefault="004F4E38" w:rsidP="001F013B">
            <w:pPr>
              <w:spacing w:beforeLines="40" w:before="96" w:afterLines="40" w:after="96"/>
              <w:jc w:val="center"/>
              <w:rPr>
                <w:rFonts w:ascii="Arabic Typesetting" w:hAnsi="Arabic Typesetting" w:cs="Arabic Typesetting"/>
                <w:sz w:val="28"/>
                <w:szCs w:val="28"/>
              </w:rPr>
            </w:pPr>
          </w:p>
        </w:tc>
        <w:tc>
          <w:tcPr>
            <w:tcW w:w="1653" w:type="dxa"/>
            <w:noWrap/>
          </w:tcPr>
          <w:p w:rsidR="004F4E38" w:rsidRPr="0001678E" w:rsidRDefault="004F4E38" w:rsidP="001F013B">
            <w:pPr>
              <w:bidi/>
              <w:spacing w:beforeLines="40" w:before="96" w:afterLines="40" w:after="96"/>
              <w:jc w:val="center"/>
              <w:rPr>
                <w:rFonts w:ascii="Arabic Typesetting" w:hAnsi="Arabic Typesetting" w:cs="Arabic Typesetting"/>
                <w:sz w:val="28"/>
                <w:szCs w:val="28"/>
              </w:rPr>
            </w:pPr>
            <w:r w:rsidRPr="0001678E">
              <w:rPr>
                <w:rFonts w:ascii="Arabic Typesetting" w:hAnsi="Arabic Typesetting" w:cs="Arabic Typesetting"/>
                <w:sz w:val="28"/>
                <w:szCs w:val="28"/>
                <w:rtl/>
              </w:rPr>
              <w:t>كرواتيا (</w:t>
            </w:r>
            <w:r w:rsidRPr="0001678E">
              <w:rPr>
                <w:rFonts w:ascii="Arabic Typesetting" w:hAnsi="Arabic Typesetting" w:cs="Arabic Typesetting"/>
                <w:sz w:val="28"/>
                <w:szCs w:val="28"/>
              </w:rPr>
              <w:t>HR</w:t>
            </w:r>
            <w:r w:rsidRPr="0001678E">
              <w:rPr>
                <w:rFonts w:ascii="Arabic Typesetting" w:hAnsi="Arabic Typesetting" w:cs="Arabic Typesetting"/>
                <w:sz w:val="28"/>
                <w:szCs w:val="28"/>
                <w:rtl/>
              </w:rPr>
              <w:t>)</w:t>
            </w:r>
          </w:p>
        </w:tc>
        <w:tc>
          <w:tcPr>
            <w:tcW w:w="1929" w:type="dxa"/>
            <w:noWrap/>
          </w:tcPr>
          <w:p w:rsidR="004F4E38" w:rsidRPr="0001678E" w:rsidRDefault="004F4E38" w:rsidP="001F013B">
            <w:pPr>
              <w:bidi/>
              <w:spacing w:beforeLines="40" w:before="96" w:afterLines="40" w:after="96"/>
              <w:jc w:val="center"/>
              <w:rPr>
                <w:rFonts w:ascii="Arabic Typesetting" w:hAnsi="Arabic Typesetting" w:cs="Arabic Typesetting"/>
                <w:sz w:val="28"/>
                <w:szCs w:val="28"/>
              </w:rPr>
            </w:pPr>
            <w:r w:rsidRPr="0001678E">
              <w:rPr>
                <w:rFonts w:ascii="Arabic Typesetting" w:hAnsi="Arabic Typesetting" w:cs="Arabic Typesetting"/>
                <w:sz w:val="28"/>
                <w:szCs w:val="28"/>
                <w:rtl/>
              </w:rPr>
              <w:t>كرواتيا (</w:t>
            </w:r>
            <w:r w:rsidRPr="0001678E">
              <w:rPr>
                <w:rFonts w:ascii="Arabic Typesetting" w:hAnsi="Arabic Typesetting" w:cs="Arabic Typesetting"/>
                <w:sz w:val="28"/>
                <w:szCs w:val="28"/>
              </w:rPr>
              <w:t>HR</w:t>
            </w:r>
            <w:r w:rsidRPr="0001678E">
              <w:rPr>
                <w:rFonts w:ascii="Arabic Typesetting" w:hAnsi="Arabic Typesetting" w:cs="Arabic Typesetting"/>
                <w:sz w:val="28"/>
                <w:szCs w:val="28"/>
                <w:rtl/>
              </w:rPr>
              <w:t>)</w:t>
            </w:r>
          </w:p>
        </w:tc>
        <w:tc>
          <w:tcPr>
            <w:tcW w:w="981" w:type="dxa"/>
            <w:noWrap/>
          </w:tcPr>
          <w:p w:rsidR="004F4E38" w:rsidRPr="00B34497" w:rsidRDefault="004F4E38"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مكتب+ جامعة / معهد بحث + مستخدمون</w:t>
            </w:r>
          </w:p>
        </w:tc>
        <w:tc>
          <w:tcPr>
            <w:tcW w:w="1181" w:type="dxa"/>
            <w:noWrap/>
          </w:tcPr>
          <w:p w:rsidR="004F4E38" w:rsidRPr="00B34497" w:rsidRDefault="004F4E38"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15</w:t>
            </w:r>
          </w:p>
        </w:tc>
      </w:tr>
      <w:tr w:rsidR="004F4E38" w:rsidRPr="00B34497" w:rsidTr="00B34497">
        <w:trPr>
          <w:trHeight w:val="255"/>
          <w:jc w:val="center"/>
        </w:trPr>
        <w:tc>
          <w:tcPr>
            <w:tcW w:w="932" w:type="dxa"/>
            <w:noWrap/>
          </w:tcPr>
          <w:p w:rsidR="004F4E38" w:rsidRPr="00B34497" w:rsidRDefault="004F4E38" w:rsidP="001F013B">
            <w:pPr>
              <w:rPr>
                <w:rFonts w:ascii="Arabic Typesetting" w:hAnsi="Arabic Typesetting" w:cs="Arabic Typesetting"/>
                <w:sz w:val="28"/>
                <w:szCs w:val="28"/>
              </w:rPr>
            </w:pPr>
            <w:r w:rsidRPr="00B34497">
              <w:rPr>
                <w:rFonts w:ascii="Arabic Typesetting" w:hAnsi="Arabic Typesetting" w:cs="Arabic Typesetting"/>
                <w:sz w:val="28"/>
                <w:szCs w:val="28"/>
                <w:rtl/>
              </w:rPr>
              <w:t>12-2017</w:t>
            </w:r>
          </w:p>
        </w:tc>
        <w:tc>
          <w:tcPr>
            <w:tcW w:w="1279" w:type="dxa"/>
            <w:noWrap/>
          </w:tcPr>
          <w:p w:rsidR="004F4E38" w:rsidRPr="00B34497" w:rsidRDefault="004F4E38" w:rsidP="00990DBC">
            <w:pPr>
              <w:rPr>
                <w:rFonts w:ascii="Arabic Typesetting" w:hAnsi="Arabic Typesetting" w:cs="Arabic Typesetting"/>
                <w:sz w:val="28"/>
                <w:szCs w:val="28"/>
              </w:rPr>
            </w:pPr>
            <w:r w:rsidRPr="00B34497">
              <w:rPr>
                <w:rFonts w:ascii="Arabic Typesetting" w:hAnsi="Arabic Typesetting" w:cs="Arabic Typesetting"/>
                <w:sz w:val="28"/>
                <w:szCs w:val="28"/>
                <w:rtl/>
              </w:rPr>
              <w:t>الميزانية العادية</w:t>
            </w:r>
          </w:p>
        </w:tc>
        <w:tc>
          <w:tcPr>
            <w:tcW w:w="1313" w:type="dxa"/>
            <w:noWrap/>
          </w:tcPr>
          <w:p w:rsidR="004F4E38" w:rsidRPr="00B34497" w:rsidRDefault="004F4E38" w:rsidP="001F013B">
            <w:pPr>
              <w:bidi/>
              <w:rPr>
                <w:rFonts w:ascii="Arabic Typesetting" w:hAnsi="Arabic Typesetting" w:cs="Arabic Typesetting"/>
                <w:sz w:val="28"/>
                <w:szCs w:val="28"/>
              </w:rPr>
            </w:pPr>
            <w:r w:rsidRPr="00B34497">
              <w:rPr>
                <w:rFonts w:ascii="Arabic Typesetting" w:hAnsi="Arabic Typesetting" w:cs="Arabic Typesetting"/>
                <w:sz w:val="28"/>
                <w:szCs w:val="28"/>
                <w:rtl/>
              </w:rPr>
              <w:t>حلقة عمل وندوة بشأن معاهدة البراءات</w:t>
            </w:r>
          </w:p>
        </w:tc>
        <w:tc>
          <w:tcPr>
            <w:tcW w:w="1100" w:type="dxa"/>
            <w:noWrap/>
          </w:tcPr>
          <w:p w:rsidR="004F4E38" w:rsidRPr="0001678E" w:rsidRDefault="004F4E38" w:rsidP="001F013B">
            <w:pPr>
              <w:bidi/>
              <w:spacing w:beforeLines="40" w:before="96" w:afterLines="40" w:after="96"/>
              <w:jc w:val="center"/>
              <w:rPr>
                <w:rFonts w:ascii="Arabic Typesetting" w:hAnsi="Arabic Typesetting" w:cs="Arabic Typesetting"/>
                <w:sz w:val="28"/>
                <w:szCs w:val="28"/>
              </w:rPr>
            </w:pPr>
            <w:r w:rsidRPr="0001678E">
              <w:rPr>
                <w:rFonts w:ascii="Arabic Typesetting" w:hAnsi="Arabic Typesetting" w:cs="Arabic Typesetting"/>
                <w:sz w:val="28"/>
                <w:szCs w:val="28"/>
                <w:rtl/>
              </w:rPr>
              <w:t>دال</w:t>
            </w:r>
          </w:p>
        </w:tc>
        <w:tc>
          <w:tcPr>
            <w:tcW w:w="2871" w:type="dxa"/>
          </w:tcPr>
          <w:p w:rsidR="004F4E38" w:rsidRPr="0001678E" w:rsidRDefault="004F4E38" w:rsidP="004F4E38">
            <w:pPr>
              <w:bidi/>
              <w:spacing w:beforeLines="40" w:before="96" w:afterLines="40" w:after="96"/>
              <w:jc w:val="center"/>
              <w:rPr>
                <w:rFonts w:ascii="Arabic Typesetting" w:hAnsi="Arabic Typesetting" w:cs="Arabic Typesetting"/>
                <w:sz w:val="28"/>
                <w:szCs w:val="28"/>
              </w:rPr>
            </w:pPr>
            <w:r w:rsidRPr="0001678E">
              <w:rPr>
                <w:rFonts w:ascii="Arabic Typesetting" w:hAnsi="Arabic Typesetting" w:cs="Arabic Typesetting"/>
                <w:sz w:val="28"/>
                <w:szCs w:val="28"/>
                <w:rtl/>
              </w:rPr>
              <w:t>حلقة عمل بشأن الخدمات الشبكية للمعاهدة</w:t>
            </w:r>
          </w:p>
        </w:tc>
        <w:tc>
          <w:tcPr>
            <w:tcW w:w="1832" w:type="dxa"/>
          </w:tcPr>
          <w:p w:rsidR="004F4E38" w:rsidRPr="0001678E" w:rsidRDefault="004F4E38" w:rsidP="001F013B">
            <w:pPr>
              <w:spacing w:beforeLines="40" w:before="96" w:afterLines="40" w:after="96"/>
              <w:jc w:val="center"/>
              <w:rPr>
                <w:rFonts w:ascii="Arabic Typesetting" w:hAnsi="Arabic Typesetting" w:cs="Arabic Typesetting"/>
                <w:sz w:val="28"/>
                <w:szCs w:val="28"/>
              </w:rPr>
            </w:pPr>
          </w:p>
        </w:tc>
        <w:tc>
          <w:tcPr>
            <w:tcW w:w="1653" w:type="dxa"/>
            <w:noWrap/>
          </w:tcPr>
          <w:p w:rsidR="004F4E38" w:rsidRPr="0001678E" w:rsidRDefault="004F4E38" w:rsidP="001F013B">
            <w:pPr>
              <w:bidi/>
              <w:spacing w:beforeLines="40" w:before="96" w:afterLines="40" w:after="96"/>
              <w:jc w:val="center"/>
              <w:rPr>
                <w:rFonts w:ascii="Arabic Typesetting" w:hAnsi="Arabic Typesetting" w:cs="Arabic Typesetting"/>
                <w:sz w:val="28"/>
                <w:szCs w:val="28"/>
              </w:rPr>
            </w:pPr>
            <w:r w:rsidRPr="0001678E">
              <w:rPr>
                <w:rFonts w:ascii="Arabic Typesetting" w:hAnsi="Arabic Typesetting" w:cs="Arabic Typesetting"/>
                <w:sz w:val="28"/>
                <w:szCs w:val="28"/>
                <w:rtl/>
              </w:rPr>
              <w:t>رومانيا (</w:t>
            </w:r>
            <w:r w:rsidRPr="0001678E">
              <w:rPr>
                <w:rFonts w:ascii="Arabic Typesetting" w:hAnsi="Arabic Typesetting" w:cs="Arabic Typesetting"/>
                <w:sz w:val="28"/>
                <w:szCs w:val="28"/>
              </w:rPr>
              <w:t>RO</w:t>
            </w:r>
            <w:r w:rsidRPr="0001678E">
              <w:rPr>
                <w:rFonts w:ascii="Arabic Typesetting" w:hAnsi="Arabic Typesetting" w:cs="Arabic Typesetting"/>
                <w:sz w:val="28"/>
                <w:szCs w:val="28"/>
                <w:rtl/>
              </w:rPr>
              <w:t>)</w:t>
            </w:r>
          </w:p>
        </w:tc>
        <w:tc>
          <w:tcPr>
            <w:tcW w:w="1929" w:type="dxa"/>
            <w:noWrap/>
          </w:tcPr>
          <w:p w:rsidR="004F4E38" w:rsidRPr="0001678E" w:rsidRDefault="004F4E38" w:rsidP="001F013B">
            <w:pPr>
              <w:bidi/>
              <w:spacing w:beforeLines="40" w:before="96" w:afterLines="40" w:after="96"/>
              <w:jc w:val="center"/>
              <w:rPr>
                <w:rFonts w:ascii="Arabic Typesetting" w:hAnsi="Arabic Typesetting" w:cs="Arabic Typesetting"/>
                <w:sz w:val="28"/>
                <w:szCs w:val="28"/>
              </w:rPr>
            </w:pPr>
            <w:r w:rsidRPr="0001678E">
              <w:rPr>
                <w:rFonts w:ascii="Arabic Typesetting" w:hAnsi="Arabic Typesetting" w:cs="Arabic Typesetting"/>
                <w:sz w:val="28"/>
                <w:szCs w:val="28"/>
                <w:rtl/>
              </w:rPr>
              <w:t>رومانيا (</w:t>
            </w:r>
            <w:r w:rsidRPr="0001678E">
              <w:rPr>
                <w:rFonts w:ascii="Arabic Typesetting" w:hAnsi="Arabic Typesetting" w:cs="Arabic Typesetting"/>
                <w:sz w:val="28"/>
                <w:szCs w:val="28"/>
              </w:rPr>
              <w:t>RO</w:t>
            </w:r>
            <w:r w:rsidRPr="0001678E">
              <w:rPr>
                <w:rFonts w:ascii="Arabic Typesetting" w:hAnsi="Arabic Typesetting" w:cs="Arabic Typesetting"/>
                <w:sz w:val="28"/>
                <w:szCs w:val="28"/>
                <w:rtl/>
              </w:rPr>
              <w:t>)</w:t>
            </w:r>
          </w:p>
        </w:tc>
        <w:tc>
          <w:tcPr>
            <w:tcW w:w="981" w:type="dxa"/>
            <w:noWrap/>
          </w:tcPr>
          <w:p w:rsidR="004F4E38" w:rsidRPr="00B34497" w:rsidRDefault="004F4E38"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مكتب</w:t>
            </w:r>
          </w:p>
        </w:tc>
        <w:tc>
          <w:tcPr>
            <w:tcW w:w="1181" w:type="dxa"/>
            <w:noWrap/>
          </w:tcPr>
          <w:p w:rsidR="004F4E38" w:rsidRPr="00B34497" w:rsidRDefault="004F4E38"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5</w:t>
            </w:r>
          </w:p>
        </w:tc>
      </w:tr>
      <w:tr w:rsidR="004F4E38" w:rsidRPr="00B34497" w:rsidTr="00B34497">
        <w:trPr>
          <w:trHeight w:val="255"/>
          <w:jc w:val="center"/>
        </w:trPr>
        <w:tc>
          <w:tcPr>
            <w:tcW w:w="932" w:type="dxa"/>
            <w:noWrap/>
          </w:tcPr>
          <w:p w:rsidR="004F4E38" w:rsidRPr="00B34497" w:rsidRDefault="004F4E38" w:rsidP="001F013B">
            <w:pPr>
              <w:rPr>
                <w:rFonts w:ascii="Arabic Typesetting" w:hAnsi="Arabic Typesetting" w:cs="Arabic Typesetting"/>
                <w:sz w:val="28"/>
                <w:szCs w:val="28"/>
              </w:rPr>
            </w:pPr>
            <w:r w:rsidRPr="00B34497">
              <w:rPr>
                <w:rFonts w:ascii="Arabic Typesetting" w:hAnsi="Arabic Typesetting" w:cs="Arabic Typesetting"/>
                <w:sz w:val="28"/>
                <w:szCs w:val="28"/>
                <w:rtl/>
              </w:rPr>
              <w:t>12-2017</w:t>
            </w:r>
          </w:p>
        </w:tc>
        <w:tc>
          <w:tcPr>
            <w:tcW w:w="1279" w:type="dxa"/>
            <w:noWrap/>
          </w:tcPr>
          <w:p w:rsidR="004F4E38" w:rsidRPr="00B34497" w:rsidRDefault="004F4E38"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أخرى</w:t>
            </w:r>
          </w:p>
        </w:tc>
        <w:tc>
          <w:tcPr>
            <w:tcW w:w="1313" w:type="dxa"/>
            <w:noWrap/>
          </w:tcPr>
          <w:p w:rsidR="004F4E38" w:rsidRPr="00B34497" w:rsidRDefault="004F4E38" w:rsidP="001F013B">
            <w:pPr>
              <w:bidi/>
              <w:rPr>
                <w:rFonts w:ascii="Arabic Typesetting" w:hAnsi="Arabic Typesetting" w:cs="Arabic Typesetting"/>
                <w:sz w:val="28"/>
                <w:szCs w:val="28"/>
              </w:rPr>
            </w:pPr>
            <w:r w:rsidRPr="00B34497">
              <w:rPr>
                <w:rFonts w:ascii="Arabic Typesetting" w:hAnsi="Arabic Typesetting" w:cs="Arabic Typesetting"/>
                <w:sz w:val="28"/>
                <w:szCs w:val="28"/>
                <w:rtl/>
              </w:rPr>
              <w:t>حلقة عمل وندوة بشأن معاهدة البراءات</w:t>
            </w:r>
          </w:p>
        </w:tc>
        <w:tc>
          <w:tcPr>
            <w:tcW w:w="1100" w:type="dxa"/>
            <w:noWrap/>
          </w:tcPr>
          <w:p w:rsidR="004F4E38" w:rsidRPr="0001678E" w:rsidRDefault="004F4E38" w:rsidP="001F013B">
            <w:pPr>
              <w:bidi/>
              <w:spacing w:beforeLines="40" w:before="96" w:afterLines="40" w:after="96"/>
              <w:jc w:val="center"/>
              <w:rPr>
                <w:rFonts w:ascii="Arabic Typesetting" w:hAnsi="Arabic Typesetting" w:cs="Arabic Typesetting"/>
                <w:sz w:val="28"/>
                <w:szCs w:val="28"/>
              </w:rPr>
            </w:pPr>
            <w:r w:rsidRPr="0001678E">
              <w:rPr>
                <w:rFonts w:ascii="Arabic Typesetting" w:hAnsi="Arabic Typesetting" w:cs="Arabic Typesetting"/>
                <w:sz w:val="28"/>
                <w:szCs w:val="28"/>
                <w:rtl/>
              </w:rPr>
              <w:t>باء، جيم</w:t>
            </w:r>
          </w:p>
        </w:tc>
        <w:tc>
          <w:tcPr>
            <w:tcW w:w="2871" w:type="dxa"/>
          </w:tcPr>
          <w:p w:rsidR="004F4E38" w:rsidRPr="0001678E" w:rsidRDefault="004F4E38" w:rsidP="001F013B">
            <w:pPr>
              <w:bidi/>
              <w:spacing w:beforeLines="40" w:before="96" w:afterLines="40" w:after="96"/>
              <w:jc w:val="center"/>
              <w:rPr>
                <w:rFonts w:ascii="Arabic Typesetting" w:hAnsi="Arabic Typesetting" w:cs="Arabic Typesetting"/>
                <w:sz w:val="28"/>
                <w:szCs w:val="28"/>
              </w:rPr>
            </w:pPr>
            <w:r w:rsidRPr="0001678E">
              <w:rPr>
                <w:rFonts w:ascii="Arabic Typesetting" w:hAnsi="Arabic Typesetting" w:cs="Arabic Typesetting"/>
                <w:sz w:val="28"/>
                <w:szCs w:val="28"/>
                <w:rtl/>
              </w:rPr>
              <w:t>حلقة عمل بشأن معاهدة البراءات</w:t>
            </w:r>
          </w:p>
        </w:tc>
        <w:tc>
          <w:tcPr>
            <w:tcW w:w="1832" w:type="dxa"/>
          </w:tcPr>
          <w:p w:rsidR="004F4E38" w:rsidRPr="0001678E" w:rsidRDefault="003552E1" w:rsidP="001F013B">
            <w:pPr>
              <w:bidi/>
              <w:spacing w:beforeLines="40" w:before="96" w:afterLines="40" w:after="96"/>
              <w:jc w:val="center"/>
              <w:rPr>
                <w:rFonts w:ascii="Arabic Typesetting" w:hAnsi="Arabic Typesetting" w:cs="Arabic Typesetting"/>
                <w:sz w:val="28"/>
                <w:szCs w:val="28"/>
              </w:rPr>
            </w:pPr>
            <w:r w:rsidRPr="0001678E">
              <w:rPr>
                <w:rFonts w:ascii="Arabic Typesetting" w:hAnsi="Arabic Typesetting" w:cs="Arabic Typesetting"/>
                <w:sz w:val="28"/>
                <w:szCs w:val="28"/>
                <w:rtl/>
              </w:rPr>
              <w:t>مدرسة البوليتكنك الوطنية بوهران - موريس أودين</w:t>
            </w:r>
          </w:p>
        </w:tc>
        <w:tc>
          <w:tcPr>
            <w:tcW w:w="1653" w:type="dxa"/>
            <w:noWrap/>
          </w:tcPr>
          <w:p w:rsidR="004F4E38" w:rsidRPr="0001678E" w:rsidRDefault="004F4E38" w:rsidP="001F013B">
            <w:pPr>
              <w:bidi/>
              <w:spacing w:beforeLines="40" w:before="96" w:afterLines="40" w:after="96"/>
              <w:jc w:val="center"/>
              <w:rPr>
                <w:rFonts w:ascii="Arabic Typesetting" w:hAnsi="Arabic Typesetting" w:cs="Arabic Typesetting"/>
                <w:sz w:val="28"/>
                <w:szCs w:val="28"/>
              </w:rPr>
            </w:pPr>
            <w:r w:rsidRPr="0001678E">
              <w:rPr>
                <w:rFonts w:ascii="Arabic Typesetting" w:hAnsi="Arabic Typesetting" w:cs="Arabic Typesetting"/>
                <w:sz w:val="28"/>
                <w:szCs w:val="28"/>
                <w:rtl/>
              </w:rPr>
              <w:t>الجزائر (</w:t>
            </w:r>
            <w:r w:rsidRPr="0001678E">
              <w:rPr>
                <w:rFonts w:ascii="Arabic Typesetting" w:hAnsi="Arabic Typesetting" w:cs="Arabic Typesetting"/>
                <w:sz w:val="28"/>
                <w:szCs w:val="28"/>
              </w:rPr>
              <w:t>DZ</w:t>
            </w:r>
            <w:r w:rsidRPr="0001678E">
              <w:rPr>
                <w:rFonts w:ascii="Arabic Typesetting" w:hAnsi="Arabic Typesetting" w:cs="Arabic Typesetting"/>
                <w:sz w:val="28"/>
                <w:szCs w:val="28"/>
                <w:rtl/>
              </w:rPr>
              <w:t>)</w:t>
            </w:r>
          </w:p>
        </w:tc>
        <w:tc>
          <w:tcPr>
            <w:tcW w:w="1929" w:type="dxa"/>
            <w:noWrap/>
          </w:tcPr>
          <w:p w:rsidR="004F4E38" w:rsidRPr="0001678E" w:rsidRDefault="004F4E38" w:rsidP="001F013B">
            <w:pPr>
              <w:bidi/>
              <w:spacing w:beforeLines="40" w:before="96" w:afterLines="40" w:after="96"/>
              <w:jc w:val="center"/>
              <w:rPr>
                <w:rFonts w:ascii="Arabic Typesetting" w:hAnsi="Arabic Typesetting" w:cs="Arabic Typesetting"/>
                <w:sz w:val="28"/>
                <w:szCs w:val="28"/>
              </w:rPr>
            </w:pPr>
            <w:r w:rsidRPr="0001678E">
              <w:rPr>
                <w:rFonts w:ascii="Arabic Typesetting" w:hAnsi="Arabic Typesetting" w:cs="Arabic Typesetting"/>
                <w:sz w:val="28"/>
                <w:szCs w:val="28"/>
                <w:rtl/>
              </w:rPr>
              <w:t>الجزائر (</w:t>
            </w:r>
            <w:r w:rsidRPr="0001678E">
              <w:rPr>
                <w:rFonts w:ascii="Arabic Typesetting" w:hAnsi="Arabic Typesetting" w:cs="Arabic Typesetting"/>
                <w:sz w:val="28"/>
                <w:szCs w:val="28"/>
              </w:rPr>
              <w:t>DZ</w:t>
            </w:r>
            <w:r w:rsidRPr="0001678E">
              <w:rPr>
                <w:rFonts w:ascii="Arabic Typesetting" w:hAnsi="Arabic Typesetting" w:cs="Arabic Typesetting"/>
                <w:sz w:val="28"/>
                <w:szCs w:val="28"/>
                <w:rtl/>
              </w:rPr>
              <w:t>)</w:t>
            </w:r>
          </w:p>
        </w:tc>
        <w:tc>
          <w:tcPr>
            <w:tcW w:w="981" w:type="dxa"/>
            <w:noWrap/>
          </w:tcPr>
          <w:p w:rsidR="004F4E38" w:rsidRPr="00B34497" w:rsidRDefault="004F4E38"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مكتب+ جامعة / معهد بحث + مستخدمون</w:t>
            </w:r>
          </w:p>
        </w:tc>
        <w:tc>
          <w:tcPr>
            <w:tcW w:w="1181" w:type="dxa"/>
            <w:noWrap/>
          </w:tcPr>
          <w:p w:rsidR="004F4E38" w:rsidRPr="00B34497" w:rsidRDefault="004F4E38"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400</w:t>
            </w:r>
          </w:p>
        </w:tc>
      </w:tr>
    </w:tbl>
    <w:p w:rsidR="00316299" w:rsidRPr="000C40C0" w:rsidRDefault="00316299" w:rsidP="001F013B">
      <w:pPr>
        <w:pStyle w:val="ONUME"/>
        <w:numPr>
          <w:ilvl w:val="0"/>
          <w:numId w:val="0"/>
        </w:numPr>
      </w:pPr>
    </w:p>
    <w:p w:rsidR="00316299" w:rsidRPr="004F4E38" w:rsidRDefault="00316299" w:rsidP="001F013B">
      <w:pPr>
        <w:bidi/>
        <w:ind w:left="10886"/>
        <w:rPr>
          <w:rFonts w:ascii="Arabic Typesetting" w:hAnsi="Arabic Typesetting" w:cs="Arabic Typesetting"/>
          <w:sz w:val="36"/>
          <w:szCs w:val="36"/>
        </w:rPr>
      </w:pPr>
      <w:r w:rsidRPr="004F4E38">
        <w:rPr>
          <w:rFonts w:ascii="Arabic Typesetting" w:hAnsi="Arabic Typesetting" w:cs="Arabic Typesetting"/>
          <w:sz w:val="36"/>
          <w:szCs w:val="36"/>
          <w:rtl/>
        </w:rPr>
        <w:t>[يلي ذلك المرفق الثاني]</w:t>
      </w:r>
    </w:p>
    <w:p w:rsidR="00316299" w:rsidRPr="000C40C0" w:rsidRDefault="00316299" w:rsidP="001F013B">
      <w:pPr>
        <w:pStyle w:val="ONUME"/>
        <w:numPr>
          <w:ilvl w:val="0"/>
          <w:numId w:val="0"/>
        </w:numPr>
        <w:ind w:left="5533"/>
        <w:sectPr w:rsidR="00316299" w:rsidRPr="000C40C0" w:rsidSect="00B659EB">
          <w:headerReference w:type="default" r:id="rId14"/>
          <w:headerReference w:type="first" r:id="rId15"/>
          <w:endnotePr>
            <w:numFmt w:val="decimal"/>
          </w:endnotePr>
          <w:pgSz w:w="16840" w:h="11907" w:orient="landscape" w:code="9"/>
          <w:pgMar w:top="1418" w:right="567" w:bottom="1134" w:left="1418" w:header="510" w:footer="1021" w:gutter="0"/>
          <w:pgNumType w:start="1"/>
          <w:cols w:space="720"/>
          <w:titlePg/>
          <w:docGrid w:linePitch="299"/>
        </w:sectPr>
      </w:pPr>
    </w:p>
    <w:p w:rsidR="005452E5" w:rsidRPr="000C40C0" w:rsidRDefault="005452E5" w:rsidP="001F013B">
      <w:pPr>
        <w:keepNext/>
        <w:bidi/>
        <w:spacing w:before="240" w:after="60"/>
        <w:jc w:val="center"/>
        <w:outlineLvl w:val="1"/>
        <w:rPr>
          <w:rFonts w:cs="Arabic Typesetting"/>
          <w:b/>
          <w:i/>
          <w:caps/>
          <w:sz w:val="40"/>
          <w:szCs w:val="40"/>
          <w:rtl/>
        </w:rPr>
      </w:pPr>
      <w:r w:rsidRPr="000C40C0">
        <w:rPr>
          <w:rFonts w:cs="Arabic Typesetting"/>
          <w:b/>
          <w:i/>
          <w:caps/>
          <w:sz w:val="40"/>
          <w:szCs w:val="40"/>
          <w:rtl/>
        </w:rPr>
        <w:lastRenderedPageBreak/>
        <w:t>أنشطة المساعدة التقنية التي لها تأثير مباشر على معاهدة البراءات</w:t>
      </w:r>
    </w:p>
    <w:p w:rsidR="005452E5" w:rsidRPr="000C40C0" w:rsidRDefault="005452E5" w:rsidP="001F013B">
      <w:pPr>
        <w:bidi/>
        <w:spacing w:after="240" w:line="360" w:lineRule="exact"/>
        <w:jc w:val="center"/>
        <w:rPr>
          <w:rFonts w:ascii="Arabic Typesetting" w:hAnsi="Arabic Typesetting" w:cs="Arabic Typesetting"/>
          <w:bCs/>
          <w:i/>
          <w:iCs/>
          <w:sz w:val="36"/>
          <w:szCs w:val="36"/>
          <w:u w:val="single"/>
        </w:rPr>
      </w:pPr>
      <w:r w:rsidRPr="000C40C0">
        <w:rPr>
          <w:rFonts w:ascii="Arabic Typesetting" w:hAnsi="Arabic Typesetting" w:cs="Arabic Typesetting"/>
          <w:b/>
          <w:i/>
          <w:iCs/>
          <w:sz w:val="36"/>
          <w:szCs w:val="36"/>
          <w:rtl/>
          <w:lang w:val="fr-CH"/>
        </w:rPr>
        <w:t>(الأنشطة المنجزة حتى الآن في عا</w:t>
      </w:r>
      <w:r w:rsidRPr="000C40C0">
        <w:rPr>
          <w:rFonts w:ascii="Arabic Typesetting" w:hAnsi="Arabic Typesetting" w:cs="Arabic Typesetting" w:hint="cs"/>
          <w:b/>
          <w:i/>
          <w:iCs/>
          <w:sz w:val="36"/>
          <w:szCs w:val="36"/>
          <w:rtl/>
          <w:lang w:val="fr-CH"/>
        </w:rPr>
        <w:t>م 2018</w:t>
      </w:r>
      <w:r w:rsidRPr="000C40C0">
        <w:rPr>
          <w:rFonts w:ascii="Arabic Typesetting" w:hAnsi="Arabic Typesetting" w:cs="Arabic Typesetting"/>
          <w:b/>
          <w:i/>
          <w:iCs/>
          <w:sz w:val="36"/>
          <w:szCs w:val="36"/>
          <w:rtl/>
          <w:lang w:val="fr-CH"/>
        </w:rPr>
        <w:t xml:space="preserve">/خطة العمل للفترة المتبقية من عام </w:t>
      </w:r>
      <w:r w:rsidRPr="000C40C0">
        <w:rPr>
          <w:rFonts w:ascii="Arabic Typesetting" w:hAnsi="Arabic Typesetting" w:cs="Arabic Typesetting" w:hint="cs"/>
          <w:b/>
          <w:i/>
          <w:iCs/>
          <w:sz w:val="36"/>
          <w:szCs w:val="36"/>
          <w:rtl/>
          <w:lang w:val="fr-CH"/>
        </w:rPr>
        <w:t>2018</w:t>
      </w:r>
      <w:r w:rsidRPr="000C40C0">
        <w:rPr>
          <w:rFonts w:ascii="Arabic Typesetting" w:hAnsi="Arabic Typesetting" w:cs="Arabic Typesetting"/>
          <w:b/>
          <w:i/>
          <w:iCs/>
          <w:sz w:val="36"/>
          <w:szCs w:val="36"/>
          <w:rtl/>
          <w:lang w:val="fr-CH"/>
        </w:rPr>
        <w:t>)</w:t>
      </w:r>
    </w:p>
    <w:p w:rsidR="005452E5" w:rsidRPr="000C40C0" w:rsidRDefault="005452E5" w:rsidP="001F013B">
      <w:pPr>
        <w:bidi/>
        <w:spacing w:after="240" w:line="360" w:lineRule="exact"/>
        <w:rPr>
          <w:rFonts w:ascii="Arabic Typesetting" w:hAnsi="Arabic Typesetting" w:cs="Arabic Typesetting"/>
          <w:sz w:val="36"/>
          <w:szCs w:val="36"/>
          <w:rtl/>
        </w:rPr>
      </w:pPr>
      <w:r w:rsidRPr="000C40C0">
        <w:rPr>
          <w:rFonts w:ascii="Arabic Typesetting" w:hAnsi="Arabic Typesetting" w:cs="Arabic Typesetting"/>
          <w:sz w:val="36"/>
          <w:szCs w:val="36"/>
          <w:rtl/>
          <w:lang w:val="fr-CH"/>
        </w:rPr>
        <w:t xml:space="preserve">يحتوي هذا المرفق على قائمة شاملة لجميع أنشطة المساعدة التقنية التي لها تأثير مباشر على استخدام البلدان النامية لمعاهدة البراءات، والتي أجريت حتى الآن في عام </w:t>
      </w:r>
      <w:r w:rsidRPr="000C40C0">
        <w:rPr>
          <w:rFonts w:ascii="Arabic Typesetting" w:hAnsi="Arabic Typesetting" w:cs="Arabic Typesetting" w:hint="cs"/>
          <w:sz w:val="36"/>
          <w:szCs w:val="36"/>
          <w:rtl/>
        </w:rPr>
        <w:t>2018</w:t>
      </w:r>
      <w:r w:rsidRPr="000C40C0">
        <w:rPr>
          <w:rFonts w:ascii="Arabic Typesetting" w:hAnsi="Arabic Typesetting" w:cs="Arabic Typesetting"/>
          <w:sz w:val="36"/>
          <w:szCs w:val="36"/>
          <w:rtl/>
          <w:lang w:val="fr-CH"/>
        </w:rPr>
        <w:t xml:space="preserve"> وتلك المزمع تنفيذها في الفترة المتبقية من عام </w:t>
      </w:r>
      <w:r w:rsidRPr="000C40C0">
        <w:rPr>
          <w:rFonts w:ascii="Arabic Typesetting" w:hAnsi="Arabic Typesetting" w:cs="Arabic Typesetting" w:hint="cs"/>
          <w:sz w:val="36"/>
          <w:szCs w:val="36"/>
          <w:rtl/>
        </w:rPr>
        <w:t>2018</w:t>
      </w:r>
      <w:r w:rsidRPr="000C40C0">
        <w:rPr>
          <w:rFonts w:ascii="Arabic Typesetting" w:hAnsi="Arabic Typesetting" w:cs="Arabic Typesetting"/>
          <w:sz w:val="36"/>
          <w:szCs w:val="36"/>
          <w:rtl/>
          <w:lang w:val="fr-CH"/>
        </w:rPr>
        <w:t>، وهي مصنّفة بحسب محتويات نشاط المساعدة التقنية المنجزة على النحو المشروح أيضا في الملاحظات التمهيدية للمرفق الأول أعلاه</w:t>
      </w:r>
      <w:r w:rsidRPr="000C40C0">
        <w:rPr>
          <w:rFonts w:ascii="Arabic Typesetting" w:hAnsi="Arabic Typesetting" w:cs="Arabic Typesetting"/>
          <w:sz w:val="36"/>
          <w:szCs w:val="36"/>
        </w:rPr>
        <w:t>.</w:t>
      </w:r>
    </w:p>
    <w:tbl>
      <w:tblPr>
        <w:tblStyle w:val="TableGrid"/>
        <w:bidiVisual/>
        <w:tblW w:w="0" w:type="auto"/>
        <w:jc w:val="center"/>
        <w:tblLook w:val="04A0" w:firstRow="1" w:lastRow="0" w:firstColumn="1" w:lastColumn="0" w:noHBand="0" w:noVBand="1"/>
      </w:tblPr>
      <w:tblGrid>
        <w:gridCol w:w="928"/>
        <w:gridCol w:w="1220"/>
        <w:gridCol w:w="1305"/>
        <w:gridCol w:w="1094"/>
        <w:gridCol w:w="2855"/>
        <w:gridCol w:w="1823"/>
        <w:gridCol w:w="1645"/>
        <w:gridCol w:w="1919"/>
        <w:gridCol w:w="1106"/>
        <w:gridCol w:w="1176"/>
      </w:tblGrid>
      <w:tr w:rsidR="005452E5" w:rsidRPr="00B34497" w:rsidTr="00B34497">
        <w:trPr>
          <w:trHeight w:val="284"/>
          <w:tblHeader/>
          <w:jc w:val="center"/>
        </w:trPr>
        <w:tc>
          <w:tcPr>
            <w:tcW w:w="937" w:type="dxa"/>
            <w:noWrap/>
            <w:vAlign w:val="bottom"/>
            <w:hideMark/>
          </w:tcPr>
          <w:p w:rsidR="005452E5" w:rsidRPr="00B34497" w:rsidRDefault="005452E5" w:rsidP="001F013B">
            <w:pPr>
              <w:bidi/>
              <w:spacing w:before="100" w:beforeAutospacing="1" w:after="120" w:line="280" w:lineRule="exact"/>
              <w:jc w:val="center"/>
              <w:rPr>
                <w:rFonts w:ascii="Arabic Typesetting" w:hAnsi="Arabic Typesetting" w:cs="Arabic Typesetting"/>
                <w:b/>
                <w:bCs/>
                <w:sz w:val="28"/>
                <w:szCs w:val="28"/>
              </w:rPr>
            </w:pPr>
            <w:r w:rsidRPr="00B34497">
              <w:rPr>
                <w:rFonts w:ascii="Arabic Typesetting" w:hAnsi="Arabic Typesetting" w:cs="Arabic Typesetting"/>
                <w:b/>
                <w:bCs/>
                <w:sz w:val="28"/>
                <w:szCs w:val="28"/>
                <w:rtl/>
              </w:rPr>
              <w:t>التاريخ</w:t>
            </w:r>
          </w:p>
        </w:tc>
        <w:tc>
          <w:tcPr>
            <w:tcW w:w="1079" w:type="dxa"/>
            <w:noWrap/>
            <w:vAlign w:val="bottom"/>
            <w:hideMark/>
          </w:tcPr>
          <w:p w:rsidR="005452E5" w:rsidRPr="00B34497" w:rsidRDefault="005452E5" w:rsidP="001F013B">
            <w:pPr>
              <w:bidi/>
              <w:spacing w:before="100" w:beforeAutospacing="1" w:after="120" w:line="280" w:lineRule="exact"/>
              <w:jc w:val="center"/>
              <w:rPr>
                <w:rFonts w:ascii="Arabic Typesetting" w:hAnsi="Arabic Typesetting" w:cs="Arabic Typesetting"/>
                <w:b/>
                <w:bCs/>
                <w:sz w:val="28"/>
                <w:szCs w:val="28"/>
              </w:rPr>
            </w:pPr>
            <w:r w:rsidRPr="00B34497">
              <w:rPr>
                <w:rFonts w:ascii="Arabic Typesetting" w:hAnsi="Arabic Typesetting" w:cs="Arabic Typesetting"/>
                <w:b/>
                <w:bCs/>
                <w:sz w:val="28"/>
                <w:szCs w:val="28"/>
                <w:rtl/>
              </w:rPr>
              <w:t>التمويل</w:t>
            </w:r>
          </w:p>
        </w:tc>
        <w:tc>
          <w:tcPr>
            <w:tcW w:w="1318" w:type="dxa"/>
            <w:noWrap/>
            <w:vAlign w:val="bottom"/>
            <w:hideMark/>
          </w:tcPr>
          <w:p w:rsidR="005452E5" w:rsidRPr="00B34497" w:rsidRDefault="005452E5" w:rsidP="001F013B">
            <w:pPr>
              <w:bidi/>
              <w:spacing w:before="100" w:beforeAutospacing="1" w:after="120" w:line="280" w:lineRule="exact"/>
              <w:jc w:val="center"/>
              <w:rPr>
                <w:rFonts w:ascii="Arabic Typesetting" w:hAnsi="Arabic Typesetting" w:cs="Arabic Typesetting"/>
                <w:b/>
                <w:bCs/>
                <w:sz w:val="28"/>
                <w:szCs w:val="28"/>
              </w:rPr>
            </w:pPr>
            <w:r w:rsidRPr="00B34497">
              <w:rPr>
                <w:rFonts w:ascii="Arabic Typesetting" w:hAnsi="Arabic Typesetting" w:cs="Arabic Typesetting"/>
                <w:b/>
                <w:bCs/>
                <w:sz w:val="28"/>
                <w:szCs w:val="28"/>
                <w:rtl/>
              </w:rPr>
              <w:t>الحدث</w:t>
            </w:r>
          </w:p>
        </w:tc>
        <w:tc>
          <w:tcPr>
            <w:tcW w:w="1104" w:type="dxa"/>
            <w:noWrap/>
            <w:vAlign w:val="bottom"/>
            <w:hideMark/>
          </w:tcPr>
          <w:p w:rsidR="005452E5" w:rsidRPr="00B34497" w:rsidRDefault="005452E5" w:rsidP="001F013B">
            <w:pPr>
              <w:bidi/>
              <w:spacing w:before="100" w:beforeAutospacing="1" w:after="120" w:line="280" w:lineRule="exact"/>
              <w:jc w:val="center"/>
              <w:rPr>
                <w:rFonts w:ascii="Arabic Typesetting" w:hAnsi="Arabic Typesetting" w:cs="Arabic Typesetting"/>
                <w:b/>
                <w:bCs/>
                <w:sz w:val="28"/>
                <w:szCs w:val="28"/>
              </w:rPr>
            </w:pPr>
            <w:r w:rsidRPr="00B34497">
              <w:rPr>
                <w:rFonts w:ascii="Arabic Typesetting" w:hAnsi="Arabic Typesetting" w:cs="Arabic Typesetting"/>
                <w:b/>
                <w:bCs/>
                <w:sz w:val="28"/>
                <w:szCs w:val="28"/>
                <w:rtl/>
              </w:rPr>
              <w:t>المضمون</w:t>
            </w:r>
          </w:p>
        </w:tc>
        <w:tc>
          <w:tcPr>
            <w:tcW w:w="2886" w:type="dxa"/>
            <w:noWrap/>
            <w:vAlign w:val="bottom"/>
            <w:hideMark/>
          </w:tcPr>
          <w:p w:rsidR="005452E5" w:rsidRPr="00B34497" w:rsidRDefault="005452E5" w:rsidP="001F013B">
            <w:pPr>
              <w:bidi/>
              <w:spacing w:before="100" w:beforeAutospacing="1" w:after="120" w:line="280" w:lineRule="exact"/>
              <w:jc w:val="center"/>
              <w:rPr>
                <w:rFonts w:ascii="Arabic Typesetting" w:hAnsi="Arabic Typesetting" w:cs="Arabic Typesetting"/>
                <w:b/>
                <w:bCs/>
                <w:sz w:val="28"/>
                <w:szCs w:val="28"/>
              </w:rPr>
            </w:pPr>
            <w:r w:rsidRPr="00B34497">
              <w:rPr>
                <w:rFonts w:ascii="Arabic Typesetting" w:hAnsi="Arabic Typesetting" w:cs="Arabic Typesetting"/>
                <w:b/>
                <w:bCs/>
                <w:sz w:val="28"/>
                <w:szCs w:val="28"/>
                <w:rtl/>
              </w:rPr>
              <w:t>وصف الحدث</w:t>
            </w:r>
          </w:p>
        </w:tc>
        <w:tc>
          <w:tcPr>
            <w:tcW w:w="1842" w:type="dxa"/>
            <w:noWrap/>
            <w:vAlign w:val="bottom"/>
            <w:hideMark/>
          </w:tcPr>
          <w:p w:rsidR="005452E5" w:rsidRPr="00B34497" w:rsidRDefault="005452E5" w:rsidP="001F013B">
            <w:pPr>
              <w:bidi/>
              <w:spacing w:before="100" w:beforeAutospacing="1" w:after="120" w:line="280" w:lineRule="exact"/>
              <w:jc w:val="center"/>
              <w:rPr>
                <w:rFonts w:ascii="Arabic Typesetting" w:hAnsi="Arabic Typesetting" w:cs="Arabic Typesetting"/>
                <w:b/>
                <w:bCs/>
                <w:sz w:val="28"/>
                <w:szCs w:val="28"/>
              </w:rPr>
            </w:pPr>
            <w:r w:rsidRPr="00B34497">
              <w:rPr>
                <w:rFonts w:ascii="Arabic Typesetting" w:hAnsi="Arabic Typesetting" w:cs="Arabic Typesetting"/>
                <w:b/>
                <w:bCs/>
                <w:sz w:val="28"/>
                <w:szCs w:val="28"/>
                <w:rtl/>
              </w:rPr>
              <w:t>الجهة (الجهات) المشاركة في التنظيم</w:t>
            </w:r>
          </w:p>
        </w:tc>
        <w:tc>
          <w:tcPr>
            <w:tcW w:w="1662" w:type="dxa"/>
            <w:noWrap/>
            <w:vAlign w:val="bottom"/>
            <w:hideMark/>
          </w:tcPr>
          <w:p w:rsidR="005452E5" w:rsidRPr="00B34497" w:rsidRDefault="005452E5" w:rsidP="001F013B">
            <w:pPr>
              <w:bidi/>
              <w:spacing w:before="100" w:beforeAutospacing="1" w:after="120" w:line="280" w:lineRule="exact"/>
              <w:jc w:val="center"/>
              <w:rPr>
                <w:rFonts w:ascii="Arabic Typesetting" w:hAnsi="Arabic Typesetting" w:cs="Arabic Typesetting"/>
                <w:b/>
                <w:bCs/>
                <w:sz w:val="28"/>
                <w:szCs w:val="28"/>
              </w:rPr>
            </w:pPr>
            <w:r w:rsidRPr="00B34497">
              <w:rPr>
                <w:rFonts w:ascii="Arabic Typesetting" w:hAnsi="Arabic Typesetting" w:cs="Arabic Typesetting"/>
                <w:b/>
                <w:bCs/>
                <w:sz w:val="28"/>
                <w:szCs w:val="28"/>
                <w:rtl/>
              </w:rPr>
              <w:t>المكان</w:t>
            </w:r>
          </w:p>
        </w:tc>
        <w:tc>
          <w:tcPr>
            <w:tcW w:w="1939" w:type="dxa"/>
            <w:noWrap/>
            <w:vAlign w:val="bottom"/>
            <w:hideMark/>
          </w:tcPr>
          <w:p w:rsidR="005452E5" w:rsidRPr="00B34497" w:rsidRDefault="005452E5" w:rsidP="001F013B">
            <w:pPr>
              <w:bidi/>
              <w:spacing w:before="100" w:beforeAutospacing="1" w:after="120" w:line="280" w:lineRule="exact"/>
              <w:jc w:val="center"/>
              <w:rPr>
                <w:rFonts w:ascii="Arabic Typesetting" w:hAnsi="Arabic Typesetting" w:cs="Arabic Typesetting"/>
                <w:b/>
                <w:bCs/>
                <w:sz w:val="28"/>
                <w:szCs w:val="28"/>
              </w:rPr>
            </w:pPr>
            <w:r w:rsidRPr="00B34497">
              <w:rPr>
                <w:rFonts w:ascii="Arabic Typesetting" w:hAnsi="Arabic Typesetting" w:cs="Arabic Typesetting"/>
                <w:b/>
                <w:bCs/>
                <w:sz w:val="28"/>
                <w:szCs w:val="28"/>
                <w:rtl/>
              </w:rPr>
              <w:t>أصل المشاركين</w:t>
            </w:r>
          </w:p>
        </w:tc>
        <w:tc>
          <w:tcPr>
            <w:tcW w:w="1117" w:type="dxa"/>
            <w:noWrap/>
            <w:vAlign w:val="bottom"/>
            <w:hideMark/>
          </w:tcPr>
          <w:p w:rsidR="005452E5" w:rsidRPr="00B34497" w:rsidRDefault="005452E5" w:rsidP="001F013B">
            <w:pPr>
              <w:bidi/>
              <w:spacing w:before="100" w:beforeAutospacing="1" w:after="120" w:line="280" w:lineRule="exact"/>
              <w:jc w:val="center"/>
              <w:rPr>
                <w:rFonts w:ascii="Arabic Typesetting" w:hAnsi="Arabic Typesetting" w:cs="Arabic Typesetting"/>
                <w:b/>
                <w:bCs/>
                <w:sz w:val="28"/>
                <w:szCs w:val="28"/>
              </w:rPr>
            </w:pPr>
            <w:r w:rsidRPr="00B34497">
              <w:rPr>
                <w:rFonts w:ascii="Arabic Typesetting" w:hAnsi="Arabic Typesetting" w:cs="Arabic Typesetting"/>
                <w:b/>
                <w:bCs/>
                <w:sz w:val="28"/>
                <w:szCs w:val="28"/>
                <w:rtl/>
              </w:rPr>
              <w:t>نوع المشاركين</w:t>
            </w:r>
          </w:p>
        </w:tc>
        <w:tc>
          <w:tcPr>
            <w:tcW w:w="1187" w:type="dxa"/>
            <w:noWrap/>
            <w:vAlign w:val="bottom"/>
            <w:hideMark/>
          </w:tcPr>
          <w:p w:rsidR="005452E5" w:rsidRPr="00B34497" w:rsidRDefault="005452E5" w:rsidP="001F013B">
            <w:pPr>
              <w:bidi/>
              <w:spacing w:before="100" w:beforeAutospacing="1" w:after="120" w:line="280" w:lineRule="exact"/>
              <w:jc w:val="center"/>
              <w:rPr>
                <w:rFonts w:ascii="Arabic Typesetting" w:hAnsi="Arabic Typesetting" w:cs="Arabic Typesetting"/>
                <w:b/>
                <w:bCs/>
                <w:sz w:val="28"/>
                <w:szCs w:val="28"/>
              </w:rPr>
            </w:pPr>
            <w:r w:rsidRPr="00B34497">
              <w:rPr>
                <w:rFonts w:ascii="Arabic Typesetting" w:hAnsi="Arabic Typesetting" w:cs="Arabic Typesetting"/>
                <w:b/>
                <w:bCs/>
                <w:sz w:val="28"/>
                <w:szCs w:val="28"/>
                <w:rtl/>
              </w:rPr>
              <w:t>عدد المشاركين</w:t>
            </w:r>
          </w:p>
        </w:tc>
      </w:tr>
      <w:tr w:rsidR="00942FA9" w:rsidRPr="00B34497" w:rsidTr="00B34497">
        <w:trPr>
          <w:trHeight w:val="270"/>
          <w:jc w:val="center"/>
        </w:trPr>
        <w:tc>
          <w:tcPr>
            <w:tcW w:w="937" w:type="dxa"/>
            <w:noWrap/>
            <w:hideMark/>
          </w:tcPr>
          <w:p w:rsidR="00942FA9" w:rsidRPr="00B34497" w:rsidRDefault="00942FA9"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2018-1</w:t>
            </w:r>
          </w:p>
        </w:tc>
        <w:tc>
          <w:tcPr>
            <w:tcW w:w="1079" w:type="dxa"/>
            <w:noWrap/>
            <w:hideMark/>
          </w:tcPr>
          <w:p w:rsidR="00942FA9" w:rsidRPr="00B34497" w:rsidRDefault="00942FA9"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الميزانية العادية</w:t>
            </w:r>
          </w:p>
        </w:tc>
        <w:tc>
          <w:tcPr>
            <w:tcW w:w="1318" w:type="dxa"/>
            <w:noWrap/>
            <w:hideMark/>
          </w:tcPr>
          <w:p w:rsidR="00942FA9" w:rsidRPr="00B34497" w:rsidRDefault="00942FA9" w:rsidP="001F013B">
            <w:pPr>
              <w:rPr>
                <w:rFonts w:ascii="Arabic Typesetting" w:hAnsi="Arabic Typesetting" w:cs="Arabic Typesetting"/>
                <w:sz w:val="28"/>
                <w:szCs w:val="28"/>
              </w:rPr>
            </w:pPr>
            <w:r w:rsidRPr="00B34497">
              <w:rPr>
                <w:rFonts w:ascii="Arabic Typesetting" w:hAnsi="Arabic Typesetting" w:cs="Arabic Typesetting"/>
                <w:sz w:val="28"/>
                <w:szCs w:val="28"/>
                <w:rtl/>
              </w:rPr>
              <w:t>حلقة عمل وندوة بشأن معاهدة البراءات</w:t>
            </w:r>
          </w:p>
        </w:tc>
        <w:tc>
          <w:tcPr>
            <w:tcW w:w="1104" w:type="dxa"/>
            <w:noWrap/>
            <w:hideMark/>
          </w:tcPr>
          <w:p w:rsidR="00942FA9" w:rsidRPr="00B34497" w:rsidRDefault="00FF0E2F"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ألف، جيم</w:t>
            </w:r>
          </w:p>
        </w:tc>
        <w:tc>
          <w:tcPr>
            <w:tcW w:w="2886" w:type="dxa"/>
            <w:hideMark/>
          </w:tcPr>
          <w:p w:rsidR="004F4E38" w:rsidRPr="002A458B" w:rsidRDefault="004F4E38" w:rsidP="004F4E38">
            <w:pPr>
              <w:bidi/>
              <w:spacing w:beforeLines="40" w:before="96" w:afterLines="40" w:after="96"/>
              <w:jc w:val="center"/>
              <w:rPr>
                <w:rFonts w:ascii="Arabic Typesetting" w:hAnsi="Arabic Typesetting" w:cs="Arabic Typesetting"/>
                <w:sz w:val="28"/>
                <w:szCs w:val="28"/>
              </w:rPr>
            </w:pPr>
            <w:r w:rsidRPr="002A458B">
              <w:rPr>
                <w:rFonts w:ascii="Arabic Typesetting" w:hAnsi="Arabic Typesetting" w:cs="Arabic Typesetting"/>
                <w:sz w:val="28"/>
                <w:szCs w:val="28"/>
                <w:rtl/>
              </w:rPr>
              <w:t>حلقة عمل تدريبية حول فحص البراءات باستخدام نواتج العمل من المراحل الوطنية الأخرى</w:t>
            </w:r>
          </w:p>
        </w:tc>
        <w:tc>
          <w:tcPr>
            <w:tcW w:w="1842" w:type="dxa"/>
            <w:hideMark/>
          </w:tcPr>
          <w:p w:rsidR="00942FA9" w:rsidRPr="002A458B" w:rsidRDefault="003552E1" w:rsidP="001F013B">
            <w:pPr>
              <w:bidi/>
              <w:spacing w:beforeLines="40" w:before="96" w:afterLines="40" w:after="96"/>
              <w:jc w:val="center"/>
              <w:rPr>
                <w:rFonts w:ascii="Arabic Typesetting" w:hAnsi="Arabic Typesetting" w:cs="Arabic Typesetting"/>
                <w:sz w:val="28"/>
                <w:szCs w:val="28"/>
              </w:rPr>
            </w:pPr>
            <w:r w:rsidRPr="002A458B">
              <w:rPr>
                <w:rFonts w:ascii="Arabic Typesetting" w:hAnsi="Arabic Typesetting" w:cs="Arabic Typesetting"/>
                <w:sz w:val="28"/>
                <w:szCs w:val="28"/>
                <w:rtl/>
              </w:rPr>
              <w:t>المكتب الأوروبي للبراءات</w:t>
            </w:r>
          </w:p>
        </w:tc>
        <w:tc>
          <w:tcPr>
            <w:tcW w:w="1662" w:type="dxa"/>
            <w:noWrap/>
            <w:hideMark/>
          </w:tcPr>
          <w:p w:rsidR="00942FA9" w:rsidRPr="002A458B" w:rsidRDefault="003552E1" w:rsidP="001F013B">
            <w:pPr>
              <w:bidi/>
              <w:spacing w:beforeLines="40" w:before="96" w:afterLines="40" w:after="96"/>
              <w:jc w:val="center"/>
              <w:rPr>
                <w:rFonts w:ascii="Arabic Typesetting" w:hAnsi="Arabic Typesetting" w:cs="Arabic Typesetting"/>
                <w:sz w:val="28"/>
                <w:szCs w:val="28"/>
              </w:rPr>
            </w:pPr>
            <w:r w:rsidRPr="002A458B">
              <w:rPr>
                <w:rFonts w:ascii="Arabic Typesetting" w:hAnsi="Arabic Typesetting" w:cs="Arabic Typesetting"/>
                <w:sz w:val="28"/>
                <w:szCs w:val="28"/>
                <w:rtl/>
              </w:rPr>
              <w:t>المملكة العربية السعودية</w:t>
            </w:r>
            <w:r w:rsidR="00942FA9" w:rsidRPr="002A458B">
              <w:rPr>
                <w:rFonts w:ascii="Arabic Typesetting" w:hAnsi="Arabic Typesetting" w:cs="Arabic Typesetting"/>
                <w:sz w:val="28"/>
                <w:szCs w:val="28"/>
              </w:rPr>
              <w:t xml:space="preserve"> (SA) </w:t>
            </w:r>
          </w:p>
        </w:tc>
        <w:tc>
          <w:tcPr>
            <w:tcW w:w="1939" w:type="dxa"/>
            <w:noWrap/>
            <w:hideMark/>
          </w:tcPr>
          <w:p w:rsidR="00942FA9" w:rsidRPr="002A458B" w:rsidRDefault="00F82B0C" w:rsidP="00F82B0C">
            <w:pPr>
              <w:bidi/>
              <w:spacing w:beforeLines="40" w:before="96" w:afterLines="40" w:after="96"/>
              <w:jc w:val="center"/>
              <w:rPr>
                <w:rFonts w:ascii="Arabic Typesetting" w:hAnsi="Arabic Typesetting" w:cs="Arabic Typesetting"/>
                <w:sz w:val="28"/>
                <w:szCs w:val="28"/>
              </w:rPr>
            </w:pPr>
            <w:r w:rsidRPr="002A458B">
              <w:rPr>
                <w:rStyle w:val="shorttext"/>
                <w:rFonts w:ascii="Arabic Typesetting" w:hAnsi="Arabic Typesetting" w:cs="Arabic Typesetting"/>
                <w:sz w:val="28"/>
                <w:szCs w:val="28"/>
                <w:rtl/>
              </w:rPr>
              <w:t>مكتب براءات الاختراع لمجلس التعاون لدول الخليج العربية</w:t>
            </w:r>
            <w:r w:rsidRPr="002A458B">
              <w:rPr>
                <w:rStyle w:val="shorttext"/>
                <w:rFonts w:ascii="Arabic Typesetting" w:hAnsi="Arabic Typesetting" w:cs="Arabic Typesetting"/>
                <w:sz w:val="28"/>
                <w:szCs w:val="28"/>
              </w:rPr>
              <w:t xml:space="preserve"> (GCC)</w:t>
            </w:r>
            <w:r w:rsidRPr="002A458B">
              <w:rPr>
                <w:rFonts w:ascii="Arabic Typesetting" w:hAnsi="Arabic Typesetting" w:cs="Arabic Typesetting"/>
                <w:sz w:val="28"/>
                <w:szCs w:val="28"/>
              </w:rPr>
              <w:br/>
            </w:r>
            <w:r w:rsidRPr="002A458B">
              <w:rPr>
                <w:rStyle w:val="shorttext"/>
                <w:rFonts w:ascii="Arabic Typesetting" w:hAnsi="Arabic Typesetting" w:cs="Arabic Typesetting"/>
                <w:sz w:val="28"/>
                <w:szCs w:val="28"/>
                <w:rtl/>
              </w:rPr>
              <w:t>ع</w:t>
            </w:r>
            <w:r w:rsidR="002A458B" w:rsidRPr="002A458B">
              <w:rPr>
                <w:rStyle w:val="shorttext"/>
                <w:rFonts w:ascii="Arabic Typesetting" w:hAnsi="Arabic Typesetting" w:cs="Arabic Typesetting" w:hint="cs"/>
                <w:sz w:val="28"/>
                <w:szCs w:val="28"/>
                <w:rtl/>
              </w:rPr>
              <w:t>ُ</w:t>
            </w:r>
            <w:r w:rsidRPr="002A458B">
              <w:rPr>
                <w:rStyle w:val="shorttext"/>
                <w:rFonts w:ascii="Arabic Typesetting" w:hAnsi="Arabic Typesetting" w:cs="Arabic Typesetting"/>
                <w:sz w:val="28"/>
                <w:szCs w:val="28"/>
                <w:rtl/>
              </w:rPr>
              <w:t>مان</w:t>
            </w:r>
            <w:r w:rsidRPr="002A458B">
              <w:rPr>
                <w:rStyle w:val="shorttext"/>
                <w:rFonts w:ascii="Arabic Typesetting" w:hAnsi="Arabic Typesetting" w:cs="Arabic Typesetting"/>
                <w:sz w:val="28"/>
                <w:szCs w:val="28"/>
              </w:rPr>
              <w:t xml:space="preserve"> (OM)</w:t>
            </w:r>
            <w:r w:rsidRPr="002A458B">
              <w:rPr>
                <w:rFonts w:ascii="Arabic Typesetting" w:hAnsi="Arabic Typesetting" w:cs="Arabic Typesetting"/>
                <w:sz w:val="28"/>
                <w:szCs w:val="28"/>
              </w:rPr>
              <w:br/>
            </w:r>
            <w:r w:rsidRPr="002A458B">
              <w:rPr>
                <w:rStyle w:val="shorttext"/>
                <w:rFonts w:ascii="Arabic Typesetting" w:hAnsi="Arabic Typesetting" w:cs="Arabic Typesetting"/>
                <w:sz w:val="28"/>
                <w:szCs w:val="28"/>
                <w:rtl/>
              </w:rPr>
              <w:t>المكتب الأوروبي للبراءات</w:t>
            </w:r>
            <w:r w:rsidRPr="002A458B">
              <w:rPr>
                <w:rStyle w:val="shorttext"/>
                <w:rFonts w:ascii="Arabic Typesetting" w:hAnsi="Arabic Typesetting" w:cs="Arabic Typesetting"/>
                <w:sz w:val="28"/>
                <w:szCs w:val="28"/>
              </w:rPr>
              <w:t xml:space="preserve"> (EP) *</w:t>
            </w:r>
          </w:p>
        </w:tc>
        <w:tc>
          <w:tcPr>
            <w:tcW w:w="1117" w:type="dxa"/>
            <w:noWrap/>
            <w:hideMark/>
          </w:tcPr>
          <w:p w:rsidR="00942FA9" w:rsidRPr="00B34497" w:rsidRDefault="00942FA9"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مكتب</w:t>
            </w:r>
            <w:r w:rsidRPr="00B34497">
              <w:rPr>
                <w:rFonts w:ascii="Arabic Typesetting" w:hAnsi="Arabic Typesetting" w:cs="Arabic Typesetting"/>
                <w:sz w:val="28"/>
                <w:szCs w:val="28"/>
              </w:rPr>
              <w:t xml:space="preserve"> </w:t>
            </w:r>
          </w:p>
        </w:tc>
        <w:tc>
          <w:tcPr>
            <w:tcW w:w="1187" w:type="dxa"/>
            <w:noWrap/>
            <w:hideMark/>
          </w:tcPr>
          <w:p w:rsidR="00942FA9" w:rsidRPr="00B34497" w:rsidRDefault="00942FA9"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21</w:t>
            </w:r>
          </w:p>
        </w:tc>
      </w:tr>
      <w:tr w:rsidR="00942FA9" w:rsidRPr="00B34497" w:rsidTr="00B34497">
        <w:trPr>
          <w:trHeight w:val="255"/>
          <w:jc w:val="center"/>
        </w:trPr>
        <w:tc>
          <w:tcPr>
            <w:tcW w:w="937" w:type="dxa"/>
            <w:noWrap/>
          </w:tcPr>
          <w:p w:rsidR="00942FA9" w:rsidRPr="00B34497" w:rsidRDefault="00942FA9"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2018-1</w:t>
            </w:r>
          </w:p>
        </w:tc>
        <w:tc>
          <w:tcPr>
            <w:tcW w:w="1079" w:type="dxa"/>
            <w:noWrap/>
          </w:tcPr>
          <w:p w:rsidR="00942FA9" w:rsidRPr="00B34497" w:rsidRDefault="00942FA9"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الميزانية العادية</w:t>
            </w:r>
          </w:p>
        </w:tc>
        <w:tc>
          <w:tcPr>
            <w:tcW w:w="1318" w:type="dxa"/>
            <w:noWrap/>
          </w:tcPr>
          <w:p w:rsidR="00942FA9" w:rsidRPr="00B34497" w:rsidRDefault="00942FA9" w:rsidP="001F013B">
            <w:pPr>
              <w:rPr>
                <w:rFonts w:ascii="Arabic Typesetting" w:hAnsi="Arabic Typesetting" w:cs="Arabic Typesetting"/>
                <w:sz w:val="28"/>
                <w:szCs w:val="28"/>
              </w:rPr>
            </w:pPr>
            <w:r w:rsidRPr="00B34497">
              <w:rPr>
                <w:rFonts w:ascii="Arabic Typesetting" w:hAnsi="Arabic Typesetting" w:cs="Arabic Typesetting"/>
                <w:sz w:val="28"/>
                <w:szCs w:val="28"/>
                <w:rtl/>
              </w:rPr>
              <w:t>حلقة عمل وندوة بشأن معاهدة البراءات</w:t>
            </w:r>
          </w:p>
        </w:tc>
        <w:tc>
          <w:tcPr>
            <w:tcW w:w="1104" w:type="dxa"/>
            <w:noWrap/>
          </w:tcPr>
          <w:p w:rsidR="00942FA9" w:rsidRPr="00B34497" w:rsidRDefault="00942FA9"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باء</w:t>
            </w:r>
          </w:p>
        </w:tc>
        <w:tc>
          <w:tcPr>
            <w:tcW w:w="2886" w:type="dxa"/>
          </w:tcPr>
          <w:p w:rsidR="00942FA9" w:rsidRPr="002A458B" w:rsidRDefault="00942FA9" w:rsidP="001F013B">
            <w:pPr>
              <w:bidi/>
              <w:spacing w:beforeLines="40" w:before="96" w:afterLines="40" w:after="96"/>
              <w:jc w:val="center"/>
              <w:rPr>
                <w:rFonts w:ascii="Arabic Typesetting" w:hAnsi="Arabic Typesetting" w:cs="Arabic Typesetting"/>
                <w:sz w:val="28"/>
                <w:szCs w:val="28"/>
              </w:rPr>
            </w:pPr>
            <w:r w:rsidRPr="002A458B">
              <w:rPr>
                <w:rFonts w:ascii="Arabic Typesetting" w:hAnsi="Arabic Typesetting" w:cs="Arabic Typesetting"/>
                <w:sz w:val="28"/>
                <w:szCs w:val="28"/>
                <w:rtl/>
              </w:rPr>
              <w:t>ندوة حول خدمات الويبو ومبادراتها</w:t>
            </w:r>
          </w:p>
        </w:tc>
        <w:tc>
          <w:tcPr>
            <w:tcW w:w="1842" w:type="dxa"/>
          </w:tcPr>
          <w:p w:rsidR="00942FA9" w:rsidRPr="002A458B" w:rsidRDefault="00942FA9" w:rsidP="001F013B">
            <w:pPr>
              <w:spacing w:beforeLines="40" w:before="96" w:afterLines="40" w:after="96"/>
              <w:jc w:val="center"/>
              <w:rPr>
                <w:rFonts w:ascii="Arabic Typesetting" w:hAnsi="Arabic Typesetting" w:cs="Arabic Typesetting"/>
                <w:sz w:val="28"/>
                <w:szCs w:val="28"/>
              </w:rPr>
            </w:pPr>
          </w:p>
        </w:tc>
        <w:tc>
          <w:tcPr>
            <w:tcW w:w="1662" w:type="dxa"/>
            <w:noWrap/>
          </w:tcPr>
          <w:p w:rsidR="00942FA9" w:rsidRPr="002A458B" w:rsidRDefault="00942FA9" w:rsidP="001F013B">
            <w:pPr>
              <w:bidi/>
              <w:spacing w:beforeLines="40" w:before="96" w:afterLines="40" w:after="96"/>
              <w:jc w:val="center"/>
              <w:rPr>
                <w:rFonts w:ascii="Arabic Typesetting" w:hAnsi="Arabic Typesetting" w:cs="Arabic Typesetting"/>
                <w:sz w:val="28"/>
                <w:szCs w:val="28"/>
              </w:rPr>
            </w:pPr>
            <w:r w:rsidRPr="002A458B">
              <w:rPr>
                <w:rFonts w:ascii="Arabic Typesetting" w:hAnsi="Arabic Typesetting" w:cs="Arabic Typesetting"/>
                <w:sz w:val="28"/>
                <w:szCs w:val="28"/>
                <w:rtl/>
              </w:rPr>
              <w:t>بولندا (</w:t>
            </w:r>
            <w:r w:rsidRPr="002A458B">
              <w:rPr>
                <w:rFonts w:ascii="Arabic Typesetting" w:hAnsi="Arabic Typesetting" w:cs="Arabic Typesetting"/>
                <w:sz w:val="28"/>
                <w:szCs w:val="28"/>
              </w:rPr>
              <w:t>PL</w:t>
            </w:r>
            <w:r w:rsidRPr="002A458B">
              <w:rPr>
                <w:rFonts w:ascii="Arabic Typesetting" w:hAnsi="Arabic Typesetting" w:cs="Arabic Typesetting"/>
                <w:sz w:val="28"/>
                <w:szCs w:val="28"/>
                <w:rtl/>
              </w:rPr>
              <w:t>)</w:t>
            </w:r>
          </w:p>
        </w:tc>
        <w:tc>
          <w:tcPr>
            <w:tcW w:w="1939" w:type="dxa"/>
            <w:noWrap/>
          </w:tcPr>
          <w:p w:rsidR="00942FA9" w:rsidRPr="002A458B" w:rsidRDefault="00942FA9" w:rsidP="001F013B">
            <w:pPr>
              <w:bidi/>
              <w:spacing w:beforeLines="40" w:before="96" w:afterLines="40" w:after="96"/>
              <w:jc w:val="center"/>
              <w:rPr>
                <w:rFonts w:ascii="Arabic Typesetting" w:hAnsi="Arabic Typesetting" w:cs="Arabic Typesetting"/>
                <w:sz w:val="28"/>
                <w:szCs w:val="28"/>
              </w:rPr>
            </w:pPr>
            <w:r w:rsidRPr="002A458B">
              <w:rPr>
                <w:rFonts w:ascii="Arabic Typesetting" w:hAnsi="Arabic Typesetting" w:cs="Arabic Typesetting"/>
                <w:sz w:val="28"/>
                <w:szCs w:val="28"/>
                <w:rtl/>
              </w:rPr>
              <w:t>بولندا (</w:t>
            </w:r>
            <w:r w:rsidRPr="002A458B">
              <w:rPr>
                <w:rFonts w:ascii="Arabic Typesetting" w:hAnsi="Arabic Typesetting" w:cs="Arabic Typesetting"/>
                <w:sz w:val="28"/>
                <w:szCs w:val="28"/>
              </w:rPr>
              <w:t>PL</w:t>
            </w:r>
            <w:r w:rsidRPr="002A458B">
              <w:rPr>
                <w:rFonts w:ascii="Arabic Typesetting" w:hAnsi="Arabic Typesetting" w:cs="Arabic Typesetting"/>
                <w:sz w:val="28"/>
                <w:szCs w:val="28"/>
                <w:rtl/>
              </w:rPr>
              <w:t>)</w:t>
            </w:r>
          </w:p>
        </w:tc>
        <w:tc>
          <w:tcPr>
            <w:tcW w:w="1117" w:type="dxa"/>
            <w:noWrap/>
          </w:tcPr>
          <w:p w:rsidR="00942FA9" w:rsidRPr="00B34497" w:rsidRDefault="00942FA9"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مكتب+ مستخدمون</w:t>
            </w:r>
          </w:p>
        </w:tc>
        <w:tc>
          <w:tcPr>
            <w:tcW w:w="1187" w:type="dxa"/>
            <w:noWrap/>
          </w:tcPr>
          <w:p w:rsidR="00942FA9" w:rsidRPr="00B34497" w:rsidRDefault="00942FA9"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400</w:t>
            </w:r>
          </w:p>
        </w:tc>
      </w:tr>
      <w:tr w:rsidR="00F82B0C" w:rsidRPr="00B34497" w:rsidTr="00B34497">
        <w:trPr>
          <w:trHeight w:val="255"/>
          <w:jc w:val="center"/>
        </w:trPr>
        <w:tc>
          <w:tcPr>
            <w:tcW w:w="937" w:type="dxa"/>
            <w:noWrap/>
          </w:tcPr>
          <w:p w:rsidR="00F82B0C" w:rsidRPr="00B34497" w:rsidRDefault="00F82B0C"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2018-2</w:t>
            </w:r>
          </w:p>
        </w:tc>
        <w:tc>
          <w:tcPr>
            <w:tcW w:w="1079" w:type="dxa"/>
            <w:noWrap/>
          </w:tcPr>
          <w:p w:rsidR="00F82B0C" w:rsidRPr="00B34497" w:rsidRDefault="00F82B0C"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الميزانية العادية</w:t>
            </w:r>
          </w:p>
        </w:tc>
        <w:tc>
          <w:tcPr>
            <w:tcW w:w="1318" w:type="dxa"/>
            <w:noWrap/>
          </w:tcPr>
          <w:p w:rsidR="00F82B0C" w:rsidRPr="00B34497" w:rsidRDefault="00F82B0C"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أخرى</w:t>
            </w:r>
          </w:p>
        </w:tc>
        <w:tc>
          <w:tcPr>
            <w:tcW w:w="1104" w:type="dxa"/>
            <w:noWrap/>
          </w:tcPr>
          <w:p w:rsidR="00F82B0C" w:rsidRPr="00B34497" w:rsidRDefault="00F82B0C"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باء</w:t>
            </w:r>
          </w:p>
        </w:tc>
        <w:tc>
          <w:tcPr>
            <w:tcW w:w="2886" w:type="dxa"/>
          </w:tcPr>
          <w:p w:rsidR="00F82B0C" w:rsidRPr="002A458B" w:rsidRDefault="00F82B0C" w:rsidP="004F4E38">
            <w:pPr>
              <w:bidi/>
              <w:spacing w:beforeLines="40" w:before="96" w:afterLines="40" w:after="96"/>
              <w:jc w:val="center"/>
              <w:rPr>
                <w:rFonts w:ascii="Arabic Typesetting" w:hAnsi="Arabic Typesetting" w:cs="Arabic Typesetting"/>
                <w:sz w:val="28"/>
                <w:szCs w:val="28"/>
              </w:rPr>
            </w:pPr>
            <w:r w:rsidRPr="002A458B">
              <w:rPr>
                <w:rFonts w:ascii="Arabic Typesetting" w:hAnsi="Arabic Typesetting" w:cs="Arabic Typesetting"/>
                <w:sz w:val="28"/>
                <w:szCs w:val="28"/>
                <w:rtl/>
              </w:rPr>
              <w:t>اجتماع مائدة مستديرة مع محامي البراءات وممثلي الشركات الأوكرانية</w:t>
            </w:r>
          </w:p>
        </w:tc>
        <w:tc>
          <w:tcPr>
            <w:tcW w:w="1842" w:type="dxa"/>
          </w:tcPr>
          <w:p w:rsidR="00F82B0C" w:rsidRPr="002A458B" w:rsidRDefault="00F82B0C" w:rsidP="001F013B">
            <w:pPr>
              <w:spacing w:beforeLines="40" w:before="96" w:afterLines="40" w:after="96"/>
              <w:jc w:val="center"/>
              <w:rPr>
                <w:rFonts w:ascii="Arabic Typesetting" w:hAnsi="Arabic Typesetting" w:cs="Arabic Typesetting"/>
                <w:sz w:val="28"/>
                <w:szCs w:val="28"/>
              </w:rPr>
            </w:pPr>
          </w:p>
        </w:tc>
        <w:tc>
          <w:tcPr>
            <w:tcW w:w="1662" w:type="dxa"/>
            <w:noWrap/>
          </w:tcPr>
          <w:p w:rsidR="00F82B0C" w:rsidRPr="002A458B" w:rsidRDefault="00F82B0C" w:rsidP="003552E1">
            <w:pPr>
              <w:bidi/>
              <w:spacing w:beforeLines="40" w:before="96" w:afterLines="40" w:after="96"/>
              <w:jc w:val="center"/>
              <w:rPr>
                <w:rFonts w:ascii="Arabic Typesetting" w:hAnsi="Arabic Typesetting" w:cs="Arabic Typesetting"/>
                <w:sz w:val="28"/>
                <w:szCs w:val="28"/>
              </w:rPr>
            </w:pPr>
            <w:r w:rsidRPr="002A458B">
              <w:rPr>
                <w:rFonts w:ascii="Arabic Typesetting" w:hAnsi="Arabic Typesetting" w:cs="Arabic Typesetting"/>
                <w:sz w:val="28"/>
                <w:szCs w:val="28"/>
                <w:rtl/>
              </w:rPr>
              <w:t>أوكرانيا (</w:t>
            </w:r>
            <w:r w:rsidRPr="002A458B">
              <w:rPr>
                <w:rFonts w:ascii="Arabic Typesetting" w:hAnsi="Arabic Typesetting" w:cs="Arabic Typesetting"/>
                <w:sz w:val="28"/>
                <w:szCs w:val="28"/>
              </w:rPr>
              <w:t xml:space="preserve"> (UA</w:t>
            </w:r>
          </w:p>
        </w:tc>
        <w:tc>
          <w:tcPr>
            <w:tcW w:w="1939" w:type="dxa"/>
            <w:noWrap/>
          </w:tcPr>
          <w:p w:rsidR="00F82B0C" w:rsidRPr="002A458B" w:rsidRDefault="00F82B0C" w:rsidP="00B34497">
            <w:pPr>
              <w:bidi/>
              <w:spacing w:beforeLines="40" w:before="96" w:afterLines="40" w:after="96"/>
              <w:jc w:val="center"/>
              <w:rPr>
                <w:rFonts w:ascii="Arabic Typesetting" w:hAnsi="Arabic Typesetting" w:cs="Arabic Typesetting"/>
                <w:sz w:val="28"/>
                <w:szCs w:val="28"/>
              </w:rPr>
            </w:pPr>
            <w:r w:rsidRPr="002A458B">
              <w:rPr>
                <w:rFonts w:ascii="Arabic Typesetting" w:hAnsi="Arabic Typesetting" w:cs="Arabic Typesetting"/>
                <w:sz w:val="28"/>
                <w:szCs w:val="28"/>
                <w:rtl/>
              </w:rPr>
              <w:t>أوكرانيا (</w:t>
            </w:r>
            <w:r w:rsidRPr="002A458B">
              <w:rPr>
                <w:rFonts w:ascii="Arabic Typesetting" w:hAnsi="Arabic Typesetting" w:cs="Arabic Typesetting"/>
                <w:sz w:val="28"/>
                <w:szCs w:val="28"/>
              </w:rPr>
              <w:t xml:space="preserve"> (UA</w:t>
            </w:r>
          </w:p>
        </w:tc>
        <w:tc>
          <w:tcPr>
            <w:tcW w:w="1117" w:type="dxa"/>
            <w:noWrap/>
          </w:tcPr>
          <w:p w:rsidR="00F82B0C" w:rsidRPr="00B34497" w:rsidRDefault="00F82B0C"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مستخدمون</w:t>
            </w:r>
          </w:p>
        </w:tc>
        <w:tc>
          <w:tcPr>
            <w:tcW w:w="1187" w:type="dxa"/>
            <w:noWrap/>
          </w:tcPr>
          <w:p w:rsidR="00F82B0C" w:rsidRPr="00B34497" w:rsidRDefault="00F82B0C"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50</w:t>
            </w:r>
          </w:p>
        </w:tc>
      </w:tr>
      <w:tr w:rsidR="00316299" w:rsidRPr="00B34497" w:rsidTr="00B34497">
        <w:trPr>
          <w:trHeight w:val="255"/>
          <w:jc w:val="center"/>
        </w:trPr>
        <w:tc>
          <w:tcPr>
            <w:tcW w:w="937" w:type="dxa"/>
            <w:noWrap/>
          </w:tcPr>
          <w:p w:rsidR="00316299" w:rsidRPr="00B34497" w:rsidRDefault="00316299"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2018-2</w:t>
            </w:r>
          </w:p>
        </w:tc>
        <w:tc>
          <w:tcPr>
            <w:tcW w:w="1079" w:type="dxa"/>
            <w:noWrap/>
          </w:tcPr>
          <w:p w:rsidR="00316299" w:rsidRPr="00B34497" w:rsidRDefault="005452E5"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الميزانية العادية</w:t>
            </w:r>
          </w:p>
        </w:tc>
        <w:tc>
          <w:tcPr>
            <w:tcW w:w="1318" w:type="dxa"/>
            <w:noWrap/>
          </w:tcPr>
          <w:p w:rsidR="00316299" w:rsidRPr="00B34497" w:rsidRDefault="00FF0E2F"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أخرى</w:t>
            </w:r>
          </w:p>
        </w:tc>
        <w:tc>
          <w:tcPr>
            <w:tcW w:w="1104" w:type="dxa"/>
            <w:noWrap/>
          </w:tcPr>
          <w:p w:rsidR="00316299" w:rsidRPr="00B34497" w:rsidRDefault="007A221D"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باء، جيم</w:t>
            </w:r>
          </w:p>
        </w:tc>
        <w:tc>
          <w:tcPr>
            <w:tcW w:w="2886" w:type="dxa"/>
          </w:tcPr>
          <w:p w:rsidR="004F4E38" w:rsidRPr="002A458B" w:rsidRDefault="00990DBC" w:rsidP="00990DBC">
            <w:pPr>
              <w:bidi/>
              <w:spacing w:beforeLines="40" w:before="96" w:afterLines="40" w:after="96"/>
              <w:jc w:val="center"/>
              <w:rPr>
                <w:rFonts w:ascii="Arabic Typesetting" w:hAnsi="Arabic Typesetting" w:cs="Arabic Typesetting"/>
                <w:sz w:val="28"/>
                <w:szCs w:val="28"/>
              </w:rPr>
            </w:pPr>
            <w:r w:rsidRPr="002A458B">
              <w:rPr>
                <w:rFonts w:ascii="Arabic Typesetting" w:hAnsi="Arabic Typesetting" w:cs="Arabic Typesetting"/>
                <w:sz w:val="28"/>
                <w:szCs w:val="28"/>
                <w:rtl/>
              </w:rPr>
              <w:t xml:space="preserve">اجتماع </w:t>
            </w:r>
            <w:r w:rsidR="004F4E38" w:rsidRPr="002A458B">
              <w:rPr>
                <w:rFonts w:ascii="Arabic Typesetting" w:hAnsi="Arabic Typesetting" w:cs="Arabic Typesetting"/>
                <w:sz w:val="28"/>
                <w:szCs w:val="28"/>
                <w:rtl/>
              </w:rPr>
              <w:t xml:space="preserve">مائدة مستديرة مع </w:t>
            </w:r>
            <w:r w:rsidRPr="002A458B">
              <w:rPr>
                <w:rFonts w:ascii="Arabic Typesetting" w:hAnsi="Arabic Typesetting" w:cs="Arabic Typesetting"/>
                <w:sz w:val="28"/>
                <w:szCs w:val="28"/>
                <w:rtl/>
              </w:rPr>
              <w:t>فاحصي</w:t>
            </w:r>
            <w:r w:rsidR="004F4E38" w:rsidRPr="002A458B">
              <w:rPr>
                <w:rFonts w:ascii="Arabic Typesetting" w:hAnsi="Arabic Typesetting" w:cs="Arabic Typesetting"/>
                <w:sz w:val="28"/>
                <w:szCs w:val="28"/>
                <w:rtl/>
              </w:rPr>
              <w:t xml:space="preserve"> </w:t>
            </w:r>
            <w:r w:rsidRPr="002A458B">
              <w:rPr>
                <w:rFonts w:ascii="Arabic Typesetting" w:hAnsi="Arabic Typesetting" w:cs="Arabic Typesetting"/>
                <w:sz w:val="28"/>
                <w:szCs w:val="28"/>
                <w:rtl/>
              </w:rPr>
              <w:t>ال</w:t>
            </w:r>
            <w:r w:rsidR="004F4E38" w:rsidRPr="002A458B">
              <w:rPr>
                <w:rFonts w:ascii="Arabic Typesetting" w:hAnsi="Arabic Typesetting" w:cs="Arabic Typesetting"/>
                <w:sz w:val="28"/>
                <w:szCs w:val="28"/>
                <w:rtl/>
              </w:rPr>
              <w:t xml:space="preserve">براءات ومحاميي </w:t>
            </w:r>
            <w:r w:rsidRPr="002A458B">
              <w:rPr>
                <w:rFonts w:ascii="Arabic Typesetting" w:hAnsi="Arabic Typesetting" w:cs="Arabic Typesetting"/>
                <w:sz w:val="28"/>
                <w:szCs w:val="28"/>
                <w:rtl/>
              </w:rPr>
              <w:t>ال</w:t>
            </w:r>
            <w:r w:rsidR="004F4E38" w:rsidRPr="002A458B">
              <w:rPr>
                <w:rFonts w:ascii="Arabic Typesetting" w:hAnsi="Arabic Typesetting" w:cs="Arabic Typesetting"/>
                <w:sz w:val="28"/>
                <w:szCs w:val="28"/>
                <w:rtl/>
              </w:rPr>
              <w:t xml:space="preserve">براءات وغيرهم من </w:t>
            </w:r>
            <w:r w:rsidRPr="002A458B">
              <w:rPr>
                <w:rFonts w:ascii="Arabic Typesetting" w:hAnsi="Arabic Typesetting" w:cs="Arabic Typesetting"/>
                <w:sz w:val="28"/>
                <w:szCs w:val="28"/>
                <w:rtl/>
              </w:rPr>
              <w:t>ممارسي الملكية الفكرية</w:t>
            </w:r>
          </w:p>
        </w:tc>
        <w:tc>
          <w:tcPr>
            <w:tcW w:w="1842" w:type="dxa"/>
          </w:tcPr>
          <w:p w:rsidR="00316299" w:rsidRPr="002A458B" w:rsidRDefault="00316299" w:rsidP="001F013B">
            <w:pPr>
              <w:spacing w:beforeLines="40" w:before="96" w:afterLines="40" w:after="96"/>
              <w:jc w:val="center"/>
              <w:rPr>
                <w:rFonts w:ascii="Arabic Typesetting" w:hAnsi="Arabic Typesetting" w:cs="Arabic Typesetting"/>
                <w:sz w:val="28"/>
                <w:szCs w:val="28"/>
              </w:rPr>
            </w:pPr>
          </w:p>
        </w:tc>
        <w:tc>
          <w:tcPr>
            <w:tcW w:w="1662" w:type="dxa"/>
            <w:noWrap/>
          </w:tcPr>
          <w:p w:rsidR="00316299" w:rsidRPr="002A458B" w:rsidRDefault="00316299" w:rsidP="001F013B">
            <w:pPr>
              <w:bidi/>
              <w:spacing w:beforeLines="40" w:before="96" w:afterLines="40" w:after="96"/>
              <w:jc w:val="center"/>
              <w:rPr>
                <w:rFonts w:ascii="Arabic Typesetting" w:hAnsi="Arabic Typesetting" w:cs="Arabic Typesetting"/>
                <w:sz w:val="28"/>
                <w:szCs w:val="28"/>
              </w:rPr>
            </w:pPr>
            <w:r w:rsidRPr="002A458B">
              <w:rPr>
                <w:rFonts w:ascii="Arabic Typesetting" w:hAnsi="Arabic Typesetting" w:cs="Arabic Typesetting"/>
                <w:sz w:val="28"/>
                <w:szCs w:val="28"/>
                <w:rtl/>
              </w:rPr>
              <w:t>بيلاروس (</w:t>
            </w:r>
            <w:r w:rsidRPr="002A458B">
              <w:rPr>
                <w:rFonts w:ascii="Arabic Typesetting" w:hAnsi="Arabic Typesetting" w:cs="Arabic Typesetting"/>
                <w:sz w:val="28"/>
                <w:szCs w:val="28"/>
              </w:rPr>
              <w:t>BY</w:t>
            </w:r>
            <w:r w:rsidRPr="002A458B">
              <w:rPr>
                <w:rFonts w:ascii="Arabic Typesetting" w:hAnsi="Arabic Typesetting" w:cs="Arabic Typesetting"/>
                <w:sz w:val="28"/>
                <w:szCs w:val="28"/>
                <w:rtl/>
              </w:rPr>
              <w:t>)</w:t>
            </w:r>
          </w:p>
        </w:tc>
        <w:tc>
          <w:tcPr>
            <w:tcW w:w="1939" w:type="dxa"/>
            <w:noWrap/>
          </w:tcPr>
          <w:p w:rsidR="00316299" w:rsidRPr="002A458B" w:rsidRDefault="00316299" w:rsidP="001F013B">
            <w:pPr>
              <w:bidi/>
              <w:spacing w:beforeLines="40" w:before="96" w:afterLines="40" w:after="96"/>
              <w:jc w:val="center"/>
              <w:rPr>
                <w:rFonts w:ascii="Arabic Typesetting" w:hAnsi="Arabic Typesetting" w:cs="Arabic Typesetting"/>
                <w:sz w:val="28"/>
                <w:szCs w:val="28"/>
              </w:rPr>
            </w:pPr>
            <w:r w:rsidRPr="002A458B">
              <w:rPr>
                <w:rFonts w:ascii="Arabic Typesetting" w:hAnsi="Arabic Typesetting" w:cs="Arabic Typesetting"/>
                <w:sz w:val="28"/>
                <w:szCs w:val="28"/>
                <w:rtl/>
              </w:rPr>
              <w:t>بيلاروس (</w:t>
            </w:r>
            <w:r w:rsidRPr="002A458B">
              <w:rPr>
                <w:rFonts w:ascii="Arabic Typesetting" w:hAnsi="Arabic Typesetting" w:cs="Arabic Typesetting"/>
                <w:sz w:val="28"/>
                <w:szCs w:val="28"/>
              </w:rPr>
              <w:t>BY</w:t>
            </w:r>
            <w:r w:rsidRPr="002A458B">
              <w:rPr>
                <w:rFonts w:ascii="Arabic Typesetting" w:hAnsi="Arabic Typesetting" w:cs="Arabic Typesetting"/>
                <w:sz w:val="28"/>
                <w:szCs w:val="28"/>
                <w:rtl/>
              </w:rPr>
              <w:t>)</w:t>
            </w:r>
          </w:p>
        </w:tc>
        <w:tc>
          <w:tcPr>
            <w:tcW w:w="1117" w:type="dxa"/>
            <w:noWrap/>
          </w:tcPr>
          <w:p w:rsidR="00316299" w:rsidRPr="00B34497" w:rsidRDefault="00316299"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مكتب+ مستخدمون</w:t>
            </w:r>
          </w:p>
        </w:tc>
        <w:tc>
          <w:tcPr>
            <w:tcW w:w="1187" w:type="dxa"/>
            <w:noWrap/>
          </w:tcPr>
          <w:p w:rsidR="00316299" w:rsidRPr="00B34497" w:rsidRDefault="00316299"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30</w:t>
            </w:r>
          </w:p>
        </w:tc>
      </w:tr>
      <w:tr w:rsidR="00942FA9" w:rsidRPr="00B34497" w:rsidTr="00B34497">
        <w:trPr>
          <w:trHeight w:val="510"/>
          <w:jc w:val="center"/>
        </w:trPr>
        <w:tc>
          <w:tcPr>
            <w:tcW w:w="937" w:type="dxa"/>
            <w:noWrap/>
          </w:tcPr>
          <w:p w:rsidR="00942FA9" w:rsidRPr="00B34497" w:rsidRDefault="00942FA9"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2018-2</w:t>
            </w:r>
          </w:p>
        </w:tc>
        <w:tc>
          <w:tcPr>
            <w:tcW w:w="1079" w:type="dxa"/>
            <w:noWrap/>
          </w:tcPr>
          <w:p w:rsidR="00942FA9" w:rsidRPr="00B34497" w:rsidRDefault="00942FA9"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الميزانية العادية</w:t>
            </w:r>
          </w:p>
        </w:tc>
        <w:tc>
          <w:tcPr>
            <w:tcW w:w="1318" w:type="dxa"/>
            <w:noWrap/>
          </w:tcPr>
          <w:p w:rsidR="00942FA9" w:rsidRPr="00B34497" w:rsidRDefault="00942FA9" w:rsidP="001F013B">
            <w:pPr>
              <w:rPr>
                <w:rFonts w:ascii="Arabic Typesetting" w:hAnsi="Arabic Typesetting" w:cs="Arabic Typesetting"/>
                <w:sz w:val="28"/>
                <w:szCs w:val="28"/>
              </w:rPr>
            </w:pPr>
            <w:r w:rsidRPr="00B34497">
              <w:rPr>
                <w:rFonts w:ascii="Arabic Typesetting" w:hAnsi="Arabic Typesetting" w:cs="Arabic Typesetting"/>
                <w:sz w:val="28"/>
                <w:szCs w:val="28"/>
                <w:rtl/>
              </w:rPr>
              <w:t>حلقة عمل وندوة بشأن معاهدة البراءات</w:t>
            </w:r>
          </w:p>
        </w:tc>
        <w:tc>
          <w:tcPr>
            <w:tcW w:w="1104" w:type="dxa"/>
            <w:noWrap/>
          </w:tcPr>
          <w:p w:rsidR="00942FA9" w:rsidRPr="00B34497" w:rsidRDefault="007A221D" w:rsidP="00FF0E2F">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باء، جيم</w:t>
            </w:r>
            <w:r w:rsidR="00FF0E2F" w:rsidRPr="00B34497">
              <w:rPr>
                <w:rFonts w:ascii="Arabic Typesetting" w:hAnsi="Arabic Typesetting" w:cs="Arabic Typesetting"/>
                <w:sz w:val="28"/>
                <w:szCs w:val="28"/>
                <w:rtl/>
              </w:rPr>
              <w:t>، دال</w:t>
            </w:r>
          </w:p>
        </w:tc>
        <w:tc>
          <w:tcPr>
            <w:tcW w:w="2886" w:type="dxa"/>
          </w:tcPr>
          <w:p w:rsidR="00990DBC" w:rsidRPr="002A458B" w:rsidRDefault="00990DBC" w:rsidP="00990DBC">
            <w:pPr>
              <w:bidi/>
              <w:spacing w:beforeLines="40" w:before="96" w:afterLines="40" w:after="96"/>
              <w:jc w:val="center"/>
              <w:rPr>
                <w:rFonts w:ascii="Arabic Typesetting" w:hAnsi="Arabic Typesetting" w:cs="Arabic Typesetting"/>
                <w:sz w:val="28"/>
                <w:szCs w:val="28"/>
              </w:rPr>
            </w:pPr>
            <w:r w:rsidRPr="002A458B">
              <w:rPr>
                <w:rStyle w:val="shorttext"/>
                <w:rFonts w:ascii="Arabic Typesetting" w:hAnsi="Arabic Typesetting" w:cs="Arabic Typesetting"/>
                <w:sz w:val="28"/>
                <w:szCs w:val="28"/>
                <w:rtl/>
              </w:rPr>
              <w:t>حلقة عمل وطنية بشأن معاهدة البراءات</w:t>
            </w:r>
          </w:p>
        </w:tc>
        <w:tc>
          <w:tcPr>
            <w:tcW w:w="1842" w:type="dxa"/>
          </w:tcPr>
          <w:p w:rsidR="003552E1" w:rsidRPr="002A458B" w:rsidRDefault="003552E1" w:rsidP="003552E1">
            <w:pPr>
              <w:bidi/>
              <w:spacing w:beforeLines="40" w:before="96" w:afterLines="40" w:after="96"/>
              <w:jc w:val="center"/>
              <w:rPr>
                <w:rFonts w:ascii="Arabic Typesetting" w:hAnsi="Arabic Typesetting" w:cs="Arabic Typesetting"/>
                <w:sz w:val="28"/>
                <w:szCs w:val="28"/>
              </w:rPr>
            </w:pPr>
            <w:r w:rsidRPr="002A458B">
              <w:rPr>
                <w:rFonts w:ascii="Arabic Typesetting" w:hAnsi="Arabic Typesetting" w:cs="Arabic Typesetting"/>
                <w:sz w:val="28"/>
                <w:szCs w:val="28"/>
                <w:rtl/>
              </w:rPr>
              <w:t>مركز الملكية الفكرية، منظمة الدولة لتسجيل السندات والعقارات</w:t>
            </w:r>
          </w:p>
        </w:tc>
        <w:tc>
          <w:tcPr>
            <w:tcW w:w="1662" w:type="dxa"/>
          </w:tcPr>
          <w:p w:rsidR="00942FA9" w:rsidRPr="002A458B" w:rsidRDefault="00942FA9" w:rsidP="001F013B">
            <w:pPr>
              <w:bidi/>
              <w:spacing w:beforeLines="40" w:before="96" w:afterLines="40" w:after="96"/>
              <w:jc w:val="center"/>
              <w:rPr>
                <w:rFonts w:ascii="Arabic Typesetting" w:hAnsi="Arabic Typesetting" w:cs="Arabic Typesetting"/>
                <w:sz w:val="28"/>
                <w:szCs w:val="28"/>
              </w:rPr>
            </w:pPr>
            <w:r w:rsidRPr="002A458B">
              <w:rPr>
                <w:rFonts w:ascii="Arabic Typesetting" w:hAnsi="Arabic Typesetting" w:cs="Arabic Typesetting"/>
                <w:sz w:val="28"/>
                <w:szCs w:val="28"/>
                <w:rtl/>
              </w:rPr>
              <w:t>ايران (جمهورية - الإسلامية) (</w:t>
            </w:r>
            <w:r w:rsidRPr="002A458B">
              <w:rPr>
                <w:rFonts w:ascii="Arabic Typesetting" w:hAnsi="Arabic Typesetting" w:cs="Arabic Typesetting"/>
                <w:sz w:val="28"/>
                <w:szCs w:val="28"/>
              </w:rPr>
              <w:t>IR</w:t>
            </w:r>
            <w:r w:rsidRPr="002A458B">
              <w:rPr>
                <w:rFonts w:ascii="Arabic Typesetting" w:hAnsi="Arabic Typesetting" w:cs="Arabic Typesetting"/>
                <w:sz w:val="28"/>
                <w:szCs w:val="28"/>
                <w:rtl/>
              </w:rPr>
              <w:t>)</w:t>
            </w:r>
          </w:p>
        </w:tc>
        <w:tc>
          <w:tcPr>
            <w:tcW w:w="1939" w:type="dxa"/>
          </w:tcPr>
          <w:p w:rsidR="00942FA9" w:rsidRPr="002A458B" w:rsidRDefault="00942FA9" w:rsidP="001F013B">
            <w:pPr>
              <w:bidi/>
              <w:spacing w:beforeLines="40" w:before="96" w:afterLines="40" w:after="96"/>
              <w:jc w:val="center"/>
              <w:rPr>
                <w:rFonts w:ascii="Arabic Typesetting" w:hAnsi="Arabic Typesetting" w:cs="Arabic Typesetting"/>
                <w:sz w:val="28"/>
                <w:szCs w:val="28"/>
              </w:rPr>
            </w:pPr>
            <w:r w:rsidRPr="002A458B">
              <w:rPr>
                <w:rFonts w:ascii="Arabic Typesetting" w:hAnsi="Arabic Typesetting" w:cs="Arabic Typesetting"/>
                <w:sz w:val="28"/>
                <w:szCs w:val="28"/>
                <w:rtl/>
              </w:rPr>
              <w:t>ايران (جمهورية - الإسلامية) (</w:t>
            </w:r>
            <w:r w:rsidRPr="002A458B">
              <w:rPr>
                <w:rFonts w:ascii="Arabic Typesetting" w:hAnsi="Arabic Typesetting" w:cs="Arabic Typesetting"/>
                <w:sz w:val="28"/>
                <w:szCs w:val="28"/>
              </w:rPr>
              <w:t>IR</w:t>
            </w:r>
            <w:r w:rsidRPr="002A458B">
              <w:rPr>
                <w:rFonts w:ascii="Arabic Typesetting" w:hAnsi="Arabic Typesetting" w:cs="Arabic Typesetting"/>
                <w:sz w:val="28"/>
                <w:szCs w:val="28"/>
                <w:rtl/>
              </w:rPr>
              <w:t>)</w:t>
            </w:r>
          </w:p>
        </w:tc>
        <w:tc>
          <w:tcPr>
            <w:tcW w:w="1117" w:type="dxa"/>
            <w:noWrap/>
          </w:tcPr>
          <w:p w:rsidR="00942FA9" w:rsidRPr="00B34497" w:rsidRDefault="00942FA9"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مكتب+ مستخدمون</w:t>
            </w:r>
          </w:p>
        </w:tc>
        <w:tc>
          <w:tcPr>
            <w:tcW w:w="1187" w:type="dxa"/>
            <w:noWrap/>
          </w:tcPr>
          <w:p w:rsidR="00942FA9" w:rsidRPr="00B34497" w:rsidRDefault="00942FA9"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200</w:t>
            </w:r>
          </w:p>
        </w:tc>
      </w:tr>
      <w:tr w:rsidR="00942FA9" w:rsidRPr="00B34497" w:rsidTr="00B34497">
        <w:trPr>
          <w:trHeight w:val="510"/>
          <w:jc w:val="center"/>
        </w:trPr>
        <w:tc>
          <w:tcPr>
            <w:tcW w:w="937" w:type="dxa"/>
            <w:noWrap/>
            <w:hideMark/>
          </w:tcPr>
          <w:p w:rsidR="00942FA9" w:rsidRPr="00B34497" w:rsidRDefault="00942FA9"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lastRenderedPageBreak/>
              <w:t>2018-2</w:t>
            </w:r>
          </w:p>
        </w:tc>
        <w:tc>
          <w:tcPr>
            <w:tcW w:w="1079" w:type="dxa"/>
            <w:noWrap/>
            <w:hideMark/>
          </w:tcPr>
          <w:p w:rsidR="00942FA9" w:rsidRPr="00B34497" w:rsidRDefault="00942FA9"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الميزانية العادية</w:t>
            </w:r>
          </w:p>
        </w:tc>
        <w:tc>
          <w:tcPr>
            <w:tcW w:w="1318" w:type="dxa"/>
            <w:noWrap/>
            <w:hideMark/>
          </w:tcPr>
          <w:p w:rsidR="00942FA9" w:rsidRPr="00B34497" w:rsidRDefault="00942FA9" w:rsidP="001F013B">
            <w:pPr>
              <w:rPr>
                <w:rFonts w:ascii="Arabic Typesetting" w:hAnsi="Arabic Typesetting" w:cs="Arabic Typesetting"/>
                <w:sz w:val="28"/>
                <w:szCs w:val="28"/>
              </w:rPr>
            </w:pPr>
            <w:r w:rsidRPr="00B34497">
              <w:rPr>
                <w:rFonts w:ascii="Arabic Typesetting" w:hAnsi="Arabic Typesetting" w:cs="Arabic Typesetting"/>
                <w:sz w:val="28"/>
                <w:szCs w:val="28"/>
                <w:rtl/>
              </w:rPr>
              <w:t>حلقة عمل وندوة بشأن معاهدة البراءات</w:t>
            </w:r>
          </w:p>
        </w:tc>
        <w:tc>
          <w:tcPr>
            <w:tcW w:w="1104" w:type="dxa"/>
            <w:noWrap/>
            <w:hideMark/>
          </w:tcPr>
          <w:p w:rsidR="00942FA9" w:rsidRPr="00B34497" w:rsidRDefault="00942FA9"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باء</w:t>
            </w:r>
          </w:p>
        </w:tc>
        <w:tc>
          <w:tcPr>
            <w:tcW w:w="2886" w:type="dxa"/>
            <w:hideMark/>
          </w:tcPr>
          <w:p w:rsidR="00942FA9" w:rsidRPr="00B34497" w:rsidRDefault="00942FA9"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ندوات جوالة بشأن معاهدة البراءات</w:t>
            </w:r>
            <w:r w:rsidRPr="00B34497">
              <w:rPr>
                <w:rFonts w:ascii="Arabic Typesetting" w:hAnsi="Arabic Typesetting" w:cs="Arabic Typesetting"/>
                <w:sz w:val="28"/>
                <w:szCs w:val="28"/>
              </w:rPr>
              <w:t xml:space="preserve"> </w:t>
            </w:r>
          </w:p>
        </w:tc>
        <w:tc>
          <w:tcPr>
            <w:tcW w:w="1842" w:type="dxa"/>
            <w:hideMark/>
          </w:tcPr>
          <w:p w:rsidR="00942FA9" w:rsidRPr="00B34497" w:rsidRDefault="00942FA9" w:rsidP="001F013B">
            <w:pPr>
              <w:spacing w:beforeLines="40" w:before="96" w:afterLines="40" w:after="96"/>
              <w:jc w:val="center"/>
              <w:rPr>
                <w:rFonts w:ascii="Arabic Typesetting" w:hAnsi="Arabic Typesetting" w:cs="Arabic Typesetting"/>
                <w:sz w:val="28"/>
                <w:szCs w:val="28"/>
              </w:rPr>
            </w:pPr>
          </w:p>
        </w:tc>
        <w:tc>
          <w:tcPr>
            <w:tcW w:w="1662" w:type="dxa"/>
            <w:noWrap/>
            <w:hideMark/>
          </w:tcPr>
          <w:p w:rsidR="00942FA9" w:rsidRPr="00B34497" w:rsidRDefault="00942FA9"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بنما (</w:t>
            </w:r>
            <w:r w:rsidRPr="00B34497">
              <w:rPr>
                <w:rFonts w:ascii="Arabic Typesetting" w:hAnsi="Arabic Typesetting" w:cs="Arabic Typesetting"/>
                <w:sz w:val="28"/>
                <w:szCs w:val="28"/>
              </w:rPr>
              <w:t>PA</w:t>
            </w:r>
            <w:r w:rsidRPr="00B34497">
              <w:rPr>
                <w:rFonts w:ascii="Arabic Typesetting" w:hAnsi="Arabic Typesetting" w:cs="Arabic Typesetting"/>
                <w:sz w:val="28"/>
                <w:szCs w:val="28"/>
                <w:rtl/>
              </w:rPr>
              <w:t>)</w:t>
            </w:r>
          </w:p>
        </w:tc>
        <w:tc>
          <w:tcPr>
            <w:tcW w:w="1939" w:type="dxa"/>
            <w:noWrap/>
            <w:hideMark/>
          </w:tcPr>
          <w:p w:rsidR="00942FA9" w:rsidRPr="00B34497" w:rsidRDefault="00942FA9"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بنما (</w:t>
            </w:r>
            <w:r w:rsidRPr="00B34497">
              <w:rPr>
                <w:rFonts w:ascii="Arabic Typesetting" w:hAnsi="Arabic Typesetting" w:cs="Arabic Typesetting"/>
                <w:sz w:val="28"/>
                <w:szCs w:val="28"/>
              </w:rPr>
              <w:t>PA</w:t>
            </w:r>
            <w:r w:rsidRPr="00B34497">
              <w:rPr>
                <w:rFonts w:ascii="Arabic Typesetting" w:hAnsi="Arabic Typesetting" w:cs="Arabic Typesetting"/>
                <w:sz w:val="28"/>
                <w:szCs w:val="28"/>
                <w:rtl/>
              </w:rPr>
              <w:t>)</w:t>
            </w:r>
          </w:p>
        </w:tc>
        <w:tc>
          <w:tcPr>
            <w:tcW w:w="1117" w:type="dxa"/>
            <w:noWrap/>
            <w:hideMark/>
          </w:tcPr>
          <w:p w:rsidR="00942FA9" w:rsidRPr="00B34497" w:rsidRDefault="00942FA9"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مكتب+ جامعة / معهد بحث + مستخدمون</w:t>
            </w:r>
          </w:p>
        </w:tc>
        <w:tc>
          <w:tcPr>
            <w:tcW w:w="1187" w:type="dxa"/>
            <w:noWrap/>
            <w:hideMark/>
          </w:tcPr>
          <w:p w:rsidR="00942FA9" w:rsidRPr="00B34497" w:rsidRDefault="00942FA9"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60</w:t>
            </w:r>
          </w:p>
        </w:tc>
      </w:tr>
      <w:tr w:rsidR="00990DBC" w:rsidRPr="00B34497" w:rsidTr="00B34497">
        <w:trPr>
          <w:trHeight w:val="510"/>
          <w:jc w:val="center"/>
        </w:trPr>
        <w:tc>
          <w:tcPr>
            <w:tcW w:w="937" w:type="dxa"/>
            <w:noWrap/>
          </w:tcPr>
          <w:p w:rsidR="00990DBC" w:rsidRPr="00B34497" w:rsidRDefault="00990DBC"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2018-3</w:t>
            </w:r>
          </w:p>
        </w:tc>
        <w:tc>
          <w:tcPr>
            <w:tcW w:w="1079" w:type="dxa"/>
            <w:noWrap/>
          </w:tcPr>
          <w:p w:rsidR="00990DBC" w:rsidRPr="00B34497" w:rsidRDefault="00990DBC"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الميزانية العادية</w:t>
            </w:r>
          </w:p>
        </w:tc>
        <w:tc>
          <w:tcPr>
            <w:tcW w:w="1318" w:type="dxa"/>
            <w:noWrap/>
          </w:tcPr>
          <w:p w:rsidR="00990DBC" w:rsidRPr="00B34497" w:rsidRDefault="00990DBC" w:rsidP="001F013B">
            <w:pPr>
              <w:rPr>
                <w:rFonts w:ascii="Arabic Typesetting" w:hAnsi="Arabic Typesetting" w:cs="Arabic Typesetting"/>
                <w:sz w:val="28"/>
                <w:szCs w:val="28"/>
              </w:rPr>
            </w:pPr>
            <w:r w:rsidRPr="00B34497">
              <w:rPr>
                <w:rFonts w:ascii="Arabic Typesetting" w:hAnsi="Arabic Typesetting" w:cs="Arabic Typesetting"/>
                <w:sz w:val="28"/>
                <w:szCs w:val="28"/>
                <w:rtl/>
              </w:rPr>
              <w:t>حلقة عمل وندوة بشأن معاهدة البراءات</w:t>
            </w:r>
          </w:p>
        </w:tc>
        <w:tc>
          <w:tcPr>
            <w:tcW w:w="1104" w:type="dxa"/>
            <w:noWrap/>
          </w:tcPr>
          <w:p w:rsidR="00990DBC" w:rsidRPr="00B34497" w:rsidRDefault="00990DBC" w:rsidP="00FF0E2F">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باء، جيم، دال</w:t>
            </w:r>
          </w:p>
        </w:tc>
        <w:tc>
          <w:tcPr>
            <w:tcW w:w="2886" w:type="dxa"/>
          </w:tcPr>
          <w:p w:rsidR="00990DBC" w:rsidRPr="00587A21" w:rsidRDefault="00990DBC" w:rsidP="00990DBC">
            <w:pPr>
              <w:bidi/>
              <w:spacing w:beforeLines="40" w:before="96" w:afterLines="40" w:after="96"/>
              <w:jc w:val="center"/>
              <w:rPr>
                <w:rFonts w:ascii="Arabic Typesetting" w:hAnsi="Arabic Typesetting" w:cs="Arabic Typesetting"/>
                <w:sz w:val="28"/>
                <w:szCs w:val="28"/>
              </w:rPr>
            </w:pPr>
            <w:r w:rsidRPr="00587A21">
              <w:rPr>
                <w:rStyle w:val="shorttext"/>
                <w:rFonts w:ascii="Arabic Typesetting" w:hAnsi="Arabic Typesetting" w:cs="Arabic Typesetting"/>
                <w:sz w:val="28"/>
                <w:szCs w:val="28"/>
                <w:rtl/>
              </w:rPr>
              <w:t>حلقة عمل وطنية بشأن معاهدة البراءات</w:t>
            </w:r>
          </w:p>
        </w:tc>
        <w:tc>
          <w:tcPr>
            <w:tcW w:w="1842" w:type="dxa"/>
          </w:tcPr>
          <w:p w:rsidR="003552E1" w:rsidRPr="00587A21" w:rsidRDefault="003552E1" w:rsidP="003552E1">
            <w:pPr>
              <w:bidi/>
              <w:spacing w:beforeLines="40" w:before="96" w:afterLines="40" w:after="96"/>
              <w:jc w:val="center"/>
              <w:rPr>
                <w:rFonts w:ascii="Arabic Typesetting" w:hAnsi="Arabic Typesetting" w:cs="Arabic Typesetting"/>
                <w:sz w:val="28"/>
                <w:szCs w:val="28"/>
                <w:rtl/>
              </w:rPr>
            </w:pPr>
            <w:r w:rsidRPr="00587A21">
              <w:rPr>
                <w:rFonts w:ascii="Arabic Typesetting" w:hAnsi="Arabic Typesetting" w:cs="Arabic Typesetting"/>
                <w:sz w:val="28"/>
                <w:szCs w:val="28"/>
                <w:rtl/>
              </w:rPr>
              <w:t>مجلس البحوث</w:t>
            </w:r>
            <w:bookmarkStart w:id="2" w:name="_GoBack"/>
            <w:bookmarkEnd w:id="2"/>
            <w:r w:rsidRPr="00587A21">
              <w:rPr>
                <w:rFonts w:ascii="Arabic Typesetting" w:hAnsi="Arabic Typesetting" w:cs="Arabic Typesetting"/>
                <w:sz w:val="28"/>
                <w:szCs w:val="28"/>
              </w:rPr>
              <w:br/>
            </w:r>
            <w:r w:rsidRPr="00587A21">
              <w:rPr>
                <w:rFonts w:ascii="Arabic Typesetting" w:hAnsi="Arabic Typesetting" w:cs="Arabic Typesetting"/>
                <w:sz w:val="28"/>
                <w:szCs w:val="28"/>
                <w:rtl/>
              </w:rPr>
              <w:t>وزارة التربية والتعليم</w:t>
            </w:r>
            <w:r w:rsidRPr="00587A21">
              <w:rPr>
                <w:rFonts w:ascii="Arabic Typesetting" w:hAnsi="Arabic Typesetting" w:cs="Arabic Typesetting"/>
                <w:sz w:val="28"/>
                <w:szCs w:val="28"/>
              </w:rPr>
              <w:br/>
            </w:r>
            <w:r w:rsidRPr="00587A21">
              <w:rPr>
                <w:rFonts w:ascii="Arabic Typesetting" w:hAnsi="Arabic Typesetting" w:cs="Arabic Typesetting"/>
                <w:sz w:val="28"/>
                <w:szCs w:val="28"/>
                <w:rtl/>
              </w:rPr>
              <w:t>مصلحة الملكية الفكرية، وزارة التجارة والصناعة</w:t>
            </w:r>
          </w:p>
          <w:p w:rsidR="003552E1" w:rsidRPr="00587A21" w:rsidRDefault="003552E1" w:rsidP="003552E1">
            <w:pPr>
              <w:bidi/>
              <w:spacing w:beforeLines="40" w:before="96" w:afterLines="40" w:after="96"/>
              <w:jc w:val="center"/>
              <w:rPr>
                <w:rFonts w:ascii="Arabic Typesetting" w:hAnsi="Arabic Typesetting" w:cs="Arabic Typesetting"/>
                <w:sz w:val="28"/>
                <w:szCs w:val="28"/>
              </w:rPr>
            </w:pPr>
          </w:p>
        </w:tc>
        <w:tc>
          <w:tcPr>
            <w:tcW w:w="1662" w:type="dxa"/>
            <w:noWrap/>
          </w:tcPr>
          <w:p w:rsidR="00990DBC" w:rsidRPr="00B34497" w:rsidRDefault="00990DBC"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عمان (</w:t>
            </w:r>
            <w:r w:rsidRPr="00B34497">
              <w:rPr>
                <w:rFonts w:ascii="Arabic Typesetting" w:hAnsi="Arabic Typesetting" w:cs="Arabic Typesetting"/>
                <w:sz w:val="28"/>
                <w:szCs w:val="28"/>
              </w:rPr>
              <w:t>OM</w:t>
            </w:r>
            <w:r w:rsidRPr="00B34497">
              <w:rPr>
                <w:rFonts w:ascii="Arabic Typesetting" w:hAnsi="Arabic Typesetting" w:cs="Arabic Typesetting"/>
                <w:sz w:val="28"/>
                <w:szCs w:val="28"/>
                <w:rtl/>
              </w:rPr>
              <w:t>)</w:t>
            </w:r>
          </w:p>
        </w:tc>
        <w:tc>
          <w:tcPr>
            <w:tcW w:w="1939" w:type="dxa"/>
            <w:noWrap/>
          </w:tcPr>
          <w:p w:rsidR="00990DBC" w:rsidRPr="00B34497" w:rsidRDefault="00990DBC"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عمان (</w:t>
            </w:r>
            <w:r w:rsidRPr="00B34497">
              <w:rPr>
                <w:rFonts w:ascii="Arabic Typesetting" w:hAnsi="Arabic Typesetting" w:cs="Arabic Typesetting"/>
                <w:sz w:val="28"/>
                <w:szCs w:val="28"/>
              </w:rPr>
              <w:t>OM</w:t>
            </w:r>
            <w:r w:rsidRPr="00B34497">
              <w:rPr>
                <w:rFonts w:ascii="Arabic Typesetting" w:hAnsi="Arabic Typesetting" w:cs="Arabic Typesetting"/>
                <w:sz w:val="28"/>
                <w:szCs w:val="28"/>
                <w:rtl/>
              </w:rPr>
              <w:t>)</w:t>
            </w:r>
          </w:p>
        </w:tc>
        <w:tc>
          <w:tcPr>
            <w:tcW w:w="1117" w:type="dxa"/>
            <w:noWrap/>
          </w:tcPr>
          <w:p w:rsidR="00990DBC" w:rsidRPr="00B34497" w:rsidRDefault="00990DBC"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مكتب+ جامعة / معهد بحث + مستخدمون</w:t>
            </w:r>
          </w:p>
        </w:tc>
        <w:tc>
          <w:tcPr>
            <w:tcW w:w="1187" w:type="dxa"/>
            <w:noWrap/>
          </w:tcPr>
          <w:p w:rsidR="00990DBC" w:rsidRPr="00B34497" w:rsidRDefault="00990DBC"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90</w:t>
            </w:r>
          </w:p>
        </w:tc>
      </w:tr>
      <w:tr w:rsidR="00942FA9" w:rsidRPr="00B34497" w:rsidTr="00B34497">
        <w:trPr>
          <w:trHeight w:val="510"/>
          <w:jc w:val="center"/>
        </w:trPr>
        <w:tc>
          <w:tcPr>
            <w:tcW w:w="937" w:type="dxa"/>
            <w:noWrap/>
          </w:tcPr>
          <w:p w:rsidR="00942FA9" w:rsidRPr="00B34497" w:rsidRDefault="00942FA9"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2018-3</w:t>
            </w:r>
          </w:p>
        </w:tc>
        <w:tc>
          <w:tcPr>
            <w:tcW w:w="1079" w:type="dxa"/>
            <w:noWrap/>
          </w:tcPr>
          <w:p w:rsidR="00942FA9" w:rsidRPr="00B34497" w:rsidRDefault="00942FA9"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الميزانية العادية</w:t>
            </w:r>
          </w:p>
        </w:tc>
        <w:tc>
          <w:tcPr>
            <w:tcW w:w="1318" w:type="dxa"/>
            <w:noWrap/>
          </w:tcPr>
          <w:p w:rsidR="00942FA9" w:rsidRPr="00B34497" w:rsidRDefault="00942FA9" w:rsidP="001F013B">
            <w:pPr>
              <w:bidi/>
              <w:rPr>
                <w:rFonts w:ascii="Arabic Typesetting" w:hAnsi="Arabic Typesetting" w:cs="Arabic Typesetting"/>
                <w:sz w:val="28"/>
                <w:szCs w:val="28"/>
              </w:rPr>
            </w:pPr>
            <w:r w:rsidRPr="00B34497">
              <w:rPr>
                <w:rFonts w:ascii="Arabic Typesetting" w:hAnsi="Arabic Typesetting" w:cs="Arabic Typesetting"/>
                <w:sz w:val="28"/>
                <w:szCs w:val="28"/>
                <w:rtl/>
              </w:rPr>
              <w:t>حلقة عمل وندوة بشأن معاهدة البراءات</w:t>
            </w:r>
          </w:p>
        </w:tc>
        <w:tc>
          <w:tcPr>
            <w:tcW w:w="1104" w:type="dxa"/>
            <w:noWrap/>
          </w:tcPr>
          <w:p w:rsidR="00942FA9" w:rsidRPr="00B34497" w:rsidRDefault="00FF0E2F"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باء، دال</w:t>
            </w:r>
          </w:p>
        </w:tc>
        <w:tc>
          <w:tcPr>
            <w:tcW w:w="2886" w:type="dxa"/>
          </w:tcPr>
          <w:p w:rsidR="00990DBC" w:rsidRPr="00587A21" w:rsidRDefault="00990DBC" w:rsidP="00990DBC">
            <w:pPr>
              <w:bidi/>
              <w:spacing w:beforeLines="40" w:before="96" w:afterLines="40" w:after="96"/>
              <w:jc w:val="center"/>
              <w:rPr>
                <w:rFonts w:ascii="Arabic Typesetting" w:hAnsi="Arabic Typesetting" w:cs="Arabic Typesetting"/>
                <w:sz w:val="28"/>
                <w:szCs w:val="28"/>
              </w:rPr>
            </w:pPr>
            <w:r w:rsidRPr="00587A21">
              <w:rPr>
                <w:rFonts w:ascii="Arabic Typesetting" w:hAnsi="Arabic Typesetting" w:cs="Arabic Typesetting"/>
                <w:sz w:val="28"/>
                <w:szCs w:val="28"/>
                <w:rtl/>
              </w:rPr>
              <w:t>ندوة وطنية جوالة حول معاهدة البراءات</w:t>
            </w:r>
          </w:p>
        </w:tc>
        <w:tc>
          <w:tcPr>
            <w:tcW w:w="1842" w:type="dxa"/>
          </w:tcPr>
          <w:p w:rsidR="00717C7A" w:rsidRPr="00587A21" w:rsidRDefault="00BB6A46" w:rsidP="00717C7A">
            <w:pPr>
              <w:bidi/>
              <w:spacing w:beforeLines="40" w:before="96" w:afterLines="40" w:after="96"/>
              <w:jc w:val="center"/>
              <w:rPr>
                <w:rFonts w:ascii="Arabic Typesetting" w:hAnsi="Arabic Typesetting" w:cs="Arabic Typesetting"/>
                <w:sz w:val="28"/>
                <w:szCs w:val="28"/>
              </w:rPr>
            </w:pPr>
            <w:r w:rsidRPr="00587A21">
              <w:rPr>
                <w:rFonts w:ascii="Arabic Typesetting" w:hAnsi="Arabic Typesetting" w:cs="Arabic Typesetting"/>
                <w:sz w:val="28"/>
                <w:szCs w:val="28"/>
                <w:rtl/>
              </w:rPr>
              <w:t>مكتب الهند للملكية الفكرية</w:t>
            </w:r>
            <w:r w:rsidR="00942FA9" w:rsidRPr="00587A21">
              <w:rPr>
                <w:rFonts w:ascii="Arabic Typesetting" w:hAnsi="Arabic Typesetting" w:cs="Arabic Typesetting"/>
                <w:sz w:val="28"/>
                <w:szCs w:val="28"/>
                <w:rtl/>
              </w:rPr>
              <w:br/>
            </w:r>
            <w:r w:rsidR="00717C7A" w:rsidRPr="00587A21">
              <w:rPr>
                <w:rFonts w:ascii="Arabic Typesetting" w:hAnsi="Arabic Typesetting" w:cs="Arabic Typesetting"/>
                <w:sz w:val="28"/>
                <w:szCs w:val="28"/>
                <w:rtl/>
              </w:rPr>
              <w:t>غرفة التجارية والصناعة الهندية</w:t>
            </w:r>
            <w:r w:rsidR="00717C7A" w:rsidRPr="00587A21">
              <w:rPr>
                <w:rFonts w:ascii="Arabic Typesetting" w:hAnsi="Arabic Typesetting" w:cs="Arabic Typesetting"/>
                <w:sz w:val="28"/>
                <w:szCs w:val="28"/>
              </w:rPr>
              <w:br/>
            </w:r>
            <w:proofErr w:type="spellStart"/>
            <w:r w:rsidR="00717C7A" w:rsidRPr="00587A21">
              <w:rPr>
                <w:rStyle w:val="shorttext"/>
                <w:rFonts w:ascii="Arabic Typesetting" w:hAnsi="Arabic Typesetting" w:cs="Arabic Typesetting"/>
                <w:sz w:val="28"/>
                <w:szCs w:val="28"/>
                <w:rtl/>
              </w:rPr>
              <w:t>أسوشام</w:t>
            </w:r>
            <w:proofErr w:type="spellEnd"/>
            <w:r w:rsidR="00717C7A" w:rsidRPr="00587A21">
              <w:rPr>
                <w:rStyle w:val="shorttext"/>
                <w:rFonts w:ascii="Arabic Typesetting" w:hAnsi="Arabic Typesetting" w:cs="Arabic Typesetting"/>
                <w:sz w:val="28"/>
                <w:szCs w:val="28"/>
                <w:rtl/>
              </w:rPr>
              <w:t xml:space="preserve"> (الهند)</w:t>
            </w:r>
          </w:p>
        </w:tc>
        <w:tc>
          <w:tcPr>
            <w:tcW w:w="1662" w:type="dxa"/>
            <w:noWrap/>
          </w:tcPr>
          <w:p w:rsidR="00942FA9" w:rsidRPr="00B34497" w:rsidRDefault="00942FA9"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الهند (</w:t>
            </w:r>
            <w:r w:rsidRPr="00B34497">
              <w:rPr>
                <w:rFonts w:ascii="Arabic Typesetting" w:hAnsi="Arabic Typesetting" w:cs="Arabic Typesetting"/>
                <w:sz w:val="28"/>
                <w:szCs w:val="28"/>
              </w:rPr>
              <w:t>IN</w:t>
            </w:r>
            <w:r w:rsidRPr="00B34497">
              <w:rPr>
                <w:rFonts w:ascii="Arabic Typesetting" w:hAnsi="Arabic Typesetting" w:cs="Arabic Typesetting"/>
                <w:sz w:val="28"/>
                <w:szCs w:val="28"/>
                <w:rtl/>
              </w:rPr>
              <w:t>)</w:t>
            </w:r>
          </w:p>
        </w:tc>
        <w:tc>
          <w:tcPr>
            <w:tcW w:w="1939" w:type="dxa"/>
            <w:noWrap/>
          </w:tcPr>
          <w:p w:rsidR="00942FA9" w:rsidRPr="00B34497" w:rsidRDefault="00942FA9"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الهند (</w:t>
            </w:r>
            <w:r w:rsidRPr="00B34497">
              <w:rPr>
                <w:rFonts w:ascii="Arabic Typesetting" w:hAnsi="Arabic Typesetting" w:cs="Arabic Typesetting"/>
                <w:sz w:val="28"/>
                <w:szCs w:val="28"/>
              </w:rPr>
              <w:t>IN</w:t>
            </w:r>
            <w:r w:rsidRPr="00B34497">
              <w:rPr>
                <w:rFonts w:ascii="Arabic Typesetting" w:hAnsi="Arabic Typesetting" w:cs="Arabic Typesetting"/>
                <w:sz w:val="28"/>
                <w:szCs w:val="28"/>
                <w:rtl/>
              </w:rPr>
              <w:t>)</w:t>
            </w:r>
          </w:p>
        </w:tc>
        <w:tc>
          <w:tcPr>
            <w:tcW w:w="1117" w:type="dxa"/>
            <w:noWrap/>
          </w:tcPr>
          <w:p w:rsidR="00942FA9" w:rsidRPr="00B34497" w:rsidRDefault="00942FA9"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مكتب+ مستخدمون</w:t>
            </w:r>
          </w:p>
        </w:tc>
        <w:tc>
          <w:tcPr>
            <w:tcW w:w="1187" w:type="dxa"/>
            <w:noWrap/>
          </w:tcPr>
          <w:p w:rsidR="00942FA9" w:rsidRPr="00B34497" w:rsidRDefault="00942FA9"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300</w:t>
            </w:r>
          </w:p>
        </w:tc>
      </w:tr>
      <w:tr w:rsidR="00942FA9" w:rsidRPr="00B34497" w:rsidTr="00B34497">
        <w:trPr>
          <w:trHeight w:val="510"/>
          <w:jc w:val="center"/>
        </w:trPr>
        <w:tc>
          <w:tcPr>
            <w:tcW w:w="937" w:type="dxa"/>
            <w:noWrap/>
            <w:hideMark/>
          </w:tcPr>
          <w:p w:rsidR="00942FA9" w:rsidRPr="00B34497" w:rsidRDefault="00942FA9"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2018-3</w:t>
            </w:r>
          </w:p>
        </w:tc>
        <w:tc>
          <w:tcPr>
            <w:tcW w:w="1079" w:type="dxa"/>
            <w:noWrap/>
            <w:hideMark/>
          </w:tcPr>
          <w:p w:rsidR="00942FA9" w:rsidRPr="00B34497" w:rsidRDefault="00942FA9"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 xml:space="preserve">الصندوق </w:t>
            </w:r>
            <w:proofErr w:type="spellStart"/>
            <w:r w:rsidRPr="00B34497">
              <w:rPr>
                <w:rFonts w:ascii="Arabic Typesetting" w:hAnsi="Arabic Typesetting" w:cs="Arabic Typesetting"/>
                <w:sz w:val="28"/>
                <w:szCs w:val="28"/>
                <w:rtl/>
              </w:rPr>
              <w:t>الاستئماني</w:t>
            </w:r>
            <w:proofErr w:type="spellEnd"/>
            <w:r w:rsidRPr="00B34497">
              <w:rPr>
                <w:rFonts w:ascii="Arabic Typesetting" w:hAnsi="Arabic Typesetting" w:cs="Arabic Typesetting"/>
                <w:sz w:val="28"/>
                <w:szCs w:val="28"/>
                <w:rtl/>
              </w:rPr>
              <w:t>/اليابان</w:t>
            </w:r>
          </w:p>
        </w:tc>
        <w:tc>
          <w:tcPr>
            <w:tcW w:w="1318" w:type="dxa"/>
            <w:noWrap/>
            <w:hideMark/>
          </w:tcPr>
          <w:p w:rsidR="00942FA9" w:rsidRPr="00B34497" w:rsidRDefault="00942FA9" w:rsidP="001F013B">
            <w:pPr>
              <w:bidi/>
              <w:rPr>
                <w:rFonts w:ascii="Arabic Typesetting" w:hAnsi="Arabic Typesetting" w:cs="Arabic Typesetting"/>
                <w:sz w:val="28"/>
                <w:szCs w:val="28"/>
              </w:rPr>
            </w:pPr>
            <w:r w:rsidRPr="00B34497">
              <w:rPr>
                <w:rFonts w:ascii="Arabic Typesetting" w:hAnsi="Arabic Typesetting" w:cs="Arabic Typesetting"/>
                <w:sz w:val="28"/>
                <w:szCs w:val="28"/>
                <w:rtl/>
              </w:rPr>
              <w:t>حلقة عمل وندوة بشأن معاهدة البراءات</w:t>
            </w:r>
          </w:p>
        </w:tc>
        <w:tc>
          <w:tcPr>
            <w:tcW w:w="1104" w:type="dxa"/>
            <w:noWrap/>
            <w:hideMark/>
          </w:tcPr>
          <w:p w:rsidR="00942FA9" w:rsidRPr="00B34497" w:rsidRDefault="007A221D"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باء، جيم</w:t>
            </w:r>
          </w:p>
        </w:tc>
        <w:tc>
          <w:tcPr>
            <w:tcW w:w="2886" w:type="dxa"/>
            <w:hideMark/>
          </w:tcPr>
          <w:p w:rsidR="00990DBC" w:rsidRPr="00587A21" w:rsidRDefault="00990DBC" w:rsidP="00990DBC">
            <w:pPr>
              <w:bidi/>
              <w:spacing w:beforeLines="40" w:before="96" w:afterLines="40" w:after="96"/>
              <w:jc w:val="center"/>
              <w:rPr>
                <w:rFonts w:ascii="Arabic Typesetting" w:hAnsi="Arabic Typesetting" w:cs="Arabic Typesetting"/>
                <w:sz w:val="28"/>
                <w:szCs w:val="28"/>
              </w:rPr>
            </w:pPr>
            <w:r w:rsidRPr="00587A21">
              <w:rPr>
                <w:rFonts w:ascii="Arabic Typesetting" w:hAnsi="Arabic Typesetting" w:cs="Arabic Typesetting"/>
                <w:sz w:val="28"/>
                <w:szCs w:val="28"/>
                <w:rtl/>
              </w:rPr>
              <w:t>حلقة عمل تدريبية حول فحص البراءات باستخدام نواتج العمل من المراحل الوطنية الأخرى</w:t>
            </w:r>
          </w:p>
        </w:tc>
        <w:tc>
          <w:tcPr>
            <w:tcW w:w="1842" w:type="dxa"/>
            <w:hideMark/>
          </w:tcPr>
          <w:p w:rsidR="00942FA9" w:rsidRPr="00B34497" w:rsidRDefault="00717C7A"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مكتب براءات اليابان</w:t>
            </w:r>
          </w:p>
        </w:tc>
        <w:tc>
          <w:tcPr>
            <w:tcW w:w="1662" w:type="dxa"/>
            <w:noWrap/>
            <w:hideMark/>
          </w:tcPr>
          <w:p w:rsidR="00942FA9" w:rsidRPr="00B34497" w:rsidRDefault="00942FA9"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المغرب (</w:t>
            </w:r>
            <w:r w:rsidRPr="00B34497">
              <w:rPr>
                <w:rFonts w:ascii="Arabic Typesetting" w:hAnsi="Arabic Typesetting" w:cs="Arabic Typesetting"/>
                <w:sz w:val="28"/>
                <w:szCs w:val="28"/>
              </w:rPr>
              <w:t>MA</w:t>
            </w:r>
            <w:r w:rsidRPr="00B34497">
              <w:rPr>
                <w:rFonts w:ascii="Arabic Typesetting" w:hAnsi="Arabic Typesetting" w:cs="Arabic Typesetting"/>
                <w:sz w:val="28"/>
                <w:szCs w:val="28"/>
                <w:rtl/>
              </w:rPr>
              <w:t>)</w:t>
            </w:r>
          </w:p>
        </w:tc>
        <w:tc>
          <w:tcPr>
            <w:tcW w:w="1939" w:type="dxa"/>
            <w:noWrap/>
            <w:hideMark/>
          </w:tcPr>
          <w:p w:rsidR="00942FA9" w:rsidRPr="00B34497" w:rsidRDefault="00942FA9"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المغرب (</w:t>
            </w:r>
            <w:r w:rsidRPr="00B34497">
              <w:rPr>
                <w:rFonts w:ascii="Arabic Typesetting" w:hAnsi="Arabic Typesetting" w:cs="Arabic Typesetting"/>
                <w:sz w:val="28"/>
                <w:szCs w:val="28"/>
              </w:rPr>
              <w:t>MA</w:t>
            </w:r>
            <w:r w:rsidRPr="00B34497">
              <w:rPr>
                <w:rFonts w:ascii="Arabic Typesetting" w:hAnsi="Arabic Typesetting" w:cs="Arabic Typesetting"/>
                <w:sz w:val="28"/>
                <w:szCs w:val="28"/>
                <w:rtl/>
              </w:rPr>
              <w:t>)</w:t>
            </w:r>
          </w:p>
        </w:tc>
        <w:tc>
          <w:tcPr>
            <w:tcW w:w="1117" w:type="dxa"/>
            <w:noWrap/>
            <w:hideMark/>
          </w:tcPr>
          <w:p w:rsidR="00942FA9" w:rsidRPr="00B34497" w:rsidRDefault="00942FA9"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مكتب</w:t>
            </w:r>
          </w:p>
        </w:tc>
        <w:tc>
          <w:tcPr>
            <w:tcW w:w="1187" w:type="dxa"/>
            <w:noWrap/>
            <w:hideMark/>
          </w:tcPr>
          <w:p w:rsidR="00942FA9" w:rsidRPr="00B34497" w:rsidRDefault="00942FA9" w:rsidP="001F013B">
            <w:pPr>
              <w:spacing w:beforeLines="40" w:before="96" w:afterLines="40" w:after="96"/>
              <w:jc w:val="center"/>
              <w:rPr>
                <w:rFonts w:ascii="Arabic Typesetting" w:hAnsi="Arabic Typesetting" w:cs="Arabic Typesetting"/>
                <w:sz w:val="28"/>
                <w:szCs w:val="28"/>
              </w:rPr>
            </w:pPr>
          </w:p>
        </w:tc>
      </w:tr>
      <w:tr w:rsidR="00942FA9" w:rsidRPr="00B34497" w:rsidTr="00B34497">
        <w:trPr>
          <w:trHeight w:val="510"/>
          <w:jc w:val="center"/>
        </w:trPr>
        <w:tc>
          <w:tcPr>
            <w:tcW w:w="937" w:type="dxa"/>
            <w:noWrap/>
          </w:tcPr>
          <w:p w:rsidR="00942FA9" w:rsidRPr="00B34497" w:rsidRDefault="00942FA9"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2018-3</w:t>
            </w:r>
          </w:p>
        </w:tc>
        <w:tc>
          <w:tcPr>
            <w:tcW w:w="1079" w:type="dxa"/>
            <w:noWrap/>
          </w:tcPr>
          <w:p w:rsidR="00942FA9" w:rsidRPr="00B34497" w:rsidRDefault="00942FA9"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الميزانية العادية</w:t>
            </w:r>
          </w:p>
        </w:tc>
        <w:tc>
          <w:tcPr>
            <w:tcW w:w="1318" w:type="dxa"/>
            <w:noWrap/>
          </w:tcPr>
          <w:p w:rsidR="00942FA9" w:rsidRPr="00B34497" w:rsidRDefault="00942FA9" w:rsidP="001F013B">
            <w:pPr>
              <w:bidi/>
              <w:rPr>
                <w:rFonts w:ascii="Arabic Typesetting" w:hAnsi="Arabic Typesetting" w:cs="Arabic Typesetting"/>
                <w:sz w:val="28"/>
                <w:szCs w:val="28"/>
              </w:rPr>
            </w:pPr>
            <w:r w:rsidRPr="00B34497">
              <w:rPr>
                <w:rFonts w:ascii="Arabic Typesetting" w:hAnsi="Arabic Typesetting" w:cs="Arabic Typesetting"/>
                <w:sz w:val="28"/>
                <w:szCs w:val="28"/>
                <w:rtl/>
              </w:rPr>
              <w:t>حلقة عمل وندوة بشأن معاهدة البراءات</w:t>
            </w:r>
          </w:p>
        </w:tc>
        <w:tc>
          <w:tcPr>
            <w:tcW w:w="1104" w:type="dxa"/>
            <w:noWrap/>
          </w:tcPr>
          <w:p w:rsidR="00942FA9" w:rsidRPr="00B34497" w:rsidRDefault="007A221D"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باء، جيم</w:t>
            </w:r>
          </w:p>
        </w:tc>
        <w:tc>
          <w:tcPr>
            <w:tcW w:w="2886" w:type="dxa"/>
          </w:tcPr>
          <w:p w:rsidR="00942FA9" w:rsidRPr="00587A21" w:rsidRDefault="00942FA9" w:rsidP="001F013B">
            <w:pPr>
              <w:bidi/>
              <w:spacing w:beforeLines="40" w:before="96" w:afterLines="40" w:after="96"/>
              <w:jc w:val="center"/>
              <w:rPr>
                <w:rFonts w:ascii="Arabic Typesetting" w:hAnsi="Arabic Typesetting" w:cs="Arabic Typesetting"/>
                <w:sz w:val="28"/>
                <w:szCs w:val="28"/>
              </w:rPr>
            </w:pPr>
            <w:r w:rsidRPr="00587A21">
              <w:rPr>
                <w:rFonts w:ascii="Arabic Typesetting" w:hAnsi="Arabic Typesetting" w:cs="Arabic Typesetting"/>
                <w:sz w:val="28"/>
                <w:szCs w:val="28"/>
                <w:rtl/>
              </w:rPr>
              <w:t>ندوة حول خدمات الويبو ومبادراتها</w:t>
            </w:r>
          </w:p>
        </w:tc>
        <w:tc>
          <w:tcPr>
            <w:tcW w:w="1842" w:type="dxa"/>
          </w:tcPr>
          <w:p w:rsidR="00942FA9" w:rsidRPr="00B34497" w:rsidRDefault="00942FA9" w:rsidP="001F013B">
            <w:pPr>
              <w:spacing w:beforeLines="40" w:before="96" w:afterLines="40" w:after="96"/>
              <w:jc w:val="center"/>
              <w:rPr>
                <w:rFonts w:ascii="Arabic Typesetting" w:hAnsi="Arabic Typesetting" w:cs="Arabic Typesetting"/>
                <w:sz w:val="28"/>
                <w:szCs w:val="28"/>
              </w:rPr>
            </w:pPr>
          </w:p>
        </w:tc>
        <w:tc>
          <w:tcPr>
            <w:tcW w:w="1662" w:type="dxa"/>
            <w:noWrap/>
          </w:tcPr>
          <w:p w:rsidR="00942FA9" w:rsidRPr="00B34497" w:rsidRDefault="00942FA9"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سلوفينيا (</w:t>
            </w:r>
            <w:r w:rsidRPr="00B34497">
              <w:rPr>
                <w:rFonts w:ascii="Arabic Typesetting" w:hAnsi="Arabic Typesetting" w:cs="Arabic Typesetting"/>
                <w:sz w:val="28"/>
                <w:szCs w:val="28"/>
              </w:rPr>
              <w:t>SI</w:t>
            </w:r>
            <w:r w:rsidRPr="00B34497">
              <w:rPr>
                <w:rFonts w:ascii="Arabic Typesetting" w:hAnsi="Arabic Typesetting" w:cs="Arabic Typesetting"/>
                <w:sz w:val="28"/>
                <w:szCs w:val="28"/>
                <w:rtl/>
              </w:rPr>
              <w:t>)،</w:t>
            </w:r>
          </w:p>
        </w:tc>
        <w:tc>
          <w:tcPr>
            <w:tcW w:w="1939" w:type="dxa"/>
            <w:noWrap/>
          </w:tcPr>
          <w:p w:rsidR="00942FA9" w:rsidRPr="00B34497" w:rsidRDefault="00942FA9"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سلوفينيا (</w:t>
            </w:r>
            <w:r w:rsidRPr="00B34497">
              <w:rPr>
                <w:rFonts w:ascii="Arabic Typesetting" w:hAnsi="Arabic Typesetting" w:cs="Arabic Typesetting"/>
                <w:sz w:val="28"/>
                <w:szCs w:val="28"/>
              </w:rPr>
              <w:t>SI</w:t>
            </w:r>
            <w:r w:rsidRPr="00B34497">
              <w:rPr>
                <w:rFonts w:ascii="Arabic Typesetting" w:hAnsi="Arabic Typesetting" w:cs="Arabic Typesetting"/>
                <w:sz w:val="28"/>
                <w:szCs w:val="28"/>
                <w:rtl/>
              </w:rPr>
              <w:t>)،</w:t>
            </w:r>
          </w:p>
        </w:tc>
        <w:tc>
          <w:tcPr>
            <w:tcW w:w="1117" w:type="dxa"/>
            <w:noWrap/>
          </w:tcPr>
          <w:p w:rsidR="00942FA9" w:rsidRPr="00B34497" w:rsidRDefault="00942FA9"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مكتب+ مستخدمون</w:t>
            </w:r>
          </w:p>
        </w:tc>
        <w:tc>
          <w:tcPr>
            <w:tcW w:w="1187" w:type="dxa"/>
            <w:noWrap/>
          </w:tcPr>
          <w:p w:rsidR="00942FA9" w:rsidRPr="00B34497" w:rsidRDefault="00942FA9" w:rsidP="001F013B">
            <w:pPr>
              <w:spacing w:beforeLines="40" w:before="96" w:afterLines="40" w:after="96"/>
              <w:jc w:val="center"/>
              <w:rPr>
                <w:rFonts w:ascii="Arabic Typesetting" w:hAnsi="Arabic Typesetting" w:cs="Arabic Typesetting"/>
                <w:sz w:val="28"/>
                <w:szCs w:val="28"/>
              </w:rPr>
            </w:pPr>
          </w:p>
        </w:tc>
      </w:tr>
      <w:tr w:rsidR="00990DBC" w:rsidRPr="00B34497" w:rsidTr="00B34497">
        <w:trPr>
          <w:trHeight w:val="510"/>
          <w:jc w:val="center"/>
        </w:trPr>
        <w:tc>
          <w:tcPr>
            <w:tcW w:w="937" w:type="dxa"/>
            <w:noWrap/>
          </w:tcPr>
          <w:p w:rsidR="00990DBC" w:rsidRPr="00B34497" w:rsidRDefault="00990DBC"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2018-4</w:t>
            </w:r>
          </w:p>
        </w:tc>
        <w:tc>
          <w:tcPr>
            <w:tcW w:w="1079" w:type="dxa"/>
            <w:noWrap/>
          </w:tcPr>
          <w:p w:rsidR="00990DBC" w:rsidRPr="00B34497" w:rsidRDefault="00990DBC"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الميزانية العادية</w:t>
            </w:r>
          </w:p>
        </w:tc>
        <w:tc>
          <w:tcPr>
            <w:tcW w:w="1318" w:type="dxa"/>
            <w:noWrap/>
          </w:tcPr>
          <w:p w:rsidR="00990DBC" w:rsidRPr="00B34497" w:rsidRDefault="00990DBC" w:rsidP="001F013B">
            <w:pPr>
              <w:bidi/>
              <w:rPr>
                <w:rFonts w:ascii="Arabic Typesetting" w:hAnsi="Arabic Typesetting" w:cs="Arabic Typesetting"/>
                <w:sz w:val="28"/>
                <w:szCs w:val="28"/>
              </w:rPr>
            </w:pPr>
            <w:r w:rsidRPr="00B34497">
              <w:rPr>
                <w:rFonts w:ascii="Arabic Typesetting" w:hAnsi="Arabic Typesetting" w:cs="Arabic Typesetting"/>
                <w:sz w:val="28"/>
                <w:szCs w:val="28"/>
                <w:rtl/>
              </w:rPr>
              <w:t>حلقة عمل وندوة بشأن معاهدة البراءات</w:t>
            </w:r>
          </w:p>
        </w:tc>
        <w:tc>
          <w:tcPr>
            <w:tcW w:w="1104" w:type="dxa"/>
            <w:noWrap/>
          </w:tcPr>
          <w:p w:rsidR="00990DBC" w:rsidRPr="00B34497" w:rsidRDefault="00990DBC"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باء</w:t>
            </w:r>
          </w:p>
        </w:tc>
        <w:tc>
          <w:tcPr>
            <w:tcW w:w="2886" w:type="dxa"/>
          </w:tcPr>
          <w:p w:rsidR="00990DBC" w:rsidRPr="00587A21" w:rsidRDefault="00990DBC" w:rsidP="00990DBC">
            <w:pPr>
              <w:bidi/>
              <w:spacing w:beforeLines="40" w:before="96" w:afterLines="40" w:after="96"/>
              <w:jc w:val="center"/>
              <w:rPr>
                <w:rFonts w:ascii="Arabic Typesetting" w:hAnsi="Arabic Typesetting" w:cs="Arabic Typesetting"/>
                <w:sz w:val="28"/>
                <w:szCs w:val="28"/>
              </w:rPr>
            </w:pPr>
            <w:r w:rsidRPr="00587A21">
              <w:rPr>
                <w:rStyle w:val="shorttext"/>
                <w:rFonts w:ascii="Arabic Typesetting" w:hAnsi="Arabic Typesetting" w:cs="Arabic Typesetting"/>
                <w:sz w:val="28"/>
                <w:szCs w:val="28"/>
                <w:rtl/>
              </w:rPr>
              <w:t>حلقة عمل وطنية بشأن معاهدة البراءات</w:t>
            </w:r>
          </w:p>
        </w:tc>
        <w:tc>
          <w:tcPr>
            <w:tcW w:w="1842" w:type="dxa"/>
          </w:tcPr>
          <w:p w:rsidR="00990DBC" w:rsidRPr="00B34497" w:rsidRDefault="00990DBC" w:rsidP="001F013B">
            <w:pPr>
              <w:spacing w:beforeLines="40" w:before="96" w:afterLines="40" w:after="96"/>
              <w:jc w:val="center"/>
              <w:rPr>
                <w:rFonts w:ascii="Arabic Typesetting" w:hAnsi="Arabic Typesetting" w:cs="Arabic Typesetting"/>
                <w:sz w:val="28"/>
                <w:szCs w:val="28"/>
              </w:rPr>
            </w:pPr>
          </w:p>
        </w:tc>
        <w:tc>
          <w:tcPr>
            <w:tcW w:w="1662" w:type="dxa"/>
            <w:noWrap/>
          </w:tcPr>
          <w:p w:rsidR="00990DBC" w:rsidRPr="00B34497" w:rsidRDefault="00990DBC"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الجزائر (</w:t>
            </w:r>
            <w:r w:rsidRPr="00B34497">
              <w:rPr>
                <w:rFonts w:ascii="Arabic Typesetting" w:hAnsi="Arabic Typesetting" w:cs="Arabic Typesetting"/>
                <w:sz w:val="28"/>
                <w:szCs w:val="28"/>
              </w:rPr>
              <w:t>DZ</w:t>
            </w:r>
            <w:r w:rsidRPr="00B34497">
              <w:rPr>
                <w:rFonts w:ascii="Arabic Typesetting" w:hAnsi="Arabic Typesetting" w:cs="Arabic Typesetting"/>
                <w:sz w:val="28"/>
                <w:szCs w:val="28"/>
                <w:rtl/>
              </w:rPr>
              <w:t>)</w:t>
            </w:r>
          </w:p>
        </w:tc>
        <w:tc>
          <w:tcPr>
            <w:tcW w:w="1939" w:type="dxa"/>
            <w:noWrap/>
          </w:tcPr>
          <w:p w:rsidR="00990DBC" w:rsidRPr="00B34497" w:rsidRDefault="00990DBC"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الجزائر (</w:t>
            </w:r>
            <w:r w:rsidRPr="00B34497">
              <w:rPr>
                <w:rFonts w:ascii="Arabic Typesetting" w:hAnsi="Arabic Typesetting" w:cs="Arabic Typesetting"/>
                <w:sz w:val="28"/>
                <w:szCs w:val="28"/>
              </w:rPr>
              <w:t>DZ</w:t>
            </w:r>
            <w:r w:rsidRPr="00B34497">
              <w:rPr>
                <w:rFonts w:ascii="Arabic Typesetting" w:hAnsi="Arabic Typesetting" w:cs="Arabic Typesetting"/>
                <w:sz w:val="28"/>
                <w:szCs w:val="28"/>
                <w:rtl/>
              </w:rPr>
              <w:t>)</w:t>
            </w:r>
          </w:p>
        </w:tc>
        <w:tc>
          <w:tcPr>
            <w:tcW w:w="1117" w:type="dxa"/>
            <w:noWrap/>
          </w:tcPr>
          <w:p w:rsidR="00990DBC" w:rsidRPr="00B34497" w:rsidRDefault="00990DBC"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مكتب+ مستخدمون</w:t>
            </w:r>
          </w:p>
        </w:tc>
        <w:tc>
          <w:tcPr>
            <w:tcW w:w="1187" w:type="dxa"/>
            <w:noWrap/>
          </w:tcPr>
          <w:p w:rsidR="00990DBC" w:rsidRPr="00B34497" w:rsidRDefault="00990DBC" w:rsidP="001F013B">
            <w:pPr>
              <w:spacing w:beforeLines="40" w:before="96" w:afterLines="40" w:after="96"/>
              <w:jc w:val="center"/>
              <w:rPr>
                <w:rFonts w:ascii="Arabic Typesetting" w:hAnsi="Arabic Typesetting" w:cs="Arabic Typesetting"/>
                <w:sz w:val="28"/>
                <w:szCs w:val="28"/>
              </w:rPr>
            </w:pPr>
          </w:p>
        </w:tc>
      </w:tr>
      <w:tr w:rsidR="00942FA9" w:rsidRPr="00B34497" w:rsidTr="00B34497">
        <w:trPr>
          <w:trHeight w:val="510"/>
          <w:jc w:val="center"/>
        </w:trPr>
        <w:tc>
          <w:tcPr>
            <w:tcW w:w="937" w:type="dxa"/>
            <w:noWrap/>
            <w:hideMark/>
          </w:tcPr>
          <w:p w:rsidR="00942FA9" w:rsidRPr="00B34497" w:rsidRDefault="00942FA9"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2018-4</w:t>
            </w:r>
          </w:p>
        </w:tc>
        <w:tc>
          <w:tcPr>
            <w:tcW w:w="1079" w:type="dxa"/>
            <w:noWrap/>
            <w:hideMark/>
          </w:tcPr>
          <w:p w:rsidR="00942FA9" w:rsidRPr="00B34497" w:rsidRDefault="00FF0E2F"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أخرى</w:t>
            </w:r>
          </w:p>
        </w:tc>
        <w:tc>
          <w:tcPr>
            <w:tcW w:w="1318" w:type="dxa"/>
            <w:noWrap/>
            <w:hideMark/>
          </w:tcPr>
          <w:p w:rsidR="00942FA9" w:rsidRPr="00B34497" w:rsidRDefault="00942FA9" w:rsidP="001F013B">
            <w:pPr>
              <w:bidi/>
              <w:rPr>
                <w:rFonts w:ascii="Arabic Typesetting" w:hAnsi="Arabic Typesetting" w:cs="Arabic Typesetting"/>
                <w:sz w:val="28"/>
                <w:szCs w:val="28"/>
              </w:rPr>
            </w:pPr>
            <w:r w:rsidRPr="00B34497">
              <w:rPr>
                <w:rFonts w:ascii="Arabic Typesetting" w:hAnsi="Arabic Typesetting" w:cs="Arabic Typesetting"/>
                <w:sz w:val="28"/>
                <w:szCs w:val="28"/>
                <w:rtl/>
              </w:rPr>
              <w:t xml:space="preserve">حلقة عمل وندوة بشأن معاهدة </w:t>
            </w:r>
            <w:r w:rsidRPr="00B34497">
              <w:rPr>
                <w:rFonts w:ascii="Arabic Typesetting" w:hAnsi="Arabic Typesetting" w:cs="Arabic Typesetting"/>
                <w:sz w:val="28"/>
                <w:szCs w:val="28"/>
                <w:rtl/>
              </w:rPr>
              <w:lastRenderedPageBreak/>
              <w:t>البراءات</w:t>
            </w:r>
          </w:p>
        </w:tc>
        <w:tc>
          <w:tcPr>
            <w:tcW w:w="1104" w:type="dxa"/>
            <w:noWrap/>
            <w:hideMark/>
          </w:tcPr>
          <w:p w:rsidR="00942FA9" w:rsidRPr="00B34497" w:rsidRDefault="00FF0E2F"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lastRenderedPageBreak/>
              <w:t>ألف، واو</w:t>
            </w:r>
          </w:p>
        </w:tc>
        <w:tc>
          <w:tcPr>
            <w:tcW w:w="2886" w:type="dxa"/>
            <w:hideMark/>
          </w:tcPr>
          <w:p w:rsidR="00942FA9" w:rsidRPr="0047483E" w:rsidRDefault="00942FA9" w:rsidP="001F013B">
            <w:pPr>
              <w:bidi/>
              <w:spacing w:beforeLines="40" w:before="96" w:afterLines="40" w:after="96"/>
              <w:jc w:val="center"/>
              <w:rPr>
                <w:rFonts w:ascii="Arabic Typesetting" w:hAnsi="Arabic Typesetting" w:cs="Arabic Typesetting"/>
                <w:sz w:val="28"/>
                <w:szCs w:val="28"/>
                <w:highlight w:val="yellow"/>
                <w:rtl/>
              </w:rPr>
            </w:pPr>
          </w:p>
          <w:p w:rsidR="00DE5D57" w:rsidRPr="0047483E" w:rsidRDefault="00DE5D57" w:rsidP="00DE5D57">
            <w:pPr>
              <w:bidi/>
              <w:spacing w:beforeLines="40" w:before="96" w:afterLines="40" w:after="96"/>
              <w:jc w:val="center"/>
              <w:rPr>
                <w:rFonts w:ascii="Arabic Typesetting" w:hAnsi="Arabic Typesetting" w:cs="Arabic Typesetting"/>
                <w:sz w:val="28"/>
                <w:szCs w:val="28"/>
                <w:highlight w:val="yellow"/>
              </w:rPr>
            </w:pPr>
            <w:r w:rsidRPr="00587A21">
              <w:rPr>
                <w:rFonts w:ascii="Arabic Typesetting" w:hAnsi="Arabic Typesetting" w:cs="Arabic Typesetting"/>
                <w:sz w:val="28"/>
                <w:szCs w:val="28"/>
                <w:rtl/>
              </w:rPr>
              <w:lastRenderedPageBreak/>
              <w:t>تدريب لعدد 2 فاحصي البراءات من مكتب الفلبين للملكية الفكرية ـ البحث في المتواليات الجينية</w:t>
            </w:r>
          </w:p>
        </w:tc>
        <w:tc>
          <w:tcPr>
            <w:tcW w:w="1842" w:type="dxa"/>
            <w:hideMark/>
          </w:tcPr>
          <w:p w:rsidR="00942FA9" w:rsidRPr="00B34497" w:rsidRDefault="00942FA9" w:rsidP="001F013B">
            <w:pPr>
              <w:spacing w:beforeLines="40" w:before="96" w:afterLines="40" w:after="96"/>
              <w:rPr>
                <w:rFonts w:ascii="Arabic Typesetting" w:hAnsi="Arabic Typesetting" w:cs="Arabic Typesetting"/>
                <w:sz w:val="28"/>
                <w:szCs w:val="28"/>
              </w:rPr>
            </w:pPr>
            <w:r w:rsidRPr="00B34497">
              <w:rPr>
                <w:rFonts w:ascii="Arabic Typesetting" w:hAnsi="Arabic Typesetting" w:cs="Arabic Typesetting"/>
                <w:sz w:val="28"/>
                <w:szCs w:val="28"/>
              </w:rPr>
              <w:lastRenderedPageBreak/>
              <w:t> </w:t>
            </w:r>
          </w:p>
        </w:tc>
        <w:tc>
          <w:tcPr>
            <w:tcW w:w="1662" w:type="dxa"/>
            <w:noWrap/>
            <w:hideMark/>
          </w:tcPr>
          <w:p w:rsidR="00942FA9" w:rsidRPr="00B34497" w:rsidRDefault="00942FA9"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سويسرا (</w:t>
            </w:r>
            <w:r w:rsidRPr="00B34497">
              <w:rPr>
                <w:rFonts w:ascii="Arabic Typesetting" w:hAnsi="Arabic Typesetting" w:cs="Arabic Typesetting"/>
                <w:sz w:val="28"/>
                <w:szCs w:val="28"/>
              </w:rPr>
              <w:t>CH</w:t>
            </w:r>
            <w:r w:rsidRPr="00B34497">
              <w:rPr>
                <w:rFonts w:ascii="Arabic Typesetting" w:hAnsi="Arabic Typesetting" w:cs="Arabic Typesetting"/>
                <w:sz w:val="28"/>
                <w:szCs w:val="28"/>
                <w:rtl/>
              </w:rPr>
              <w:t>)</w:t>
            </w:r>
          </w:p>
        </w:tc>
        <w:tc>
          <w:tcPr>
            <w:tcW w:w="1939" w:type="dxa"/>
            <w:noWrap/>
            <w:hideMark/>
          </w:tcPr>
          <w:p w:rsidR="00942FA9" w:rsidRPr="00B34497" w:rsidRDefault="00942FA9"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الفلبين (</w:t>
            </w:r>
            <w:r w:rsidRPr="00B34497">
              <w:rPr>
                <w:rFonts w:ascii="Arabic Typesetting" w:hAnsi="Arabic Typesetting" w:cs="Arabic Typesetting"/>
                <w:sz w:val="28"/>
                <w:szCs w:val="28"/>
              </w:rPr>
              <w:t>PH</w:t>
            </w:r>
            <w:r w:rsidRPr="00B34497">
              <w:rPr>
                <w:rFonts w:ascii="Arabic Typesetting" w:hAnsi="Arabic Typesetting" w:cs="Arabic Typesetting"/>
                <w:sz w:val="28"/>
                <w:szCs w:val="28"/>
                <w:rtl/>
              </w:rPr>
              <w:t>)</w:t>
            </w:r>
          </w:p>
        </w:tc>
        <w:tc>
          <w:tcPr>
            <w:tcW w:w="1117" w:type="dxa"/>
            <w:noWrap/>
            <w:hideMark/>
          </w:tcPr>
          <w:p w:rsidR="00942FA9" w:rsidRPr="00B34497" w:rsidRDefault="00942FA9"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مكتب</w:t>
            </w:r>
          </w:p>
        </w:tc>
        <w:tc>
          <w:tcPr>
            <w:tcW w:w="1187" w:type="dxa"/>
            <w:noWrap/>
            <w:hideMark/>
          </w:tcPr>
          <w:p w:rsidR="00942FA9" w:rsidRPr="00B34497" w:rsidRDefault="00942FA9" w:rsidP="001F013B">
            <w:pPr>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Pr>
              <w:t> </w:t>
            </w:r>
          </w:p>
        </w:tc>
      </w:tr>
      <w:tr w:rsidR="00F82B0C" w:rsidRPr="00B34497" w:rsidTr="00B34497">
        <w:trPr>
          <w:trHeight w:val="510"/>
          <w:jc w:val="center"/>
        </w:trPr>
        <w:tc>
          <w:tcPr>
            <w:tcW w:w="937" w:type="dxa"/>
            <w:noWrap/>
          </w:tcPr>
          <w:p w:rsidR="00F82B0C" w:rsidRPr="00B34497" w:rsidRDefault="00F82B0C"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lastRenderedPageBreak/>
              <w:t>2018-4</w:t>
            </w:r>
          </w:p>
        </w:tc>
        <w:tc>
          <w:tcPr>
            <w:tcW w:w="1079" w:type="dxa"/>
            <w:noWrap/>
          </w:tcPr>
          <w:p w:rsidR="00F82B0C" w:rsidRPr="00B34497" w:rsidRDefault="00F82B0C" w:rsidP="00FF0E2F">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 xml:space="preserve">الصندوق </w:t>
            </w:r>
            <w:proofErr w:type="spellStart"/>
            <w:r w:rsidRPr="00B34497">
              <w:rPr>
                <w:rFonts w:ascii="Arabic Typesetting" w:hAnsi="Arabic Typesetting" w:cs="Arabic Typesetting"/>
                <w:sz w:val="28"/>
                <w:szCs w:val="28"/>
                <w:rtl/>
              </w:rPr>
              <w:t>الاستئماني</w:t>
            </w:r>
            <w:proofErr w:type="spellEnd"/>
            <w:r w:rsidRPr="00B34497">
              <w:rPr>
                <w:rFonts w:ascii="Arabic Typesetting" w:hAnsi="Arabic Typesetting" w:cs="Arabic Typesetting"/>
                <w:sz w:val="28"/>
                <w:szCs w:val="28"/>
                <w:rtl/>
              </w:rPr>
              <w:t>/ الاتحاد الأفريقي</w:t>
            </w:r>
          </w:p>
        </w:tc>
        <w:tc>
          <w:tcPr>
            <w:tcW w:w="1318" w:type="dxa"/>
            <w:noWrap/>
          </w:tcPr>
          <w:p w:rsidR="00F82B0C" w:rsidRPr="00B34497" w:rsidRDefault="00F82B0C" w:rsidP="001F013B">
            <w:pPr>
              <w:bidi/>
              <w:rPr>
                <w:rFonts w:ascii="Arabic Typesetting" w:hAnsi="Arabic Typesetting" w:cs="Arabic Typesetting"/>
                <w:sz w:val="28"/>
                <w:szCs w:val="28"/>
              </w:rPr>
            </w:pPr>
            <w:r w:rsidRPr="00B34497">
              <w:rPr>
                <w:rFonts w:ascii="Arabic Typesetting" w:hAnsi="Arabic Typesetting" w:cs="Arabic Typesetting"/>
                <w:sz w:val="28"/>
                <w:szCs w:val="28"/>
                <w:rtl/>
              </w:rPr>
              <w:t>حلقة عمل وندوة بشأن معاهدة البراءات</w:t>
            </w:r>
          </w:p>
        </w:tc>
        <w:tc>
          <w:tcPr>
            <w:tcW w:w="1104" w:type="dxa"/>
            <w:noWrap/>
          </w:tcPr>
          <w:p w:rsidR="00F82B0C" w:rsidRPr="00B34497" w:rsidRDefault="00F82B0C"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ألف، جيم</w:t>
            </w:r>
          </w:p>
        </w:tc>
        <w:tc>
          <w:tcPr>
            <w:tcW w:w="2886" w:type="dxa"/>
          </w:tcPr>
          <w:p w:rsidR="00F82B0C" w:rsidRPr="00587A21" w:rsidRDefault="00F82B0C" w:rsidP="00DE5D57">
            <w:pPr>
              <w:bidi/>
              <w:spacing w:beforeLines="40" w:before="96" w:afterLines="40" w:after="96"/>
              <w:jc w:val="center"/>
              <w:rPr>
                <w:rFonts w:ascii="Arabic Typesetting" w:hAnsi="Arabic Typesetting" w:cs="Arabic Typesetting"/>
                <w:sz w:val="28"/>
                <w:szCs w:val="28"/>
                <w:rtl/>
              </w:rPr>
            </w:pPr>
            <w:r w:rsidRPr="00587A21">
              <w:rPr>
                <w:rFonts w:ascii="Arabic Typesetting" w:hAnsi="Arabic Typesetting" w:cs="Arabic Typesetting"/>
                <w:sz w:val="28"/>
                <w:szCs w:val="28"/>
                <w:rtl/>
              </w:rPr>
              <w:t>حلقة عمل عن الفحص الموضوعي للبراءات في المرحلة الوطنية لمعاهدة البراءات</w:t>
            </w:r>
          </w:p>
          <w:p w:rsidR="00F82B0C" w:rsidRPr="00587A21" w:rsidRDefault="00F82B0C" w:rsidP="00DE5D57">
            <w:pPr>
              <w:bidi/>
              <w:spacing w:beforeLines="40" w:before="96" w:afterLines="40" w:after="96"/>
              <w:jc w:val="center"/>
              <w:rPr>
                <w:rFonts w:ascii="Arabic Typesetting" w:hAnsi="Arabic Typesetting" w:cs="Arabic Typesetting"/>
                <w:sz w:val="28"/>
                <w:szCs w:val="28"/>
              </w:rPr>
            </w:pPr>
          </w:p>
        </w:tc>
        <w:tc>
          <w:tcPr>
            <w:tcW w:w="1842" w:type="dxa"/>
          </w:tcPr>
          <w:p w:rsidR="00F82B0C" w:rsidRPr="00587A21" w:rsidRDefault="00F82B0C" w:rsidP="001F013B">
            <w:pPr>
              <w:spacing w:beforeLines="40" w:before="96" w:afterLines="40" w:after="96"/>
              <w:rPr>
                <w:rFonts w:ascii="Arabic Typesetting" w:hAnsi="Arabic Typesetting" w:cs="Arabic Typesetting"/>
                <w:sz w:val="28"/>
                <w:szCs w:val="28"/>
              </w:rPr>
            </w:pPr>
          </w:p>
        </w:tc>
        <w:tc>
          <w:tcPr>
            <w:tcW w:w="1662" w:type="dxa"/>
            <w:noWrap/>
          </w:tcPr>
          <w:p w:rsidR="00F82B0C" w:rsidRPr="00587A21" w:rsidRDefault="00F82B0C" w:rsidP="00F82B0C">
            <w:pPr>
              <w:bidi/>
              <w:spacing w:beforeLines="40" w:before="96" w:afterLines="40" w:after="96"/>
              <w:jc w:val="center"/>
              <w:rPr>
                <w:rFonts w:ascii="Arabic Typesetting" w:hAnsi="Arabic Typesetting" w:cs="Arabic Typesetting"/>
                <w:sz w:val="28"/>
                <w:szCs w:val="28"/>
              </w:rPr>
            </w:pPr>
            <w:r w:rsidRPr="00587A21">
              <w:rPr>
                <w:rStyle w:val="shorttext"/>
                <w:rFonts w:ascii="Arabic Typesetting" w:hAnsi="Arabic Typesetting" w:cs="Arabic Typesetting"/>
                <w:sz w:val="28"/>
                <w:szCs w:val="28"/>
                <w:rtl/>
              </w:rPr>
              <w:t>بابوا غينيا الجديدة</w:t>
            </w:r>
            <w:r w:rsidRPr="00587A21">
              <w:rPr>
                <w:rStyle w:val="shorttext"/>
                <w:rFonts w:ascii="Arabic Typesetting" w:hAnsi="Arabic Typesetting" w:cs="Arabic Typesetting"/>
                <w:sz w:val="28"/>
                <w:szCs w:val="28"/>
              </w:rPr>
              <w:t xml:space="preserve"> (PG)</w:t>
            </w:r>
          </w:p>
        </w:tc>
        <w:tc>
          <w:tcPr>
            <w:tcW w:w="1939" w:type="dxa"/>
            <w:noWrap/>
          </w:tcPr>
          <w:p w:rsidR="00F82B0C" w:rsidRPr="00587A21" w:rsidRDefault="00F82B0C" w:rsidP="00F82B0C">
            <w:pPr>
              <w:bidi/>
              <w:spacing w:beforeLines="40" w:before="96" w:afterLines="40" w:after="96"/>
              <w:jc w:val="center"/>
              <w:rPr>
                <w:rFonts w:ascii="Arabic Typesetting" w:hAnsi="Arabic Typesetting" w:cs="Arabic Typesetting"/>
                <w:sz w:val="28"/>
                <w:szCs w:val="28"/>
              </w:rPr>
            </w:pPr>
            <w:r w:rsidRPr="00587A21">
              <w:rPr>
                <w:rStyle w:val="shorttext"/>
                <w:rFonts w:ascii="Arabic Typesetting" w:hAnsi="Arabic Typesetting" w:cs="Arabic Typesetting"/>
                <w:sz w:val="28"/>
                <w:szCs w:val="28"/>
                <w:rtl/>
              </w:rPr>
              <w:t>بابوا غينيا الجديدة</w:t>
            </w:r>
            <w:r w:rsidRPr="00587A21">
              <w:rPr>
                <w:rStyle w:val="shorttext"/>
                <w:rFonts w:ascii="Arabic Typesetting" w:hAnsi="Arabic Typesetting" w:cs="Arabic Typesetting"/>
                <w:sz w:val="28"/>
                <w:szCs w:val="28"/>
              </w:rPr>
              <w:t xml:space="preserve"> (PG)</w:t>
            </w:r>
          </w:p>
        </w:tc>
        <w:tc>
          <w:tcPr>
            <w:tcW w:w="1117" w:type="dxa"/>
            <w:noWrap/>
          </w:tcPr>
          <w:p w:rsidR="00F82B0C" w:rsidRPr="00B34497" w:rsidRDefault="00F82B0C"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مكتب</w:t>
            </w:r>
          </w:p>
        </w:tc>
        <w:tc>
          <w:tcPr>
            <w:tcW w:w="1187" w:type="dxa"/>
            <w:noWrap/>
          </w:tcPr>
          <w:p w:rsidR="00F82B0C" w:rsidRPr="00B34497" w:rsidRDefault="00F82B0C" w:rsidP="001F013B">
            <w:pPr>
              <w:spacing w:beforeLines="40" w:before="96" w:afterLines="40" w:after="96"/>
              <w:jc w:val="center"/>
              <w:rPr>
                <w:rFonts w:ascii="Arabic Typesetting" w:hAnsi="Arabic Typesetting" w:cs="Arabic Typesetting"/>
                <w:sz w:val="28"/>
                <w:szCs w:val="28"/>
              </w:rPr>
            </w:pPr>
          </w:p>
        </w:tc>
      </w:tr>
      <w:tr w:rsidR="00942FA9" w:rsidRPr="00B34497" w:rsidTr="00B34497">
        <w:trPr>
          <w:trHeight w:val="765"/>
          <w:jc w:val="center"/>
        </w:trPr>
        <w:tc>
          <w:tcPr>
            <w:tcW w:w="937" w:type="dxa"/>
            <w:noWrap/>
            <w:hideMark/>
          </w:tcPr>
          <w:p w:rsidR="00942FA9" w:rsidRPr="00B34497" w:rsidRDefault="00942FA9"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2018-4</w:t>
            </w:r>
          </w:p>
        </w:tc>
        <w:tc>
          <w:tcPr>
            <w:tcW w:w="1079" w:type="dxa"/>
            <w:noWrap/>
            <w:hideMark/>
          </w:tcPr>
          <w:p w:rsidR="00942FA9" w:rsidRPr="00B34497" w:rsidRDefault="00942FA9"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الميزانية العادية</w:t>
            </w:r>
          </w:p>
        </w:tc>
        <w:tc>
          <w:tcPr>
            <w:tcW w:w="1318" w:type="dxa"/>
            <w:noWrap/>
            <w:hideMark/>
          </w:tcPr>
          <w:p w:rsidR="00942FA9" w:rsidRPr="00587A21" w:rsidRDefault="00942FA9" w:rsidP="001F013B">
            <w:pPr>
              <w:bidi/>
              <w:rPr>
                <w:rFonts w:ascii="Arabic Typesetting" w:hAnsi="Arabic Typesetting" w:cs="Arabic Typesetting"/>
                <w:sz w:val="28"/>
                <w:szCs w:val="28"/>
              </w:rPr>
            </w:pPr>
            <w:r w:rsidRPr="00587A21">
              <w:rPr>
                <w:rFonts w:ascii="Arabic Typesetting" w:hAnsi="Arabic Typesetting" w:cs="Arabic Typesetting"/>
                <w:sz w:val="28"/>
                <w:szCs w:val="28"/>
                <w:rtl/>
              </w:rPr>
              <w:t>حلقة عمل وندوة بشأن معاهدة البراءات</w:t>
            </w:r>
          </w:p>
        </w:tc>
        <w:tc>
          <w:tcPr>
            <w:tcW w:w="1104" w:type="dxa"/>
            <w:noWrap/>
            <w:hideMark/>
          </w:tcPr>
          <w:p w:rsidR="00942FA9" w:rsidRPr="00587A21" w:rsidRDefault="00942FA9" w:rsidP="001F013B">
            <w:pPr>
              <w:bidi/>
              <w:spacing w:beforeLines="40" w:before="96" w:afterLines="40" w:after="96"/>
              <w:jc w:val="center"/>
              <w:rPr>
                <w:rFonts w:ascii="Arabic Typesetting" w:hAnsi="Arabic Typesetting" w:cs="Arabic Typesetting"/>
                <w:sz w:val="28"/>
                <w:szCs w:val="28"/>
              </w:rPr>
            </w:pPr>
            <w:r w:rsidRPr="00587A21">
              <w:rPr>
                <w:rFonts w:ascii="Arabic Typesetting" w:hAnsi="Arabic Typesetting" w:cs="Arabic Typesetting"/>
                <w:sz w:val="28"/>
                <w:szCs w:val="28"/>
                <w:rtl/>
              </w:rPr>
              <w:t>باء</w:t>
            </w:r>
          </w:p>
        </w:tc>
        <w:tc>
          <w:tcPr>
            <w:tcW w:w="2886" w:type="dxa"/>
            <w:hideMark/>
          </w:tcPr>
          <w:p w:rsidR="00DE5D57" w:rsidRPr="00587A21" w:rsidRDefault="00DE5D57" w:rsidP="00DE5D57">
            <w:pPr>
              <w:bidi/>
              <w:spacing w:beforeLines="40" w:before="96" w:afterLines="40" w:after="96"/>
              <w:jc w:val="center"/>
              <w:rPr>
                <w:rFonts w:ascii="Arabic Typesetting" w:hAnsi="Arabic Typesetting" w:cs="Arabic Typesetting"/>
                <w:sz w:val="28"/>
                <w:szCs w:val="28"/>
              </w:rPr>
            </w:pPr>
            <w:r w:rsidRPr="00587A21">
              <w:rPr>
                <w:rFonts w:ascii="Arabic Typesetting" w:hAnsi="Arabic Typesetting" w:cs="Arabic Typesetting"/>
                <w:sz w:val="28"/>
                <w:szCs w:val="28"/>
                <w:rtl/>
              </w:rPr>
              <w:t>ندوة وطنية حول الملكية الفكرية للمحامين والقضاة وأعضاء النيابة العامة/ ندوة حول الابتكار</w:t>
            </w:r>
          </w:p>
        </w:tc>
        <w:tc>
          <w:tcPr>
            <w:tcW w:w="1842" w:type="dxa"/>
            <w:hideMark/>
          </w:tcPr>
          <w:p w:rsidR="00942FA9" w:rsidRPr="00B34497" w:rsidRDefault="00942FA9" w:rsidP="001F013B">
            <w:pPr>
              <w:spacing w:beforeLines="40" w:before="96" w:afterLines="40" w:after="96"/>
              <w:rPr>
                <w:rFonts w:ascii="Arabic Typesetting" w:hAnsi="Arabic Typesetting" w:cs="Arabic Typesetting"/>
                <w:sz w:val="28"/>
                <w:szCs w:val="28"/>
              </w:rPr>
            </w:pPr>
            <w:r w:rsidRPr="00B34497">
              <w:rPr>
                <w:rFonts w:ascii="Arabic Typesetting" w:hAnsi="Arabic Typesetting" w:cs="Arabic Typesetting"/>
                <w:sz w:val="28"/>
                <w:szCs w:val="28"/>
              </w:rPr>
              <w:t> </w:t>
            </w:r>
          </w:p>
        </w:tc>
        <w:tc>
          <w:tcPr>
            <w:tcW w:w="1662" w:type="dxa"/>
            <w:noWrap/>
            <w:hideMark/>
          </w:tcPr>
          <w:p w:rsidR="00942FA9" w:rsidRPr="00B34497" w:rsidRDefault="00942FA9"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موزامبيق (</w:t>
            </w:r>
            <w:r w:rsidRPr="00B34497">
              <w:rPr>
                <w:rFonts w:ascii="Arabic Typesetting" w:hAnsi="Arabic Typesetting" w:cs="Arabic Typesetting"/>
                <w:sz w:val="28"/>
                <w:szCs w:val="28"/>
              </w:rPr>
              <w:t>MZ</w:t>
            </w:r>
            <w:r w:rsidRPr="00B34497">
              <w:rPr>
                <w:rFonts w:ascii="Arabic Typesetting" w:hAnsi="Arabic Typesetting" w:cs="Arabic Typesetting"/>
                <w:sz w:val="28"/>
                <w:szCs w:val="28"/>
                <w:rtl/>
              </w:rPr>
              <w:t>)</w:t>
            </w:r>
          </w:p>
        </w:tc>
        <w:tc>
          <w:tcPr>
            <w:tcW w:w="1939" w:type="dxa"/>
            <w:noWrap/>
            <w:hideMark/>
          </w:tcPr>
          <w:p w:rsidR="00942FA9" w:rsidRPr="00B34497" w:rsidRDefault="00942FA9"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موزامبيق (</w:t>
            </w:r>
            <w:r w:rsidRPr="00B34497">
              <w:rPr>
                <w:rFonts w:ascii="Arabic Typesetting" w:hAnsi="Arabic Typesetting" w:cs="Arabic Typesetting"/>
                <w:sz w:val="28"/>
                <w:szCs w:val="28"/>
              </w:rPr>
              <w:t>MZ</w:t>
            </w:r>
            <w:r w:rsidRPr="00B34497">
              <w:rPr>
                <w:rFonts w:ascii="Arabic Typesetting" w:hAnsi="Arabic Typesetting" w:cs="Arabic Typesetting"/>
                <w:sz w:val="28"/>
                <w:szCs w:val="28"/>
                <w:rtl/>
              </w:rPr>
              <w:t>)</w:t>
            </w:r>
          </w:p>
        </w:tc>
        <w:tc>
          <w:tcPr>
            <w:tcW w:w="1117" w:type="dxa"/>
            <w:noWrap/>
            <w:hideMark/>
          </w:tcPr>
          <w:p w:rsidR="00942FA9" w:rsidRPr="00B34497" w:rsidRDefault="00942FA9"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مكتب+ مستخدمون</w:t>
            </w:r>
          </w:p>
        </w:tc>
        <w:tc>
          <w:tcPr>
            <w:tcW w:w="1187" w:type="dxa"/>
            <w:noWrap/>
            <w:hideMark/>
          </w:tcPr>
          <w:p w:rsidR="00942FA9" w:rsidRPr="00B34497" w:rsidRDefault="00942FA9" w:rsidP="001F013B">
            <w:pPr>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Pr>
              <w:t> </w:t>
            </w:r>
          </w:p>
        </w:tc>
      </w:tr>
      <w:tr w:rsidR="00316299" w:rsidRPr="00B34497" w:rsidTr="00B34497">
        <w:trPr>
          <w:trHeight w:val="510"/>
          <w:jc w:val="center"/>
        </w:trPr>
        <w:tc>
          <w:tcPr>
            <w:tcW w:w="937" w:type="dxa"/>
            <w:noWrap/>
            <w:hideMark/>
          </w:tcPr>
          <w:p w:rsidR="00316299" w:rsidRPr="00B34497" w:rsidRDefault="00316299"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2018-4</w:t>
            </w:r>
          </w:p>
        </w:tc>
        <w:tc>
          <w:tcPr>
            <w:tcW w:w="1079" w:type="dxa"/>
            <w:noWrap/>
            <w:hideMark/>
          </w:tcPr>
          <w:p w:rsidR="00316299" w:rsidRPr="00B34497" w:rsidRDefault="005452E5"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الميزانية العادية</w:t>
            </w:r>
          </w:p>
        </w:tc>
        <w:tc>
          <w:tcPr>
            <w:tcW w:w="1318" w:type="dxa"/>
            <w:noWrap/>
            <w:hideMark/>
          </w:tcPr>
          <w:p w:rsidR="00316299" w:rsidRPr="00587A21" w:rsidRDefault="00FF0E2F" w:rsidP="001F013B">
            <w:pPr>
              <w:bidi/>
              <w:spacing w:beforeLines="40" w:before="96" w:afterLines="40" w:after="96"/>
              <w:jc w:val="center"/>
              <w:rPr>
                <w:rFonts w:ascii="Arabic Typesetting" w:hAnsi="Arabic Typesetting" w:cs="Arabic Typesetting"/>
                <w:sz w:val="28"/>
                <w:szCs w:val="28"/>
              </w:rPr>
            </w:pPr>
            <w:r w:rsidRPr="00587A21">
              <w:rPr>
                <w:rFonts w:ascii="Arabic Typesetting" w:hAnsi="Arabic Typesetting" w:cs="Arabic Typesetting"/>
                <w:sz w:val="28"/>
                <w:szCs w:val="28"/>
                <w:rtl/>
              </w:rPr>
              <w:t>أخرى</w:t>
            </w:r>
          </w:p>
        </w:tc>
        <w:tc>
          <w:tcPr>
            <w:tcW w:w="1104" w:type="dxa"/>
            <w:noWrap/>
            <w:hideMark/>
          </w:tcPr>
          <w:p w:rsidR="00316299" w:rsidRPr="00587A21" w:rsidRDefault="007A221D" w:rsidP="001F013B">
            <w:pPr>
              <w:bidi/>
              <w:spacing w:beforeLines="40" w:before="96" w:afterLines="40" w:after="96"/>
              <w:jc w:val="center"/>
              <w:rPr>
                <w:rFonts w:ascii="Arabic Typesetting" w:hAnsi="Arabic Typesetting" w:cs="Arabic Typesetting"/>
                <w:sz w:val="28"/>
                <w:szCs w:val="28"/>
              </w:rPr>
            </w:pPr>
            <w:r w:rsidRPr="00587A21">
              <w:rPr>
                <w:rFonts w:ascii="Arabic Typesetting" w:hAnsi="Arabic Typesetting" w:cs="Arabic Typesetting"/>
                <w:sz w:val="28"/>
                <w:szCs w:val="28"/>
                <w:rtl/>
              </w:rPr>
              <w:t>هاء</w:t>
            </w:r>
          </w:p>
        </w:tc>
        <w:tc>
          <w:tcPr>
            <w:tcW w:w="2886" w:type="dxa"/>
            <w:hideMark/>
          </w:tcPr>
          <w:p w:rsidR="00DE5D57" w:rsidRPr="00587A21" w:rsidRDefault="00DE5D57" w:rsidP="00DE5D57">
            <w:pPr>
              <w:bidi/>
              <w:spacing w:beforeLines="40" w:before="96" w:afterLines="40" w:after="96"/>
              <w:jc w:val="center"/>
              <w:rPr>
                <w:rFonts w:ascii="Arabic Typesetting" w:hAnsi="Arabic Typesetting" w:cs="Arabic Typesetting"/>
                <w:sz w:val="28"/>
                <w:szCs w:val="28"/>
              </w:rPr>
            </w:pPr>
            <w:r w:rsidRPr="00587A21">
              <w:rPr>
                <w:rFonts w:ascii="Arabic Typesetting" w:hAnsi="Arabic Typesetting" w:cs="Arabic Typesetting"/>
                <w:sz w:val="28"/>
                <w:szCs w:val="28"/>
                <w:rtl/>
              </w:rPr>
              <w:t>زيارة ترويجية لمعاهدة البراءات وندوة حول المعاهدة</w:t>
            </w:r>
          </w:p>
        </w:tc>
        <w:tc>
          <w:tcPr>
            <w:tcW w:w="1842" w:type="dxa"/>
            <w:hideMark/>
          </w:tcPr>
          <w:p w:rsidR="00316299" w:rsidRPr="00B34497" w:rsidRDefault="00316299" w:rsidP="001F013B">
            <w:pPr>
              <w:spacing w:beforeLines="40" w:before="96" w:afterLines="40" w:after="96"/>
              <w:rPr>
                <w:rFonts w:ascii="Arabic Typesetting" w:hAnsi="Arabic Typesetting" w:cs="Arabic Typesetting"/>
                <w:sz w:val="28"/>
                <w:szCs w:val="28"/>
              </w:rPr>
            </w:pPr>
            <w:r w:rsidRPr="00B34497">
              <w:rPr>
                <w:rFonts w:ascii="Arabic Typesetting" w:hAnsi="Arabic Typesetting" w:cs="Arabic Typesetting"/>
                <w:sz w:val="28"/>
                <w:szCs w:val="28"/>
              </w:rPr>
              <w:t> </w:t>
            </w:r>
          </w:p>
        </w:tc>
        <w:tc>
          <w:tcPr>
            <w:tcW w:w="1662" w:type="dxa"/>
            <w:noWrap/>
            <w:hideMark/>
          </w:tcPr>
          <w:p w:rsidR="00316299" w:rsidRPr="00B34497" w:rsidRDefault="00316299"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الأرجنتين (</w:t>
            </w:r>
            <w:r w:rsidRPr="00B34497">
              <w:rPr>
                <w:rFonts w:ascii="Arabic Typesetting" w:hAnsi="Arabic Typesetting" w:cs="Arabic Typesetting"/>
                <w:sz w:val="28"/>
                <w:szCs w:val="28"/>
              </w:rPr>
              <w:t>AR</w:t>
            </w:r>
            <w:r w:rsidRPr="00B34497">
              <w:rPr>
                <w:rFonts w:ascii="Arabic Typesetting" w:hAnsi="Arabic Typesetting" w:cs="Arabic Typesetting"/>
                <w:sz w:val="28"/>
                <w:szCs w:val="28"/>
                <w:rtl/>
              </w:rPr>
              <w:t>)</w:t>
            </w:r>
          </w:p>
        </w:tc>
        <w:tc>
          <w:tcPr>
            <w:tcW w:w="1939" w:type="dxa"/>
            <w:noWrap/>
            <w:hideMark/>
          </w:tcPr>
          <w:p w:rsidR="00316299" w:rsidRPr="00B34497" w:rsidRDefault="00316299"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الأرجنتين (</w:t>
            </w:r>
            <w:r w:rsidRPr="00B34497">
              <w:rPr>
                <w:rFonts w:ascii="Arabic Typesetting" w:hAnsi="Arabic Typesetting" w:cs="Arabic Typesetting"/>
                <w:sz w:val="28"/>
                <w:szCs w:val="28"/>
              </w:rPr>
              <w:t>AR</w:t>
            </w:r>
            <w:r w:rsidRPr="00B34497">
              <w:rPr>
                <w:rFonts w:ascii="Arabic Typesetting" w:hAnsi="Arabic Typesetting" w:cs="Arabic Typesetting"/>
                <w:sz w:val="28"/>
                <w:szCs w:val="28"/>
                <w:rtl/>
              </w:rPr>
              <w:t>)</w:t>
            </w:r>
          </w:p>
        </w:tc>
        <w:tc>
          <w:tcPr>
            <w:tcW w:w="1117" w:type="dxa"/>
            <w:noWrap/>
            <w:hideMark/>
          </w:tcPr>
          <w:p w:rsidR="00316299" w:rsidRPr="00B34497" w:rsidRDefault="00316299"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مكتب+ مستخدمون</w:t>
            </w:r>
          </w:p>
        </w:tc>
        <w:tc>
          <w:tcPr>
            <w:tcW w:w="1187" w:type="dxa"/>
            <w:noWrap/>
            <w:hideMark/>
          </w:tcPr>
          <w:p w:rsidR="00316299" w:rsidRPr="00B34497" w:rsidRDefault="00316299" w:rsidP="001F013B">
            <w:pPr>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Pr>
              <w:t> </w:t>
            </w:r>
          </w:p>
        </w:tc>
      </w:tr>
      <w:tr w:rsidR="00FF0E2F" w:rsidRPr="00B34497" w:rsidTr="00B34497">
        <w:trPr>
          <w:trHeight w:val="765"/>
          <w:jc w:val="center"/>
        </w:trPr>
        <w:tc>
          <w:tcPr>
            <w:tcW w:w="937" w:type="dxa"/>
            <w:noWrap/>
            <w:hideMark/>
          </w:tcPr>
          <w:p w:rsidR="00FF0E2F" w:rsidRPr="00B34497" w:rsidRDefault="00FF0E2F"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2018-4</w:t>
            </w:r>
          </w:p>
        </w:tc>
        <w:tc>
          <w:tcPr>
            <w:tcW w:w="1079" w:type="dxa"/>
            <w:noWrap/>
            <w:hideMark/>
          </w:tcPr>
          <w:p w:rsidR="00FF0E2F" w:rsidRPr="00B34497" w:rsidRDefault="00FF0E2F"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الميزانية العادية</w:t>
            </w:r>
          </w:p>
        </w:tc>
        <w:tc>
          <w:tcPr>
            <w:tcW w:w="1318" w:type="dxa"/>
            <w:noWrap/>
            <w:hideMark/>
          </w:tcPr>
          <w:p w:rsidR="00FF0E2F" w:rsidRPr="00587A21" w:rsidRDefault="00FF0E2F" w:rsidP="00990DBC">
            <w:pPr>
              <w:bidi/>
              <w:rPr>
                <w:rFonts w:ascii="Arabic Typesetting" w:hAnsi="Arabic Typesetting" w:cs="Arabic Typesetting"/>
                <w:sz w:val="28"/>
                <w:szCs w:val="28"/>
              </w:rPr>
            </w:pPr>
            <w:r w:rsidRPr="00587A21">
              <w:rPr>
                <w:rFonts w:ascii="Arabic Typesetting" w:hAnsi="Arabic Typesetting" w:cs="Arabic Typesetting"/>
                <w:sz w:val="28"/>
                <w:szCs w:val="28"/>
                <w:rtl/>
              </w:rPr>
              <w:t>حلقة عمل وندوة بشأن معاهدة البراءات</w:t>
            </w:r>
          </w:p>
        </w:tc>
        <w:tc>
          <w:tcPr>
            <w:tcW w:w="1104" w:type="dxa"/>
            <w:noWrap/>
            <w:hideMark/>
          </w:tcPr>
          <w:p w:rsidR="00FF0E2F" w:rsidRPr="00587A21" w:rsidRDefault="00FF0E2F" w:rsidP="001F013B">
            <w:pPr>
              <w:bidi/>
              <w:spacing w:beforeLines="40" w:before="96" w:afterLines="40" w:after="96"/>
              <w:jc w:val="center"/>
              <w:rPr>
                <w:rFonts w:ascii="Arabic Typesetting" w:hAnsi="Arabic Typesetting" w:cs="Arabic Typesetting"/>
                <w:sz w:val="28"/>
                <w:szCs w:val="28"/>
              </w:rPr>
            </w:pPr>
            <w:r w:rsidRPr="00587A21">
              <w:rPr>
                <w:rFonts w:ascii="Arabic Typesetting" w:hAnsi="Arabic Typesetting" w:cs="Arabic Typesetting"/>
                <w:sz w:val="28"/>
                <w:szCs w:val="28"/>
                <w:rtl/>
              </w:rPr>
              <w:t>هاء</w:t>
            </w:r>
          </w:p>
        </w:tc>
        <w:tc>
          <w:tcPr>
            <w:tcW w:w="2886" w:type="dxa"/>
            <w:hideMark/>
          </w:tcPr>
          <w:p w:rsidR="00FF0E2F" w:rsidRPr="00587A21" w:rsidRDefault="00FF0E2F" w:rsidP="001F013B">
            <w:pPr>
              <w:bidi/>
              <w:spacing w:beforeLines="40" w:before="96" w:afterLines="40" w:after="96"/>
              <w:jc w:val="center"/>
              <w:rPr>
                <w:rFonts w:ascii="Arabic Typesetting" w:hAnsi="Arabic Typesetting" w:cs="Arabic Typesetting"/>
                <w:sz w:val="28"/>
                <w:szCs w:val="28"/>
              </w:rPr>
            </w:pPr>
            <w:r w:rsidRPr="00587A21">
              <w:rPr>
                <w:rFonts w:ascii="Arabic Typesetting" w:hAnsi="Arabic Typesetting" w:cs="Arabic Typesetting"/>
                <w:sz w:val="28"/>
                <w:szCs w:val="28"/>
                <w:rtl/>
              </w:rPr>
              <w:t>زيارة دراسية إلى الويبو – حلقة عمل بشأن معاهدة البراءات</w:t>
            </w:r>
          </w:p>
        </w:tc>
        <w:tc>
          <w:tcPr>
            <w:tcW w:w="1842" w:type="dxa"/>
            <w:hideMark/>
          </w:tcPr>
          <w:p w:rsidR="00FF0E2F" w:rsidRPr="00B34497" w:rsidRDefault="00FF0E2F" w:rsidP="001F013B">
            <w:pPr>
              <w:spacing w:beforeLines="40" w:before="96" w:afterLines="40" w:after="96"/>
              <w:rPr>
                <w:rFonts w:ascii="Arabic Typesetting" w:hAnsi="Arabic Typesetting" w:cs="Arabic Typesetting"/>
                <w:sz w:val="28"/>
                <w:szCs w:val="28"/>
              </w:rPr>
            </w:pPr>
            <w:r w:rsidRPr="00B34497">
              <w:rPr>
                <w:rFonts w:ascii="Arabic Typesetting" w:hAnsi="Arabic Typesetting" w:cs="Arabic Typesetting"/>
                <w:sz w:val="28"/>
                <w:szCs w:val="28"/>
              </w:rPr>
              <w:t> </w:t>
            </w:r>
          </w:p>
        </w:tc>
        <w:tc>
          <w:tcPr>
            <w:tcW w:w="1662" w:type="dxa"/>
            <w:noWrap/>
            <w:hideMark/>
          </w:tcPr>
          <w:p w:rsidR="00FF0E2F" w:rsidRPr="00B34497" w:rsidRDefault="00FF0E2F"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سويسرا (</w:t>
            </w:r>
            <w:r w:rsidRPr="00B34497">
              <w:rPr>
                <w:rFonts w:ascii="Arabic Typesetting" w:hAnsi="Arabic Typesetting" w:cs="Arabic Typesetting"/>
                <w:sz w:val="28"/>
                <w:szCs w:val="28"/>
              </w:rPr>
              <w:t>CH</w:t>
            </w:r>
            <w:r w:rsidRPr="00B34497">
              <w:rPr>
                <w:rFonts w:ascii="Arabic Typesetting" w:hAnsi="Arabic Typesetting" w:cs="Arabic Typesetting"/>
                <w:sz w:val="28"/>
                <w:szCs w:val="28"/>
                <w:rtl/>
              </w:rPr>
              <w:t>)</w:t>
            </w:r>
          </w:p>
        </w:tc>
        <w:tc>
          <w:tcPr>
            <w:tcW w:w="1939" w:type="dxa"/>
            <w:noWrap/>
            <w:hideMark/>
          </w:tcPr>
          <w:p w:rsidR="00FF0E2F" w:rsidRPr="00B34497" w:rsidRDefault="00FF0E2F"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كمبوديا (</w:t>
            </w:r>
            <w:r w:rsidRPr="00B34497">
              <w:rPr>
                <w:rFonts w:ascii="Arabic Typesetting" w:hAnsi="Arabic Typesetting" w:cs="Arabic Typesetting"/>
                <w:sz w:val="28"/>
                <w:szCs w:val="28"/>
              </w:rPr>
              <w:t>KH</w:t>
            </w:r>
            <w:r w:rsidRPr="00B34497">
              <w:rPr>
                <w:rFonts w:ascii="Arabic Typesetting" w:hAnsi="Arabic Typesetting" w:cs="Arabic Typesetting"/>
                <w:sz w:val="28"/>
                <w:szCs w:val="28"/>
                <w:rtl/>
              </w:rPr>
              <w:t>)</w:t>
            </w:r>
          </w:p>
        </w:tc>
        <w:tc>
          <w:tcPr>
            <w:tcW w:w="1117" w:type="dxa"/>
            <w:noWrap/>
            <w:hideMark/>
          </w:tcPr>
          <w:p w:rsidR="00FF0E2F" w:rsidRPr="00B34497" w:rsidRDefault="00FF0E2F"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مكتب+ مستخدمون</w:t>
            </w:r>
          </w:p>
        </w:tc>
        <w:tc>
          <w:tcPr>
            <w:tcW w:w="1187" w:type="dxa"/>
            <w:noWrap/>
            <w:hideMark/>
          </w:tcPr>
          <w:p w:rsidR="00FF0E2F" w:rsidRPr="00B34497" w:rsidRDefault="00FF0E2F"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Pr>
              <w:t> 2</w:t>
            </w:r>
          </w:p>
        </w:tc>
      </w:tr>
      <w:tr w:rsidR="00F82B0C" w:rsidRPr="00B34497" w:rsidTr="00B34497">
        <w:trPr>
          <w:trHeight w:val="1020"/>
          <w:jc w:val="center"/>
        </w:trPr>
        <w:tc>
          <w:tcPr>
            <w:tcW w:w="937" w:type="dxa"/>
            <w:noWrap/>
            <w:hideMark/>
          </w:tcPr>
          <w:p w:rsidR="00F82B0C" w:rsidRPr="00B34497" w:rsidRDefault="00F82B0C"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2018-4</w:t>
            </w:r>
          </w:p>
        </w:tc>
        <w:tc>
          <w:tcPr>
            <w:tcW w:w="1079" w:type="dxa"/>
            <w:noWrap/>
            <w:hideMark/>
          </w:tcPr>
          <w:p w:rsidR="00F82B0C" w:rsidRPr="00B34497" w:rsidRDefault="00F82B0C"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الميزانية العادية</w:t>
            </w:r>
          </w:p>
        </w:tc>
        <w:tc>
          <w:tcPr>
            <w:tcW w:w="1318" w:type="dxa"/>
            <w:noWrap/>
            <w:hideMark/>
          </w:tcPr>
          <w:p w:rsidR="00F82B0C" w:rsidRPr="00B34497" w:rsidRDefault="00F82B0C"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أخرى</w:t>
            </w:r>
          </w:p>
        </w:tc>
        <w:tc>
          <w:tcPr>
            <w:tcW w:w="1104" w:type="dxa"/>
            <w:noWrap/>
            <w:hideMark/>
          </w:tcPr>
          <w:p w:rsidR="00F82B0C" w:rsidRPr="00B34497" w:rsidRDefault="00F82B0C"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باء</w:t>
            </w:r>
          </w:p>
        </w:tc>
        <w:tc>
          <w:tcPr>
            <w:tcW w:w="2886" w:type="dxa"/>
            <w:hideMark/>
          </w:tcPr>
          <w:p w:rsidR="00F82B0C" w:rsidRPr="006F5DCC" w:rsidRDefault="00F82B0C" w:rsidP="00204E25">
            <w:pPr>
              <w:bidi/>
              <w:spacing w:beforeLines="40" w:before="96" w:afterLines="40" w:after="96"/>
              <w:jc w:val="center"/>
              <w:rPr>
                <w:rFonts w:ascii="Arabic Typesetting" w:hAnsi="Arabic Typesetting" w:cs="Arabic Typesetting"/>
                <w:sz w:val="28"/>
                <w:szCs w:val="28"/>
                <w:rtl/>
              </w:rPr>
            </w:pPr>
            <w:r w:rsidRPr="006F5DCC">
              <w:rPr>
                <w:rFonts w:ascii="Arabic Typesetting" w:hAnsi="Arabic Typesetting" w:cs="Arabic Typesetting"/>
                <w:sz w:val="28"/>
                <w:szCs w:val="28"/>
                <w:rtl/>
              </w:rPr>
              <w:t>تدريب وطني متقدم لمحامي البراءات والعلامات التجارية حول أنظمة معاهدة البراءات ومدريد ولاهاي</w:t>
            </w:r>
          </w:p>
          <w:p w:rsidR="00F82B0C" w:rsidRPr="006F5DCC" w:rsidRDefault="00F82B0C" w:rsidP="00DE5D57">
            <w:pPr>
              <w:bidi/>
              <w:spacing w:beforeLines="40" w:before="96" w:afterLines="40" w:after="96"/>
              <w:jc w:val="center"/>
              <w:rPr>
                <w:rFonts w:ascii="Arabic Typesetting" w:hAnsi="Arabic Typesetting" w:cs="Arabic Typesetting"/>
                <w:sz w:val="28"/>
                <w:szCs w:val="28"/>
              </w:rPr>
            </w:pPr>
          </w:p>
        </w:tc>
        <w:tc>
          <w:tcPr>
            <w:tcW w:w="1842" w:type="dxa"/>
            <w:hideMark/>
          </w:tcPr>
          <w:p w:rsidR="00F82B0C" w:rsidRPr="006F5DCC" w:rsidRDefault="00F82B0C" w:rsidP="001F013B">
            <w:pPr>
              <w:spacing w:beforeLines="40" w:before="96" w:afterLines="40" w:after="96"/>
              <w:rPr>
                <w:rFonts w:ascii="Arabic Typesetting" w:hAnsi="Arabic Typesetting" w:cs="Arabic Typesetting"/>
                <w:sz w:val="28"/>
                <w:szCs w:val="28"/>
              </w:rPr>
            </w:pPr>
            <w:r w:rsidRPr="006F5DCC">
              <w:rPr>
                <w:rFonts w:ascii="Arabic Typesetting" w:hAnsi="Arabic Typesetting" w:cs="Arabic Typesetting"/>
                <w:sz w:val="28"/>
                <w:szCs w:val="28"/>
              </w:rPr>
              <w:t> </w:t>
            </w:r>
          </w:p>
        </w:tc>
        <w:tc>
          <w:tcPr>
            <w:tcW w:w="1662" w:type="dxa"/>
            <w:hideMark/>
          </w:tcPr>
          <w:p w:rsidR="00F82B0C" w:rsidRPr="006F5DCC" w:rsidRDefault="00F82B0C" w:rsidP="001F013B">
            <w:pPr>
              <w:bidi/>
              <w:spacing w:beforeLines="40" w:before="96" w:afterLines="40" w:after="96"/>
              <w:jc w:val="center"/>
              <w:rPr>
                <w:rFonts w:ascii="Arabic Typesetting" w:hAnsi="Arabic Typesetting" w:cs="Arabic Typesetting"/>
                <w:sz w:val="28"/>
                <w:szCs w:val="28"/>
              </w:rPr>
            </w:pPr>
            <w:r w:rsidRPr="006F5DCC">
              <w:rPr>
                <w:rStyle w:val="shorttext"/>
                <w:rFonts w:ascii="Arabic Typesetting" w:hAnsi="Arabic Typesetting" w:cs="Arabic Typesetting"/>
                <w:sz w:val="28"/>
                <w:szCs w:val="28"/>
                <w:rtl/>
              </w:rPr>
              <w:t>ليتوانيا</w:t>
            </w:r>
            <w:r w:rsidRPr="006F5DCC">
              <w:rPr>
                <w:rStyle w:val="shorttext"/>
                <w:rFonts w:ascii="Arabic Typesetting" w:hAnsi="Arabic Typesetting" w:cs="Arabic Typesetting"/>
                <w:sz w:val="28"/>
                <w:szCs w:val="28"/>
              </w:rPr>
              <w:t xml:space="preserve"> (LT)</w:t>
            </w:r>
            <w:r w:rsidRPr="006F5DCC">
              <w:rPr>
                <w:rFonts w:ascii="Arabic Typesetting" w:hAnsi="Arabic Typesetting" w:cs="Arabic Typesetting"/>
                <w:sz w:val="28"/>
                <w:szCs w:val="28"/>
              </w:rPr>
              <w:br/>
            </w:r>
            <w:r w:rsidRPr="006F5DCC">
              <w:rPr>
                <w:rStyle w:val="shorttext"/>
                <w:rFonts w:ascii="Arabic Typesetting" w:hAnsi="Arabic Typesetting" w:cs="Arabic Typesetting"/>
                <w:sz w:val="28"/>
                <w:szCs w:val="28"/>
                <w:rtl/>
              </w:rPr>
              <w:t>إستونيا</w:t>
            </w:r>
            <w:r w:rsidRPr="006F5DCC">
              <w:rPr>
                <w:rStyle w:val="shorttext"/>
                <w:rFonts w:ascii="Arabic Typesetting" w:hAnsi="Arabic Typesetting" w:cs="Arabic Typesetting"/>
                <w:sz w:val="28"/>
                <w:szCs w:val="28"/>
              </w:rPr>
              <w:t xml:space="preserve"> (EE)</w:t>
            </w:r>
          </w:p>
        </w:tc>
        <w:tc>
          <w:tcPr>
            <w:tcW w:w="1939" w:type="dxa"/>
            <w:hideMark/>
          </w:tcPr>
          <w:p w:rsidR="00F82B0C" w:rsidRPr="006F5DCC" w:rsidRDefault="00F82B0C" w:rsidP="00B34497">
            <w:pPr>
              <w:bidi/>
              <w:spacing w:beforeLines="40" w:before="96" w:afterLines="40" w:after="96"/>
              <w:jc w:val="center"/>
              <w:rPr>
                <w:rFonts w:ascii="Arabic Typesetting" w:hAnsi="Arabic Typesetting" w:cs="Arabic Typesetting"/>
                <w:sz w:val="28"/>
                <w:szCs w:val="28"/>
              </w:rPr>
            </w:pPr>
            <w:r w:rsidRPr="006F5DCC">
              <w:rPr>
                <w:rStyle w:val="shorttext"/>
                <w:rFonts w:ascii="Arabic Typesetting" w:hAnsi="Arabic Typesetting" w:cs="Arabic Typesetting"/>
                <w:sz w:val="28"/>
                <w:szCs w:val="28"/>
                <w:rtl/>
              </w:rPr>
              <w:t>ليتوانيا</w:t>
            </w:r>
            <w:r w:rsidRPr="006F5DCC">
              <w:rPr>
                <w:rStyle w:val="shorttext"/>
                <w:rFonts w:ascii="Arabic Typesetting" w:hAnsi="Arabic Typesetting" w:cs="Arabic Typesetting"/>
                <w:sz w:val="28"/>
                <w:szCs w:val="28"/>
              </w:rPr>
              <w:t xml:space="preserve"> (LT)</w:t>
            </w:r>
            <w:r w:rsidRPr="006F5DCC">
              <w:rPr>
                <w:rFonts w:ascii="Arabic Typesetting" w:hAnsi="Arabic Typesetting" w:cs="Arabic Typesetting"/>
                <w:sz w:val="28"/>
                <w:szCs w:val="28"/>
              </w:rPr>
              <w:br/>
            </w:r>
            <w:r w:rsidRPr="006F5DCC">
              <w:rPr>
                <w:rStyle w:val="shorttext"/>
                <w:rFonts w:ascii="Arabic Typesetting" w:hAnsi="Arabic Typesetting" w:cs="Arabic Typesetting"/>
                <w:sz w:val="28"/>
                <w:szCs w:val="28"/>
                <w:rtl/>
              </w:rPr>
              <w:t>إستونيا</w:t>
            </w:r>
            <w:r w:rsidRPr="006F5DCC">
              <w:rPr>
                <w:rStyle w:val="shorttext"/>
                <w:rFonts w:ascii="Arabic Typesetting" w:hAnsi="Arabic Typesetting" w:cs="Arabic Typesetting"/>
                <w:sz w:val="28"/>
                <w:szCs w:val="28"/>
              </w:rPr>
              <w:t xml:space="preserve"> (EE)</w:t>
            </w:r>
          </w:p>
        </w:tc>
        <w:tc>
          <w:tcPr>
            <w:tcW w:w="1117" w:type="dxa"/>
            <w:noWrap/>
            <w:hideMark/>
          </w:tcPr>
          <w:p w:rsidR="00F82B0C" w:rsidRPr="00B34497" w:rsidRDefault="00F82B0C"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مكتب+ مستخدمون</w:t>
            </w:r>
          </w:p>
        </w:tc>
        <w:tc>
          <w:tcPr>
            <w:tcW w:w="1187" w:type="dxa"/>
            <w:noWrap/>
            <w:hideMark/>
          </w:tcPr>
          <w:p w:rsidR="00F82B0C" w:rsidRPr="00B34497" w:rsidRDefault="00F82B0C" w:rsidP="001F013B">
            <w:pPr>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Pr>
              <w:t> </w:t>
            </w:r>
          </w:p>
        </w:tc>
      </w:tr>
      <w:tr w:rsidR="00316299" w:rsidRPr="00B34497" w:rsidTr="00B34497">
        <w:trPr>
          <w:trHeight w:val="255"/>
          <w:jc w:val="center"/>
        </w:trPr>
        <w:tc>
          <w:tcPr>
            <w:tcW w:w="937" w:type="dxa"/>
            <w:noWrap/>
            <w:hideMark/>
          </w:tcPr>
          <w:p w:rsidR="00316299" w:rsidRPr="00B34497" w:rsidRDefault="00316299"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2018-4</w:t>
            </w:r>
          </w:p>
        </w:tc>
        <w:tc>
          <w:tcPr>
            <w:tcW w:w="1079" w:type="dxa"/>
            <w:noWrap/>
            <w:hideMark/>
          </w:tcPr>
          <w:p w:rsidR="00316299" w:rsidRPr="00B34497" w:rsidRDefault="005452E5"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الميزانية العادية</w:t>
            </w:r>
          </w:p>
        </w:tc>
        <w:tc>
          <w:tcPr>
            <w:tcW w:w="1318" w:type="dxa"/>
            <w:noWrap/>
            <w:hideMark/>
          </w:tcPr>
          <w:p w:rsidR="00316299" w:rsidRPr="00B34497" w:rsidRDefault="00FF0E2F"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أخرى</w:t>
            </w:r>
          </w:p>
        </w:tc>
        <w:tc>
          <w:tcPr>
            <w:tcW w:w="1104" w:type="dxa"/>
            <w:noWrap/>
            <w:hideMark/>
          </w:tcPr>
          <w:p w:rsidR="00316299" w:rsidRPr="00B34497" w:rsidRDefault="00316299"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باء</w:t>
            </w:r>
          </w:p>
        </w:tc>
        <w:tc>
          <w:tcPr>
            <w:tcW w:w="2886" w:type="dxa"/>
            <w:hideMark/>
          </w:tcPr>
          <w:p w:rsidR="00204E25" w:rsidRPr="006F5DCC" w:rsidRDefault="00204E25" w:rsidP="00204E25">
            <w:pPr>
              <w:bidi/>
              <w:spacing w:beforeLines="40" w:before="96" w:afterLines="40" w:after="96"/>
              <w:jc w:val="center"/>
              <w:rPr>
                <w:rFonts w:ascii="Arabic Typesetting" w:hAnsi="Arabic Typesetting" w:cs="Arabic Typesetting"/>
                <w:sz w:val="28"/>
                <w:szCs w:val="28"/>
                <w:rtl/>
              </w:rPr>
            </w:pPr>
            <w:r w:rsidRPr="006F5DCC">
              <w:rPr>
                <w:rFonts w:ascii="Arabic Typesetting" w:hAnsi="Arabic Typesetting" w:cs="Arabic Typesetting"/>
                <w:sz w:val="28"/>
                <w:szCs w:val="28"/>
                <w:rtl/>
              </w:rPr>
              <w:t>تدريب وطني متقدم لمحامي البراءات والعلامات التجارية حول أنظمة معاهدة البراءات ومدريد ولاهاي</w:t>
            </w:r>
          </w:p>
          <w:p w:rsidR="00204E25" w:rsidRPr="006F5DCC" w:rsidRDefault="00204E25" w:rsidP="00204E25">
            <w:pPr>
              <w:bidi/>
              <w:spacing w:beforeLines="40" w:before="96" w:afterLines="40" w:after="96"/>
              <w:jc w:val="center"/>
              <w:rPr>
                <w:rFonts w:ascii="Arabic Typesetting" w:hAnsi="Arabic Typesetting" w:cs="Arabic Typesetting"/>
                <w:sz w:val="28"/>
                <w:szCs w:val="28"/>
              </w:rPr>
            </w:pPr>
          </w:p>
        </w:tc>
        <w:tc>
          <w:tcPr>
            <w:tcW w:w="1842" w:type="dxa"/>
            <w:hideMark/>
          </w:tcPr>
          <w:p w:rsidR="00316299" w:rsidRPr="006F5DCC" w:rsidRDefault="00316299" w:rsidP="001F013B">
            <w:pPr>
              <w:spacing w:beforeLines="40" w:before="96" w:afterLines="40" w:after="96"/>
              <w:rPr>
                <w:rFonts w:ascii="Arabic Typesetting" w:hAnsi="Arabic Typesetting" w:cs="Arabic Typesetting"/>
                <w:sz w:val="28"/>
                <w:szCs w:val="28"/>
              </w:rPr>
            </w:pPr>
            <w:r w:rsidRPr="006F5DCC">
              <w:rPr>
                <w:rFonts w:ascii="Arabic Typesetting" w:hAnsi="Arabic Typesetting" w:cs="Arabic Typesetting"/>
                <w:sz w:val="28"/>
                <w:szCs w:val="28"/>
              </w:rPr>
              <w:t> </w:t>
            </w:r>
          </w:p>
        </w:tc>
        <w:tc>
          <w:tcPr>
            <w:tcW w:w="1662" w:type="dxa"/>
            <w:noWrap/>
            <w:hideMark/>
          </w:tcPr>
          <w:p w:rsidR="00316299" w:rsidRPr="006F5DCC" w:rsidRDefault="00316299" w:rsidP="001F013B">
            <w:pPr>
              <w:bidi/>
              <w:spacing w:beforeLines="40" w:before="96" w:afterLines="40" w:after="96"/>
              <w:jc w:val="center"/>
              <w:rPr>
                <w:rFonts w:ascii="Arabic Typesetting" w:hAnsi="Arabic Typesetting" w:cs="Arabic Typesetting"/>
                <w:sz w:val="28"/>
                <w:szCs w:val="28"/>
              </w:rPr>
            </w:pPr>
            <w:proofErr w:type="spellStart"/>
            <w:r w:rsidRPr="006F5DCC">
              <w:rPr>
                <w:rFonts w:ascii="Arabic Typesetting" w:hAnsi="Arabic Typesetting" w:cs="Arabic Typesetting"/>
                <w:sz w:val="28"/>
                <w:szCs w:val="28"/>
                <w:rtl/>
              </w:rPr>
              <w:t>استونيا</w:t>
            </w:r>
            <w:proofErr w:type="spellEnd"/>
            <w:r w:rsidRPr="006F5DCC">
              <w:rPr>
                <w:rFonts w:ascii="Arabic Typesetting" w:hAnsi="Arabic Typesetting" w:cs="Arabic Typesetting"/>
                <w:sz w:val="28"/>
                <w:szCs w:val="28"/>
                <w:rtl/>
              </w:rPr>
              <w:t xml:space="preserve"> (</w:t>
            </w:r>
            <w:r w:rsidRPr="006F5DCC">
              <w:rPr>
                <w:rFonts w:ascii="Arabic Typesetting" w:hAnsi="Arabic Typesetting" w:cs="Arabic Typesetting"/>
                <w:sz w:val="28"/>
                <w:szCs w:val="28"/>
              </w:rPr>
              <w:t>EE</w:t>
            </w:r>
            <w:r w:rsidRPr="006F5DCC">
              <w:rPr>
                <w:rFonts w:ascii="Arabic Typesetting" w:hAnsi="Arabic Typesetting" w:cs="Arabic Typesetting"/>
                <w:sz w:val="28"/>
                <w:szCs w:val="28"/>
                <w:rtl/>
              </w:rPr>
              <w:t>)</w:t>
            </w:r>
          </w:p>
        </w:tc>
        <w:tc>
          <w:tcPr>
            <w:tcW w:w="1939" w:type="dxa"/>
            <w:noWrap/>
            <w:hideMark/>
          </w:tcPr>
          <w:p w:rsidR="00316299" w:rsidRPr="006F5DCC" w:rsidRDefault="00316299" w:rsidP="001F013B">
            <w:pPr>
              <w:bidi/>
              <w:spacing w:beforeLines="40" w:before="96" w:afterLines="40" w:after="96"/>
              <w:jc w:val="center"/>
              <w:rPr>
                <w:rFonts w:ascii="Arabic Typesetting" w:hAnsi="Arabic Typesetting" w:cs="Arabic Typesetting"/>
                <w:sz w:val="28"/>
                <w:szCs w:val="28"/>
              </w:rPr>
            </w:pPr>
            <w:proofErr w:type="spellStart"/>
            <w:r w:rsidRPr="006F5DCC">
              <w:rPr>
                <w:rFonts w:ascii="Arabic Typesetting" w:hAnsi="Arabic Typesetting" w:cs="Arabic Typesetting"/>
                <w:sz w:val="28"/>
                <w:szCs w:val="28"/>
                <w:rtl/>
              </w:rPr>
              <w:t>استونيا</w:t>
            </w:r>
            <w:proofErr w:type="spellEnd"/>
            <w:r w:rsidRPr="006F5DCC">
              <w:rPr>
                <w:rFonts w:ascii="Arabic Typesetting" w:hAnsi="Arabic Typesetting" w:cs="Arabic Typesetting"/>
                <w:sz w:val="28"/>
                <w:szCs w:val="28"/>
                <w:rtl/>
              </w:rPr>
              <w:t xml:space="preserve"> (</w:t>
            </w:r>
            <w:r w:rsidRPr="006F5DCC">
              <w:rPr>
                <w:rFonts w:ascii="Arabic Typesetting" w:hAnsi="Arabic Typesetting" w:cs="Arabic Typesetting"/>
                <w:sz w:val="28"/>
                <w:szCs w:val="28"/>
              </w:rPr>
              <w:t>EE</w:t>
            </w:r>
            <w:r w:rsidRPr="006F5DCC">
              <w:rPr>
                <w:rFonts w:ascii="Arabic Typesetting" w:hAnsi="Arabic Typesetting" w:cs="Arabic Typesetting"/>
                <w:sz w:val="28"/>
                <w:szCs w:val="28"/>
                <w:rtl/>
              </w:rPr>
              <w:t>)</w:t>
            </w:r>
          </w:p>
        </w:tc>
        <w:tc>
          <w:tcPr>
            <w:tcW w:w="1117" w:type="dxa"/>
            <w:noWrap/>
            <w:hideMark/>
          </w:tcPr>
          <w:p w:rsidR="00316299" w:rsidRPr="00B34497" w:rsidRDefault="00316299"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مكتب+ مستخدمون</w:t>
            </w:r>
          </w:p>
        </w:tc>
        <w:tc>
          <w:tcPr>
            <w:tcW w:w="1187" w:type="dxa"/>
            <w:noWrap/>
            <w:hideMark/>
          </w:tcPr>
          <w:p w:rsidR="00316299" w:rsidRPr="00B34497" w:rsidRDefault="00316299" w:rsidP="001F013B">
            <w:pPr>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Pr>
              <w:t> </w:t>
            </w:r>
          </w:p>
        </w:tc>
      </w:tr>
      <w:tr w:rsidR="00942FA9" w:rsidRPr="00B34497" w:rsidTr="00B34497">
        <w:trPr>
          <w:trHeight w:val="510"/>
          <w:jc w:val="center"/>
        </w:trPr>
        <w:tc>
          <w:tcPr>
            <w:tcW w:w="937" w:type="dxa"/>
            <w:noWrap/>
            <w:hideMark/>
          </w:tcPr>
          <w:p w:rsidR="00942FA9" w:rsidRPr="00B34497" w:rsidRDefault="00942FA9"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lastRenderedPageBreak/>
              <w:t>2018-5</w:t>
            </w:r>
          </w:p>
        </w:tc>
        <w:tc>
          <w:tcPr>
            <w:tcW w:w="1079" w:type="dxa"/>
            <w:noWrap/>
            <w:hideMark/>
          </w:tcPr>
          <w:p w:rsidR="00942FA9" w:rsidRPr="00B34497" w:rsidRDefault="00942FA9"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الميزانية العادية</w:t>
            </w:r>
          </w:p>
        </w:tc>
        <w:tc>
          <w:tcPr>
            <w:tcW w:w="1318" w:type="dxa"/>
            <w:noWrap/>
            <w:hideMark/>
          </w:tcPr>
          <w:p w:rsidR="00942FA9" w:rsidRPr="00B34497" w:rsidRDefault="00942FA9" w:rsidP="001F013B">
            <w:pPr>
              <w:bidi/>
              <w:rPr>
                <w:rFonts w:ascii="Arabic Typesetting" w:hAnsi="Arabic Typesetting" w:cs="Arabic Typesetting"/>
                <w:sz w:val="28"/>
                <w:szCs w:val="28"/>
              </w:rPr>
            </w:pPr>
            <w:r w:rsidRPr="00B34497">
              <w:rPr>
                <w:rFonts w:ascii="Arabic Typesetting" w:hAnsi="Arabic Typesetting" w:cs="Arabic Typesetting"/>
                <w:sz w:val="28"/>
                <w:szCs w:val="28"/>
                <w:rtl/>
              </w:rPr>
              <w:t>حلقة عمل وندوة بشأن معاهدة البراءات</w:t>
            </w:r>
          </w:p>
        </w:tc>
        <w:tc>
          <w:tcPr>
            <w:tcW w:w="1104" w:type="dxa"/>
            <w:noWrap/>
            <w:hideMark/>
          </w:tcPr>
          <w:p w:rsidR="00942FA9" w:rsidRPr="00B34497" w:rsidRDefault="007A221D"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جيم، دال</w:t>
            </w:r>
          </w:p>
        </w:tc>
        <w:tc>
          <w:tcPr>
            <w:tcW w:w="2886" w:type="dxa"/>
            <w:hideMark/>
          </w:tcPr>
          <w:p w:rsidR="00204E25" w:rsidRPr="006F5DCC" w:rsidRDefault="00204E25" w:rsidP="001F013B">
            <w:pPr>
              <w:spacing w:beforeLines="40" w:before="96" w:afterLines="40" w:after="96"/>
              <w:jc w:val="center"/>
              <w:rPr>
                <w:rFonts w:ascii="Arabic Typesetting" w:hAnsi="Arabic Typesetting" w:cs="Arabic Typesetting"/>
                <w:sz w:val="28"/>
                <w:szCs w:val="28"/>
              </w:rPr>
            </w:pPr>
            <w:r w:rsidRPr="006F5DCC">
              <w:rPr>
                <w:rFonts w:ascii="Arabic Typesetting" w:hAnsi="Arabic Typesetting" w:cs="Arabic Typesetting"/>
                <w:sz w:val="28"/>
                <w:szCs w:val="28"/>
                <w:rtl/>
              </w:rPr>
              <w:t>حلقة عمل إقليمية حول معاهدة البراءات لفاحصي البراءات</w:t>
            </w:r>
          </w:p>
        </w:tc>
        <w:tc>
          <w:tcPr>
            <w:tcW w:w="1842" w:type="dxa"/>
            <w:hideMark/>
          </w:tcPr>
          <w:p w:rsidR="00942FA9" w:rsidRPr="00B34497" w:rsidRDefault="00942FA9" w:rsidP="001F013B">
            <w:pPr>
              <w:spacing w:beforeLines="40" w:before="96" w:afterLines="40" w:after="96"/>
              <w:rPr>
                <w:rFonts w:ascii="Arabic Typesetting" w:hAnsi="Arabic Typesetting" w:cs="Arabic Typesetting"/>
                <w:sz w:val="28"/>
                <w:szCs w:val="28"/>
              </w:rPr>
            </w:pPr>
            <w:r w:rsidRPr="00B34497">
              <w:rPr>
                <w:rFonts w:ascii="Arabic Typesetting" w:hAnsi="Arabic Typesetting" w:cs="Arabic Typesetting"/>
                <w:sz w:val="28"/>
                <w:szCs w:val="28"/>
              </w:rPr>
              <w:t> </w:t>
            </w:r>
          </w:p>
        </w:tc>
        <w:tc>
          <w:tcPr>
            <w:tcW w:w="1662" w:type="dxa"/>
            <w:noWrap/>
            <w:hideMark/>
          </w:tcPr>
          <w:p w:rsidR="00942FA9" w:rsidRPr="00B34497" w:rsidRDefault="00942FA9"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بيرو (</w:t>
            </w:r>
            <w:r w:rsidRPr="00B34497">
              <w:rPr>
                <w:rFonts w:ascii="Arabic Typesetting" w:hAnsi="Arabic Typesetting" w:cs="Arabic Typesetting"/>
                <w:sz w:val="28"/>
                <w:szCs w:val="28"/>
              </w:rPr>
              <w:t>PE</w:t>
            </w:r>
            <w:r w:rsidRPr="00B34497">
              <w:rPr>
                <w:rFonts w:ascii="Arabic Typesetting" w:hAnsi="Arabic Typesetting" w:cs="Arabic Typesetting"/>
                <w:sz w:val="28"/>
                <w:szCs w:val="28"/>
                <w:rtl/>
              </w:rPr>
              <w:t>)</w:t>
            </w:r>
          </w:p>
        </w:tc>
        <w:tc>
          <w:tcPr>
            <w:tcW w:w="1939" w:type="dxa"/>
            <w:noWrap/>
            <w:hideMark/>
          </w:tcPr>
          <w:p w:rsidR="00942FA9" w:rsidRPr="00B34497" w:rsidRDefault="00942FA9"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بيرو (</w:t>
            </w:r>
            <w:r w:rsidRPr="00B34497">
              <w:rPr>
                <w:rFonts w:ascii="Arabic Typesetting" w:hAnsi="Arabic Typesetting" w:cs="Arabic Typesetting"/>
                <w:sz w:val="28"/>
                <w:szCs w:val="28"/>
              </w:rPr>
              <w:t>PE</w:t>
            </w:r>
            <w:r w:rsidRPr="00B34497">
              <w:rPr>
                <w:rFonts w:ascii="Arabic Typesetting" w:hAnsi="Arabic Typesetting" w:cs="Arabic Typesetting"/>
                <w:sz w:val="28"/>
                <w:szCs w:val="28"/>
                <w:rtl/>
              </w:rPr>
              <w:t>)</w:t>
            </w:r>
          </w:p>
        </w:tc>
        <w:tc>
          <w:tcPr>
            <w:tcW w:w="1117" w:type="dxa"/>
            <w:noWrap/>
            <w:hideMark/>
          </w:tcPr>
          <w:p w:rsidR="00942FA9" w:rsidRPr="00B34497" w:rsidRDefault="00F82B0C"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مستخدمون</w:t>
            </w:r>
          </w:p>
        </w:tc>
        <w:tc>
          <w:tcPr>
            <w:tcW w:w="1187" w:type="dxa"/>
            <w:noWrap/>
            <w:hideMark/>
          </w:tcPr>
          <w:p w:rsidR="00942FA9" w:rsidRPr="00B34497" w:rsidRDefault="00942FA9" w:rsidP="001F013B">
            <w:pPr>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Pr>
              <w:t> </w:t>
            </w:r>
          </w:p>
        </w:tc>
      </w:tr>
      <w:tr w:rsidR="00942FA9" w:rsidRPr="00B34497" w:rsidTr="00B34497">
        <w:trPr>
          <w:trHeight w:val="510"/>
          <w:jc w:val="center"/>
        </w:trPr>
        <w:tc>
          <w:tcPr>
            <w:tcW w:w="937" w:type="dxa"/>
            <w:noWrap/>
          </w:tcPr>
          <w:p w:rsidR="00942FA9" w:rsidRPr="00B34497" w:rsidRDefault="00942FA9"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2015-5</w:t>
            </w:r>
          </w:p>
        </w:tc>
        <w:tc>
          <w:tcPr>
            <w:tcW w:w="1079" w:type="dxa"/>
            <w:noWrap/>
          </w:tcPr>
          <w:p w:rsidR="00942FA9" w:rsidRPr="00B34497" w:rsidRDefault="00942FA9"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الميزانية العادية</w:t>
            </w:r>
          </w:p>
        </w:tc>
        <w:tc>
          <w:tcPr>
            <w:tcW w:w="1318" w:type="dxa"/>
            <w:noWrap/>
          </w:tcPr>
          <w:p w:rsidR="00942FA9" w:rsidRPr="00B34497" w:rsidRDefault="00942FA9" w:rsidP="001F013B">
            <w:pPr>
              <w:bidi/>
              <w:rPr>
                <w:rFonts w:ascii="Arabic Typesetting" w:hAnsi="Arabic Typesetting" w:cs="Arabic Typesetting"/>
                <w:sz w:val="28"/>
                <w:szCs w:val="28"/>
              </w:rPr>
            </w:pPr>
            <w:r w:rsidRPr="00B34497">
              <w:rPr>
                <w:rFonts w:ascii="Arabic Typesetting" w:hAnsi="Arabic Typesetting" w:cs="Arabic Typesetting"/>
                <w:sz w:val="28"/>
                <w:szCs w:val="28"/>
                <w:rtl/>
              </w:rPr>
              <w:t>حلقة عمل وندوة بشأن معاهدة البراءات</w:t>
            </w:r>
          </w:p>
        </w:tc>
        <w:tc>
          <w:tcPr>
            <w:tcW w:w="1104" w:type="dxa"/>
            <w:noWrap/>
          </w:tcPr>
          <w:p w:rsidR="00942FA9" w:rsidRPr="00B34497" w:rsidRDefault="00FF0E2F"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 xml:space="preserve">ألف، </w:t>
            </w:r>
            <w:r w:rsidR="007A221D" w:rsidRPr="00B34497">
              <w:rPr>
                <w:rFonts w:ascii="Arabic Typesetting" w:hAnsi="Arabic Typesetting" w:cs="Arabic Typesetting"/>
                <w:sz w:val="28"/>
                <w:szCs w:val="28"/>
                <w:rtl/>
              </w:rPr>
              <w:t>باء، جيم</w:t>
            </w:r>
          </w:p>
        </w:tc>
        <w:tc>
          <w:tcPr>
            <w:tcW w:w="2886" w:type="dxa"/>
          </w:tcPr>
          <w:p w:rsidR="00204E25" w:rsidRPr="006F5DCC" w:rsidRDefault="00204E25" w:rsidP="00204E25">
            <w:pPr>
              <w:bidi/>
              <w:spacing w:beforeLines="40" w:before="96" w:afterLines="40" w:after="96"/>
              <w:jc w:val="center"/>
              <w:rPr>
                <w:rFonts w:ascii="Arabic Typesetting" w:hAnsi="Arabic Typesetting" w:cs="Arabic Typesetting"/>
                <w:sz w:val="28"/>
                <w:szCs w:val="28"/>
              </w:rPr>
            </w:pPr>
            <w:r w:rsidRPr="006F5DCC">
              <w:rPr>
                <w:rFonts w:ascii="Arabic Typesetting" w:hAnsi="Arabic Typesetting" w:cs="Arabic Typesetting"/>
                <w:sz w:val="28"/>
                <w:szCs w:val="28"/>
                <w:rtl/>
              </w:rPr>
              <w:t>حلقة عمل حول الفحص في المرحلة الوطنية لمعاهدة البراءات واستخدام نواتج العمل</w:t>
            </w:r>
          </w:p>
        </w:tc>
        <w:tc>
          <w:tcPr>
            <w:tcW w:w="1842" w:type="dxa"/>
          </w:tcPr>
          <w:p w:rsidR="00942FA9" w:rsidRPr="00B34497" w:rsidRDefault="00942FA9" w:rsidP="001F013B">
            <w:pPr>
              <w:spacing w:beforeLines="40" w:before="96" w:afterLines="40" w:after="96"/>
              <w:rPr>
                <w:rFonts w:ascii="Arabic Typesetting" w:hAnsi="Arabic Typesetting" w:cs="Arabic Typesetting"/>
                <w:sz w:val="28"/>
                <w:szCs w:val="28"/>
              </w:rPr>
            </w:pPr>
          </w:p>
        </w:tc>
        <w:tc>
          <w:tcPr>
            <w:tcW w:w="1662" w:type="dxa"/>
            <w:noWrap/>
          </w:tcPr>
          <w:p w:rsidR="00942FA9" w:rsidRPr="00B34497" w:rsidRDefault="00942FA9"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تايلند (</w:t>
            </w:r>
            <w:r w:rsidRPr="00B34497">
              <w:rPr>
                <w:rFonts w:ascii="Arabic Typesetting" w:hAnsi="Arabic Typesetting" w:cs="Arabic Typesetting"/>
                <w:sz w:val="28"/>
                <w:szCs w:val="28"/>
              </w:rPr>
              <w:t>TH</w:t>
            </w:r>
            <w:r w:rsidRPr="00B34497">
              <w:rPr>
                <w:rFonts w:ascii="Arabic Typesetting" w:hAnsi="Arabic Typesetting" w:cs="Arabic Typesetting"/>
                <w:sz w:val="28"/>
                <w:szCs w:val="28"/>
                <w:rtl/>
              </w:rPr>
              <w:t>)</w:t>
            </w:r>
          </w:p>
        </w:tc>
        <w:tc>
          <w:tcPr>
            <w:tcW w:w="1939" w:type="dxa"/>
            <w:noWrap/>
          </w:tcPr>
          <w:p w:rsidR="00942FA9" w:rsidRPr="00B34497" w:rsidRDefault="00942FA9"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تايلند (</w:t>
            </w:r>
            <w:r w:rsidRPr="00B34497">
              <w:rPr>
                <w:rFonts w:ascii="Arabic Typesetting" w:hAnsi="Arabic Typesetting" w:cs="Arabic Typesetting"/>
                <w:sz w:val="28"/>
                <w:szCs w:val="28"/>
              </w:rPr>
              <w:t>TH</w:t>
            </w:r>
            <w:r w:rsidRPr="00B34497">
              <w:rPr>
                <w:rFonts w:ascii="Arabic Typesetting" w:hAnsi="Arabic Typesetting" w:cs="Arabic Typesetting"/>
                <w:sz w:val="28"/>
                <w:szCs w:val="28"/>
                <w:rtl/>
              </w:rPr>
              <w:t>)</w:t>
            </w:r>
          </w:p>
        </w:tc>
        <w:tc>
          <w:tcPr>
            <w:tcW w:w="1117" w:type="dxa"/>
            <w:noWrap/>
          </w:tcPr>
          <w:p w:rsidR="00942FA9" w:rsidRPr="00B34497" w:rsidRDefault="00942FA9"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مكتب</w:t>
            </w:r>
          </w:p>
        </w:tc>
        <w:tc>
          <w:tcPr>
            <w:tcW w:w="1187" w:type="dxa"/>
            <w:noWrap/>
          </w:tcPr>
          <w:p w:rsidR="00942FA9" w:rsidRPr="00B34497" w:rsidRDefault="00942FA9" w:rsidP="001F013B">
            <w:pPr>
              <w:spacing w:beforeLines="40" w:before="96" w:afterLines="40" w:after="96"/>
              <w:jc w:val="center"/>
              <w:rPr>
                <w:rFonts w:ascii="Arabic Typesetting" w:hAnsi="Arabic Typesetting" w:cs="Arabic Typesetting"/>
                <w:sz w:val="28"/>
                <w:szCs w:val="28"/>
              </w:rPr>
            </w:pPr>
          </w:p>
        </w:tc>
      </w:tr>
      <w:tr w:rsidR="00942FA9" w:rsidRPr="00B34497" w:rsidTr="00B34497">
        <w:trPr>
          <w:trHeight w:val="510"/>
          <w:jc w:val="center"/>
        </w:trPr>
        <w:tc>
          <w:tcPr>
            <w:tcW w:w="937" w:type="dxa"/>
            <w:noWrap/>
          </w:tcPr>
          <w:p w:rsidR="00942FA9" w:rsidRPr="00B34497" w:rsidRDefault="00942FA9"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2018-5</w:t>
            </w:r>
          </w:p>
        </w:tc>
        <w:tc>
          <w:tcPr>
            <w:tcW w:w="1079" w:type="dxa"/>
            <w:noWrap/>
          </w:tcPr>
          <w:p w:rsidR="00942FA9" w:rsidRPr="00B34497" w:rsidRDefault="00942FA9"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الميزانية العادية</w:t>
            </w:r>
          </w:p>
        </w:tc>
        <w:tc>
          <w:tcPr>
            <w:tcW w:w="1318" w:type="dxa"/>
            <w:noWrap/>
          </w:tcPr>
          <w:p w:rsidR="00942FA9" w:rsidRPr="00B34497" w:rsidRDefault="00942FA9" w:rsidP="001F013B">
            <w:pPr>
              <w:bidi/>
              <w:rPr>
                <w:rFonts w:ascii="Arabic Typesetting" w:hAnsi="Arabic Typesetting" w:cs="Arabic Typesetting"/>
                <w:sz w:val="28"/>
                <w:szCs w:val="28"/>
              </w:rPr>
            </w:pPr>
            <w:r w:rsidRPr="00B34497">
              <w:rPr>
                <w:rFonts w:ascii="Arabic Typesetting" w:hAnsi="Arabic Typesetting" w:cs="Arabic Typesetting"/>
                <w:sz w:val="28"/>
                <w:szCs w:val="28"/>
                <w:rtl/>
              </w:rPr>
              <w:t>حلقة عمل وندوة بشأن معاهدة البراءات</w:t>
            </w:r>
          </w:p>
        </w:tc>
        <w:tc>
          <w:tcPr>
            <w:tcW w:w="1104" w:type="dxa"/>
            <w:noWrap/>
          </w:tcPr>
          <w:p w:rsidR="00942FA9" w:rsidRPr="00B34497" w:rsidRDefault="00942FA9"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جيم</w:t>
            </w:r>
          </w:p>
        </w:tc>
        <w:tc>
          <w:tcPr>
            <w:tcW w:w="2886" w:type="dxa"/>
          </w:tcPr>
          <w:p w:rsidR="00204E25" w:rsidRPr="006F5DCC" w:rsidRDefault="00204E25" w:rsidP="00204E25">
            <w:pPr>
              <w:bidi/>
              <w:spacing w:beforeLines="40" w:before="96" w:afterLines="40" w:after="96"/>
              <w:jc w:val="center"/>
              <w:rPr>
                <w:rFonts w:ascii="Arabic Typesetting" w:hAnsi="Arabic Typesetting" w:cs="Arabic Typesetting"/>
                <w:sz w:val="28"/>
                <w:szCs w:val="28"/>
              </w:rPr>
            </w:pPr>
            <w:r w:rsidRPr="006F5DCC">
              <w:rPr>
                <w:rFonts w:ascii="Arabic Typesetting" w:hAnsi="Arabic Typesetting" w:cs="Arabic Typesetting"/>
                <w:sz w:val="28"/>
                <w:szCs w:val="28"/>
                <w:rtl/>
              </w:rPr>
              <w:t>ندوة حول معاهدة البراءات</w:t>
            </w:r>
          </w:p>
        </w:tc>
        <w:tc>
          <w:tcPr>
            <w:tcW w:w="1842" w:type="dxa"/>
          </w:tcPr>
          <w:p w:rsidR="00942FA9" w:rsidRPr="006F5DCC" w:rsidRDefault="00942FA9" w:rsidP="001F013B">
            <w:pPr>
              <w:spacing w:beforeLines="40" w:before="96" w:afterLines="40" w:after="96"/>
              <w:rPr>
                <w:rFonts w:ascii="Arabic Typesetting" w:hAnsi="Arabic Typesetting" w:cs="Arabic Typesetting"/>
                <w:sz w:val="28"/>
                <w:szCs w:val="28"/>
              </w:rPr>
            </w:pPr>
          </w:p>
        </w:tc>
        <w:tc>
          <w:tcPr>
            <w:tcW w:w="1662" w:type="dxa"/>
            <w:noWrap/>
          </w:tcPr>
          <w:p w:rsidR="00942FA9" w:rsidRPr="006F5DCC" w:rsidRDefault="00942FA9" w:rsidP="001F013B">
            <w:pPr>
              <w:bidi/>
              <w:spacing w:beforeLines="40" w:before="96" w:afterLines="40" w:after="96"/>
              <w:jc w:val="center"/>
              <w:rPr>
                <w:rFonts w:ascii="Arabic Typesetting" w:hAnsi="Arabic Typesetting" w:cs="Arabic Typesetting"/>
                <w:sz w:val="28"/>
                <w:szCs w:val="28"/>
              </w:rPr>
            </w:pPr>
            <w:r w:rsidRPr="006F5DCC">
              <w:rPr>
                <w:rFonts w:ascii="Arabic Typesetting" w:hAnsi="Arabic Typesetting" w:cs="Arabic Typesetting"/>
                <w:sz w:val="28"/>
                <w:szCs w:val="28"/>
                <w:rtl/>
              </w:rPr>
              <w:t>تركيا (</w:t>
            </w:r>
            <w:r w:rsidRPr="006F5DCC">
              <w:rPr>
                <w:rFonts w:ascii="Arabic Typesetting" w:hAnsi="Arabic Typesetting" w:cs="Arabic Typesetting"/>
                <w:sz w:val="28"/>
                <w:szCs w:val="28"/>
              </w:rPr>
              <w:t>TR</w:t>
            </w:r>
            <w:r w:rsidRPr="006F5DCC">
              <w:rPr>
                <w:rFonts w:ascii="Arabic Typesetting" w:hAnsi="Arabic Typesetting" w:cs="Arabic Typesetting"/>
                <w:sz w:val="28"/>
                <w:szCs w:val="28"/>
                <w:rtl/>
              </w:rPr>
              <w:t>)</w:t>
            </w:r>
          </w:p>
        </w:tc>
        <w:tc>
          <w:tcPr>
            <w:tcW w:w="1939" w:type="dxa"/>
            <w:noWrap/>
          </w:tcPr>
          <w:p w:rsidR="00942FA9" w:rsidRPr="006F5DCC" w:rsidRDefault="00942FA9" w:rsidP="001F013B">
            <w:pPr>
              <w:bidi/>
              <w:spacing w:beforeLines="40" w:before="96" w:afterLines="40" w:after="96"/>
              <w:jc w:val="center"/>
              <w:rPr>
                <w:rFonts w:ascii="Arabic Typesetting" w:hAnsi="Arabic Typesetting" w:cs="Arabic Typesetting"/>
                <w:sz w:val="28"/>
                <w:szCs w:val="28"/>
              </w:rPr>
            </w:pPr>
            <w:r w:rsidRPr="006F5DCC">
              <w:rPr>
                <w:rFonts w:ascii="Arabic Typesetting" w:hAnsi="Arabic Typesetting" w:cs="Arabic Typesetting"/>
                <w:sz w:val="28"/>
                <w:szCs w:val="28"/>
                <w:rtl/>
              </w:rPr>
              <w:t>تركيا (</w:t>
            </w:r>
            <w:r w:rsidRPr="006F5DCC">
              <w:rPr>
                <w:rFonts w:ascii="Arabic Typesetting" w:hAnsi="Arabic Typesetting" w:cs="Arabic Typesetting"/>
                <w:sz w:val="28"/>
                <w:szCs w:val="28"/>
              </w:rPr>
              <w:t>TR</w:t>
            </w:r>
            <w:r w:rsidRPr="006F5DCC">
              <w:rPr>
                <w:rFonts w:ascii="Arabic Typesetting" w:hAnsi="Arabic Typesetting" w:cs="Arabic Typesetting"/>
                <w:sz w:val="28"/>
                <w:szCs w:val="28"/>
                <w:rtl/>
              </w:rPr>
              <w:t>)</w:t>
            </w:r>
          </w:p>
        </w:tc>
        <w:tc>
          <w:tcPr>
            <w:tcW w:w="1117" w:type="dxa"/>
            <w:noWrap/>
          </w:tcPr>
          <w:p w:rsidR="00942FA9" w:rsidRPr="00B34497" w:rsidRDefault="00F82B0C"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مستخدمون</w:t>
            </w:r>
          </w:p>
        </w:tc>
        <w:tc>
          <w:tcPr>
            <w:tcW w:w="1187" w:type="dxa"/>
            <w:noWrap/>
          </w:tcPr>
          <w:p w:rsidR="00942FA9" w:rsidRPr="00B34497" w:rsidRDefault="00942FA9" w:rsidP="001F013B">
            <w:pPr>
              <w:spacing w:beforeLines="40" w:before="96" w:afterLines="40" w:after="96"/>
              <w:jc w:val="center"/>
              <w:rPr>
                <w:rFonts w:ascii="Arabic Typesetting" w:hAnsi="Arabic Typesetting" w:cs="Arabic Typesetting"/>
                <w:sz w:val="28"/>
                <w:szCs w:val="28"/>
              </w:rPr>
            </w:pPr>
          </w:p>
        </w:tc>
      </w:tr>
      <w:tr w:rsidR="00942FA9" w:rsidRPr="00B34497" w:rsidTr="00B34497">
        <w:trPr>
          <w:trHeight w:val="785"/>
          <w:jc w:val="center"/>
        </w:trPr>
        <w:tc>
          <w:tcPr>
            <w:tcW w:w="937" w:type="dxa"/>
            <w:noWrap/>
            <w:hideMark/>
          </w:tcPr>
          <w:p w:rsidR="00942FA9" w:rsidRPr="00B34497" w:rsidRDefault="00942FA9"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2018-5</w:t>
            </w:r>
          </w:p>
        </w:tc>
        <w:tc>
          <w:tcPr>
            <w:tcW w:w="1079" w:type="dxa"/>
            <w:noWrap/>
            <w:hideMark/>
          </w:tcPr>
          <w:p w:rsidR="00942FA9" w:rsidRPr="00B34497" w:rsidRDefault="00942FA9"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الميزانية العادية</w:t>
            </w:r>
          </w:p>
        </w:tc>
        <w:tc>
          <w:tcPr>
            <w:tcW w:w="1318" w:type="dxa"/>
            <w:noWrap/>
            <w:hideMark/>
          </w:tcPr>
          <w:p w:rsidR="00942FA9" w:rsidRPr="006F5DCC" w:rsidRDefault="00942FA9" w:rsidP="001F013B">
            <w:pPr>
              <w:bidi/>
              <w:rPr>
                <w:rFonts w:ascii="Arabic Typesetting" w:hAnsi="Arabic Typesetting" w:cs="Arabic Typesetting"/>
                <w:sz w:val="28"/>
                <w:szCs w:val="28"/>
              </w:rPr>
            </w:pPr>
            <w:r w:rsidRPr="006F5DCC">
              <w:rPr>
                <w:rFonts w:ascii="Arabic Typesetting" w:hAnsi="Arabic Typesetting" w:cs="Arabic Typesetting"/>
                <w:sz w:val="28"/>
                <w:szCs w:val="28"/>
                <w:rtl/>
              </w:rPr>
              <w:t>حلقة عمل وندوة بشأن معاهدة البراءات</w:t>
            </w:r>
          </w:p>
        </w:tc>
        <w:tc>
          <w:tcPr>
            <w:tcW w:w="1104" w:type="dxa"/>
            <w:noWrap/>
            <w:hideMark/>
          </w:tcPr>
          <w:p w:rsidR="00942FA9" w:rsidRPr="006F5DCC" w:rsidRDefault="007A221D" w:rsidP="001F013B">
            <w:pPr>
              <w:bidi/>
              <w:spacing w:beforeLines="40" w:before="96" w:afterLines="40" w:after="96"/>
              <w:jc w:val="center"/>
              <w:rPr>
                <w:rFonts w:ascii="Arabic Typesetting" w:hAnsi="Arabic Typesetting" w:cs="Arabic Typesetting"/>
                <w:sz w:val="28"/>
                <w:szCs w:val="28"/>
              </w:rPr>
            </w:pPr>
            <w:r w:rsidRPr="006F5DCC">
              <w:rPr>
                <w:rFonts w:ascii="Arabic Typesetting" w:hAnsi="Arabic Typesetting" w:cs="Arabic Typesetting"/>
                <w:sz w:val="28"/>
                <w:szCs w:val="28"/>
                <w:rtl/>
              </w:rPr>
              <w:t>باء، جيم</w:t>
            </w:r>
          </w:p>
        </w:tc>
        <w:tc>
          <w:tcPr>
            <w:tcW w:w="2886" w:type="dxa"/>
            <w:hideMark/>
          </w:tcPr>
          <w:p w:rsidR="00204E25" w:rsidRPr="006F5DCC" w:rsidRDefault="00204E25" w:rsidP="001F013B">
            <w:pPr>
              <w:spacing w:beforeLines="40" w:before="96" w:afterLines="40" w:after="96"/>
              <w:jc w:val="center"/>
              <w:rPr>
                <w:rFonts w:ascii="Arabic Typesetting" w:hAnsi="Arabic Typesetting" w:cs="Arabic Typesetting"/>
                <w:sz w:val="28"/>
                <w:szCs w:val="28"/>
              </w:rPr>
            </w:pPr>
            <w:r w:rsidRPr="006F5DCC">
              <w:rPr>
                <w:rFonts w:ascii="Arabic Typesetting" w:hAnsi="Arabic Typesetting" w:cs="Arabic Typesetting"/>
                <w:sz w:val="28"/>
                <w:szCs w:val="28"/>
                <w:rtl/>
              </w:rPr>
              <w:t>ندوات الويبو الجوالة حول معاهدة البراءات لبلدان الكاريبي</w:t>
            </w:r>
          </w:p>
        </w:tc>
        <w:tc>
          <w:tcPr>
            <w:tcW w:w="1842" w:type="dxa"/>
            <w:hideMark/>
          </w:tcPr>
          <w:p w:rsidR="00942FA9" w:rsidRPr="006F5DCC" w:rsidRDefault="00942FA9" w:rsidP="001F013B">
            <w:pPr>
              <w:spacing w:beforeLines="40" w:before="96" w:afterLines="40" w:after="96"/>
              <w:rPr>
                <w:rFonts w:ascii="Arabic Typesetting" w:hAnsi="Arabic Typesetting" w:cs="Arabic Typesetting"/>
                <w:sz w:val="28"/>
                <w:szCs w:val="28"/>
              </w:rPr>
            </w:pPr>
            <w:r w:rsidRPr="006F5DCC">
              <w:rPr>
                <w:rFonts w:ascii="Arabic Typesetting" w:hAnsi="Arabic Typesetting" w:cs="Arabic Typesetting"/>
                <w:sz w:val="28"/>
                <w:szCs w:val="28"/>
              </w:rPr>
              <w:t> </w:t>
            </w:r>
          </w:p>
        </w:tc>
        <w:tc>
          <w:tcPr>
            <w:tcW w:w="1662" w:type="dxa"/>
            <w:hideMark/>
          </w:tcPr>
          <w:p w:rsidR="00942FA9" w:rsidRPr="006F5DCC" w:rsidRDefault="00BB6A46" w:rsidP="00BB6A46">
            <w:pPr>
              <w:bidi/>
              <w:spacing w:beforeLines="40" w:before="96" w:afterLines="40" w:after="96"/>
              <w:jc w:val="center"/>
              <w:rPr>
                <w:rFonts w:ascii="Arabic Typesetting" w:hAnsi="Arabic Typesetting" w:cs="Arabic Typesetting"/>
                <w:sz w:val="28"/>
                <w:szCs w:val="28"/>
              </w:rPr>
            </w:pPr>
            <w:r w:rsidRPr="006F5DCC">
              <w:rPr>
                <w:rStyle w:val="shorttext"/>
                <w:rFonts w:ascii="Arabic Typesetting" w:hAnsi="Arabic Typesetting" w:cs="Arabic Typesetting"/>
                <w:sz w:val="28"/>
                <w:szCs w:val="28"/>
                <w:rtl/>
              </w:rPr>
              <w:t>ترينيداد وتوباغو</w:t>
            </w:r>
            <w:r w:rsidRPr="006F5DCC">
              <w:rPr>
                <w:rStyle w:val="shorttext"/>
                <w:rFonts w:ascii="Arabic Typesetting" w:hAnsi="Arabic Typesetting" w:cs="Arabic Typesetting"/>
                <w:sz w:val="28"/>
                <w:szCs w:val="28"/>
              </w:rPr>
              <w:t xml:space="preserve"> (TT)</w:t>
            </w:r>
            <w:r w:rsidRPr="006F5DCC">
              <w:rPr>
                <w:rFonts w:ascii="Arabic Typesetting" w:hAnsi="Arabic Typesetting" w:cs="Arabic Typesetting"/>
                <w:sz w:val="28"/>
                <w:szCs w:val="28"/>
              </w:rPr>
              <w:br/>
            </w:r>
            <w:r w:rsidRPr="006F5DCC">
              <w:rPr>
                <w:rStyle w:val="shorttext"/>
                <w:rFonts w:ascii="Arabic Typesetting" w:hAnsi="Arabic Typesetting" w:cs="Arabic Typesetting"/>
                <w:sz w:val="28"/>
                <w:szCs w:val="28"/>
                <w:rtl/>
              </w:rPr>
              <w:t>بربادوس</w:t>
            </w:r>
            <w:r w:rsidRPr="006F5DCC">
              <w:rPr>
                <w:rStyle w:val="shorttext"/>
                <w:rFonts w:ascii="Arabic Typesetting" w:hAnsi="Arabic Typesetting" w:cs="Arabic Typesetting"/>
                <w:sz w:val="28"/>
                <w:szCs w:val="28"/>
              </w:rPr>
              <w:t>(BB)</w:t>
            </w:r>
            <w:r w:rsidRPr="006F5DCC">
              <w:rPr>
                <w:rFonts w:ascii="Arabic Typesetting" w:hAnsi="Arabic Typesetting" w:cs="Arabic Typesetting"/>
                <w:sz w:val="28"/>
                <w:szCs w:val="28"/>
              </w:rPr>
              <w:br/>
            </w:r>
            <w:r w:rsidRPr="006F5DCC">
              <w:rPr>
                <w:rStyle w:val="shorttext"/>
                <w:rFonts w:ascii="Arabic Typesetting" w:hAnsi="Arabic Typesetting" w:cs="Arabic Typesetting"/>
                <w:sz w:val="28"/>
                <w:szCs w:val="28"/>
                <w:rtl/>
              </w:rPr>
              <w:t xml:space="preserve">بليز </w:t>
            </w:r>
            <w:r w:rsidRPr="006F5DCC">
              <w:rPr>
                <w:rStyle w:val="shorttext"/>
                <w:rFonts w:ascii="Arabic Typesetting" w:hAnsi="Arabic Typesetting" w:cs="Arabic Typesetting"/>
                <w:sz w:val="28"/>
                <w:szCs w:val="28"/>
              </w:rPr>
              <w:t>BZ)</w:t>
            </w:r>
            <w:r w:rsidR="00942FA9" w:rsidRPr="006F5DCC">
              <w:rPr>
                <w:rFonts w:ascii="Arabic Typesetting" w:hAnsi="Arabic Typesetting" w:cs="Arabic Typesetting"/>
                <w:sz w:val="28"/>
                <w:szCs w:val="28"/>
                <w:rtl/>
              </w:rPr>
              <w:t>)</w:t>
            </w:r>
          </w:p>
        </w:tc>
        <w:tc>
          <w:tcPr>
            <w:tcW w:w="1939" w:type="dxa"/>
            <w:hideMark/>
          </w:tcPr>
          <w:p w:rsidR="00942FA9" w:rsidRPr="006F5DCC" w:rsidRDefault="00F82B0C" w:rsidP="00F82B0C">
            <w:pPr>
              <w:bidi/>
              <w:spacing w:beforeLines="40" w:before="96" w:afterLines="40" w:after="96"/>
              <w:jc w:val="center"/>
              <w:rPr>
                <w:rFonts w:ascii="Arabic Typesetting" w:hAnsi="Arabic Typesetting" w:cs="Arabic Typesetting"/>
                <w:sz w:val="28"/>
                <w:szCs w:val="28"/>
              </w:rPr>
            </w:pPr>
            <w:r w:rsidRPr="006F5DCC">
              <w:rPr>
                <w:rStyle w:val="shorttext"/>
                <w:rFonts w:ascii="Arabic Typesetting" w:hAnsi="Arabic Typesetting" w:cs="Arabic Typesetting"/>
                <w:sz w:val="28"/>
                <w:szCs w:val="28"/>
                <w:rtl/>
              </w:rPr>
              <w:t>ترينيداد وتوباغو</w:t>
            </w:r>
            <w:r w:rsidRPr="006F5DCC">
              <w:rPr>
                <w:rStyle w:val="shorttext"/>
                <w:rFonts w:ascii="Arabic Typesetting" w:hAnsi="Arabic Typesetting" w:cs="Arabic Typesetting"/>
                <w:sz w:val="28"/>
                <w:szCs w:val="28"/>
              </w:rPr>
              <w:t xml:space="preserve"> (TT)</w:t>
            </w:r>
            <w:r w:rsidRPr="006F5DCC">
              <w:rPr>
                <w:rFonts w:ascii="Arabic Typesetting" w:hAnsi="Arabic Typesetting" w:cs="Arabic Typesetting"/>
                <w:sz w:val="28"/>
                <w:szCs w:val="28"/>
              </w:rPr>
              <w:br/>
            </w:r>
            <w:r w:rsidRPr="006F5DCC">
              <w:rPr>
                <w:rStyle w:val="alt-edited"/>
                <w:rFonts w:ascii="Arabic Typesetting" w:hAnsi="Arabic Typesetting" w:cs="Arabic Typesetting"/>
                <w:sz w:val="28"/>
                <w:szCs w:val="28"/>
                <w:rtl/>
              </w:rPr>
              <w:t>بربادوس</w:t>
            </w:r>
            <w:r w:rsidRPr="006F5DCC">
              <w:rPr>
                <w:rStyle w:val="alt-edited"/>
                <w:rFonts w:ascii="Arabic Typesetting" w:hAnsi="Arabic Typesetting" w:cs="Arabic Typesetting"/>
                <w:sz w:val="28"/>
                <w:szCs w:val="28"/>
              </w:rPr>
              <w:t xml:space="preserve"> (BB)</w:t>
            </w:r>
            <w:r w:rsidRPr="006F5DCC">
              <w:rPr>
                <w:rFonts w:ascii="Arabic Typesetting" w:hAnsi="Arabic Typesetting" w:cs="Arabic Typesetting"/>
                <w:sz w:val="28"/>
                <w:szCs w:val="28"/>
              </w:rPr>
              <w:br/>
            </w:r>
            <w:r w:rsidRPr="006F5DCC">
              <w:rPr>
                <w:rStyle w:val="alt-edited"/>
                <w:rFonts w:ascii="Arabic Typesetting" w:hAnsi="Arabic Typesetting" w:cs="Arabic Typesetting"/>
                <w:sz w:val="28"/>
                <w:szCs w:val="28"/>
                <w:rtl/>
              </w:rPr>
              <w:t>بليز</w:t>
            </w:r>
            <w:r w:rsidRPr="006F5DCC">
              <w:rPr>
                <w:rStyle w:val="alt-edited"/>
                <w:rFonts w:ascii="Arabic Typesetting" w:hAnsi="Arabic Typesetting" w:cs="Arabic Typesetting"/>
                <w:sz w:val="28"/>
                <w:szCs w:val="28"/>
              </w:rPr>
              <w:t xml:space="preserve"> (BZ)</w:t>
            </w:r>
          </w:p>
        </w:tc>
        <w:tc>
          <w:tcPr>
            <w:tcW w:w="1117" w:type="dxa"/>
            <w:noWrap/>
            <w:hideMark/>
          </w:tcPr>
          <w:p w:rsidR="00942FA9" w:rsidRPr="00B34497" w:rsidRDefault="00942FA9"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مكتب+ مستخدمون</w:t>
            </w:r>
          </w:p>
        </w:tc>
        <w:tc>
          <w:tcPr>
            <w:tcW w:w="1187" w:type="dxa"/>
            <w:noWrap/>
            <w:hideMark/>
          </w:tcPr>
          <w:p w:rsidR="00942FA9" w:rsidRPr="00B34497" w:rsidRDefault="00942FA9" w:rsidP="001F013B">
            <w:pPr>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Pr>
              <w:t> </w:t>
            </w:r>
          </w:p>
        </w:tc>
      </w:tr>
      <w:tr w:rsidR="00942FA9" w:rsidRPr="00B34497" w:rsidTr="00B34497">
        <w:trPr>
          <w:trHeight w:val="1167"/>
          <w:jc w:val="center"/>
        </w:trPr>
        <w:tc>
          <w:tcPr>
            <w:tcW w:w="937" w:type="dxa"/>
            <w:noWrap/>
            <w:hideMark/>
          </w:tcPr>
          <w:p w:rsidR="00942FA9" w:rsidRPr="00B34497" w:rsidRDefault="00942FA9"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2018-5</w:t>
            </w:r>
          </w:p>
        </w:tc>
        <w:tc>
          <w:tcPr>
            <w:tcW w:w="1079" w:type="dxa"/>
            <w:noWrap/>
            <w:hideMark/>
          </w:tcPr>
          <w:p w:rsidR="00942FA9" w:rsidRPr="00B34497" w:rsidRDefault="00942FA9"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الميزانية العادية</w:t>
            </w:r>
          </w:p>
        </w:tc>
        <w:tc>
          <w:tcPr>
            <w:tcW w:w="1318" w:type="dxa"/>
            <w:noWrap/>
            <w:hideMark/>
          </w:tcPr>
          <w:p w:rsidR="00942FA9" w:rsidRPr="00B34497" w:rsidRDefault="00942FA9" w:rsidP="001F013B">
            <w:pPr>
              <w:bidi/>
              <w:rPr>
                <w:rFonts w:ascii="Arabic Typesetting" w:hAnsi="Arabic Typesetting" w:cs="Arabic Typesetting"/>
                <w:sz w:val="28"/>
                <w:szCs w:val="28"/>
              </w:rPr>
            </w:pPr>
            <w:r w:rsidRPr="00B34497">
              <w:rPr>
                <w:rFonts w:ascii="Arabic Typesetting" w:hAnsi="Arabic Typesetting" w:cs="Arabic Typesetting"/>
                <w:sz w:val="28"/>
                <w:szCs w:val="28"/>
                <w:rtl/>
              </w:rPr>
              <w:t>حلقة عمل وندوة بشأن معاهدة البراءات</w:t>
            </w:r>
          </w:p>
        </w:tc>
        <w:tc>
          <w:tcPr>
            <w:tcW w:w="1104" w:type="dxa"/>
            <w:noWrap/>
            <w:hideMark/>
          </w:tcPr>
          <w:p w:rsidR="00942FA9" w:rsidRPr="00B34497" w:rsidRDefault="007A221D"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باء، جيم</w:t>
            </w:r>
          </w:p>
        </w:tc>
        <w:tc>
          <w:tcPr>
            <w:tcW w:w="2886" w:type="dxa"/>
            <w:hideMark/>
          </w:tcPr>
          <w:p w:rsidR="00204E25" w:rsidRPr="006F5DCC" w:rsidRDefault="00204E25" w:rsidP="001F013B">
            <w:pPr>
              <w:spacing w:beforeLines="40" w:before="96" w:afterLines="40" w:after="96"/>
              <w:jc w:val="center"/>
              <w:rPr>
                <w:rFonts w:ascii="Arabic Typesetting" w:hAnsi="Arabic Typesetting" w:cs="Arabic Typesetting"/>
                <w:sz w:val="28"/>
                <w:szCs w:val="28"/>
              </w:rPr>
            </w:pPr>
            <w:r w:rsidRPr="006F5DCC">
              <w:rPr>
                <w:rFonts w:ascii="Arabic Typesetting" w:hAnsi="Arabic Typesetting" w:cs="Arabic Typesetting"/>
                <w:sz w:val="28"/>
                <w:szCs w:val="28"/>
                <w:rtl/>
              </w:rPr>
              <w:t>حلقة عمل دون إقليمية بشأن معاهدة البراءات للبلدان الأفريقية الناطقة بالبرتغالية</w:t>
            </w:r>
          </w:p>
        </w:tc>
        <w:tc>
          <w:tcPr>
            <w:tcW w:w="1842" w:type="dxa"/>
            <w:hideMark/>
          </w:tcPr>
          <w:p w:rsidR="00942FA9" w:rsidRPr="006F5DCC" w:rsidRDefault="00717C7A" w:rsidP="001F013B">
            <w:pPr>
              <w:bidi/>
              <w:spacing w:beforeLines="40" w:before="96" w:afterLines="40" w:after="96"/>
              <w:jc w:val="center"/>
              <w:rPr>
                <w:rFonts w:ascii="Arabic Typesetting" w:hAnsi="Arabic Typesetting" w:cs="Arabic Typesetting"/>
                <w:sz w:val="28"/>
                <w:szCs w:val="28"/>
              </w:rPr>
            </w:pPr>
            <w:r w:rsidRPr="006F5DCC">
              <w:rPr>
                <w:rFonts w:ascii="Arabic Typesetting" w:hAnsi="Arabic Typesetting" w:cs="Arabic Typesetting"/>
                <w:sz w:val="28"/>
                <w:szCs w:val="28"/>
                <w:rtl/>
              </w:rPr>
              <w:t>المعهد</w:t>
            </w:r>
            <w:r w:rsidRPr="006F5DCC">
              <w:rPr>
                <w:rFonts w:ascii="Arabic Typesetting" w:hAnsi="Arabic Typesetting" w:cs="Arabic Typesetting"/>
                <w:sz w:val="28"/>
                <w:szCs w:val="28"/>
              </w:rPr>
              <w:t xml:space="preserve"> </w:t>
            </w:r>
            <w:r w:rsidRPr="006F5DCC">
              <w:rPr>
                <w:rFonts w:ascii="Arabic Typesetting" w:hAnsi="Arabic Typesetting" w:cs="Arabic Typesetting"/>
                <w:sz w:val="28"/>
                <w:szCs w:val="28"/>
                <w:rtl/>
              </w:rPr>
              <w:t>الوطني</w:t>
            </w:r>
            <w:r w:rsidRPr="006F5DCC">
              <w:rPr>
                <w:rFonts w:ascii="Arabic Typesetting" w:hAnsi="Arabic Typesetting" w:cs="Arabic Typesetting"/>
                <w:sz w:val="28"/>
                <w:szCs w:val="28"/>
              </w:rPr>
              <w:t xml:space="preserve"> </w:t>
            </w:r>
            <w:r w:rsidRPr="006F5DCC">
              <w:rPr>
                <w:rFonts w:ascii="Arabic Typesetting" w:hAnsi="Arabic Typesetting" w:cs="Arabic Typesetting"/>
                <w:sz w:val="28"/>
                <w:szCs w:val="28"/>
                <w:rtl/>
              </w:rPr>
              <w:t>للملكية</w:t>
            </w:r>
            <w:r w:rsidRPr="006F5DCC">
              <w:rPr>
                <w:rFonts w:ascii="Arabic Typesetting" w:hAnsi="Arabic Typesetting" w:cs="Arabic Typesetting"/>
                <w:sz w:val="28"/>
                <w:szCs w:val="28"/>
              </w:rPr>
              <w:t xml:space="preserve"> </w:t>
            </w:r>
            <w:r w:rsidRPr="006F5DCC">
              <w:rPr>
                <w:rFonts w:ascii="Arabic Typesetting" w:hAnsi="Arabic Typesetting" w:cs="Arabic Typesetting"/>
                <w:sz w:val="28"/>
                <w:szCs w:val="28"/>
                <w:rtl/>
              </w:rPr>
              <w:t>الصناعية</w:t>
            </w:r>
            <w:r w:rsidRPr="006F5DCC">
              <w:rPr>
                <w:rFonts w:ascii="Arabic Typesetting" w:hAnsi="Arabic Typesetting" w:cs="Arabic Typesetting"/>
                <w:sz w:val="28"/>
                <w:szCs w:val="28"/>
              </w:rPr>
              <w:t xml:space="preserve"> (INPI) </w:t>
            </w:r>
            <w:r w:rsidRPr="006F5DCC">
              <w:rPr>
                <w:rFonts w:ascii="Arabic Typesetting" w:hAnsi="Arabic Typesetting" w:cs="Arabic Typesetting"/>
                <w:sz w:val="28"/>
                <w:szCs w:val="28"/>
                <w:rtl/>
              </w:rPr>
              <w:t>بالبرازيل</w:t>
            </w:r>
          </w:p>
        </w:tc>
        <w:tc>
          <w:tcPr>
            <w:tcW w:w="1662" w:type="dxa"/>
            <w:noWrap/>
            <w:hideMark/>
          </w:tcPr>
          <w:p w:rsidR="00942FA9" w:rsidRPr="006F5DCC" w:rsidRDefault="00942FA9" w:rsidP="001F013B">
            <w:pPr>
              <w:bidi/>
              <w:spacing w:beforeLines="40" w:before="96" w:afterLines="40" w:after="96"/>
              <w:jc w:val="center"/>
              <w:rPr>
                <w:rFonts w:ascii="Arabic Typesetting" w:hAnsi="Arabic Typesetting" w:cs="Arabic Typesetting"/>
                <w:sz w:val="28"/>
                <w:szCs w:val="28"/>
              </w:rPr>
            </w:pPr>
            <w:r w:rsidRPr="006F5DCC">
              <w:rPr>
                <w:rFonts w:ascii="Arabic Typesetting" w:hAnsi="Arabic Typesetting" w:cs="Arabic Typesetting"/>
                <w:sz w:val="28"/>
                <w:szCs w:val="28"/>
                <w:rtl/>
              </w:rPr>
              <w:t>البرازيل (</w:t>
            </w:r>
            <w:r w:rsidRPr="006F5DCC">
              <w:rPr>
                <w:rFonts w:ascii="Arabic Typesetting" w:hAnsi="Arabic Typesetting" w:cs="Arabic Typesetting"/>
                <w:sz w:val="28"/>
                <w:szCs w:val="28"/>
              </w:rPr>
              <w:t>BR</w:t>
            </w:r>
            <w:r w:rsidRPr="006F5DCC">
              <w:rPr>
                <w:rFonts w:ascii="Arabic Typesetting" w:hAnsi="Arabic Typesetting" w:cs="Arabic Typesetting"/>
                <w:sz w:val="28"/>
                <w:szCs w:val="28"/>
                <w:rtl/>
              </w:rPr>
              <w:t>)</w:t>
            </w:r>
          </w:p>
        </w:tc>
        <w:tc>
          <w:tcPr>
            <w:tcW w:w="1939" w:type="dxa"/>
            <w:hideMark/>
          </w:tcPr>
          <w:p w:rsidR="00942FA9" w:rsidRPr="006F5DCC" w:rsidRDefault="00F82B0C" w:rsidP="001F013B">
            <w:pPr>
              <w:bidi/>
              <w:spacing w:beforeLines="40" w:before="96" w:afterLines="40" w:after="96"/>
              <w:jc w:val="center"/>
              <w:rPr>
                <w:rFonts w:ascii="Arabic Typesetting" w:hAnsi="Arabic Typesetting" w:cs="Arabic Typesetting"/>
                <w:sz w:val="28"/>
                <w:szCs w:val="28"/>
              </w:rPr>
            </w:pPr>
            <w:r w:rsidRPr="006F5DCC">
              <w:rPr>
                <w:rFonts w:ascii="Arabic Typesetting" w:hAnsi="Arabic Typesetting" w:cs="Arabic Typesetting"/>
                <w:sz w:val="28"/>
                <w:szCs w:val="28"/>
                <w:rtl/>
              </w:rPr>
              <w:t>أنغولا</w:t>
            </w:r>
            <w:r w:rsidRPr="006F5DCC">
              <w:rPr>
                <w:rFonts w:ascii="Arabic Typesetting" w:hAnsi="Arabic Typesetting" w:cs="Arabic Typesetting"/>
                <w:sz w:val="28"/>
                <w:szCs w:val="28"/>
              </w:rPr>
              <w:t xml:space="preserve"> (AO)</w:t>
            </w:r>
            <w:r w:rsidRPr="006F5DCC">
              <w:rPr>
                <w:rFonts w:ascii="Arabic Typesetting" w:hAnsi="Arabic Typesetting" w:cs="Arabic Typesetting"/>
                <w:sz w:val="28"/>
                <w:szCs w:val="28"/>
              </w:rPr>
              <w:br/>
            </w:r>
            <w:r w:rsidRPr="006F5DCC">
              <w:rPr>
                <w:rFonts w:ascii="Arabic Typesetting" w:hAnsi="Arabic Typesetting" w:cs="Arabic Typesetting"/>
                <w:sz w:val="28"/>
                <w:szCs w:val="28"/>
                <w:rtl/>
              </w:rPr>
              <w:t>البرازيل</w:t>
            </w:r>
            <w:r w:rsidRPr="006F5DCC">
              <w:rPr>
                <w:rFonts w:ascii="Arabic Typesetting" w:hAnsi="Arabic Typesetting" w:cs="Arabic Typesetting"/>
                <w:sz w:val="28"/>
                <w:szCs w:val="28"/>
              </w:rPr>
              <w:t xml:space="preserve"> (BR)</w:t>
            </w:r>
            <w:r w:rsidRPr="006F5DCC">
              <w:rPr>
                <w:rFonts w:ascii="Arabic Typesetting" w:hAnsi="Arabic Typesetting" w:cs="Arabic Typesetting"/>
                <w:sz w:val="28"/>
                <w:szCs w:val="28"/>
              </w:rPr>
              <w:br/>
            </w:r>
            <w:r w:rsidR="006F5DCC">
              <w:rPr>
                <w:rFonts w:ascii="Arabic Typesetting" w:hAnsi="Arabic Typesetting" w:cs="Arabic Typesetting"/>
                <w:sz w:val="28"/>
                <w:szCs w:val="28"/>
                <w:rtl/>
              </w:rPr>
              <w:t>كاب</w:t>
            </w:r>
            <w:r w:rsidRPr="006F5DCC">
              <w:rPr>
                <w:rFonts w:ascii="Arabic Typesetting" w:hAnsi="Arabic Typesetting" w:cs="Arabic Typesetting"/>
                <w:sz w:val="28"/>
                <w:szCs w:val="28"/>
                <w:rtl/>
              </w:rPr>
              <w:t xml:space="preserve"> فيردي</w:t>
            </w:r>
            <w:r w:rsidRPr="006F5DCC">
              <w:rPr>
                <w:rFonts w:ascii="Arabic Typesetting" w:hAnsi="Arabic Typesetting" w:cs="Arabic Typesetting"/>
                <w:sz w:val="28"/>
                <w:szCs w:val="28"/>
              </w:rPr>
              <w:t xml:space="preserve"> (CV)</w:t>
            </w:r>
            <w:r w:rsidRPr="006F5DCC">
              <w:rPr>
                <w:rFonts w:ascii="Arabic Typesetting" w:hAnsi="Arabic Typesetting" w:cs="Arabic Typesetting"/>
                <w:sz w:val="28"/>
                <w:szCs w:val="28"/>
              </w:rPr>
              <w:br/>
            </w:r>
            <w:r w:rsidRPr="006F5DCC">
              <w:rPr>
                <w:rFonts w:ascii="Arabic Typesetting" w:hAnsi="Arabic Typesetting" w:cs="Arabic Typesetting"/>
                <w:sz w:val="28"/>
                <w:szCs w:val="28"/>
                <w:rtl/>
              </w:rPr>
              <w:t>موزمبيق</w:t>
            </w:r>
            <w:r w:rsidRPr="006F5DCC">
              <w:rPr>
                <w:rFonts w:ascii="Arabic Typesetting" w:hAnsi="Arabic Typesetting" w:cs="Arabic Typesetting"/>
                <w:sz w:val="28"/>
                <w:szCs w:val="28"/>
              </w:rPr>
              <w:t xml:space="preserve"> (MZ)</w:t>
            </w:r>
            <w:r w:rsidRPr="006F5DCC">
              <w:rPr>
                <w:rFonts w:ascii="Arabic Typesetting" w:hAnsi="Arabic Typesetting" w:cs="Arabic Typesetting"/>
                <w:sz w:val="28"/>
                <w:szCs w:val="28"/>
              </w:rPr>
              <w:br/>
            </w:r>
            <w:r w:rsidRPr="006F5DCC">
              <w:rPr>
                <w:rFonts w:ascii="Arabic Typesetting" w:hAnsi="Arabic Typesetting" w:cs="Arabic Typesetting"/>
                <w:sz w:val="28"/>
                <w:szCs w:val="28"/>
                <w:rtl/>
              </w:rPr>
              <w:t>سان تومي وبرينسيبي</w:t>
            </w:r>
            <w:r w:rsidRPr="006F5DCC">
              <w:rPr>
                <w:rFonts w:ascii="Arabic Typesetting" w:hAnsi="Arabic Typesetting" w:cs="Arabic Typesetting"/>
                <w:sz w:val="28"/>
                <w:szCs w:val="28"/>
              </w:rPr>
              <w:t xml:space="preserve"> (ST)</w:t>
            </w:r>
          </w:p>
        </w:tc>
        <w:tc>
          <w:tcPr>
            <w:tcW w:w="1117" w:type="dxa"/>
            <w:noWrap/>
            <w:hideMark/>
          </w:tcPr>
          <w:p w:rsidR="00942FA9" w:rsidRPr="00B34497" w:rsidRDefault="00942FA9"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مكتب+ مستخدمون</w:t>
            </w:r>
          </w:p>
        </w:tc>
        <w:tc>
          <w:tcPr>
            <w:tcW w:w="1187" w:type="dxa"/>
            <w:noWrap/>
            <w:hideMark/>
          </w:tcPr>
          <w:p w:rsidR="00942FA9" w:rsidRPr="00B34497" w:rsidRDefault="00942FA9" w:rsidP="001F013B">
            <w:pPr>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Pr>
              <w:t> </w:t>
            </w:r>
          </w:p>
        </w:tc>
      </w:tr>
      <w:tr w:rsidR="00942FA9" w:rsidRPr="00B34497" w:rsidTr="00B34497">
        <w:trPr>
          <w:trHeight w:val="418"/>
          <w:jc w:val="center"/>
        </w:trPr>
        <w:tc>
          <w:tcPr>
            <w:tcW w:w="937" w:type="dxa"/>
            <w:noWrap/>
            <w:hideMark/>
          </w:tcPr>
          <w:p w:rsidR="00942FA9" w:rsidRPr="00B34497" w:rsidRDefault="00942FA9"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2018-5</w:t>
            </w:r>
          </w:p>
        </w:tc>
        <w:tc>
          <w:tcPr>
            <w:tcW w:w="1079" w:type="dxa"/>
            <w:noWrap/>
            <w:hideMark/>
          </w:tcPr>
          <w:p w:rsidR="00942FA9" w:rsidRPr="00B34497" w:rsidRDefault="00942FA9"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الميزانية العادية</w:t>
            </w:r>
          </w:p>
        </w:tc>
        <w:tc>
          <w:tcPr>
            <w:tcW w:w="1318" w:type="dxa"/>
            <w:noWrap/>
            <w:hideMark/>
          </w:tcPr>
          <w:p w:rsidR="00942FA9" w:rsidRPr="00B34497" w:rsidRDefault="00942FA9" w:rsidP="001F013B">
            <w:pPr>
              <w:bidi/>
              <w:rPr>
                <w:rFonts w:ascii="Arabic Typesetting" w:hAnsi="Arabic Typesetting" w:cs="Arabic Typesetting"/>
                <w:sz w:val="28"/>
                <w:szCs w:val="28"/>
              </w:rPr>
            </w:pPr>
            <w:r w:rsidRPr="00B34497">
              <w:rPr>
                <w:rFonts w:ascii="Arabic Typesetting" w:hAnsi="Arabic Typesetting" w:cs="Arabic Typesetting"/>
                <w:sz w:val="28"/>
                <w:szCs w:val="28"/>
                <w:rtl/>
              </w:rPr>
              <w:t>حلقة عمل وندوة بشأن معاهدة البراءات</w:t>
            </w:r>
          </w:p>
        </w:tc>
        <w:tc>
          <w:tcPr>
            <w:tcW w:w="1104" w:type="dxa"/>
            <w:noWrap/>
            <w:hideMark/>
          </w:tcPr>
          <w:p w:rsidR="00942FA9" w:rsidRPr="00B34497" w:rsidRDefault="00942FA9"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جيم</w:t>
            </w:r>
          </w:p>
        </w:tc>
        <w:tc>
          <w:tcPr>
            <w:tcW w:w="2886" w:type="dxa"/>
            <w:hideMark/>
          </w:tcPr>
          <w:p w:rsidR="00990DBC" w:rsidRPr="00B34497" w:rsidRDefault="00204E25" w:rsidP="00204E25">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Pr>
              <w:br/>
            </w:r>
            <w:r w:rsidRPr="00B34497">
              <w:rPr>
                <w:rFonts w:ascii="Arabic Typesetting" w:hAnsi="Arabic Typesetting" w:cs="Arabic Typesetting"/>
                <w:sz w:val="28"/>
                <w:szCs w:val="28"/>
                <w:rtl/>
              </w:rPr>
              <w:t>حلقة عمل وطنية بشأن معاهدة البراءات وتدريب على معاهدة البراءات لموظفي مكاتب الملكية الفكرية</w:t>
            </w:r>
          </w:p>
        </w:tc>
        <w:tc>
          <w:tcPr>
            <w:tcW w:w="1842" w:type="dxa"/>
            <w:hideMark/>
          </w:tcPr>
          <w:p w:rsidR="00942FA9" w:rsidRPr="00B34497" w:rsidRDefault="00942FA9" w:rsidP="001F013B">
            <w:pPr>
              <w:spacing w:beforeLines="40" w:before="96" w:afterLines="40" w:after="96"/>
              <w:rPr>
                <w:rFonts w:ascii="Arabic Typesetting" w:hAnsi="Arabic Typesetting" w:cs="Arabic Typesetting"/>
                <w:sz w:val="28"/>
                <w:szCs w:val="28"/>
              </w:rPr>
            </w:pPr>
            <w:r w:rsidRPr="00B34497">
              <w:rPr>
                <w:rFonts w:ascii="Arabic Typesetting" w:hAnsi="Arabic Typesetting" w:cs="Arabic Typesetting"/>
                <w:sz w:val="28"/>
                <w:szCs w:val="28"/>
              </w:rPr>
              <w:t> </w:t>
            </w:r>
          </w:p>
        </w:tc>
        <w:tc>
          <w:tcPr>
            <w:tcW w:w="1662" w:type="dxa"/>
            <w:noWrap/>
            <w:hideMark/>
          </w:tcPr>
          <w:p w:rsidR="00942FA9" w:rsidRPr="00B34497" w:rsidRDefault="00942FA9"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قطر (</w:t>
            </w:r>
            <w:r w:rsidRPr="00B34497">
              <w:rPr>
                <w:rFonts w:ascii="Arabic Typesetting" w:hAnsi="Arabic Typesetting" w:cs="Arabic Typesetting"/>
                <w:sz w:val="28"/>
                <w:szCs w:val="28"/>
              </w:rPr>
              <w:t>QA</w:t>
            </w:r>
            <w:r w:rsidRPr="00B34497">
              <w:rPr>
                <w:rFonts w:ascii="Arabic Typesetting" w:hAnsi="Arabic Typesetting" w:cs="Arabic Typesetting"/>
                <w:sz w:val="28"/>
                <w:szCs w:val="28"/>
                <w:rtl/>
              </w:rPr>
              <w:t>)</w:t>
            </w:r>
          </w:p>
        </w:tc>
        <w:tc>
          <w:tcPr>
            <w:tcW w:w="1939" w:type="dxa"/>
            <w:noWrap/>
            <w:hideMark/>
          </w:tcPr>
          <w:p w:rsidR="00942FA9" w:rsidRPr="00B34497" w:rsidRDefault="00942FA9"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قطر (</w:t>
            </w:r>
            <w:r w:rsidRPr="00B34497">
              <w:rPr>
                <w:rFonts w:ascii="Arabic Typesetting" w:hAnsi="Arabic Typesetting" w:cs="Arabic Typesetting"/>
                <w:sz w:val="28"/>
                <w:szCs w:val="28"/>
              </w:rPr>
              <w:t>QA</w:t>
            </w:r>
            <w:r w:rsidRPr="00B34497">
              <w:rPr>
                <w:rFonts w:ascii="Arabic Typesetting" w:hAnsi="Arabic Typesetting" w:cs="Arabic Typesetting"/>
                <w:sz w:val="28"/>
                <w:szCs w:val="28"/>
                <w:rtl/>
              </w:rPr>
              <w:t>)</w:t>
            </w:r>
          </w:p>
        </w:tc>
        <w:tc>
          <w:tcPr>
            <w:tcW w:w="1117" w:type="dxa"/>
            <w:noWrap/>
            <w:hideMark/>
          </w:tcPr>
          <w:p w:rsidR="00942FA9" w:rsidRPr="00B34497" w:rsidRDefault="00942FA9"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مكتب</w:t>
            </w:r>
          </w:p>
        </w:tc>
        <w:tc>
          <w:tcPr>
            <w:tcW w:w="1187" w:type="dxa"/>
            <w:noWrap/>
            <w:hideMark/>
          </w:tcPr>
          <w:p w:rsidR="00942FA9" w:rsidRPr="00B34497" w:rsidRDefault="00942FA9" w:rsidP="001F013B">
            <w:pPr>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Pr>
              <w:t> </w:t>
            </w:r>
          </w:p>
        </w:tc>
      </w:tr>
      <w:tr w:rsidR="00316299" w:rsidRPr="00B34497" w:rsidTr="00B34497">
        <w:trPr>
          <w:trHeight w:val="1573"/>
          <w:jc w:val="center"/>
        </w:trPr>
        <w:tc>
          <w:tcPr>
            <w:tcW w:w="937" w:type="dxa"/>
            <w:noWrap/>
            <w:hideMark/>
          </w:tcPr>
          <w:p w:rsidR="00316299" w:rsidRPr="00B34497" w:rsidRDefault="00316299"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lastRenderedPageBreak/>
              <w:t>2018-5</w:t>
            </w:r>
          </w:p>
        </w:tc>
        <w:tc>
          <w:tcPr>
            <w:tcW w:w="1079" w:type="dxa"/>
            <w:noWrap/>
            <w:hideMark/>
          </w:tcPr>
          <w:p w:rsidR="00316299" w:rsidRPr="00B34497" w:rsidRDefault="005452E5"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الميزانية العادية</w:t>
            </w:r>
          </w:p>
        </w:tc>
        <w:tc>
          <w:tcPr>
            <w:tcW w:w="1318" w:type="dxa"/>
            <w:noWrap/>
            <w:hideMark/>
          </w:tcPr>
          <w:p w:rsidR="00316299" w:rsidRPr="00B34497" w:rsidRDefault="00FF0E2F"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أخرى</w:t>
            </w:r>
          </w:p>
        </w:tc>
        <w:tc>
          <w:tcPr>
            <w:tcW w:w="1104" w:type="dxa"/>
            <w:noWrap/>
            <w:hideMark/>
          </w:tcPr>
          <w:p w:rsidR="00316299" w:rsidRPr="00B34497" w:rsidRDefault="007A221D"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باء، جيم</w:t>
            </w:r>
          </w:p>
        </w:tc>
        <w:tc>
          <w:tcPr>
            <w:tcW w:w="2886" w:type="dxa"/>
            <w:hideMark/>
          </w:tcPr>
          <w:p w:rsidR="00204E25" w:rsidRPr="006F5DCC" w:rsidRDefault="00204E25" w:rsidP="00204E25">
            <w:pPr>
              <w:bidi/>
              <w:spacing w:beforeLines="40" w:before="96" w:afterLines="40" w:after="96"/>
              <w:jc w:val="center"/>
              <w:rPr>
                <w:rFonts w:ascii="Arabic Typesetting" w:hAnsi="Arabic Typesetting" w:cs="Arabic Typesetting"/>
                <w:sz w:val="28"/>
                <w:szCs w:val="28"/>
              </w:rPr>
            </w:pPr>
            <w:r w:rsidRPr="006F5DCC">
              <w:rPr>
                <w:rFonts w:ascii="Arabic Typesetting" w:hAnsi="Arabic Typesetting" w:cs="Arabic Typesetting"/>
                <w:sz w:val="28"/>
                <w:szCs w:val="28"/>
                <w:rtl/>
              </w:rPr>
              <w:t>تدريب حول معاهدة البراءات في حدث تدريب فاحصي المنظمة الأوروبية الآسيوية للبراءات</w:t>
            </w:r>
          </w:p>
        </w:tc>
        <w:tc>
          <w:tcPr>
            <w:tcW w:w="1842" w:type="dxa"/>
            <w:hideMark/>
          </w:tcPr>
          <w:p w:rsidR="00316299" w:rsidRPr="006F5DCC" w:rsidRDefault="00316299" w:rsidP="001F013B">
            <w:pPr>
              <w:spacing w:beforeLines="40" w:before="96" w:afterLines="40" w:after="96"/>
              <w:rPr>
                <w:rFonts w:ascii="Arabic Typesetting" w:hAnsi="Arabic Typesetting" w:cs="Arabic Typesetting"/>
                <w:sz w:val="28"/>
                <w:szCs w:val="28"/>
              </w:rPr>
            </w:pPr>
          </w:p>
        </w:tc>
        <w:tc>
          <w:tcPr>
            <w:tcW w:w="1662" w:type="dxa"/>
            <w:noWrap/>
            <w:hideMark/>
          </w:tcPr>
          <w:p w:rsidR="00316299" w:rsidRPr="006F5DCC" w:rsidRDefault="00BB6A46" w:rsidP="008B44F7">
            <w:pPr>
              <w:bidi/>
              <w:spacing w:beforeLines="40" w:before="96" w:afterLines="40" w:after="96"/>
              <w:jc w:val="center"/>
              <w:rPr>
                <w:rFonts w:ascii="Arabic Typesetting" w:hAnsi="Arabic Typesetting" w:cs="Arabic Typesetting"/>
                <w:sz w:val="28"/>
                <w:szCs w:val="28"/>
                <w:rtl/>
                <w:lang w:bidi="ar-EG"/>
              </w:rPr>
            </w:pPr>
            <w:r w:rsidRPr="006F5DCC">
              <w:rPr>
                <w:rFonts w:ascii="Arabic Typesetting" w:hAnsi="Arabic Typesetting" w:cs="Arabic Typesetting"/>
                <w:sz w:val="28"/>
                <w:szCs w:val="28"/>
                <w:rtl/>
              </w:rPr>
              <w:t xml:space="preserve">المنظمة الأوروبية الآسيوية </w:t>
            </w:r>
            <w:r w:rsidR="008B44F7" w:rsidRPr="006F5DCC">
              <w:rPr>
                <w:rFonts w:ascii="Arabic Typesetting" w:hAnsi="Arabic Typesetting" w:cs="Arabic Typesetting"/>
                <w:sz w:val="28"/>
                <w:szCs w:val="28"/>
                <w:rtl/>
                <w:lang w:bidi="ar-EG"/>
              </w:rPr>
              <w:t>للبراءات</w:t>
            </w:r>
          </w:p>
        </w:tc>
        <w:tc>
          <w:tcPr>
            <w:tcW w:w="1939" w:type="dxa"/>
            <w:hideMark/>
          </w:tcPr>
          <w:p w:rsidR="00316299" w:rsidRPr="006F5DCC" w:rsidRDefault="008B44F7" w:rsidP="008B44F7">
            <w:pPr>
              <w:bidi/>
              <w:spacing w:beforeLines="40" w:before="96" w:afterLines="40" w:after="96"/>
              <w:jc w:val="center"/>
              <w:rPr>
                <w:rFonts w:ascii="Arabic Typesetting" w:hAnsi="Arabic Typesetting" w:cs="Arabic Typesetting"/>
                <w:sz w:val="28"/>
                <w:szCs w:val="28"/>
              </w:rPr>
            </w:pPr>
            <w:r w:rsidRPr="006F5DCC">
              <w:rPr>
                <w:rStyle w:val="alt-edited"/>
                <w:rFonts w:ascii="Arabic Typesetting" w:hAnsi="Arabic Typesetting" w:cs="Arabic Typesetting"/>
                <w:sz w:val="28"/>
                <w:szCs w:val="28"/>
                <w:rtl/>
              </w:rPr>
              <w:t>أرمينيا</w:t>
            </w:r>
            <w:r w:rsidRPr="006F5DCC">
              <w:rPr>
                <w:rStyle w:val="alt-edited"/>
                <w:rFonts w:ascii="Arabic Typesetting" w:hAnsi="Arabic Typesetting" w:cs="Arabic Typesetting"/>
                <w:sz w:val="28"/>
                <w:szCs w:val="28"/>
              </w:rPr>
              <w:t xml:space="preserve"> (AM)</w:t>
            </w:r>
            <w:r w:rsidRPr="006F5DCC">
              <w:rPr>
                <w:rFonts w:ascii="Arabic Typesetting" w:hAnsi="Arabic Typesetting" w:cs="Arabic Typesetting"/>
                <w:sz w:val="28"/>
                <w:szCs w:val="28"/>
              </w:rPr>
              <w:br/>
            </w:r>
            <w:r w:rsidRPr="006F5DCC">
              <w:rPr>
                <w:rFonts w:ascii="Arabic Typesetting" w:hAnsi="Arabic Typesetting" w:cs="Arabic Typesetting"/>
                <w:sz w:val="28"/>
                <w:szCs w:val="28"/>
                <w:rtl/>
              </w:rPr>
              <w:t>أذربيجان(</w:t>
            </w:r>
            <w:r w:rsidRPr="006F5DCC">
              <w:rPr>
                <w:rFonts w:ascii="Arabic Typesetting" w:hAnsi="Arabic Typesetting" w:cs="Arabic Typesetting"/>
                <w:sz w:val="28"/>
                <w:szCs w:val="28"/>
              </w:rPr>
              <w:t>AZ</w:t>
            </w:r>
            <w:r w:rsidRPr="006F5DCC">
              <w:rPr>
                <w:rFonts w:ascii="Arabic Typesetting" w:hAnsi="Arabic Typesetting" w:cs="Arabic Typesetting"/>
                <w:sz w:val="28"/>
                <w:szCs w:val="28"/>
                <w:rtl/>
              </w:rPr>
              <w:t>)</w:t>
            </w:r>
            <w:r w:rsidRPr="006F5DCC">
              <w:rPr>
                <w:rFonts w:ascii="Arabic Typesetting" w:hAnsi="Arabic Typesetting" w:cs="Arabic Typesetting"/>
                <w:sz w:val="28"/>
                <w:szCs w:val="28"/>
              </w:rPr>
              <w:br/>
            </w:r>
            <w:r w:rsidR="00F82B0C" w:rsidRPr="006F5DCC">
              <w:rPr>
                <w:rFonts w:ascii="Arabic Typesetting" w:hAnsi="Arabic Typesetting" w:cs="Arabic Typesetting"/>
                <w:sz w:val="28"/>
                <w:szCs w:val="28"/>
                <w:rtl/>
              </w:rPr>
              <w:t>بيلاروس</w:t>
            </w:r>
            <w:r w:rsidRPr="006F5DCC">
              <w:rPr>
                <w:rFonts w:ascii="Arabic Typesetting" w:hAnsi="Arabic Typesetting" w:cs="Arabic Typesetting"/>
                <w:sz w:val="28"/>
                <w:szCs w:val="28"/>
              </w:rPr>
              <w:t xml:space="preserve"> (BY)</w:t>
            </w:r>
            <w:r w:rsidRPr="006F5DCC">
              <w:rPr>
                <w:rFonts w:ascii="Arabic Typesetting" w:hAnsi="Arabic Typesetting" w:cs="Arabic Typesetting"/>
                <w:sz w:val="28"/>
                <w:szCs w:val="28"/>
              </w:rPr>
              <w:br/>
            </w:r>
            <w:r w:rsidRPr="006F5DCC">
              <w:rPr>
                <w:rFonts w:ascii="Arabic Typesetting" w:hAnsi="Arabic Typesetting" w:cs="Arabic Typesetting"/>
                <w:sz w:val="28"/>
                <w:szCs w:val="28"/>
                <w:rtl/>
              </w:rPr>
              <w:t>كازاخستان</w:t>
            </w:r>
            <w:r w:rsidRPr="006F5DCC">
              <w:rPr>
                <w:rFonts w:ascii="Arabic Typesetting" w:hAnsi="Arabic Typesetting" w:cs="Arabic Typesetting"/>
                <w:sz w:val="28"/>
                <w:szCs w:val="28"/>
              </w:rPr>
              <w:t xml:space="preserve"> (KZ)</w:t>
            </w:r>
            <w:r w:rsidRPr="006F5DCC">
              <w:rPr>
                <w:rFonts w:ascii="Arabic Typesetting" w:hAnsi="Arabic Typesetting" w:cs="Arabic Typesetting"/>
                <w:sz w:val="28"/>
                <w:szCs w:val="28"/>
              </w:rPr>
              <w:br/>
            </w:r>
            <w:r w:rsidRPr="006F5DCC">
              <w:rPr>
                <w:rStyle w:val="alt-edited"/>
                <w:rFonts w:ascii="Arabic Typesetting" w:hAnsi="Arabic Typesetting" w:cs="Arabic Typesetting"/>
                <w:sz w:val="28"/>
                <w:szCs w:val="28"/>
                <w:rtl/>
              </w:rPr>
              <w:t>قيرغيزستان</w:t>
            </w:r>
            <w:r w:rsidRPr="006F5DCC">
              <w:rPr>
                <w:rStyle w:val="alt-edited"/>
                <w:rFonts w:ascii="Arabic Typesetting" w:hAnsi="Arabic Typesetting" w:cs="Arabic Typesetting"/>
                <w:sz w:val="28"/>
                <w:szCs w:val="28"/>
              </w:rPr>
              <w:t xml:space="preserve"> (KG)</w:t>
            </w:r>
            <w:r w:rsidRPr="006F5DCC">
              <w:rPr>
                <w:rFonts w:ascii="Arabic Typesetting" w:hAnsi="Arabic Typesetting" w:cs="Arabic Typesetting"/>
                <w:sz w:val="28"/>
                <w:szCs w:val="28"/>
              </w:rPr>
              <w:br/>
            </w:r>
            <w:r w:rsidRPr="006F5DCC">
              <w:rPr>
                <w:rFonts w:ascii="Arabic Typesetting" w:hAnsi="Arabic Typesetting" w:cs="Arabic Typesetting"/>
                <w:sz w:val="28"/>
                <w:szCs w:val="28"/>
                <w:rtl/>
              </w:rPr>
              <w:t>الاتحاد الروسي</w:t>
            </w:r>
            <w:r w:rsidRPr="006F5DCC">
              <w:rPr>
                <w:rFonts w:ascii="Arabic Typesetting" w:hAnsi="Arabic Typesetting" w:cs="Arabic Typesetting"/>
                <w:sz w:val="28"/>
                <w:szCs w:val="28"/>
              </w:rPr>
              <w:t xml:space="preserve"> (RU)</w:t>
            </w:r>
            <w:r w:rsidRPr="006F5DCC">
              <w:rPr>
                <w:rFonts w:ascii="Arabic Typesetting" w:hAnsi="Arabic Typesetting" w:cs="Arabic Typesetting"/>
                <w:sz w:val="28"/>
                <w:szCs w:val="28"/>
              </w:rPr>
              <w:br/>
            </w:r>
            <w:r w:rsidRPr="006F5DCC">
              <w:rPr>
                <w:rFonts w:ascii="Arabic Typesetting" w:hAnsi="Arabic Typesetting" w:cs="Arabic Typesetting"/>
                <w:sz w:val="28"/>
                <w:szCs w:val="28"/>
                <w:rtl/>
              </w:rPr>
              <w:t>طاجيكستان</w:t>
            </w:r>
            <w:r w:rsidRPr="006F5DCC">
              <w:rPr>
                <w:rFonts w:ascii="Arabic Typesetting" w:hAnsi="Arabic Typesetting" w:cs="Arabic Typesetting"/>
                <w:sz w:val="28"/>
                <w:szCs w:val="28"/>
              </w:rPr>
              <w:t xml:space="preserve"> (TJ)</w:t>
            </w:r>
          </w:p>
        </w:tc>
        <w:tc>
          <w:tcPr>
            <w:tcW w:w="1117" w:type="dxa"/>
            <w:noWrap/>
            <w:hideMark/>
          </w:tcPr>
          <w:p w:rsidR="00316299" w:rsidRPr="00B34497" w:rsidRDefault="00316299"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مكتب</w:t>
            </w:r>
          </w:p>
        </w:tc>
        <w:tc>
          <w:tcPr>
            <w:tcW w:w="1187" w:type="dxa"/>
            <w:noWrap/>
            <w:hideMark/>
          </w:tcPr>
          <w:p w:rsidR="00316299" w:rsidRPr="00B34497" w:rsidRDefault="00316299" w:rsidP="001F013B">
            <w:pPr>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Pr>
              <w:t> </w:t>
            </w:r>
          </w:p>
        </w:tc>
      </w:tr>
      <w:tr w:rsidR="008B44F7" w:rsidRPr="00B34497" w:rsidTr="00B34497">
        <w:trPr>
          <w:trHeight w:val="510"/>
          <w:jc w:val="center"/>
        </w:trPr>
        <w:tc>
          <w:tcPr>
            <w:tcW w:w="937" w:type="dxa"/>
            <w:noWrap/>
          </w:tcPr>
          <w:p w:rsidR="008B44F7" w:rsidRPr="00B34497" w:rsidRDefault="008B44F7"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2018-6</w:t>
            </w:r>
          </w:p>
        </w:tc>
        <w:tc>
          <w:tcPr>
            <w:tcW w:w="1079" w:type="dxa"/>
            <w:noWrap/>
          </w:tcPr>
          <w:p w:rsidR="008B44F7" w:rsidRPr="00B34497" w:rsidRDefault="008B44F7"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الميزانية العادية</w:t>
            </w:r>
          </w:p>
        </w:tc>
        <w:tc>
          <w:tcPr>
            <w:tcW w:w="1318" w:type="dxa"/>
            <w:noWrap/>
          </w:tcPr>
          <w:p w:rsidR="008B44F7" w:rsidRPr="00B34497" w:rsidRDefault="008B44F7" w:rsidP="001F013B">
            <w:pPr>
              <w:bidi/>
              <w:rPr>
                <w:rFonts w:ascii="Arabic Typesetting" w:hAnsi="Arabic Typesetting" w:cs="Arabic Typesetting"/>
                <w:sz w:val="28"/>
                <w:szCs w:val="28"/>
              </w:rPr>
            </w:pPr>
            <w:r w:rsidRPr="00B34497">
              <w:rPr>
                <w:rFonts w:ascii="Arabic Typesetting" w:hAnsi="Arabic Typesetting" w:cs="Arabic Typesetting"/>
                <w:sz w:val="28"/>
                <w:szCs w:val="28"/>
                <w:rtl/>
              </w:rPr>
              <w:t>حلقة عمل وندوة بشأن معاهدة البراءات</w:t>
            </w:r>
          </w:p>
        </w:tc>
        <w:tc>
          <w:tcPr>
            <w:tcW w:w="1104" w:type="dxa"/>
            <w:noWrap/>
          </w:tcPr>
          <w:p w:rsidR="008B44F7" w:rsidRPr="00B34497" w:rsidRDefault="008B44F7"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باء</w:t>
            </w:r>
          </w:p>
        </w:tc>
        <w:tc>
          <w:tcPr>
            <w:tcW w:w="2886" w:type="dxa"/>
          </w:tcPr>
          <w:p w:rsidR="008B44F7" w:rsidRPr="00643DE3" w:rsidRDefault="008B44F7" w:rsidP="00204E25">
            <w:pPr>
              <w:bidi/>
              <w:spacing w:beforeLines="40" w:before="96" w:afterLines="40" w:after="96"/>
              <w:jc w:val="center"/>
              <w:rPr>
                <w:rFonts w:ascii="Arabic Typesetting" w:hAnsi="Arabic Typesetting" w:cs="Arabic Typesetting"/>
                <w:sz w:val="28"/>
                <w:szCs w:val="28"/>
              </w:rPr>
            </w:pPr>
            <w:r w:rsidRPr="00643DE3">
              <w:rPr>
                <w:rFonts w:ascii="Arabic Typesetting" w:hAnsi="Arabic Typesetting" w:cs="Arabic Typesetting"/>
                <w:sz w:val="28"/>
                <w:szCs w:val="28"/>
                <w:rtl/>
              </w:rPr>
              <w:t>دورة تدريبية أساسية حول معاهدة البراءات</w:t>
            </w:r>
          </w:p>
        </w:tc>
        <w:tc>
          <w:tcPr>
            <w:tcW w:w="1842" w:type="dxa"/>
          </w:tcPr>
          <w:p w:rsidR="008B44F7" w:rsidRPr="00643DE3" w:rsidRDefault="008B44F7" w:rsidP="001F013B">
            <w:pPr>
              <w:spacing w:beforeLines="40" w:before="96" w:afterLines="40" w:after="96"/>
              <w:rPr>
                <w:rFonts w:ascii="Arabic Typesetting" w:hAnsi="Arabic Typesetting" w:cs="Arabic Typesetting"/>
                <w:sz w:val="28"/>
                <w:szCs w:val="28"/>
              </w:rPr>
            </w:pPr>
          </w:p>
        </w:tc>
        <w:tc>
          <w:tcPr>
            <w:tcW w:w="1662" w:type="dxa"/>
            <w:noWrap/>
          </w:tcPr>
          <w:p w:rsidR="008B44F7" w:rsidRPr="00B34497" w:rsidRDefault="008B44F7" w:rsidP="001F013B">
            <w:pPr>
              <w:bidi/>
              <w:spacing w:beforeLines="40" w:before="96" w:afterLines="40" w:after="96"/>
              <w:jc w:val="center"/>
              <w:rPr>
                <w:rFonts w:ascii="Arabic Typesetting" w:hAnsi="Arabic Typesetting" w:cs="Arabic Typesetting"/>
                <w:sz w:val="28"/>
                <w:szCs w:val="28"/>
              </w:rPr>
            </w:pPr>
            <w:r w:rsidRPr="00B34497">
              <w:rPr>
                <w:rStyle w:val="shorttext"/>
                <w:rFonts w:ascii="Arabic Typesetting" w:hAnsi="Arabic Typesetting" w:cs="Arabic Typesetting"/>
                <w:sz w:val="28"/>
                <w:szCs w:val="28"/>
                <w:rtl/>
              </w:rPr>
              <w:t>ليتوانيا</w:t>
            </w:r>
            <w:r w:rsidRPr="00B34497">
              <w:rPr>
                <w:rStyle w:val="shorttext"/>
                <w:rFonts w:ascii="Arabic Typesetting" w:hAnsi="Arabic Typesetting" w:cs="Arabic Typesetting"/>
                <w:sz w:val="28"/>
                <w:szCs w:val="28"/>
              </w:rPr>
              <w:t xml:space="preserve"> (LT)</w:t>
            </w:r>
          </w:p>
        </w:tc>
        <w:tc>
          <w:tcPr>
            <w:tcW w:w="1939" w:type="dxa"/>
            <w:noWrap/>
          </w:tcPr>
          <w:p w:rsidR="008B44F7" w:rsidRPr="00B34497" w:rsidRDefault="008B44F7" w:rsidP="00B34497">
            <w:pPr>
              <w:bidi/>
              <w:spacing w:beforeLines="40" w:before="96" w:afterLines="40" w:after="96"/>
              <w:jc w:val="center"/>
              <w:rPr>
                <w:rFonts w:ascii="Arabic Typesetting" w:hAnsi="Arabic Typesetting" w:cs="Arabic Typesetting"/>
                <w:sz w:val="28"/>
                <w:szCs w:val="28"/>
              </w:rPr>
            </w:pPr>
            <w:r w:rsidRPr="00B34497">
              <w:rPr>
                <w:rStyle w:val="shorttext"/>
                <w:rFonts w:ascii="Arabic Typesetting" w:hAnsi="Arabic Typesetting" w:cs="Arabic Typesetting"/>
                <w:sz w:val="28"/>
                <w:szCs w:val="28"/>
                <w:rtl/>
              </w:rPr>
              <w:t>ليتوانيا</w:t>
            </w:r>
            <w:r w:rsidRPr="00B34497">
              <w:rPr>
                <w:rStyle w:val="shorttext"/>
                <w:rFonts w:ascii="Arabic Typesetting" w:hAnsi="Arabic Typesetting" w:cs="Arabic Typesetting"/>
                <w:sz w:val="28"/>
                <w:szCs w:val="28"/>
              </w:rPr>
              <w:t xml:space="preserve"> (LT)</w:t>
            </w:r>
          </w:p>
        </w:tc>
        <w:tc>
          <w:tcPr>
            <w:tcW w:w="1117" w:type="dxa"/>
            <w:noWrap/>
          </w:tcPr>
          <w:p w:rsidR="008B44F7" w:rsidRPr="00B34497" w:rsidRDefault="008B44F7"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مكتب+ مستخدمون</w:t>
            </w:r>
          </w:p>
        </w:tc>
        <w:tc>
          <w:tcPr>
            <w:tcW w:w="1187" w:type="dxa"/>
            <w:noWrap/>
          </w:tcPr>
          <w:p w:rsidR="008B44F7" w:rsidRPr="00B34497" w:rsidRDefault="008B44F7" w:rsidP="001F013B">
            <w:pPr>
              <w:spacing w:beforeLines="40" w:before="96" w:afterLines="40" w:after="96"/>
              <w:jc w:val="center"/>
              <w:rPr>
                <w:rFonts w:ascii="Arabic Typesetting" w:hAnsi="Arabic Typesetting" w:cs="Arabic Typesetting"/>
                <w:sz w:val="28"/>
                <w:szCs w:val="28"/>
              </w:rPr>
            </w:pPr>
          </w:p>
        </w:tc>
      </w:tr>
      <w:tr w:rsidR="00942FA9" w:rsidRPr="00B34497" w:rsidTr="00B34497">
        <w:trPr>
          <w:trHeight w:val="510"/>
          <w:jc w:val="center"/>
        </w:trPr>
        <w:tc>
          <w:tcPr>
            <w:tcW w:w="937" w:type="dxa"/>
            <w:noWrap/>
            <w:hideMark/>
          </w:tcPr>
          <w:p w:rsidR="00942FA9" w:rsidRPr="00B34497" w:rsidRDefault="00942FA9"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2018-6</w:t>
            </w:r>
          </w:p>
        </w:tc>
        <w:tc>
          <w:tcPr>
            <w:tcW w:w="1079" w:type="dxa"/>
            <w:noWrap/>
            <w:hideMark/>
          </w:tcPr>
          <w:p w:rsidR="00942FA9" w:rsidRPr="00B34497" w:rsidRDefault="00942FA9"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الميزانية العادية</w:t>
            </w:r>
          </w:p>
        </w:tc>
        <w:tc>
          <w:tcPr>
            <w:tcW w:w="1318" w:type="dxa"/>
            <w:noWrap/>
            <w:hideMark/>
          </w:tcPr>
          <w:p w:rsidR="00942FA9" w:rsidRPr="00B34497" w:rsidRDefault="00942FA9" w:rsidP="001F013B">
            <w:pPr>
              <w:bidi/>
              <w:rPr>
                <w:rFonts w:ascii="Arabic Typesetting" w:hAnsi="Arabic Typesetting" w:cs="Arabic Typesetting"/>
                <w:sz w:val="28"/>
                <w:szCs w:val="28"/>
              </w:rPr>
            </w:pPr>
            <w:r w:rsidRPr="00B34497">
              <w:rPr>
                <w:rFonts w:ascii="Arabic Typesetting" w:hAnsi="Arabic Typesetting" w:cs="Arabic Typesetting"/>
                <w:sz w:val="28"/>
                <w:szCs w:val="28"/>
                <w:rtl/>
              </w:rPr>
              <w:t>حلقة عمل وندوة بشأن معاهدة البراءات</w:t>
            </w:r>
          </w:p>
        </w:tc>
        <w:tc>
          <w:tcPr>
            <w:tcW w:w="1104" w:type="dxa"/>
            <w:noWrap/>
            <w:hideMark/>
          </w:tcPr>
          <w:p w:rsidR="00942FA9" w:rsidRPr="00B34497" w:rsidRDefault="00FF0E2F"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باء، دال</w:t>
            </w:r>
          </w:p>
        </w:tc>
        <w:tc>
          <w:tcPr>
            <w:tcW w:w="2886" w:type="dxa"/>
            <w:hideMark/>
          </w:tcPr>
          <w:p w:rsidR="00942FA9" w:rsidRPr="00B34497" w:rsidRDefault="00942FA9"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ندوة بشأن معاهدة البراءات لفائدة الجامعات</w:t>
            </w:r>
          </w:p>
        </w:tc>
        <w:tc>
          <w:tcPr>
            <w:tcW w:w="1842" w:type="dxa"/>
            <w:hideMark/>
          </w:tcPr>
          <w:p w:rsidR="00942FA9" w:rsidRPr="00B34497" w:rsidRDefault="00942FA9" w:rsidP="001F013B">
            <w:pPr>
              <w:spacing w:beforeLines="40" w:before="96" w:afterLines="40" w:after="96"/>
              <w:rPr>
                <w:rFonts w:ascii="Arabic Typesetting" w:hAnsi="Arabic Typesetting" w:cs="Arabic Typesetting"/>
                <w:sz w:val="28"/>
                <w:szCs w:val="28"/>
              </w:rPr>
            </w:pPr>
            <w:r w:rsidRPr="00B34497">
              <w:rPr>
                <w:rFonts w:ascii="Arabic Typesetting" w:hAnsi="Arabic Typesetting" w:cs="Arabic Typesetting"/>
                <w:sz w:val="28"/>
                <w:szCs w:val="28"/>
              </w:rPr>
              <w:t> </w:t>
            </w:r>
          </w:p>
        </w:tc>
        <w:tc>
          <w:tcPr>
            <w:tcW w:w="1662" w:type="dxa"/>
            <w:noWrap/>
            <w:hideMark/>
          </w:tcPr>
          <w:p w:rsidR="00942FA9" w:rsidRPr="00B34497" w:rsidRDefault="00942FA9"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كوبا (</w:t>
            </w:r>
            <w:r w:rsidRPr="00B34497">
              <w:rPr>
                <w:rFonts w:ascii="Arabic Typesetting" w:hAnsi="Arabic Typesetting" w:cs="Arabic Typesetting"/>
                <w:sz w:val="28"/>
                <w:szCs w:val="28"/>
              </w:rPr>
              <w:t>CU</w:t>
            </w:r>
            <w:r w:rsidRPr="00B34497">
              <w:rPr>
                <w:rFonts w:ascii="Arabic Typesetting" w:hAnsi="Arabic Typesetting" w:cs="Arabic Typesetting"/>
                <w:sz w:val="28"/>
                <w:szCs w:val="28"/>
                <w:rtl/>
              </w:rPr>
              <w:t>)</w:t>
            </w:r>
          </w:p>
        </w:tc>
        <w:tc>
          <w:tcPr>
            <w:tcW w:w="1939" w:type="dxa"/>
            <w:noWrap/>
            <w:hideMark/>
          </w:tcPr>
          <w:p w:rsidR="00942FA9" w:rsidRPr="00B34497" w:rsidRDefault="00942FA9"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كوبا (</w:t>
            </w:r>
            <w:r w:rsidRPr="00B34497">
              <w:rPr>
                <w:rFonts w:ascii="Arabic Typesetting" w:hAnsi="Arabic Typesetting" w:cs="Arabic Typesetting"/>
                <w:sz w:val="28"/>
                <w:szCs w:val="28"/>
              </w:rPr>
              <w:t>CU</w:t>
            </w:r>
            <w:r w:rsidRPr="00B34497">
              <w:rPr>
                <w:rFonts w:ascii="Arabic Typesetting" w:hAnsi="Arabic Typesetting" w:cs="Arabic Typesetting"/>
                <w:sz w:val="28"/>
                <w:szCs w:val="28"/>
                <w:rtl/>
              </w:rPr>
              <w:t>)</w:t>
            </w:r>
          </w:p>
        </w:tc>
        <w:tc>
          <w:tcPr>
            <w:tcW w:w="1117" w:type="dxa"/>
            <w:noWrap/>
            <w:hideMark/>
          </w:tcPr>
          <w:p w:rsidR="00942FA9" w:rsidRPr="00B34497" w:rsidRDefault="00942FA9"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مكتب+ جامعة / معهد بحث + مستخدمون</w:t>
            </w:r>
          </w:p>
        </w:tc>
        <w:tc>
          <w:tcPr>
            <w:tcW w:w="1187" w:type="dxa"/>
            <w:noWrap/>
            <w:hideMark/>
          </w:tcPr>
          <w:p w:rsidR="00942FA9" w:rsidRPr="00B34497" w:rsidRDefault="00942FA9" w:rsidP="001F013B">
            <w:pPr>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Pr>
              <w:t> </w:t>
            </w:r>
          </w:p>
        </w:tc>
      </w:tr>
      <w:tr w:rsidR="008B44F7" w:rsidRPr="00B34497" w:rsidTr="00643DE3">
        <w:trPr>
          <w:trHeight w:val="820"/>
          <w:jc w:val="center"/>
        </w:trPr>
        <w:tc>
          <w:tcPr>
            <w:tcW w:w="937" w:type="dxa"/>
            <w:noWrap/>
            <w:hideMark/>
          </w:tcPr>
          <w:p w:rsidR="008B44F7" w:rsidRPr="00B34497" w:rsidRDefault="008B44F7"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2018-6</w:t>
            </w:r>
          </w:p>
        </w:tc>
        <w:tc>
          <w:tcPr>
            <w:tcW w:w="1079" w:type="dxa"/>
            <w:noWrap/>
            <w:hideMark/>
          </w:tcPr>
          <w:p w:rsidR="008B44F7" w:rsidRPr="00B34497" w:rsidRDefault="008B44F7"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الميزانية العادية</w:t>
            </w:r>
          </w:p>
        </w:tc>
        <w:tc>
          <w:tcPr>
            <w:tcW w:w="1318" w:type="dxa"/>
            <w:noWrap/>
            <w:hideMark/>
          </w:tcPr>
          <w:p w:rsidR="008B44F7" w:rsidRPr="00B34497" w:rsidRDefault="008B44F7" w:rsidP="001F013B">
            <w:pPr>
              <w:bidi/>
              <w:rPr>
                <w:rFonts w:ascii="Arabic Typesetting" w:hAnsi="Arabic Typesetting" w:cs="Arabic Typesetting"/>
                <w:sz w:val="28"/>
                <w:szCs w:val="28"/>
              </w:rPr>
            </w:pPr>
            <w:r w:rsidRPr="00B34497">
              <w:rPr>
                <w:rFonts w:ascii="Arabic Typesetting" w:hAnsi="Arabic Typesetting" w:cs="Arabic Typesetting"/>
                <w:sz w:val="28"/>
                <w:szCs w:val="28"/>
                <w:rtl/>
              </w:rPr>
              <w:t>حلقة عمل وندوة بشأن معاهدة البراءات</w:t>
            </w:r>
          </w:p>
        </w:tc>
        <w:tc>
          <w:tcPr>
            <w:tcW w:w="1104" w:type="dxa"/>
            <w:noWrap/>
            <w:hideMark/>
          </w:tcPr>
          <w:p w:rsidR="008B44F7" w:rsidRPr="00B34497" w:rsidRDefault="008B44F7" w:rsidP="00FF0E2F">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باء، جيم، دال</w:t>
            </w:r>
          </w:p>
        </w:tc>
        <w:tc>
          <w:tcPr>
            <w:tcW w:w="2886" w:type="dxa"/>
            <w:shd w:val="clear" w:color="auto" w:fill="auto"/>
            <w:hideMark/>
          </w:tcPr>
          <w:p w:rsidR="008B44F7" w:rsidRPr="00643DE3" w:rsidRDefault="008B44F7" w:rsidP="00E21AFC">
            <w:pPr>
              <w:bidi/>
              <w:spacing w:beforeLines="40" w:before="96" w:afterLines="40" w:after="96"/>
              <w:jc w:val="center"/>
              <w:rPr>
                <w:rFonts w:ascii="Arabic Typesetting" w:hAnsi="Arabic Typesetting" w:cs="Arabic Typesetting"/>
                <w:sz w:val="28"/>
                <w:szCs w:val="28"/>
              </w:rPr>
            </w:pPr>
            <w:r w:rsidRPr="00643DE3">
              <w:rPr>
                <w:rFonts w:ascii="Arabic Typesetting" w:hAnsi="Arabic Typesetting" w:cs="Arabic Typesetting"/>
                <w:sz w:val="28"/>
                <w:szCs w:val="28"/>
                <w:rtl/>
              </w:rPr>
              <w:t>حلقة عمل إقليمية حول معاهدة البراءات للدول الأعضاء في المنظمة الأفريقية للملكية الفكرية/ التدريب على الإيداع الإلكتروني بناء على المعاهدة لموظفي المنظمة الأفريقية للملكية الفكرية</w:t>
            </w:r>
          </w:p>
        </w:tc>
        <w:tc>
          <w:tcPr>
            <w:tcW w:w="1842" w:type="dxa"/>
            <w:shd w:val="clear" w:color="auto" w:fill="auto"/>
            <w:hideMark/>
          </w:tcPr>
          <w:p w:rsidR="008B44F7" w:rsidRPr="00643DE3" w:rsidRDefault="008B44F7" w:rsidP="001F013B">
            <w:pPr>
              <w:spacing w:beforeLines="40" w:before="96" w:afterLines="40" w:after="96"/>
              <w:rPr>
                <w:rFonts w:ascii="Arabic Typesetting" w:hAnsi="Arabic Typesetting" w:cs="Arabic Typesetting"/>
                <w:sz w:val="28"/>
                <w:szCs w:val="28"/>
              </w:rPr>
            </w:pPr>
            <w:r w:rsidRPr="00643DE3">
              <w:rPr>
                <w:rFonts w:ascii="Arabic Typesetting" w:hAnsi="Arabic Typesetting" w:cs="Arabic Typesetting"/>
                <w:sz w:val="28"/>
                <w:szCs w:val="28"/>
              </w:rPr>
              <w:t> </w:t>
            </w:r>
          </w:p>
        </w:tc>
        <w:tc>
          <w:tcPr>
            <w:tcW w:w="1662" w:type="dxa"/>
            <w:shd w:val="clear" w:color="auto" w:fill="auto"/>
            <w:noWrap/>
            <w:hideMark/>
          </w:tcPr>
          <w:p w:rsidR="008B44F7" w:rsidRPr="00643DE3" w:rsidRDefault="008B44F7" w:rsidP="008B44F7">
            <w:pPr>
              <w:bidi/>
              <w:spacing w:beforeLines="40" w:before="96" w:afterLines="40" w:after="96"/>
              <w:jc w:val="center"/>
              <w:rPr>
                <w:rFonts w:ascii="Arabic Typesetting" w:hAnsi="Arabic Typesetting" w:cs="Arabic Typesetting"/>
                <w:sz w:val="28"/>
                <w:szCs w:val="28"/>
              </w:rPr>
            </w:pPr>
            <w:r w:rsidRPr="00643DE3">
              <w:rPr>
                <w:rFonts w:ascii="Arabic Typesetting" w:hAnsi="Arabic Typesetting" w:cs="Arabic Typesetting"/>
                <w:sz w:val="28"/>
                <w:szCs w:val="28"/>
                <w:rtl/>
              </w:rPr>
              <w:t>المنظمة الأفريقية للملكية الفكرية</w:t>
            </w:r>
            <w:r w:rsidRPr="00643DE3">
              <w:rPr>
                <w:rFonts w:ascii="Arabic Typesetting" w:hAnsi="Arabic Typesetting" w:cs="Arabic Typesetting"/>
                <w:sz w:val="28"/>
                <w:szCs w:val="28"/>
              </w:rPr>
              <w:t xml:space="preserve"> </w:t>
            </w:r>
            <w:r w:rsidRPr="00643DE3">
              <w:rPr>
                <w:rFonts w:ascii="Arabic Typesetting" w:hAnsi="Arabic Typesetting" w:cs="Arabic Typesetting"/>
                <w:sz w:val="28"/>
                <w:szCs w:val="28"/>
                <w:rtl/>
              </w:rPr>
              <w:t xml:space="preserve"> (</w:t>
            </w:r>
            <w:r w:rsidRPr="00643DE3">
              <w:rPr>
                <w:rFonts w:ascii="Arabic Typesetting" w:hAnsi="Arabic Typesetting" w:cs="Arabic Typesetting"/>
                <w:sz w:val="28"/>
                <w:szCs w:val="28"/>
              </w:rPr>
              <w:t>(OA</w:t>
            </w:r>
          </w:p>
        </w:tc>
        <w:tc>
          <w:tcPr>
            <w:tcW w:w="1939" w:type="dxa"/>
            <w:shd w:val="clear" w:color="auto" w:fill="auto"/>
            <w:noWrap/>
            <w:hideMark/>
          </w:tcPr>
          <w:p w:rsidR="008B44F7" w:rsidRPr="00643DE3" w:rsidRDefault="008B44F7" w:rsidP="00B34497">
            <w:pPr>
              <w:bidi/>
              <w:spacing w:beforeLines="40" w:before="96" w:afterLines="40" w:after="96"/>
              <w:jc w:val="center"/>
              <w:rPr>
                <w:rFonts w:ascii="Arabic Typesetting" w:hAnsi="Arabic Typesetting" w:cs="Arabic Typesetting"/>
                <w:sz w:val="28"/>
                <w:szCs w:val="28"/>
              </w:rPr>
            </w:pPr>
            <w:r w:rsidRPr="00643DE3">
              <w:rPr>
                <w:rFonts w:ascii="Arabic Typesetting" w:hAnsi="Arabic Typesetting" w:cs="Arabic Typesetting"/>
                <w:sz w:val="28"/>
                <w:szCs w:val="28"/>
                <w:rtl/>
              </w:rPr>
              <w:t>الدول الأعضاء في المنظمة الأفريقية للملكية الفكرية</w:t>
            </w:r>
            <w:r w:rsidRPr="00643DE3">
              <w:rPr>
                <w:rFonts w:ascii="Arabic Typesetting" w:hAnsi="Arabic Typesetting" w:cs="Arabic Typesetting"/>
                <w:sz w:val="28"/>
                <w:szCs w:val="28"/>
              </w:rPr>
              <w:t xml:space="preserve"> </w:t>
            </w:r>
            <w:r w:rsidRPr="00643DE3">
              <w:rPr>
                <w:rFonts w:ascii="Arabic Typesetting" w:hAnsi="Arabic Typesetting" w:cs="Arabic Typesetting"/>
                <w:sz w:val="28"/>
                <w:szCs w:val="28"/>
                <w:rtl/>
              </w:rPr>
              <w:t xml:space="preserve"> (</w:t>
            </w:r>
            <w:r w:rsidRPr="00643DE3">
              <w:rPr>
                <w:rFonts w:ascii="Arabic Typesetting" w:hAnsi="Arabic Typesetting" w:cs="Arabic Typesetting"/>
                <w:sz w:val="28"/>
                <w:szCs w:val="28"/>
              </w:rPr>
              <w:t>(OA</w:t>
            </w:r>
          </w:p>
        </w:tc>
        <w:tc>
          <w:tcPr>
            <w:tcW w:w="1117" w:type="dxa"/>
            <w:noWrap/>
            <w:hideMark/>
          </w:tcPr>
          <w:p w:rsidR="008B44F7" w:rsidRPr="00B34497" w:rsidRDefault="008B44F7"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مكتب+ مستخدمون</w:t>
            </w:r>
          </w:p>
        </w:tc>
        <w:tc>
          <w:tcPr>
            <w:tcW w:w="1187" w:type="dxa"/>
            <w:noWrap/>
            <w:hideMark/>
          </w:tcPr>
          <w:p w:rsidR="008B44F7" w:rsidRPr="00B34497" w:rsidRDefault="008B44F7" w:rsidP="001F013B">
            <w:pPr>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Pr>
              <w:t> </w:t>
            </w:r>
          </w:p>
        </w:tc>
      </w:tr>
      <w:tr w:rsidR="00942FA9" w:rsidRPr="00B34497" w:rsidTr="00B34497">
        <w:trPr>
          <w:trHeight w:val="255"/>
          <w:jc w:val="center"/>
        </w:trPr>
        <w:tc>
          <w:tcPr>
            <w:tcW w:w="937" w:type="dxa"/>
            <w:noWrap/>
            <w:hideMark/>
          </w:tcPr>
          <w:p w:rsidR="00942FA9" w:rsidRPr="00B34497" w:rsidRDefault="00942FA9"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2018-6</w:t>
            </w:r>
          </w:p>
        </w:tc>
        <w:tc>
          <w:tcPr>
            <w:tcW w:w="1079" w:type="dxa"/>
            <w:noWrap/>
            <w:hideMark/>
          </w:tcPr>
          <w:p w:rsidR="00942FA9" w:rsidRPr="00B34497" w:rsidRDefault="00942FA9"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الميزانية العادية</w:t>
            </w:r>
          </w:p>
        </w:tc>
        <w:tc>
          <w:tcPr>
            <w:tcW w:w="1318" w:type="dxa"/>
            <w:noWrap/>
            <w:hideMark/>
          </w:tcPr>
          <w:p w:rsidR="00942FA9" w:rsidRPr="00B34497" w:rsidRDefault="00942FA9" w:rsidP="001F013B">
            <w:pPr>
              <w:bidi/>
              <w:rPr>
                <w:rFonts w:ascii="Arabic Typesetting" w:hAnsi="Arabic Typesetting" w:cs="Arabic Typesetting"/>
                <w:sz w:val="28"/>
                <w:szCs w:val="28"/>
              </w:rPr>
            </w:pPr>
            <w:r w:rsidRPr="00B34497">
              <w:rPr>
                <w:rFonts w:ascii="Arabic Typesetting" w:hAnsi="Arabic Typesetting" w:cs="Arabic Typesetting"/>
                <w:sz w:val="28"/>
                <w:szCs w:val="28"/>
                <w:rtl/>
              </w:rPr>
              <w:t>حلقة عمل وندوة بشأن معاهدة البراءات</w:t>
            </w:r>
          </w:p>
        </w:tc>
        <w:tc>
          <w:tcPr>
            <w:tcW w:w="1104" w:type="dxa"/>
            <w:noWrap/>
            <w:hideMark/>
          </w:tcPr>
          <w:p w:rsidR="00942FA9" w:rsidRPr="00B34497" w:rsidRDefault="007A221D"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باء، جيم</w:t>
            </w:r>
          </w:p>
        </w:tc>
        <w:tc>
          <w:tcPr>
            <w:tcW w:w="2886" w:type="dxa"/>
            <w:hideMark/>
          </w:tcPr>
          <w:p w:rsidR="00942FA9" w:rsidRPr="00B34497" w:rsidRDefault="00942FA9"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ندوات جوالة بشأن معاهدة البراءات</w:t>
            </w:r>
          </w:p>
        </w:tc>
        <w:tc>
          <w:tcPr>
            <w:tcW w:w="1842" w:type="dxa"/>
            <w:hideMark/>
          </w:tcPr>
          <w:p w:rsidR="00942FA9" w:rsidRPr="00B34497" w:rsidRDefault="00942FA9" w:rsidP="001F013B">
            <w:pPr>
              <w:spacing w:beforeLines="40" w:before="96" w:afterLines="40" w:after="96"/>
              <w:rPr>
                <w:rFonts w:ascii="Arabic Typesetting" w:hAnsi="Arabic Typesetting" w:cs="Arabic Typesetting"/>
                <w:sz w:val="28"/>
                <w:szCs w:val="28"/>
              </w:rPr>
            </w:pPr>
          </w:p>
        </w:tc>
        <w:tc>
          <w:tcPr>
            <w:tcW w:w="1662" w:type="dxa"/>
            <w:noWrap/>
            <w:hideMark/>
          </w:tcPr>
          <w:p w:rsidR="00942FA9" w:rsidRPr="00B34497" w:rsidRDefault="00942FA9"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الاتحاد الروسي (</w:t>
            </w:r>
            <w:r w:rsidRPr="00B34497">
              <w:rPr>
                <w:rFonts w:ascii="Arabic Typesetting" w:hAnsi="Arabic Typesetting" w:cs="Arabic Typesetting"/>
                <w:sz w:val="28"/>
                <w:szCs w:val="28"/>
              </w:rPr>
              <w:t>RU</w:t>
            </w:r>
            <w:r w:rsidRPr="00B34497">
              <w:rPr>
                <w:rFonts w:ascii="Arabic Typesetting" w:hAnsi="Arabic Typesetting" w:cs="Arabic Typesetting"/>
                <w:sz w:val="28"/>
                <w:szCs w:val="28"/>
                <w:rtl/>
              </w:rPr>
              <w:t>)</w:t>
            </w:r>
          </w:p>
        </w:tc>
        <w:tc>
          <w:tcPr>
            <w:tcW w:w="1939" w:type="dxa"/>
            <w:noWrap/>
            <w:hideMark/>
          </w:tcPr>
          <w:p w:rsidR="00942FA9" w:rsidRPr="00B34497" w:rsidRDefault="00942FA9"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الاتحاد الروسي (</w:t>
            </w:r>
            <w:r w:rsidRPr="00B34497">
              <w:rPr>
                <w:rFonts w:ascii="Arabic Typesetting" w:hAnsi="Arabic Typesetting" w:cs="Arabic Typesetting"/>
                <w:sz w:val="28"/>
                <w:szCs w:val="28"/>
              </w:rPr>
              <w:t>RU</w:t>
            </w:r>
            <w:r w:rsidRPr="00B34497">
              <w:rPr>
                <w:rFonts w:ascii="Arabic Typesetting" w:hAnsi="Arabic Typesetting" w:cs="Arabic Typesetting"/>
                <w:sz w:val="28"/>
                <w:szCs w:val="28"/>
                <w:rtl/>
              </w:rPr>
              <w:t>)</w:t>
            </w:r>
          </w:p>
        </w:tc>
        <w:tc>
          <w:tcPr>
            <w:tcW w:w="1117" w:type="dxa"/>
            <w:noWrap/>
            <w:hideMark/>
          </w:tcPr>
          <w:p w:rsidR="00942FA9" w:rsidRPr="00B34497" w:rsidRDefault="00942FA9"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مكتب+ مستخدمون</w:t>
            </w:r>
          </w:p>
        </w:tc>
        <w:tc>
          <w:tcPr>
            <w:tcW w:w="1187" w:type="dxa"/>
            <w:noWrap/>
            <w:hideMark/>
          </w:tcPr>
          <w:p w:rsidR="00942FA9" w:rsidRPr="00B34497" w:rsidRDefault="00942FA9" w:rsidP="001F013B">
            <w:pPr>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Pr>
              <w:t> </w:t>
            </w:r>
          </w:p>
        </w:tc>
      </w:tr>
      <w:tr w:rsidR="00942FA9" w:rsidRPr="00B34497" w:rsidTr="00B34497">
        <w:trPr>
          <w:trHeight w:val="510"/>
          <w:jc w:val="center"/>
        </w:trPr>
        <w:tc>
          <w:tcPr>
            <w:tcW w:w="937" w:type="dxa"/>
            <w:noWrap/>
            <w:hideMark/>
          </w:tcPr>
          <w:p w:rsidR="00942FA9" w:rsidRPr="00B34497" w:rsidRDefault="00942FA9"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2018-6</w:t>
            </w:r>
          </w:p>
        </w:tc>
        <w:tc>
          <w:tcPr>
            <w:tcW w:w="1079" w:type="dxa"/>
            <w:noWrap/>
            <w:hideMark/>
          </w:tcPr>
          <w:p w:rsidR="00942FA9" w:rsidRPr="00B34497" w:rsidRDefault="00942FA9"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الميزانية العادية</w:t>
            </w:r>
          </w:p>
        </w:tc>
        <w:tc>
          <w:tcPr>
            <w:tcW w:w="1318" w:type="dxa"/>
            <w:noWrap/>
            <w:hideMark/>
          </w:tcPr>
          <w:p w:rsidR="00942FA9" w:rsidRPr="00B34497" w:rsidRDefault="00942FA9" w:rsidP="001F013B">
            <w:pPr>
              <w:bidi/>
              <w:rPr>
                <w:rFonts w:ascii="Arabic Typesetting" w:hAnsi="Arabic Typesetting" w:cs="Arabic Typesetting"/>
                <w:sz w:val="28"/>
                <w:szCs w:val="28"/>
              </w:rPr>
            </w:pPr>
            <w:r w:rsidRPr="00B34497">
              <w:rPr>
                <w:rFonts w:ascii="Arabic Typesetting" w:hAnsi="Arabic Typesetting" w:cs="Arabic Typesetting"/>
                <w:sz w:val="28"/>
                <w:szCs w:val="28"/>
                <w:rtl/>
              </w:rPr>
              <w:t>حلقة عمل وندوة بشأن معاهدة البراءات</w:t>
            </w:r>
          </w:p>
        </w:tc>
        <w:tc>
          <w:tcPr>
            <w:tcW w:w="1104" w:type="dxa"/>
            <w:noWrap/>
            <w:hideMark/>
          </w:tcPr>
          <w:p w:rsidR="00942FA9" w:rsidRPr="00B34497" w:rsidRDefault="007A221D"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باء، جيم</w:t>
            </w:r>
          </w:p>
        </w:tc>
        <w:tc>
          <w:tcPr>
            <w:tcW w:w="2886" w:type="dxa"/>
            <w:hideMark/>
          </w:tcPr>
          <w:p w:rsidR="00E21AFC" w:rsidRPr="0053670F" w:rsidRDefault="00E21AFC" w:rsidP="00E21AFC">
            <w:pPr>
              <w:bidi/>
              <w:spacing w:beforeLines="40" w:before="96" w:afterLines="40" w:after="96"/>
              <w:jc w:val="center"/>
              <w:rPr>
                <w:rFonts w:ascii="Arabic Typesetting" w:hAnsi="Arabic Typesetting" w:cs="Arabic Typesetting"/>
                <w:sz w:val="28"/>
                <w:szCs w:val="28"/>
                <w:highlight w:val="yellow"/>
              </w:rPr>
            </w:pPr>
            <w:r w:rsidRPr="00643DE3">
              <w:rPr>
                <w:rFonts w:ascii="Arabic Typesetting" w:hAnsi="Arabic Typesetting" w:cs="Arabic Typesetting"/>
                <w:sz w:val="28"/>
                <w:szCs w:val="28"/>
                <w:rtl/>
              </w:rPr>
              <w:t xml:space="preserve">مشاركة معاهدة البراءات في حدث </w:t>
            </w:r>
            <w:proofErr w:type="spellStart"/>
            <w:r w:rsidRPr="00643DE3">
              <w:rPr>
                <w:rFonts w:ascii="Arabic Typesetting" w:hAnsi="Arabic Typesetting" w:cs="Arabic Typesetting"/>
                <w:sz w:val="28"/>
                <w:szCs w:val="28"/>
                <w:rtl/>
              </w:rPr>
              <w:t>سكولكوفو</w:t>
            </w:r>
            <w:proofErr w:type="spellEnd"/>
          </w:p>
        </w:tc>
        <w:tc>
          <w:tcPr>
            <w:tcW w:w="1842" w:type="dxa"/>
            <w:hideMark/>
          </w:tcPr>
          <w:p w:rsidR="00942FA9" w:rsidRPr="0053670F" w:rsidRDefault="00942FA9" w:rsidP="001F013B">
            <w:pPr>
              <w:spacing w:beforeLines="40" w:before="96" w:afterLines="40" w:after="96"/>
              <w:rPr>
                <w:rFonts w:ascii="Arabic Typesetting" w:hAnsi="Arabic Typesetting" w:cs="Arabic Typesetting"/>
                <w:sz w:val="28"/>
                <w:szCs w:val="28"/>
                <w:highlight w:val="yellow"/>
              </w:rPr>
            </w:pPr>
            <w:r w:rsidRPr="0053670F">
              <w:rPr>
                <w:rFonts w:ascii="Arabic Typesetting" w:hAnsi="Arabic Typesetting" w:cs="Arabic Typesetting"/>
                <w:sz w:val="28"/>
                <w:szCs w:val="28"/>
              </w:rPr>
              <w:t> </w:t>
            </w:r>
          </w:p>
        </w:tc>
        <w:tc>
          <w:tcPr>
            <w:tcW w:w="1662" w:type="dxa"/>
            <w:hideMark/>
          </w:tcPr>
          <w:p w:rsidR="00942FA9" w:rsidRPr="00B34497" w:rsidRDefault="00942FA9"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الاتحاد الروسي (</w:t>
            </w:r>
            <w:r w:rsidRPr="00B34497">
              <w:rPr>
                <w:rFonts w:ascii="Arabic Typesetting" w:hAnsi="Arabic Typesetting" w:cs="Arabic Typesetting"/>
                <w:sz w:val="28"/>
                <w:szCs w:val="28"/>
              </w:rPr>
              <w:t>RU</w:t>
            </w:r>
            <w:r w:rsidRPr="00B34497">
              <w:rPr>
                <w:rFonts w:ascii="Arabic Typesetting" w:hAnsi="Arabic Typesetting" w:cs="Arabic Typesetting"/>
                <w:sz w:val="28"/>
                <w:szCs w:val="28"/>
                <w:rtl/>
              </w:rPr>
              <w:t>)</w:t>
            </w:r>
          </w:p>
        </w:tc>
        <w:tc>
          <w:tcPr>
            <w:tcW w:w="1939" w:type="dxa"/>
            <w:noWrap/>
            <w:hideMark/>
          </w:tcPr>
          <w:p w:rsidR="00942FA9" w:rsidRPr="00B34497" w:rsidRDefault="00942FA9"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الاتحاد الروسي (</w:t>
            </w:r>
            <w:r w:rsidRPr="00B34497">
              <w:rPr>
                <w:rFonts w:ascii="Arabic Typesetting" w:hAnsi="Arabic Typesetting" w:cs="Arabic Typesetting"/>
                <w:sz w:val="28"/>
                <w:szCs w:val="28"/>
              </w:rPr>
              <w:t>RU</w:t>
            </w:r>
            <w:r w:rsidRPr="00B34497">
              <w:rPr>
                <w:rFonts w:ascii="Arabic Typesetting" w:hAnsi="Arabic Typesetting" w:cs="Arabic Typesetting"/>
                <w:sz w:val="28"/>
                <w:szCs w:val="28"/>
                <w:rtl/>
              </w:rPr>
              <w:t>)</w:t>
            </w:r>
          </w:p>
        </w:tc>
        <w:tc>
          <w:tcPr>
            <w:tcW w:w="1117" w:type="dxa"/>
            <w:noWrap/>
            <w:hideMark/>
          </w:tcPr>
          <w:p w:rsidR="00942FA9" w:rsidRPr="00B34497" w:rsidRDefault="00F82B0C"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مستخدمون</w:t>
            </w:r>
          </w:p>
        </w:tc>
        <w:tc>
          <w:tcPr>
            <w:tcW w:w="1187" w:type="dxa"/>
            <w:noWrap/>
            <w:hideMark/>
          </w:tcPr>
          <w:p w:rsidR="00942FA9" w:rsidRPr="00B34497" w:rsidRDefault="00942FA9" w:rsidP="001F013B">
            <w:pPr>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Pr>
              <w:t> </w:t>
            </w:r>
          </w:p>
        </w:tc>
      </w:tr>
      <w:tr w:rsidR="00942FA9" w:rsidRPr="00B34497" w:rsidTr="00B34497">
        <w:trPr>
          <w:trHeight w:val="1652"/>
          <w:jc w:val="center"/>
        </w:trPr>
        <w:tc>
          <w:tcPr>
            <w:tcW w:w="937" w:type="dxa"/>
            <w:noWrap/>
            <w:hideMark/>
          </w:tcPr>
          <w:p w:rsidR="00942FA9" w:rsidRPr="00B34497" w:rsidRDefault="00942FA9"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lastRenderedPageBreak/>
              <w:t>2018-6</w:t>
            </w:r>
          </w:p>
        </w:tc>
        <w:tc>
          <w:tcPr>
            <w:tcW w:w="1079" w:type="dxa"/>
            <w:noWrap/>
            <w:hideMark/>
          </w:tcPr>
          <w:p w:rsidR="00942FA9" w:rsidRPr="00B34497" w:rsidRDefault="00942FA9"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 xml:space="preserve">الصندوق </w:t>
            </w:r>
            <w:proofErr w:type="spellStart"/>
            <w:r w:rsidRPr="00B34497">
              <w:rPr>
                <w:rFonts w:ascii="Arabic Typesetting" w:hAnsi="Arabic Typesetting" w:cs="Arabic Typesetting"/>
                <w:sz w:val="28"/>
                <w:szCs w:val="28"/>
                <w:rtl/>
              </w:rPr>
              <w:t>الاستئماني</w:t>
            </w:r>
            <w:proofErr w:type="spellEnd"/>
            <w:r w:rsidRPr="00B34497">
              <w:rPr>
                <w:rFonts w:ascii="Arabic Typesetting" w:hAnsi="Arabic Typesetting" w:cs="Arabic Typesetting"/>
                <w:sz w:val="28"/>
                <w:szCs w:val="28"/>
                <w:rtl/>
              </w:rPr>
              <w:t>/اليابان</w:t>
            </w:r>
          </w:p>
        </w:tc>
        <w:tc>
          <w:tcPr>
            <w:tcW w:w="1318" w:type="dxa"/>
            <w:noWrap/>
            <w:hideMark/>
          </w:tcPr>
          <w:p w:rsidR="00942FA9" w:rsidRPr="00B34497" w:rsidRDefault="00942FA9" w:rsidP="001F013B">
            <w:pPr>
              <w:bidi/>
              <w:rPr>
                <w:rFonts w:ascii="Arabic Typesetting" w:hAnsi="Arabic Typesetting" w:cs="Arabic Typesetting"/>
                <w:sz w:val="28"/>
                <w:szCs w:val="28"/>
              </w:rPr>
            </w:pPr>
            <w:r w:rsidRPr="00B34497">
              <w:rPr>
                <w:rFonts w:ascii="Arabic Typesetting" w:hAnsi="Arabic Typesetting" w:cs="Arabic Typesetting"/>
                <w:sz w:val="28"/>
                <w:szCs w:val="28"/>
                <w:rtl/>
              </w:rPr>
              <w:t>حلقة عمل وندوة بشأن معاهدة البراءات</w:t>
            </w:r>
          </w:p>
        </w:tc>
        <w:tc>
          <w:tcPr>
            <w:tcW w:w="1104" w:type="dxa"/>
            <w:noWrap/>
            <w:hideMark/>
          </w:tcPr>
          <w:p w:rsidR="00942FA9" w:rsidRPr="00B34497" w:rsidRDefault="007A221D"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باء، جيم</w:t>
            </w:r>
          </w:p>
        </w:tc>
        <w:tc>
          <w:tcPr>
            <w:tcW w:w="2886" w:type="dxa"/>
            <w:hideMark/>
          </w:tcPr>
          <w:p w:rsidR="00E21AFC" w:rsidRPr="00643DE3" w:rsidRDefault="00E21AFC" w:rsidP="001F013B">
            <w:pPr>
              <w:spacing w:beforeLines="40" w:before="96" w:afterLines="40" w:after="96"/>
              <w:jc w:val="center"/>
              <w:rPr>
                <w:rFonts w:ascii="Arabic Typesetting" w:hAnsi="Arabic Typesetting" w:cs="Arabic Typesetting"/>
                <w:sz w:val="28"/>
                <w:szCs w:val="28"/>
              </w:rPr>
            </w:pPr>
            <w:r w:rsidRPr="00643DE3">
              <w:rPr>
                <w:rFonts w:ascii="Arabic Typesetting" w:hAnsi="Arabic Typesetting" w:cs="Arabic Typesetting"/>
                <w:sz w:val="28"/>
                <w:szCs w:val="28"/>
                <w:rtl/>
              </w:rPr>
              <w:t>حلقة عمل إقليمية حول إدارة فحص البراءات</w:t>
            </w:r>
          </w:p>
        </w:tc>
        <w:tc>
          <w:tcPr>
            <w:tcW w:w="1842" w:type="dxa"/>
            <w:hideMark/>
          </w:tcPr>
          <w:p w:rsidR="00942FA9" w:rsidRPr="00643DE3" w:rsidRDefault="00717C7A" w:rsidP="001F013B">
            <w:pPr>
              <w:bidi/>
              <w:spacing w:beforeLines="40" w:before="96" w:afterLines="40" w:after="96"/>
              <w:jc w:val="center"/>
              <w:rPr>
                <w:rFonts w:ascii="Arabic Typesetting" w:hAnsi="Arabic Typesetting" w:cs="Arabic Typesetting"/>
                <w:sz w:val="28"/>
                <w:szCs w:val="28"/>
              </w:rPr>
            </w:pPr>
            <w:r w:rsidRPr="00643DE3">
              <w:rPr>
                <w:rFonts w:ascii="Arabic Typesetting" w:hAnsi="Arabic Typesetting" w:cs="Arabic Typesetting"/>
                <w:sz w:val="28"/>
                <w:szCs w:val="28"/>
                <w:rtl/>
              </w:rPr>
              <w:t>مكتب براءات اليابان</w:t>
            </w:r>
          </w:p>
        </w:tc>
        <w:tc>
          <w:tcPr>
            <w:tcW w:w="1662" w:type="dxa"/>
            <w:noWrap/>
            <w:hideMark/>
          </w:tcPr>
          <w:p w:rsidR="00942FA9" w:rsidRPr="00643DE3" w:rsidRDefault="00942FA9" w:rsidP="001F013B">
            <w:pPr>
              <w:bidi/>
              <w:spacing w:beforeLines="40" w:before="96" w:afterLines="40" w:after="96"/>
              <w:jc w:val="center"/>
              <w:rPr>
                <w:rFonts w:ascii="Arabic Typesetting" w:hAnsi="Arabic Typesetting" w:cs="Arabic Typesetting"/>
                <w:sz w:val="28"/>
                <w:szCs w:val="28"/>
              </w:rPr>
            </w:pPr>
            <w:r w:rsidRPr="00643DE3">
              <w:rPr>
                <w:rFonts w:ascii="Arabic Typesetting" w:hAnsi="Arabic Typesetting" w:cs="Arabic Typesetting"/>
                <w:sz w:val="28"/>
                <w:szCs w:val="28"/>
                <w:rtl/>
              </w:rPr>
              <w:t>اليابان (</w:t>
            </w:r>
            <w:r w:rsidRPr="00643DE3">
              <w:rPr>
                <w:rFonts w:ascii="Arabic Typesetting" w:hAnsi="Arabic Typesetting" w:cs="Arabic Typesetting"/>
                <w:sz w:val="28"/>
                <w:szCs w:val="28"/>
              </w:rPr>
              <w:t>JP</w:t>
            </w:r>
            <w:r w:rsidRPr="00643DE3">
              <w:rPr>
                <w:rFonts w:ascii="Arabic Typesetting" w:hAnsi="Arabic Typesetting" w:cs="Arabic Typesetting"/>
                <w:sz w:val="28"/>
                <w:szCs w:val="28"/>
                <w:rtl/>
              </w:rPr>
              <w:t>)</w:t>
            </w:r>
          </w:p>
        </w:tc>
        <w:tc>
          <w:tcPr>
            <w:tcW w:w="1939" w:type="dxa"/>
            <w:hideMark/>
          </w:tcPr>
          <w:p w:rsidR="00942FA9" w:rsidRPr="00643DE3" w:rsidRDefault="008B44F7" w:rsidP="008B44F7">
            <w:pPr>
              <w:bidi/>
              <w:spacing w:beforeLines="40" w:before="96" w:afterLines="40" w:after="96"/>
              <w:jc w:val="center"/>
              <w:rPr>
                <w:rFonts w:ascii="Arabic Typesetting" w:hAnsi="Arabic Typesetting" w:cs="Arabic Typesetting"/>
                <w:sz w:val="28"/>
                <w:szCs w:val="28"/>
              </w:rPr>
            </w:pPr>
            <w:r w:rsidRPr="00643DE3">
              <w:rPr>
                <w:rFonts w:ascii="Arabic Typesetting" w:hAnsi="Arabic Typesetting" w:cs="Arabic Typesetting"/>
                <w:sz w:val="28"/>
                <w:szCs w:val="28"/>
                <w:rtl/>
              </w:rPr>
              <w:t>البرازيل</w:t>
            </w:r>
            <w:r w:rsidRPr="00643DE3">
              <w:rPr>
                <w:rFonts w:ascii="Arabic Typesetting" w:hAnsi="Arabic Typesetting" w:cs="Arabic Typesetting"/>
                <w:sz w:val="28"/>
                <w:szCs w:val="28"/>
              </w:rPr>
              <w:t xml:space="preserve"> (BR)</w:t>
            </w:r>
            <w:r w:rsidRPr="00643DE3">
              <w:rPr>
                <w:rFonts w:ascii="Arabic Typesetting" w:hAnsi="Arabic Typesetting" w:cs="Arabic Typesetting"/>
                <w:sz w:val="28"/>
                <w:szCs w:val="28"/>
              </w:rPr>
              <w:br/>
            </w:r>
            <w:r w:rsidRPr="00643DE3">
              <w:rPr>
                <w:rFonts w:ascii="Arabic Typesetting" w:hAnsi="Arabic Typesetting" w:cs="Arabic Typesetting"/>
                <w:sz w:val="28"/>
                <w:szCs w:val="28"/>
                <w:rtl/>
              </w:rPr>
              <w:t>الهند</w:t>
            </w:r>
            <w:r w:rsidRPr="00643DE3">
              <w:rPr>
                <w:rFonts w:ascii="Arabic Typesetting" w:hAnsi="Arabic Typesetting" w:cs="Arabic Typesetting"/>
                <w:sz w:val="28"/>
                <w:szCs w:val="28"/>
              </w:rPr>
              <w:t xml:space="preserve"> (IN)</w:t>
            </w:r>
            <w:r w:rsidRPr="00643DE3">
              <w:rPr>
                <w:rFonts w:ascii="Arabic Typesetting" w:hAnsi="Arabic Typesetting" w:cs="Arabic Typesetting"/>
                <w:sz w:val="28"/>
                <w:szCs w:val="28"/>
              </w:rPr>
              <w:br/>
            </w:r>
            <w:proofErr w:type="spellStart"/>
            <w:r w:rsidRPr="00643DE3">
              <w:rPr>
                <w:rFonts w:ascii="Arabic Typesetting" w:hAnsi="Arabic Typesetting" w:cs="Arabic Typesetting"/>
                <w:sz w:val="28"/>
                <w:szCs w:val="28"/>
                <w:rtl/>
              </w:rPr>
              <w:t>اندونيسيا</w:t>
            </w:r>
            <w:proofErr w:type="spellEnd"/>
            <w:r w:rsidRPr="00643DE3">
              <w:rPr>
                <w:rFonts w:ascii="Arabic Typesetting" w:hAnsi="Arabic Typesetting" w:cs="Arabic Typesetting"/>
                <w:sz w:val="28"/>
                <w:szCs w:val="28"/>
              </w:rPr>
              <w:t xml:space="preserve"> (ID)</w:t>
            </w:r>
            <w:r w:rsidRPr="00643DE3">
              <w:rPr>
                <w:rFonts w:ascii="Arabic Typesetting" w:hAnsi="Arabic Typesetting" w:cs="Arabic Typesetting"/>
                <w:sz w:val="28"/>
                <w:szCs w:val="28"/>
              </w:rPr>
              <w:br/>
            </w:r>
            <w:r w:rsidRPr="00643DE3">
              <w:rPr>
                <w:rFonts w:ascii="Arabic Typesetting" w:hAnsi="Arabic Typesetting" w:cs="Arabic Typesetting"/>
                <w:sz w:val="28"/>
                <w:szCs w:val="28"/>
                <w:rtl/>
              </w:rPr>
              <w:t>ماليزيا</w:t>
            </w:r>
            <w:r w:rsidRPr="00643DE3">
              <w:rPr>
                <w:rFonts w:ascii="Arabic Typesetting" w:hAnsi="Arabic Typesetting" w:cs="Arabic Typesetting"/>
                <w:sz w:val="28"/>
                <w:szCs w:val="28"/>
              </w:rPr>
              <w:t xml:space="preserve"> (MY)</w:t>
            </w:r>
            <w:r w:rsidRPr="00643DE3">
              <w:rPr>
                <w:rFonts w:ascii="Arabic Typesetting" w:hAnsi="Arabic Typesetting" w:cs="Arabic Typesetting"/>
                <w:sz w:val="28"/>
                <w:szCs w:val="28"/>
              </w:rPr>
              <w:br/>
            </w:r>
            <w:r w:rsidRPr="00643DE3">
              <w:rPr>
                <w:rFonts w:ascii="Arabic Typesetting" w:hAnsi="Arabic Typesetting" w:cs="Arabic Typesetting"/>
                <w:sz w:val="28"/>
                <w:szCs w:val="28"/>
                <w:rtl/>
              </w:rPr>
              <w:t>المكسيك</w:t>
            </w:r>
            <w:r w:rsidRPr="00643DE3">
              <w:rPr>
                <w:rFonts w:ascii="Arabic Typesetting" w:hAnsi="Arabic Typesetting" w:cs="Arabic Typesetting"/>
                <w:sz w:val="28"/>
                <w:szCs w:val="28"/>
              </w:rPr>
              <w:t xml:space="preserve"> (MX)</w:t>
            </w:r>
            <w:r w:rsidRPr="00643DE3">
              <w:rPr>
                <w:rFonts w:ascii="Arabic Typesetting" w:hAnsi="Arabic Typesetting" w:cs="Arabic Typesetting"/>
                <w:sz w:val="28"/>
                <w:szCs w:val="28"/>
              </w:rPr>
              <w:br/>
            </w:r>
            <w:r w:rsidRPr="00643DE3">
              <w:rPr>
                <w:rFonts w:ascii="Arabic Typesetting" w:hAnsi="Arabic Typesetting" w:cs="Arabic Typesetting"/>
                <w:sz w:val="28"/>
                <w:szCs w:val="28"/>
                <w:rtl/>
              </w:rPr>
              <w:t>الفلبين</w:t>
            </w:r>
            <w:r w:rsidRPr="00643DE3">
              <w:rPr>
                <w:rFonts w:ascii="Arabic Typesetting" w:hAnsi="Arabic Typesetting" w:cs="Arabic Typesetting"/>
                <w:sz w:val="28"/>
                <w:szCs w:val="28"/>
              </w:rPr>
              <w:t xml:space="preserve"> (PH)</w:t>
            </w:r>
            <w:r w:rsidRPr="00643DE3">
              <w:rPr>
                <w:rFonts w:ascii="Arabic Typesetting" w:hAnsi="Arabic Typesetting" w:cs="Arabic Typesetting"/>
                <w:sz w:val="28"/>
                <w:szCs w:val="28"/>
              </w:rPr>
              <w:br/>
            </w:r>
            <w:r w:rsidRPr="00643DE3">
              <w:rPr>
                <w:rFonts w:ascii="Arabic Typesetting" w:hAnsi="Arabic Typesetting" w:cs="Arabic Typesetting"/>
                <w:sz w:val="28"/>
                <w:szCs w:val="28"/>
                <w:rtl/>
              </w:rPr>
              <w:t>سنغافورة</w:t>
            </w:r>
            <w:r w:rsidRPr="00643DE3">
              <w:rPr>
                <w:rFonts w:ascii="Arabic Typesetting" w:hAnsi="Arabic Typesetting" w:cs="Arabic Typesetting"/>
                <w:sz w:val="28"/>
                <w:szCs w:val="28"/>
              </w:rPr>
              <w:t xml:space="preserve"> (SG)</w:t>
            </w:r>
            <w:r w:rsidRPr="00643DE3">
              <w:rPr>
                <w:rFonts w:ascii="Arabic Typesetting" w:hAnsi="Arabic Typesetting" w:cs="Arabic Typesetting"/>
                <w:sz w:val="28"/>
                <w:szCs w:val="28"/>
              </w:rPr>
              <w:br/>
            </w:r>
            <w:r w:rsidRPr="00643DE3">
              <w:rPr>
                <w:rFonts w:ascii="Arabic Typesetting" w:hAnsi="Arabic Typesetting" w:cs="Arabic Typesetting"/>
                <w:sz w:val="28"/>
                <w:szCs w:val="28"/>
                <w:rtl/>
              </w:rPr>
              <w:t xml:space="preserve">تايلند </w:t>
            </w:r>
            <w:r w:rsidRPr="00643DE3">
              <w:rPr>
                <w:rFonts w:ascii="Arabic Typesetting" w:hAnsi="Arabic Typesetting" w:cs="Arabic Typesetting"/>
                <w:sz w:val="28"/>
                <w:szCs w:val="28"/>
              </w:rPr>
              <w:t>(TH)</w:t>
            </w:r>
            <w:r w:rsidRPr="00643DE3">
              <w:rPr>
                <w:rFonts w:ascii="Arabic Typesetting" w:hAnsi="Arabic Typesetting" w:cs="Arabic Typesetting"/>
                <w:sz w:val="28"/>
                <w:szCs w:val="28"/>
              </w:rPr>
              <w:br/>
            </w:r>
            <w:r w:rsidRPr="00643DE3">
              <w:rPr>
                <w:rFonts w:ascii="Arabic Typesetting" w:hAnsi="Arabic Typesetting" w:cs="Arabic Typesetting"/>
                <w:sz w:val="28"/>
                <w:szCs w:val="28"/>
                <w:rtl/>
              </w:rPr>
              <w:t>في</w:t>
            </w:r>
            <w:proofErr w:type="spellStart"/>
            <w:r w:rsidRPr="00643DE3">
              <w:rPr>
                <w:rFonts w:ascii="Arabic Typesetting" w:hAnsi="Arabic Typesetting" w:cs="Arabic Typesetting"/>
                <w:sz w:val="28"/>
                <w:szCs w:val="28"/>
                <w:rtl/>
                <w:lang w:bidi="ar-EG"/>
              </w:rPr>
              <w:t>يت</w:t>
            </w:r>
            <w:proofErr w:type="spellEnd"/>
            <w:r w:rsidRPr="00643DE3">
              <w:rPr>
                <w:rFonts w:ascii="Arabic Typesetting" w:hAnsi="Arabic Typesetting" w:cs="Arabic Typesetting"/>
                <w:sz w:val="28"/>
                <w:szCs w:val="28"/>
                <w:rtl/>
                <w:lang w:bidi="ar-EG"/>
              </w:rPr>
              <w:t xml:space="preserve"> </w:t>
            </w:r>
            <w:r w:rsidRPr="00643DE3">
              <w:rPr>
                <w:rFonts w:ascii="Arabic Typesetting" w:hAnsi="Arabic Typesetting" w:cs="Arabic Typesetting"/>
                <w:sz w:val="28"/>
                <w:szCs w:val="28"/>
                <w:rtl/>
              </w:rPr>
              <w:t>نام</w:t>
            </w:r>
            <w:r w:rsidRPr="00643DE3">
              <w:rPr>
                <w:rFonts w:ascii="Arabic Typesetting" w:hAnsi="Arabic Typesetting" w:cs="Arabic Typesetting"/>
                <w:sz w:val="28"/>
                <w:szCs w:val="28"/>
              </w:rPr>
              <w:t xml:space="preserve"> (VN)</w:t>
            </w:r>
          </w:p>
        </w:tc>
        <w:tc>
          <w:tcPr>
            <w:tcW w:w="1117" w:type="dxa"/>
            <w:noWrap/>
            <w:hideMark/>
          </w:tcPr>
          <w:p w:rsidR="00942FA9" w:rsidRPr="00B34497" w:rsidRDefault="00942FA9"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مكتب</w:t>
            </w:r>
          </w:p>
        </w:tc>
        <w:tc>
          <w:tcPr>
            <w:tcW w:w="1187" w:type="dxa"/>
            <w:noWrap/>
            <w:hideMark/>
          </w:tcPr>
          <w:p w:rsidR="00942FA9" w:rsidRPr="00B34497" w:rsidRDefault="00942FA9" w:rsidP="001F013B">
            <w:pPr>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Pr>
              <w:t> </w:t>
            </w:r>
          </w:p>
        </w:tc>
      </w:tr>
      <w:tr w:rsidR="00942FA9" w:rsidRPr="00B34497" w:rsidTr="00B34497">
        <w:trPr>
          <w:trHeight w:val="510"/>
          <w:jc w:val="center"/>
        </w:trPr>
        <w:tc>
          <w:tcPr>
            <w:tcW w:w="937" w:type="dxa"/>
            <w:noWrap/>
            <w:hideMark/>
          </w:tcPr>
          <w:p w:rsidR="00942FA9" w:rsidRPr="00B34497" w:rsidRDefault="00942FA9"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2018-6</w:t>
            </w:r>
          </w:p>
        </w:tc>
        <w:tc>
          <w:tcPr>
            <w:tcW w:w="1079" w:type="dxa"/>
            <w:noWrap/>
            <w:hideMark/>
          </w:tcPr>
          <w:p w:rsidR="00942FA9" w:rsidRPr="00B34497" w:rsidRDefault="00942FA9"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الميزانية العادية</w:t>
            </w:r>
          </w:p>
        </w:tc>
        <w:tc>
          <w:tcPr>
            <w:tcW w:w="1318" w:type="dxa"/>
            <w:noWrap/>
            <w:hideMark/>
          </w:tcPr>
          <w:p w:rsidR="00942FA9" w:rsidRPr="00B34497" w:rsidRDefault="00942FA9" w:rsidP="001F013B">
            <w:pPr>
              <w:bidi/>
              <w:rPr>
                <w:rFonts w:ascii="Arabic Typesetting" w:hAnsi="Arabic Typesetting" w:cs="Arabic Typesetting"/>
                <w:sz w:val="28"/>
                <w:szCs w:val="28"/>
              </w:rPr>
            </w:pPr>
            <w:r w:rsidRPr="00B34497">
              <w:rPr>
                <w:rFonts w:ascii="Arabic Typesetting" w:hAnsi="Arabic Typesetting" w:cs="Arabic Typesetting"/>
                <w:sz w:val="28"/>
                <w:szCs w:val="28"/>
                <w:rtl/>
              </w:rPr>
              <w:t>حلقة عمل وندوة بشأن معاهدة البراءات</w:t>
            </w:r>
          </w:p>
        </w:tc>
        <w:tc>
          <w:tcPr>
            <w:tcW w:w="1104" w:type="dxa"/>
            <w:noWrap/>
            <w:hideMark/>
          </w:tcPr>
          <w:p w:rsidR="00942FA9" w:rsidRPr="00B34497" w:rsidRDefault="007A221D"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باء، جيم</w:t>
            </w:r>
          </w:p>
        </w:tc>
        <w:tc>
          <w:tcPr>
            <w:tcW w:w="2886" w:type="dxa"/>
            <w:hideMark/>
          </w:tcPr>
          <w:p w:rsidR="00E21AFC" w:rsidRPr="00A70737" w:rsidRDefault="00E21AFC" w:rsidP="00E21AFC">
            <w:pPr>
              <w:bidi/>
              <w:spacing w:beforeLines="40" w:before="96" w:afterLines="40" w:after="96"/>
              <w:jc w:val="center"/>
              <w:rPr>
                <w:rFonts w:ascii="Arabic Typesetting" w:hAnsi="Arabic Typesetting" w:cs="Arabic Typesetting"/>
                <w:sz w:val="28"/>
                <w:szCs w:val="28"/>
              </w:rPr>
            </w:pPr>
            <w:r w:rsidRPr="00A70737">
              <w:rPr>
                <w:rFonts w:ascii="Arabic Typesetting" w:hAnsi="Arabic Typesetting" w:cs="Arabic Typesetting"/>
                <w:sz w:val="28"/>
                <w:szCs w:val="28"/>
                <w:rtl/>
              </w:rPr>
              <w:t>ندوة وطنية حول معاهدة البراءات ـ التطورات الأخيرة بموجب معاهدة البراءات والخدمات الشبكية للمعاهدة والأعمال المقبلة</w:t>
            </w:r>
          </w:p>
        </w:tc>
        <w:tc>
          <w:tcPr>
            <w:tcW w:w="1842" w:type="dxa"/>
            <w:hideMark/>
          </w:tcPr>
          <w:p w:rsidR="00942FA9" w:rsidRPr="00B34497" w:rsidRDefault="00942FA9" w:rsidP="001F013B">
            <w:pPr>
              <w:spacing w:beforeLines="40" w:before="96" w:afterLines="40" w:after="96"/>
              <w:jc w:val="center"/>
              <w:rPr>
                <w:rFonts w:ascii="Arabic Typesetting" w:hAnsi="Arabic Typesetting" w:cs="Arabic Typesetting"/>
                <w:sz w:val="28"/>
                <w:szCs w:val="28"/>
              </w:rPr>
            </w:pPr>
          </w:p>
        </w:tc>
        <w:tc>
          <w:tcPr>
            <w:tcW w:w="1662" w:type="dxa"/>
            <w:noWrap/>
            <w:hideMark/>
          </w:tcPr>
          <w:p w:rsidR="00942FA9" w:rsidRPr="00B34497" w:rsidRDefault="00942FA9"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تايلند (</w:t>
            </w:r>
            <w:r w:rsidRPr="00B34497">
              <w:rPr>
                <w:rFonts w:ascii="Arabic Typesetting" w:hAnsi="Arabic Typesetting" w:cs="Arabic Typesetting"/>
                <w:sz w:val="28"/>
                <w:szCs w:val="28"/>
              </w:rPr>
              <w:t>TH</w:t>
            </w:r>
            <w:r w:rsidRPr="00B34497">
              <w:rPr>
                <w:rFonts w:ascii="Arabic Typesetting" w:hAnsi="Arabic Typesetting" w:cs="Arabic Typesetting"/>
                <w:sz w:val="28"/>
                <w:szCs w:val="28"/>
                <w:rtl/>
              </w:rPr>
              <w:t>)</w:t>
            </w:r>
          </w:p>
        </w:tc>
        <w:tc>
          <w:tcPr>
            <w:tcW w:w="1939" w:type="dxa"/>
            <w:noWrap/>
            <w:hideMark/>
          </w:tcPr>
          <w:p w:rsidR="00942FA9" w:rsidRPr="00B34497" w:rsidRDefault="00942FA9"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تايلند (</w:t>
            </w:r>
            <w:r w:rsidRPr="00B34497">
              <w:rPr>
                <w:rFonts w:ascii="Arabic Typesetting" w:hAnsi="Arabic Typesetting" w:cs="Arabic Typesetting"/>
                <w:sz w:val="28"/>
                <w:szCs w:val="28"/>
              </w:rPr>
              <w:t>TH</w:t>
            </w:r>
            <w:r w:rsidRPr="00B34497">
              <w:rPr>
                <w:rFonts w:ascii="Arabic Typesetting" w:hAnsi="Arabic Typesetting" w:cs="Arabic Typesetting"/>
                <w:sz w:val="28"/>
                <w:szCs w:val="28"/>
                <w:rtl/>
              </w:rPr>
              <w:t>)</w:t>
            </w:r>
          </w:p>
        </w:tc>
        <w:tc>
          <w:tcPr>
            <w:tcW w:w="1117" w:type="dxa"/>
            <w:noWrap/>
            <w:hideMark/>
          </w:tcPr>
          <w:p w:rsidR="00942FA9" w:rsidRPr="00B34497" w:rsidRDefault="00942FA9"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مكتب+ مستخدمون</w:t>
            </w:r>
          </w:p>
        </w:tc>
        <w:tc>
          <w:tcPr>
            <w:tcW w:w="1187" w:type="dxa"/>
            <w:noWrap/>
            <w:hideMark/>
          </w:tcPr>
          <w:p w:rsidR="00942FA9" w:rsidRPr="00B34497" w:rsidRDefault="00942FA9" w:rsidP="001F013B">
            <w:pPr>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Pr>
              <w:t> </w:t>
            </w:r>
          </w:p>
        </w:tc>
      </w:tr>
      <w:tr w:rsidR="008B44F7" w:rsidRPr="00B34497" w:rsidTr="00B34497">
        <w:trPr>
          <w:trHeight w:val="692"/>
          <w:jc w:val="center"/>
        </w:trPr>
        <w:tc>
          <w:tcPr>
            <w:tcW w:w="937" w:type="dxa"/>
            <w:noWrap/>
            <w:hideMark/>
          </w:tcPr>
          <w:p w:rsidR="008B44F7" w:rsidRPr="00B34497" w:rsidRDefault="008B44F7"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2018-7</w:t>
            </w:r>
          </w:p>
        </w:tc>
        <w:tc>
          <w:tcPr>
            <w:tcW w:w="1079" w:type="dxa"/>
            <w:noWrap/>
            <w:hideMark/>
          </w:tcPr>
          <w:p w:rsidR="008B44F7" w:rsidRPr="00B34497" w:rsidRDefault="008B44F7" w:rsidP="001F013B">
            <w:pPr>
              <w:bidi/>
              <w:spacing w:beforeLines="40" w:before="96" w:afterLines="40" w:after="96"/>
              <w:jc w:val="center"/>
              <w:rPr>
                <w:rFonts w:ascii="Arabic Typesetting" w:hAnsi="Arabic Typesetting" w:cs="Arabic Typesetting"/>
                <w:sz w:val="28"/>
                <w:szCs w:val="28"/>
              </w:rPr>
            </w:pPr>
            <w:proofErr w:type="spellStart"/>
            <w:r w:rsidRPr="00B34497">
              <w:rPr>
                <w:rFonts w:ascii="Arabic Typesetting" w:hAnsi="Arabic Typesetting" w:cs="Arabic Typesetting"/>
                <w:sz w:val="28"/>
                <w:szCs w:val="28"/>
                <w:rtl/>
              </w:rPr>
              <w:t>الصنوق</w:t>
            </w:r>
            <w:proofErr w:type="spellEnd"/>
            <w:r w:rsidRPr="00B34497">
              <w:rPr>
                <w:rFonts w:ascii="Arabic Typesetting" w:hAnsi="Arabic Typesetting" w:cs="Arabic Typesetting"/>
                <w:sz w:val="28"/>
                <w:szCs w:val="28"/>
                <w:rtl/>
              </w:rPr>
              <w:t xml:space="preserve"> </w:t>
            </w:r>
            <w:proofErr w:type="spellStart"/>
            <w:r w:rsidRPr="00B34497">
              <w:rPr>
                <w:rFonts w:ascii="Arabic Typesetting" w:hAnsi="Arabic Typesetting" w:cs="Arabic Typesetting"/>
                <w:sz w:val="28"/>
                <w:szCs w:val="28"/>
                <w:rtl/>
              </w:rPr>
              <w:t>الاستئماني</w:t>
            </w:r>
            <w:proofErr w:type="spellEnd"/>
            <w:r w:rsidRPr="00B34497">
              <w:rPr>
                <w:rFonts w:ascii="Arabic Typesetting" w:hAnsi="Arabic Typesetting" w:cs="Arabic Typesetting"/>
                <w:sz w:val="28"/>
                <w:szCs w:val="28"/>
                <w:rtl/>
              </w:rPr>
              <w:t>/ الاتحاد الأفريقي</w:t>
            </w:r>
          </w:p>
        </w:tc>
        <w:tc>
          <w:tcPr>
            <w:tcW w:w="1318" w:type="dxa"/>
            <w:noWrap/>
            <w:hideMark/>
          </w:tcPr>
          <w:p w:rsidR="008B44F7" w:rsidRPr="00B34497" w:rsidRDefault="008B44F7"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حلقة عمل</w:t>
            </w:r>
          </w:p>
        </w:tc>
        <w:tc>
          <w:tcPr>
            <w:tcW w:w="1104" w:type="dxa"/>
            <w:noWrap/>
            <w:hideMark/>
          </w:tcPr>
          <w:p w:rsidR="008B44F7" w:rsidRPr="00B34497" w:rsidRDefault="008B44F7"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ألف، هاء</w:t>
            </w:r>
          </w:p>
        </w:tc>
        <w:tc>
          <w:tcPr>
            <w:tcW w:w="2886" w:type="dxa"/>
            <w:hideMark/>
          </w:tcPr>
          <w:p w:rsidR="008B44F7" w:rsidRPr="00A70737" w:rsidRDefault="008B44F7" w:rsidP="00990DBC">
            <w:pPr>
              <w:bidi/>
              <w:spacing w:beforeLines="40" w:before="96" w:afterLines="40" w:after="96"/>
              <w:jc w:val="center"/>
              <w:rPr>
                <w:rFonts w:ascii="Arabic Typesetting" w:hAnsi="Arabic Typesetting" w:cs="Arabic Typesetting"/>
                <w:sz w:val="28"/>
                <w:szCs w:val="28"/>
              </w:rPr>
            </w:pPr>
            <w:r w:rsidRPr="00A70737">
              <w:rPr>
                <w:rFonts w:ascii="Arabic Typesetting" w:hAnsi="Arabic Typesetting" w:cs="Arabic Typesetting"/>
                <w:sz w:val="28"/>
                <w:szCs w:val="28"/>
                <w:rtl/>
              </w:rPr>
              <w:t>حلقة عمل وطنية لفاحصي البراءات حول استخدام نواتج العمل من المراحل الوطنية الأخرى</w:t>
            </w:r>
          </w:p>
        </w:tc>
        <w:tc>
          <w:tcPr>
            <w:tcW w:w="1842" w:type="dxa"/>
            <w:hideMark/>
          </w:tcPr>
          <w:p w:rsidR="008B44F7" w:rsidRPr="00B34497" w:rsidRDefault="008B44F7" w:rsidP="001F013B">
            <w:pPr>
              <w:spacing w:beforeLines="40" w:before="96" w:afterLines="40" w:after="96"/>
              <w:jc w:val="center"/>
              <w:rPr>
                <w:rFonts w:ascii="Arabic Typesetting" w:hAnsi="Arabic Typesetting" w:cs="Arabic Typesetting"/>
                <w:sz w:val="28"/>
                <w:szCs w:val="28"/>
              </w:rPr>
            </w:pPr>
          </w:p>
        </w:tc>
        <w:tc>
          <w:tcPr>
            <w:tcW w:w="1662" w:type="dxa"/>
            <w:noWrap/>
            <w:hideMark/>
          </w:tcPr>
          <w:p w:rsidR="008B44F7" w:rsidRPr="00B34497" w:rsidRDefault="008B44F7" w:rsidP="008B44F7">
            <w:pPr>
              <w:bidi/>
              <w:spacing w:beforeLines="40" w:before="96" w:afterLines="40" w:after="96"/>
              <w:jc w:val="center"/>
              <w:rPr>
                <w:rFonts w:ascii="Arabic Typesetting" w:hAnsi="Arabic Typesetting" w:cs="Arabic Typesetting"/>
                <w:sz w:val="28"/>
                <w:szCs w:val="28"/>
              </w:rPr>
            </w:pPr>
            <w:r w:rsidRPr="00B34497">
              <w:rPr>
                <w:rStyle w:val="shorttext"/>
                <w:rFonts w:ascii="Arabic Typesetting" w:hAnsi="Arabic Typesetting" w:cs="Arabic Typesetting"/>
                <w:sz w:val="28"/>
                <w:szCs w:val="28"/>
                <w:rtl/>
              </w:rPr>
              <w:t>باكستان</w:t>
            </w:r>
            <w:r w:rsidRPr="00B34497">
              <w:rPr>
                <w:rStyle w:val="shorttext"/>
                <w:rFonts w:ascii="Arabic Typesetting" w:hAnsi="Arabic Typesetting" w:cs="Arabic Typesetting"/>
                <w:sz w:val="28"/>
                <w:szCs w:val="28"/>
              </w:rPr>
              <w:t>(PK).</w:t>
            </w:r>
          </w:p>
        </w:tc>
        <w:tc>
          <w:tcPr>
            <w:tcW w:w="1939" w:type="dxa"/>
            <w:noWrap/>
            <w:hideMark/>
          </w:tcPr>
          <w:p w:rsidR="008B44F7" w:rsidRPr="00B34497" w:rsidRDefault="008B44F7" w:rsidP="00B34497">
            <w:pPr>
              <w:bidi/>
              <w:spacing w:beforeLines="40" w:before="96" w:afterLines="40" w:after="96"/>
              <w:jc w:val="center"/>
              <w:rPr>
                <w:rFonts w:ascii="Arabic Typesetting" w:hAnsi="Arabic Typesetting" w:cs="Arabic Typesetting"/>
                <w:sz w:val="28"/>
                <w:szCs w:val="28"/>
              </w:rPr>
            </w:pPr>
            <w:r w:rsidRPr="00B34497">
              <w:rPr>
                <w:rStyle w:val="shorttext"/>
                <w:rFonts w:ascii="Arabic Typesetting" w:hAnsi="Arabic Typesetting" w:cs="Arabic Typesetting"/>
                <w:sz w:val="28"/>
                <w:szCs w:val="28"/>
                <w:rtl/>
              </w:rPr>
              <w:t>باكستان</w:t>
            </w:r>
            <w:r w:rsidRPr="00B34497">
              <w:rPr>
                <w:rStyle w:val="shorttext"/>
                <w:rFonts w:ascii="Arabic Typesetting" w:hAnsi="Arabic Typesetting" w:cs="Arabic Typesetting"/>
                <w:sz w:val="28"/>
                <w:szCs w:val="28"/>
              </w:rPr>
              <w:t>(PK).</w:t>
            </w:r>
          </w:p>
        </w:tc>
        <w:tc>
          <w:tcPr>
            <w:tcW w:w="1117" w:type="dxa"/>
            <w:noWrap/>
            <w:hideMark/>
          </w:tcPr>
          <w:p w:rsidR="008B44F7" w:rsidRPr="00B34497" w:rsidRDefault="008B44F7"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مكتب</w:t>
            </w:r>
          </w:p>
        </w:tc>
        <w:tc>
          <w:tcPr>
            <w:tcW w:w="1187" w:type="dxa"/>
            <w:noWrap/>
            <w:hideMark/>
          </w:tcPr>
          <w:p w:rsidR="008B44F7" w:rsidRPr="00B34497" w:rsidRDefault="008B44F7" w:rsidP="001F013B">
            <w:pPr>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Pr>
              <w:t> </w:t>
            </w:r>
          </w:p>
        </w:tc>
      </w:tr>
      <w:tr w:rsidR="00316299" w:rsidRPr="00B34497" w:rsidTr="00B34497">
        <w:trPr>
          <w:trHeight w:val="510"/>
          <w:jc w:val="center"/>
        </w:trPr>
        <w:tc>
          <w:tcPr>
            <w:tcW w:w="937" w:type="dxa"/>
            <w:noWrap/>
            <w:hideMark/>
          </w:tcPr>
          <w:p w:rsidR="00316299" w:rsidRPr="00B34497" w:rsidRDefault="00316299"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2018-7</w:t>
            </w:r>
          </w:p>
        </w:tc>
        <w:tc>
          <w:tcPr>
            <w:tcW w:w="1079" w:type="dxa"/>
            <w:noWrap/>
            <w:hideMark/>
          </w:tcPr>
          <w:p w:rsidR="00316299" w:rsidRPr="00B34497" w:rsidRDefault="005452E5"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الميزانية العادية</w:t>
            </w:r>
          </w:p>
        </w:tc>
        <w:tc>
          <w:tcPr>
            <w:tcW w:w="1318" w:type="dxa"/>
            <w:noWrap/>
            <w:hideMark/>
          </w:tcPr>
          <w:p w:rsidR="00316299" w:rsidRPr="00B34497" w:rsidRDefault="00316299"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دعم إدارة البحث الدولي/إدارة الفحص التمهيدي الدولي بشأن معاهدة البراءات</w:t>
            </w:r>
          </w:p>
        </w:tc>
        <w:tc>
          <w:tcPr>
            <w:tcW w:w="1104" w:type="dxa"/>
            <w:noWrap/>
            <w:hideMark/>
          </w:tcPr>
          <w:p w:rsidR="00316299" w:rsidRPr="00B34497" w:rsidRDefault="00316299"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واو</w:t>
            </w:r>
          </w:p>
        </w:tc>
        <w:tc>
          <w:tcPr>
            <w:tcW w:w="2886" w:type="dxa"/>
            <w:hideMark/>
          </w:tcPr>
          <w:p w:rsidR="00E21AFC" w:rsidRPr="00A70737" w:rsidRDefault="00E21AFC" w:rsidP="001F013B">
            <w:pPr>
              <w:spacing w:beforeLines="40" w:before="96" w:afterLines="40" w:after="96"/>
              <w:jc w:val="center"/>
              <w:rPr>
                <w:rFonts w:ascii="Arabic Typesetting" w:hAnsi="Arabic Typesetting" w:cs="Arabic Typesetting"/>
                <w:sz w:val="28"/>
                <w:szCs w:val="28"/>
              </w:rPr>
            </w:pPr>
            <w:r w:rsidRPr="00A70737">
              <w:rPr>
                <w:rFonts w:ascii="Arabic Typesetting" w:hAnsi="Arabic Typesetting" w:cs="Arabic Typesetting"/>
                <w:sz w:val="28"/>
                <w:szCs w:val="28"/>
                <w:rtl/>
              </w:rPr>
              <w:t>تدريب على الفحص الموضوعي بواسطة إدارة بحث دولي/إدارة فحص تمهيدي دولي في مكتب الفلبين للملكية الفكرية</w:t>
            </w:r>
          </w:p>
        </w:tc>
        <w:tc>
          <w:tcPr>
            <w:tcW w:w="1842" w:type="dxa"/>
            <w:hideMark/>
          </w:tcPr>
          <w:p w:rsidR="00316299" w:rsidRPr="00B34497" w:rsidRDefault="00316299" w:rsidP="001F013B">
            <w:pPr>
              <w:spacing w:beforeLines="40" w:before="96" w:afterLines="40" w:after="96"/>
              <w:jc w:val="center"/>
              <w:rPr>
                <w:rFonts w:ascii="Arabic Typesetting" w:hAnsi="Arabic Typesetting" w:cs="Arabic Typesetting"/>
                <w:sz w:val="28"/>
                <w:szCs w:val="28"/>
              </w:rPr>
            </w:pPr>
          </w:p>
        </w:tc>
        <w:tc>
          <w:tcPr>
            <w:tcW w:w="1662" w:type="dxa"/>
            <w:noWrap/>
            <w:hideMark/>
          </w:tcPr>
          <w:p w:rsidR="00316299" w:rsidRPr="00B34497" w:rsidRDefault="00316299"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الفلبين (</w:t>
            </w:r>
            <w:r w:rsidRPr="00B34497">
              <w:rPr>
                <w:rFonts w:ascii="Arabic Typesetting" w:hAnsi="Arabic Typesetting" w:cs="Arabic Typesetting"/>
                <w:sz w:val="28"/>
                <w:szCs w:val="28"/>
              </w:rPr>
              <w:t>PH</w:t>
            </w:r>
            <w:r w:rsidRPr="00B34497">
              <w:rPr>
                <w:rFonts w:ascii="Arabic Typesetting" w:hAnsi="Arabic Typesetting" w:cs="Arabic Typesetting"/>
                <w:sz w:val="28"/>
                <w:szCs w:val="28"/>
                <w:rtl/>
              </w:rPr>
              <w:t>)</w:t>
            </w:r>
          </w:p>
        </w:tc>
        <w:tc>
          <w:tcPr>
            <w:tcW w:w="1939" w:type="dxa"/>
            <w:noWrap/>
            <w:hideMark/>
          </w:tcPr>
          <w:p w:rsidR="00316299" w:rsidRPr="00B34497" w:rsidRDefault="00316299"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الفلبين (</w:t>
            </w:r>
            <w:r w:rsidRPr="00B34497">
              <w:rPr>
                <w:rFonts w:ascii="Arabic Typesetting" w:hAnsi="Arabic Typesetting" w:cs="Arabic Typesetting"/>
                <w:sz w:val="28"/>
                <w:szCs w:val="28"/>
              </w:rPr>
              <w:t>PH</w:t>
            </w:r>
            <w:r w:rsidRPr="00B34497">
              <w:rPr>
                <w:rFonts w:ascii="Arabic Typesetting" w:hAnsi="Arabic Typesetting" w:cs="Arabic Typesetting"/>
                <w:sz w:val="28"/>
                <w:szCs w:val="28"/>
                <w:rtl/>
              </w:rPr>
              <w:t>)</w:t>
            </w:r>
          </w:p>
        </w:tc>
        <w:tc>
          <w:tcPr>
            <w:tcW w:w="1117" w:type="dxa"/>
            <w:noWrap/>
            <w:hideMark/>
          </w:tcPr>
          <w:p w:rsidR="00316299" w:rsidRPr="00B34497" w:rsidRDefault="00316299"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مكتب</w:t>
            </w:r>
          </w:p>
        </w:tc>
        <w:tc>
          <w:tcPr>
            <w:tcW w:w="1187" w:type="dxa"/>
            <w:noWrap/>
            <w:hideMark/>
          </w:tcPr>
          <w:p w:rsidR="00316299" w:rsidRPr="00B34497" w:rsidRDefault="00316299" w:rsidP="001F013B">
            <w:pPr>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Pr>
              <w:t> </w:t>
            </w:r>
          </w:p>
        </w:tc>
      </w:tr>
      <w:tr w:rsidR="00942FA9" w:rsidRPr="00B34497" w:rsidTr="00B34497">
        <w:trPr>
          <w:trHeight w:val="255"/>
          <w:jc w:val="center"/>
        </w:trPr>
        <w:tc>
          <w:tcPr>
            <w:tcW w:w="937" w:type="dxa"/>
            <w:noWrap/>
            <w:hideMark/>
          </w:tcPr>
          <w:p w:rsidR="00942FA9" w:rsidRPr="00B34497" w:rsidRDefault="00942FA9"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2018-7</w:t>
            </w:r>
          </w:p>
        </w:tc>
        <w:tc>
          <w:tcPr>
            <w:tcW w:w="1079" w:type="dxa"/>
            <w:noWrap/>
            <w:hideMark/>
          </w:tcPr>
          <w:p w:rsidR="00942FA9" w:rsidRPr="00B34497" w:rsidRDefault="00942FA9"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الميزانية العادية</w:t>
            </w:r>
          </w:p>
        </w:tc>
        <w:tc>
          <w:tcPr>
            <w:tcW w:w="1318" w:type="dxa"/>
            <w:noWrap/>
            <w:hideMark/>
          </w:tcPr>
          <w:p w:rsidR="00942FA9" w:rsidRPr="00B34497" w:rsidRDefault="00942FA9" w:rsidP="001F013B">
            <w:pPr>
              <w:bidi/>
              <w:rPr>
                <w:rFonts w:ascii="Arabic Typesetting" w:hAnsi="Arabic Typesetting" w:cs="Arabic Typesetting"/>
                <w:sz w:val="28"/>
                <w:szCs w:val="28"/>
              </w:rPr>
            </w:pPr>
            <w:r w:rsidRPr="00B34497">
              <w:rPr>
                <w:rFonts w:ascii="Arabic Typesetting" w:hAnsi="Arabic Typesetting" w:cs="Arabic Typesetting"/>
                <w:sz w:val="28"/>
                <w:szCs w:val="28"/>
                <w:rtl/>
              </w:rPr>
              <w:t>حلقة عمل وندوة بشأن معاهدة البراءات</w:t>
            </w:r>
          </w:p>
        </w:tc>
        <w:tc>
          <w:tcPr>
            <w:tcW w:w="1104" w:type="dxa"/>
            <w:noWrap/>
            <w:hideMark/>
          </w:tcPr>
          <w:p w:rsidR="00942FA9" w:rsidRPr="00B34497" w:rsidRDefault="007A221D"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باء، جيم</w:t>
            </w:r>
          </w:p>
        </w:tc>
        <w:tc>
          <w:tcPr>
            <w:tcW w:w="2886" w:type="dxa"/>
            <w:hideMark/>
          </w:tcPr>
          <w:p w:rsidR="00E21AFC" w:rsidRPr="0053670F" w:rsidRDefault="00E21AFC" w:rsidP="00E21AFC">
            <w:pPr>
              <w:bidi/>
              <w:spacing w:beforeLines="40" w:before="96" w:afterLines="40" w:after="96"/>
              <w:jc w:val="center"/>
              <w:rPr>
                <w:rFonts w:ascii="Arabic Typesetting" w:hAnsi="Arabic Typesetting" w:cs="Arabic Typesetting"/>
                <w:sz w:val="28"/>
                <w:szCs w:val="28"/>
                <w:highlight w:val="yellow"/>
              </w:rPr>
            </w:pPr>
            <w:r w:rsidRPr="00A70737">
              <w:rPr>
                <w:rFonts w:ascii="Arabic Typesetting" w:hAnsi="Arabic Typesetting" w:cs="Arabic Typesetting"/>
                <w:sz w:val="28"/>
                <w:szCs w:val="28"/>
                <w:rtl/>
              </w:rPr>
              <w:t>ندوة وطنية بشان معاهدة البراءات</w:t>
            </w:r>
          </w:p>
        </w:tc>
        <w:tc>
          <w:tcPr>
            <w:tcW w:w="1842" w:type="dxa"/>
            <w:hideMark/>
          </w:tcPr>
          <w:p w:rsidR="00942FA9" w:rsidRPr="00B34497" w:rsidRDefault="00942FA9" w:rsidP="001F013B">
            <w:pPr>
              <w:spacing w:beforeLines="40" w:before="96" w:afterLines="40" w:after="96"/>
              <w:jc w:val="center"/>
              <w:rPr>
                <w:rFonts w:ascii="Arabic Typesetting" w:hAnsi="Arabic Typesetting" w:cs="Arabic Typesetting"/>
                <w:sz w:val="28"/>
                <w:szCs w:val="28"/>
              </w:rPr>
            </w:pPr>
          </w:p>
        </w:tc>
        <w:tc>
          <w:tcPr>
            <w:tcW w:w="1662" w:type="dxa"/>
            <w:noWrap/>
            <w:hideMark/>
          </w:tcPr>
          <w:p w:rsidR="00942FA9" w:rsidRPr="00B34497" w:rsidRDefault="00942FA9"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السلفادور (</w:t>
            </w:r>
            <w:r w:rsidRPr="00B34497">
              <w:rPr>
                <w:rFonts w:ascii="Arabic Typesetting" w:hAnsi="Arabic Typesetting" w:cs="Arabic Typesetting"/>
                <w:sz w:val="28"/>
                <w:szCs w:val="28"/>
              </w:rPr>
              <w:t>SV</w:t>
            </w:r>
            <w:r w:rsidRPr="00B34497">
              <w:rPr>
                <w:rFonts w:ascii="Arabic Typesetting" w:hAnsi="Arabic Typesetting" w:cs="Arabic Typesetting"/>
                <w:sz w:val="28"/>
                <w:szCs w:val="28"/>
                <w:rtl/>
              </w:rPr>
              <w:t>)</w:t>
            </w:r>
          </w:p>
        </w:tc>
        <w:tc>
          <w:tcPr>
            <w:tcW w:w="1939" w:type="dxa"/>
            <w:noWrap/>
            <w:hideMark/>
          </w:tcPr>
          <w:p w:rsidR="00942FA9" w:rsidRPr="00B34497" w:rsidRDefault="00942FA9"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السلفادور (</w:t>
            </w:r>
            <w:r w:rsidRPr="00B34497">
              <w:rPr>
                <w:rFonts w:ascii="Arabic Typesetting" w:hAnsi="Arabic Typesetting" w:cs="Arabic Typesetting"/>
                <w:sz w:val="28"/>
                <w:szCs w:val="28"/>
              </w:rPr>
              <w:t>SV</w:t>
            </w:r>
            <w:r w:rsidRPr="00B34497">
              <w:rPr>
                <w:rFonts w:ascii="Arabic Typesetting" w:hAnsi="Arabic Typesetting" w:cs="Arabic Typesetting"/>
                <w:sz w:val="28"/>
                <w:szCs w:val="28"/>
                <w:rtl/>
              </w:rPr>
              <w:t>)</w:t>
            </w:r>
          </w:p>
        </w:tc>
        <w:tc>
          <w:tcPr>
            <w:tcW w:w="1117" w:type="dxa"/>
            <w:noWrap/>
            <w:hideMark/>
          </w:tcPr>
          <w:p w:rsidR="00942FA9" w:rsidRPr="00B34497" w:rsidRDefault="00942FA9"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مكتب+ مستخدمون</w:t>
            </w:r>
          </w:p>
        </w:tc>
        <w:tc>
          <w:tcPr>
            <w:tcW w:w="1187" w:type="dxa"/>
            <w:noWrap/>
            <w:hideMark/>
          </w:tcPr>
          <w:p w:rsidR="00942FA9" w:rsidRPr="00B34497" w:rsidRDefault="00942FA9" w:rsidP="001F013B">
            <w:pPr>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Pr>
              <w:t> </w:t>
            </w:r>
          </w:p>
        </w:tc>
      </w:tr>
      <w:tr w:rsidR="00942FA9" w:rsidRPr="00B34497" w:rsidTr="00B34497">
        <w:trPr>
          <w:trHeight w:val="510"/>
          <w:jc w:val="center"/>
        </w:trPr>
        <w:tc>
          <w:tcPr>
            <w:tcW w:w="937" w:type="dxa"/>
            <w:noWrap/>
            <w:hideMark/>
          </w:tcPr>
          <w:p w:rsidR="00942FA9" w:rsidRPr="00B34497" w:rsidRDefault="00942FA9"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lastRenderedPageBreak/>
              <w:t>2018-8</w:t>
            </w:r>
          </w:p>
        </w:tc>
        <w:tc>
          <w:tcPr>
            <w:tcW w:w="1079" w:type="dxa"/>
            <w:noWrap/>
            <w:hideMark/>
          </w:tcPr>
          <w:p w:rsidR="00942FA9" w:rsidRPr="00B34497" w:rsidRDefault="00942FA9"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الميزانية العادية</w:t>
            </w:r>
          </w:p>
        </w:tc>
        <w:tc>
          <w:tcPr>
            <w:tcW w:w="1318" w:type="dxa"/>
            <w:noWrap/>
            <w:hideMark/>
          </w:tcPr>
          <w:p w:rsidR="00942FA9" w:rsidRPr="00B34497" w:rsidRDefault="00942FA9" w:rsidP="001F013B">
            <w:pPr>
              <w:bidi/>
              <w:rPr>
                <w:rFonts w:ascii="Arabic Typesetting" w:hAnsi="Arabic Typesetting" w:cs="Arabic Typesetting"/>
                <w:sz w:val="28"/>
                <w:szCs w:val="28"/>
              </w:rPr>
            </w:pPr>
            <w:r w:rsidRPr="00B34497">
              <w:rPr>
                <w:rFonts w:ascii="Arabic Typesetting" w:hAnsi="Arabic Typesetting" w:cs="Arabic Typesetting"/>
                <w:sz w:val="28"/>
                <w:szCs w:val="28"/>
                <w:rtl/>
              </w:rPr>
              <w:t>حلقة عمل وندوة بشأن معاهدة البراءات</w:t>
            </w:r>
          </w:p>
        </w:tc>
        <w:tc>
          <w:tcPr>
            <w:tcW w:w="1104" w:type="dxa"/>
            <w:noWrap/>
            <w:hideMark/>
          </w:tcPr>
          <w:p w:rsidR="00942FA9" w:rsidRPr="00B34497" w:rsidRDefault="007A221D" w:rsidP="00FF0E2F">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باء، جيم</w:t>
            </w:r>
            <w:r w:rsidR="00FF0E2F" w:rsidRPr="00B34497">
              <w:rPr>
                <w:rFonts w:ascii="Arabic Typesetting" w:hAnsi="Arabic Typesetting" w:cs="Arabic Typesetting"/>
                <w:sz w:val="28"/>
                <w:szCs w:val="28"/>
                <w:rtl/>
              </w:rPr>
              <w:t>، دال</w:t>
            </w:r>
          </w:p>
        </w:tc>
        <w:tc>
          <w:tcPr>
            <w:tcW w:w="2886" w:type="dxa"/>
            <w:hideMark/>
          </w:tcPr>
          <w:p w:rsidR="00E21AFC" w:rsidRPr="00867BB8" w:rsidRDefault="00E21AFC" w:rsidP="00E21AFC">
            <w:pPr>
              <w:bidi/>
              <w:spacing w:beforeLines="40" w:before="96" w:afterLines="40" w:after="96"/>
              <w:jc w:val="center"/>
              <w:rPr>
                <w:rFonts w:ascii="Arabic Typesetting" w:hAnsi="Arabic Typesetting" w:cs="Arabic Typesetting"/>
                <w:sz w:val="28"/>
                <w:szCs w:val="28"/>
              </w:rPr>
            </w:pPr>
            <w:r w:rsidRPr="00867BB8">
              <w:rPr>
                <w:rFonts w:ascii="Arabic Typesetting" w:hAnsi="Arabic Typesetting" w:cs="Arabic Typesetting"/>
                <w:sz w:val="28"/>
                <w:szCs w:val="28"/>
                <w:rtl/>
              </w:rPr>
              <w:t>تدريب على إجراءات معاهدة البراءات</w:t>
            </w:r>
          </w:p>
        </w:tc>
        <w:tc>
          <w:tcPr>
            <w:tcW w:w="1842" w:type="dxa"/>
            <w:hideMark/>
          </w:tcPr>
          <w:p w:rsidR="00942FA9" w:rsidRPr="00867BB8" w:rsidRDefault="00942FA9" w:rsidP="001F013B">
            <w:pPr>
              <w:spacing w:beforeLines="40" w:before="96" w:afterLines="40" w:after="96"/>
              <w:jc w:val="center"/>
              <w:rPr>
                <w:rFonts w:ascii="Arabic Typesetting" w:hAnsi="Arabic Typesetting" w:cs="Arabic Typesetting"/>
                <w:sz w:val="28"/>
                <w:szCs w:val="28"/>
              </w:rPr>
            </w:pPr>
          </w:p>
        </w:tc>
        <w:tc>
          <w:tcPr>
            <w:tcW w:w="1662" w:type="dxa"/>
            <w:noWrap/>
            <w:hideMark/>
          </w:tcPr>
          <w:p w:rsidR="00942FA9" w:rsidRPr="00867BB8" w:rsidRDefault="00942FA9" w:rsidP="001F013B">
            <w:pPr>
              <w:bidi/>
              <w:spacing w:beforeLines="40" w:before="96" w:afterLines="40" w:after="96"/>
              <w:jc w:val="center"/>
              <w:rPr>
                <w:rFonts w:ascii="Arabic Typesetting" w:hAnsi="Arabic Typesetting" w:cs="Arabic Typesetting"/>
                <w:sz w:val="28"/>
                <w:szCs w:val="28"/>
              </w:rPr>
            </w:pPr>
            <w:r w:rsidRPr="00867BB8">
              <w:rPr>
                <w:rFonts w:ascii="Arabic Typesetting" w:hAnsi="Arabic Typesetting" w:cs="Arabic Typesetting"/>
                <w:sz w:val="28"/>
                <w:szCs w:val="28"/>
                <w:rtl/>
              </w:rPr>
              <w:t>كينيا (</w:t>
            </w:r>
            <w:r w:rsidRPr="00867BB8">
              <w:rPr>
                <w:rFonts w:ascii="Arabic Typesetting" w:hAnsi="Arabic Typesetting" w:cs="Arabic Typesetting"/>
                <w:sz w:val="28"/>
                <w:szCs w:val="28"/>
              </w:rPr>
              <w:t>KE</w:t>
            </w:r>
            <w:r w:rsidRPr="00867BB8">
              <w:rPr>
                <w:rFonts w:ascii="Arabic Typesetting" w:hAnsi="Arabic Typesetting" w:cs="Arabic Typesetting"/>
                <w:sz w:val="28"/>
                <w:szCs w:val="28"/>
                <w:rtl/>
              </w:rPr>
              <w:t>)</w:t>
            </w:r>
          </w:p>
        </w:tc>
        <w:tc>
          <w:tcPr>
            <w:tcW w:w="1939" w:type="dxa"/>
            <w:noWrap/>
            <w:hideMark/>
          </w:tcPr>
          <w:p w:rsidR="00942FA9" w:rsidRPr="00867BB8" w:rsidRDefault="00942FA9" w:rsidP="001F013B">
            <w:pPr>
              <w:bidi/>
              <w:spacing w:beforeLines="40" w:before="96" w:afterLines="40" w:after="96"/>
              <w:jc w:val="center"/>
              <w:rPr>
                <w:rFonts w:ascii="Arabic Typesetting" w:hAnsi="Arabic Typesetting" w:cs="Arabic Typesetting"/>
                <w:sz w:val="28"/>
                <w:szCs w:val="28"/>
              </w:rPr>
            </w:pPr>
            <w:r w:rsidRPr="00867BB8">
              <w:rPr>
                <w:rFonts w:ascii="Arabic Typesetting" w:hAnsi="Arabic Typesetting" w:cs="Arabic Typesetting"/>
                <w:sz w:val="28"/>
                <w:szCs w:val="28"/>
                <w:rtl/>
              </w:rPr>
              <w:t>كينيا (</w:t>
            </w:r>
            <w:r w:rsidRPr="00867BB8">
              <w:rPr>
                <w:rFonts w:ascii="Arabic Typesetting" w:hAnsi="Arabic Typesetting" w:cs="Arabic Typesetting"/>
                <w:sz w:val="28"/>
                <w:szCs w:val="28"/>
              </w:rPr>
              <w:t>KE</w:t>
            </w:r>
            <w:r w:rsidRPr="00867BB8">
              <w:rPr>
                <w:rFonts w:ascii="Arabic Typesetting" w:hAnsi="Arabic Typesetting" w:cs="Arabic Typesetting"/>
                <w:sz w:val="28"/>
                <w:szCs w:val="28"/>
                <w:rtl/>
              </w:rPr>
              <w:t>)</w:t>
            </w:r>
          </w:p>
        </w:tc>
        <w:tc>
          <w:tcPr>
            <w:tcW w:w="1117" w:type="dxa"/>
            <w:noWrap/>
            <w:hideMark/>
          </w:tcPr>
          <w:p w:rsidR="00942FA9" w:rsidRPr="00867BB8" w:rsidRDefault="00942FA9" w:rsidP="001F013B">
            <w:pPr>
              <w:bidi/>
              <w:spacing w:beforeLines="40" w:before="96" w:afterLines="40" w:after="96"/>
              <w:jc w:val="center"/>
              <w:rPr>
                <w:rFonts w:ascii="Arabic Typesetting" w:hAnsi="Arabic Typesetting" w:cs="Arabic Typesetting"/>
                <w:sz w:val="28"/>
                <w:szCs w:val="28"/>
              </w:rPr>
            </w:pPr>
            <w:r w:rsidRPr="00867BB8">
              <w:rPr>
                <w:rFonts w:ascii="Arabic Typesetting" w:hAnsi="Arabic Typesetting" w:cs="Arabic Typesetting"/>
                <w:sz w:val="28"/>
                <w:szCs w:val="28"/>
                <w:rtl/>
              </w:rPr>
              <w:t>مكتب+ مستخدمون</w:t>
            </w:r>
          </w:p>
        </w:tc>
        <w:tc>
          <w:tcPr>
            <w:tcW w:w="1187" w:type="dxa"/>
            <w:noWrap/>
            <w:hideMark/>
          </w:tcPr>
          <w:p w:rsidR="00942FA9" w:rsidRPr="00B34497" w:rsidRDefault="00942FA9" w:rsidP="001F013B">
            <w:pPr>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Pr>
              <w:t> </w:t>
            </w:r>
          </w:p>
        </w:tc>
      </w:tr>
      <w:tr w:rsidR="00E21AFC" w:rsidRPr="00B34497" w:rsidTr="00B34497">
        <w:trPr>
          <w:trHeight w:val="255"/>
          <w:jc w:val="center"/>
        </w:trPr>
        <w:tc>
          <w:tcPr>
            <w:tcW w:w="937" w:type="dxa"/>
            <w:noWrap/>
            <w:hideMark/>
          </w:tcPr>
          <w:p w:rsidR="00E21AFC" w:rsidRPr="00B34497" w:rsidRDefault="00E21AFC" w:rsidP="001F013B">
            <w:pPr>
              <w:keepNext/>
              <w:keepLines/>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2018-8</w:t>
            </w:r>
          </w:p>
        </w:tc>
        <w:tc>
          <w:tcPr>
            <w:tcW w:w="1079" w:type="dxa"/>
            <w:noWrap/>
            <w:hideMark/>
          </w:tcPr>
          <w:p w:rsidR="00E21AFC" w:rsidRPr="00B34497" w:rsidRDefault="00E21AFC" w:rsidP="001F013B">
            <w:pPr>
              <w:keepNext/>
              <w:keepLines/>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الميزانية العادية</w:t>
            </w:r>
          </w:p>
        </w:tc>
        <w:tc>
          <w:tcPr>
            <w:tcW w:w="1318" w:type="dxa"/>
            <w:noWrap/>
            <w:hideMark/>
          </w:tcPr>
          <w:p w:rsidR="00E21AFC" w:rsidRPr="00B34497" w:rsidRDefault="00E21AFC" w:rsidP="001F013B">
            <w:pPr>
              <w:bidi/>
              <w:rPr>
                <w:rFonts w:ascii="Arabic Typesetting" w:hAnsi="Arabic Typesetting" w:cs="Arabic Typesetting"/>
                <w:sz w:val="28"/>
                <w:szCs w:val="28"/>
              </w:rPr>
            </w:pPr>
            <w:r w:rsidRPr="00B34497">
              <w:rPr>
                <w:rFonts w:ascii="Arabic Typesetting" w:hAnsi="Arabic Typesetting" w:cs="Arabic Typesetting"/>
                <w:sz w:val="28"/>
                <w:szCs w:val="28"/>
                <w:rtl/>
              </w:rPr>
              <w:t>حلقة عمل وندوة بشأن معاهدة البراءات</w:t>
            </w:r>
          </w:p>
        </w:tc>
        <w:tc>
          <w:tcPr>
            <w:tcW w:w="1104" w:type="dxa"/>
            <w:noWrap/>
            <w:hideMark/>
          </w:tcPr>
          <w:p w:rsidR="00E21AFC" w:rsidRPr="00B34497" w:rsidRDefault="00E21AFC" w:rsidP="001F013B">
            <w:pPr>
              <w:keepNext/>
              <w:keepLines/>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باء، جيم</w:t>
            </w:r>
          </w:p>
        </w:tc>
        <w:tc>
          <w:tcPr>
            <w:tcW w:w="2886" w:type="dxa"/>
            <w:hideMark/>
          </w:tcPr>
          <w:p w:rsidR="00E21AFC" w:rsidRPr="00867BB8" w:rsidRDefault="00E21AFC" w:rsidP="00B34497">
            <w:pPr>
              <w:bidi/>
              <w:spacing w:beforeLines="40" w:before="96" w:afterLines="40" w:after="96"/>
              <w:jc w:val="center"/>
              <w:rPr>
                <w:rFonts w:ascii="Arabic Typesetting" w:hAnsi="Arabic Typesetting" w:cs="Arabic Typesetting"/>
                <w:sz w:val="28"/>
                <w:szCs w:val="28"/>
              </w:rPr>
            </w:pPr>
            <w:r w:rsidRPr="00867BB8">
              <w:rPr>
                <w:rFonts w:ascii="Arabic Typesetting" w:hAnsi="Arabic Typesetting" w:cs="Arabic Typesetting"/>
                <w:sz w:val="28"/>
                <w:szCs w:val="28"/>
                <w:rtl/>
              </w:rPr>
              <w:t>ندوة وطنية بشان معاهدة البراءات</w:t>
            </w:r>
          </w:p>
        </w:tc>
        <w:tc>
          <w:tcPr>
            <w:tcW w:w="1842" w:type="dxa"/>
            <w:hideMark/>
          </w:tcPr>
          <w:p w:rsidR="00E21AFC" w:rsidRPr="00867BB8" w:rsidRDefault="00E21AFC" w:rsidP="001F013B">
            <w:pPr>
              <w:keepNext/>
              <w:keepLines/>
              <w:spacing w:beforeLines="40" w:before="96" w:afterLines="40" w:after="96"/>
              <w:jc w:val="center"/>
              <w:rPr>
                <w:rFonts w:ascii="Arabic Typesetting" w:hAnsi="Arabic Typesetting" w:cs="Arabic Typesetting"/>
                <w:sz w:val="28"/>
                <w:szCs w:val="28"/>
              </w:rPr>
            </w:pPr>
          </w:p>
        </w:tc>
        <w:tc>
          <w:tcPr>
            <w:tcW w:w="1662" w:type="dxa"/>
            <w:noWrap/>
            <w:hideMark/>
          </w:tcPr>
          <w:p w:rsidR="00E21AFC" w:rsidRPr="00867BB8" w:rsidRDefault="00E21AFC" w:rsidP="001F013B">
            <w:pPr>
              <w:keepNext/>
              <w:keepLines/>
              <w:bidi/>
              <w:spacing w:beforeLines="40" w:before="96" w:afterLines="40" w:after="96"/>
              <w:jc w:val="center"/>
              <w:rPr>
                <w:rFonts w:ascii="Arabic Typesetting" w:hAnsi="Arabic Typesetting" w:cs="Arabic Typesetting"/>
                <w:sz w:val="28"/>
                <w:szCs w:val="28"/>
              </w:rPr>
            </w:pPr>
            <w:r w:rsidRPr="00867BB8">
              <w:rPr>
                <w:rFonts w:ascii="Arabic Typesetting" w:hAnsi="Arabic Typesetting" w:cs="Arabic Typesetting"/>
                <w:sz w:val="28"/>
                <w:szCs w:val="28"/>
                <w:rtl/>
              </w:rPr>
              <w:t>شيلي (</w:t>
            </w:r>
            <w:r w:rsidRPr="00867BB8">
              <w:rPr>
                <w:rFonts w:ascii="Arabic Typesetting" w:hAnsi="Arabic Typesetting" w:cs="Arabic Typesetting"/>
                <w:sz w:val="28"/>
                <w:szCs w:val="28"/>
              </w:rPr>
              <w:t>CL</w:t>
            </w:r>
            <w:r w:rsidRPr="00867BB8">
              <w:rPr>
                <w:rFonts w:ascii="Arabic Typesetting" w:hAnsi="Arabic Typesetting" w:cs="Arabic Typesetting"/>
                <w:sz w:val="28"/>
                <w:szCs w:val="28"/>
                <w:rtl/>
              </w:rPr>
              <w:t>)</w:t>
            </w:r>
          </w:p>
        </w:tc>
        <w:tc>
          <w:tcPr>
            <w:tcW w:w="1939" w:type="dxa"/>
            <w:noWrap/>
            <w:hideMark/>
          </w:tcPr>
          <w:p w:rsidR="00E21AFC" w:rsidRPr="00867BB8" w:rsidRDefault="00E21AFC" w:rsidP="001F013B">
            <w:pPr>
              <w:keepNext/>
              <w:keepLines/>
              <w:bidi/>
              <w:spacing w:beforeLines="40" w:before="96" w:afterLines="40" w:after="96"/>
              <w:jc w:val="center"/>
              <w:rPr>
                <w:rFonts w:ascii="Arabic Typesetting" w:hAnsi="Arabic Typesetting" w:cs="Arabic Typesetting"/>
                <w:sz w:val="28"/>
                <w:szCs w:val="28"/>
              </w:rPr>
            </w:pPr>
            <w:r w:rsidRPr="00867BB8">
              <w:rPr>
                <w:rFonts w:ascii="Arabic Typesetting" w:hAnsi="Arabic Typesetting" w:cs="Arabic Typesetting"/>
                <w:sz w:val="28"/>
                <w:szCs w:val="28"/>
                <w:rtl/>
              </w:rPr>
              <w:t>شيلي (</w:t>
            </w:r>
            <w:r w:rsidRPr="00867BB8">
              <w:rPr>
                <w:rFonts w:ascii="Arabic Typesetting" w:hAnsi="Arabic Typesetting" w:cs="Arabic Typesetting"/>
                <w:sz w:val="28"/>
                <w:szCs w:val="28"/>
              </w:rPr>
              <w:t>CL</w:t>
            </w:r>
            <w:r w:rsidRPr="00867BB8">
              <w:rPr>
                <w:rFonts w:ascii="Arabic Typesetting" w:hAnsi="Arabic Typesetting" w:cs="Arabic Typesetting"/>
                <w:sz w:val="28"/>
                <w:szCs w:val="28"/>
                <w:rtl/>
              </w:rPr>
              <w:t>)</w:t>
            </w:r>
          </w:p>
        </w:tc>
        <w:tc>
          <w:tcPr>
            <w:tcW w:w="1117" w:type="dxa"/>
            <w:noWrap/>
            <w:hideMark/>
          </w:tcPr>
          <w:p w:rsidR="00E21AFC" w:rsidRPr="00867BB8" w:rsidRDefault="00E21AFC" w:rsidP="001F013B">
            <w:pPr>
              <w:keepNext/>
              <w:keepLines/>
              <w:bidi/>
              <w:spacing w:beforeLines="40" w:before="96" w:afterLines="40" w:after="96"/>
              <w:jc w:val="center"/>
              <w:rPr>
                <w:rFonts w:ascii="Arabic Typesetting" w:hAnsi="Arabic Typesetting" w:cs="Arabic Typesetting"/>
                <w:sz w:val="28"/>
                <w:szCs w:val="28"/>
              </w:rPr>
            </w:pPr>
            <w:r w:rsidRPr="00867BB8">
              <w:rPr>
                <w:rFonts w:ascii="Arabic Typesetting" w:hAnsi="Arabic Typesetting" w:cs="Arabic Typesetting"/>
                <w:sz w:val="28"/>
                <w:szCs w:val="28"/>
                <w:rtl/>
              </w:rPr>
              <w:t>مكتب+ مستخدمون</w:t>
            </w:r>
          </w:p>
        </w:tc>
        <w:tc>
          <w:tcPr>
            <w:tcW w:w="1187" w:type="dxa"/>
            <w:noWrap/>
            <w:hideMark/>
          </w:tcPr>
          <w:p w:rsidR="00E21AFC" w:rsidRPr="00B34497" w:rsidRDefault="00E21AFC" w:rsidP="001F013B">
            <w:pPr>
              <w:keepNext/>
              <w:keepLines/>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Pr>
              <w:t> </w:t>
            </w:r>
          </w:p>
        </w:tc>
      </w:tr>
      <w:tr w:rsidR="00942FA9" w:rsidRPr="00B34497" w:rsidTr="00B34497">
        <w:trPr>
          <w:trHeight w:val="255"/>
          <w:jc w:val="center"/>
        </w:trPr>
        <w:tc>
          <w:tcPr>
            <w:tcW w:w="937" w:type="dxa"/>
            <w:noWrap/>
            <w:hideMark/>
          </w:tcPr>
          <w:p w:rsidR="00942FA9" w:rsidRPr="00B34497" w:rsidRDefault="00942FA9"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2018-9</w:t>
            </w:r>
          </w:p>
        </w:tc>
        <w:tc>
          <w:tcPr>
            <w:tcW w:w="1079" w:type="dxa"/>
            <w:noWrap/>
            <w:hideMark/>
          </w:tcPr>
          <w:p w:rsidR="00942FA9" w:rsidRPr="00B34497" w:rsidRDefault="00942FA9"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الميزانية العادية</w:t>
            </w:r>
          </w:p>
        </w:tc>
        <w:tc>
          <w:tcPr>
            <w:tcW w:w="1318" w:type="dxa"/>
            <w:noWrap/>
            <w:hideMark/>
          </w:tcPr>
          <w:p w:rsidR="00942FA9" w:rsidRPr="00B34497" w:rsidRDefault="00942FA9" w:rsidP="001F013B">
            <w:pPr>
              <w:bidi/>
              <w:rPr>
                <w:rFonts w:ascii="Arabic Typesetting" w:hAnsi="Arabic Typesetting" w:cs="Arabic Typesetting"/>
                <w:sz w:val="28"/>
                <w:szCs w:val="28"/>
              </w:rPr>
            </w:pPr>
            <w:r w:rsidRPr="00B34497">
              <w:rPr>
                <w:rFonts w:ascii="Arabic Typesetting" w:hAnsi="Arabic Typesetting" w:cs="Arabic Typesetting"/>
                <w:sz w:val="28"/>
                <w:szCs w:val="28"/>
                <w:rtl/>
              </w:rPr>
              <w:t>حلقة عمل وندوة بشأن معاهدة البراءات</w:t>
            </w:r>
          </w:p>
        </w:tc>
        <w:tc>
          <w:tcPr>
            <w:tcW w:w="1104" w:type="dxa"/>
            <w:noWrap/>
            <w:hideMark/>
          </w:tcPr>
          <w:p w:rsidR="00942FA9" w:rsidRPr="00B34497" w:rsidRDefault="007A221D"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باء، جيم</w:t>
            </w:r>
          </w:p>
        </w:tc>
        <w:tc>
          <w:tcPr>
            <w:tcW w:w="2886" w:type="dxa"/>
            <w:hideMark/>
          </w:tcPr>
          <w:p w:rsidR="00942FA9" w:rsidRPr="00867BB8" w:rsidRDefault="00990DBC" w:rsidP="001F013B">
            <w:pPr>
              <w:bidi/>
              <w:spacing w:beforeLines="40" w:before="96" w:afterLines="40" w:after="96"/>
              <w:jc w:val="center"/>
              <w:rPr>
                <w:rFonts w:ascii="Arabic Typesetting" w:hAnsi="Arabic Typesetting" w:cs="Arabic Typesetting"/>
                <w:sz w:val="28"/>
                <w:szCs w:val="28"/>
              </w:rPr>
            </w:pPr>
            <w:r w:rsidRPr="00867BB8">
              <w:rPr>
                <w:rFonts w:ascii="Arabic Typesetting" w:hAnsi="Arabic Typesetting" w:cs="Arabic Typesetting"/>
                <w:sz w:val="28"/>
                <w:szCs w:val="28"/>
                <w:rtl/>
              </w:rPr>
              <w:t>حلقة عمل وطنية بشأن معاهدة البراءات</w:t>
            </w:r>
          </w:p>
        </w:tc>
        <w:tc>
          <w:tcPr>
            <w:tcW w:w="1842" w:type="dxa"/>
            <w:hideMark/>
          </w:tcPr>
          <w:p w:rsidR="00942FA9" w:rsidRPr="00867BB8" w:rsidRDefault="00717C7A" w:rsidP="001F013B">
            <w:pPr>
              <w:bidi/>
              <w:spacing w:beforeLines="40" w:before="96" w:afterLines="40" w:after="96"/>
              <w:jc w:val="center"/>
              <w:rPr>
                <w:rFonts w:ascii="Arabic Typesetting" w:hAnsi="Arabic Typesetting" w:cs="Arabic Typesetting"/>
                <w:sz w:val="28"/>
                <w:szCs w:val="28"/>
              </w:rPr>
            </w:pPr>
            <w:r w:rsidRPr="00867BB8">
              <w:rPr>
                <w:rFonts w:ascii="Arabic Typesetting" w:hAnsi="Arabic Typesetting" w:cs="Arabic Typesetting"/>
                <w:sz w:val="28"/>
                <w:szCs w:val="28"/>
                <w:rtl/>
              </w:rPr>
              <w:t>مكتب براءات الاختراع المصري</w:t>
            </w:r>
          </w:p>
        </w:tc>
        <w:tc>
          <w:tcPr>
            <w:tcW w:w="1662" w:type="dxa"/>
            <w:noWrap/>
            <w:hideMark/>
          </w:tcPr>
          <w:p w:rsidR="00942FA9" w:rsidRPr="00867BB8" w:rsidRDefault="00942FA9" w:rsidP="001F013B">
            <w:pPr>
              <w:bidi/>
              <w:spacing w:beforeLines="40" w:before="96" w:afterLines="40" w:after="96"/>
              <w:jc w:val="center"/>
              <w:rPr>
                <w:rFonts w:ascii="Arabic Typesetting" w:hAnsi="Arabic Typesetting" w:cs="Arabic Typesetting"/>
                <w:sz w:val="28"/>
                <w:szCs w:val="28"/>
              </w:rPr>
            </w:pPr>
            <w:r w:rsidRPr="00867BB8">
              <w:rPr>
                <w:rFonts w:ascii="Arabic Typesetting" w:hAnsi="Arabic Typesetting" w:cs="Arabic Typesetting"/>
                <w:sz w:val="28"/>
                <w:szCs w:val="28"/>
                <w:rtl/>
              </w:rPr>
              <w:t>الإمارات العربية المتحدة (</w:t>
            </w:r>
            <w:r w:rsidRPr="00867BB8">
              <w:rPr>
                <w:rFonts w:ascii="Arabic Typesetting" w:hAnsi="Arabic Typesetting" w:cs="Arabic Typesetting"/>
                <w:sz w:val="28"/>
                <w:szCs w:val="28"/>
              </w:rPr>
              <w:t>AE</w:t>
            </w:r>
            <w:r w:rsidRPr="00867BB8">
              <w:rPr>
                <w:rFonts w:ascii="Arabic Typesetting" w:hAnsi="Arabic Typesetting" w:cs="Arabic Typesetting"/>
                <w:sz w:val="28"/>
                <w:szCs w:val="28"/>
                <w:rtl/>
              </w:rPr>
              <w:t>)</w:t>
            </w:r>
          </w:p>
        </w:tc>
        <w:tc>
          <w:tcPr>
            <w:tcW w:w="1939" w:type="dxa"/>
            <w:noWrap/>
            <w:hideMark/>
          </w:tcPr>
          <w:p w:rsidR="00942FA9" w:rsidRPr="00867BB8" w:rsidRDefault="00942FA9" w:rsidP="001F013B">
            <w:pPr>
              <w:bidi/>
              <w:spacing w:beforeLines="40" w:before="96" w:afterLines="40" w:after="96"/>
              <w:jc w:val="center"/>
              <w:rPr>
                <w:rFonts w:ascii="Arabic Typesetting" w:hAnsi="Arabic Typesetting" w:cs="Arabic Typesetting"/>
                <w:sz w:val="28"/>
                <w:szCs w:val="28"/>
              </w:rPr>
            </w:pPr>
            <w:r w:rsidRPr="00867BB8">
              <w:rPr>
                <w:rFonts w:ascii="Arabic Typesetting" w:hAnsi="Arabic Typesetting" w:cs="Arabic Typesetting"/>
                <w:sz w:val="28"/>
                <w:szCs w:val="28"/>
                <w:rtl/>
              </w:rPr>
              <w:t>الإمارات العربية المتحدة (</w:t>
            </w:r>
            <w:r w:rsidRPr="00867BB8">
              <w:rPr>
                <w:rFonts w:ascii="Arabic Typesetting" w:hAnsi="Arabic Typesetting" w:cs="Arabic Typesetting"/>
                <w:sz w:val="28"/>
                <w:szCs w:val="28"/>
              </w:rPr>
              <w:t>AE</w:t>
            </w:r>
            <w:r w:rsidRPr="00867BB8">
              <w:rPr>
                <w:rFonts w:ascii="Arabic Typesetting" w:hAnsi="Arabic Typesetting" w:cs="Arabic Typesetting"/>
                <w:sz w:val="28"/>
                <w:szCs w:val="28"/>
                <w:rtl/>
              </w:rPr>
              <w:t>)</w:t>
            </w:r>
          </w:p>
        </w:tc>
        <w:tc>
          <w:tcPr>
            <w:tcW w:w="1117" w:type="dxa"/>
            <w:noWrap/>
            <w:hideMark/>
          </w:tcPr>
          <w:p w:rsidR="00942FA9" w:rsidRPr="00867BB8" w:rsidRDefault="00942FA9" w:rsidP="001F013B">
            <w:pPr>
              <w:bidi/>
              <w:spacing w:beforeLines="40" w:before="96" w:afterLines="40" w:after="96"/>
              <w:jc w:val="center"/>
              <w:rPr>
                <w:rFonts w:ascii="Arabic Typesetting" w:hAnsi="Arabic Typesetting" w:cs="Arabic Typesetting"/>
                <w:sz w:val="28"/>
                <w:szCs w:val="28"/>
              </w:rPr>
            </w:pPr>
            <w:r w:rsidRPr="00867BB8">
              <w:rPr>
                <w:rFonts w:ascii="Arabic Typesetting" w:hAnsi="Arabic Typesetting" w:cs="Arabic Typesetting"/>
                <w:sz w:val="28"/>
                <w:szCs w:val="28"/>
                <w:rtl/>
              </w:rPr>
              <w:t>مكتب+ مستخدمون</w:t>
            </w:r>
          </w:p>
        </w:tc>
        <w:tc>
          <w:tcPr>
            <w:tcW w:w="1187" w:type="dxa"/>
            <w:noWrap/>
            <w:hideMark/>
          </w:tcPr>
          <w:p w:rsidR="00942FA9" w:rsidRPr="00B34497" w:rsidRDefault="00942FA9" w:rsidP="001F013B">
            <w:pPr>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Pr>
              <w:t> </w:t>
            </w:r>
          </w:p>
        </w:tc>
      </w:tr>
      <w:tr w:rsidR="008B44F7" w:rsidRPr="00B34497" w:rsidTr="00B34497">
        <w:trPr>
          <w:trHeight w:val="255"/>
          <w:jc w:val="center"/>
        </w:trPr>
        <w:tc>
          <w:tcPr>
            <w:tcW w:w="937" w:type="dxa"/>
            <w:noWrap/>
            <w:hideMark/>
          </w:tcPr>
          <w:p w:rsidR="008B44F7" w:rsidRPr="00B34497" w:rsidRDefault="008B44F7"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2018-9</w:t>
            </w:r>
          </w:p>
        </w:tc>
        <w:tc>
          <w:tcPr>
            <w:tcW w:w="1079" w:type="dxa"/>
            <w:noWrap/>
            <w:hideMark/>
          </w:tcPr>
          <w:p w:rsidR="008B44F7" w:rsidRPr="00B34497" w:rsidRDefault="008B44F7"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الميزانية العادية</w:t>
            </w:r>
          </w:p>
        </w:tc>
        <w:tc>
          <w:tcPr>
            <w:tcW w:w="1318" w:type="dxa"/>
            <w:noWrap/>
            <w:hideMark/>
          </w:tcPr>
          <w:p w:rsidR="008B44F7" w:rsidRPr="00B34497" w:rsidRDefault="008B44F7" w:rsidP="001F013B">
            <w:pPr>
              <w:bidi/>
              <w:rPr>
                <w:rFonts w:ascii="Arabic Typesetting" w:hAnsi="Arabic Typesetting" w:cs="Arabic Typesetting"/>
                <w:sz w:val="28"/>
                <w:szCs w:val="28"/>
              </w:rPr>
            </w:pPr>
            <w:r w:rsidRPr="00B34497">
              <w:rPr>
                <w:rFonts w:ascii="Arabic Typesetting" w:hAnsi="Arabic Typesetting" w:cs="Arabic Typesetting"/>
                <w:sz w:val="28"/>
                <w:szCs w:val="28"/>
                <w:rtl/>
              </w:rPr>
              <w:t>حلقة عمل وندوة بشأن معاهدة البراءات</w:t>
            </w:r>
          </w:p>
        </w:tc>
        <w:tc>
          <w:tcPr>
            <w:tcW w:w="1104" w:type="dxa"/>
            <w:noWrap/>
            <w:hideMark/>
          </w:tcPr>
          <w:p w:rsidR="008B44F7" w:rsidRPr="00B34497" w:rsidRDefault="008B44F7"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باء، جيم</w:t>
            </w:r>
          </w:p>
        </w:tc>
        <w:tc>
          <w:tcPr>
            <w:tcW w:w="2886" w:type="dxa"/>
            <w:hideMark/>
          </w:tcPr>
          <w:p w:rsidR="008B44F7" w:rsidRPr="00867BB8" w:rsidRDefault="008B44F7" w:rsidP="00990DBC">
            <w:pPr>
              <w:bidi/>
              <w:spacing w:beforeLines="40" w:before="96" w:afterLines="40" w:after="96"/>
              <w:jc w:val="center"/>
              <w:rPr>
                <w:rFonts w:ascii="Arabic Typesetting" w:hAnsi="Arabic Typesetting" w:cs="Arabic Typesetting"/>
                <w:sz w:val="28"/>
                <w:szCs w:val="28"/>
              </w:rPr>
            </w:pPr>
            <w:r w:rsidRPr="00867BB8">
              <w:rPr>
                <w:rFonts w:ascii="Arabic Typesetting" w:hAnsi="Arabic Typesetting" w:cs="Arabic Typesetting"/>
                <w:sz w:val="28"/>
                <w:szCs w:val="28"/>
                <w:rtl/>
              </w:rPr>
              <w:t>ندوة وطنية جوالة حول معاهدة البراءات</w:t>
            </w:r>
          </w:p>
        </w:tc>
        <w:tc>
          <w:tcPr>
            <w:tcW w:w="1842" w:type="dxa"/>
            <w:hideMark/>
          </w:tcPr>
          <w:p w:rsidR="008B44F7" w:rsidRPr="00867BB8" w:rsidRDefault="008B44F7" w:rsidP="001F013B">
            <w:pPr>
              <w:spacing w:beforeLines="40" w:before="96" w:afterLines="40" w:after="96"/>
              <w:rPr>
                <w:rFonts w:ascii="Arabic Typesetting" w:hAnsi="Arabic Typesetting" w:cs="Arabic Typesetting"/>
                <w:sz w:val="28"/>
                <w:szCs w:val="28"/>
              </w:rPr>
            </w:pPr>
            <w:r w:rsidRPr="00867BB8">
              <w:rPr>
                <w:rFonts w:ascii="Arabic Typesetting" w:hAnsi="Arabic Typesetting" w:cs="Arabic Typesetting"/>
                <w:sz w:val="28"/>
                <w:szCs w:val="28"/>
              </w:rPr>
              <w:t> </w:t>
            </w:r>
          </w:p>
        </w:tc>
        <w:tc>
          <w:tcPr>
            <w:tcW w:w="1662" w:type="dxa"/>
            <w:noWrap/>
            <w:hideMark/>
          </w:tcPr>
          <w:p w:rsidR="008B44F7" w:rsidRPr="00867BB8" w:rsidRDefault="008B44F7" w:rsidP="008B44F7">
            <w:pPr>
              <w:bidi/>
              <w:spacing w:beforeLines="40" w:before="96" w:afterLines="40" w:after="96"/>
              <w:jc w:val="center"/>
              <w:rPr>
                <w:rFonts w:ascii="Arabic Typesetting" w:hAnsi="Arabic Typesetting" w:cs="Arabic Typesetting"/>
                <w:sz w:val="28"/>
                <w:szCs w:val="28"/>
              </w:rPr>
            </w:pPr>
            <w:r w:rsidRPr="00867BB8">
              <w:rPr>
                <w:rStyle w:val="shorttext"/>
                <w:rFonts w:ascii="Arabic Typesetting" w:hAnsi="Arabic Typesetting" w:cs="Arabic Typesetting"/>
                <w:sz w:val="28"/>
                <w:szCs w:val="28"/>
                <w:rtl/>
              </w:rPr>
              <w:t>صربيا(</w:t>
            </w:r>
            <w:r w:rsidRPr="00867BB8">
              <w:rPr>
                <w:rStyle w:val="shorttext"/>
                <w:rFonts w:ascii="Arabic Typesetting" w:hAnsi="Arabic Typesetting" w:cs="Arabic Typesetting"/>
                <w:sz w:val="28"/>
                <w:szCs w:val="28"/>
              </w:rPr>
              <w:t>RS</w:t>
            </w:r>
            <w:r w:rsidRPr="00867BB8">
              <w:rPr>
                <w:rStyle w:val="shorttext"/>
                <w:rFonts w:ascii="Arabic Typesetting" w:hAnsi="Arabic Typesetting" w:cs="Arabic Typesetting"/>
                <w:sz w:val="28"/>
                <w:szCs w:val="28"/>
                <w:rtl/>
              </w:rPr>
              <w:t>)</w:t>
            </w:r>
          </w:p>
        </w:tc>
        <w:tc>
          <w:tcPr>
            <w:tcW w:w="1939" w:type="dxa"/>
            <w:noWrap/>
            <w:hideMark/>
          </w:tcPr>
          <w:p w:rsidR="008B44F7" w:rsidRPr="00867BB8" w:rsidRDefault="008B44F7" w:rsidP="00B34497">
            <w:pPr>
              <w:bidi/>
              <w:spacing w:beforeLines="40" w:before="96" w:afterLines="40" w:after="96"/>
              <w:jc w:val="center"/>
              <w:rPr>
                <w:rFonts w:ascii="Arabic Typesetting" w:hAnsi="Arabic Typesetting" w:cs="Arabic Typesetting"/>
                <w:sz w:val="28"/>
                <w:szCs w:val="28"/>
              </w:rPr>
            </w:pPr>
            <w:r w:rsidRPr="00867BB8">
              <w:rPr>
                <w:rStyle w:val="shorttext"/>
                <w:rFonts w:ascii="Arabic Typesetting" w:hAnsi="Arabic Typesetting" w:cs="Arabic Typesetting"/>
                <w:sz w:val="28"/>
                <w:szCs w:val="28"/>
                <w:rtl/>
              </w:rPr>
              <w:t>صربيا(</w:t>
            </w:r>
            <w:r w:rsidRPr="00867BB8">
              <w:rPr>
                <w:rStyle w:val="shorttext"/>
                <w:rFonts w:ascii="Arabic Typesetting" w:hAnsi="Arabic Typesetting" w:cs="Arabic Typesetting"/>
                <w:sz w:val="28"/>
                <w:szCs w:val="28"/>
              </w:rPr>
              <w:t>RS</w:t>
            </w:r>
            <w:r w:rsidRPr="00867BB8">
              <w:rPr>
                <w:rStyle w:val="shorttext"/>
                <w:rFonts w:ascii="Arabic Typesetting" w:hAnsi="Arabic Typesetting" w:cs="Arabic Typesetting"/>
                <w:sz w:val="28"/>
                <w:szCs w:val="28"/>
                <w:rtl/>
              </w:rPr>
              <w:t>)</w:t>
            </w:r>
          </w:p>
        </w:tc>
        <w:tc>
          <w:tcPr>
            <w:tcW w:w="1117" w:type="dxa"/>
            <w:noWrap/>
            <w:hideMark/>
          </w:tcPr>
          <w:p w:rsidR="008B44F7" w:rsidRPr="00867BB8" w:rsidRDefault="008B44F7" w:rsidP="001F013B">
            <w:pPr>
              <w:bidi/>
              <w:spacing w:beforeLines="40" w:before="96" w:afterLines="40" w:after="96"/>
              <w:jc w:val="center"/>
              <w:rPr>
                <w:rFonts w:ascii="Arabic Typesetting" w:hAnsi="Arabic Typesetting" w:cs="Arabic Typesetting"/>
                <w:sz w:val="28"/>
                <w:szCs w:val="28"/>
              </w:rPr>
            </w:pPr>
            <w:r w:rsidRPr="00867BB8">
              <w:rPr>
                <w:rFonts w:ascii="Arabic Typesetting" w:hAnsi="Arabic Typesetting" w:cs="Arabic Typesetting"/>
                <w:sz w:val="28"/>
                <w:szCs w:val="28"/>
                <w:rtl/>
              </w:rPr>
              <w:t>مكتب+ مستخدمون</w:t>
            </w:r>
          </w:p>
        </w:tc>
        <w:tc>
          <w:tcPr>
            <w:tcW w:w="1187" w:type="dxa"/>
            <w:noWrap/>
            <w:hideMark/>
          </w:tcPr>
          <w:p w:rsidR="008B44F7" w:rsidRPr="00B34497" w:rsidRDefault="008B44F7" w:rsidP="001F013B">
            <w:pPr>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Pr>
              <w:t> </w:t>
            </w:r>
          </w:p>
        </w:tc>
      </w:tr>
      <w:tr w:rsidR="00E21AFC" w:rsidRPr="00B34497" w:rsidTr="00B34497">
        <w:trPr>
          <w:trHeight w:val="510"/>
          <w:jc w:val="center"/>
        </w:trPr>
        <w:tc>
          <w:tcPr>
            <w:tcW w:w="937" w:type="dxa"/>
            <w:noWrap/>
            <w:hideMark/>
          </w:tcPr>
          <w:p w:rsidR="00E21AFC" w:rsidRPr="00B34497" w:rsidRDefault="00E21AFC"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2018-9</w:t>
            </w:r>
          </w:p>
        </w:tc>
        <w:tc>
          <w:tcPr>
            <w:tcW w:w="1079" w:type="dxa"/>
            <w:noWrap/>
            <w:hideMark/>
          </w:tcPr>
          <w:p w:rsidR="00E21AFC" w:rsidRPr="00B34497" w:rsidRDefault="00E21AFC"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الميزانية العادية</w:t>
            </w:r>
          </w:p>
        </w:tc>
        <w:tc>
          <w:tcPr>
            <w:tcW w:w="1318" w:type="dxa"/>
            <w:noWrap/>
            <w:hideMark/>
          </w:tcPr>
          <w:p w:rsidR="00E21AFC" w:rsidRPr="00B34497" w:rsidRDefault="00E21AFC" w:rsidP="001F013B">
            <w:pPr>
              <w:bidi/>
              <w:rPr>
                <w:rFonts w:ascii="Arabic Typesetting" w:hAnsi="Arabic Typesetting" w:cs="Arabic Typesetting"/>
                <w:sz w:val="28"/>
                <w:szCs w:val="28"/>
              </w:rPr>
            </w:pPr>
            <w:r w:rsidRPr="00B34497">
              <w:rPr>
                <w:rFonts w:ascii="Arabic Typesetting" w:hAnsi="Arabic Typesetting" w:cs="Arabic Typesetting"/>
                <w:sz w:val="28"/>
                <w:szCs w:val="28"/>
                <w:rtl/>
              </w:rPr>
              <w:t>حلقة عمل وندوة بشأن معاهدة البراءات</w:t>
            </w:r>
          </w:p>
        </w:tc>
        <w:tc>
          <w:tcPr>
            <w:tcW w:w="1104" w:type="dxa"/>
            <w:noWrap/>
            <w:hideMark/>
          </w:tcPr>
          <w:p w:rsidR="00E21AFC" w:rsidRPr="00B34497" w:rsidRDefault="00E21AFC"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باء، جيم</w:t>
            </w:r>
          </w:p>
        </w:tc>
        <w:tc>
          <w:tcPr>
            <w:tcW w:w="2886" w:type="dxa"/>
            <w:hideMark/>
          </w:tcPr>
          <w:p w:rsidR="00E21AFC" w:rsidRPr="00867BB8" w:rsidRDefault="00E21AFC" w:rsidP="00B34497">
            <w:pPr>
              <w:bidi/>
              <w:spacing w:beforeLines="40" w:before="96" w:afterLines="40" w:after="96"/>
              <w:jc w:val="center"/>
              <w:rPr>
                <w:rFonts w:ascii="Arabic Typesetting" w:hAnsi="Arabic Typesetting" w:cs="Arabic Typesetting"/>
                <w:sz w:val="28"/>
                <w:szCs w:val="28"/>
              </w:rPr>
            </w:pPr>
            <w:r w:rsidRPr="00867BB8">
              <w:rPr>
                <w:rFonts w:ascii="Arabic Typesetting" w:hAnsi="Arabic Typesetting" w:cs="Arabic Typesetting"/>
                <w:sz w:val="28"/>
                <w:szCs w:val="28"/>
                <w:rtl/>
              </w:rPr>
              <w:t xml:space="preserve">مشاركة معاهدة البراءات في حدث </w:t>
            </w:r>
            <w:proofErr w:type="spellStart"/>
            <w:r w:rsidRPr="00867BB8">
              <w:rPr>
                <w:rFonts w:ascii="Arabic Typesetting" w:hAnsi="Arabic Typesetting" w:cs="Arabic Typesetting"/>
                <w:sz w:val="28"/>
                <w:szCs w:val="28"/>
                <w:rtl/>
              </w:rPr>
              <w:t>سكولكوفو</w:t>
            </w:r>
            <w:proofErr w:type="spellEnd"/>
          </w:p>
        </w:tc>
        <w:tc>
          <w:tcPr>
            <w:tcW w:w="1842" w:type="dxa"/>
            <w:hideMark/>
          </w:tcPr>
          <w:p w:rsidR="00E21AFC" w:rsidRPr="00867BB8" w:rsidRDefault="00E21AFC" w:rsidP="001F013B">
            <w:pPr>
              <w:spacing w:beforeLines="40" w:before="96" w:afterLines="40" w:after="96"/>
              <w:rPr>
                <w:rFonts w:ascii="Arabic Typesetting" w:hAnsi="Arabic Typesetting" w:cs="Arabic Typesetting"/>
                <w:sz w:val="28"/>
                <w:szCs w:val="28"/>
              </w:rPr>
            </w:pPr>
            <w:r w:rsidRPr="00867BB8">
              <w:rPr>
                <w:rFonts w:ascii="Arabic Typesetting" w:hAnsi="Arabic Typesetting" w:cs="Arabic Typesetting"/>
                <w:sz w:val="28"/>
                <w:szCs w:val="28"/>
              </w:rPr>
              <w:t> </w:t>
            </w:r>
          </w:p>
        </w:tc>
        <w:tc>
          <w:tcPr>
            <w:tcW w:w="1662" w:type="dxa"/>
            <w:hideMark/>
          </w:tcPr>
          <w:p w:rsidR="00E21AFC" w:rsidRPr="00867BB8" w:rsidRDefault="00E21AFC" w:rsidP="001F013B">
            <w:pPr>
              <w:bidi/>
              <w:spacing w:beforeLines="40" w:before="96" w:afterLines="40" w:after="96"/>
              <w:jc w:val="center"/>
              <w:rPr>
                <w:rFonts w:ascii="Arabic Typesetting" w:hAnsi="Arabic Typesetting" w:cs="Arabic Typesetting"/>
                <w:sz w:val="28"/>
                <w:szCs w:val="28"/>
              </w:rPr>
            </w:pPr>
            <w:r w:rsidRPr="00867BB8">
              <w:rPr>
                <w:rFonts w:ascii="Arabic Typesetting" w:hAnsi="Arabic Typesetting" w:cs="Arabic Typesetting"/>
                <w:sz w:val="28"/>
                <w:szCs w:val="28"/>
                <w:rtl/>
              </w:rPr>
              <w:t>الاتحاد الروسي (</w:t>
            </w:r>
            <w:r w:rsidRPr="00867BB8">
              <w:rPr>
                <w:rFonts w:ascii="Arabic Typesetting" w:hAnsi="Arabic Typesetting" w:cs="Arabic Typesetting"/>
                <w:sz w:val="28"/>
                <w:szCs w:val="28"/>
              </w:rPr>
              <w:t>RU</w:t>
            </w:r>
            <w:r w:rsidRPr="00867BB8">
              <w:rPr>
                <w:rFonts w:ascii="Arabic Typesetting" w:hAnsi="Arabic Typesetting" w:cs="Arabic Typesetting"/>
                <w:sz w:val="28"/>
                <w:szCs w:val="28"/>
                <w:rtl/>
              </w:rPr>
              <w:t>)</w:t>
            </w:r>
          </w:p>
        </w:tc>
        <w:tc>
          <w:tcPr>
            <w:tcW w:w="1939" w:type="dxa"/>
            <w:noWrap/>
            <w:hideMark/>
          </w:tcPr>
          <w:p w:rsidR="00E21AFC" w:rsidRPr="00867BB8" w:rsidRDefault="00E21AFC" w:rsidP="001F013B">
            <w:pPr>
              <w:bidi/>
              <w:spacing w:beforeLines="40" w:before="96" w:afterLines="40" w:after="96"/>
              <w:jc w:val="center"/>
              <w:rPr>
                <w:rFonts w:ascii="Arabic Typesetting" w:hAnsi="Arabic Typesetting" w:cs="Arabic Typesetting"/>
                <w:sz w:val="28"/>
                <w:szCs w:val="28"/>
              </w:rPr>
            </w:pPr>
            <w:r w:rsidRPr="00867BB8">
              <w:rPr>
                <w:rFonts w:ascii="Arabic Typesetting" w:hAnsi="Arabic Typesetting" w:cs="Arabic Typesetting"/>
                <w:sz w:val="28"/>
                <w:szCs w:val="28"/>
                <w:rtl/>
              </w:rPr>
              <w:t>الاتحاد الروسي (</w:t>
            </w:r>
            <w:r w:rsidRPr="00867BB8">
              <w:rPr>
                <w:rFonts w:ascii="Arabic Typesetting" w:hAnsi="Arabic Typesetting" w:cs="Arabic Typesetting"/>
                <w:sz w:val="28"/>
                <w:szCs w:val="28"/>
              </w:rPr>
              <w:t>RU</w:t>
            </w:r>
            <w:r w:rsidRPr="00867BB8">
              <w:rPr>
                <w:rFonts w:ascii="Arabic Typesetting" w:hAnsi="Arabic Typesetting" w:cs="Arabic Typesetting"/>
                <w:sz w:val="28"/>
                <w:szCs w:val="28"/>
                <w:rtl/>
              </w:rPr>
              <w:t>)</w:t>
            </w:r>
          </w:p>
        </w:tc>
        <w:tc>
          <w:tcPr>
            <w:tcW w:w="1117" w:type="dxa"/>
            <w:noWrap/>
            <w:hideMark/>
          </w:tcPr>
          <w:p w:rsidR="00E21AFC" w:rsidRPr="00867BB8" w:rsidRDefault="00F82B0C" w:rsidP="001F013B">
            <w:pPr>
              <w:bidi/>
              <w:spacing w:beforeLines="40" w:before="96" w:afterLines="40" w:after="96"/>
              <w:jc w:val="center"/>
              <w:rPr>
                <w:rFonts w:ascii="Arabic Typesetting" w:hAnsi="Arabic Typesetting" w:cs="Arabic Typesetting"/>
                <w:sz w:val="28"/>
                <w:szCs w:val="28"/>
              </w:rPr>
            </w:pPr>
            <w:r w:rsidRPr="00867BB8">
              <w:rPr>
                <w:rFonts w:ascii="Arabic Typesetting" w:hAnsi="Arabic Typesetting" w:cs="Arabic Typesetting"/>
                <w:sz w:val="28"/>
                <w:szCs w:val="28"/>
                <w:rtl/>
              </w:rPr>
              <w:t>مستخدمون</w:t>
            </w:r>
          </w:p>
        </w:tc>
        <w:tc>
          <w:tcPr>
            <w:tcW w:w="1187" w:type="dxa"/>
            <w:noWrap/>
            <w:hideMark/>
          </w:tcPr>
          <w:p w:rsidR="00E21AFC" w:rsidRPr="00B34497" w:rsidRDefault="00E21AFC" w:rsidP="001F013B">
            <w:pPr>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Pr>
              <w:t> </w:t>
            </w:r>
          </w:p>
        </w:tc>
      </w:tr>
      <w:tr w:rsidR="008B44F7" w:rsidRPr="00B34497" w:rsidTr="00B34497">
        <w:trPr>
          <w:trHeight w:val="255"/>
          <w:jc w:val="center"/>
        </w:trPr>
        <w:tc>
          <w:tcPr>
            <w:tcW w:w="937" w:type="dxa"/>
            <w:noWrap/>
            <w:hideMark/>
          </w:tcPr>
          <w:p w:rsidR="008B44F7" w:rsidRPr="00B34497" w:rsidRDefault="008B44F7"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2018-10</w:t>
            </w:r>
          </w:p>
        </w:tc>
        <w:tc>
          <w:tcPr>
            <w:tcW w:w="1079" w:type="dxa"/>
            <w:noWrap/>
            <w:hideMark/>
          </w:tcPr>
          <w:p w:rsidR="008B44F7" w:rsidRPr="00B34497" w:rsidRDefault="008B44F7"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الميزانية العادية</w:t>
            </w:r>
          </w:p>
        </w:tc>
        <w:tc>
          <w:tcPr>
            <w:tcW w:w="1318" w:type="dxa"/>
            <w:noWrap/>
            <w:hideMark/>
          </w:tcPr>
          <w:p w:rsidR="008B44F7" w:rsidRPr="00B34497" w:rsidRDefault="008B44F7" w:rsidP="001F013B">
            <w:pPr>
              <w:bidi/>
              <w:rPr>
                <w:rFonts w:ascii="Arabic Typesetting" w:hAnsi="Arabic Typesetting" w:cs="Arabic Typesetting"/>
                <w:sz w:val="28"/>
                <w:szCs w:val="28"/>
              </w:rPr>
            </w:pPr>
            <w:r w:rsidRPr="00B34497">
              <w:rPr>
                <w:rFonts w:ascii="Arabic Typesetting" w:hAnsi="Arabic Typesetting" w:cs="Arabic Typesetting"/>
                <w:sz w:val="28"/>
                <w:szCs w:val="28"/>
                <w:rtl/>
              </w:rPr>
              <w:t>حلقة عمل وندوة بشأن معاهدة البراءات</w:t>
            </w:r>
          </w:p>
        </w:tc>
        <w:tc>
          <w:tcPr>
            <w:tcW w:w="1104" w:type="dxa"/>
            <w:noWrap/>
            <w:hideMark/>
          </w:tcPr>
          <w:p w:rsidR="008B44F7" w:rsidRPr="00B34497" w:rsidRDefault="008B44F7"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باء، جيم</w:t>
            </w:r>
          </w:p>
        </w:tc>
        <w:tc>
          <w:tcPr>
            <w:tcW w:w="2886" w:type="dxa"/>
            <w:hideMark/>
          </w:tcPr>
          <w:p w:rsidR="008B44F7" w:rsidRPr="00867BB8" w:rsidRDefault="008B44F7" w:rsidP="001F013B">
            <w:pPr>
              <w:spacing w:beforeLines="40" w:before="96" w:afterLines="40" w:after="96"/>
              <w:jc w:val="center"/>
              <w:rPr>
                <w:rFonts w:ascii="Arabic Typesetting" w:hAnsi="Arabic Typesetting" w:cs="Arabic Typesetting"/>
                <w:sz w:val="28"/>
                <w:szCs w:val="28"/>
              </w:rPr>
            </w:pPr>
            <w:r w:rsidRPr="00867BB8">
              <w:rPr>
                <w:rFonts w:ascii="Arabic Typesetting" w:hAnsi="Arabic Typesetting" w:cs="Arabic Typesetting"/>
                <w:sz w:val="28"/>
                <w:szCs w:val="28"/>
                <w:rtl/>
              </w:rPr>
              <w:t>حلقة عمل حول معاهدة البراءات وتدريب على الإيداع الإلكتروني بموجب معاهدة البراءات</w:t>
            </w:r>
          </w:p>
        </w:tc>
        <w:tc>
          <w:tcPr>
            <w:tcW w:w="1842" w:type="dxa"/>
            <w:hideMark/>
          </w:tcPr>
          <w:p w:rsidR="008B44F7" w:rsidRPr="00867BB8" w:rsidRDefault="008B44F7" w:rsidP="001F013B">
            <w:pPr>
              <w:spacing w:beforeLines="40" w:before="96" w:afterLines="40" w:after="96"/>
              <w:rPr>
                <w:rFonts w:ascii="Arabic Typesetting" w:hAnsi="Arabic Typesetting" w:cs="Arabic Typesetting"/>
                <w:sz w:val="28"/>
                <w:szCs w:val="28"/>
              </w:rPr>
            </w:pPr>
            <w:r w:rsidRPr="00867BB8">
              <w:rPr>
                <w:rFonts w:ascii="Arabic Typesetting" w:hAnsi="Arabic Typesetting" w:cs="Arabic Typesetting"/>
                <w:sz w:val="28"/>
                <w:szCs w:val="28"/>
              </w:rPr>
              <w:t> </w:t>
            </w:r>
          </w:p>
        </w:tc>
        <w:tc>
          <w:tcPr>
            <w:tcW w:w="1662" w:type="dxa"/>
            <w:noWrap/>
            <w:hideMark/>
          </w:tcPr>
          <w:p w:rsidR="008B44F7" w:rsidRPr="00867BB8" w:rsidRDefault="008B44F7" w:rsidP="001F013B">
            <w:pPr>
              <w:bidi/>
              <w:spacing w:beforeLines="40" w:before="96" w:afterLines="40" w:after="96"/>
              <w:jc w:val="center"/>
              <w:rPr>
                <w:rFonts w:ascii="Arabic Typesetting" w:hAnsi="Arabic Typesetting" w:cs="Arabic Typesetting"/>
                <w:sz w:val="28"/>
                <w:szCs w:val="28"/>
              </w:rPr>
            </w:pPr>
            <w:r w:rsidRPr="00867BB8">
              <w:rPr>
                <w:rStyle w:val="shorttext"/>
                <w:rFonts w:ascii="Arabic Typesetting" w:hAnsi="Arabic Typesetting" w:cs="Arabic Typesetting"/>
                <w:sz w:val="28"/>
                <w:szCs w:val="28"/>
                <w:rtl/>
              </w:rPr>
              <w:t>السودان</w:t>
            </w:r>
            <w:r w:rsidRPr="00867BB8">
              <w:rPr>
                <w:rStyle w:val="shorttext"/>
                <w:rFonts w:ascii="Arabic Typesetting" w:hAnsi="Arabic Typesetting" w:cs="Arabic Typesetting"/>
                <w:sz w:val="28"/>
                <w:szCs w:val="28"/>
              </w:rPr>
              <w:t xml:space="preserve"> (SD)</w:t>
            </w:r>
          </w:p>
        </w:tc>
        <w:tc>
          <w:tcPr>
            <w:tcW w:w="1939" w:type="dxa"/>
            <w:noWrap/>
            <w:hideMark/>
          </w:tcPr>
          <w:p w:rsidR="008B44F7" w:rsidRPr="00867BB8" w:rsidRDefault="008B44F7" w:rsidP="00B34497">
            <w:pPr>
              <w:bidi/>
              <w:spacing w:beforeLines="40" w:before="96" w:afterLines="40" w:after="96"/>
              <w:jc w:val="center"/>
              <w:rPr>
                <w:rFonts w:ascii="Arabic Typesetting" w:hAnsi="Arabic Typesetting" w:cs="Arabic Typesetting"/>
                <w:sz w:val="28"/>
                <w:szCs w:val="28"/>
              </w:rPr>
            </w:pPr>
            <w:r w:rsidRPr="00867BB8">
              <w:rPr>
                <w:rStyle w:val="shorttext"/>
                <w:rFonts w:ascii="Arabic Typesetting" w:hAnsi="Arabic Typesetting" w:cs="Arabic Typesetting"/>
                <w:sz w:val="28"/>
                <w:szCs w:val="28"/>
                <w:rtl/>
              </w:rPr>
              <w:t>السودان</w:t>
            </w:r>
            <w:r w:rsidRPr="00867BB8">
              <w:rPr>
                <w:rStyle w:val="shorttext"/>
                <w:rFonts w:ascii="Arabic Typesetting" w:hAnsi="Arabic Typesetting" w:cs="Arabic Typesetting"/>
                <w:sz w:val="28"/>
                <w:szCs w:val="28"/>
              </w:rPr>
              <w:t xml:space="preserve"> (SD)</w:t>
            </w:r>
          </w:p>
        </w:tc>
        <w:tc>
          <w:tcPr>
            <w:tcW w:w="1117" w:type="dxa"/>
            <w:noWrap/>
            <w:hideMark/>
          </w:tcPr>
          <w:p w:rsidR="008B44F7" w:rsidRPr="00867BB8" w:rsidRDefault="008B44F7" w:rsidP="001F013B">
            <w:pPr>
              <w:bidi/>
              <w:spacing w:beforeLines="40" w:before="96" w:afterLines="40" w:after="96"/>
              <w:jc w:val="center"/>
              <w:rPr>
                <w:rFonts w:ascii="Arabic Typesetting" w:hAnsi="Arabic Typesetting" w:cs="Arabic Typesetting"/>
                <w:sz w:val="28"/>
                <w:szCs w:val="28"/>
              </w:rPr>
            </w:pPr>
            <w:r w:rsidRPr="00867BB8">
              <w:rPr>
                <w:rFonts w:ascii="Arabic Typesetting" w:hAnsi="Arabic Typesetting" w:cs="Arabic Typesetting"/>
                <w:sz w:val="28"/>
                <w:szCs w:val="28"/>
                <w:rtl/>
              </w:rPr>
              <w:t>مكتب+ جامعة / معهد بحث + مستخدمون</w:t>
            </w:r>
          </w:p>
        </w:tc>
        <w:tc>
          <w:tcPr>
            <w:tcW w:w="1187" w:type="dxa"/>
            <w:noWrap/>
            <w:hideMark/>
          </w:tcPr>
          <w:p w:rsidR="008B44F7" w:rsidRPr="00B34497" w:rsidRDefault="008B44F7" w:rsidP="001F013B">
            <w:pPr>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Pr>
              <w:t> </w:t>
            </w:r>
          </w:p>
        </w:tc>
      </w:tr>
      <w:tr w:rsidR="00990DBC" w:rsidRPr="00B34497" w:rsidTr="00B34497">
        <w:trPr>
          <w:trHeight w:val="510"/>
          <w:jc w:val="center"/>
        </w:trPr>
        <w:tc>
          <w:tcPr>
            <w:tcW w:w="937" w:type="dxa"/>
            <w:noWrap/>
            <w:hideMark/>
          </w:tcPr>
          <w:p w:rsidR="00990DBC" w:rsidRPr="00B34497" w:rsidRDefault="00990DBC"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2018-10</w:t>
            </w:r>
          </w:p>
        </w:tc>
        <w:tc>
          <w:tcPr>
            <w:tcW w:w="1079" w:type="dxa"/>
            <w:noWrap/>
            <w:hideMark/>
          </w:tcPr>
          <w:p w:rsidR="00990DBC" w:rsidRPr="00B34497" w:rsidRDefault="00990DBC"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الميزانية العادية</w:t>
            </w:r>
          </w:p>
        </w:tc>
        <w:tc>
          <w:tcPr>
            <w:tcW w:w="1318" w:type="dxa"/>
            <w:noWrap/>
            <w:hideMark/>
          </w:tcPr>
          <w:p w:rsidR="00990DBC" w:rsidRPr="00B34497" w:rsidRDefault="00990DBC" w:rsidP="001F013B">
            <w:pPr>
              <w:bidi/>
              <w:spacing w:beforeLines="40" w:before="96" w:afterLines="40" w:after="96"/>
              <w:rPr>
                <w:rFonts w:ascii="Arabic Typesetting" w:hAnsi="Arabic Typesetting" w:cs="Arabic Typesetting"/>
                <w:sz w:val="28"/>
                <w:szCs w:val="28"/>
              </w:rPr>
            </w:pPr>
            <w:r w:rsidRPr="00B34497">
              <w:rPr>
                <w:rFonts w:ascii="Arabic Typesetting" w:hAnsi="Arabic Typesetting" w:cs="Arabic Typesetting"/>
                <w:sz w:val="28"/>
                <w:szCs w:val="28"/>
                <w:rtl/>
              </w:rPr>
              <w:t>حلقة عمل وندوة بشأن معاهدة البراءات</w:t>
            </w:r>
          </w:p>
        </w:tc>
        <w:tc>
          <w:tcPr>
            <w:tcW w:w="1104" w:type="dxa"/>
            <w:noWrap/>
            <w:hideMark/>
          </w:tcPr>
          <w:p w:rsidR="00990DBC" w:rsidRPr="00B34497" w:rsidRDefault="00990DBC"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جيم</w:t>
            </w:r>
          </w:p>
        </w:tc>
        <w:tc>
          <w:tcPr>
            <w:tcW w:w="2886" w:type="dxa"/>
            <w:hideMark/>
          </w:tcPr>
          <w:p w:rsidR="00E21AFC" w:rsidRPr="00867BB8" w:rsidRDefault="00E21AFC" w:rsidP="00E21AFC">
            <w:pPr>
              <w:bidi/>
              <w:spacing w:beforeLines="40" w:before="96" w:afterLines="40" w:after="96"/>
              <w:jc w:val="center"/>
              <w:rPr>
                <w:rFonts w:ascii="Arabic Typesetting" w:hAnsi="Arabic Typesetting" w:cs="Arabic Typesetting"/>
                <w:sz w:val="28"/>
                <w:szCs w:val="28"/>
                <w:rtl/>
              </w:rPr>
            </w:pPr>
            <w:r w:rsidRPr="00867BB8">
              <w:rPr>
                <w:rStyle w:val="shorttext"/>
                <w:rFonts w:ascii="Arabic Typesetting" w:hAnsi="Arabic Typesetting" w:cs="Arabic Typesetting"/>
                <w:sz w:val="28"/>
                <w:szCs w:val="28"/>
                <w:rtl/>
              </w:rPr>
              <w:t>بعثة خبراء إلى مديرية الملكية الصناعية</w:t>
            </w:r>
          </w:p>
          <w:p w:rsidR="00E21AFC" w:rsidRPr="00867BB8" w:rsidRDefault="00E21AFC" w:rsidP="00E21AFC">
            <w:pPr>
              <w:bidi/>
              <w:spacing w:beforeLines="40" w:before="96" w:afterLines="40" w:after="96"/>
              <w:jc w:val="center"/>
              <w:rPr>
                <w:rFonts w:ascii="Arabic Typesetting" w:hAnsi="Arabic Typesetting" w:cs="Arabic Typesetting"/>
                <w:sz w:val="28"/>
                <w:szCs w:val="28"/>
              </w:rPr>
            </w:pPr>
          </w:p>
        </w:tc>
        <w:tc>
          <w:tcPr>
            <w:tcW w:w="1842" w:type="dxa"/>
            <w:hideMark/>
          </w:tcPr>
          <w:p w:rsidR="00990DBC" w:rsidRPr="00867BB8" w:rsidRDefault="00990DBC" w:rsidP="001F013B">
            <w:pPr>
              <w:spacing w:beforeLines="40" w:before="96" w:afterLines="40" w:after="96"/>
              <w:rPr>
                <w:rFonts w:ascii="Arabic Typesetting" w:hAnsi="Arabic Typesetting" w:cs="Arabic Typesetting"/>
                <w:sz w:val="28"/>
                <w:szCs w:val="28"/>
              </w:rPr>
            </w:pPr>
            <w:r w:rsidRPr="00867BB8">
              <w:rPr>
                <w:rFonts w:ascii="Arabic Typesetting" w:hAnsi="Arabic Typesetting" w:cs="Arabic Typesetting"/>
                <w:sz w:val="28"/>
                <w:szCs w:val="28"/>
              </w:rPr>
              <w:t> </w:t>
            </w:r>
          </w:p>
        </w:tc>
        <w:tc>
          <w:tcPr>
            <w:tcW w:w="1662" w:type="dxa"/>
            <w:noWrap/>
            <w:hideMark/>
          </w:tcPr>
          <w:p w:rsidR="00990DBC" w:rsidRPr="00867BB8" w:rsidRDefault="00990DBC" w:rsidP="001F013B">
            <w:pPr>
              <w:bidi/>
              <w:spacing w:beforeLines="40" w:before="96" w:afterLines="40" w:after="96"/>
              <w:jc w:val="center"/>
              <w:rPr>
                <w:rFonts w:ascii="Arabic Typesetting" w:hAnsi="Arabic Typesetting" w:cs="Arabic Typesetting"/>
                <w:sz w:val="28"/>
                <w:szCs w:val="28"/>
              </w:rPr>
            </w:pPr>
            <w:r w:rsidRPr="00867BB8">
              <w:rPr>
                <w:rFonts w:ascii="Arabic Typesetting" w:hAnsi="Arabic Typesetting" w:cs="Arabic Typesetting"/>
                <w:sz w:val="28"/>
                <w:szCs w:val="28"/>
                <w:rtl/>
              </w:rPr>
              <w:t>البحرين (</w:t>
            </w:r>
            <w:r w:rsidRPr="00867BB8">
              <w:rPr>
                <w:rFonts w:ascii="Arabic Typesetting" w:hAnsi="Arabic Typesetting" w:cs="Arabic Typesetting"/>
                <w:sz w:val="28"/>
                <w:szCs w:val="28"/>
              </w:rPr>
              <w:t>BH</w:t>
            </w:r>
            <w:r w:rsidRPr="00867BB8">
              <w:rPr>
                <w:rFonts w:ascii="Arabic Typesetting" w:hAnsi="Arabic Typesetting" w:cs="Arabic Typesetting"/>
                <w:sz w:val="28"/>
                <w:szCs w:val="28"/>
                <w:rtl/>
              </w:rPr>
              <w:t>)</w:t>
            </w:r>
          </w:p>
        </w:tc>
        <w:tc>
          <w:tcPr>
            <w:tcW w:w="1939" w:type="dxa"/>
            <w:noWrap/>
            <w:hideMark/>
          </w:tcPr>
          <w:p w:rsidR="00990DBC" w:rsidRPr="00867BB8" w:rsidRDefault="00990DBC" w:rsidP="001F013B">
            <w:pPr>
              <w:bidi/>
              <w:spacing w:beforeLines="40" w:before="96" w:afterLines="40" w:after="96"/>
              <w:jc w:val="center"/>
              <w:rPr>
                <w:rFonts w:ascii="Arabic Typesetting" w:hAnsi="Arabic Typesetting" w:cs="Arabic Typesetting"/>
                <w:sz w:val="28"/>
                <w:szCs w:val="28"/>
              </w:rPr>
            </w:pPr>
            <w:r w:rsidRPr="00867BB8">
              <w:rPr>
                <w:rFonts w:ascii="Arabic Typesetting" w:hAnsi="Arabic Typesetting" w:cs="Arabic Typesetting"/>
                <w:sz w:val="28"/>
                <w:szCs w:val="28"/>
                <w:rtl/>
              </w:rPr>
              <w:t>البحرين (</w:t>
            </w:r>
            <w:r w:rsidRPr="00867BB8">
              <w:rPr>
                <w:rFonts w:ascii="Arabic Typesetting" w:hAnsi="Arabic Typesetting" w:cs="Arabic Typesetting"/>
                <w:sz w:val="28"/>
                <w:szCs w:val="28"/>
              </w:rPr>
              <w:t>BH</w:t>
            </w:r>
            <w:r w:rsidRPr="00867BB8">
              <w:rPr>
                <w:rFonts w:ascii="Arabic Typesetting" w:hAnsi="Arabic Typesetting" w:cs="Arabic Typesetting"/>
                <w:sz w:val="28"/>
                <w:szCs w:val="28"/>
                <w:rtl/>
              </w:rPr>
              <w:t>)</w:t>
            </w:r>
          </w:p>
        </w:tc>
        <w:tc>
          <w:tcPr>
            <w:tcW w:w="1117" w:type="dxa"/>
            <w:noWrap/>
            <w:hideMark/>
          </w:tcPr>
          <w:p w:rsidR="00990DBC" w:rsidRPr="00867BB8" w:rsidRDefault="00990DBC" w:rsidP="001F013B">
            <w:pPr>
              <w:bidi/>
              <w:spacing w:beforeLines="40" w:before="96" w:afterLines="40" w:after="96"/>
              <w:jc w:val="center"/>
              <w:rPr>
                <w:rFonts w:ascii="Arabic Typesetting" w:hAnsi="Arabic Typesetting" w:cs="Arabic Typesetting"/>
                <w:sz w:val="28"/>
                <w:szCs w:val="28"/>
              </w:rPr>
            </w:pPr>
            <w:r w:rsidRPr="00867BB8">
              <w:rPr>
                <w:rFonts w:ascii="Arabic Typesetting" w:hAnsi="Arabic Typesetting" w:cs="Arabic Typesetting"/>
                <w:sz w:val="28"/>
                <w:szCs w:val="28"/>
                <w:rtl/>
              </w:rPr>
              <w:t>مكتب</w:t>
            </w:r>
          </w:p>
        </w:tc>
        <w:tc>
          <w:tcPr>
            <w:tcW w:w="1187" w:type="dxa"/>
            <w:noWrap/>
            <w:hideMark/>
          </w:tcPr>
          <w:p w:rsidR="00990DBC" w:rsidRPr="00B34497" w:rsidRDefault="00990DBC" w:rsidP="001F013B">
            <w:pPr>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Pr>
              <w:t> </w:t>
            </w:r>
          </w:p>
        </w:tc>
      </w:tr>
      <w:tr w:rsidR="00990DBC" w:rsidRPr="00B34497" w:rsidTr="00B34497">
        <w:trPr>
          <w:trHeight w:val="1545"/>
          <w:jc w:val="center"/>
        </w:trPr>
        <w:tc>
          <w:tcPr>
            <w:tcW w:w="937" w:type="dxa"/>
            <w:noWrap/>
            <w:hideMark/>
          </w:tcPr>
          <w:p w:rsidR="00990DBC" w:rsidRPr="00B34497" w:rsidRDefault="00990DBC"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lastRenderedPageBreak/>
              <w:t>2018-10</w:t>
            </w:r>
          </w:p>
        </w:tc>
        <w:tc>
          <w:tcPr>
            <w:tcW w:w="1079" w:type="dxa"/>
            <w:noWrap/>
            <w:hideMark/>
          </w:tcPr>
          <w:p w:rsidR="00990DBC" w:rsidRPr="00B34497" w:rsidRDefault="00990DBC"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الميزانية العادية</w:t>
            </w:r>
          </w:p>
        </w:tc>
        <w:tc>
          <w:tcPr>
            <w:tcW w:w="1318" w:type="dxa"/>
            <w:noWrap/>
            <w:hideMark/>
          </w:tcPr>
          <w:p w:rsidR="00990DBC" w:rsidRPr="00B34497" w:rsidRDefault="00990DBC"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أخرى</w:t>
            </w:r>
          </w:p>
        </w:tc>
        <w:tc>
          <w:tcPr>
            <w:tcW w:w="1104" w:type="dxa"/>
            <w:noWrap/>
            <w:hideMark/>
          </w:tcPr>
          <w:p w:rsidR="00990DBC" w:rsidRPr="00B34497" w:rsidRDefault="00990DBC"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جيم</w:t>
            </w:r>
          </w:p>
        </w:tc>
        <w:tc>
          <w:tcPr>
            <w:tcW w:w="2886" w:type="dxa"/>
            <w:hideMark/>
          </w:tcPr>
          <w:p w:rsidR="00990DBC" w:rsidRPr="000F171A" w:rsidRDefault="00990DBC" w:rsidP="001F013B">
            <w:pPr>
              <w:bidi/>
              <w:spacing w:beforeLines="40" w:before="96" w:afterLines="40" w:after="96"/>
              <w:jc w:val="center"/>
              <w:rPr>
                <w:rFonts w:ascii="Arabic Typesetting" w:hAnsi="Arabic Typesetting" w:cs="Arabic Typesetting"/>
                <w:sz w:val="28"/>
                <w:szCs w:val="28"/>
                <w:rtl/>
              </w:rPr>
            </w:pPr>
          </w:p>
          <w:p w:rsidR="00E21AFC" w:rsidRPr="000F171A" w:rsidRDefault="00E21AFC" w:rsidP="00E21AFC">
            <w:pPr>
              <w:bidi/>
              <w:spacing w:beforeLines="40" w:before="96" w:afterLines="40" w:after="96"/>
              <w:jc w:val="center"/>
              <w:rPr>
                <w:rFonts w:ascii="Arabic Typesetting" w:hAnsi="Arabic Typesetting" w:cs="Arabic Typesetting"/>
                <w:sz w:val="28"/>
                <w:szCs w:val="28"/>
              </w:rPr>
            </w:pPr>
            <w:r w:rsidRPr="000F171A">
              <w:rPr>
                <w:rFonts w:ascii="Arabic Typesetting" w:hAnsi="Arabic Typesetting" w:cs="Arabic Typesetting"/>
                <w:sz w:val="28"/>
                <w:szCs w:val="28"/>
                <w:rtl/>
              </w:rPr>
              <w:t>تدريب على تكنولوجيا المعلومات بشأن معاهدة البراءات في حدث تدريب فاحصي المنظمة الأوروبية الآسيوية للبراءات</w:t>
            </w:r>
          </w:p>
        </w:tc>
        <w:tc>
          <w:tcPr>
            <w:tcW w:w="1842" w:type="dxa"/>
            <w:hideMark/>
          </w:tcPr>
          <w:p w:rsidR="00990DBC" w:rsidRPr="000F171A" w:rsidRDefault="00990DBC" w:rsidP="001F013B">
            <w:pPr>
              <w:spacing w:beforeLines="40" w:before="96" w:afterLines="40" w:after="96"/>
              <w:rPr>
                <w:rFonts w:ascii="Arabic Typesetting" w:hAnsi="Arabic Typesetting" w:cs="Arabic Typesetting"/>
                <w:sz w:val="28"/>
                <w:szCs w:val="28"/>
              </w:rPr>
            </w:pPr>
          </w:p>
        </w:tc>
        <w:tc>
          <w:tcPr>
            <w:tcW w:w="1662" w:type="dxa"/>
            <w:noWrap/>
            <w:hideMark/>
          </w:tcPr>
          <w:p w:rsidR="00990DBC" w:rsidRPr="000F171A" w:rsidRDefault="00990DBC" w:rsidP="001F013B">
            <w:pPr>
              <w:bidi/>
              <w:spacing w:beforeLines="40" w:before="96" w:afterLines="40" w:after="96"/>
              <w:jc w:val="center"/>
              <w:rPr>
                <w:rFonts w:ascii="Arabic Typesetting" w:hAnsi="Arabic Typesetting" w:cs="Arabic Typesetting"/>
                <w:sz w:val="28"/>
                <w:szCs w:val="28"/>
              </w:rPr>
            </w:pPr>
            <w:r w:rsidRPr="000F171A">
              <w:rPr>
                <w:rFonts w:ascii="Arabic Typesetting" w:hAnsi="Arabic Typesetting" w:cs="Arabic Typesetting"/>
                <w:sz w:val="28"/>
                <w:szCs w:val="28"/>
                <w:rtl/>
              </w:rPr>
              <w:t>الاتحاد الروسي (</w:t>
            </w:r>
            <w:r w:rsidRPr="000F171A">
              <w:rPr>
                <w:rFonts w:ascii="Arabic Typesetting" w:hAnsi="Arabic Typesetting" w:cs="Arabic Typesetting"/>
                <w:sz w:val="28"/>
                <w:szCs w:val="28"/>
              </w:rPr>
              <w:t>RU</w:t>
            </w:r>
            <w:r w:rsidRPr="000F171A">
              <w:rPr>
                <w:rFonts w:ascii="Arabic Typesetting" w:hAnsi="Arabic Typesetting" w:cs="Arabic Typesetting"/>
                <w:sz w:val="28"/>
                <w:szCs w:val="28"/>
                <w:rtl/>
              </w:rPr>
              <w:t>)</w:t>
            </w:r>
          </w:p>
        </w:tc>
        <w:tc>
          <w:tcPr>
            <w:tcW w:w="1939" w:type="dxa"/>
            <w:hideMark/>
          </w:tcPr>
          <w:p w:rsidR="00990DBC" w:rsidRPr="000F171A" w:rsidRDefault="008B44F7" w:rsidP="008B44F7">
            <w:pPr>
              <w:bidi/>
              <w:spacing w:beforeLines="40" w:before="96" w:afterLines="40" w:after="96"/>
              <w:jc w:val="center"/>
              <w:rPr>
                <w:rFonts w:ascii="Arabic Typesetting" w:hAnsi="Arabic Typesetting" w:cs="Arabic Typesetting"/>
                <w:sz w:val="28"/>
                <w:szCs w:val="28"/>
              </w:rPr>
            </w:pPr>
            <w:r w:rsidRPr="000F171A">
              <w:rPr>
                <w:rStyle w:val="alt-edited"/>
                <w:rFonts w:ascii="Arabic Typesetting" w:hAnsi="Arabic Typesetting" w:cs="Arabic Typesetting"/>
                <w:sz w:val="28"/>
                <w:szCs w:val="28"/>
                <w:rtl/>
              </w:rPr>
              <w:t>أرمينيا</w:t>
            </w:r>
            <w:r w:rsidRPr="000F171A">
              <w:rPr>
                <w:rStyle w:val="alt-edited"/>
                <w:rFonts w:ascii="Arabic Typesetting" w:hAnsi="Arabic Typesetting" w:cs="Arabic Typesetting"/>
                <w:sz w:val="28"/>
                <w:szCs w:val="28"/>
              </w:rPr>
              <w:t xml:space="preserve"> (AM)</w:t>
            </w:r>
            <w:r w:rsidRPr="000F171A">
              <w:rPr>
                <w:rFonts w:ascii="Arabic Typesetting" w:hAnsi="Arabic Typesetting" w:cs="Arabic Typesetting"/>
                <w:sz w:val="28"/>
                <w:szCs w:val="28"/>
              </w:rPr>
              <w:br/>
            </w:r>
            <w:r w:rsidRPr="000F171A">
              <w:rPr>
                <w:rFonts w:ascii="Arabic Typesetting" w:hAnsi="Arabic Typesetting" w:cs="Arabic Typesetting"/>
                <w:sz w:val="28"/>
                <w:szCs w:val="28"/>
                <w:rtl/>
              </w:rPr>
              <w:t>أذربيجان (</w:t>
            </w:r>
            <w:r w:rsidRPr="000F171A">
              <w:rPr>
                <w:rFonts w:ascii="Arabic Typesetting" w:hAnsi="Arabic Typesetting" w:cs="Arabic Typesetting"/>
                <w:sz w:val="28"/>
                <w:szCs w:val="28"/>
              </w:rPr>
              <w:t>AZ</w:t>
            </w:r>
            <w:r w:rsidRPr="000F171A">
              <w:rPr>
                <w:rFonts w:ascii="Arabic Typesetting" w:hAnsi="Arabic Typesetting" w:cs="Arabic Typesetting"/>
                <w:sz w:val="28"/>
                <w:szCs w:val="28"/>
                <w:rtl/>
              </w:rPr>
              <w:t>)</w:t>
            </w:r>
            <w:r w:rsidRPr="000F171A">
              <w:rPr>
                <w:rFonts w:ascii="Arabic Typesetting" w:hAnsi="Arabic Typesetting" w:cs="Arabic Typesetting"/>
                <w:sz w:val="28"/>
                <w:szCs w:val="28"/>
              </w:rPr>
              <w:br/>
            </w:r>
            <w:r w:rsidR="00F82B0C" w:rsidRPr="000F171A">
              <w:rPr>
                <w:rFonts w:ascii="Arabic Typesetting" w:hAnsi="Arabic Typesetting" w:cs="Arabic Typesetting"/>
                <w:sz w:val="28"/>
                <w:szCs w:val="28"/>
                <w:rtl/>
              </w:rPr>
              <w:t>بيلاروس</w:t>
            </w:r>
            <w:r w:rsidRPr="000F171A">
              <w:rPr>
                <w:rFonts w:ascii="Arabic Typesetting" w:hAnsi="Arabic Typesetting" w:cs="Arabic Typesetting"/>
                <w:sz w:val="28"/>
                <w:szCs w:val="28"/>
              </w:rPr>
              <w:t xml:space="preserve"> (BY)</w:t>
            </w:r>
            <w:r w:rsidRPr="000F171A">
              <w:rPr>
                <w:rFonts w:ascii="Arabic Typesetting" w:hAnsi="Arabic Typesetting" w:cs="Arabic Typesetting"/>
                <w:sz w:val="28"/>
                <w:szCs w:val="28"/>
              </w:rPr>
              <w:br/>
            </w:r>
            <w:r w:rsidRPr="000F171A">
              <w:rPr>
                <w:rFonts w:ascii="Arabic Typesetting" w:hAnsi="Arabic Typesetting" w:cs="Arabic Typesetting"/>
                <w:sz w:val="28"/>
                <w:szCs w:val="28"/>
                <w:rtl/>
              </w:rPr>
              <w:t>كازاخستان</w:t>
            </w:r>
            <w:r w:rsidRPr="000F171A">
              <w:rPr>
                <w:rFonts w:ascii="Arabic Typesetting" w:hAnsi="Arabic Typesetting" w:cs="Arabic Typesetting"/>
                <w:sz w:val="28"/>
                <w:szCs w:val="28"/>
              </w:rPr>
              <w:t xml:space="preserve"> (KZ)</w:t>
            </w:r>
            <w:r w:rsidRPr="000F171A">
              <w:rPr>
                <w:rFonts w:ascii="Arabic Typesetting" w:hAnsi="Arabic Typesetting" w:cs="Arabic Typesetting"/>
                <w:sz w:val="28"/>
                <w:szCs w:val="28"/>
              </w:rPr>
              <w:br/>
            </w:r>
            <w:r w:rsidRPr="000F171A">
              <w:rPr>
                <w:rStyle w:val="alt-edited"/>
                <w:rFonts w:ascii="Arabic Typesetting" w:hAnsi="Arabic Typesetting" w:cs="Arabic Typesetting"/>
                <w:sz w:val="28"/>
                <w:szCs w:val="28"/>
                <w:rtl/>
              </w:rPr>
              <w:t>قيرغيزستان</w:t>
            </w:r>
            <w:r w:rsidRPr="000F171A">
              <w:rPr>
                <w:rStyle w:val="alt-edited"/>
                <w:rFonts w:ascii="Arabic Typesetting" w:hAnsi="Arabic Typesetting" w:cs="Arabic Typesetting"/>
                <w:sz w:val="28"/>
                <w:szCs w:val="28"/>
              </w:rPr>
              <w:t xml:space="preserve"> (KG)</w:t>
            </w:r>
            <w:r w:rsidRPr="000F171A">
              <w:rPr>
                <w:rFonts w:ascii="Arabic Typesetting" w:hAnsi="Arabic Typesetting" w:cs="Arabic Typesetting"/>
                <w:sz w:val="28"/>
                <w:szCs w:val="28"/>
              </w:rPr>
              <w:br/>
            </w:r>
            <w:r w:rsidRPr="000F171A">
              <w:rPr>
                <w:rFonts w:ascii="Arabic Typesetting" w:hAnsi="Arabic Typesetting" w:cs="Arabic Typesetting"/>
                <w:sz w:val="28"/>
                <w:szCs w:val="28"/>
                <w:rtl/>
              </w:rPr>
              <w:t>الاتحاد الروسي</w:t>
            </w:r>
            <w:r w:rsidRPr="000F171A">
              <w:rPr>
                <w:rFonts w:ascii="Arabic Typesetting" w:hAnsi="Arabic Typesetting" w:cs="Arabic Typesetting"/>
                <w:sz w:val="28"/>
                <w:szCs w:val="28"/>
              </w:rPr>
              <w:t xml:space="preserve"> (RU)</w:t>
            </w:r>
            <w:r w:rsidRPr="000F171A">
              <w:rPr>
                <w:rFonts w:ascii="Arabic Typesetting" w:hAnsi="Arabic Typesetting" w:cs="Arabic Typesetting"/>
                <w:sz w:val="28"/>
                <w:szCs w:val="28"/>
              </w:rPr>
              <w:br/>
            </w:r>
            <w:r w:rsidRPr="000F171A">
              <w:rPr>
                <w:rFonts w:ascii="Arabic Typesetting" w:hAnsi="Arabic Typesetting" w:cs="Arabic Typesetting"/>
                <w:sz w:val="28"/>
                <w:szCs w:val="28"/>
                <w:rtl/>
              </w:rPr>
              <w:t>طاجيكستان</w:t>
            </w:r>
            <w:r w:rsidRPr="000F171A">
              <w:rPr>
                <w:rFonts w:ascii="Arabic Typesetting" w:hAnsi="Arabic Typesetting" w:cs="Arabic Typesetting"/>
                <w:sz w:val="28"/>
                <w:szCs w:val="28"/>
              </w:rPr>
              <w:t xml:space="preserve"> (TJ)</w:t>
            </w:r>
          </w:p>
        </w:tc>
        <w:tc>
          <w:tcPr>
            <w:tcW w:w="1117" w:type="dxa"/>
            <w:noWrap/>
            <w:hideMark/>
          </w:tcPr>
          <w:p w:rsidR="00990DBC" w:rsidRPr="00B34497" w:rsidRDefault="00990DBC"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مكتب</w:t>
            </w:r>
          </w:p>
        </w:tc>
        <w:tc>
          <w:tcPr>
            <w:tcW w:w="1187" w:type="dxa"/>
            <w:noWrap/>
            <w:hideMark/>
          </w:tcPr>
          <w:p w:rsidR="00990DBC" w:rsidRPr="00B34497" w:rsidRDefault="00990DBC" w:rsidP="001F013B">
            <w:pPr>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Pr>
              <w:t> </w:t>
            </w:r>
          </w:p>
        </w:tc>
      </w:tr>
      <w:tr w:rsidR="00990DBC" w:rsidRPr="00B34497" w:rsidTr="00B34497">
        <w:trPr>
          <w:trHeight w:val="255"/>
          <w:jc w:val="center"/>
        </w:trPr>
        <w:tc>
          <w:tcPr>
            <w:tcW w:w="937" w:type="dxa"/>
            <w:noWrap/>
            <w:hideMark/>
          </w:tcPr>
          <w:p w:rsidR="00990DBC" w:rsidRPr="00B34497" w:rsidRDefault="00990DBC"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2018-10</w:t>
            </w:r>
          </w:p>
        </w:tc>
        <w:tc>
          <w:tcPr>
            <w:tcW w:w="1079" w:type="dxa"/>
            <w:noWrap/>
            <w:hideMark/>
          </w:tcPr>
          <w:p w:rsidR="00990DBC" w:rsidRPr="00B34497" w:rsidRDefault="00990DBC"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الميزانية العادية</w:t>
            </w:r>
          </w:p>
        </w:tc>
        <w:tc>
          <w:tcPr>
            <w:tcW w:w="1318" w:type="dxa"/>
            <w:noWrap/>
            <w:hideMark/>
          </w:tcPr>
          <w:p w:rsidR="00990DBC" w:rsidRPr="00B34497" w:rsidRDefault="00990DBC" w:rsidP="001F013B">
            <w:pPr>
              <w:bidi/>
              <w:rPr>
                <w:rFonts w:ascii="Arabic Typesetting" w:hAnsi="Arabic Typesetting" w:cs="Arabic Typesetting"/>
                <w:sz w:val="28"/>
                <w:szCs w:val="28"/>
              </w:rPr>
            </w:pPr>
            <w:r w:rsidRPr="00B34497">
              <w:rPr>
                <w:rFonts w:ascii="Arabic Typesetting" w:hAnsi="Arabic Typesetting" w:cs="Arabic Typesetting"/>
                <w:sz w:val="28"/>
                <w:szCs w:val="28"/>
                <w:rtl/>
              </w:rPr>
              <w:t>حلقة عمل وندوة بشأن معاهدة البراءات</w:t>
            </w:r>
          </w:p>
        </w:tc>
        <w:tc>
          <w:tcPr>
            <w:tcW w:w="1104" w:type="dxa"/>
            <w:noWrap/>
            <w:hideMark/>
          </w:tcPr>
          <w:p w:rsidR="00990DBC" w:rsidRPr="00B34497" w:rsidRDefault="00990DBC"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جيم</w:t>
            </w:r>
          </w:p>
        </w:tc>
        <w:tc>
          <w:tcPr>
            <w:tcW w:w="2886" w:type="dxa"/>
            <w:hideMark/>
          </w:tcPr>
          <w:p w:rsidR="00E21AFC" w:rsidRPr="000F171A" w:rsidRDefault="00E21AFC" w:rsidP="00E21AFC">
            <w:pPr>
              <w:bidi/>
              <w:spacing w:beforeLines="40" w:before="96" w:afterLines="40" w:after="96"/>
              <w:jc w:val="center"/>
              <w:rPr>
                <w:rFonts w:ascii="Arabic Typesetting" w:hAnsi="Arabic Typesetting" w:cs="Arabic Typesetting"/>
                <w:sz w:val="28"/>
                <w:szCs w:val="28"/>
              </w:rPr>
            </w:pPr>
            <w:r w:rsidRPr="000F171A">
              <w:rPr>
                <w:rFonts w:ascii="Arabic Typesetting" w:hAnsi="Arabic Typesetting" w:cs="Arabic Typesetting"/>
                <w:sz w:val="28"/>
                <w:szCs w:val="28"/>
                <w:rtl/>
              </w:rPr>
              <w:t>تدريب فاحصي البراءات</w:t>
            </w:r>
          </w:p>
        </w:tc>
        <w:tc>
          <w:tcPr>
            <w:tcW w:w="1842" w:type="dxa"/>
            <w:hideMark/>
          </w:tcPr>
          <w:p w:rsidR="00990DBC" w:rsidRPr="000F171A" w:rsidRDefault="00990DBC" w:rsidP="001F013B">
            <w:pPr>
              <w:spacing w:beforeLines="40" w:before="96" w:afterLines="40" w:after="96"/>
              <w:rPr>
                <w:rFonts w:ascii="Arabic Typesetting" w:hAnsi="Arabic Typesetting" w:cs="Arabic Typesetting"/>
                <w:sz w:val="28"/>
                <w:szCs w:val="28"/>
              </w:rPr>
            </w:pPr>
            <w:r w:rsidRPr="000F171A">
              <w:rPr>
                <w:rFonts w:ascii="Arabic Typesetting" w:hAnsi="Arabic Typesetting" w:cs="Arabic Typesetting"/>
                <w:sz w:val="28"/>
                <w:szCs w:val="28"/>
              </w:rPr>
              <w:t> </w:t>
            </w:r>
          </w:p>
        </w:tc>
        <w:tc>
          <w:tcPr>
            <w:tcW w:w="1662" w:type="dxa"/>
            <w:noWrap/>
            <w:hideMark/>
          </w:tcPr>
          <w:p w:rsidR="00990DBC" w:rsidRPr="000F171A" w:rsidRDefault="00990DBC" w:rsidP="001F013B">
            <w:pPr>
              <w:bidi/>
              <w:spacing w:beforeLines="40" w:before="96" w:afterLines="40" w:after="96"/>
              <w:jc w:val="center"/>
              <w:rPr>
                <w:rFonts w:ascii="Arabic Typesetting" w:hAnsi="Arabic Typesetting" w:cs="Arabic Typesetting"/>
                <w:sz w:val="28"/>
                <w:szCs w:val="28"/>
              </w:rPr>
            </w:pPr>
            <w:r w:rsidRPr="000F171A">
              <w:rPr>
                <w:rFonts w:ascii="Arabic Typesetting" w:hAnsi="Arabic Typesetting" w:cs="Arabic Typesetting"/>
                <w:sz w:val="28"/>
                <w:szCs w:val="28"/>
                <w:rtl/>
              </w:rPr>
              <w:t>فييت نام (</w:t>
            </w:r>
            <w:r w:rsidRPr="000F171A">
              <w:rPr>
                <w:rFonts w:ascii="Arabic Typesetting" w:hAnsi="Arabic Typesetting" w:cs="Arabic Typesetting"/>
                <w:sz w:val="28"/>
                <w:szCs w:val="28"/>
              </w:rPr>
              <w:t>VN</w:t>
            </w:r>
            <w:r w:rsidRPr="000F171A">
              <w:rPr>
                <w:rFonts w:ascii="Arabic Typesetting" w:hAnsi="Arabic Typesetting" w:cs="Arabic Typesetting"/>
                <w:sz w:val="28"/>
                <w:szCs w:val="28"/>
                <w:rtl/>
              </w:rPr>
              <w:t>)</w:t>
            </w:r>
          </w:p>
        </w:tc>
        <w:tc>
          <w:tcPr>
            <w:tcW w:w="1939" w:type="dxa"/>
            <w:noWrap/>
            <w:hideMark/>
          </w:tcPr>
          <w:p w:rsidR="00990DBC" w:rsidRPr="000F171A" w:rsidRDefault="00990DBC" w:rsidP="001F013B">
            <w:pPr>
              <w:bidi/>
              <w:spacing w:beforeLines="40" w:before="96" w:afterLines="40" w:after="96"/>
              <w:jc w:val="center"/>
              <w:rPr>
                <w:rFonts w:ascii="Arabic Typesetting" w:hAnsi="Arabic Typesetting" w:cs="Arabic Typesetting"/>
                <w:sz w:val="28"/>
                <w:szCs w:val="28"/>
              </w:rPr>
            </w:pPr>
            <w:r w:rsidRPr="000F171A">
              <w:rPr>
                <w:rFonts w:ascii="Arabic Typesetting" w:hAnsi="Arabic Typesetting" w:cs="Arabic Typesetting"/>
                <w:sz w:val="28"/>
                <w:szCs w:val="28"/>
                <w:rtl/>
              </w:rPr>
              <w:t>فييت نام (</w:t>
            </w:r>
            <w:r w:rsidRPr="000F171A">
              <w:rPr>
                <w:rFonts w:ascii="Arabic Typesetting" w:hAnsi="Arabic Typesetting" w:cs="Arabic Typesetting"/>
                <w:sz w:val="28"/>
                <w:szCs w:val="28"/>
              </w:rPr>
              <w:t>VN</w:t>
            </w:r>
            <w:r w:rsidRPr="000F171A">
              <w:rPr>
                <w:rFonts w:ascii="Arabic Typesetting" w:hAnsi="Arabic Typesetting" w:cs="Arabic Typesetting"/>
                <w:sz w:val="28"/>
                <w:szCs w:val="28"/>
                <w:rtl/>
              </w:rPr>
              <w:t>)</w:t>
            </w:r>
          </w:p>
        </w:tc>
        <w:tc>
          <w:tcPr>
            <w:tcW w:w="1117" w:type="dxa"/>
            <w:noWrap/>
            <w:hideMark/>
          </w:tcPr>
          <w:p w:rsidR="00990DBC" w:rsidRPr="00B34497" w:rsidRDefault="00990DBC"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مكتب</w:t>
            </w:r>
          </w:p>
        </w:tc>
        <w:tc>
          <w:tcPr>
            <w:tcW w:w="1187" w:type="dxa"/>
            <w:noWrap/>
            <w:hideMark/>
          </w:tcPr>
          <w:p w:rsidR="00990DBC" w:rsidRPr="00B34497" w:rsidRDefault="00990DBC" w:rsidP="001F013B">
            <w:pPr>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Pr>
              <w:t> </w:t>
            </w:r>
          </w:p>
        </w:tc>
      </w:tr>
      <w:tr w:rsidR="00990DBC" w:rsidRPr="00B34497" w:rsidTr="00B34497">
        <w:trPr>
          <w:trHeight w:val="1870"/>
          <w:jc w:val="center"/>
        </w:trPr>
        <w:tc>
          <w:tcPr>
            <w:tcW w:w="937" w:type="dxa"/>
            <w:noWrap/>
            <w:hideMark/>
          </w:tcPr>
          <w:p w:rsidR="00990DBC" w:rsidRPr="00B34497" w:rsidRDefault="00990DBC"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2018-10</w:t>
            </w:r>
          </w:p>
        </w:tc>
        <w:tc>
          <w:tcPr>
            <w:tcW w:w="1079" w:type="dxa"/>
            <w:noWrap/>
            <w:hideMark/>
          </w:tcPr>
          <w:p w:rsidR="00990DBC" w:rsidRPr="00B34497" w:rsidRDefault="00990DBC"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الميزانية العادية</w:t>
            </w:r>
          </w:p>
        </w:tc>
        <w:tc>
          <w:tcPr>
            <w:tcW w:w="1318" w:type="dxa"/>
            <w:noWrap/>
            <w:hideMark/>
          </w:tcPr>
          <w:p w:rsidR="00990DBC" w:rsidRPr="00B34497" w:rsidRDefault="00990DBC" w:rsidP="001F013B">
            <w:pPr>
              <w:bidi/>
              <w:rPr>
                <w:rFonts w:ascii="Arabic Typesetting" w:hAnsi="Arabic Typesetting" w:cs="Arabic Typesetting"/>
                <w:sz w:val="28"/>
                <w:szCs w:val="28"/>
              </w:rPr>
            </w:pPr>
            <w:r w:rsidRPr="00B34497">
              <w:rPr>
                <w:rFonts w:ascii="Arabic Typesetting" w:hAnsi="Arabic Typesetting" w:cs="Arabic Typesetting"/>
                <w:sz w:val="28"/>
                <w:szCs w:val="28"/>
                <w:rtl/>
              </w:rPr>
              <w:t>حلقة عمل وندوة بشأن معاهدة البراءات</w:t>
            </w:r>
          </w:p>
        </w:tc>
        <w:tc>
          <w:tcPr>
            <w:tcW w:w="1104" w:type="dxa"/>
            <w:noWrap/>
            <w:hideMark/>
          </w:tcPr>
          <w:p w:rsidR="00990DBC" w:rsidRPr="00B34497" w:rsidRDefault="00990DBC"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جيم</w:t>
            </w:r>
          </w:p>
        </w:tc>
        <w:tc>
          <w:tcPr>
            <w:tcW w:w="2886" w:type="dxa"/>
            <w:hideMark/>
          </w:tcPr>
          <w:p w:rsidR="00E21AFC" w:rsidRPr="000F171A" w:rsidRDefault="00E21AFC" w:rsidP="001F013B">
            <w:pPr>
              <w:spacing w:beforeLines="40" w:before="96" w:afterLines="40" w:after="96"/>
              <w:jc w:val="center"/>
              <w:rPr>
                <w:rFonts w:ascii="Arabic Typesetting" w:hAnsi="Arabic Typesetting" w:cs="Arabic Typesetting"/>
                <w:sz w:val="28"/>
                <w:szCs w:val="28"/>
              </w:rPr>
            </w:pPr>
            <w:r w:rsidRPr="000F171A">
              <w:rPr>
                <w:rFonts w:ascii="Arabic Typesetting" w:hAnsi="Arabic Typesetting" w:cs="Arabic Typesetting"/>
                <w:sz w:val="28"/>
                <w:szCs w:val="28"/>
                <w:rtl/>
              </w:rPr>
              <w:t>حدث تدريب دون إقليمي حول نظام معاهدة البراءات</w:t>
            </w:r>
          </w:p>
        </w:tc>
        <w:tc>
          <w:tcPr>
            <w:tcW w:w="1842" w:type="dxa"/>
            <w:hideMark/>
          </w:tcPr>
          <w:p w:rsidR="00990DBC" w:rsidRPr="000F171A" w:rsidRDefault="00990DBC" w:rsidP="001F013B">
            <w:pPr>
              <w:spacing w:beforeLines="40" w:before="96" w:afterLines="40" w:after="96"/>
              <w:rPr>
                <w:rFonts w:ascii="Arabic Typesetting" w:hAnsi="Arabic Typesetting" w:cs="Arabic Typesetting"/>
                <w:sz w:val="28"/>
                <w:szCs w:val="28"/>
              </w:rPr>
            </w:pPr>
            <w:r w:rsidRPr="000F171A">
              <w:rPr>
                <w:rFonts w:ascii="Arabic Typesetting" w:hAnsi="Arabic Typesetting" w:cs="Arabic Typesetting"/>
                <w:sz w:val="28"/>
                <w:szCs w:val="28"/>
              </w:rPr>
              <w:t> </w:t>
            </w:r>
          </w:p>
        </w:tc>
        <w:tc>
          <w:tcPr>
            <w:tcW w:w="1662" w:type="dxa"/>
            <w:noWrap/>
            <w:hideMark/>
          </w:tcPr>
          <w:p w:rsidR="00990DBC" w:rsidRPr="000F171A" w:rsidRDefault="00990DBC" w:rsidP="001F013B">
            <w:pPr>
              <w:bidi/>
              <w:spacing w:beforeLines="40" w:before="96" w:afterLines="40" w:after="96"/>
              <w:jc w:val="center"/>
              <w:rPr>
                <w:rFonts w:ascii="Arabic Typesetting" w:hAnsi="Arabic Typesetting" w:cs="Arabic Typesetting"/>
                <w:sz w:val="28"/>
                <w:szCs w:val="28"/>
              </w:rPr>
            </w:pPr>
            <w:r w:rsidRPr="000F171A">
              <w:rPr>
                <w:rFonts w:ascii="Arabic Typesetting" w:hAnsi="Arabic Typesetting" w:cs="Arabic Typesetting"/>
                <w:sz w:val="28"/>
                <w:szCs w:val="28"/>
                <w:rtl/>
              </w:rPr>
              <w:t>سنغافورة (</w:t>
            </w:r>
            <w:r w:rsidRPr="000F171A">
              <w:rPr>
                <w:rFonts w:ascii="Arabic Typesetting" w:hAnsi="Arabic Typesetting" w:cs="Arabic Typesetting"/>
                <w:sz w:val="28"/>
                <w:szCs w:val="28"/>
              </w:rPr>
              <w:t>SG</w:t>
            </w:r>
            <w:r w:rsidRPr="000F171A">
              <w:rPr>
                <w:rFonts w:ascii="Arabic Typesetting" w:hAnsi="Arabic Typesetting" w:cs="Arabic Typesetting"/>
                <w:sz w:val="28"/>
                <w:szCs w:val="28"/>
                <w:rtl/>
              </w:rPr>
              <w:t>)</w:t>
            </w:r>
          </w:p>
        </w:tc>
        <w:tc>
          <w:tcPr>
            <w:tcW w:w="1939" w:type="dxa"/>
            <w:hideMark/>
          </w:tcPr>
          <w:p w:rsidR="00990DBC" w:rsidRPr="000F171A" w:rsidRDefault="00867BB8" w:rsidP="001F013B">
            <w:pPr>
              <w:bidi/>
              <w:spacing w:beforeLines="40" w:before="96" w:afterLines="40" w:after="96"/>
              <w:jc w:val="center"/>
              <w:rPr>
                <w:rFonts w:ascii="Arabic Typesetting" w:hAnsi="Arabic Typesetting" w:cs="Arabic Typesetting"/>
                <w:sz w:val="28"/>
                <w:szCs w:val="28"/>
              </w:rPr>
            </w:pPr>
            <w:r w:rsidRPr="000F171A">
              <w:rPr>
                <w:rFonts w:ascii="Arabic Typesetting" w:hAnsi="Arabic Typesetting" w:cs="Arabic Typesetting" w:hint="cs"/>
                <w:sz w:val="28"/>
                <w:szCs w:val="28"/>
                <w:rtl/>
              </w:rPr>
              <w:t>إندونيسيا</w:t>
            </w:r>
            <w:r w:rsidR="008B44F7" w:rsidRPr="000F171A">
              <w:rPr>
                <w:rFonts w:ascii="Arabic Typesetting" w:hAnsi="Arabic Typesetting" w:cs="Arabic Typesetting"/>
                <w:sz w:val="28"/>
                <w:szCs w:val="28"/>
              </w:rPr>
              <w:t xml:space="preserve"> (ID)</w:t>
            </w:r>
            <w:r w:rsidR="008B44F7" w:rsidRPr="000F171A">
              <w:rPr>
                <w:rFonts w:ascii="Arabic Typesetting" w:hAnsi="Arabic Typesetting" w:cs="Arabic Typesetting"/>
                <w:sz w:val="28"/>
                <w:szCs w:val="28"/>
              </w:rPr>
              <w:br/>
            </w:r>
            <w:r w:rsidR="008B44F7" w:rsidRPr="000F171A">
              <w:rPr>
                <w:rFonts w:ascii="Arabic Typesetting" w:hAnsi="Arabic Typesetting" w:cs="Arabic Typesetting"/>
                <w:sz w:val="28"/>
                <w:szCs w:val="28"/>
                <w:rtl/>
              </w:rPr>
              <w:t>كمبوديا</w:t>
            </w:r>
            <w:r w:rsidR="008B44F7" w:rsidRPr="000F171A">
              <w:rPr>
                <w:rFonts w:ascii="Arabic Typesetting" w:hAnsi="Arabic Typesetting" w:cs="Arabic Typesetting"/>
                <w:sz w:val="28"/>
                <w:szCs w:val="28"/>
              </w:rPr>
              <w:t xml:space="preserve"> (KH)</w:t>
            </w:r>
            <w:r w:rsidR="008B44F7" w:rsidRPr="000F171A">
              <w:rPr>
                <w:rFonts w:ascii="Arabic Typesetting" w:hAnsi="Arabic Typesetting" w:cs="Arabic Typesetting"/>
                <w:sz w:val="28"/>
                <w:szCs w:val="28"/>
              </w:rPr>
              <w:br/>
            </w:r>
            <w:r w:rsidR="008B44F7" w:rsidRPr="000F171A">
              <w:rPr>
                <w:rFonts w:ascii="Arabic Typesetting" w:hAnsi="Arabic Typesetting" w:cs="Arabic Typesetting"/>
                <w:sz w:val="28"/>
                <w:szCs w:val="28"/>
                <w:rtl/>
              </w:rPr>
              <w:t>ميانمار</w:t>
            </w:r>
            <w:r w:rsidR="008B44F7" w:rsidRPr="000F171A">
              <w:rPr>
                <w:rFonts w:ascii="Arabic Typesetting" w:hAnsi="Arabic Typesetting" w:cs="Arabic Typesetting"/>
                <w:sz w:val="28"/>
                <w:szCs w:val="28"/>
              </w:rPr>
              <w:t xml:space="preserve"> (MM)</w:t>
            </w:r>
            <w:r w:rsidR="008B44F7" w:rsidRPr="000F171A">
              <w:rPr>
                <w:rFonts w:ascii="Arabic Typesetting" w:hAnsi="Arabic Typesetting" w:cs="Arabic Typesetting"/>
                <w:sz w:val="28"/>
                <w:szCs w:val="28"/>
              </w:rPr>
              <w:br/>
            </w:r>
            <w:r w:rsidRPr="000F171A">
              <w:rPr>
                <w:rFonts w:ascii="Arabic Typesetting" w:hAnsi="Arabic Typesetting" w:cs="Arabic Typesetting"/>
                <w:sz w:val="28"/>
                <w:szCs w:val="28"/>
                <w:rtl/>
              </w:rPr>
              <w:t>تايل</w:t>
            </w:r>
            <w:r w:rsidR="008B44F7" w:rsidRPr="000F171A">
              <w:rPr>
                <w:rFonts w:ascii="Arabic Typesetting" w:hAnsi="Arabic Typesetting" w:cs="Arabic Typesetting"/>
                <w:sz w:val="28"/>
                <w:szCs w:val="28"/>
                <w:rtl/>
              </w:rPr>
              <w:t>ند</w:t>
            </w:r>
            <w:r w:rsidR="008B44F7" w:rsidRPr="000F171A">
              <w:rPr>
                <w:rFonts w:ascii="Arabic Typesetting" w:hAnsi="Arabic Typesetting" w:cs="Arabic Typesetting"/>
                <w:sz w:val="28"/>
                <w:szCs w:val="28"/>
              </w:rPr>
              <w:t xml:space="preserve"> (TH)</w:t>
            </w:r>
            <w:r w:rsidR="008B44F7" w:rsidRPr="000F171A">
              <w:rPr>
                <w:rFonts w:ascii="Arabic Typesetting" w:hAnsi="Arabic Typesetting" w:cs="Arabic Typesetting"/>
                <w:sz w:val="28"/>
                <w:szCs w:val="28"/>
              </w:rPr>
              <w:br/>
            </w:r>
            <w:r w:rsidR="008B44F7" w:rsidRPr="000F171A">
              <w:rPr>
                <w:rFonts w:ascii="Arabic Typesetting" w:hAnsi="Arabic Typesetting" w:cs="Arabic Typesetting"/>
                <w:sz w:val="28"/>
                <w:szCs w:val="28"/>
                <w:rtl/>
              </w:rPr>
              <w:t>فييت نام</w:t>
            </w:r>
            <w:r w:rsidR="008B44F7" w:rsidRPr="000F171A">
              <w:rPr>
                <w:rFonts w:ascii="Arabic Typesetting" w:hAnsi="Arabic Typesetting" w:cs="Arabic Typesetting"/>
                <w:sz w:val="28"/>
                <w:szCs w:val="28"/>
              </w:rPr>
              <w:t xml:space="preserve"> (VN)</w:t>
            </w:r>
            <w:r w:rsidR="008B44F7" w:rsidRPr="000F171A">
              <w:rPr>
                <w:rFonts w:ascii="Arabic Typesetting" w:hAnsi="Arabic Typesetting" w:cs="Arabic Typesetting"/>
                <w:sz w:val="28"/>
                <w:szCs w:val="28"/>
              </w:rPr>
              <w:br/>
            </w:r>
            <w:r w:rsidR="008B44F7" w:rsidRPr="000F171A">
              <w:rPr>
                <w:rStyle w:val="alt-edited"/>
                <w:rFonts w:ascii="Arabic Typesetting" w:hAnsi="Arabic Typesetting" w:cs="Arabic Typesetting"/>
                <w:sz w:val="28"/>
                <w:szCs w:val="28"/>
                <w:rtl/>
              </w:rPr>
              <w:t>بروناي</w:t>
            </w:r>
            <w:r w:rsidR="008B44F7" w:rsidRPr="000F171A">
              <w:rPr>
                <w:rStyle w:val="alt-edited"/>
                <w:rFonts w:ascii="Arabic Typesetting" w:hAnsi="Arabic Typesetting" w:cs="Arabic Typesetting"/>
                <w:sz w:val="28"/>
                <w:szCs w:val="28"/>
              </w:rPr>
              <w:t xml:space="preserve"> (BN)</w:t>
            </w:r>
            <w:r w:rsidR="008B44F7" w:rsidRPr="000F171A">
              <w:rPr>
                <w:rFonts w:ascii="Arabic Typesetting" w:hAnsi="Arabic Typesetting" w:cs="Arabic Typesetting"/>
                <w:sz w:val="28"/>
                <w:szCs w:val="28"/>
              </w:rPr>
              <w:br/>
            </w:r>
            <w:r w:rsidR="008B44F7" w:rsidRPr="000F171A">
              <w:rPr>
                <w:rStyle w:val="alt-edited"/>
                <w:rFonts w:ascii="Arabic Typesetting" w:hAnsi="Arabic Typesetting" w:cs="Arabic Typesetting"/>
                <w:sz w:val="28"/>
                <w:szCs w:val="28"/>
                <w:rtl/>
              </w:rPr>
              <w:t>لاوس</w:t>
            </w:r>
            <w:r w:rsidR="008B44F7" w:rsidRPr="000F171A">
              <w:rPr>
                <w:rStyle w:val="alt-edited"/>
                <w:rFonts w:ascii="Arabic Typesetting" w:hAnsi="Arabic Typesetting" w:cs="Arabic Typesetting"/>
                <w:sz w:val="28"/>
                <w:szCs w:val="28"/>
              </w:rPr>
              <w:t xml:space="preserve"> (LA)</w:t>
            </w:r>
            <w:r w:rsidR="008B44F7" w:rsidRPr="000F171A">
              <w:rPr>
                <w:rFonts w:ascii="Arabic Typesetting" w:hAnsi="Arabic Typesetting" w:cs="Arabic Typesetting"/>
                <w:sz w:val="28"/>
                <w:szCs w:val="28"/>
              </w:rPr>
              <w:br/>
            </w:r>
            <w:r w:rsidR="008B44F7" w:rsidRPr="000F171A">
              <w:rPr>
                <w:rFonts w:ascii="Arabic Typesetting" w:hAnsi="Arabic Typesetting" w:cs="Arabic Typesetting"/>
                <w:sz w:val="28"/>
                <w:szCs w:val="28"/>
                <w:rtl/>
              </w:rPr>
              <w:t>ماليزيا</w:t>
            </w:r>
            <w:r w:rsidR="008B44F7" w:rsidRPr="000F171A">
              <w:rPr>
                <w:rFonts w:ascii="Arabic Typesetting" w:hAnsi="Arabic Typesetting" w:cs="Arabic Typesetting"/>
                <w:sz w:val="28"/>
                <w:szCs w:val="28"/>
              </w:rPr>
              <w:t xml:space="preserve"> (MY)</w:t>
            </w:r>
            <w:r w:rsidR="008B44F7" w:rsidRPr="000F171A">
              <w:rPr>
                <w:rFonts w:ascii="Arabic Typesetting" w:hAnsi="Arabic Typesetting" w:cs="Arabic Typesetting"/>
                <w:sz w:val="28"/>
                <w:szCs w:val="28"/>
              </w:rPr>
              <w:br/>
            </w:r>
            <w:r w:rsidR="008B44F7" w:rsidRPr="000F171A">
              <w:rPr>
                <w:rFonts w:ascii="Arabic Typesetting" w:hAnsi="Arabic Typesetting" w:cs="Arabic Typesetting"/>
                <w:sz w:val="28"/>
                <w:szCs w:val="28"/>
                <w:rtl/>
              </w:rPr>
              <w:t>سنغافورة</w:t>
            </w:r>
            <w:r w:rsidR="008B44F7" w:rsidRPr="000F171A">
              <w:rPr>
                <w:rFonts w:ascii="Arabic Typesetting" w:hAnsi="Arabic Typesetting" w:cs="Arabic Typesetting"/>
                <w:sz w:val="28"/>
                <w:szCs w:val="28"/>
              </w:rPr>
              <w:t xml:space="preserve"> (SG)</w:t>
            </w:r>
            <w:r w:rsidR="008B44F7" w:rsidRPr="000F171A">
              <w:rPr>
                <w:rFonts w:ascii="Arabic Typesetting" w:hAnsi="Arabic Typesetting" w:cs="Arabic Typesetting"/>
                <w:sz w:val="28"/>
                <w:szCs w:val="28"/>
              </w:rPr>
              <w:br/>
            </w:r>
            <w:r w:rsidR="008B44F7" w:rsidRPr="000F171A">
              <w:rPr>
                <w:rFonts w:ascii="Arabic Typesetting" w:hAnsi="Arabic Typesetting" w:cs="Arabic Typesetting"/>
                <w:sz w:val="28"/>
                <w:szCs w:val="28"/>
                <w:rtl/>
              </w:rPr>
              <w:t>الفلبين</w:t>
            </w:r>
            <w:r w:rsidR="008B44F7" w:rsidRPr="000F171A">
              <w:rPr>
                <w:rFonts w:ascii="Arabic Typesetting" w:hAnsi="Arabic Typesetting" w:cs="Arabic Typesetting"/>
                <w:sz w:val="28"/>
                <w:szCs w:val="28"/>
              </w:rPr>
              <w:t xml:space="preserve"> (PH)</w:t>
            </w:r>
            <w:r w:rsidR="00990DBC" w:rsidRPr="000F171A">
              <w:rPr>
                <w:rFonts w:ascii="Arabic Typesetting" w:hAnsi="Arabic Typesetting" w:cs="Arabic Typesetting"/>
                <w:sz w:val="28"/>
                <w:szCs w:val="28"/>
                <w:rtl/>
              </w:rPr>
              <w:t>)</w:t>
            </w:r>
          </w:p>
        </w:tc>
        <w:tc>
          <w:tcPr>
            <w:tcW w:w="1117" w:type="dxa"/>
            <w:noWrap/>
            <w:hideMark/>
          </w:tcPr>
          <w:p w:rsidR="00990DBC" w:rsidRPr="00B34497" w:rsidRDefault="00990DBC"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مكتب</w:t>
            </w:r>
          </w:p>
        </w:tc>
        <w:tc>
          <w:tcPr>
            <w:tcW w:w="1187" w:type="dxa"/>
            <w:noWrap/>
            <w:hideMark/>
          </w:tcPr>
          <w:p w:rsidR="00990DBC" w:rsidRPr="00B34497" w:rsidRDefault="00990DBC" w:rsidP="001F013B">
            <w:pPr>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Pr>
              <w:t> </w:t>
            </w:r>
          </w:p>
        </w:tc>
      </w:tr>
      <w:tr w:rsidR="00990DBC" w:rsidRPr="00B34497" w:rsidTr="00B34497">
        <w:trPr>
          <w:trHeight w:val="2726"/>
          <w:jc w:val="center"/>
        </w:trPr>
        <w:tc>
          <w:tcPr>
            <w:tcW w:w="937" w:type="dxa"/>
            <w:noWrap/>
            <w:hideMark/>
          </w:tcPr>
          <w:p w:rsidR="00990DBC" w:rsidRPr="00B34497" w:rsidRDefault="00990DBC"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lastRenderedPageBreak/>
              <w:t>2018-10</w:t>
            </w:r>
          </w:p>
        </w:tc>
        <w:tc>
          <w:tcPr>
            <w:tcW w:w="1079" w:type="dxa"/>
            <w:noWrap/>
            <w:hideMark/>
          </w:tcPr>
          <w:p w:rsidR="00990DBC" w:rsidRPr="00B34497" w:rsidRDefault="00990DBC"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الميزانية العادية</w:t>
            </w:r>
          </w:p>
        </w:tc>
        <w:tc>
          <w:tcPr>
            <w:tcW w:w="1318" w:type="dxa"/>
            <w:noWrap/>
            <w:hideMark/>
          </w:tcPr>
          <w:p w:rsidR="00990DBC" w:rsidRPr="00B34497" w:rsidRDefault="00990DBC" w:rsidP="001F013B">
            <w:pPr>
              <w:bidi/>
              <w:rPr>
                <w:rFonts w:ascii="Arabic Typesetting" w:hAnsi="Arabic Typesetting" w:cs="Arabic Typesetting"/>
                <w:sz w:val="28"/>
                <w:szCs w:val="28"/>
              </w:rPr>
            </w:pPr>
            <w:r w:rsidRPr="00B34497">
              <w:rPr>
                <w:rFonts w:ascii="Arabic Typesetting" w:hAnsi="Arabic Typesetting" w:cs="Arabic Typesetting"/>
                <w:sz w:val="28"/>
                <w:szCs w:val="28"/>
                <w:rtl/>
              </w:rPr>
              <w:t>حلقة عمل وندوة بشأن معاهدة البراءات</w:t>
            </w:r>
          </w:p>
        </w:tc>
        <w:tc>
          <w:tcPr>
            <w:tcW w:w="1104" w:type="dxa"/>
            <w:noWrap/>
            <w:hideMark/>
          </w:tcPr>
          <w:p w:rsidR="00990DBC" w:rsidRPr="00B34497" w:rsidRDefault="00990DBC"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باء، جيم</w:t>
            </w:r>
          </w:p>
        </w:tc>
        <w:tc>
          <w:tcPr>
            <w:tcW w:w="2886" w:type="dxa"/>
            <w:hideMark/>
          </w:tcPr>
          <w:p w:rsidR="00E21AFC" w:rsidRPr="00BC60E0" w:rsidRDefault="00E21AFC" w:rsidP="001F013B">
            <w:pPr>
              <w:spacing w:beforeLines="40" w:before="96" w:afterLines="40" w:after="96"/>
              <w:jc w:val="center"/>
              <w:rPr>
                <w:rFonts w:ascii="Arabic Typesetting" w:hAnsi="Arabic Typesetting" w:cs="Arabic Typesetting"/>
                <w:sz w:val="28"/>
                <w:szCs w:val="28"/>
              </w:rPr>
            </w:pPr>
            <w:r w:rsidRPr="00BC60E0">
              <w:rPr>
                <w:rFonts w:ascii="Arabic Typesetting" w:hAnsi="Arabic Typesetting" w:cs="Arabic Typesetting"/>
                <w:sz w:val="28"/>
                <w:szCs w:val="28"/>
                <w:rtl/>
              </w:rPr>
              <w:t>حلقة عمل إقليمية حول معاهدة البراءات وركن البراءات للدول الأعضاء في إقليم أمريكا اللاتينية والكاريبي</w:t>
            </w:r>
          </w:p>
        </w:tc>
        <w:tc>
          <w:tcPr>
            <w:tcW w:w="1842" w:type="dxa"/>
            <w:hideMark/>
          </w:tcPr>
          <w:p w:rsidR="00990DBC" w:rsidRPr="00BC60E0" w:rsidRDefault="00717C7A" w:rsidP="001F013B">
            <w:pPr>
              <w:bidi/>
              <w:spacing w:beforeLines="40" w:before="96" w:afterLines="40" w:after="96"/>
              <w:jc w:val="center"/>
              <w:rPr>
                <w:rFonts w:ascii="Arabic Typesetting" w:hAnsi="Arabic Typesetting" w:cs="Arabic Typesetting"/>
                <w:sz w:val="28"/>
                <w:szCs w:val="28"/>
              </w:rPr>
            </w:pPr>
            <w:r w:rsidRPr="00BC60E0">
              <w:rPr>
                <w:rFonts w:ascii="Arabic Typesetting" w:hAnsi="Arabic Typesetting" w:cs="Arabic Typesetting"/>
                <w:sz w:val="28"/>
                <w:szCs w:val="28"/>
                <w:rtl/>
              </w:rPr>
              <w:t>مكتب</w:t>
            </w:r>
            <w:r w:rsidRPr="00BC60E0">
              <w:rPr>
                <w:rFonts w:ascii="Arabic Typesetting" w:hAnsi="Arabic Typesetting" w:cs="Arabic Typesetting"/>
                <w:sz w:val="28"/>
                <w:szCs w:val="28"/>
              </w:rPr>
              <w:t xml:space="preserve"> </w:t>
            </w:r>
            <w:r w:rsidRPr="00BC60E0">
              <w:rPr>
                <w:rFonts w:ascii="Arabic Typesetting" w:hAnsi="Arabic Typesetting" w:cs="Arabic Typesetting"/>
                <w:sz w:val="28"/>
                <w:szCs w:val="28"/>
                <w:rtl/>
              </w:rPr>
              <w:t>الولايات</w:t>
            </w:r>
            <w:r w:rsidRPr="00BC60E0">
              <w:rPr>
                <w:rFonts w:ascii="Arabic Typesetting" w:hAnsi="Arabic Typesetting" w:cs="Arabic Typesetting"/>
                <w:sz w:val="28"/>
                <w:szCs w:val="28"/>
              </w:rPr>
              <w:t xml:space="preserve"> </w:t>
            </w:r>
            <w:r w:rsidRPr="00BC60E0">
              <w:rPr>
                <w:rFonts w:ascii="Arabic Typesetting" w:hAnsi="Arabic Typesetting" w:cs="Arabic Typesetting"/>
                <w:sz w:val="28"/>
                <w:szCs w:val="28"/>
                <w:rtl/>
              </w:rPr>
              <w:t>المتحدة</w:t>
            </w:r>
            <w:r w:rsidRPr="00BC60E0">
              <w:rPr>
                <w:rFonts w:ascii="Arabic Typesetting" w:hAnsi="Arabic Typesetting" w:cs="Arabic Typesetting"/>
                <w:sz w:val="28"/>
                <w:szCs w:val="28"/>
              </w:rPr>
              <w:t xml:space="preserve"> </w:t>
            </w:r>
            <w:r w:rsidRPr="00BC60E0">
              <w:rPr>
                <w:rFonts w:ascii="Arabic Typesetting" w:hAnsi="Arabic Typesetting" w:cs="Arabic Typesetting"/>
                <w:sz w:val="28"/>
                <w:szCs w:val="28"/>
                <w:rtl/>
              </w:rPr>
              <w:t>للبراءات</w:t>
            </w:r>
            <w:r w:rsidRPr="00BC60E0">
              <w:rPr>
                <w:rFonts w:ascii="Arabic Typesetting" w:hAnsi="Arabic Typesetting" w:cs="Arabic Typesetting"/>
                <w:sz w:val="28"/>
                <w:szCs w:val="28"/>
              </w:rPr>
              <w:t xml:space="preserve"> </w:t>
            </w:r>
            <w:r w:rsidRPr="00BC60E0">
              <w:rPr>
                <w:rFonts w:ascii="Arabic Typesetting" w:hAnsi="Arabic Typesetting" w:cs="Arabic Typesetting"/>
                <w:sz w:val="28"/>
                <w:szCs w:val="28"/>
                <w:rtl/>
              </w:rPr>
              <w:t>والعلامات</w:t>
            </w:r>
          </w:p>
        </w:tc>
        <w:tc>
          <w:tcPr>
            <w:tcW w:w="1662" w:type="dxa"/>
            <w:noWrap/>
            <w:hideMark/>
          </w:tcPr>
          <w:p w:rsidR="00990DBC" w:rsidRPr="00BC60E0" w:rsidRDefault="008B44F7" w:rsidP="008B44F7">
            <w:pPr>
              <w:bidi/>
              <w:spacing w:beforeLines="40" w:before="96" w:afterLines="40" w:after="96"/>
              <w:jc w:val="center"/>
              <w:rPr>
                <w:rFonts w:ascii="Arabic Typesetting" w:hAnsi="Arabic Typesetting" w:cs="Arabic Typesetting"/>
                <w:sz w:val="28"/>
                <w:szCs w:val="28"/>
              </w:rPr>
            </w:pPr>
            <w:r w:rsidRPr="00BC60E0">
              <w:rPr>
                <w:rStyle w:val="shorttext"/>
                <w:rFonts w:ascii="Arabic Typesetting" w:hAnsi="Arabic Typesetting" w:cs="Arabic Typesetting"/>
                <w:sz w:val="28"/>
                <w:szCs w:val="28"/>
                <w:rtl/>
              </w:rPr>
              <w:t>الولايات المتحدة الأمريكية</w:t>
            </w:r>
            <w:r w:rsidRPr="00BC60E0">
              <w:rPr>
                <w:rStyle w:val="shorttext"/>
                <w:rFonts w:ascii="Arabic Typesetting" w:hAnsi="Arabic Typesetting" w:cs="Arabic Typesetting"/>
                <w:sz w:val="28"/>
                <w:szCs w:val="28"/>
                <w:rtl/>
                <w:lang w:bidi="ar-EG"/>
              </w:rPr>
              <w:t xml:space="preserve"> (</w:t>
            </w:r>
            <w:r w:rsidRPr="00BC60E0">
              <w:rPr>
                <w:rStyle w:val="shorttext"/>
                <w:rFonts w:ascii="Arabic Typesetting" w:hAnsi="Arabic Typesetting" w:cs="Arabic Typesetting"/>
                <w:sz w:val="28"/>
                <w:szCs w:val="28"/>
                <w:lang w:bidi="ar-EG"/>
              </w:rPr>
              <w:t>US</w:t>
            </w:r>
            <w:r w:rsidRPr="00BC60E0">
              <w:rPr>
                <w:rStyle w:val="shorttext"/>
                <w:rFonts w:ascii="Arabic Typesetting" w:hAnsi="Arabic Typesetting" w:cs="Arabic Typesetting"/>
                <w:sz w:val="28"/>
                <w:szCs w:val="28"/>
                <w:rtl/>
                <w:lang w:bidi="ar-EG"/>
              </w:rPr>
              <w:t>)</w:t>
            </w:r>
            <w:r w:rsidRPr="00BC60E0">
              <w:rPr>
                <w:rStyle w:val="shorttext"/>
                <w:rFonts w:ascii="Arabic Typesetting" w:hAnsi="Arabic Typesetting" w:cs="Arabic Typesetting"/>
                <w:sz w:val="28"/>
                <w:szCs w:val="28"/>
                <w:rtl/>
              </w:rPr>
              <w:t xml:space="preserve"> </w:t>
            </w:r>
          </w:p>
        </w:tc>
        <w:tc>
          <w:tcPr>
            <w:tcW w:w="1939" w:type="dxa"/>
            <w:hideMark/>
          </w:tcPr>
          <w:p w:rsidR="00990DBC" w:rsidRPr="00BC60E0" w:rsidRDefault="008B44F7" w:rsidP="001F013B">
            <w:pPr>
              <w:bidi/>
              <w:spacing w:beforeLines="40" w:before="96" w:afterLines="40" w:after="96"/>
              <w:jc w:val="center"/>
              <w:rPr>
                <w:rFonts w:ascii="Arabic Typesetting" w:hAnsi="Arabic Typesetting" w:cs="Arabic Typesetting"/>
                <w:sz w:val="28"/>
                <w:szCs w:val="28"/>
                <w:lang w:val="es-ES"/>
              </w:rPr>
            </w:pPr>
            <w:r w:rsidRPr="00BC60E0">
              <w:rPr>
                <w:rFonts w:ascii="Arabic Typesetting" w:hAnsi="Arabic Typesetting" w:cs="Arabic Typesetting"/>
                <w:sz w:val="28"/>
                <w:szCs w:val="28"/>
                <w:rtl/>
              </w:rPr>
              <w:t>البرازيل</w:t>
            </w:r>
            <w:r w:rsidRPr="00BC60E0">
              <w:rPr>
                <w:rFonts w:ascii="Arabic Typesetting" w:hAnsi="Arabic Typesetting" w:cs="Arabic Typesetting"/>
                <w:sz w:val="28"/>
                <w:szCs w:val="28"/>
              </w:rPr>
              <w:t xml:space="preserve"> (BR)</w:t>
            </w:r>
            <w:r w:rsidRPr="00BC60E0">
              <w:rPr>
                <w:rFonts w:ascii="Arabic Typesetting" w:hAnsi="Arabic Typesetting" w:cs="Arabic Typesetting"/>
                <w:sz w:val="28"/>
                <w:szCs w:val="28"/>
              </w:rPr>
              <w:br/>
            </w:r>
            <w:r w:rsidRPr="00BC60E0">
              <w:rPr>
                <w:rFonts w:ascii="Arabic Typesetting" w:hAnsi="Arabic Typesetting" w:cs="Arabic Typesetting"/>
                <w:sz w:val="28"/>
                <w:szCs w:val="28"/>
                <w:rtl/>
              </w:rPr>
              <w:t>تشيلي</w:t>
            </w:r>
            <w:r w:rsidRPr="00BC60E0">
              <w:rPr>
                <w:rFonts w:ascii="Arabic Typesetting" w:hAnsi="Arabic Typesetting" w:cs="Arabic Typesetting"/>
                <w:sz w:val="28"/>
                <w:szCs w:val="28"/>
              </w:rPr>
              <w:t xml:space="preserve"> (CL)</w:t>
            </w:r>
            <w:r w:rsidRPr="00BC60E0">
              <w:rPr>
                <w:rFonts w:ascii="Arabic Typesetting" w:hAnsi="Arabic Typesetting" w:cs="Arabic Typesetting"/>
                <w:sz w:val="28"/>
                <w:szCs w:val="28"/>
              </w:rPr>
              <w:br/>
            </w:r>
            <w:r w:rsidRPr="00BC60E0">
              <w:rPr>
                <w:rStyle w:val="alt-edited"/>
                <w:rFonts w:ascii="Arabic Typesetting" w:hAnsi="Arabic Typesetting" w:cs="Arabic Typesetting"/>
                <w:sz w:val="28"/>
                <w:szCs w:val="28"/>
                <w:rtl/>
              </w:rPr>
              <w:t>كولومبيا</w:t>
            </w:r>
            <w:r w:rsidRPr="00BC60E0">
              <w:rPr>
                <w:rStyle w:val="alt-edited"/>
                <w:rFonts w:ascii="Arabic Typesetting" w:hAnsi="Arabic Typesetting" w:cs="Arabic Typesetting"/>
                <w:sz w:val="28"/>
                <w:szCs w:val="28"/>
              </w:rPr>
              <w:t xml:space="preserve"> (CO)</w:t>
            </w:r>
            <w:r w:rsidRPr="00BC60E0">
              <w:rPr>
                <w:rFonts w:ascii="Arabic Typesetting" w:hAnsi="Arabic Typesetting" w:cs="Arabic Typesetting"/>
                <w:sz w:val="28"/>
                <w:szCs w:val="28"/>
              </w:rPr>
              <w:br/>
            </w:r>
            <w:r w:rsidRPr="00BC60E0">
              <w:rPr>
                <w:rStyle w:val="alt-edited"/>
                <w:rFonts w:ascii="Arabic Typesetting" w:hAnsi="Arabic Typesetting" w:cs="Arabic Typesetting"/>
                <w:sz w:val="28"/>
                <w:szCs w:val="28"/>
                <w:rtl/>
              </w:rPr>
              <w:t>كوستاريكا</w:t>
            </w:r>
            <w:r w:rsidRPr="00BC60E0">
              <w:rPr>
                <w:rStyle w:val="alt-edited"/>
                <w:rFonts w:ascii="Arabic Typesetting" w:hAnsi="Arabic Typesetting" w:cs="Arabic Typesetting"/>
                <w:sz w:val="28"/>
                <w:szCs w:val="28"/>
              </w:rPr>
              <w:t xml:space="preserve"> (CR)</w:t>
            </w:r>
            <w:r w:rsidRPr="00BC60E0">
              <w:rPr>
                <w:rFonts w:ascii="Arabic Typesetting" w:hAnsi="Arabic Typesetting" w:cs="Arabic Typesetting"/>
                <w:sz w:val="28"/>
                <w:szCs w:val="28"/>
              </w:rPr>
              <w:br/>
            </w:r>
            <w:r w:rsidR="00BC60E0">
              <w:rPr>
                <w:rFonts w:ascii="Arabic Typesetting" w:hAnsi="Arabic Typesetting" w:cs="Arabic Typesetting" w:hint="cs"/>
                <w:sz w:val="28"/>
                <w:szCs w:val="28"/>
                <w:rtl/>
              </w:rPr>
              <w:t>ال</w:t>
            </w:r>
            <w:r w:rsidR="00BC60E0">
              <w:rPr>
                <w:rFonts w:ascii="Arabic Typesetting" w:hAnsi="Arabic Typesetting" w:cs="Arabic Typesetting"/>
                <w:sz w:val="28"/>
                <w:szCs w:val="28"/>
                <w:rtl/>
              </w:rPr>
              <w:t xml:space="preserve">جمهورية </w:t>
            </w:r>
            <w:proofErr w:type="spellStart"/>
            <w:r w:rsidR="00BC60E0">
              <w:rPr>
                <w:rFonts w:ascii="Arabic Typesetting" w:hAnsi="Arabic Typesetting" w:cs="Arabic Typesetting"/>
                <w:sz w:val="28"/>
                <w:szCs w:val="28"/>
                <w:rtl/>
              </w:rPr>
              <w:t>الدومينيك</w:t>
            </w:r>
            <w:r w:rsidR="00BC60E0">
              <w:rPr>
                <w:rFonts w:ascii="Arabic Typesetting" w:hAnsi="Arabic Typesetting" w:cs="Arabic Typesetting" w:hint="cs"/>
                <w:sz w:val="28"/>
                <w:szCs w:val="28"/>
                <w:rtl/>
              </w:rPr>
              <w:t>ية</w:t>
            </w:r>
            <w:proofErr w:type="spellEnd"/>
            <w:r w:rsidRPr="00BC60E0">
              <w:rPr>
                <w:rFonts w:ascii="Arabic Typesetting" w:hAnsi="Arabic Typesetting" w:cs="Arabic Typesetting"/>
                <w:sz w:val="28"/>
                <w:szCs w:val="28"/>
              </w:rPr>
              <w:t xml:space="preserve"> (DO)</w:t>
            </w:r>
            <w:r w:rsidRPr="00BC60E0">
              <w:rPr>
                <w:rFonts w:ascii="Arabic Typesetting" w:hAnsi="Arabic Typesetting" w:cs="Arabic Typesetting"/>
                <w:sz w:val="28"/>
                <w:szCs w:val="28"/>
              </w:rPr>
              <w:br/>
            </w:r>
            <w:r w:rsidR="00BC60E0" w:rsidRPr="00BC60E0">
              <w:rPr>
                <w:rFonts w:ascii="Arabic Typesetting" w:hAnsi="Arabic Typesetting" w:cs="Arabic Typesetting" w:hint="cs"/>
                <w:sz w:val="28"/>
                <w:szCs w:val="28"/>
                <w:rtl/>
              </w:rPr>
              <w:t>الإكوادور</w:t>
            </w:r>
            <w:r w:rsidRPr="00BC60E0">
              <w:rPr>
                <w:rFonts w:ascii="Arabic Typesetting" w:hAnsi="Arabic Typesetting" w:cs="Arabic Typesetting"/>
                <w:sz w:val="28"/>
                <w:szCs w:val="28"/>
              </w:rPr>
              <w:t xml:space="preserve"> (EC)</w:t>
            </w:r>
            <w:r w:rsidRPr="00BC60E0">
              <w:rPr>
                <w:rFonts w:ascii="Arabic Typesetting" w:hAnsi="Arabic Typesetting" w:cs="Arabic Typesetting"/>
                <w:sz w:val="28"/>
                <w:szCs w:val="28"/>
              </w:rPr>
              <w:br/>
            </w:r>
            <w:r w:rsidRPr="00BC60E0">
              <w:rPr>
                <w:rFonts w:ascii="Arabic Typesetting" w:hAnsi="Arabic Typesetting" w:cs="Arabic Typesetting"/>
                <w:sz w:val="28"/>
                <w:szCs w:val="28"/>
                <w:rtl/>
              </w:rPr>
              <w:t>السلفادور</w:t>
            </w:r>
            <w:r w:rsidRPr="00BC60E0">
              <w:rPr>
                <w:rFonts w:ascii="Arabic Typesetting" w:hAnsi="Arabic Typesetting" w:cs="Arabic Typesetting"/>
                <w:sz w:val="28"/>
                <w:szCs w:val="28"/>
              </w:rPr>
              <w:t xml:space="preserve"> (SV)</w:t>
            </w:r>
            <w:r w:rsidRPr="00BC60E0">
              <w:rPr>
                <w:rFonts w:ascii="Arabic Typesetting" w:hAnsi="Arabic Typesetting" w:cs="Arabic Typesetting"/>
                <w:sz w:val="28"/>
                <w:szCs w:val="28"/>
              </w:rPr>
              <w:br/>
            </w:r>
            <w:r w:rsidRPr="00BC60E0">
              <w:rPr>
                <w:rStyle w:val="alt-edited"/>
                <w:rFonts w:ascii="Arabic Typesetting" w:hAnsi="Arabic Typesetting" w:cs="Arabic Typesetting"/>
                <w:sz w:val="28"/>
                <w:szCs w:val="28"/>
                <w:rtl/>
              </w:rPr>
              <w:t>غواتيمالا</w:t>
            </w:r>
            <w:r w:rsidRPr="00BC60E0">
              <w:rPr>
                <w:rStyle w:val="alt-edited"/>
                <w:rFonts w:ascii="Arabic Typesetting" w:hAnsi="Arabic Typesetting" w:cs="Arabic Typesetting"/>
                <w:sz w:val="28"/>
                <w:szCs w:val="28"/>
              </w:rPr>
              <w:t xml:space="preserve"> (GT) </w:t>
            </w:r>
            <w:r w:rsidRPr="00BC60E0">
              <w:rPr>
                <w:rStyle w:val="alt-edited"/>
                <w:rFonts w:ascii="Arabic Typesetting" w:hAnsi="Arabic Typesetting" w:cs="Arabic Typesetting"/>
                <w:sz w:val="28"/>
                <w:szCs w:val="28"/>
                <w:rtl/>
              </w:rPr>
              <w:t>هندوراس</w:t>
            </w:r>
            <w:r w:rsidRPr="00BC60E0">
              <w:rPr>
                <w:rStyle w:val="alt-edited"/>
                <w:rFonts w:ascii="Arabic Typesetting" w:hAnsi="Arabic Typesetting" w:cs="Arabic Typesetting"/>
                <w:sz w:val="28"/>
                <w:szCs w:val="28"/>
              </w:rPr>
              <w:t xml:space="preserve"> (HN)</w:t>
            </w:r>
            <w:r w:rsidRPr="00BC60E0">
              <w:rPr>
                <w:rFonts w:ascii="Arabic Typesetting" w:hAnsi="Arabic Typesetting" w:cs="Arabic Typesetting"/>
                <w:sz w:val="28"/>
                <w:szCs w:val="28"/>
              </w:rPr>
              <w:br/>
            </w:r>
            <w:r w:rsidRPr="00BC60E0">
              <w:rPr>
                <w:rFonts w:ascii="Arabic Typesetting" w:hAnsi="Arabic Typesetting" w:cs="Arabic Typesetting"/>
                <w:sz w:val="28"/>
                <w:szCs w:val="28"/>
                <w:rtl/>
              </w:rPr>
              <w:t>المكسيك</w:t>
            </w:r>
            <w:r w:rsidRPr="00BC60E0">
              <w:rPr>
                <w:rFonts w:ascii="Arabic Typesetting" w:hAnsi="Arabic Typesetting" w:cs="Arabic Typesetting"/>
                <w:sz w:val="28"/>
                <w:szCs w:val="28"/>
              </w:rPr>
              <w:t xml:space="preserve"> (MX)</w:t>
            </w:r>
            <w:r w:rsidRPr="00BC60E0">
              <w:rPr>
                <w:rFonts w:ascii="Arabic Typesetting" w:hAnsi="Arabic Typesetting" w:cs="Arabic Typesetting"/>
                <w:sz w:val="28"/>
                <w:szCs w:val="28"/>
              </w:rPr>
              <w:br/>
            </w:r>
            <w:r w:rsidRPr="00BC60E0">
              <w:rPr>
                <w:rFonts w:ascii="Arabic Typesetting" w:hAnsi="Arabic Typesetting" w:cs="Arabic Typesetting"/>
                <w:sz w:val="28"/>
                <w:szCs w:val="28"/>
                <w:rtl/>
              </w:rPr>
              <w:t>نيكاراغوا</w:t>
            </w:r>
            <w:r w:rsidRPr="00BC60E0">
              <w:rPr>
                <w:rFonts w:ascii="Arabic Typesetting" w:hAnsi="Arabic Typesetting" w:cs="Arabic Typesetting"/>
                <w:sz w:val="28"/>
                <w:szCs w:val="28"/>
              </w:rPr>
              <w:t xml:space="preserve"> (NI)</w:t>
            </w:r>
            <w:r w:rsidRPr="00BC60E0">
              <w:rPr>
                <w:rFonts w:ascii="Arabic Typesetting" w:hAnsi="Arabic Typesetting" w:cs="Arabic Typesetting"/>
                <w:sz w:val="28"/>
                <w:szCs w:val="28"/>
              </w:rPr>
              <w:br/>
            </w:r>
            <w:r w:rsidRPr="00BC60E0">
              <w:rPr>
                <w:rStyle w:val="alt-edited"/>
                <w:rFonts w:ascii="Arabic Typesetting" w:hAnsi="Arabic Typesetting" w:cs="Arabic Typesetting"/>
                <w:sz w:val="28"/>
                <w:szCs w:val="28"/>
                <w:rtl/>
              </w:rPr>
              <w:t>بنما</w:t>
            </w:r>
            <w:r w:rsidRPr="00BC60E0">
              <w:rPr>
                <w:rStyle w:val="alt-edited"/>
                <w:rFonts w:ascii="Arabic Typesetting" w:hAnsi="Arabic Typesetting" w:cs="Arabic Typesetting"/>
                <w:sz w:val="28"/>
                <w:szCs w:val="28"/>
              </w:rPr>
              <w:t xml:space="preserve"> (PA)</w:t>
            </w:r>
            <w:r w:rsidRPr="00BC60E0">
              <w:rPr>
                <w:rFonts w:ascii="Arabic Typesetting" w:hAnsi="Arabic Typesetting" w:cs="Arabic Typesetting"/>
                <w:sz w:val="28"/>
                <w:szCs w:val="28"/>
              </w:rPr>
              <w:br/>
            </w:r>
            <w:r w:rsidRPr="00BC60E0">
              <w:rPr>
                <w:rFonts w:ascii="Arabic Typesetting" w:hAnsi="Arabic Typesetting" w:cs="Arabic Typesetting"/>
                <w:sz w:val="28"/>
                <w:szCs w:val="28"/>
                <w:rtl/>
              </w:rPr>
              <w:t>بيرو</w:t>
            </w:r>
            <w:r w:rsidRPr="00BC60E0">
              <w:rPr>
                <w:rFonts w:ascii="Arabic Typesetting" w:hAnsi="Arabic Typesetting" w:cs="Arabic Typesetting"/>
                <w:sz w:val="28"/>
                <w:szCs w:val="28"/>
              </w:rPr>
              <w:t xml:space="preserve"> (PE)</w:t>
            </w:r>
          </w:p>
        </w:tc>
        <w:tc>
          <w:tcPr>
            <w:tcW w:w="1117" w:type="dxa"/>
            <w:noWrap/>
            <w:hideMark/>
          </w:tcPr>
          <w:p w:rsidR="00990DBC" w:rsidRPr="00BC60E0" w:rsidRDefault="00990DBC" w:rsidP="001F013B">
            <w:pPr>
              <w:bidi/>
              <w:spacing w:beforeLines="40" w:before="96" w:afterLines="40" w:after="96"/>
              <w:jc w:val="center"/>
              <w:rPr>
                <w:rFonts w:ascii="Arabic Typesetting" w:hAnsi="Arabic Typesetting" w:cs="Arabic Typesetting"/>
                <w:sz w:val="28"/>
                <w:szCs w:val="28"/>
              </w:rPr>
            </w:pPr>
            <w:r w:rsidRPr="00BC60E0">
              <w:rPr>
                <w:rFonts w:ascii="Arabic Typesetting" w:hAnsi="Arabic Typesetting" w:cs="Arabic Typesetting"/>
                <w:sz w:val="28"/>
                <w:szCs w:val="28"/>
                <w:rtl/>
              </w:rPr>
              <w:t>مكتب</w:t>
            </w:r>
          </w:p>
        </w:tc>
        <w:tc>
          <w:tcPr>
            <w:tcW w:w="1187" w:type="dxa"/>
            <w:noWrap/>
            <w:hideMark/>
          </w:tcPr>
          <w:p w:rsidR="00990DBC" w:rsidRPr="00B34497" w:rsidRDefault="00990DBC" w:rsidP="001F013B">
            <w:pPr>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Pr>
              <w:t> </w:t>
            </w:r>
          </w:p>
        </w:tc>
      </w:tr>
      <w:tr w:rsidR="008B44F7" w:rsidRPr="00B34497" w:rsidTr="00B34497">
        <w:trPr>
          <w:trHeight w:val="255"/>
          <w:jc w:val="center"/>
        </w:trPr>
        <w:tc>
          <w:tcPr>
            <w:tcW w:w="937" w:type="dxa"/>
            <w:noWrap/>
            <w:hideMark/>
          </w:tcPr>
          <w:p w:rsidR="008B44F7" w:rsidRPr="00B34497" w:rsidRDefault="008B44F7"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2018</w:t>
            </w:r>
            <w:r w:rsidRPr="00B34497">
              <w:rPr>
                <w:rFonts w:ascii="Arabic Typesetting" w:hAnsi="Arabic Typesetting" w:cs="Arabic Typesetting"/>
                <w:sz w:val="28"/>
                <w:szCs w:val="28"/>
              </w:rPr>
              <w:t>-</w:t>
            </w:r>
            <w:r w:rsidRPr="00B34497">
              <w:rPr>
                <w:rFonts w:ascii="Arabic Typesetting" w:hAnsi="Arabic Typesetting" w:cs="Arabic Typesetting"/>
                <w:sz w:val="28"/>
                <w:szCs w:val="28"/>
                <w:rtl/>
              </w:rPr>
              <w:t xml:space="preserve"> يحدد لاحقًا</w:t>
            </w:r>
          </w:p>
        </w:tc>
        <w:tc>
          <w:tcPr>
            <w:tcW w:w="1079" w:type="dxa"/>
            <w:noWrap/>
            <w:hideMark/>
          </w:tcPr>
          <w:p w:rsidR="008B44F7" w:rsidRPr="00B34497" w:rsidRDefault="008B44F7"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الميزانية العادية</w:t>
            </w:r>
          </w:p>
        </w:tc>
        <w:tc>
          <w:tcPr>
            <w:tcW w:w="1318" w:type="dxa"/>
            <w:noWrap/>
            <w:hideMark/>
          </w:tcPr>
          <w:p w:rsidR="008B44F7" w:rsidRPr="00B34497" w:rsidRDefault="008B44F7" w:rsidP="001F013B">
            <w:pPr>
              <w:bidi/>
              <w:rPr>
                <w:rFonts w:ascii="Arabic Typesetting" w:hAnsi="Arabic Typesetting" w:cs="Arabic Typesetting"/>
                <w:sz w:val="28"/>
                <w:szCs w:val="28"/>
              </w:rPr>
            </w:pPr>
            <w:r w:rsidRPr="00B34497">
              <w:rPr>
                <w:rFonts w:ascii="Arabic Typesetting" w:hAnsi="Arabic Typesetting" w:cs="Arabic Typesetting"/>
                <w:sz w:val="28"/>
                <w:szCs w:val="28"/>
                <w:rtl/>
              </w:rPr>
              <w:t>حلقة عمل وندوة بشأن معاهدة البراءات</w:t>
            </w:r>
          </w:p>
        </w:tc>
        <w:tc>
          <w:tcPr>
            <w:tcW w:w="1104" w:type="dxa"/>
            <w:noWrap/>
            <w:hideMark/>
          </w:tcPr>
          <w:p w:rsidR="008B44F7" w:rsidRPr="00B34497" w:rsidRDefault="008B44F7"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ألف</w:t>
            </w:r>
          </w:p>
        </w:tc>
        <w:tc>
          <w:tcPr>
            <w:tcW w:w="2886" w:type="dxa"/>
            <w:hideMark/>
          </w:tcPr>
          <w:p w:rsidR="008B44F7" w:rsidRPr="00072F00" w:rsidRDefault="008B44F7" w:rsidP="001F013B">
            <w:pPr>
              <w:bidi/>
              <w:spacing w:beforeLines="40" w:before="96" w:afterLines="40" w:after="96"/>
              <w:jc w:val="center"/>
              <w:rPr>
                <w:rFonts w:ascii="Arabic Typesetting" w:hAnsi="Arabic Typesetting" w:cs="Arabic Typesetting"/>
                <w:sz w:val="28"/>
                <w:szCs w:val="28"/>
                <w:rtl/>
              </w:rPr>
            </w:pPr>
          </w:p>
          <w:p w:rsidR="008B44F7" w:rsidRPr="00072F00" w:rsidRDefault="008B44F7" w:rsidP="00E21AFC">
            <w:pPr>
              <w:bidi/>
              <w:spacing w:beforeLines="40" w:before="96" w:afterLines="40" w:after="96"/>
              <w:jc w:val="center"/>
              <w:rPr>
                <w:rFonts w:ascii="Arabic Typesetting" w:hAnsi="Arabic Typesetting" w:cs="Arabic Typesetting"/>
                <w:sz w:val="28"/>
                <w:szCs w:val="28"/>
              </w:rPr>
            </w:pPr>
            <w:r w:rsidRPr="00072F00">
              <w:rPr>
                <w:rFonts w:ascii="Arabic Typesetting" w:hAnsi="Arabic Typesetting" w:cs="Arabic Typesetting"/>
                <w:sz w:val="28"/>
                <w:szCs w:val="28"/>
                <w:rtl/>
              </w:rPr>
              <w:t>ندوة وطنية حول حماية حقوق الملكية الفكرية</w:t>
            </w:r>
          </w:p>
        </w:tc>
        <w:tc>
          <w:tcPr>
            <w:tcW w:w="1842" w:type="dxa"/>
            <w:hideMark/>
          </w:tcPr>
          <w:p w:rsidR="008B44F7" w:rsidRPr="00B34497" w:rsidRDefault="008B44F7" w:rsidP="001F013B">
            <w:pPr>
              <w:spacing w:beforeLines="40" w:before="96" w:afterLines="40" w:after="96"/>
              <w:rPr>
                <w:rFonts w:ascii="Arabic Typesetting" w:hAnsi="Arabic Typesetting" w:cs="Arabic Typesetting"/>
                <w:sz w:val="28"/>
                <w:szCs w:val="28"/>
              </w:rPr>
            </w:pPr>
            <w:r w:rsidRPr="00B34497">
              <w:rPr>
                <w:rFonts w:ascii="Arabic Typesetting" w:hAnsi="Arabic Typesetting" w:cs="Arabic Typesetting"/>
                <w:sz w:val="28"/>
                <w:szCs w:val="28"/>
              </w:rPr>
              <w:t> </w:t>
            </w:r>
          </w:p>
        </w:tc>
        <w:tc>
          <w:tcPr>
            <w:tcW w:w="1662" w:type="dxa"/>
            <w:noWrap/>
            <w:hideMark/>
          </w:tcPr>
          <w:p w:rsidR="008B44F7" w:rsidRPr="00B34497" w:rsidRDefault="008B44F7" w:rsidP="001F013B">
            <w:pPr>
              <w:bidi/>
              <w:spacing w:beforeLines="40" w:before="96" w:afterLines="40" w:after="96"/>
              <w:jc w:val="center"/>
              <w:rPr>
                <w:rFonts w:ascii="Arabic Typesetting" w:hAnsi="Arabic Typesetting" w:cs="Arabic Typesetting"/>
                <w:sz w:val="28"/>
                <w:szCs w:val="28"/>
              </w:rPr>
            </w:pPr>
            <w:r w:rsidRPr="00B34497">
              <w:rPr>
                <w:rStyle w:val="shorttext"/>
                <w:rFonts w:ascii="Arabic Typesetting" w:hAnsi="Arabic Typesetting" w:cs="Arabic Typesetting"/>
                <w:sz w:val="28"/>
                <w:szCs w:val="28"/>
                <w:rtl/>
              </w:rPr>
              <w:t>لاتفيا</w:t>
            </w:r>
            <w:r w:rsidRPr="00B34497">
              <w:rPr>
                <w:rStyle w:val="shorttext"/>
                <w:rFonts w:ascii="Arabic Typesetting" w:hAnsi="Arabic Typesetting" w:cs="Arabic Typesetting"/>
                <w:sz w:val="28"/>
                <w:szCs w:val="28"/>
              </w:rPr>
              <w:t xml:space="preserve"> (LV)</w:t>
            </w:r>
          </w:p>
        </w:tc>
        <w:tc>
          <w:tcPr>
            <w:tcW w:w="1939" w:type="dxa"/>
            <w:noWrap/>
            <w:hideMark/>
          </w:tcPr>
          <w:p w:rsidR="008B44F7" w:rsidRPr="00B34497" w:rsidRDefault="008B44F7" w:rsidP="00B34497">
            <w:pPr>
              <w:bidi/>
              <w:spacing w:beforeLines="40" w:before="96" w:afterLines="40" w:after="96"/>
              <w:jc w:val="center"/>
              <w:rPr>
                <w:rFonts w:ascii="Arabic Typesetting" w:hAnsi="Arabic Typesetting" w:cs="Arabic Typesetting"/>
                <w:sz w:val="28"/>
                <w:szCs w:val="28"/>
              </w:rPr>
            </w:pPr>
            <w:r w:rsidRPr="00B34497">
              <w:rPr>
                <w:rStyle w:val="shorttext"/>
                <w:rFonts w:ascii="Arabic Typesetting" w:hAnsi="Arabic Typesetting" w:cs="Arabic Typesetting"/>
                <w:sz w:val="28"/>
                <w:szCs w:val="28"/>
                <w:rtl/>
              </w:rPr>
              <w:t>لاتفيا</w:t>
            </w:r>
            <w:r w:rsidRPr="00B34497">
              <w:rPr>
                <w:rStyle w:val="shorttext"/>
                <w:rFonts w:ascii="Arabic Typesetting" w:hAnsi="Arabic Typesetting" w:cs="Arabic Typesetting"/>
                <w:sz w:val="28"/>
                <w:szCs w:val="28"/>
              </w:rPr>
              <w:t xml:space="preserve"> (LV)</w:t>
            </w:r>
          </w:p>
        </w:tc>
        <w:tc>
          <w:tcPr>
            <w:tcW w:w="1117" w:type="dxa"/>
            <w:noWrap/>
            <w:hideMark/>
          </w:tcPr>
          <w:p w:rsidR="008B44F7" w:rsidRPr="00B34497" w:rsidRDefault="008B44F7"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مكتب+ مستخدمون</w:t>
            </w:r>
          </w:p>
        </w:tc>
        <w:tc>
          <w:tcPr>
            <w:tcW w:w="1187" w:type="dxa"/>
            <w:noWrap/>
            <w:hideMark/>
          </w:tcPr>
          <w:p w:rsidR="008B44F7" w:rsidRPr="00B34497" w:rsidRDefault="008B44F7" w:rsidP="001F013B">
            <w:pPr>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Pr>
              <w:t> </w:t>
            </w:r>
          </w:p>
        </w:tc>
      </w:tr>
      <w:tr w:rsidR="00990DBC" w:rsidRPr="00B34497" w:rsidTr="00B34497">
        <w:trPr>
          <w:trHeight w:val="255"/>
          <w:jc w:val="center"/>
        </w:trPr>
        <w:tc>
          <w:tcPr>
            <w:tcW w:w="937" w:type="dxa"/>
            <w:noWrap/>
            <w:hideMark/>
          </w:tcPr>
          <w:p w:rsidR="00990DBC" w:rsidRPr="00B34497" w:rsidRDefault="00990DBC" w:rsidP="001F013B">
            <w:pPr>
              <w:bidi/>
              <w:rPr>
                <w:rFonts w:ascii="Arabic Typesetting" w:hAnsi="Arabic Typesetting" w:cs="Arabic Typesetting"/>
                <w:sz w:val="28"/>
                <w:szCs w:val="28"/>
              </w:rPr>
            </w:pPr>
            <w:r w:rsidRPr="00B34497">
              <w:rPr>
                <w:rFonts w:ascii="Arabic Typesetting" w:hAnsi="Arabic Typesetting" w:cs="Arabic Typesetting"/>
                <w:sz w:val="28"/>
                <w:szCs w:val="28"/>
                <w:rtl/>
              </w:rPr>
              <w:t>2018</w:t>
            </w:r>
            <w:r w:rsidRPr="00B34497">
              <w:rPr>
                <w:rFonts w:ascii="Arabic Typesetting" w:hAnsi="Arabic Typesetting" w:cs="Arabic Typesetting"/>
                <w:sz w:val="28"/>
                <w:szCs w:val="28"/>
              </w:rPr>
              <w:t>-</w:t>
            </w:r>
            <w:r w:rsidRPr="00B34497">
              <w:rPr>
                <w:rFonts w:ascii="Arabic Typesetting" w:hAnsi="Arabic Typesetting" w:cs="Arabic Typesetting"/>
                <w:sz w:val="28"/>
                <w:szCs w:val="28"/>
                <w:rtl/>
              </w:rPr>
              <w:t xml:space="preserve"> يحدد لاحقًا</w:t>
            </w:r>
          </w:p>
        </w:tc>
        <w:tc>
          <w:tcPr>
            <w:tcW w:w="1079" w:type="dxa"/>
            <w:noWrap/>
            <w:hideMark/>
          </w:tcPr>
          <w:p w:rsidR="00990DBC" w:rsidRPr="00B34497" w:rsidRDefault="00990DBC"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الميزانية العادية</w:t>
            </w:r>
          </w:p>
        </w:tc>
        <w:tc>
          <w:tcPr>
            <w:tcW w:w="1318" w:type="dxa"/>
            <w:noWrap/>
            <w:hideMark/>
          </w:tcPr>
          <w:p w:rsidR="00990DBC" w:rsidRPr="00B34497" w:rsidRDefault="00990DBC" w:rsidP="001F013B">
            <w:pPr>
              <w:bidi/>
              <w:rPr>
                <w:rFonts w:ascii="Arabic Typesetting" w:hAnsi="Arabic Typesetting" w:cs="Arabic Typesetting"/>
                <w:sz w:val="28"/>
                <w:szCs w:val="28"/>
              </w:rPr>
            </w:pPr>
            <w:r w:rsidRPr="00B34497">
              <w:rPr>
                <w:rFonts w:ascii="Arabic Typesetting" w:hAnsi="Arabic Typesetting" w:cs="Arabic Typesetting"/>
                <w:sz w:val="28"/>
                <w:szCs w:val="28"/>
                <w:rtl/>
              </w:rPr>
              <w:t>حلقة عمل وندوة بشأن معاهدة البراءات</w:t>
            </w:r>
          </w:p>
        </w:tc>
        <w:tc>
          <w:tcPr>
            <w:tcW w:w="1104" w:type="dxa"/>
            <w:noWrap/>
            <w:hideMark/>
          </w:tcPr>
          <w:p w:rsidR="00990DBC" w:rsidRPr="00B34497" w:rsidRDefault="00990DBC"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باء، جيم</w:t>
            </w:r>
          </w:p>
        </w:tc>
        <w:tc>
          <w:tcPr>
            <w:tcW w:w="2886" w:type="dxa"/>
            <w:hideMark/>
          </w:tcPr>
          <w:p w:rsidR="00E21AFC" w:rsidRPr="00072F00" w:rsidRDefault="00E21AFC" w:rsidP="00E21AFC">
            <w:pPr>
              <w:spacing w:beforeLines="40" w:before="96" w:afterLines="40" w:after="96"/>
              <w:jc w:val="center"/>
              <w:rPr>
                <w:rFonts w:ascii="Arabic Typesetting" w:hAnsi="Arabic Typesetting" w:cs="Arabic Typesetting"/>
                <w:sz w:val="28"/>
                <w:szCs w:val="28"/>
                <w:rtl/>
              </w:rPr>
            </w:pPr>
          </w:p>
          <w:p w:rsidR="00990DBC" w:rsidRPr="00072F00" w:rsidRDefault="00990DBC" w:rsidP="00E21AFC">
            <w:pPr>
              <w:spacing w:beforeLines="40" w:before="96" w:afterLines="40" w:after="96"/>
              <w:jc w:val="center"/>
              <w:rPr>
                <w:rFonts w:ascii="Arabic Typesetting" w:hAnsi="Arabic Typesetting" w:cs="Arabic Typesetting"/>
                <w:sz w:val="28"/>
                <w:szCs w:val="28"/>
              </w:rPr>
            </w:pPr>
            <w:r w:rsidRPr="00072F00">
              <w:rPr>
                <w:rFonts w:ascii="Arabic Typesetting" w:hAnsi="Arabic Typesetting" w:cs="Arabic Typesetting"/>
                <w:sz w:val="28"/>
                <w:szCs w:val="28"/>
                <w:rtl/>
              </w:rPr>
              <w:t>حلقة عمل وطنية بشأن</w:t>
            </w:r>
            <w:r w:rsidR="00E21AFC" w:rsidRPr="00072F00">
              <w:rPr>
                <w:rFonts w:ascii="Arabic Typesetting" w:hAnsi="Arabic Typesetting" w:cs="Arabic Typesetting"/>
                <w:sz w:val="28"/>
                <w:szCs w:val="28"/>
                <w:rtl/>
              </w:rPr>
              <w:t xml:space="preserve"> نظامي</w:t>
            </w:r>
            <w:r w:rsidRPr="00072F00">
              <w:rPr>
                <w:rFonts w:ascii="Arabic Typesetting" w:hAnsi="Arabic Typesetting" w:cs="Arabic Typesetting"/>
                <w:sz w:val="28"/>
                <w:szCs w:val="28"/>
                <w:rtl/>
              </w:rPr>
              <w:t xml:space="preserve"> معاهدة البراءات</w:t>
            </w:r>
            <w:r w:rsidR="00E21AFC" w:rsidRPr="00072F00">
              <w:rPr>
                <w:rFonts w:ascii="Arabic Typesetting" w:hAnsi="Arabic Typesetting" w:cs="Arabic Typesetting"/>
                <w:sz w:val="28"/>
                <w:szCs w:val="28"/>
                <w:rtl/>
              </w:rPr>
              <w:t xml:space="preserve"> ومدريد</w:t>
            </w:r>
          </w:p>
        </w:tc>
        <w:tc>
          <w:tcPr>
            <w:tcW w:w="1842" w:type="dxa"/>
            <w:hideMark/>
          </w:tcPr>
          <w:p w:rsidR="00990DBC" w:rsidRPr="00B34497" w:rsidRDefault="00990DBC" w:rsidP="001F013B">
            <w:pPr>
              <w:spacing w:beforeLines="40" w:before="96" w:afterLines="40" w:after="96"/>
              <w:rPr>
                <w:rFonts w:ascii="Arabic Typesetting" w:hAnsi="Arabic Typesetting" w:cs="Arabic Typesetting"/>
                <w:sz w:val="28"/>
                <w:szCs w:val="28"/>
              </w:rPr>
            </w:pPr>
            <w:r w:rsidRPr="00B34497">
              <w:rPr>
                <w:rFonts w:ascii="Arabic Typesetting" w:hAnsi="Arabic Typesetting" w:cs="Arabic Typesetting"/>
                <w:sz w:val="28"/>
                <w:szCs w:val="28"/>
              </w:rPr>
              <w:t> </w:t>
            </w:r>
          </w:p>
        </w:tc>
        <w:tc>
          <w:tcPr>
            <w:tcW w:w="1662" w:type="dxa"/>
            <w:noWrap/>
            <w:hideMark/>
          </w:tcPr>
          <w:p w:rsidR="00990DBC" w:rsidRPr="00B34497" w:rsidRDefault="00990DBC"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بيلاروس (</w:t>
            </w:r>
            <w:r w:rsidRPr="00B34497">
              <w:rPr>
                <w:rFonts w:ascii="Arabic Typesetting" w:hAnsi="Arabic Typesetting" w:cs="Arabic Typesetting"/>
                <w:sz w:val="28"/>
                <w:szCs w:val="28"/>
              </w:rPr>
              <w:t>BY</w:t>
            </w:r>
            <w:r w:rsidRPr="00B34497">
              <w:rPr>
                <w:rFonts w:ascii="Arabic Typesetting" w:hAnsi="Arabic Typesetting" w:cs="Arabic Typesetting"/>
                <w:sz w:val="28"/>
                <w:szCs w:val="28"/>
                <w:rtl/>
              </w:rPr>
              <w:t>)</w:t>
            </w:r>
          </w:p>
        </w:tc>
        <w:tc>
          <w:tcPr>
            <w:tcW w:w="1939" w:type="dxa"/>
            <w:noWrap/>
            <w:hideMark/>
          </w:tcPr>
          <w:p w:rsidR="00990DBC" w:rsidRPr="00B34497" w:rsidRDefault="00990DBC"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بيلاروس (</w:t>
            </w:r>
            <w:r w:rsidRPr="00B34497">
              <w:rPr>
                <w:rFonts w:ascii="Arabic Typesetting" w:hAnsi="Arabic Typesetting" w:cs="Arabic Typesetting"/>
                <w:sz w:val="28"/>
                <w:szCs w:val="28"/>
              </w:rPr>
              <w:t>BY</w:t>
            </w:r>
            <w:r w:rsidRPr="00B34497">
              <w:rPr>
                <w:rFonts w:ascii="Arabic Typesetting" w:hAnsi="Arabic Typesetting" w:cs="Arabic Typesetting"/>
                <w:sz w:val="28"/>
                <w:szCs w:val="28"/>
                <w:rtl/>
              </w:rPr>
              <w:t>)</w:t>
            </w:r>
          </w:p>
        </w:tc>
        <w:tc>
          <w:tcPr>
            <w:tcW w:w="1117" w:type="dxa"/>
            <w:noWrap/>
            <w:hideMark/>
          </w:tcPr>
          <w:p w:rsidR="00990DBC" w:rsidRPr="00B34497" w:rsidRDefault="00990DBC"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مكتب+ مستخدمون</w:t>
            </w:r>
          </w:p>
        </w:tc>
        <w:tc>
          <w:tcPr>
            <w:tcW w:w="1187" w:type="dxa"/>
            <w:noWrap/>
            <w:hideMark/>
          </w:tcPr>
          <w:p w:rsidR="00990DBC" w:rsidRPr="00B34497" w:rsidRDefault="00990DBC" w:rsidP="001F013B">
            <w:pPr>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Pr>
              <w:t> </w:t>
            </w:r>
          </w:p>
        </w:tc>
      </w:tr>
      <w:tr w:rsidR="00990DBC" w:rsidRPr="00B34497" w:rsidTr="00B34497">
        <w:trPr>
          <w:trHeight w:val="255"/>
          <w:jc w:val="center"/>
        </w:trPr>
        <w:tc>
          <w:tcPr>
            <w:tcW w:w="937" w:type="dxa"/>
            <w:noWrap/>
            <w:hideMark/>
          </w:tcPr>
          <w:p w:rsidR="00990DBC" w:rsidRPr="00B34497" w:rsidRDefault="00990DBC" w:rsidP="001F013B">
            <w:pPr>
              <w:bidi/>
              <w:rPr>
                <w:rFonts w:ascii="Arabic Typesetting" w:hAnsi="Arabic Typesetting" w:cs="Arabic Typesetting"/>
                <w:sz w:val="28"/>
                <w:szCs w:val="28"/>
              </w:rPr>
            </w:pPr>
            <w:r w:rsidRPr="00B34497">
              <w:rPr>
                <w:rFonts w:ascii="Arabic Typesetting" w:hAnsi="Arabic Typesetting" w:cs="Arabic Typesetting"/>
                <w:sz w:val="28"/>
                <w:szCs w:val="28"/>
                <w:rtl/>
              </w:rPr>
              <w:t>2018</w:t>
            </w:r>
            <w:r w:rsidRPr="00B34497">
              <w:rPr>
                <w:rFonts w:ascii="Arabic Typesetting" w:hAnsi="Arabic Typesetting" w:cs="Arabic Typesetting"/>
                <w:sz w:val="28"/>
                <w:szCs w:val="28"/>
              </w:rPr>
              <w:t>-</w:t>
            </w:r>
            <w:r w:rsidRPr="00B34497">
              <w:rPr>
                <w:rFonts w:ascii="Arabic Typesetting" w:hAnsi="Arabic Typesetting" w:cs="Arabic Typesetting"/>
                <w:sz w:val="28"/>
                <w:szCs w:val="28"/>
                <w:rtl/>
              </w:rPr>
              <w:t xml:space="preserve"> يحدد لاحقًا</w:t>
            </w:r>
          </w:p>
        </w:tc>
        <w:tc>
          <w:tcPr>
            <w:tcW w:w="1079" w:type="dxa"/>
            <w:noWrap/>
            <w:hideMark/>
          </w:tcPr>
          <w:p w:rsidR="00990DBC" w:rsidRPr="00B34497" w:rsidRDefault="00990DBC"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الميزانية العادية</w:t>
            </w:r>
          </w:p>
        </w:tc>
        <w:tc>
          <w:tcPr>
            <w:tcW w:w="1318" w:type="dxa"/>
            <w:noWrap/>
            <w:hideMark/>
          </w:tcPr>
          <w:p w:rsidR="00990DBC" w:rsidRPr="00B34497" w:rsidRDefault="00990DBC" w:rsidP="001F013B">
            <w:pPr>
              <w:bidi/>
              <w:rPr>
                <w:rFonts w:ascii="Arabic Typesetting" w:hAnsi="Arabic Typesetting" w:cs="Arabic Typesetting"/>
                <w:sz w:val="28"/>
                <w:szCs w:val="28"/>
              </w:rPr>
            </w:pPr>
            <w:r w:rsidRPr="00B34497">
              <w:rPr>
                <w:rFonts w:ascii="Arabic Typesetting" w:hAnsi="Arabic Typesetting" w:cs="Arabic Typesetting"/>
                <w:sz w:val="28"/>
                <w:szCs w:val="28"/>
                <w:rtl/>
              </w:rPr>
              <w:t>حلقة عمل وندوة بشأن معاهدة البراءات</w:t>
            </w:r>
          </w:p>
        </w:tc>
        <w:tc>
          <w:tcPr>
            <w:tcW w:w="1104" w:type="dxa"/>
            <w:noWrap/>
            <w:hideMark/>
          </w:tcPr>
          <w:p w:rsidR="00990DBC" w:rsidRPr="00B34497" w:rsidRDefault="00990DBC"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باء، جيم</w:t>
            </w:r>
          </w:p>
        </w:tc>
        <w:tc>
          <w:tcPr>
            <w:tcW w:w="2886" w:type="dxa"/>
            <w:hideMark/>
          </w:tcPr>
          <w:p w:rsidR="00990DBC" w:rsidRPr="00072F00" w:rsidRDefault="00990DBC" w:rsidP="00990DBC">
            <w:pPr>
              <w:bidi/>
              <w:spacing w:beforeLines="40" w:before="96" w:afterLines="40" w:after="96"/>
              <w:jc w:val="center"/>
              <w:rPr>
                <w:rFonts w:ascii="Arabic Typesetting" w:hAnsi="Arabic Typesetting" w:cs="Arabic Typesetting"/>
                <w:sz w:val="28"/>
                <w:szCs w:val="28"/>
              </w:rPr>
            </w:pPr>
            <w:r w:rsidRPr="00072F00">
              <w:rPr>
                <w:rFonts w:ascii="Arabic Typesetting" w:hAnsi="Arabic Typesetting" w:cs="Arabic Typesetting"/>
                <w:sz w:val="28"/>
                <w:szCs w:val="28"/>
                <w:rtl/>
              </w:rPr>
              <w:t>ندوة وطنية جوالة حول معاهدة البراءات</w:t>
            </w:r>
          </w:p>
        </w:tc>
        <w:tc>
          <w:tcPr>
            <w:tcW w:w="1842" w:type="dxa"/>
            <w:hideMark/>
          </w:tcPr>
          <w:p w:rsidR="00990DBC" w:rsidRPr="00B34497" w:rsidRDefault="00990DBC" w:rsidP="001F013B">
            <w:pPr>
              <w:spacing w:beforeLines="40" w:before="96" w:afterLines="40" w:after="96"/>
              <w:rPr>
                <w:rFonts w:ascii="Arabic Typesetting" w:hAnsi="Arabic Typesetting" w:cs="Arabic Typesetting"/>
                <w:sz w:val="28"/>
                <w:szCs w:val="28"/>
              </w:rPr>
            </w:pPr>
            <w:r w:rsidRPr="00B34497">
              <w:rPr>
                <w:rFonts w:ascii="Arabic Typesetting" w:hAnsi="Arabic Typesetting" w:cs="Arabic Typesetting"/>
                <w:sz w:val="28"/>
                <w:szCs w:val="28"/>
              </w:rPr>
              <w:t> </w:t>
            </w:r>
          </w:p>
        </w:tc>
        <w:tc>
          <w:tcPr>
            <w:tcW w:w="1662" w:type="dxa"/>
            <w:noWrap/>
            <w:hideMark/>
          </w:tcPr>
          <w:p w:rsidR="00990DBC" w:rsidRPr="00B34497" w:rsidRDefault="00990DBC"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الجمهورية التشيكية (</w:t>
            </w:r>
            <w:r w:rsidRPr="00B34497">
              <w:rPr>
                <w:rFonts w:ascii="Arabic Typesetting" w:hAnsi="Arabic Typesetting" w:cs="Arabic Typesetting"/>
                <w:sz w:val="28"/>
                <w:szCs w:val="28"/>
              </w:rPr>
              <w:t>CZ</w:t>
            </w:r>
            <w:r w:rsidRPr="00B34497">
              <w:rPr>
                <w:rFonts w:ascii="Arabic Typesetting" w:hAnsi="Arabic Typesetting" w:cs="Arabic Typesetting"/>
                <w:sz w:val="28"/>
                <w:szCs w:val="28"/>
                <w:rtl/>
              </w:rPr>
              <w:t>)</w:t>
            </w:r>
          </w:p>
        </w:tc>
        <w:tc>
          <w:tcPr>
            <w:tcW w:w="1939" w:type="dxa"/>
            <w:noWrap/>
            <w:hideMark/>
          </w:tcPr>
          <w:p w:rsidR="00990DBC" w:rsidRPr="00B34497" w:rsidRDefault="00990DBC"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الجمهورية التشيكية (</w:t>
            </w:r>
            <w:r w:rsidRPr="00B34497">
              <w:rPr>
                <w:rFonts w:ascii="Arabic Typesetting" w:hAnsi="Arabic Typesetting" w:cs="Arabic Typesetting"/>
                <w:sz w:val="28"/>
                <w:szCs w:val="28"/>
              </w:rPr>
              <w:t>CZ</w:t>
            </w:r>
            <w:r w:rsidRPr="00B34497">
              <w:rPr>
                <w:rFonts w:ascii="Arabic Typesetting" w:hAnsi="Arabic Typesetting" w:cs="Arabic Typesetting"/>
                <w:sz w:val="28"/>
                <w:szCs w:val="28"/>
                <w:rtl/>
              </w:rPr>
              <w:t>)</w:t>
            </w:r>
          </w:p>
        </w:tc>
        <w:tc>
          <w:tcPr>
            <w:tcW w:w="1117" w:type="dxa"/>
            <w:noWrap/>
            <w:hideMark/>
          </w:tcPr>
          <w:p w:rsidR="00990DBC" w:rsidRPr="00B34497" w:rsidRDefault="00990DBC"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مكتب+ مستخدمون</w:t>
            </w:r>
          </w:p>
        </w:tc>
        <w:tc>
          <w:tcPr>
            <w:tcW w:w="1187" w:type="dxa"/>
            <w:noWrap/>
            <w:hideMark/>
          </w:tcPr>
          <w:p w:rsidR="00990DBC" w:rsidRPr="00B34497" w:rsidRDefault="00990DBC" w:rsidP="001F013B">
            <w:pPr>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Pr>
              <w:t> </w:t>
            </w:r>
          </w:p>
        </w:tc>
      </w:tr>
      <w:tr w:rsidR="00990DBC" w:rsidRPr="00B34497" w:rsidTr="00B34497">
        <w:trPr>
          <w:trHeight w:val="510"/>
          <w:jc w:val="center"/>
        </w:trPr>
        <w:tc>
          <w:tcPr>
            <w:tcW w:w="937" w:type="dxa"/>
            <w:noWrap/>
            <w:hideMark/>
          </w:tcPr>
          <w:p w:rsidR="00990DBC" w:rsidRPr="00B34497" w:rsidRDefault="00990DBC" w:rsidP="001F013B">
            <w:pPr>
              <w:bidi/>
              <w:rPr>
                <w:rFonts w:ascii="Arabic Typesetting" w:hAnsi="Arabic Typesetting" w:cs="Arabic Typesetting"/>
                <w:sz w:val="28"/>
                <w:szCs w:val="28"/>
              </w:rPr>
            </w:pPr>
            <w:r w:rsidRPr="00B34497">
              <w:rPr>
                <w:rFonts w:ascii="Arabic Typesetting" w:hAnsi="Arabic Typesetting" w:cs="Arabic Typesetting"/>
                <w:sz w:val="28"/>
                <w:szCs w:val="28"/>
                <w:rtl/>
              </w:rPr>
              <w:lastRenderedPageBreak/>
              <w:t>2018</w:t>
            </w:r>
            <w:r w:rsidRPr="00B34497">
              <w:rPr>
                <w:rFonts w:ascii="Arabic Typesetting" w:hAnsi="Arabic Typesetting" w:cs="Arabic Typesetting"/>
                <w:sz w:val="28"/>
                <w:szCs w:val="28"/>
              </w:rPr>
              <w:t>-</w:t>
            </w:r>
            <w:r w:rsidRPr="00B34497">
              <w:rPr>
                <w:rFonts w:ascii="Arabic Typesetting" w:hAnsi="Arabic Typesetting" w:cs="Arabic Typesetting"/>
                <w:sz w:val="28"/>
                <w:szCs w:val="28"/>
                <w:rtl/>
              </w:rPr>
              <w:t xml:space="preserve"> يحدد لاحقًا</w:t>
            </w:r>
          </w:p>
        </w:tc>
        <w:tc>
          <w:tcPr>
            <w:tcW w:w="1079" w:type="dxa"/>
            <w:noWrap/>
            <w:hideMark/>
          </w:tcPr>
          <w:p w:rsidR="00990DBC" w:rsidRPr="00B34497" w:rsidRDefault="00990DBC"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الميزانية العادية</w:t>
            </w:r>
          </w:p>
        </w:tc>
        <w:tc>
          <w:tcPr>
            <w:tcW w:w="1318" w:type="dxa"/>
            <w:noWrap/>
            <w:hideMark/>
          </w:tcPr>
          <w:p w:rsidR="00990DBC" w:rsidRPr="00B34497" w:rsidRDefault="00990DBC" w:rsidP="001F013B">
            <w:pPr>
              <w:bidi/>
              <w:rPr>
                <w:rFonts w:ascii="Arabic Typesetting" w:hAnsi="Arabic Typesetting" w:cs="Arabic Typesetting"/>
                <w:sz w:val="28"/>
                <w:szCs w:val="28"/>
              </w:rPr>
            </w:pPr>
            <w:r w:rsidRPr="00B34497">
              <w:rPr>
                <w:rFonts w:ascii="Arabic Typesetting" w:hAnsi="Arabic Typesetting" w:cs="Arabic Typesetting"/>
                <w:sz w:val="28"/>
                <w:szCs w:val="28"/>
                <w:rtl/>
              </w:rPr>
              <w:t>حلقة عمل وندوة بشأن معاهدة البراءات</w:t>
            </w:r>
          </w:p>
        </w:tc>
        <w:tc>
          <w:tcPr>
            <w:tcW w:w="1104" w:type="dxa"/>
            <w:noWrap/>
            <w:hideMark/>
          </w:tcPr>
          <w:p w:rsidR="00990DBC" w:rsidRPr="00B34497" w:rsidRDefault="00990DBC"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هاء</w:t>
            </w:r>
          </w:p>
        </w:tc>
        <w:tc>
          <w:tcPr>
            <w:tcW w:w="2886" w:type="dxa"/>
            <w:hideMark/>
          </w:tcPr>
          <w:p w:rsidR="00990DBC" w:rsidRPr="00072F00" w:rsidRDefault="00990DBC" w:rsidP="00990DBC">
            <w:pPr>
              <w:bidi/>
              <w:spacing w:beforeLines="40" w:before="96" w:afterLines="40" w:after="96"/>
              <w:jc w:val="center"/>
              <w:rPr>
                <w:rFonts w:ascii="Arabic Typesetting" w:hAnsi="Arabic Typesetting" w:cs="Arabic Typesetting"/>
                <w:sz w:val="28"/>
                <w:szCs w:val="28"/>
                <w:rtl/>
              </w:rPr>
            </w:pPr>
          </w:p>
          <w:p w:rsidR="00990DBC" w:rsidRPr="00072F00" w:rsidRDefault="00990DBC" w:rsidP="00990DBC">
            <w:pPr>
              <w:bidi/>
              <w:spacing w:beforeLines="40" w:before="96" w:afterLines="40" w:after="96"/>
              <w:jc w:val="center"/>
              <w:rPr>
                <w:rFonts w:ascii="Arabic Typesetting" w:hAnsi="Arabic Typesetting" w:cs="Arabic Typesetting"/>
                <w:sz w:val="28"/>
                <w:szCs w:val="28"/>
              </w:rPr>
            </w:pPr>
            <w:r w:rsidRPr="00072F00">
              <w:rPr>
                <w:rFonts w:ascii="Arabic Typesetting" w:hAnsi="Arabic Typesetting" w:cs="Arabic Typesetting"/>
                <w:sz w:val="28"/>
                <w:szCs w:val="28"/>
                <w:rtl/>
              </w:rPr>
              <w:t xml:space="preserve">ندوة حول معاهدة البراءات </w:t>
            </w:r>
            <w:r w:rsidRPr="00072F00">
              <w:rPr>
                <w:rStyle w:val="shorttext"/>
                <w:rFonts w:ascii="Arabic Typesetting" w:hAnsi="Arabic Typesetting" w:cs="Arabic Typesetting"/>
                <w:sz w:val="28"/>
                <w:szCs w:val="28"/>
                <w:rtl/>
              </w:rPr>
              <w:t>لتشجيع الانضمام إلى معاهدة البراءات</w:t>
            </w:r>
          </w:p>
        </w:tc>
        <w:tc>
          <w:tcPr>
            <w:tcW w:w="1842" w:type="dxa"/>
            <w:hideMark/>
          </w:tcPr>
          <w:p w:rsidR="00990DBC" w:rsidRPr="00B34497" w:rsidRDefault="00990DBC" w:rsidP="001F013B">
            <w:pPr>
              <w:spacing w:beforeLines="40" w:before="96" w:afterLines="40" w:after="96"/>
              <w:rPr>
                <w:rFonts w:ascii="Arabic Typesetting" w:hAnsi="Arabic Typesetting" w:cs="Arabic Typesetting"/>
                <w:sz w:val="28"/>
                <w:szCs w:val="28"/>
              </w:rPr>
            </w:pPr>
            <w:r w:rsidRPr="00B34497">
              <w:rPr>
                <w:rFonts w:ascii="Arabic Typesetting" w:hAnsi="Arabic Typesetting" w:cs="Arabic Typesetting"/>
                <w:sz w:val="28"/>
                <w:szCs w:val="28"/>
              </w:rPr>
              <w:t> </w:t>
            </w:r>
          </w:p>
        </w:tc>
        <w:tc>
          <w:tcPr>
            <w:tcW w:w="1662" w:type="dxa"/>
            <w:noWrap/>
            <w:hideMark/>
          </w:tcPr>
          <w:p w:rsidR="00990DBC" w:rsidRPr="00B34497" w:rsidRDefault="00990DBC"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أوروغواي (</w:t>
            </w:r>
            <w:r w:rsidRPr="00B34497">
              <w:rPr>
                <w:rFonts w:ascii="Arabic Typesetting" w:hAnsi="Arabic Typesetting" w:cs="Arabic Typesetting"/>
                <w:sz w:val="28"/>
                <w:szCs w:val="28"/>
              </w:rPr>
              <w:t>UY</w:t>
            </w:r>
            <w:r w:rsidRPr="00B34497">
              <w:rPr>
                <w:rFonts w:ascii="Arabic Typesetting" w:hAnsi="Arabic Typesetting" w:cs="Arabic Typesetting"/>
                <w:sz w:val="28"/>
                <w:szCs w:val="28"/>
                <w:rtl/>
              </w:rPr>
              <w:t>)</w:t>
            </w:r>
          </w:p>
        </w:tc>
        <w:tc>
          <w:tcPr>
            <w:tcW w:w="1939" w:type="dxa"/>
            <w:noWrap/>
            <w:hideMark/>
          </w:tcPr>
          <w:p w:rsidR="00990DBC" w:rsidRPr="00B34497" w:rsidRDefault="00990DBC"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أوروغواي (</w:t>
            </w:r>
            <w:r w:rsidRPr="00B34497">
              <w:rPr>
                <w:rFonts w:ascii="Arabic Typesetting" w:hAnsi="Arabic Typesetting" w:cs="Arabic Typesetting"/>
                <w:sz w:val="28"/>
                <w:szCs w:val="28"/>
              </w:rPr>
              <w:t>UY</w:t>
            </w:r>
            <w:r w:rsidRPr="00B34497">
              <w:rPr>
                <w:rFonts w:ascii="Arabic Typesetting" w:hAnsi="Arabic Typesetting" w:cs="Arabic Typesetting"/>
                <w:sz w:val="28"/>
                <w:szCs w:val="28"/>
                <w:rtl/>
              </w:rPr>
              <w:t>)</w:t>
            </w:r>
          </w:p>
        </w:tc>
        <w:tc>
          <w:tcPr>
            <w:tcW w:w="1117" w:type="dxa"/>
            <w:noWrap/>
            <w:hideMark/>
          </w:tcPr>
          <w:p w:rsidR="00990DBC" w:rsidRPr="00B34497" w:rsidRDefault="00990DBC"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مكتب+ مستخدمون</w:t>
            </w:r>
          </w:p>
        </w:tc>
        <w:tc>
          <w:tcPr>
            <w:tcW w:w="1187" w:type="dxa"/>
            <w:noWrap/>
            <w:hideMark/>
          </w:tcPr>
          <w:p w:rsidR="00990DBC" w:rsidRPr="00B34497" w:rsidRDefault="00990DBC" w:rsidP="001F013B">
            <w:pPr>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Pr>
              <w:t> </w:t>
            </w:r>
          </w:p>
        </w:tc>
      </w:tr>
      <w:tr w:rsidR="00990DBC" w:rsidRPr="00B34497" w:rsidTr="00B34497">
        <w:trPr>
          <w:trHeight w:val="510"/>
          <w:jc w:val="center"/>
        </w:trPr>
        <w:tc>
          <w:tcPr>
            <w:tcW w:w="937" w:type="dxa"/>
            <w:noWrap/>
            <w:hideMark/>
          </w:tcPr>
          <w:p w:rsidR="00990DBC" w:rsidRPr="00B34497" w:rsidRDefault="00990DBC" w:rsidP="001F013B">
            <w:pPr>
              <w:bidi/>
              <w:rPr>
                <w:rFonts w:ascii="Arabic Typesetting" w:hAnsi="Arabic Typesetting" w:cs="Arabic Typesetting"/>
                <w:sz w:val="28"/>
                <w:szCs w:val="28"/>
              </w:rPr>
            </w:pPr>
            <w:r w:rsidRPr="00B34497">
              <w:rPr>
                <w:rFonts w:ascii="Arabic Typesetting" w:hAnsi="Arabic Typesetting" w:cs="Arabic Typesetting"/>
                <w:sz w:val="28"/>
                <w:szCs w:val="28"/>
                <w:rtl/>
              </w:rPr>
              <w:t>2018</w:t>
            </w:r>
            <w:r w:rsidRPr="00B34497">
              <w:rPr>
                <w:rFonts w:ascii="Arabic Typesetting" w:hAnsi="Arabic Typesetting" w:cs="Arabic Typesetting"/>
                <w:sz w:val="28"/>
                <w:szCs w:val="28"/>
              </w:rPr>
              <w:t>-</w:t>
            </w:r>
            <w:r w:rsidRPr="00B34497">
              <w:rPr>
                <w:rFonts w:ascii="Arabic Typesetting" w:hAnsi="Arabic Typesetting" w:cs="Arabic Typesetting"/>
                <w:sz w:val="28"/>
                <w:szCs w:val="28"/>
                <w:rtl/>
              </w:rPr>
              <w:t xml:space="preserve"> يحدد لاحقًا</w:t>
            </w:r>
          </w:p>
        </w:tc>
        <w:tc>
          <w:tcPr>
            <w:tcW w:w="1079" w:type="dxa"/>
            <w:noWrap/>
            <w:hideMark/>
          </w:tcPr>
          <w:p w:rsidR="00990DBC" w:rsidRPr="00B34497" w:rsidRDefault="00990DBC"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الميزانية العادية</w:t>
            </w:r>
          </w:p>
        </w:tc>
        <w:tc>
          <w:tcPr>
            <w:tcW w:w="1318" w:type="dxa"/>
            <w:noWrap/>
            <w:hideMark/>
          </w:tcPr>
          <w:p w:rsidR="00990DBC" w:rsidRPr="00B34497" w:rsidRDefault="00990DBC" w:rsidP="001F013B">
            <w:pPr>
              <w:bidi/>
              <w:rPr>
                <w:rFonts w:ascii="Arabic Typesetting" w:hAnsi="Arabic Typesetting" w:cs="Arabic Typesetting"/>
                <w:sz w:val="28"/>
                <w:szCs w:val="28"/>
              </w:rPr>
            </w:pPr>
            <w:r w:rsidRPr="00B34497">
              <w:rPr>
                <w:rFonts w:ascii="Arabic Typesetting" w:hAnsi="Arabic Typesetting" w:cs="Arabic Typesetting"/>
                <w:sz w:val="28"/>
                <w:szCs w:val="28"/>
                <w:rtl/>
              </w:rPr>
              <w:t>حلقة عمل وندوة بشأن معاهدة البراءات</w:t>
            </w:r>
          </w:p>
        </w:tc>
        <w:tc>
          <w:tcPr>
            <w:tcW w:w="1104" w:type="dxa"/>
            <w:noWrap/>
            <w:hideMark/>
          </w:tcPr>
          <w:p w:rsidR="00990DBC" w:rsidRPr="00B34497" w:rsidRDefault="00990DBC"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هاء</w:t>
            </w:r>
          </w:p>
        </w:tc>
        <w:tc>
          <w:tcPr>
            <w:tcW w:w="2886" w:type="dxa"/>
            <w:hideMark/>
          </w:tcPr>
          <w:p w:rsidR="00990DBC" w:rsidRPr="00072F00" w:rsidRDefault="00990DBC" w:rsidP="00990DBC">
            <w:pPr>
              <w:bidi/>
              <w:spacing w:beforeLines="40" w:before="96" w:afterLines="40" w:after="96"/>
              <w:jc w:val="center"/>
              <w:rPr>
                <w:rFonts w:ascii="Arabic Typesetting" w:hAnsi="Arabic Typesetting" w:cs="Arabic Typesetting"/>
                <w:sz w:val="28"/>
                <w:szCs w:val="28"/>
                <w:rtl/>
              </w:rPr>
            </w:pPr>
          </w:p>
          <w:p w:rsidR="00990DBC" w:rsidRPr="00072F00" w:rsidRDefault="00990DBC" w:rsidP="00990DBC">
            <w:pPr>
              <w:bidi/>
              <w:spacing w:beforeLines="40" w:before="96" w:afterLines="40" w:after="96"/>
              <w:jc w:val="center"/>
              <w:rPr>
                <w:rFonts w:ascii="Arabic Typesetting" w:hAnsi="Arabic Typesetting" w:cs="Arabic Typesetting"/>
                <w:sz w:val="28"/>
                <w:szCs w:val="28"/>
              </w:rPr>
            </w:pPr>
            <w:r w:rsidRPr="00072F00">
              <w:rPr>
                <w:rFonts w:ascii="Arabic Typesetting" w:hAnsi="Arabic Typesetting" w:cs="Arabic Typesetting"/>
                <w:sz w:val="28"/>
                <w:szCs w:val="28"/>
                <w:rtl/>
              </w:rPr>
              <w:t xml:space="preserve">ندوة حول معاهدة البراءات </w:t>
            </w:r>
            <w:r w:rsidRPr="00072F00">
              <w:rPr>
                <w:rStyle w:val="shorttext"/>
                <w:rFonts w:ascii="Arabic Typesetting" w:hAnsi="Arabic Typesetting" w:cs="Arabic Typesetting"/>
                <w:sz w:val="28"/>
                <w:szCs w:val="28"/>
                <w:rtl/>
              </w:rPr>
              <w:t>لتشجيع الانضمام إلى معاهدة البراءات</w:t>
            </w:r>
          </w:p>
        </w:tc>
        <w:tc>
          <w:tcPr>
            <w:tcW w:w="1842" w:type="dxa"/>
            <w:hideMark/>
          </w:tcPr>
          <w:p w:rsidR="00990DBC" w:rsidRPr="00B34497" w:rsidRDefault="00990DBC" w:rsidP="001F013B">
            <w:pPr>
              <w:spacing w:beforeLines="40" w:before="96" w:afterLines="40" w:after="96"/>
              <w:rPr>
                <w:rFonts w:ascii="Arabic Typesetting" w:hAnsi="Arabic Typesetting" w:cs="Arabic Typesetting"/>
                <w:sz w:val="28"/>
                <w:szCs w:val="28"/>
              </w:rPr>
            </w:pPr>
            <w:r w:rsidRPr="00B34497">
              <w:rPr>
                <w:rFonts w:ascii="Arabic Typesetting" w:hAnsi="Arabic Typesetting" w:cs="Arabic Typesetting"/>
                <w:sz w:val="28"/>
                <w:szCs w:val="28"/>
              </w:rPr>
              <w:t> </w:t>
            </w:r>
          </w:p>
        </w:tc>
        <w:tc>
          <w:tcPr>
            <w:tcW w:w="1662" w:type="dxa"/>
            <w:noWrap/>
            <w:hideMark/>
          </w:tcPr>
          <w:p w:rsidR="00990DBC" w:rsidRPr="00B34497" w:rsidRDefault="00990DBC"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جامايكا (</w:t>
            </w:r>
            <w:r w:rsidRPr="00B34497">
              <w:rPr>
                <w:rFonts w:ascii="Arabic Typesetting" w:hAnsi="Arabic Typesetting" w:cs="Arabic Typesetting"/>
                <w:sz w:val="28"/>
                <w:szCs w:val="28"/>
              </w:rPr>
              <w:t>JM</w:t>
            </w:r>
            <w:r w:rsidRPr="00B34497">
              <w:rPr>
                <w:rFonts w:ascii="Arabic Typesetting" w:hAnsi="Arabic Typesetting" w:cs="Arabic Typesetting"/>
                <w:sz w:val="28"/>
                <w:szCs w:val="28"/>
                <w:rtl/>
              </w:rPr>
              <w:t>)</w:t>
            </w:r>
          </w:p>
        </w:tc>
        <w:tc>
          <w:tcPr>
            <w:tcW w:w="1939" w:type="dxa"/>
            <w:noWrap/>
            <w:hideMark/>
          </w:tcPr>
          <w:p w:rsidR="00990DBC" w:rsidRPr="00B34497" w:rsidRDefault="00990DBC"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جامايكا (</w:t>
            </w:r>
            <w:r w:rsidRPr="00B34497">
              <w:rPr>
                <w:rFonts w:ascii="Arabic Typesetting" w:hAnsi="Arabic Typesetting" w:cs="Arabic Typesetting"/>
                <w:sz w:val="28"/>
                <w:szCs w:val="28"/>
              </w:rPr>
              <w:t>JM</w:t>
            </w:r>
            <w:r w:rsidRPr="00B34497">
              <w:rPr>
                <w:rFonts w:ascii="Arabic Typesetting" w:hAnsi="Arabic Typesetting" w:cs="Arabic Typesetting"/>
                <w:sz w:val="28"/>
                <w:szCs w:val="28"/>
                <w:rtl/>
              </w:rPr>
              <w:t>)</w:t>
            </w:r>
          </w:p>
        </w:tc>
        <w:tc>
          <w:tcPr>
            <w:tcW w:w="1117" w:type="dxa"/>
            <w:noWrap/>
            <w:hideMark/>
          </w:tcPr>
          <w:p w:rsidR="00990DBC" w:rsidRPr="00B34497" w:rsidRDefault="00990DBC"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مكتب+ مستخدمون</w:t>
            </w:r>
          </w:p>
        </w:tc>
        <w:tc>
          <w:tcPr>
            <w:tcW w:w="1187" w:type="dxa"/>
            <w:noWrap/>
            <w:hideMark/>
          </w:tcPr>
          <w:p w:rsidR="00990DBC" w:rsidRPr="00B34497" w:rsidRDefault="00990DBC" w:rsidP="001F013B">
            <w:pPr>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Pr>
              <w:t> </w:t>
            </w:r>
          </w:p>
        </w:tc>
      </w:tr>
      <w:tr w:rsidR="008B44F7" w:rsidRPr="00B34497" w:rsidTr="00B34497">
        <w:trPr>
          <w:trHeight w:val="255"/>
          <w:jc w:val="center"/>
        </w:trPr>
        <w:tc>
          <w:tcPr>
            <w:tcW w:w="937" w:type="dxa"/>
            <w:noWrap/>
            <w:hideMark/>
          </w:tcPr>
          <w:p w:rsidR="008B44F7" w:rsidRPr="00B34497" w:rsidRDefault="008B44F7" w:rsidP="001F013B">
            <w:pPr>
              <w:bidi/>
              <w:rPr>
                <w:rFonts w:ascii="Arabic Typesetting" w:hAnsi="Arabic Typesetting" w:cs="Arabic Typesetting"/>
                <w:sz w:val="28"/>
                <w:szCs w:val="28"/>
              </w:rPr>
            </w:pPr>
            <w:r w:rsidRPr="00B34497">
              <w:rPr>
                <w:rFonts w:ascii="Arabic Typesetting" w:hAnsi="Arabic Typesetting" w:cs="Arabic Typesetting"/>
                <w:sz w:val="28"/>
                <w:szCs w:val="28"/>
                <w:rtl/>
              </w:rPr>
              <w:t>2018</w:t>
            </w:r>
            <w:r w:rsidRPr="00B34497">
              <w:rPr>
                <w:rFonts w:ascii="Arabic Typesetting" w:hAnsi="Arabic Typesetting" w:cs="Arabic Typesetting"/>
                <w:sz w:val="28"/>
                <w:szCs w:val="28"/>
              </w:rPr>
              <w:t>-</w:t>
            </w:r>
            <w:r w:rsidRPr="00B34497">
              <w:rPr>
                <w:rFonts w:ascii="Arabic Typesetting" w:hAnsi="Arabic Typesetting" w:cs="Arabic Typesetting"/>
                <w:sz w:val="28"/>
                <w:szCs w:val="28"/>
                <w:rtl/>
              </w:rPr>
              <w:t xml:space="preserve"> يحدد لاحقًا</w:t>
            </w:r>
          </w:p>
        </w:tc>
        <w:tc>
          <w:tcPr>
            <w:tcW w:w="1079" w:type="dxa"/>
            <w:noWrap/>
            <w:hideMark/>
          </w:tcPr>
          <w:p w:rsidR="008B44F7" w:rsidRPr="00B34497" w:rsidRDefault="008B44F7"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الميزانية العادية</w:t>
            </w:r>
          </w:p>
        </w:tc>
        <w:tc>
          <w:tcPr>
            <w:tcW w:w="1318" w:type="dxa"/>
            <w:noWrap/>
            <w:hideMark/>
          </w:tcPr>
          <w:p w:rsidR="008B44F7" w:rsidRPr="00B34497" w:rsidRDefault="008B44F7" w:rsidP="001F013B">
            <w:pPr>
              <w:bidi/>
              <w:rPr>
                <w:rFonts w:ascii="Arabic Typesetting" w:hAnsi="Arabic Typesetting" w:cs="Arabic Typesetting"/>
                <w:sz w:val="28"/>
                <w:szCs w:val="28"/>
              </w:rPr>
            </w:pPr>
            <w:r w:rsidRPr="00B34497">
              <w:rPr>
                <w:rFonts w:ascii="Arabic Typesetting" w:hAnsi="Arabic Typesetting" w:cs="Arabic Typesetting"/>
                <w:sz w:val="28"/>
                <w:szCs w:val="28"/>
                <w:rtl/>
              </w:rPr>
              <w:t>حلقة عمل وندوة بشأن معاهدة البراءات</w:t>
            </w:r>
          </w:p>
        </w:tc>
        <w:tc>
          <w:tcPr>
            <w:tcW w:w="1104" w:type="dxa"/>
            <w:noWrap/>
            <w:hideMark/>
          </w:tcPr>
          <w:p w:rsidR="008B44F7" w:rsidRPr="00B34497" w:rsidRDefault="008B44F7" w:rsidP="00FF0E2F">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باء، جيم، هاء</w:t>
            </w:r>
          </w:p>
        </w:tc>
        <w:tc>
          <w:tcPr>
            <w:tcW w:w="2886" w:type="dxa"/>
            <w:hideMark/>
          </w:tcPr>
          <w:p w:rsidR="008B44F7" w:rsidRPr="00072F00" w:rsidRDefault="008B44F7" w:rsidP="001F013B">
            <w:pPr>
              <w:spacing w:beforeLines="40" w:before="96" w:afterLines="40" w:after="96"/>
              <w:jc w:val="center"/>
              <w:rPr>
                <w:rFonts w:ascii="Arabic Typesetting" w:hAnsi="Arabic Typesetting" w:cs="Arabic Typesetting"/>
                <w:sz w:val="28"/>
                <w:szCs w:val="28"/>
                <w:rtl/>
              </w:rPr>
            </w:pPr>
            <w:r w:rsidRPr="00072F00">
              <w:rPr>
                <w:rFonts w:ascii="Arabic Typesetting" w:hAnsi="Arabic Typesetting" w:cs="Arabic Typesetting"/>
                <w:sz w:val="28"/>
                <w:szCs w:val="28"/>
                <w:rtl/>
              </w:rPr>
              <w:t xml:space="preserve">ندوات دون إقليمية لجمعية </w:t>
            </w:r>
            <w:proofErr w:type="spellStart"/>
            <w:r w:rsidRPr="00072F00">
              <w:rPr>
                <w:rFonts w:ascii="Arabic Typesetting" w:hAnsi="Arabic Typesetting" w:cs="Arabic Typesetting"/>
                <w:sz w:val="28"/>
                <w:szCs w:val="28"/>
                <w:rtl/>
              </w:rPr>
              <w:t>الأمريكتين</w:t>
            </w:r>
            <w:proofErr w:type="spellEnd"/>
            <w:r w:rsidRPr="00072F00">
              <w:rPr>
                <w:rFonts w:ascii="Arabic Typesetting" w:hAnsi="Arabic Typesetting" w:cs="Arabic Typesetting"/>
                <w:sz w:val="28"/>
                <w:szCs w:val="28"/>
                <w:rtl/>
              </w:rPr>
              <w:t xml:space="preserve"> للملكية الصناعية بشأن معاهدة البراءات والخدمات الشبكية لها</w:t>
            </w:r>
          </w:p>
          <w:p w:rsidR="008B44F7" w:rsidRPr="00072F00" w:rsidRDefault="008B44F7" w:rsidP="001F013B">
            <w:pPr>
              <w:spacing w:beforeLines="40" w:before="96" w:afterLines="40" w:after="96"/>
              <w:jc w:val="center"/>
              <w:rPr>
                <w:rFonts w:ascii="Arabic Typesetting" w:hAnsi="Arabic Typesetting" w:cs="Arabic Typesetting"/>
                <w:sz w:val="28"/>
                <w:szCs w:val="28"/>
              </w:rPr>
            </w:pPr>
          </w:p>
        </w:tc>
        <w:tc>
          <w:tcPr>
            <w:tcW w:w="1842" w:type="dxa"/>
            <w:hideMark/>
          </w:tcPr>
          <w:p w:rsidR="008B44F7" w:rsidRPr="00B34497" w:rsidRDefault="008B44F7" w:rsidP="001F013B">
            <w:pPr>
              <w:spacing w:beforeLines="40" w:before="96" w:afterLines="40" w:after="96"/>
              <w:rPr>
                <w:rFonts w:ascii="Arabic Typesetting" w:hAnsi="Arabic Typesetting" w:cs="Arabic Typesetting"/>
                <w:sz w:val="28"/>
                <w:szCs w:val="28"/>
              </w:rPr>
            </w:pPr>
            <w:r w:rsidRPr="00B34497">
              <w:rPr>
                <w:rFonts w:ascii="Arabic Typesetting" w:hAnsi="Arabic Typesetting" w:cs="Arabic Typesetting"/>
                <w:sz w:val="28"/>
                <w:szCs w:val="28"/>
              </w:rPr>
              <w:t> </w:t>
            </w:r>
          </w:p>
        </w:tc>
        <w:tc>
          <w:tcPr>
            <w:tcW w:w="1662" w:type="dxa"/>
            <w:noWrap/>
            <w:hideMark/>
          </w:tcPr>
          <w:p w:rsidR="008B44F7" w:rsidRPr="00B34497" w:rsidRDefault="008B44F7" w:rsidP="001F013B">
            <w:pPr>
              <w:bidi/>
              <w:spacing w:beforeLines="40" w:before="96" w:afterLines="40" w:after="96"/>
              <w:jc w:val="center"/>
              <w:rPr>
                <w:rFonts w:ascii="Arabic Typesetting" w:hAnsi="Arabic Typesetting" w:cs="Arabic Typesetting"/>
                <w:sz w:val="28"/>
                <w:szCs w:val="28"/>
                <w:rtl/>
                <w:lang w:bidi="ar-EG"/>
              </w:rPr>
            </w:pPr>
            <w:r w:rsidRPr="00B34497">
              <w:rPr>
                <w:rFonts w:ascii="Arabic Typesetting" w:hAnsi="Arabic Typesetting" w:cs="Arabic Typesetting"/>
                <w:sz w:val="28"/>
                <w:szCs w:val="28"/>
                <w:rtl/>
                <w:lang w:bidi="ar-EG"/>
              </w:rPr>
              <w:t>يحدد لاحقًا</w:t>
            </w:r>
          </w:p>
        </w:tc>
        <w:tc>
          <w:tcPr>
            <w:tcW w:w="1939" w:type="dxa"/>
            <w:noWrap/>
            <w:hideMark/>
          </w:tcPr>
          <w:p w:rsidR="008B44F7" w:rsidRPr="00B34497" w:rsidRDefault="008B44F7" w:rsidP="00B34497">
            <w:pPr>
              <w:bidi/>
              <w:spacing w:beforeLines="40" w:before="96" w:afterLines="40" w:after="96"/>
              <w:jc w:val="center"/>
              <w:rPr>
                <w:rFonts w:ascii="Arabic Typesetting" w:hAnsi="Arabic Typesetting" w:cs="Arabic Typesetting"/>
                <w:sz w:val="28"/>
                <w:szCs w:val="28"/>
                <w:rtl/>
                <w:lang w:bidi="ar-EG"/>
              </w:rPr>
            </w:pPr>
            <w:r w:rsidRPr="00B34497">
              <w:rPr>
                <w:rFonts w:ascii="Arabic Typesetting" w:hAnsi="Arabic Typesetting" w:cs="Arabic Typesetting"/>
                <w:sz w:val="28"/>
                <w:szCs w:val="28"/>
                <w:rtl/>
                <w:lang w:bidi="ar-EG"/>
              </w:rPr>
              <w:t>يحدد لاحقًا</w:t>
            </w:r>
          </w:p>
        </w:tc>
        <w:tc>
          <w:tcPr>
            <w:tcW w:w="1117" w:type="dxa"/>
            <w:noWrap/>
            <w:hideMark/>
          </w:tcPr>
          <w:p w:rsidR="008B44F7" w:rsidRPr="00B34497" w:rsidRDefault="008B44F7"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مكتب</w:t>
            </w:r>
          </w:p>
        </w:tc>
        <w:tc>
          <w:tcPr>
            <w:tcW w:w="1187" w:type="dxa"/>
            <w:noWrap/>
            <w:hideMark/>
          </w:tcPr>
          <w:p w:rsidR="008B44F7" w:rsidRPr="00B34497" w:rsidRDefault="008B44F7" w:rsidP="001F013B">
            <w:pPr>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Pr>
              <w:t> </w:t>
            </w:r>
          </w:p>
        </w:tc>
      </w:tr>
      <w:tr w:rsidR="008B44F7" w:rsidRPr="00B34497" w:rsidTr="00B34497">
        <w:trPr>
          <w:trHeight w:val="510"/>
          <w:jc w:val="center"/>
        </w:trPr>
        <w:tc>
          <w:tcPr>
            <w:tcW w:w="937" w:type="dxa"/>
            <w:noWrap/>
            <w:hideMark/>
          </w:tcPr>
          <w:p w:rsidR="008B44F7" w:rsidRPr="00B34497" w:rsidRDefault="008B44F7" w:rsidP="001F013B">
            <w:pPr>
              <w:bidi/>
              <w:rPr>
                <w:rFonts w:ascii="Arabic Typesetting" w:hAnsi="Arabic Typesetting" w:cs="Arabic Typesetting"/>
                <w:sz w:val="28"/>
                <w:szCs w:val="28"/>
              </w:rPr>
            </w:pPr>
            <w:r w:rsidRPr="00B34497">
              <w:rPr>
                <w:rFonts w:ascii="Arabic Typesetting" w:hAnsi="Arabic Typesetting" w:cs="Arabic Typesetting"/>
                <w:sz w:val="28"/>
                <w:szCs w:val="28"/>
                <w:rtl/>
              </w:rPr>
              <w:t>2018</w:t>
            </w:r>
            <w:r w:rsidRPr="00B34497">
              <w:rPr>
                <w:rFonts w:ascii="Arabic Typesetting" w:hAnsi="Arabic Typesetting" w:cs="Arabic Typesetting"/>
                <w:sz w:val="28"/>
                <w:szCs w:val="28"/>
              </w:rPr>
              <w:t>-</w:t>
            </w:r>
            <w:r w:rsidRPr="00B34497">
              <w:rPr>
                <w:rFonts w:ascii="Arabic Typesetting" w:hAnsi="Arabic Typesetting" w:cs="Arabic Typesetting"/>
                <w:sz w:val="28"/>
                <w:szCs w:val="28"/>
                <w:rtl/>
              </w:rPr>
              <w:t xml:space="preserve"> يحدد لاحقًا</w:t>
            </w:r>
          </w:p>
        </w:tc>
        <w:tc>
          <w:tcPr>
            <w:tcW w:w="1079" w:type="dxa"/>
            <w:noWrap/>
            <w:hideMark/>
          </w:tcPr>
          <w:p w:rsidR="008B44F7" w:rsidRPr="00B34497" w:rsidRDefault="008B44F7"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الميزانية العادية</w:t>
            </w:r>
          </w:p>
        </w:tc>
        <w:tc>
          <w:tcPr>
            <w:tcW w:w="1318" w:type="dxa"/>
            <w:noWrap/>
            <w:hideMark/>
          </w:tcPr>
          <w:p w:rsidR="008B44F7" w:rsidRPr="00B34497" w:rsidRDefault="008B44F7" w:rsidP="001F013B">
            <w:pPr>
              <w:bidi/>
              <w:rPr>
                <w:rFonts w:ascii="Arabic Typesetting" w:hAnsi="Arabic Typesetting" w:cs="Arabic Typesetting"/>
                <w:sz w:val="28"/>
                <w:szCs w:val="28"/>
              </w:rPr>
            </w:pPr>
            <w:r w:rsidRPr="00B34497">
              <w:rPr>
                <w:rFonts w:ascii="Arabic Typesetting" w:hAnsi="Arabic Typesetting" w:cs="Arabic Typesetting"/>
                <w:sz w:val="28"/>
                <w:szCs w:val="28"/>
                <w:rtl/>
              </w:rPr>
              <w:t>حلقة عمل وندوة بشأن معاهدة البراءات</w:t>
            </w:r>
          </w:p>
        </w:tc>
        <w:tc>
          <w:tcPr>
            <w:tcW w:w="1104" w:type="dxa"/>
            <w:noWrap/>
            <w:hideMark/>
          </w:tcPr>
          <w:p w:rsidR="008B44F7" w:rsidRPr="00B34497" w:rsidRDefault="008B44F7"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هاء</w:t>
            </w:r>
          </w:p>
        </w:tc>
        <w:tc>
          <w:tcPr>
            <w:tcW w:w="2886" w:type="dxa"/>
            <w:hideMark/>
          </w:tcPr>
          <w:p w:rsidR="008B44F7" w:rsidRPr="00072F00" w:rsidRDefault="008B44F7" w:rsidP="001F013B">
            <w:pPr>
              <w:bidi/>
              <w:spacing w:beforeLines="40" w:before="96" w:afterLines="40" w:after="96"/>
              <w:jc w:val="center"/>
              <w:rPr>
                <w:rFonts w:ascii="Arabic Typesetting" w:hAnsi="Arabic Typesetting" w:cs="Arabic Typesetting"/>
                <w:sz w:val="28"/>
                <w:szCs w:val="28"/>
                <w:rtl/>
              </w:rPr>
            </w:pPr>
          </w:p>
          <w:p w:rsidR="008B44F7" w:rsidRPr="00072F00" w:rsidRDefault="008B44F7" w:rsidP="00990DBC">
            <w:pPr>
              <w:bidi/>
              <w:spacing w:beforeLines="40" w:before="96" w:afterLines="40" w:after="96"/>
              <w:jc w:val="center"/>
              <w:rPr>
                <w:rFonts w:ascii="Arabic Typesetting" w:hAnsi="Arabic Typesetting" w:cs="Arabic Typesetting"/>
                <w:sz w:val="28"/>
                <w:szCs w:val="28"/>
              </w:rPr>
            </w:pPr>
            <w:r w:rsidRPr="00072F00">
              <w:rPr>
                <w:rFonts w:ascii="Arabic Typesetting" w:hAnsi="Arabic Typesetting" w:cs="Arabic Typesetting"/>
                <w:sz w:val="28"/>
                <w:szCs w:val="28"/>
                <w:rtl/>
              </w:rPr>
              <w:t xml:space="preserve">ندوة حول معاهدة البراءات </w:t>
            </w:r>
            <w:r w:rsidRPr="00072F00">
              <w:rPr>
                <w:rStyle w:val="shorttext"/>
                <w:rFonts w:ascii="Arabic Typesetting" w:hAnsi="Arabic Typesetting" w:cs="Arabic Typesetting"/>
                <w:sz w:val="28"/>
                <w:szCs w:val="28"/>
                <w:rtl/>
              </w:rPr>
              <w:t>لتشجيع الانضمام إلى معاهدة البراءات</w:t>
            </w:r>
          </w:p>
        </w:tc>
        <w:tc>
          <w:tcPr>
            <w:tcW w:w="1842" w:type="dxa"/>
            <w:hideMark/>
          </w:tcPr>
          <w:p w:rsidR="008B44F7" w:rsidRPr="00B34497" w:rsidRDefault="008B44F7" w:rsidP="001F013B">
            <w:pPr>
              <w:spacing w:beforeLines="40" w:before="96" w:afterLines="40" w:after="96"/>
              <w:rPr>
                <w:rFonts w:ascii="Arabic Typesetting" w:hAnsi="Arabic Typesetting" w:cs="Arabic Typesetting"/>
                <w:sz w:val="28"/>
                <w:szCs w:val="28"/>
              </w:rPr>
            </w:pPr>
            <w:r w:rsidRPr="00B34497">
              <w:rPr>
                <w:rFonts w:ascii="Arabic Typesetting" w:hAnsi="Arabic Typesetting" w:cs="Arabic Typesetting"/>
                <w:sz w:val="28"/>
                <w:szCs w:val="28"/>
              </w:rPr>
              <w:t> </w:t>
            </w:r>
          </w:p>
        </w:tc>
        <w:tc>
          <w:tcPr>
            <w:tcW w:w="1662" w:type="dxa"/>
            <w:noWrap/>
            <w:hideMark/>
          </w:tcPr>
          <w:p w:rsidR="008B44F7" w:rsidRPr="00B34497" w:rsidRDefault="008B44F7"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باراغواي (</w:t>
            </w:r>
            <w:r w:rsidRPr="00B34497">
              <w:rPr>
                <w:rFonts w:ascii="Arabic Typesetting" w:hAnsi="Arabic Typesetting" w:cs="Arabic Typesetting"/>
                <w:sz w:val="28"/>
                <w:szCs w:val="28"/>
              </w:rPr>
              <w:t>PY</w:t>
            </w:r>
            <w:r w:rsidRPr="00B34497">
              <w:rPr>
                <w:rFonts w:ascii="Arabic Typesetting" w:hAnsi="Arabic Typesetting" w:cs="Arabic Typesetting"/>
                <w:sz w:val="28"/>
                <w:szCs w:val="28"/>
                <w:rtl/>
              </w:rPr>
              <w:t>)</w:t>
            </w:r>
          </w:p>
        </w:tc>
        <w:tc>
          <w:tcPr>
            <w:tcW w:w="1939" w:type="dxa"/>
            <w:noWrap/>
            <w:hideMark/>
          </w:tcPr>
          <w:p w:rsidR="008B44F7" w:rsidRPr="00B34497" w:rsidRDefault="008B44F7"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باراغواي (</w:t>
            </w:r>
            <w:r w:rsidRPr="00B34497">
              <w:rPr>
                <w:rFonts w:ascii="Arabic Typesetting" w:hAnsi="Arabic Typesetting" w:cs="Arabic Typesetting"/>
                <w:sz w:val="28"/>
                <w:szCs w:val="28"/>
              </w:rPr>
              <w:t>PY</w:t>
            </w:r>
            <w:r w:rsidRPr="00B34497">
              <w:rPr>
                <w:rFonts w:ascii="Arabic Typesetting" w:hAnsi="Arabic Typesetting" w:cs="Arabic Typesetting"/>
                <w:sz w:val="28"/>
                <w:szCs w:val="28"/>
                <w:rtl/>
              </w:rPr>
              <w:t>)</w:t>
            </w:r>
          </w:p>
        </w:tc>
        <w:tc>
          <w:tcPr>
            <w:tcW w:w="1117" w:type="dxa"/>
            <w:noWrap/>
            <w:hideMark/>
          </w:tcPr>
          <w:p w:rsidR="008B44F7" w:rsidRPr="00B34497" w:rsidRDefault="008B44F7"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مكتب+ مستخدمون</w:t>
            </w:r>
          </w:p>
        </w:tc>
        <w:tc>
          <w:tcPr>
            <w:tcW w:w="1187" w:type="dxa"/>
            <w:noWrap/>
            <w:hideMark/>
          </w:tcPr>
          <w:p w:rsidR="008B44F7" w:rsidRPr="00B34497" w:rsidRDefault="008B44F7" w:rsidP="001F013B">
            <w:pPr>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Pr>
              <w:t> </w:t>
            </w:r>
          </w:p>
        </w:tc>
      </w:tr>
      <w:tr w:rsidR="008B44F7" w:rsidRPr="00B34497" w:rsidTr="00B34497">
        <w:trPr>
          <w:trHeight w:val="255"/>
          <w:jc w:val="center"/>
        </w:trPr>
        <w:tc>
          <w:tcPr>
            <w:tcW w:w="937" w:type="dxa"/>
            <w:noWrap/>
            <w:hideMark/>
          </w:tcPr>
          <w:p w:rsidR="008B44F7" w:rsidRPr="00B34497" w:rsidRDefault="008B44F7" w:rsidP="001F013B">
            <w:pPr>
              <w:bidi/>
              <w:rPr>
                <w:rFonts w:ascii="Arabic Typesetting" w:hAnsi="Arabic Typesetting" w:cs="Arabic Typesetting"/>
                <w:sz w:val="28"/>
                <w:szCs w:val="28"/>
              </w:rPr>
            </w:pPr>
            <w:r w:rsidRPr="00B34497">
              <w:rPr>
                <w:rFonts w:ascii="Arabic Typesetting" w:hAnsi="Arabic Typesetting" w:cs="Arabic Typesetting"/>
                <w:sz w:val="28"/>
                <w:szCs w:val="28"/>
                <w:rtl/>
              </w:rPr>
              <w:t>2018</w:t>
            </w:r>
            <w:r w:rsidRPr="00B34497">
              <w:rPr>
                <w:rFonts w:ascii="Arabic Typesetting" w:hAnsi="Arabic Typesetting" w:cs="Arabic Typesetting"/>
                <w:sz w:val="28"/>
                <w:szCs w:val="28"/>
              </w:rPr>
              <w:t>-</w:t>
            </w:r>
            <w:r w:rsidRPr="00B34497">
              <w:rPr>
                <w:rFonts w:ascii="Arabic Typesetting" w:hAnsi="Arabic Typesetting" w:cs="Arabic Typesetting"/>
                <w:sz w:val="28"/>
                <w:szCs w:val="28"/>
                <w:rtl/>
              </w:rPr>
              <w:t xml:space="preserve"> يحدد لاحقًا</w:t>
            </w:r>
          </w:p>
        </w:tc>
        <w:tc>
          <w:tcPr>
            <w:tcW w:w="1079" w:type="dxa"/>
            <w:noWrap/>
            <w:hideMark/>
          </w:tcPr>
          <w:p w:rsidR="008B44F7" w:rsidRPr="00B34497" w:rsidRDefault="008B44F7"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الميزانية العادية</w:t>
            </w:r>
          </w:p>
        </w:tc>
        <w:tc>
          <w:tcPr>
            <w:tcW w:w="1318" w:type="dxa"/>
            <w:noWrap/>
            <w:hideMark/>
          </w:tcPr>
          <w:p w:rsidR="008B44F7" w:rsidRPr="00B34497" w:rsidRDefault="008B44F7" w:rsidP="001F013B">
            <w:pPr>
              <w:bidi/>
              <w:rPr>
                <w:rFonts w:ascii="Arabic Typesetting" w:hAnsi="Arabic Typesetting" w:cs="Arabic Typesetting"/>
                <w:sz w:val="28"/>
                <w:szCs w:val="28"/>
              </w:rPr>
            </w:pPr>
            <w:r w:rsidRPr="00B34497">
              <w:rPr>
                <w:rFonts w:ascii="Arabic Typesetting" w:hAnsi="Arabic Typesetting" w:cs="Arabic Typesetting"/>
                <w:sz w:val="28"/>
                <w:szCs w:val="28"/>
                <w:rtl/>
              </w:rPr>
              <w:t>حلقة عمل وندوة بشأن معاهدة البراءات</w:t>
            </w:r>
          </w:p>
        </w:tc>
        <w:tc>
          <w:tcPr>
            <w:tcW w:w="1104" w:type="dxa"/>
            <w:noWrap/>
            <w:hideMark/>
          </w:tcPr>
          <w:p w:rsidR="008B44F7" w:rsidRPr="00B34497" w:rsidRDefault="008B44F7"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باء، جيم</w:t>
            </w:r>
          </w:p>
        </w:tc>
        <w:tc>
          <w:tcPr>
            <w:tcW w:w="2886" w:type="dxa"/>
            <w:hideMark/>
          </w:tcPr>
          <w:p w:rsidR="008B44F7" w:rsidRPr="00072F00" w:rsidRDefault="008B44F7" w:rsidP="001F013B">
            <w:pPr>
              <w:bidi/>
              <w:spacing w:beforeLines="40" w:before="96" w:afterLines="40" w:after="96"/>
              <w:jc w:val="center"/>
              <w:rPr>
                <w:rFonts w:ascii="Arabic Typesetting" w:hAnsi="Arabic Typesetting" w:cs="Arabic Typesetting"/>
                <w:sz w:val="28"/>
                <w:szCs w:val="28"/>
              </w:rPr>
            </w:pPr>
            <w:r w:rsidRPr="00072F00">
              <w:rPr>
                <w:rFonts w:ascii="Arabic Typesetting" w:hAnsi="Arabic Typesetting" w:cs="Arabic Typesetting"/>
                <w:sz w:val="28"/>
                <w:szCs w:val="28"/>
                <w:rtl/>
              </w:rPr>
              <w:t>ندوات بشأن معاهدة البراءات</w:t>
            </w:r>
          </w:p>
        </w:tc>
        <w:tc>
          <w:tcPr>
            <w:tcW w:w="1842" w:type="dxa"/>
            <w:hideMark/>
          </w:tcPr>
          <w:p w:rsidR="008B44F7" w:rsidRPr="00B34497" w:rsidRDefault="008B44F7"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اللجنة المعنية بالشركات والملكية الفكرية (</w:t>
            </w:r>
            <w:r w:rsidRPr="00B34497">
              <w:rPr>
                <w:rFonts w:ascii="Arabic Typesetting" w:hAnsi="Arabic Typesetting" w:cs="Arabic Typesetting"/>
                <w:sz w:val="28"/>
                <w:szCs w:val="28"/>
              </w:rPr>
              <w:t>CIPC</w:t>
            </w:r>
            <w:r w:rsidRPr="00B34497">
              <w:rPr>
                <w:rFonts w:ascii="Arabic Typesetting" w:hAnsi="Arabic Typesetting" w:cs="Arabic Typesetting"/>
                <w:sz w:val="28"/>
                <w:szCs w:val="28"/>
                <w:rtl/>
              </w:rPr>
              <w:t>)</w:t>
            </w:r>
          </w:p>
        </w:tc>
        <w:tc>
          <w:tcPr>
            <w:tcW w:w="1662" w:type="dxa"/>
            <w:noWrap/>
            <w:hideMark/>
          </w:tcPr>
          <w:p w:rsidR="008B44F7" w:rsidRPr="00B34497" w:rsidRDefault="008B44F7"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جنوب أفريقيا (</w:t>
            </w:r>
            <w:r w:rsidRPr="00B34497">
              <w:rPr>
                <w:rFonts w:ascii="Arabic Typesetting" w:hAnsi="Arabic Typesetting" w:cs="Arabic Typesetting"/>
                <w:sz w:val="28"/>
                <w:szCs w:val="28"/>
              </w:rPr>
              <w:t>ZA</w:t>
            </w:r>
            <w:r w:rsidRPr="00B34497">
              <w:rPr>
                <w:rFonts w:ascii="Arabic Typesetting" w:hAnsi="Arabic Typesetting" w:cs="Arabic Typesetting"/>
                <w:sz w:val="28"/>
                <w:szCs w:val="28"/>
                <w:rtl/>
              </w:rPr>
              <w:t>)</w:t>
            </w:r>
          </w:p>
        </w:tc>
        <w:tc>
          <w:tcPr>
            <w:tcW w:w="1939" w:type="dxa"/>
            <w:noWrap/>
            <w:hideMark/>
          </w:tcPr>
          <w:p w:rsidR="008B44F7" w:rsidRPr="00B34497" w:rsidRDefault="008B44F7"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جنوب أفريقيا (</w:t>
            </w:r>
            <w:r w:rsidRPr="00B34497">
              <w:rPr>
                <w:rFonts w:ascii="Arabic Typesetting" w:hAnsi="Arabic Typesetting" w:cs="Arabic Typesetting"/>
                <w:sz w:val="28"/>
                <w:szCs w:val="28"/>
              </w:rPr>
              <w:t>ZA</w:t>
            </w:r>
            <w:r w:rsidRPr="00B34497">
              <w:rPr>
                <w:rFonts w:ascii="Arabic Typesetting" w:hAnsi="Arabic Typesetting" w:cs="Arabic Typesetting"/>
                <w:sz w:val="28"/>
                <w:szCs w:val="28"/>
                <w:rtl/>
              </w:rPr>
              <w:t>)</w:t>
            </w:r>
          </w:p>
        </w:tc>
        <w:tc>
          <w:tcPr>
            <w:tcW w:w="1117" w:type="dxa"/>
            <w:noWrap/>
            <w:hideMark/>
          </w:tcPr>
          <w:p w:rsidR="008B44F7" w:rsidRPr="00B34497" w:rsidRDefault="008B44F7"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مكتب</w:t>
            </w:r>
          </w:p>
        </w:tc>
        <w:tc>
          <w:tcPr>
            <w:tcW w:w="1187" w:type="dxa"/>
            <w:noWrap/>
            <w:hideMark/>
          </w:tcPr>
          <w:p w:rsidR="008B44F7" w:rsidRPr="00B34497" w:rsidRDefault="008B44F7" w:rsidP="001F013B">
            <w:pPr>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Pr>
              <w:t> </w:t>
            </w:r>
          </w:p>
        </w:tc>
      </w:tr>
      <w:tr w:rsidR="008B44F7" w:rsidRPr="00B34497" w:rsidTr="00B34497">
        <w:trPr>
          <w:trHeight w:val="765"/>
          <w:jc w:val="center"/>
        </w:trPr>
        <w:tc>
          <w:tcPr>
            <w:tcW w:w="937" w:type="dxa"/>
            <w:noWrap/>
            <w:hideMark/>
          </w:tcPr>
          <w:p w:rsidR="008B44F7" w:rsidRPr="00B34497" w:rsidRDefault="008B44F7" w:rsidP="001F013B">
            <w:pPr>
              <w:bidi/>
              <w:rPr>
                <w:rFonts w:ascii="Arabic Typesetting" w:hAnsi="Arabic Typesetting" w:cs="Arabic Typesetting"/>
                <w:sz w:val="28"/>
                <w:szCs w:val="28"/>
              </w:rPr>
            </w:pPr>
            <w:r w:rsidRPr="00B34497">
              <w:rPr>
                <w:rFonts w:ascii="Arabic Typesetting" w:hAnsi="Arabic Typesetting" w:cs="Arabic Typesetting"/>
                <w:sz w:val="28"/>
                <w:szCs w:val="28"/>
                <w:rtl/>
              </w:rPr>
              <w:t>2018</w:t>
            </w:r>
            <w:r w:rsidRPr="00B34497">
              <w:rPr>
                <w:rFonts w:ascii="Arabic Typesetting" w:hAnsi="Arabic Typesetting" w:cs="Arabic Typesetting"/>
                <w:sz w:val="28"/>
                <w:szCs w:val="28"/>
              </w:rPr>
              <w:t>-</w:t>
            </w:r>
            <w:r w:rsidRPr="00B34497">
              <w:rPr>
                <w:rFonts w:ascii="Arabic Typesetting" w:hAnsi="Arabic Typesetting" w:cs="Arabic Typesetting"/>
                <w:sz w:val="28"/>
                <w:szCs w:val="28"/>
                <w:rtl/>
              </w:rPr>
              <w:t xml:space="preserve"> يحدد لاحقًا</w:t>
            </w:r>
          </w:p>
        </w:tc>
        <w:tc>
          <w:tcPr>
            <w:tcW w:w="1079" w:type="dxa"/>
            <w:noWrap/>
            <w:hideMark/>
          </w:tcPr>
          <w:p w:rsidR="008B44F7" w:rsidRPr="00B34497" w:rsidRDefault="008B44F7"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الميزانية العادية</w:t>
            </w:r>
          </w:p>
        </w:tc>
        <w:tc>
          <w:tcPr>
            <w:tcW w:w="1318" w:type="dxa"/>
            <w:noWrap/>
            <w:hideMark/>
          </w:tcPr>
          <w:p w:rsidR="008B44F7" w:rsidRPr="00B34497" w:rsidRDefault="008B44F7"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أخرى</w:t>
            </w:r>
          </w:p>
        </w:tc>
        <w:tc>
          <w:tcPr>
            <w:tcW w:w="1104" w:type="dxa"/>
            <w:noWrap/>
            <w:hideMark/>
          </w:tcPr>
          <w:p w:rsidR="008B44F7" w:rsidRPr="00B34497" w:rsidRDefault="008B44F7"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جيم</w:t>
            </w:r>
          </w:p>
        </w:tc>
        <w:tc>
          <w:tcPr>
            <w:tcW w:w="2886" w:type="dxa"/>
            <w:hideMark/>
          </w:tcPr>
          <w:p w:rsidR="008B44F7" w:rsidRPr="00B34497" w:rsidRDefault="008B44F7" w:rsidP="001F013B">
            <w:pPr>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حلقة عمل إقليمية حول معاهدة البراءات وركن البراءات للدول الأعضاء في المنظمة الإقليمية الأفريقية للملكية الفكرية وبعض الدول المراقبة</w:t>
            </w:r>
          </w:p>
        </w:tc>
        <w:tc>
          <w:tcPr>
            <w:tcW w:w="1842" w:type="dxa"/>
            <w:hideMark/>
          </w:tcPr>
          <w:p w:rsidR="008B44F7" w:rsidRPr="00B34497" w:rsidRDefault="008B44F7" w:rsidP="001F013B">
            <w:pPr>
              <w:spacing w:beforeLines="40" w:before="96" w:afterLines="40" w:after="96"/>
              <w:rPr>
                <w:rFonts w:ascii="Arabic Typesetting" w:hAnsi="Arabic Typesetting" w:cs="Arabic Typesetting"/>
                <w:sz w:val="28"/>
                <w:szCs w:val="28"/>
              </w:rPr>
            </w:pPr>
            <w:r w:rsidRPr="00B34497">
              <w:rPr>
                <w:rFonts w:ascii="Arabic Typesetting" w:hAnsi="Arabic Typesetting" w:cs="Arabic Typesetting"/>
                <w:sz w:val="28"/>
                <w:szCs w:val="28"/>
              </w:rPr>
              <w:t> </w:t>
            </w:r>
          </w:p>
        </w:tc>
        <w:tc>
          <w:tcPr>
            <w:tcW w:w="1662" w:type="dxa"/>
            <w:noWrap/>
            <w:hideMark/>
          </w:tcPr>
          <w:p w:rsidR="008B44F7" w:rsidRPr="00B34497" w:rsidRDefault="008B44F7"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رواندا (</w:t>
            </w:r>
            <w:r w:rsidRPr="00B34497">
              <w:rPr>
                <w:rFonts w:ascii="Arabic Typesetting" w:hAnsi="Arabic Typesetting" w:cs="Arabic Typesetting"/>
                <w:sz w:val="28"/>
                <w:szCs w:val="28"/>
              </w:rPr>
              <w:t>RW</w:t>
            </w:r>
            <w:r w:rsidRPr="00B34497">
              <w:rPr>
                <w:rFonts w:ascii="Arabic Typesetting" w:hAnsi="Arabic Typesetting" w:cs="Arabic Typesetting"/>
                <w:sz w:val="28"/>
                <w:szCs w:val="28"/>
                <w:rtl/>
              </w:rPr>
              <w:t>)</w:t>
            </w:r>
          </w:p>
        </w:tc>
        <w:tc>
          <w:tcPr>
            <w:tcW w:w="1939" w:type="dxa"/>
            <w:noWrap/>
            <w:hideMark/>
          </w:tcPr>
          <w:p w:rsidR="008B44F7" w:rsidRPr="00B34497" w:rsidRDefault="008B44F7" w:rsidP="008B44F7">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الدول الأعضاء في المنظمة الإقليمية الأفريقية للملكية الفكرية</w:t>
            </w:r>
          </w:p>
        </w:tc>
        <w:tc>
          <w:tcPr>
            <w:tcW w:w="1117" w:type="dxa"/>
            <w:noWrap/>
            <w:hideMark/>
          </w:tcPr>
          <w:p w:rsidR="008B44F7" w:rsidRPr="00B34497" w:rsidRDefault="008B44F7"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مكتب+ مستخدمون</w:t>
            </w:r>
          </w:p>
        </w:tc>
        <w:tc>
          <w:tcPr>
            <w:tcW w:w="1187" w:type="dxa"/>
            <w:noWrap/>
            <w:hideMark/>
          </w:tcPr>
          <w:p w:rsidR="008B44F7" w:rsidRPr="00B34497" w:rsidRDefault="008B44F7" w:rsidP="001F013B">
            <w:pPr>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Pr>
              <w:t> </w:t>
            </w:r>
          </w:p>
        </w:tc>
      </w:tr>
      <w:tr w:rsidR="008B44F7" w:rsidRPr="00B34497" w:rsidTr="00B34497">
        <w:trPr>
          <w:trHeight w:val="1010"/>
          <w:jc w:val="center"/>
        </w:trPr>
        <w:tc>
          <w:tcPr>
            <w:tcW w:w="937" w:type="dxa"/>
            <w:noWrap/>
            <w:hideMark/>
          </w:tcPr>
          <w:p w:rsidR="008B44F7" w:rsidRPr="00B34497" w:rsidRDefault="008B44F7" w:rsidP="001F013B">
            <w:pPr>
              <w:bidi/>
              <w:rPr>
                <w:rFonts w:ascii="Arabic Typesetting" w:hAnsi="Arabic Typesetting" w:cs="Arabic Typesetting"/>
                <w:sz w:val="28"/>
                <w:szCs w:val="28"/>
              </w:rPr>
            </w:pPr>
            <w:r w:rsidRPr="00B34497">
              <w:rPr>
                <w:rFonts w:ascii="Arabic Typesetting" w:hAnsi="Arabic Typesetting" w:cs="Arabic Typesetting"/>
                <w:sz w:val="28"/>
                <w:szCs w:val="28"/>
                <w:rtl/>
              </w:rPr>
              <w:lastRenderedPageBreak/>
              <w:t>2018</w:t>
            </w:r>
            <w:r w:rsidRPr="00B34497">
              <w:rPr>
                <w:rFonts w:ascii="Arabic Typesetting" w:hAnsi="Arabic Typesetting" w:cs="Arabic Typesetting"/>
                <w:sz w:val="28"/>
                <w:szCs w:val="28"/>
              </w:rPr>
              <w:t>-</w:t>
            </w:r>
            <w:r w:rsidRPr="00B34497">
              <w:rPr>
                <w:rFonts w:ascii="Arabic Typesetting" w:hAnsi="Arabic Typesetting" w:cs="Arabic Typesetting"/>
                <w:sz w:val="28"/>
                <w:szCs w:val="28"/>
                <w:rtl/>
              </w:rPr>
              <w:t xml:space="preserve"> يحدد لاحقًا</w:t>
            </w:r>
          </w:p>
        </w:tc>
        <w:tc>
          <w:tcPr>
            <w:tcW w:w="1079" w:type="dxa"/>
            <w:noWrap/>
            <w:hideMark/>
          </w:tcPr>
          <w:p w:rsidR="008B44F7" w:rsidRPr="00B34497" w:rsidRDefault="008B44F7"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الميزانية العادية</w:t>
            </w:r>
          </w:p>
        </w:tc>
        <w:tc>
          <w:tcPr>
            <w:tcW w:w="1318" w:type="dxa"/>
            <w:noWrap/>
            <w:hideMark/>
          </w:tcPr>
          <w:p w:rsidR="008B44F7" w:rsidRPr="00B34497" w:rsidRDefault="008B44F7" w:rsidP="001F013B">
            <w:pPr>
              <w:bidi/>
              <w:rPr>
                <w:rFonts w:ascii="Arabic Typesetting" w:hAnsi="Arabic Typesetting" w:cs="Arabic Typesetting"/>
                <w:sz w:val="28"/>
                <w:szCs w:val="28"/>
              </w:rPr>
            </w:pPr>
            <w:r w:rsidRPr="00B34497">
              <w:rPr>
                <w:rFonts w:ascii="Arabic Typesetting" w:hAnsi="Arabic Typesetting" w:cs="Arabic Typesetting"/>
                <w:sz w:val="28"/>
                <w:szCs w:val="28"/>
                <w:rtl/>
              </w:rPr>
              <w:t>حلقة عمل وندوة بشأن معاهدة البراءات</w:t>
            </w:r>
          </w:p>
        </w:tc>
        <w:tc>
          <w:tcPr>
            <w:tcW w:w="1104" w:type="dxa"/>
            <w:noWrap/>
            <w:hideMark/>
          </w:tcPr>
          <w:p w:rsidR="008B44F7" w:rsidRPr="00B34497" w:rsidRDefault="008B44F7"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باء، جيم</w:t>
            </w:r>
          </w:p>
        </w:tc>
        <w:tc>
          <w:tcPr>
            <w:tcW w:w="2886" w:type="dxa"/>
            <w:hideMark/>
          </w:tcPr>
          <w:p w:rsidR="008B44F7" w:rsidRPr="00B34497" w:rsidRDefault="008B44F7"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حلقة عمل دون إقليمية حول معاهدة البراءات لفائدة مجموعة مختارة من البلدان العربية</w:t>
            </w:r>
          </w:p>
        </w:tc>
        <w:tc>
          <w:tcPr>
            <w:tcW w:w="1842" w:type="dxa"/>
            <w:hideMark/>
          </w:tcPr>
          <w:p w:rsidR="008B44F7" w:rsidRPr="00B34497" w:rsidRDefault="008B44F7" w:rsidP="001F013B">
            <w:pPr>
              <w:spacing w:beforeLines="40" w:before="96" w:afterLines="40" w:after="96"/>
              <w:rPr>
                <w:rFonts w:ascii="Arabic Typesetting" w:hAnsi="Arabic Typesetting" w:cs="Arabic Typesetting"/>
                <w:sz w:val="28"/>
                <w:szCs w:val="28"/>
              </w:rPr>
            </w:pPr>
            <w:r w:rsidRPr="00B34497">
              <w:rPr>
                <w:rFonts w:ascii="Arabic Typesetting" w:hAnsi="Arabic Typesetting" w:cs="Arabic Typesetting"/>
                <w:sz w:val="28"/>
                <w:szCs w:val="28"/>
              </w:rPr>
              <w:t> </w:t>
            </w:r>
          </w:p>
        </w:tc>
        <w:tc>
          <w:tcPr>
            <w:tcW w:w="1662" w:type="dxa"/>
            <w:noWrap/>
            <w:hideMark/>
          </w:tcPr>
          <w:p w:rsidR="008B44F7" w:rsidRPr="00B34497" w:rsidRDefault="008B44F7"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الأردن (</w:t>
            </w:r>
            <w:r w:rsidRPr="00B34497">
              <w:rPr>
                <w:rFonts w:ascii="Arabic Typesetting" w:hAnsi="Arabic Typesetting" w:cs="Arabic Typesetting"/>
                <w:sz w:val="28"/>
                <w:szCs w:val="28"/>
              </w:rPr>
              <w:t>JO</w:t>
            </w:r>
            <w:r w:rsidRPr="00B34497">
              <w:rPr>
                <w:rFonts w:ascii="Arabic Typesetting" w:hAnsi="Arabic Typesetting" w:cs="Arabic Typesetting"/>
                <w:sz w:val="28"/>
                <w:szCs w:val="28"/>
                <w:rtl/>
              </w:rPr>
              <w:t>)</w:t>
            </w:r>
          </w:p>
        </w:tc>
        <w:tc>
          <w:tcPr>
            <w:tcW w:w="1939" w:type="dxa"/>
            <w:hideMark/>
          </w:tcPr>
          <w:p w:rsidR="008B44F7" w:rsidRPr="00B34497" w:rsidRDefault="008B44F7" w:rsidP="00072F00">
            <w:pPr>
              <w:bidi/>
              <w:spacing w:beforeLines="40" w:before="96" w:afterLines="40" w:after="96"/>
              <w:jc w:val="center"/>
              <w:rPr>
                <w:rFonts w:ascii="Arabic Typesetting" w:hAnsi="Arabic Typesetting" w:cs="Arabic Typesetting"/>
                <w:sz w:val="28"/>
                <w:szCs w:val="28"/>
                <w:lang w:val="es-ES"/>
              </w:rPr>
            </w:pPr>
            <w:r w:rsidRPr="00072F00">
              <w:rPr>
                <w:rFonts w:ascii="Arabic Typesetting" w:hAnsi="Arabic Typesetting" w:cs="Arabic Typesetting"/>
                <w:sz w:val="28"/>
                <w:szCs w:val="28"/>
                <w:rtl/>
              </w:rPr>
              <w:t>العراق</w:t>
            </w:r>
            <w:r w:rsidRPr="00072F00">
              <w:rPr>
                <w:rFonts w:ascii="Arabic Typesetting" w:hAnsi="Arabic Typesetting" w:cs="Arabic Typesetting"/>
                <w:sz w:val="28"/>
                <w:szCs w:val="28"/>
              </w:rPr>
              <w:t xml:space="preserve"> (IQ)</w:t>
            </w:r>
            <w:r w:rsidRPr="00072F00">
              <w:rPr>
                <w:rFonts w:ascii="Arabic Typesetting" w:hAnsi="Arabic Typesetting" w:cs="Arabic Typesetting"/>
                <w:sz w:val="28"/>
                <w:szCs w:val="28"/>
              </w:rPr>
              <w:br/>
            </w:r>
            <w:r w:rsidRPr="00072F00">
              <w:rPr>
                <w:rFonts w:ascii="Arabic Typesetting" w:hAnsi="Arabic Typesetting" w:cs="Arabic Typesetting"/>
                <w:sz w:val="28"/>
                <w:szCs w:val="28"/>
                <w:rtl/>
              </w:rPr>
              <w:t>الأردن</w:t>
            </w:r>
            <w:r w:rsidRPr="00072F00">
              <w:rPr>
                <w:rFonts w:ascii="Arabic Typesetting" w:hAnsi="Arabic Typesetting" w:cs="Arabic Typesetting"/>
                <w:sz w:val="28"/>
                <w:szCs w:val="28"/>
              </w:rPr>
              <w:t xml:space="preserve"> (JO)</w:t>
            </w:r>
            <w:r w:rsidRPr="00072F00">
              <w:rPr>
                <w:rFonts w:ascii="Arabic Typesetting" w:hAnsi="Arabic Typesetting" w:cs="Arabic Typesetting"/>
                <w:sz w:val="28"/>
                <w:szCs w:val="28"/>
              </w:rPr>
              <w:br/>
            </w:r>
            <w:r w:rsidRPr="00072F00">
              <w:rPr>
                <w:rFonts w:ascii="Arabic Typesetting" w:hAnsi="Arabic Typesetting" w:cs="Arabic Typesetting"/>
                <w:sz w:val="28"/>
                <w:szCs w:val="28"/>
                <w:rtl/>
              </w:rPr>
              <w:t>ليبيا (</w:t>
            </w:r>
            <w:r w:rsidRPr="00072F00">
              <w:rPr>
                <w:rFonts w:ascii="Arabic Typesetting" w:hAnsi="Arabic Typesetting" w:cs="Arabic Typesetting"/>
                <w:sz w:val="28"/>
                <w:szCs w:val="28"/>
              </w:rPr>
              <w:t>LY</w:t>
            </w:r>
            <w:r w:rsidRPr="00072F00">
              <w:rPr>
                <w:rFonts w:ascii="Arabic Typesetting" w:hAnsi="Arabic Typesetting" w:cs="Arabic Typesetting"/>
                <w:sz w:val="28"/>
                <w:szCs w:val="28"/>
                <w:rtl/>
              </w:rPr>
              <w:t>)</w:t>
            </w:r>
            <w:r w:rsidRPr="00072F00">
              <w:rPr>
                <w:rFonts w:ascii="Arabic Typesetting" w:hAnsi="Arabic Typesetting" w:cs="Arabic Typesetting"/>
                <w:sz w:val="28"/>
                <w:szCs w:val="28"/>
              </w:rPr>
              <w:br/>
            </w:r>
            <w:r w:rsidRPr="00072F00">
              <w:rPr>
                <w:rFonts w:ascii="Arabic Typesetting" w:hAnsi="Arabic Typesetting" w:cs="Arabic Typesetting"/>
                <w:sz w:val="28"/>
                <w:szCs w:val="28"/>
                <w:rtl/>
              </w:rPr>
              <w:t>الجمهورية العربية السورية</w:t>
            </w:r>
            <w:r w:rsidRPr="00072F00">
              <w:rPr>
                <w:rFonts w:ascii="Arabic Typesetting" w:hAnsi="Arabic Typesetting" w:cs="Arabic Typesetting"/>
                <w:sz w:val="28"/>
                <w:szCs w:val="28"/>
                <w:rtl/>
                <w:lang w:bidi="ar-EG"/>
              </w:rPr>
              <w:t>(</w:t>
            </w:r>
            <w:r w:rsidRPr="00072F00">
              <w:rPr>
                <w:rFonts w:ascii="Arabic Typesetting" w:hAnsi="Arabic Typesetting" w:cs="Arabic Typesetting"/>
                <w:sz w:val="28"/>
                <w:szCs w:val="28"/>
              </w:rPr>
              <w:t>(SY</w:t>
            </w:r>
          </w:p>
        </w:tc>
        <w:tc>
          <w:tcPr>
            <w:tcW w:w="1117" w:type="dxa"/>
            <w:noWrap/>
            <w:hideMark/>
          </w:tcPr>
          <w:p w:rsidR="008B44F7" w:rsidRPr="00B34497" w:rsidRDefault="008B44F7"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مكتب</w:t>
            </w:r>
          </w:p>
        </w:tc>
        <w:tc>
          <w:tcPr>
            <w:tcW w:w="1187" w:type="dxa"/>
            <w:noWrap/>
            <w:hideMark/>
          </w:tcPr>
          <w:p w:rsidR="008B44F7" w:rsidRPr="00B34497" w:rsidRDefault="008B44F7" w:rsidP="001F013B">
            <w:pPr>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Pr>
              <w:t> </w:t>
            </w:r>
          </w:p>
        </w:tc>
      </w:tr>
      <w:tr w:rsidR="008B44F7" w:rsidRPr="00B34497" w:rsidTr="00B34497">
        <w:trPr>
          <w:trHeight w:val="255"/>
          <w:jc w:val="center"/>
        </w:trPr>
        <w:tc>
          <w:tcPr>
            <w:tcW w:w="937" w:type="dxa"/>
            <w:noWrap/>
            <w:hideMark/>
          </w:tcPr>
          <w:p w:rsidR="008B44F7" w:rsidRPr="00B34497" w:rsidRDefault="008B44F7" w:rsidP="001F013B">
            <w:pPr>
              <w:bidi/>
              <w:rPr>
                <w:rFonts w:ascii="Arabic Typesetting" w:hAnsi="Arabic Typesetting" w:cs="Arabic Typesetting"/>
                <w:sz w:val="28"/>
                <w:szCs w:val="28"/>
              </w:rPr>
            </w:pPr>
            <w:r w:rsidRPr="00B34497">
              <w:rPr>
                <w:rFonts w:ascii="Arabic Typesetting" w:hAnsi="Arabic Typesetting" w:cs="Arabic Typesetting"/>
                <w:sz w:val="28"/>
                <w:szCs w:val="28"/>
                <w:rtl/>
              </w:rPr>
              <w:t>2018</w:t>
            </w:r>
            <w:r w:rsidRPr="00B34497">
              <w:rPr>
                <w:rFonts w:ascii="Arabic Typesetting" w:hAnsi="Arabic Typesetting" w:cs="Arabic Typesetting"/>
                <w:sz w:val="28"/>
                <w:szCs w:val="28"/>
              </w:rPr>
              <w:t>-</w:t>
            </w:r>
            <w:r w:rsidRPr="00B34497">
              <w:rPr>
                <w:rFonts w:ascii="Arabic Typesetting" w:hAnsi="Arabic Typesetting" w:cs="Arabic Typesetting"/>
                <w:sz w:val="28"/>
                <w:szCs w:val="28"/>
                <w:rtl/>
              </w:rPr>
              <w:t xml:space="preserve"> يحدد لاحقًا</w:t>
            </w:r>
          </w:p>
        </w:tc>
        <w:tc>
          <w:tcPr>
            <w:tcW w:w="1079" w:type="dxa"/>
            <w:noWrap/>
            <w:hideMark/>
          </w:tcPr>
          <w:p w:rsidR="008B44F7" w:rsidRPr="00B34497" w:rsidRDefault="008B44F7"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الميزانية العادية</w:t>
            </w:r>
          </w:p>
        </w:tc>
        <w:tc>
          <w:tcPr>
            <w:tcW w:w="1318" w:type="dxa"/>
            <w:noWrap/>
            <w:hideMark/>
          </w:tcPr>
          <w:p w:rsidR="008B44F7" w:rsidRPr="00B34497" w:rsidRDefault="008B44F7" w:rsidP="001F013B">
            <w:pPr>
              <w:bidi/>
              <w:rPr>
                <w:rFonts w:ascii="Arabic Typesetting" w:hAnsi="Arabic Typesetting" w:cs="Arabic Typesetting"/>
                <w:sz w:val="28"/>
                <w:szCs w:val="28"/>
              </w:rPr>
            </w:pPr>
            <w:r w:rsidRPr="00B34497">
              <w:rPr>
                <w:rFonts w:ascii="Arabic Typesetting" w:hAnsi="Arabic Typesetting" w:cs="Arabic Typesetting"/>
                <w:sz w:val="28"/>
                <w:szCs w:val="28"/>
                <w:rtl/>
              </w:rPr>
              <w:t>حلقة عمل وندوة بشأن معاهدة البراءات</w:t>
            </w:r>
          </w:p>
        </w:tc>
        <w:tc>
          <w:tcPr>
            <w:tcW w:w="1104" w:type="dxa"/>
            <w:noWrap/>
            <w:hideMark/>
          </w:tcPr>
          <w:p w:rsidR="008B44F7" w:rsidRPr="00B34497" w:rsidRDefault="008B44F7"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باء، جيم</w:t>
            </w:r>
          </w:p>
        </w:tc>
        <w:tc>
          <w:tcPr>
            <w:tcW w:w="2886" w:type="dxa"/>
            <w:hideMark/>
          </w:tcPr>
          <w:p w:rsidR="008B44F7" w:rsidRPr="00072F00" w:rsidRDefault="008B44F7" w:rsidP="00990DBC">
            <w:pPr>
              <w:bidi/>
              <w:spacing w:beforeLines="40" w:before="96" w:afterLines="40" w:after="96"/>
              <w:jc w:val="center"/>
              <w:rPr>
                <w:rFonts w:ascii="Arabic Typesetting" w:hAnsi="Arabic Typesetting" w:cs="Arabic Typesetting"/>
                <w:sz w:val="28"/>
                <w:szCs w:val="28"/>
              </w:rPr>
            </w:pPr>
            <w:r w:rsidRPr="00072F00">
              <w:rPr>
                <w:rFonts w:ascii="Arabic Typesetting" w:hAnsi="Arabic Typesetting" w:cs="Arabic Typesetting"/>
                <w:sz w:val="28"/>
                <w:szCs w:val="28"/>
                <w:rtl/>
              </w:rPr>
              <w:t>ندوة وطنية جوالة حول معاهدة البراءات</w:t>
            </w:r>
          </w:p>
        </w:tc>
        <w:tc>
          <w:tcPr>
            <w:tcW w:w="1842" w:type="dxa"/>
            <w:hideMark/>
          </w:tcPr>
          <w:p w:rsidR="008B44F7" w:rsidRPr="00072F00" w:rsidRDefault="008B44F7" w:rsidP="001F013B">
            <w:pPr>
              <w:spacing w:beforeLines="40" w:before="96" w:afterLines="40" w:after="96"/>
              <w:rPr>
                <w:rFonts w:ascii="Arabic Typesetting" w:hAnsi="Arabic Typesetting" w:cs="Arabic Typesetting"/>
                <w:sz w:val="28"/>
                <w:szCs w:val="28"/>
              </w:rPr>
            </w:pPr>
            <w:r w:rsidRPr="00072F00">
              <w:rPr>
                <w:rFonts w:ascii="Arabic Typesetting" w:hAnsi="Arabic Typesetting" w:cs="Arabic Typesetting"/>
                <w:sz w:val="28"/>
                <w:szCs w:val="28"/>
              </w:rPr>
              <w:t> </w:t>
            </w:r>
          </w:p>
        </w:tc>
        <w:tc>
          <w:tcPr>
            <w:tcW w:w="1662" w:type="dxa"/>
            <w:noWrap/>
            <w:hideMark/>
          </w:tcPr>
          <w:p w:rsidR="008B44F7" w:rsidRPr="00B34497" w:rsidRDefault="008B44F7"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سلوفاكيا (</w:t>
            </w:r>
            <w:r w:rsidRPr="00B34497">
              <w:rPr>
                <w:rFonts w:ascii="Arabic Typesetting" w:hAnsi="Arabic Typesetting" w:cs="Arabic Typesetting"/>
                <w:sz w:val="28"/>
                <w:szCs w:val="28"/>
              </w:rPr>
              <w:t>SK</w:t>
            </w:r>
            <w:r w:rsidRPr="00B34497">
              <w:rPr>
                <w:rFonts w:ascii="Arabic Typesetting" w:hAnsi="Arabic Typesetting" w:cs="Arabic Typesetting"/>
                <w:sz w:val="28"/>
                <w:szCs w:val="28"/>
                <w:rtl/>
              </w:rPr>
              <w:t>)</w:t>
            </w:r>
          </w:p>
        </w:tc>
        <w:tc>
          <w:tcPr>
            <w:tcW w:w="1939" w:type="dxa"/>
            <w:noWrap/>
            <w:hideMark/>
          </w:tcPr>
          <w:p w:rsidR="008B44F7" w:rsidRPr="00B34497" w:rsidRDefault="008B44F7"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سلوفاكيا (</w:t>
            </w:r>
            <w:r w:rsidRPr="00B34497">
              <w:rPr>
                <w:rFonts w:ascii="Arabic Typesetting" w:hAnsi="Arabic Typesetting" w:cs="Arabic Typesetting"/>
                <w:sz w:val="28"/>
                <w:szCs w:val="28"/>
              </w:rPr>
              <w:t>SK</w:t>
            </w:r>
            <w:r w:rsidRPr="00B34497">
              <w:rPr>
                <w:rFonts w:ascii="Arabic Typesetting" w:hAnsi="Arabic Typesetting" w:cs="Arabic Typesetting"/>
                <w:sz w:val="28"/>
                <w:szCs w:val="28"/>
                <w:rtl/>
              </w:rPr>
              <w:t>)</w:t>
            </w:r>
          </w:p>
        </w:tc>
        <w:tc>
          <w:tcPr>
            <w:tcW w:w="1117" w:type="dxa"/>
            <w:noWrap/>
            <w:hideMark/>
          </w:tcPr>
          <w:p w:rsidR="008B44F7" w:rsidRPr="00B34497" w:rsidRDefault="008B44F7" w:rsidP="001F013B">
            <w:pPr>
              <w:bidi/>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tl/>
              </w:rPr>
              <w:t>مكتب+ مستخدمون</w:t>
            </w:r>
          </w:p>
        </w:tc>
        <w:tc>
          <w:tcPr>
            <w:tcW w:w="1187" w:type="dxa"/>
            <w:noWrap/>
            <w:hideMark/>
          </w:tcPr>
          <w:p w:rsidR="008B44F7" w:rsidRPr="00B34497" w:rsidRDefault="008B44F7" w:rsidP="001F013B">
            <w:pPr>
              <w:spacing w:beforeLines="40" w:before="96" w:afterLines="40" w:after="96"/>
              <w:jc w:val="center"/>
              <w:rPr>
                <w:rFonts w:ascii="Arabic Typesetting" w:hAnsi="Arabic Typesetting" w:cs="Arabic Typesetting"/>
                <w:sz w:val="28"/>
                <w:szCs w:val="28"/>
              </w:rPr>
            </w:pPr>
            <w:r w:rsidRPr="00B34497">
              <w:rPr>
                <w:rFonts w:ascii="Arabic Typesetting" w:hAnsi="Arabic Typesetting" w:cs="Arabic Typesetting"/>
                <w:sz w:val="28"/>
                <w:szCs w:val="28"/>
              </w:rPr>
              <w:t> </w:t>
            </w:r>
          </w:p>
        </w:tc>
      </w:tr>
    </w:tbl>
    <w:p w:rsidR="00316299" w:rsidRPr="000C40C0" w:rsidRDefault="00316299" w:rsidP="001F013B">
      <w:pPr>
        <w:pStyle w:val="ONUME"/>
        <w:numPr>
          <w:ilvl w:val="0"/>
          <w:numId w:val="0"/>
        </w:numPr>
      </w:pPr>
    </w:p>
    <w:p w:rsidR="00316299" w:rsidRPr="0025284A" w:rsidRDefault="00120D03" w:rsidP="001F013B">
      <w:pPr>
        <w:pStyle w:val="ONUME"/>
        <w:numPr>
          <w:ilvl w:val="0"/>
          <w:numId w:val="0"/>
        </w:numPr>
        <w:bidi/>
        <w:ind w:left="10886"/>
        <w:rPr>
          <w:rFonts w:ascii="Arabic Typesetting" w:hAnsi="Arabic Typesetting" w:cs="Arabic Typesetting"/>
          <w:sz w:val="36"/>
          <w:szCs w:val="36"/>
        </w:rPr>
        <w:sectPr w:rsidR="00316299" w:rsidRPr="0025284A" w:rsidSect="00B659EB">
          <w:headerReference w:type="default" r:id="rId16"/>
          <w:headerReference w:type="first" r:id="rId17"/>
          <w:endnotePr>
            <w:numFmt w:val="decimal"/>
          </w:endnotePr>
          <w:pgSz w:w="16840" w:h="11907" w:orient="landscape" w:code="9"/>
          <w:pgMar w:top="1418" w:right="567" w:bottom="1134" w:left="1418" w:header="510" w:footer="1021" w:gutter="0"/>
          <w:pgNumType w:start="1"/>
          <w:cols w:space="720"/>
          <w:titlePg/>
          <w:docGrid w:linePitch="299"/>
        </w:sectPr>
      </w:pPr>
      <w:r w:rsidRPr="0025284A">
        <w:rPr>
          <w:rFonts w:ascii="Arabic Typesetting" w:hAnsi="Arabic Typesetting" w:cs="Arabic Typesetting"/>
          <w:sz w:val="36"/>
          <w:szCs w:val="36"/>
          <w:rtl/>
        </w:rPr>
        <w:t>[يلي ذلك المرفق الثالث]</w:t>
      </w:r>
    </w:p>
    <w:p w:rsidR="00FD5F26" w:rsidRPr="000C40C0" w:rsidRDefault="00FD5F26" w:rsidP="001F013B">
      <w:pPr>
        <w:pStyle w:val="MeetingTitleAR"/>
        <w:bidi/>
        <w:ind w:right="550"/>
        <w:rPr>
          <w:rtl/>
        </w:rPr>
      </w:pPr>
      <w:r w:rsidRPr="000C40C0">
        <w:rPr>
          <w:rtl/>
        </w:rPr>
        <w:lastRenderedPageBreak/>
        <w:t xml:space="preserve">اللجنة </w:t>
      </w:r>
      <w:r w:rsidRPr="000C40C0">
        <w:rPr>
          <w:rFonts w:hint="cs"/>
          <w:rtl/>
        </w:rPr>
        <w:t>المعنية بالتنمية والملكية الفكرية</w:t>
      </w:r>
    </w:p>
    <w:p w:rsidR="00FD5F26" w:rsidRPr="000C40C0" w:rsidRDefault="00FD5F26" w:rsidP="001F013B">
      <w:pPr>
        <w:bidi/>
        <w:spacing w:line="360" w:lineRule="exact"/>
        <w:rPr>
          <w:rFonts w:ascii="Arabic Typesetting" w:hAnsi="Arabic Typesetting" w:cs="Arabic Typesetting"/>
          <w:sz w:val="36"/>
          <w:szCs w:val="36"/>
          <w:rtl/>
        </w:rPr>
      </w:pPr>
    </w:p>
    <w:p w:rsidR="00FD5F26" w:rsidRPr="000C40C0" w:rsidRDefault="00FD5F26" w:rsidP="001F013B">
      <w:pPr>
        <w:pStyle w:val="MeetingSessionAR"/>
        <w:bidi/>
        <w:rPr>
          <w:rFonts w:ascii="Cambria Math" w:hAnsi="Cambria Math"/>
          <w:rtl/>
        </w:rPr>
      </w:pPr>
      <w:r w:rsidRPr="000C40C0">
        <w:rPr>
          <w:rFonts w:ascii="Cambria Math" w:hAnsi="Cambria Math"/>
          <w:rtl/>
        </w:rPr>
        <w:t xml:space="preserve">الدورة </w:t>
      </w:r>
      <w:r w:rsidRPr="000C40C0">
        <w:rPr>
          <w:rFonts w:ascii="Cambria Math" w:hAnsi="Cambria Math" w:hint="cs"/>
          <w:rtl/>
        </w:rPr>
        <w:t>السابعة عشرة</w:t>
      </w:r>
    </w:p>
    <w:p w:rsidR="00FD5F26" w:rsidRPr="000C40C0" w:rsidRDefault="00FD5F26" w:rsidP="001F013B">
      <w:pPr>
        <w:pStyle w:val="MeetingDatesAR"/>
        <w:bidi/>
        <w:rPr>
          <w:rtl/>
        </w:rPr>
      </w:pPr>
      <w:r w:rsidRPr="000C40C0">
        <w:rPr>
          <w:rFonts w:hint="cs"/>
          <w:rtl/>
        </w:rPr>
        <w:t>جنيف، من 11 إلى 15 أبريل 2016</w:t>
      </w:r>
    </w:p>
    <w:p w:rsidR="00FD5F26" w:rsidRPr="000C40C0" w:rsidRDefault="00FD5F26" w:rsidP="001F013B">
      <w:pPr>
        <w:bidi/>
        <w:spacing w:line="360" w:lineRule="exact"/>
        <w:rPr>
          <w:rFonts w:ascii="Arabic Typesetting" w:hAnsi="Arabic Typesetting" w:cs="Arabic Typesetting"/>
          <w:sz w:val="36"/>
          <w:szCs w:val="36"/>
          <w:rtl/>
        </w:rPr>
      </w:pPr>
    </w:p>
    <w:p w:rsidR="00FD5F26" w:rsidRPr="000C40C0" w:rsidRDefault="00FD5F26" w:rsidP="001F013B">
      <w:pPr>
        <w:pStyle w:val="NormalParaAR"/>
        <w:rPr>
          <w:rtl/>
        </w:rPr>
      </w:pPr>
      <w:r w:rsidRPr="000C40C0">
        <w:rPr>
          <w:rFonts w:ascii="Arial Black" w:hAnsi="Arial Black" w:cs="PT Bold Heading" w:hint="cs"/>
          <w:sz w:val="26"/>
          <w:szCs w:val="26"/>
          <w:rtl/>
          <w:lang w:val="fr-FR" w:bidi="ar-EG"/>
        </w:rPr>
        <w:t>الملحق الأول ل</w:t>
      </w:r>
      <w:r w:rsidRPr="000C40C0">
        <w:rPr>
          <w:rFonts w:ascii="Arial Black" w:hAnsi="Arial Black" w:cs="PT Bold Heading"/>
          <w:sz w:val="26"/>
          <w:szCs w:val="26"/>
          <w:rtl/>
        </w:rPr>
        <w:t>ملخص الرئيس</w:t>
      </w:r>
    </w:p>
    <w:p w:rsidR="00FD5F26" w:rsidRPr="000C40C0" w:rsidRDefault="00FD5F26" w:rsidP="001F013B">
      <w:pPr>
        <w:pStyle w:val="NumberedParaAR"/>
      </w:pPr>
      <w:r w:rsidRPr="000C40C0">
        <w:rPr>
          <w:rFonts w:hint="cs"/>
          <w:rtl/>
          <w:lang w:bidi="ar-EG"/>
        </w:rPr>
        <w:t>ستجمع</w:t>
      </w:r>
      <w:r w:rsidRPr="000C40C0">
        <w:rPr>
          <w:rFonts w:hint="cs"/>
          <w:rtl/>
        </w:rPr>
        <w:t xml:space="preserve"> أمانة الويبو ممارساتها وأدواتها </w:t>
      </w:r>
      <w:proofErr w:type="spellStart"/>
      <w:r w:rsidRPr="000C40C0">
        <w:rPr>
          <w:rFonts w:hint="cs"/>
          <w:rtl/>
        </w:rPr>
        <w:t>ومنهجياتها</w:t>
      </w:r>
      <w:proofErr w:type="spellEnd"/>
      <w:r w:rsidRPr="000C40C0">
        <w:rPr>
          <w:rFonts w:hint="cs"/>
          <w:rtl/>
        </w:rPr>
        <w:t xml:space="preserve"> الحالية بشأن توفير المساعدة التقنية.</w:t>
      </w:r>
    </w:p>
    <w:p w:rsidR="00FD5F26" w:rsidRPr="000C40C0" w:rsidRDefault="00FD5F26" w:rsidP="001F013B">
      <w:pPr>
        <w:pStyle w:val="NormalParaAR"/>
        <w:ind w:left="566"/>
        <w:rPr>
          <w:rtl/>
        </w:rPr>
      </w:pPr>
      <w:r w:rsidRPr="000C40C0">
        <w:rPr>
          <w:rFonts w:hint="cs"/>
          <w:rtl/>
        </w:rPr>
        <w:t xml:space="preserve">بالإضافة إلى ذلك، ينبغي أن توفر الويبو محفلا دوريا للدول الأعضاء كي تتبادل تجاربها وأدواتها </w:t>
      </w:r>
      <w:proofErr w:type="spellStart"/>
      <w:r w:rsidRPr="000C40C0">
        <w:rPr>
          <w:rFonts w:hint="cs"/>
          <w:rtl/>
        </w:rPr>
        <w:t>ومنهجياتها</w:t>
      </w:r>
      <w:proofErr w:type="spellEnd"/>
      <w:r w:rsidRPr="000C40C0">
        <w:rPr>
          <w:rFonts w:hint="cs"/>
          <w:rtl/>
        </w:rPr>
        <w:t xml:space="preserve"> بشأن المساعدة التقنية وتكوين الكفاءات وعلى وجه التحديد:</w:t>
      </w:r>
    </w:p>
    <w:p w:rsidR="00FD5F26" w:rsidRPr="000C40C0" w:rsidRDefault="00FD5F26" w:rsidP="001F013B">
      <w:pPr>
        <w:pStyle w:val="NormalParaAR"/>
        <w:ind w:left="566"/>
        <w:rPr>
          <w:rtl/>
          <w:lang w:bidi="ar-EG"/>
        </w:rPr>
      </w:pPr>
      <w:r w:rsidRPr="000C40C0">
        <w:rPr>
          <w:rFonts w:hint="cs"/>
          <w:rtl/>
        </w:rPr>
        <w:t xml:space="preserve">أ.  ينبغي تنظيم ندوة ليوم واحد على هامش الدورة </w:t>
      </w:r>
      <w:r w:rsidRPr="000C40C0">
        <w:rPr>
          <w:lang w:val="fr-CH"/>
        </w:rPr>
        <w:t>CDIP/19</w:t>
      </w:r>
      <w:r w:rsidRPr="000C40C0">
        <w:rPr>
          <w:rFonts w:hint="cs"/>
          <w:rtl/>
          <w:lang w:bidi="ar-EG"/>
        </w:rPr>
        <w:t>،</w:t>
      </w:r>
    </w:p>
    <w:p w:rsidR="00FD5F26" w:rsidRPr="000C40C0" w:rsidRDefault="00FD5F26" w:rsidP="001F013B">
      <w:pPr>
        <w:pStyle w:val="NormalParaAR"/>
        <w:ind w:left="566"/>
        <w:rPr>
          <w:rtl/>
          <w:lang w:bidi="ar-EG"/>
        </w:rPr>
      </w:pPr>
      <w:r w:rsidRPr="000C40C0">
        <w:rPr>
          <w:rFonts w:hint="cs"/>
          <w:rtl/>
          <w:lang w:bidi="ar-EG"/>
        </w:rPr>
        <w:t>ب. وينبغي أن تنشئ الويبو منتدى إلكترونيا على الإنترنت لتبادل الأفكار والممارسات والتجارب. والأفضل أن يكون المنتدى الإلكتروني مدمجا مع سائر المحافل الإلكترونية التي أنشأتها الويبو في السابق.</w:t>
      </w:r>
    </w:p>
    <w:p w:rsidR="00FD5F26" w:rsidRPr="000C40C0" w:rsidRDefault="00FD5F26" w:rsidP="001F013B">
      <w:pPr>
        <w:pStyle w:val="NormalParaAR"/>
        <w:rPr>
          <w:rtl/>
          <w:lang w:bidi="ar-EG"/>
        </w:rPr>
      </w:pPr>
      <w:r w:rsidRPr="000C40C0">
        <w:rPr>
          <w:rFonts w:hint="cs"/>
          <w:rtl/>
          <w:lang w:bidi="ar-EG"/>
        </w:rPr>
        <w:t>2.</w:t>
      </w:r>
      <w:r w:rsidRPr="000C40C0">
        <w:rPr>
          <w:rFonts w:hint="cs"/>
          <w:rtl/>
          <w:lang w:bidi="ar-EG"/>
        </w:rPr>
        <w:tab/>
        <w:t>ينبغي أن تواصل أمانة الويبو تحسين التنسيق الداخلي في المنظمة، والتعاون مع وكالات الأمم المتحدة وبرامجها وسائر المنظمات الدولية المعنية، وكذلك التعاون مع المكاتب الوطنية والإقليمية للملكية الفكرية بشأن القضايا المتعلقة بالمساعدة التقنية وتكوين الكفاءات والتعاون الموجه نحو التنمية. وستحدّد الأمانة اقتراحات جديدة لهذا الغرض وتقديم تقرير بشأن إلى اللجنة.</w:t>
      </w:r>
    </w:p>
    <w:p w:rsidR="00FD5F26" w:rsidRPr="000C40C0" w:rsidRDefault="00FD5F26" w:rsidP="001F013B">
      <w:pPr>
        <w:pStyle w:val="NormalParaAR"/>
        <w:rPr>
          <w:rtl/>
          <w:lang w:bidi="ar-EG"/>
        </w:rPr>
      </w:pPr>
      <w:r w:rsidRPr="000C40C0">
        <w:rPr>
          <w:rFonts w:hint="cs"/>
          <w:rtl/>
          <w:lang w:bidi="ar-EG"/>
        </w:rPr>
        <w:t>3.</w:t>
      </w:r>
      <w:r w:rsidRPr="000C40C0">
        <w:rPr>
          <w:rFonts w:hint="cs"/>
          <w:rtl/>
          <w:lang w:bidi="ar-EG"/>
        </w:rPr>
        <w:tab/>
        <w:t>ينبغي أن تقيم الأمانة الأدوات والمنهجيات الحالية لقياس الوقع والكفاءة والفعالية لأنشطة المساعدة التقنية على مختلف المستويات وأن تسعى، في إطار هذا المسار، إلى تحديد مجالات التحسين الممكنة. وينبغي استعمال المعلومات المستفادة من هذا المسار لتطوير أنشطة مستقبلية وأنشطة المتابعة في مجال المساعدة التقنية واستدراك أية نواقص. وينبغي أن ترصد الويبو وتقيم النتائج على المدى الطويل لأنشطة الويبو في مجال المساعدة التقنية، ولا سيما تلك الرامية إلى تحسين الكفاءات المؤسسية للمستفيدين.</w:t>
      </w:r>
    </w:p>
    <w:p w:rsidR="00FD5F26" w:rsidRPr="000C40C0" w:rsidRDefault="00FD5F26" w:rsidP="001F013B">
      <w:pPr>
        <w:pStyle w:val="NormalParaAR"/>
        <w:rPr>
          <w:rtl/>
          <w:lang w:bidi="ar-EG"/>
        </w:rPr>
      </w:pPr>
      <w:r w:rsidRPr="000C40C0">
        <w:rPr>
          <w:rFonts w:hint="cs"/>
          <w:rtl/>
          <w:lang w:bidi="ar-EG"/>
        </w:rPr>
        <w:t>ومن أجل توفير المساعدة التقنية ذات الجودة، ينبغي أن تنظر الويبو في اتباع إجراء متوازن وراسخ للمراجعة الثنائية فيما يتعلق بالدراسات التي تطلبها الويبو والمستعملة في المساعدة التقنية.</w:t>
      </w:r>
    </w:p>
    <w:p w:rsidR="00FD5F26" w:rsidRPr="000C40C0" w:rsidRDefault="00FD5F26" w:rsidP="001F013B">
      <w:pPr>
        <w:pStyle w:val="NormalParaAR"/>
        <w:rPr>
          <w:rtl/>
          <w:lang w:bidi="ar-EG"/>
        </w:rPr>
      </w:pPr>
      <w:r w:rsidRPr="000C40C0">
        <w:rPr>
          <w:rFonts w:hint="cs"/>
          <w:rtl/>
          <w:lang w:bidi="ar-EG"/>
        </w:rPr>
        <w:t>4.</w:t>
      </w:r>
      <w:r w:rsidRPr="000C40C0">
        <w:rPr>
          <w:rFonts w:hint="cs"/>
          <w:rtl/>
          <w:lang w:bidi="ar-EG"/>
        </w:rPr>
        <w:tab/>
        <w:t>الطلب من الأمانة أن تقدم وثيقة تحتوي على ممارسات الويبو الحالية فيما يتعلق باختيار الاستشاريين لأغراض المساعدة التقنية. وسيكون هذا لأغراض إعلامية.</w:t>
      </w:r>
    </w:p>
    <w:p w:rsidR="00FD5F26" w:rsidRPr="000C40C0" w:rsidRDefault="00FD5F26" w:rsidP="001F013B">
      <w:pPr>
        <w:pStyle w:val="NormalParaAR"/>
        <w:rPr>
          <w:rtl/>
          <w:lang w:bidi="ar-EG"/>
        </w:rPr>
      </w:pPr>
      <w:r w:rsidRPr="000C40C0">
        <w:rPr>
          <w:rFonts w:hint="cs"/>
          <w:rtl/>
          <w:lang w:bidi="ar-EG"/>
        </w:rPr>
        <w:t>5.</w:t>
      </w:r>
      <w:r w:rsidRPr="000C40C0">
        <w:rPr>
          <w:rFonts w:hint="cs"/>
          <w:rtl/>
          <w:lang w:bidi="ar-EG"/>
        </w:rPr>
        <w:tab/>
        <w:t>الطلب من الأمانة أن تحدّث بشكل دوري، وإن أمكن أن تجدّد القائمة الإلكترونية للخبراء والاستشاريين لأغراض المساعدة التقنية.</w:t>
      </w:r>
    </w:p>
    <w:p w:rsidR="00316299" w:rsidRPr="000C40C0" w:rsidRDefault="00FD5F26" w:rsidP="001F013B">
      <w:pPr>
        <w:pStyle w:val="NormalParaAR"/>
        <w:rPr>
          <w:lang w:val="en-AU"/>
        </w:rPr>
      </w:pPr>
      <w:r w:rsidRPr="000C40C0">
        <w:rPr>
          <w:rtl/>
          <w:lang w:bidi="ar-EG"/>
        </w:rPr>
        <w:t>6.</w:t>
      </w:r>
      <w:r w:rsidRPr="000C40C0">
        <w:rPr>
          <w:rtl/>
          <w:lang w:bidi="ar-EG"/>
        </w:rPr>
        <w:tab/>
        <w:t>الطلب من الأمانة أن تبحث وتقدم تقريرا عن التحسينات الممكنة بشأن القسم المخصص في موقع الويبو للإخبار عن أنشطة الويبو للمساعدة التقنية.</w:t>
      </w:r>
    </w:p>
    <w:p w:rsidR="00316299" w:rsidRPr="00316299" w:rsidRDefault="00FD5F26" w:rsidP="001F013B">
      <w:pPr>
        <w:pStyle w:val="EndofDocumentAR"/>
      </w:pPr>
      <w:r w:rsidRPr="000C40C0">
        <w:rPr>
          <w:rFonts w:hint="cs"/>
          <w:rtl/>
          <w:lang w:val="en-AU"/>
        </w:rPr>
        <w:t>[</w:t>
      </w:r>
      <w:r w:rsidR="00316299" w:rsidRPr="000C40C0">
        <w:rPr>
          <w:rtl/>
          <w:lang w:val="en-AU"/>
        </w:rPr>
        <w:t>نهاية المرفق الثالث والوثيقة</w:t>
      </w:r>
      <w:r w:rsidRPr="000C40C0">
        <w:rPr>
          <w:rFonts w:hint="cs"/>
          <w:rtl/>
          <w:lang w:val="en-AU"/>
        </w:rPr>
        <w:t>]</w:t>
      </w:r>
    </w:p>
    <w:sectPr w:rsidR="00316299" w:rsidRPr="00316299" w:rsidSect="00EB7752">
      <w:headerReference w:type="default" r:id="rId18"/>
      <w:headerReference w:type="first" r:id="rId19"/>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2609" w:rsidRDefault="00B12609">
      <w:r>
        <w:separator/>
      </w:r>
    </w:p>
  </w:endnote>
  <w:endnote w:type="continuationSeparator" w:id="0">
    <w:p w:rsidR="00B12609" w:rsidRDefault="00B12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2609" w:rsidRDefault="00B12609" w:rsidP="009622BF">
      <w:pPr>
        <w:bidi/>
      </w:pPr>
      <w:bookmarkStart w:id="0" w:name="OLE_LINK1"/>
      <w:bookmarkStart w:id="1" w:name="OLE_LINK2"/>
      <w:r>
        <w:separator/>
      </w:r>
      <w:bookmarkEnd w:id="0"/>
      <w:bookmarkEnd w:id="1"/>
    </w:p>
  </w:footnote>
  <w:footnote w:type="continuationSeparator" w:id="0">
    <w:p w:rsidR="00B12609" w:rsidRDefault="00B12609"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2609" w:rsidRDefault="00B12609" w:rsidP="00990DBC">
    <w:pPr>
      <w:bidi/>
      <w:jc w:val="right"/>
    </w:pPr>
    <w:r>
      <w:t>PCT/WG/11/22</w:t>
    </w:r>
  </w:p>
  <w:p w:rsidR="00B12609" w:rsidRDefault="00B12609" w:rsidP="00990DBC">
    <w:pPr>
      <w:bidi/>
      <w:jc w:val="right"/>
    </w:pPr>
    <w:r>
      <w:fldChar w:fldCharType="begin"/>
    </w:r>
    <w:r>
      <w:instrText xml:space="preserve"> PAGE  \* MERGEFORMAT </w:instrText>
    </w:r>
    <w:r>
      <w:fldChar w:fldCharType="separate"/>
    </w:r>
    <w:r w:rsidR="00E006BC">
      <w:rPr>
        <w:noProof/>
        <w:rtl/>
      </w:rPr>
      <w:t>7</w:t>
    </w:r>
    <w:r>
      <w:rPr>
        <w:noProof/>
      </w:rPr>
      <w:fldChar w:fldCharType="end"/>
    </w:r>
  </w:p>
  <w:p w:rsidR="00B12609" w:rsidRDefault="00B12609" w:rsidP="00990DBC">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2609" w:rsidRPr="007415EA" w:rsidRDefault="00B12609" w:rsidP="00B659EB">
    <w:pPr>
      <w:bidi/>
      <w:jc w:val="right"/>
    </w:pPr>
    <w:r>
      <w:t>PCT/WG/11/22</w:t>
    </w:r>
  </w:p>
  <w:p w:rsidR="00B12609" w:rsidRPr="007415EA" w:rsidRDefault="00B12609" w:rsidP="00FE33AF">
    <w:pPr>
      <w:bidi/>
      <w:jc w:val="right"/>
    </w:pPr>
    <w:r>
      <w:t>Annex I</w:t>
    </w:r>
    <w:r w:rsidRPr="007415EA">
      <w:t xml:space="preserve"> </w:t>
    </w:r>
  </w:p>
  <w:p w:rsidR="00B12609" w:rsidRPr="007415EA" w:rsidRDefault="00B12609" w:rsidP="00FE33AF">
    <w:r>
      <w:fldChar w:fldCharType="begin"/>
    </w:r>
    <w:r w:rsidRPr="007415EA">
      <w:instrText xml:space="preserve"> PAGE  \* MERGEFORMAT </w:instrText>
    </w:r>
    <w:r>
      <w:fldChar w:fldCharType="separate"/>
    </w:r>
    <w:r w:rsidR="00E006BC">
      <w:rPr>
        <w:noProof/>
      </w:rPr>
      <w:t>14</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2609" w:rsidRDefault="00B12609" w:rsidP="00FE33AF">
    <w:pPr>
      <w:pStyle w:val="Header"/>
    </w:pPr>
    <w:r>
      <w:t>PCT/WG/11/22</w:t>
    </w:r>
  </w:p>
  <w:p w:rsidR="00B12609" w:rsidRDefault="00B12609" w:rsidP="00FE33AF">
    <w:pPr>
      <w:pStyle w:val="Header"/>
      <w:rPr>
        <w:rtl/>
      </w:rPr>
    </w:pPr>
    <w:r>
      <w:t>ANNEX I</w:t>
    </w:r>
  </w:p>
  <w:p w:rsidR="00B12609" w:rsidRDefault="00B12609" w:rsidP="00FE33AF">
    <w:pPr>
      <w:pStyle w:val="Header"/>
      <w:rPr>
        <w:rFonts w:ascii="Arabic Typesetting" w:hAnsi="Arabic Typesetting" w:cs="Arabic Typesetting"/>
        <w:sz w:val="36"/>
        <w:szCs w:val="36"/>
        <w:rtl/>
      </w:rPr>
    </w:pPr>
    <w:r w:rsidRPr="00FE33AF">
      <w:rPr>
        <w:rFonts w:ascii="Arabic Typesetting" w:hAnsi="Arabic Typesetting" w:cs="Arabic Typesetting"/>
        <w:sz w:val="36"/>
        <w:szCs w:val="36"/>
        <w:rtl/>
      </w:rPr>
      <w:t>المرفق الأول</w:t>
    </w:r>
  </w:p>
  <w:p w:rsidR="00B12609" w:rsidRPr="00FE33AF" w:rsidRDefault="00B12609" w:rsidP="00FE33AF">
    <w:pPr>
      <w:pStyle w:val="Header"/>
      <w:rPr>
        <w:rFonts w:asciiTheme="minorBidi" w:hAnsiTheme="minorBidi" w:cstheme="minorBidi"/>
        <w:szCs w:val="2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2609" w:rsidRPr="00EE14B0" w:rsidRDefault="00B12609" w:rsidP="00B659EB">
    <w:pPr>
      <w:bidi/>
      <w:jc w:val="right"/>
      <w:rPr>
        <w:lang w:val="fr-FR"/>
      </w:rPr>
    </w:pPr>
    <w:r>
      <w:rPr>
        <w:lang w:val="fr-FR"/>
      </w:rPr>
      <w:t>PCT/WG/11/22</w:t>
    </w:r>
  </w:p>
  <w:p w:rsidR="00B12609" w:rsidRPr="00EE14B0" w:rsidRDefault="00B12609" w:rsidP="00120D03">
    <w:pPr>
      <w:bidi/>
      <w:jc w:val="right"/>
      <w:rPr>
        <w:lang w:val="fr-FR"/>
      </w:rPr>
    </w:pPr>
    <w:proofErr w:type="spellStart"/>
    <w:r>
      <w:rPr>
        <w:lang w:val="fr-FR"/>
      </w:rPr>
      <w:t>Annex</w:t>
    </w:r>
    <w:proofErr w:type="spellEnd"/>
    <w:r>
      <w:rPr>
        <w:lang w:val="fr-FR"/>
      </w:rPr>
      <w:t xml:space="preserve"> </w:t>
    </w:r>
    <w:r>
      <w:t>II</w:t>
    </w:r>
    <w:r w:rsidRPr="00EE14B0">
      <w:rPr>
        <w:lang w:val="fr-FR"/>
      </w:rPr>
      <w:t xml:space="preserve"> </w:t>
    </w:r>
  </w:p>
  <w:p w:rsidR="00B12609" w:rsidRPr="00EE14B0" w:rsidRDefault="00B12609" w:rsidP="00120D03">
    <w:pPr>
      <w:rPr>
        <w:lang w:val="fr-FR"/>
      </w:rPr>
    </w:pPr>
    <w:r>
      <w:fldChar w:fldCharType="begin"/>
    </w:r>
    <w:r w:rsidRPr="00EE14B0">
      <w:rPr>
        <w:lang w:val="fr-FR"/>
      </w:rPr>
      <w:instrText xml:space="preserve"> PAGE  \* MERGEFORMAT </w:instrText>
    </w:r>
    <w:r>
      <w:fldChar w:fldCharType="separate"/>
    </w:r>
    <w:r w:rsidR="00E006BC">
      <w:rPr>
        <w:noProof/>
        <w:lang w:val="fr-FR"/>
      </w:rPr>
      <w:t>11</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2609" w:rsidRDefault="00B12609" w:rsidP="00F3224F">
    <w:pPr>
      <w:pStyle w:val="Header"/>
    </w:pPr>
    <w:r>
      <w:t>PCT/WG/11/2</w:t>
    </w:r>
    <w:r w:rsidR="00F3224F">
      <w:t>2</w:t>
    </w:r>
  </w:p>
  <w:p w:rsidR="00B12609" w:rsidRDefault="00B12609" w:rsidP="00120D03">
    <w:pPr>
      <w:pStyle w:val="Header"/>
    </w:pPr>
    <w:r>
      <w:t>ANNEX II</w:t>
    </w:r>
  </w:p>
  <w:p w:rsidR="00B12609" w:rsidRDefault="00B12609" w:rsidP="00120D03">
    <w:pPr>
      <w:pStyle w:val="Header"/>
      <w:rPr>
        <w:rFonts w:ascii="Arabic Typesetting" w:hAnsi="Arabic Typesetting" w:cs="Arabic Typesetting"/>
        <w:sz w:val="36"/>
        <w:szCs w:val="36"/>
        <w:rtl/>
        <w:lang w:val="fr-FR" w:bidi="ar-EG"/>
      </w:rPr>
    </w:pPr>
    <w:r w:rsidRPr="00120D03">
      <w:rPr>
        <w:rFonts w:ascii="Arabic Typesetting" w:hAnsi="Arabic Typesetting" w:cs="Arabic Typesetting"/>
        <w:sz w:val="36"/>
        <w:szCs w:val="36"/>
        <w:rtl/>
        <w:lang w:val="fr-FR" w:bidi="ar-EG"/>
      </w:rPr>
      <w:t>المرفق الثاني</w:t>
    </w:r>
  </w:p>
  <w:p w:rsidR="00B12609" w:rsidRPr="00120D03" w:rsidRDefault="00B12609" w:rsidP="00120D03">
    <w:pPr>
      <w:pStyle w:val="Header"/>
      <w:rPr>
        <w:rFonts w:asciiTheme="minorBidi" w:hAnsiTheme="minorBidi" w:cstheme="minorBidi"/>
        <w:szCs w:val="22"/>
        <w:rtl/>
        <w:lang w:val="fr-FR" w:bidi="ar-EG"/>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2609" w:rsidRDefault="00B12609" w:rsidP="007B3691">
    <w:r>
      <w:t>PCT/WG/</w:t>
    </w:r>
    <w:r>
      <w:rPr>
        <w:szCs w:val="22"/>
      </w:rPr>
      <w:t>11</w:t>
    </w:r>
    <w:r>
      <w:t>/--</w:t>
    </w:r>
  </w:p>
  <w:p w:rsidR="00B12609" w:rsidRDefault="00B12609" w:rsidP="00D61541">
    <w:r>
      <w:fldChar w:fldCharType="begin"/>
    </w:r>
    <w:r>
      <w:instrText xml:space="preserve"> PAGE  \* MERGEFORMAT </w:instrText>
    </w:r>
    <w:r>
      <w:fldChar w:fldCharType="separate"/>
    </w:r>
    <w:r>
      <w:rPr>
        <w:noProof/>
      </w:rPr>
      <w:t>19</w:t>
    </w:r>
    <w:r>
      <w:rPr>
        <w:noProof/>
      </w:rPr>
      <w:fldChar w:fldCharType="end"/>
    </w:r>
  </w:p>
  <w:p w:rsidR="00B12609" w:rsidRDefault="00B12609" w:rsidP="00D61541"/>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2609" w:rsidRDefault="00B12609" w:rsidP="00F3224F">
    <w:pPr>
      <w:pStyle w:val="Header"/>
    </w:pPr>
    <w:r>
      <w:t>PCT/WG/11/2</w:t>
    </w:r>
    <w:r w:rsidR="00F3224F">
      <w:t>2</w:t>
    </w:r>
  </w:p>
  <w:p w:rsidR="00B12609" w:rsidRDefault="00B12609" w:rsidP="00316299">
    <w:pPr>
      <w:pStyle w:val="Header"/>
    </w:pPr>
    <w:r>
      <w:t>ANNEX III</w:t>
    </w:r>
  </w:p>
  <w:p w:rsidR="00B12609" w:rsidRPr="00316299" w:rsidRDefault="00B12609" w:rsidP="00120D03">
    <w:pPr>
      <w:pStyle w:val="Header"/>
      <w:rPr>
        <w:rFonts w:ascii="Arabic Typesetting" w:hAnsi="Arabic Typesetting" w:cs="Arabic Typesetting"/>
        <w:sz w:val="36"/>
        <w:szCs w:val="36"/>
        <w:rtl/>
        <w:lang w:val="fr-FR" w:bidi="ar-EG"/>
      </w:rPr>
    </w:pPr>
    <w:r w:rsidRPr="00316299">
      <w:rPr>
        <w:rFonts w:ascii="Arabic Typesetting" w:hAnsi="Arabic Typesetting" w:cs="Arabic Typesetting"/>
        <w:sz w:val="36"/>
        <w:szCs w:val="36"/>
        <w:rtl/>
        <w:lang w:val="fr-FR" w:bidi="ar-EG"/>
      </w:rPr>
      <w:t xml:space="preserve">المرفق </w:t>
    </w:r>
    <w:r>
      <w:rPr>
        <w:rFonts w:ascii="Arabic Typesetting" w:hAnsi="Arabic Typesetting" w:cs="Arabic Typesetting" w:hint="cs"/>
        <w:sz w:val="36"/>
        <w:szCs w:val="36"/>
        <w:rtl/>
        <w:lang w:val="fr-FR" w:bidi="ar-EG"/>
      </w:rPr>
      <w:t>الثالث</w:t>
    </w:r>
  </w:p>
  <w:p w:rsidR="00B12609" w:rsidRPr="00316299" w:rsidRDefault="00B12609" w:rsidP="00316299">
    <w:pPr>
      <w:pStyle w:val="Header"/>
      <w:rPr>
        <w:rtl/>
        <w:lang w:val="fr-FR" w:bidi="ar-EG"/>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25E87973"/>
    <w:multiLevelType w:val="hybridMultilevel"/>
    <w:tmpl w:val="62221EE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60424AD8">
      <w:start w:val="1"/>
      <w:numFmt w:val="arabicAbjad"/>
      <w:lvlText w:val="(%2)"/>
      <w:lvlJc w:val="left"/>
      <w:pPr>
        <w:tabs>
          <w:tab w:val="num" w:pos="1352"/>
        </w:tabs>
        <w:ind w:left="1352"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EC8C42AC">
      <w:start w:val="15"/>
      <w:numFmt w:val="lowerLetter"/>
      <w:lvlText w:val="%8."/>
      <w:lvlJc w:val="left"/>
      <w:pPr>
        <w:tabs>
          <w:tab w:val="num" w:pos="5760"/>
        </w:tabs>
        <w:ind w:left="5760" w:hanging="360"/>
      </w:pPr>
      <w:rPr>
        <w:rFonts w:hint="default"/>
      </w:rPr>
    </w:lvl>
    <w:lvl w:ilvl="8" w:tplc="0409001B">
      <w:start w:val="1"/>
      <w:numFmt w:val="lowerRoman"/>
      <w:lvlText w:val="%9."/>
      <w:lvlJc w:val="right"/>
      <w:pPr>
        <w:tabs>
          <w:tab w:val="num" w:pos="6480"/>
        </w:tabs>
        <w:ind w:left="6480" w:hanging="180"/>
      </w:pPr>
    </w:lvl>
  </w:abstractNum>
  <w:abstractNum w:abstractNumId="3">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2"/>
  </w:compat>
  <w:rsids>
    <w:rsidRoot w:val="00316299"/>
    <w:rsid w:val="00002CBE"/>
    <w:rsid w:val="00003232"/>
    <w:rsid w:val="000033DA"/>
    <w:rsid w:val="000041D4"/>
    <w:rsid w:val="0000579F"/>
    <w:rsid w:val="000074D1"/>
    <w:rsid w:val="000076BD"/>
    <w:rsid w:val="00010481"/>
    <w:rsid w:val="00010671"/>
    <w:rsid w:val="000114E2"/>
    <w:rsid w:val="00013347"/>
    <w:rsid w:val="00013D73"/>
    <w:rsid w:val="000142E1"/>
    <w:rsid w:val="000146BD"/>
    <w:rsid w:val="00014B68"/>
    <w:rsid w:val="0001645D"/>
    <w:rsid w:val="0001678E"/>
    <w:rsid w:val="00017A43"/>
    <w:rsid w:val="0002157B"/>
    <w:rsid w:val="00023101"/>
    <w:rsid w:val="0002407C"/>
    <w:rsid w:val="0002476F"/>
    <w:rsid w:val="00024E17"/>
    <w:rsid w:val="000258DB"/>
    <w:rsid w:val="000259E5"/>
    <w:rsid w:val="00031B2C"/>
    <w:rsid w:val="00033D2C"/>
    <w:rsid w:val="000353EB"/>
    <w:rsid w:val="00035CE8"/>
    <w:rsid w:val="00036041"/>
    <w:rsid w:val="00037F6D"/>
    <w:rsid w:val="00040637"/>
    <w:rsid w:val="00040688"/>
    <w:rsid w:val="0004070F"/>
    <w:rsid w:val="0004115B"/>
    <w:rsid w:val="00042F2D"/>
    <w:rsid w:val="000432B2"/>
    <w:rsid w:val="000432CF"/>
    <w:rsid w:val="000438A8"/>
    <w:rsid w:val="000439E9"/>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17BF"/>
    <w:rsid w:val="00072F00"/>
    <w:rsid w:val="00073402"/>
    <w:rsid w:val="00075745"/>
    <w:rsid w:val="00075A04"/>
    <w:rsid w:val="00075D39"/>
    <w:rsid w:val="000760C3"/>
    <w:rsid w:val="000763A4"/>
    <w:rsid w:val="00076901"/>
    <w:rsid w:val="0008237C"/>
    <w:rsid w:val="000833C3"/>
    <w:rsid w:val="0008421F"/>
    <w:rsid w:val="0008451C"/>
    <w:rsid w:val="00085A0B"/>
    <w:rsid w:val="00085B00"/>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4508"/>
    <w:rsid w:val="000B70B7"/>
    <w:rsid w:val="000B73E6"/>
    <w:rsid w:val="000B7759"/>
    <w:rsid w:val="000C111E"/>
    <w:rsid w:val="000C1B83"/>
    <w:rsid w:val="000C1E3C"/>
    <w:rsid w:val="000C1FB4"/>
    <w:rsid w:val="000C2A3E"/>
    <w:rsid w:val="000C2CE8"/>
    <w:rsid w:val="000C335E"/>
    <w:rsid w:val="000C40C0"/>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71A"/>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0D03"/>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2F63"/>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35C0"/>
    <w:rsid w:val="0019454F"/>
    <w:rsid w:val="00194719"/>
    <w:rsid w:val="00194774"/>
    <w:rsid w:val="00195CE0"/>
    <w:rsid w:val="001A098F"/>
    <w:rsid w:val="001A10CB"/>
    <w:rsid w:val="001A110B"/>
    <w:rsid w:val="001A149A"/>
    <w:rsid w:val="001A2AB7"/>
    <w:rsid w:val="001A31A7"/>
    <w:rsid w:val="001A4A9C"/>
    <w:rsid w:val="001A4C6B"/>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0B0D"/>
    <w:rsid w:val="001E1043"/>
    <w:rsid w:val="001E10E1"/>
    <w:rsid w:val="001E175F"/>
    <w:rsid w:val="001E19F7"/>
    <w:rsid w:val="001E2669"/>
    <w:rsid w:val="001E3F88"/>
    <w:rsid w:val="001E3FB9"/>
    <w:rsid w:val="001E4083"/>
    <w:rsid w:val="001E5588"/>
    <w:rsid w:val="001E56CB"/>
    <w:rsid w:val="001E56FC"/>
    <w:rsid w:val="001E582D"/>
    <w:rsid w:val="001E6318"/>
    <w:rsid w:val="001F013B"/>
    <w:rsid w:val="001F0AD5"/>
    <w:rsid w:val="001F0C0A"/>
    <w:rsid w:val="001F1509"/>
    <w:rsid w:val="001F18E7"/>
    <w:rsid w:val="001F39C1"/>
    <w:rsid w:val="001F3A75"/>
    <w:rsid w:val="001F3A9D"/>
    <w:rsid w:val="001F3FDB"/>
    <w:rsid w:val="001F6545"/>
    <w:rsid w:val="001F66B5"/>
    <w:rsid w:val="001F6F36"/>
    <w:rsid w:val="001F76FD"/>
    <w:rsid w:val="002004C0"/>
    <w:rsid w:val="002012F2"/>
    <w:rsid w:val="002014D7"/>
    <w:rsid w:val="00202F07"/>
    <w:rsid w:val="00203030"/>
    <w:rsid w:val="00203D45"/>
    <w:rsid w:val="00204E25"/>
    <w:rsid w:val="00205495"/>
    <w:rsid w:val="002061DE"/>
    <w:rsid w:val="002065E2"/>
    <w:rsid w:val="00206C61"/>
    <w:rsid w:val="00206F30"/>
    <w:rsid w:val="002072D8"/>
    <w:rsid w:val="00207616"/>
    <w:rsid w:val="00207F10"/>
    <w:rsid w:val="002112E6"/>
    <w:rsid w:val="00213213"/>
    <w:rsid w:val="0021457F"/>
    <w:rsid w:val="0021505D"/>
    <w:rsid w:val="0021604B"/>
    <w:rsid w:val="0021616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6E87"/>
    <w:rsid w:val="00247783"/>
    <w:rsid w:val="0025172C"/>
    <w:rsid w:val="0025284A"/>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169A"/>
    <w:rsid w:val="002A3C9D"/>
    <w:rsid w:val="002A458B"/>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142D"/>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299"/>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2EBC"/>
    <w:rsid w:val="003433E5"/>
    <w:rsid w:val="00344082"/>
    <w:rsid w:val="0034582C"/>
    <w:rsid w:val="00345916"/>
    <w:rsid w:val="00345CAC"/>
    <w:rsid w:val="0034789E"/>
    <w:rsid w:val="003501DA"/>
    <w:rsid w:val="003503E2"/>
    <w:rsid w:val="00351DC1"/>
    <w:rsid w:val="003534EE"/>
    <w:rsid w:val="003552E1"/>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3BB7"/>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243"/>
    <w:rsid w:val="003C3D89"/>
    <w:rsid w:val="003C3EE2"/>
    <w:rsid w:val="003C4224"/>
    <w:rsid w:val="003C426D"/>
    <w:rsid w:val="003C4877"/>
    <w:rsid w:val="003C4B42"/>
    <w:rsid w:val="003C4E91"/>
    <w:rsid w:val="003C598C"/>
    <w:rsid w:val="003C6A0F"/>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4201"/>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0C3F"/>
    <w:rsid w:val="00472043"/>
    <w:rsid w:val="00472F56"/>
    <w:rsid w:val="0047335E"/>
    <w:rsid w:val="00473CA1"/>
    <w:rsid w:val="0047483E"/>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43FC"/>
    <w:rsid w:val="004F4E38"/>
    <w:rsid w:val="004F6925"/>
    <w:rsid w:val="005002A8"/>
    <w:rsid w:val="00501ED0"/>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235"/>
    <w:rsid w:val="00534AF0"/>
    <w:rsid w:val="00535060"/>
    <w:rsid w:val="00535738"/>
    <w:rsid w:val="0053670F"/>
    <w:rsid w:val="005409EB"/>
    <w:rsid w:val="00540F30"/>
    <w:rsid w:val="00541D02"/>
    <w:rsid w:val="00541DD2"/>
    <w:rsid w:val="00543A63"/>
    <w:rsid w:val="00543AB5"/>
    <w:rsid w:val="00543C26"/>
    <w:rsid w:val="005452E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A21"/>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4F7"/>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084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15EF"/>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5B20"/>
    <w:rsid w:val="00636A63"/>
    <w:rsid w:val="00636C79"/>
    <w:rsid w:val="00636DCB"/>
    <w:rsid w:val="00636DE3"/>
    <w:rsid w:val="00636F89"/>
    <w:rsid w:val="0063700D"/>
    <w:rsid w:val="00637470"/>
    <w:rsid w:val="00637E13"/>
    <w:rsid w:val="00640D89"/>
    <w:rsid w:val="00640F58"/>
    <w:rsid w:val="00641203"/>
    <w:rsid w:val="00641776"/>
    <w:rsid w:val="00643DE3"/>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C746B"/>
    <w:rsid w:val="006D02F2"/>
    <w:rsid w:val="006D0636"/>
    <w:rsid w:val="006D06DC"/>
    <w:rsid w:val="006D6E46"/>
    <w:rsid w:val="006D7FA8"/>
    <w:rsid w:val="006E4601"/>
    <w:rsid w:val="006E5B86"/>
    <w:rsid w:val="006E63FF"/>
    <w:rsid w:val="006E652D"/>
    <w:rsid w:val="006E7572"/>
    <w:rsid w:val="006F2F22"/>
    <w:rsid w:val="006F434A"/>
    <w:rsid w:val="006F5DCC"/>
    <w:rsid w:val="006F7974"/>
    <w:rsid w:val="00700A60"/>
    <w:rsid w:val="00705027"/>
    <w:rsid w:val="00710494"/>
    <w:rsid w:val="007117BD"/>
    <w:rsid w:val="00715129"/>
    <w:rsid w:val="007154CE"/>
    <w:rsid w:val="00715B25"/>
    <w:rsid w:val="00716020"/>
    <w:rsid w:val="00717C7A"/>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9D8"/>
    <w:rsid w:val="00745BA4"/>
    <w:rsid w:val="00745E8A"/>
    <w:rsid w:val="007462E8"/>
    <w:rsid w:val="007469B0"/>
    <w:rsid w:val="00746F2D"/>
    <w:rsid w:val="0074734F"/>
    <w:rsid w:val="00750177"/>
    <w:rsid w:val="0075057F"/>
    <w:rsid w:val="0075066D"/>
    <w:rsid w:val="007529D7"/>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221D"/>
    <w:rsid w:val="007A4BB3"/>
    <w:rsid w:val="007A6307"/>
    <w:rsid w:val="007A6822"/>
    <w:rsid w:val="007A724D"/>
    <w:rsid w:val="007A749D"/>
    <w:rsid w:val="007A7B37"/>
    <w:rsid w:val="007B024C"/>
    <w:rsid w:val="007B1C4C"/>
    <w:rsid w:val="007B2800"/>
    <w:rsid w:val="007B3691"/>
    <w:rsid w:val="007B38F7"/>
    <w:rsid w:val="007B40D4"/>
    <w:rsid w:val="007B4511"/>
    <w:rsid w:val="007B5C86"/>
    <w:rsid w:val="007B6071"/>
    <w:rsid w:val="007B6540"/>
    <w:rsid w:val="007B69A2"/>
    <w:rsid w:val="007C09C4"/>
    <w:rsid w:val="007C25E9"/>
    <w:rsid w:val="007C2F78"/>
    <w:rsid w:val="007C34C5"/>
    <w:rsid w:val="007C3B93"/>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80B"/>
    <w:rsid w:val="007F6EA4"/>
    <w:rsid w:val="007F6F4E"/>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6A00"/>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69C1"/>
    <w:rsid w:val="00837719"/>
    <w:rsid w:val="00840419"/>
    <w:rsid w:val="00840A24"/>
    <w:rsid w:val="00840F1B"/>
    <w:rsid w:val="0084117A"/>
    <w:rsid w:val="00842586"/>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1451"/>
    <w:rsid w:val="00862656"/>
    <w:rsid w:val="00863013"/>
    <w:rsid w:val="00863F67"/>
    <w:rsid w:val="0086483A"/>
    <w:rsid w:val="00867BB8"/>
    <w:rsid w:val="0087049C"/>
    <w:rsid w:val="00870AAD"/>
    <w:rsid w:val="00870EDE"/>
    <w:rsid w:val="00871DA0"/>
    <w:rsid w:val="00872030"/>
    <w:rsid w:val="00873973"/>
    <w:rsid w:val="00874819"/>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4F7"/>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4571"/>
    <w:rsid w:val="008C532F"/>
    <w:rsid w:val="008C60C3"/>
    <w:rsid w:val="008C7736"/>
    <w:rsid w:val="008D0948"/>
    <w:rsid w:val="008D1EBF"/>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6FD"/>
    <w:rsid w:val="00905BC5"/>
    <w:rsid w:val="009064AA"/>
    <w:rsid w:val="00912257"/>
    <w:rsid w:val="00913495"/>
    <w:rsid w:val="00913874"/>
    <w:rsid w:val="009141CB"/>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2FA9"/>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9DF"/>
    <w:rsid w:val="00974E60"/>
    <w:rsid w:val="00975896"/>
    <w:rsid w:val="00975DF1"/>
    <w:rsid w:val="00976AFE"/>
    <w:rsid w:val="00983389"/>
    <w:rsid w:val="00983CEA"/>
    <w:rsid w:val="00984198"/>
    <w:rsid w:val="00984DE4"/>
    <w:rsid w:val="00984E04"/>
    <w:rsid w:val="00986194"/>
    <w:rsid w:val="009861D2"/>
    <w:rsid w:val="00986E53"/>
    <w:rsid w:val="00987CE5"/>
    <w:rsid w:val="00990DBC"/>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2EA"/>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0737"/>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4AE"/>
    <w:rsid w:val="00AB5500"/>
    <w:rsid w:val="00AB5564"/>
    <w:rsid w:val="00AB57FB"/>
    <w:rsid w:val="00AB7348"/>
    <w:rsid w:val="00AC13B0"/>
    <w:rsid w:val="00AC2FD0"/>
    <w:rsid w:val="00AC3A7A"/>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38E"/>
    <w:rsid w:val="00AF5D2C"/>
    <w:rsid w:val="00AF5D6E"/>
    <w:rsid w:val="00AF6318"/>
    <w:rsid w:val="00B0072E"/>
    <w:rsid w:val="00B03B63"/>
    <w:rsid w:val="00B0513A"/>
    <w:rsid w:val="00B0620B"/>
    <w:rsid w:val="00B072A3"/>
    <w:rsid w:val="00B07FCD"/>
    <w:rsid w:val="00B1149C"/>
    <w:rsid w:val="00B11F60"/>
    <w:rsid w:val="00B121EF"/>
    <w:rsid w:val="00B12609"/>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4497"/>
    <w:rsid w:val="00B362D9"/>
    <w:rsid w:val="00B36B99"/>
    <w:rsid w:val="00B36D20"/>
    <w:rsid w:val="00B36F67"/>
    <w:rsid w:val="00B40633"/>
    <w:rsid w:val="00B44049"/>
    <w:rsid w:val="00B44318"/>
    <w:rsid w:val="00B44C4B"/>
    <w:rsid w:val="00B477CB"/>
    <w:rsid w:val="00B508A7"/>
    <w:rsid w:val="00B52081"/>
    <w:rsid w:val="00B5265B"/>
    <w:rsid w:val="00B52695"/>
    <w:rsid w:val="00B545AF"/>
    <w:rsid w:val="00B55B09"/>
    <w:rsid w:val="00B56711"/>
    <w:rsid w:val="00B57EF2"/>
    <w:rsid w:val="00B604F3"/>
    <w:rsid w:val="00B6101C"/>
    <w:rsid w:val="00B615ED"/>
    <w:rsid w:val="00B63A9D"/>
    <w:rsid w:val="00B64888"/>
    <w:rsid w:val="00B659EB"/>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0ACE"/>
    <w:rsid w:val="00B912F2"/>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13A5"/>
    <w:rsid w:val="00BB2683"/>
    <w:rsid w:val="00BB38CC"/>
    <w:rsid w:val="00BB40DF"/>
    <w:rsid w:val="00BB5E2C"/>
    <w:rsid w:val="00BB6A46"/>
    <w:rsid w:val="00BB7CBC"/>
    <w:rsid w:val="00BB7D9E"/>
    <w:rsid w:val="00BC16AC"/>
    <w:rsid w:val="00BC2B7B"/>
    <w:rsid w:val="00BC3AE8"/>
    <w:rsid w:val="00BC3AF4"/>
    <w:rsid w:val="00BC43A8"/>
    <w:rsid w:val="00BC5C6D"/>
    <w:rsid w:val="00BC60E0"/>
    <w:rsid w:val="00BC7120"/>
    <w:rsid w:val="00BC76A3"/>
    <w:rsid w:val="00BD00D1"/>
    <w:rsid w:val="00BD07A2"/>
    <w:rsid w:val="00BD2603"/>
    <w:rsid w:val="00BD4EEC"/>
    <w:rsid w:val="00BD4F34"/>
    <w:rsid w:val="00BD537C"/>
    <w:rsid w:val="00BD6F5B"/>
    <w:rsid w:val="00BD7662"/>
    <w:rsid w:val="00BD7E0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6789"/>
    <w:rsid w:val="00C374AD"/>
    <w:rsid w:val="00C40DE4"/>
    <w:rsid w:val="00C40E63"/>
    <w:rsid w:val="00C41A06"/>
    <w:rsid w:val="00C4261B"/>
    <w:rsid w:val="00C42BFB"/>
    <w:rsid w:val="00C42C4D"/>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42C5"/>
    <w:rsid w:val="00C75139"/>
    <w:rsid w:val="00C7525C"/>
    <w:rsid w:val="00C76CF7"/>
    <w:rsid w:val="00C833A5"/>
    <w:rsid w:val="00C83A4C"/>
    <w:rsid w:val="00C8533B"/>
    <w:rsid w:val="00C858BA"/>
    <w:rsid w:val="00C86977"/>
    <w:rsid w:val="00C916C8"/>
    <w:rsid w:val="00C9398D"/>
    <w:rsid w:val="00C939EE"/>
    <w:rsid w:val="00C93C6E"/>
    <w:rsid w:val="00C93F93"/>
    <w:rsid w:val="00C94D44"/>
    <w:rsid w:val="00C95EEE"/>
    <w:rsid w:val="00C96FF3"/>
    <w:rsid w:val="00C974CB"/>
    <w:rsid w:val="00C97929"/>
    <w:rsid w:val="00CA0049"/>
    <w:rsid w:val="00CA02E5"/>
    <w:rsid w:val="00CA0980"/>
    <w:rsid w:val="00CA2A98"/>
    <w:rsid w:val="00CA2BAE"/>
    <w:rsid w:val="00CA34BA"/>
    <w:rsid w:val="00CA4503"/>
    <w:rsid w:val="00CA5A66"/>
    <w:rsid w:val="00CA651B"/>
    <w:rsid w:val="00CA796A"/>
    <w:rsid w:val="00CB1D62"/>
    <w:rsid w:val="00CB2575"/>
    <w:rsid w:val="00CB3677"/>
    <w:rsid w:val="00CB368F"/>
    <w:rsid w:val="00CB4C42"/>
    <w:rsid w:val="00CB4DFA"/>
    <w:rsid w:val="00CB79E4"/>
    <w:rsid w:val="00CB7BD7"/>
    <w:rsid w:val="00CC4CB6"/>
    <w:rsid w:val="00CC4DB0"/>
    <w:rsid w:val="00CC4F32"/>
    <w:rsid w:val="00CC5038"/>
    <w:rsid w:val="00CC5326"/>
    <w:rsid w:val="00CC7426"/>
    <w:rsid w:val="00CC7910"/>
    <w:rsid w:val="00CD0C20"/>
    <w:rsid w:val="00CD297A"/>
    <w:rsid w:val="00CD3DB0"/>
    <w:rsid w:val="00CD4129"/>
    <w:rsid w:val="00CD5DBB"/>
    <w:rsid w:val="00CD675D"/>
    <w:rsid w:val="00CD67E7"/>
    <w:rsid w:val="00CD7388"/>
    <w:rsid w:val="00CE07DD"/>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E7F8E"/>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291"/>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4F50"/>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4E4"/>
    <w:rsid w:val="00D7469D"/>
    <w:rsid w:val="00D7550B"/>
    <w:rsid w:val="00D75EEB"/>
    <w:rsid w:val="00D75F1E"/>
    <w:rsid w:val="00D80F87"/>
    <w:rsid w:val="00D812A5"/>
    <w:rsid w:val="00D82841"/>
    <w:rsid w:val="00D82A5C"/>
    <w:rsid w:val="00D82D11"/>
    <w:rsid w:val="00D83CD3"/>
    <w:rsid w:val="00D83E51"/>
    <w:rsid w:val="00D84719"/>
    <w:rsid w:val="00D856EA"/>
    <w:rsid w:val="00D85ACD"/>
    <w:rsid w:val="00D86460"/>
    <w:rsid w:val="00D864D2"/>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14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5D57"/>
    <w:rsid w:val="00DE7822"/>
    <w:rsid w:val="00DF081A"/>
    <w:rsid w:val="00DF265D"/>
    <w:rsid w:val="00DF2EB0"/>
    <w:rsid w:val="00DF31C1"/>
    <w:rsid w:val="00DF427A"/>
    <w:rsid w:val="00DF45C5"/>
    <w:rsid w:val="00DF5A8C"/>
    <w:rsid w:val="00DF71D8"/>
    <w:rsid w:val="00E006BC"/>
    <w:rsid w:val="00E00CCA"/>
    <w:rsid w:val="00E01623"/>
    <w:rsid w:val="00E01ECB"/>
    <w:rsid w:val="00E03FE3"/>
    <w:rsid w:val="00E06951"/>
    <w:rsid w:val="00E10C94"/>
    <w:rsid w:val="00E10EC4"/>
    <w:rsid w:val="00E118D7"/>
    <w:rsid w:val="00E13F46"/>
    <w:rsid w:val="00E15BD4"/>
    <w:rsid w:val="00E16458"/>
    <w:rsid w:val="00E16FB6"/>
    <w:rsid w:val="00E17001"/>
    <w:rsid w:val="00E17814"/>
    <w:rsid w:val="00E17CEF"/>
    <w:rsid w:val="00E20FBC"/>
    <w:rsid w:val="00E21AFC"/>
    <w:rsid w:val="00E244CA"/>
    <w:rsid w:val="00E24F9C"/>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819"/>
    <w:rsid w:val="00E51C5E"/>
    <w:rsid w:val="00E523FB"/>
    <w:rsid w:val="00E528AF"/>
    <w:rsid w:val="00E53413"/>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02B"/>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B7B4B"/>
    <w:rsid w:val="00EC0725"/>
    <w:rsid w:val="00EC0889"/>
    <w:rsid w:val="00EC0C13"/>
    <w:rsid w:val="00EC148C"/>
    <w:rsid w:val="00EC2D7D"/>
    <w:rsid w:val="00EC36AD"/>
    <w:rsid w:val="00EC3BCF"/>
    <w:rsid w:val="00EC56B1"/>
    <w:rsid w:val="00EC5F27"/>
    <w:rsid w:val="00EC664F"/>
    <w:rsid w:val="00EC6749"/>
    <w:rsid w:val="00EC72F5"/>
    <w:rsid w:val="00EC7334"/>
    <w:rsid w:val="00ED1877"/>
    <w:rsid w:val="00ED1A78"/>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4DBE"/>
    <w:rsid w:val="00F15FCF"/>
    <w:rsid w:val="00F16613"/>
    <w:rsid w:val="00F1738D"/>
    <w:rsid w:val="00F1766B"/>
    <w:rsid w:val="00F201F5"/>
    <w:rsid w:val="00F20706"/>
    <w:rsid w:val="00F21496"/>
    <w:rsid w:val="00F21E77"/>
    <w:rsid w:val="00F24C32"/>
    <w:rsid w:val="00F24D27"/>
    <w:rsid w:val="00F2520C"/>
    <w:rsid w:val="00F25BCB"/>
    <w:rsid w:val="00F25ECC"/>
    <w:rsid w:val="00F264C1"/>
    <w:rsid w:val="00F26D7F"/>
    <w:rsid w:val="00F27305"/>
    <w:rsid w:val="00F30790"/>
    <w:rsid w:val="00F31570"/>
    <w:rsid w:val="00F3224F"/>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57FAA"/>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0E2"/>
    <w:rsid w:val="00F818A5"/>
    <w:rsid w:val="00F8197C"/>
    <w:rsid w:val="00F82B0C"/>
    <w:rsid w:val="00F8465D"/>
    <w:rsid w:val="00F848B3"/>
    <w:rsid w:val="00F85755"/>
    <w:rsid w:val="00F86A0B"/>
    <w:rsid w:val="00F87431"/>
    <w:rsid w:val="00F8765C"/>
    <w:rsid w:val="00F87A53"/>
    <w:rsid w:val="00F9031B"/>
    <w:rsid w:val="00F91D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5F26"/>
    <w:rsid w:val="00FD66A9"/>
    <w:rsid w:val="00FD6712"/>
    <w:rsid w:val="00FD6853"/>
    <w:rsid w:val="00FD6E54"/>
    <w:rsid w:val="00FD788F"/>
    <w:rsid w:val="00FE01B5"/>
    <w:rsid w:val="00FE03BB"/>
    <w:rsid w:val="00FE0BF0"/>
    <w:rsid w:val="00FE15A2"/>
    <w:rsid w:val="00FE33AF"/>
    <w:rsid w:val="00FE3B37"/>
    <w:rsid w:val="00FE4B40"/>
    <w:rsid w:val="00FE5DC4"/>
    <w:rsid w:val="00FE6E94"/>
    <w:rsid w:val="00FE76CB"/>
    <w:rsid w:val="00FE7BD8"/>
    <w:rsid w:val="00FF0E2F"/>
    <w:rsid w:val="00FF12EF"/>
    <w:rsid w:val="00FF1D76"/>
    <w:rsid w:val="00FF309E"/>
    <w:rsid w:val="00FF3EE6"/>
    <w:rsid w:val="00FF434C"/>
    <w:rsid w:val="00FF55F5"/>
    <w:rsid w:val="00FF682B"/>
    <w:rsid w:val="00FF766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6299"/>
    <w:rPr>
      <w:rFonts w:ascii="Arial" w:hAnsi="Arial" w:cs="Arial"/>
      <w:sz w:val="22"/>
    </w:rPr>
  </w:style>
  <w:style w:type="paragraph" w:styleId="Heading1">
    <w:name w:val="heading 1"/>
    <w:basedOn w:val="Normal"/>
    <w:next w:val="NormalParaAR"/>
    <w:qFormat/>
    <w:rsid w:val="00316299"/>
    <w:pPr>
      <w:keepNext/>
      <w:bidi/>
      <w:spacing w:before="240" w:after="240" w:line="400" w:lineRule="exact"/>
      <w:outlineLvl w:val="0"/>
    </w:pPr>
    <w:rPr>
      <w:rFonts w:ascii="Arabic Typesetting" w:hAnsi="Arabic Typesetting" w:cs="Arabic Typesetting"/>
      <w:b/>
      <w:bCs/>
      <w:sz w:val="40"/>
      <w:szCs w:val="40"/>
    </w:rPr>
  </w:style>
  <w:style w:type="paragraph" w:styleId="Heading2">
    <w:name w:val="heading 2"/>
    <w:basedOn w:val="Normal"/>
    <w:next w:val="NormalParaAR"/>
    <w:link w:val="Heading2Char"/>
    <w:qFormat/>
    <w:rsid w:val="00316299"/>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link w:val="Heading3Char"/>
    <w:qFormat/>
    <w:rsid w:val="00316299"/>
    <w:pPr>
      <w:keepNext/>
      <w:bidi/>
      <w:spacing w:before="120" w:after="240" w:line="360" w:lineRule="exact"/>
      <w:outlineLvl w:val="2"/>
    </w:pPr>
    <w:rPr>
      <w:rFonts w:ascii="Arabic Typesetting" w:hAnsi="Arabic Typesetting" w:cs="Arabic Typesetting"/>
      <w:sz w:val="36"/>
      <w:szCs w:val="36"/>
      <w:u w:val="single"/>
    </w:rPr>
  </w:style>
  <w:style w:type="paragraph" w:styleId="Heading4">
    <w:name w:val="heading 4"/>
    <w:basedOn w:val="Normal"/>
    <w:next w:val="NormalParaAR"/>
    <w:qFormat/>
    <w:rsid w:val="00316299"/>
    <w:pPr>
      <w:keepNext/>
      <w:bidi/>
      <w:spacing w:before="120" w:after="240" w:line="360" w:lineRule="exact"/>
      <w:outlineLvl w:val="3"/>
    </w:pPr>
    <w:rPr>
      <w:rFonts w:ascii="Arabic Typesetting" w:hAnsi="Arabic Typesetting" w:cs="Arabic Typesetting"/>
      <w:i/>
      <w:i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1A4C6B"/>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31629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2"/>
      </w:numPr>
    </w:pPr>
  </w:style>
  <w:style w:type="paragraph" w:styleId="ListNumber">
    <w:name w:val="List Number"/>
    <w:basedOn w:val="Normal"/>
    <w:semiHidden/>
    <w:rsid w:val="00744889"/>
    <w:pPr>
      <w:numPr>
        <w:numId w:val="1"/>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uiPriority w:val="99"/>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paragraph" w:customStyle="1" w:styleId="Endofdocument-Annex">
    <w:name w:val="[End of document - Annex]"/>
    <w:basedOn w:val="Normal"/>
    <w:rsid w:val="00316299"/>
    <w:pPr>
      <w:ind w:left="5534"/>
    </w:pPr>
    <w:rPr>
      <w:rFonts w:eastAsia="SimSun"/>
      <w:lang w:eastAsia="zh-CN"/>
    </w:rPr>
  </w:style>
  <w:style w:type="paragraph" w:styleId="BodyText">
    <w:name w:val="Body Text"/>
    <w:basedOn w:val="Normal"/>
    <w:link w:val="BodyTextChar"/>
    <w:rsid w:val="00316299"/>
    <w:pPr>
      <w:spacing w:after="220"/>
    </w:pPr>
    <w:rPr>
      <w:rFonts w:eastAsia="SimSun"/>
      <w:lang w:eastAsia="zh-CN"/>
    </w:rPr>
  </w:style>
  <w:style w:type="character" w:customStyle="1" w:styleId="BodyTextChar">
    <w:name w:val="Body Text Char"/>
    <w:basedOn w:val="DefaultParagraphFont"/>
    <w:link w:val="BodyText"/>
    <w:rsid w:val="00316299"/>
    <w:rPr>
      <w:rFonts w:ascii="Arial" w:eastAsia="SimSun" w:hAnsi="Arial" w:cs="Arial"/>
      <w:sz w:val="22"/>
      <w:lang w:eastAsia="zh-CN"/>
    </w:rPr>
  </w:style>
  <w:style w:type="paragraph" w:customStyle="1" w:styleId="ONUME">
    <w:name w:val="ONUM E"/>
    <w:basedOn w:val="BodyText"/>
    <w:uiPriority w:val="99"/>
    <w:rsid w:val="00316299"/>
    <w:pPr>
      <w:numPr>
        <w:numId w:val="3"/>
      </w:numPr>
    </w:pPr>
  </w:style>
  <w:style w:type="paragraph" w:customStyle="1" w:styleId="ONUMFS">
    <w:name w:val="ONUM FS"/>
    <w:basedOn w:val="BodyText"/>
    <w:rsid w:val="00316299"/>
    <w:pPr>
      <w:numPr>
        <w:numId w:val="4"/>
      </w:numPr>
    </w:pPr>
  </w:style>
  <w:style w:type="character" w:customStyle="1" w:styleId="Heading3Char">
    <w:name w:val="Heading 3 Char"/>
    <w:basedOn w:val="DefaultParagraphFont"/>
    <w:link w:val="Heading3"/>
    <w:rsid w:val="00316299"/>
    <w:rPr>
      <w:rFonts w:ascii="Arabic Typesetting" w:hAnsi="Arabic Typesetting" w:cs="Arabic Typesetting"/>
      <w:sz w:val="36"/>
      <w:szCs w:val="36"/>
      <w:u w:val="single"/>
    </w:rPr>
  </w:style>
  <w:style w:type="character" w:styleId="Hyperlink">
    <w:name w:val="Hyperlink"/>
    <w:basedOn w:val="DefaultParagraphFont"/>
    <w:rsid w:val="00316299"/>
    <w:rPr>
      <w:color w:val="0000FF" w:themeColor="hyperlink"/>
      <w:u w:val="single"/>
    </w:rPr>
  </w:style>
  <w:style w:type="character" w:styleId="FollowedHyperlink">
    <w:name w:val="FollowedHyperlink"/>
    <w:basedOn w:val="DefaultParagraphFont"/>
    <w:rsid w:val="00316299"/>
    <w:rPr>
      <w:color w:val="800080" w:themeColor="followedHyperlink"/>
      <w:u w:val="single"/>
    </w:rPr>
  </w:style>
  <w:style w:type="paragraph" w:styleId="ListParagraph">
    <w:name w:val="List Paragraph"/>
    <w:basedOn w:val="Normal"/>
    <w:uiPriority w:val="34"/>
    <w:qFormat/>
    <w:rsid w:val="00316299"/>
    <w:pPr>
      <w:ind w:left="720"/>
      <w:contextualSpacing/>
    </w:pPr>
  </w:style>
  <w:style w:type="character" w:customStyle="1" w:styleId="Heading2Char">
    <w:name w:val="Heading 2 Char"/>
    <w:basedOn w:val="DefaultParagraphFont"/>
    <w:link w:val="Heading2"/>
    <w:rsid w:val="00316299"/>
    <w:rPr>
      <w:rFonts w:ascii="Arabic Typesetting" w:hAnsi="Arabic Typesetting" w:cs="Arabic Typesetting"/>
      <w:sz w:val="40"/>
      <w:szCs w:val="40"/>
      <w:lang w:val="fr-CH"/>
    </w:rPr>
  </w:style>
  <w:style w:type="character" w:customStyle="1" w:styleId="st">
    <w:name w:val="st"/>
    <w:basedOn w:val="DefaultParagraphFont"/>
    <w:rsid w:val="00316299"/>
  </w:style>
  <w:style w:type="paragraph" w:customStyle="1" w:styleId="Heading1AR">
    <w:name w:val="Heading_1_AR"/>
    <w:basedOn w:val="NormalParaAR"/>
    <w:next w:val="NormalParaAR"/>
    <w:uiPriority w:val="99"/>
    <w:rsid w:val="007469B0"/>
    <w:pPr>
      <w:keepNext/>
      <w:spacing w:before="240" w:after="60" w:line="400" w:lineRule="exact"/>
    </w:pPr>
    <w:rPr>
      <w:bCs/>
      <w:sz w:val="40"/>
      <w:szCs w:val="40"/>
    </w:rPr>
  </w:style>
  <w:style w:type="character" w:customStyle="1" w:styleId="shorttext">
    <w:name w:val="short_text"/>
    <w:basedOn w:val="DefaultParagraphFont"/>
    <w:rsid w:val="004F4E38"/>
  </w:style>
  <w:style w:type="character" w:customStyle="1" w:styleId="alt-edited">
    <w:name w:val="alt-edited"/>
    <w:basedOn w:val="DefaultParagraphFont"/>
    <w:rsid w:val="008B44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34821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wipo.int/tad/en" TargetMode="Externa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ipo.int/aspi/en/"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wipo.int/ardi/en/" TargetMode="External"/><Relationship Id="rId19"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PCT_WG_11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15BEA6-9B9F-49B2-A6DD-7118BDAF3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PCT_WG_11_AR.dotx</Template>
  <TotalTime>417</TotalTime>
  <Pages>33</Pages>
  <Words>7962</Words>
  <Characters>44354</Characters>
  <Application>Microsoft Office Word</Application>
  <DocSecurity>0</DocSecurity>
  <Lines>369</Lines>
  <Paragraphs>104</Paragraphs>
  <ScaleCrop>false</ScaleCrop>
  <HeadingPairs>
    <vt:vector size="2" baseType="variant">
      <vt:variant>
        <vt:lpstr>Title</vt:lpstr>
      </vt:variant>
      <vt:variant>
        <vt:i4>1</vt:i4>
      </vt:variant>
    </vt:vector>
  </HeadingPairs>
  <TitlesOfParts>
    <vt:vector size="1" baseType="lpstr">
      <vt:lpstr>PCT/WG/11/-- (Arabic)</vt:lpstr>
    </vt:vector>
  </TitlesOfParts>
  <Company>World Intellectual Property Organization</Company>
  <LinksUpToDate>false</LinksUpToDate>
  <CharactersWithSpaces>52212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PCT/WG/11/-- (Arabic)</dc:title>
  <dc:creator>BEN ALI Lassad</dc:creator>
  <cp:lastModifiedBy>YOUSSEF Randa</cp:lastModifiedBy>
  <cp:revision>53</cp:revision>
  <cp:lastPrinted>2018-05-23T09:13:00Z</cp:lastPrinted>
  <dcterms:created xsi:type="dcterms:W3CDTF">2018-05-22T00:13:00Z</dcterms:created>
  <dcterms:modified xsi:type="dcterms:W3CDTF">2018-05-23T09:13:00Z</dcterms:modified>
</cp:coreProperties>
</file>