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D07F6" w14:textId="77777777" w:rsidR="003F7284" w:rsidRPr="00C50A61" w:rsidRDefault="003F7284" w:rsidP="003F7284">
      <w:pPr>
        <w:widowControl w:val="0"/>
        <w:bidi w:val="0"/>
        <w:rPr>
          <w:rFonts w:ascii="Arial Bold" w:hAnsi="Arial Bold" w:cs="Arial" w:hint="eastAsia"/>
          <w:b/>
          <w:noProof/>
          <w:sz w:val="40"/>
          <w:szCs w:val="40"/>
          <w:rtl/>
          <w:lang w:eastAsia="zh-CN"/>
        </w:rPr>
      </w:pPr>
      <w:bookmarkStart w:id="2" w:name="_GoBack"/>
      <w:bookmarkEnd w:id="2"/>
      <w:r w:rsidRPr="00C50A61">
        <w:rPr>
          <w:rFonts w:ascii="Arial Bold" w:hAnsi="Arial Bold" w:cs="Arial"/>
          <w:b/>
          <w:noProof/>
          <w:sz w:val="40"/>
          <w:szCs w:val="40"/>
          <w:lang w:eastAsia="zh-CN"/>
        </w:rPr>
        <w:t>A</w:t>
      </w:r>
    </w:p>
    <w:p w14:paraId="5BD7517D" w14:textId="77777777" w:rsidR="003F7284" w:rsidRPr="003F7284" w:rsidRDefault="003F7284" w:rsidP="0037358C">
      <w:pPr>
        <w:spacing w:after="120"/>
        <w:ind w:left="4535"/>
        <w:rPr>
          <w:rtl/>
        </w:rPr>
      </w:pPr>
      <w:r w:rsidRPr="003F7284">
        <w:rPr>
          <w:noProof/>
          <w:lang w:val="en-GB" w:eastAsia="en-GB"/>
        </w:rPr>
        <w:drawing>
          <wp:inline distT="0" distB="0" distL="0" distR="0" wp14:anchorId="233D6305" wp14:editId="050C89C4">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6E5E229E" w14:textId="13243E34" w:rsidR="003F7284" w:rsidRPr="00F54409" w:rsidRDefault="0045104D" w:rsidP="003052D6">
      <w:pPr>
        <w:pBdr>
          <w:top w:val="single" w:sz="4" w:space="10" w:color="auto"/>
        </w:pBdr>
        <w:bidi w:val="0"/>
        <w:rPr>
          <w:rFonts w:ascii="Arial Black" w:hAnsi="Arial Black" w:cs="Arial"/>
          <w:b/>
          <w:caps/>
          <w:noProof/>
          <w:sz w:val="16"/>
          <w:szCs w:val="16"/>
          <w:rtl/>
          <w:lang w:eastAsia="zh-CN"/>
        </w:rPr>
      </w:pPr>
      <w:bookmarkStart w:id="3" w:name="Code"/>
      <w:bookmarkStart w:id="4" w:name="Code2"/>
      <w:bookmarkEnd w:id="3"/>
      <w:r>
        <w:rPr>
          <w:rFonts w:ascii="Arial Black" w:hAnsi="Arial Black" w:cs="Arial"/>
          <w:b/>
          <w:caps/>
          <w:noProof/>
          <w:sz w:val="16"/>
          <w:szCs w:val="16"/>
          <w:lang w:eastAsia="zh-CN"/>
        </w:rPr>
        <w:t>PCT/</w:t>
      </w:r>
      <w:r w:rsidR="003E07D2">
        <w:rPr>
          <w:rFonts w:ascii="Arial Black" w:hAnsi="Arial Black" w:cs="Arial"/>
          <w:b/>
          <w:caps/>
          <w:noProof/>
          <w:sz w:val="16"/>
          <w:szCs w:val="16"/>
          <w:lang w:eastAsia="zh-CN"/>
        </w:rPr>
        <w:t>WG/</w:t>
      </w:r>
      <w:r w:rsidR="00DF62B5">
        <w:rPr>
          <w:rFonts w:ascii="Arial Black" w:hAnsi="Arial Black" w:cs="Arial"/>
          <w:b/>
          <w:caps/>
          <w:noProof/>
          <w:sz w:val="16"/>
          <w:szCs w:val="16"/>
          <w:lang w:eastAsia="zh-CN"/>
        </w:rPr>
        <w:t>14</w:t>
      </w:r>
      <w:r>
        <w:rPr>
          <w:rFonts w:ascii="Arial Black" w:hAnsi="Arial Black" w:cs="Arial"/>
          <w:b/>
          <w:caps/>
          <w:noProof/>
          <w:sz w:val="16"/>
          <w:szCs w:val="16"/>
          <w:lang w:eastAsia="zh-CN"/>
        </w:rPr>
        <w:t>/</w:t>
      </w:r>
      <w:r w:rsidR="00DF62B5">
        <w:rPr>
          <w:rFonts w:ascii="Arial Black" w:hAnsi="Arial Black" w:cs="Arial"/>
          <w:b/>
          <w:caps/>
          <w:noProof/>
          <w:sz w:val="16"/>
          <w:szCs w:val="16"/>
          <w:lang w:eastAsia="zh-CN"/>
        </w:rPr>
        <w:t>17</w:t>
      </w:r>
    </w:p>
    <w:bookmarkEnd w:id="4"/>
    <w:p w14:paraId="2C62EB0E" w14:textId="77777777" w:rsidR="003F7284" w:rsidRPr="003D2DEB"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3D2DEB">
        <w:rPr>
          <w:rFonts w:hint="cs"/>
          <w:b/>
          <w:bCs/>
          <w:sz w:val="30"/>
          <w:szCs w:val="30"/>
          <w:rtl/>
          <w:lang w:val="fr-CH" w:bidi="ar-SY"/>
        </w:rPr>
        <w:t>بالإنكليزية</w:t>
      </w:r>
    </w:p>
    <w:p w14:paraId="69E0420A" w14:textId="4E9CF942" w:rsidR="003F7284" w:rsidRPr="003D2DEB" w:rsidRDefault="003F7284" w:rsidP="00F54409">
      <w:pPr>
        <w:spacing w:line="720" w:lineRule="auto"/>
        <w:jc w:val="right"/>
        <w:rPr>
          <w:b/>
          <w:bCs/>
          <w:sz w:val="30"/>
          <w:szCs w:val="30"/>
          <w:lang w:val="en-GB"/>
        </w:rPr>
      </w:pPr>
      <w:r w:rsidRPr="00BB6440">
        <w:rPr>
          <w:b/>
          <w:bCs/>
          <w:sz w:val="30"/>
          <w:szCs w:val="30"/>
          <w:rtl/>
        </w:rPr>
        <w:t>التاريخ:</w:t>
      </w:r>
      <w:r w:rsidR="005D79F6" w:rsidRPr="00BB6440">
        <w:rPr>
          <w:b/>
          <w:bCs/>
          <w:sz w:val="30"/>
          <w:szCs w:val="30"/>
          <w:rtl/>
        </w:rPr>
        <w:t xml:space="preserve"> </w:t>
      </w:r>
      <w:bookmarkStart w:id="6" w:name="Date"/>
      <w:bookmarkEnd w:id="6"/>
      <w:r w:rsidR="00DF62B5">
        <w:rPr>
          <w:rFonts w:hint="cs"/>
          <w:b/>
          <w:bCs/>
          <w:sz w:val="30"/>
          <w:szCs w:val="30"/>
          <w:rtl/>
        </w:rPr>
        <w:t>2 يونيو 2021</w:t>
      </w:r>
    </w:p>
    <w:p w14:paraId="5B525E2F" w14:textId="0771BB92" w:rsidR="0045104D" w:rsidRDefault="00C05218" w:rsidP="003E07D2">
      <w:pPr>
        <w:pStyle w:val="Heading1"/>
        <w:spacing w:line="240" w:lineRule="auto"/>
        <w:rPr>
          <w:rtl/>
        </w:rPr>
      </w:pPr>
      <w:bookmarkStart w:id="7" w:name="Body"/>
      <w:bookmarkEnd w:id="7"/>
      <w:r>
        <w:rPr>
          <w:rFonts w:hint="cs"/>
          <w:rtl/>
        </w:rPr>
        <w:t>الفريق العامل ل</w:t>
      </w:r>
      <w:r w:rsidR="0093079A">
        <w:rPr>
          <w:rtl/>
        </w:rPr>
        <w:t xml:space="preserve">معاهدة </w:t>
      </w:r>
      <w:r>
        <w:rPr>
          <w:rFonts w:hint="cs"/>
          <w:rtl/>
        </w:rPr>
        <w:t xml:space="preserve">التعاون بشأن </w:t>
      </w:r>
      <w:r w:rsidR="0093079A">
        <w:rPr>
          <w:rtl/>
        </w:rPr>
        <w:t>البراءات</w:t>
      </w:r>
    </w:p>
    <w:p w14:paraId="01F42824" w14:textId="54A4CA5B" w:rsidR="002E7810" w:rsidRPr="00FD6D15" w:rsidRDefault="002E7810" w:rsidP="009B7572">
      <w:pPr>
        <w:pStyle w:val="Heading1"/>
        <w:spacing w:after="600" w:line="240" w:lineRule="auto"/>
        <w:rPr>
          <w:rtl/>
        </w:rPr>
      </w:pPr>
      <w:bookmarkStart w:id="8" w:name="Session"/>
      <w:bookmarkEnd w:id="8"/>
    </w:p>
    <w:p w14:paraId="0EB4923F" w14:textId="0FFF3FC3" w:rsidR="002E7810" w:rsidRPr="002E7810" w:rsidRDefault="003E07D2" w:rsidP="007A6F25">
      <w:pPr>
        <w:rPr>
          <w:rFonts w:ascii="Arial Black" w:hAnsi="Arial Black" w:cs="PT Bold Heading"/>
          <w:sz w:val="30"/>
          <w:szCs w:val="30"/>
          <w:rtl/>
        </w:rPr>
      </w:pPr>
      <w:r w:rsidRPr="003E07D2">
        <w:rPr>
          <w:rFonts w:ascii="Arial Black" w:hAnsi="Arial Black" w:cs="PT Bold Heading"/>
          <w:sz w:val="30"/>
          <w:szCs w:val="30"/>
          <w:rtl/>
        </w:rPr>
        <w:t xml:space="preserve">الدورة </w:t>
      </w:r>
      <w:r w:rsidR="00DF62B5">
        <w:rPr>
          <w:rFonts w:ascii="Arial Black" w:hAnsi="Arial Black" w:cs="PT Bold Heading" w:hint="cs"/>
          <w:sz w:val="30"/>
          <w:szCs w:val="30"/>
          <w:rtl/>
        </w:rPr>
        <w:t>الرابعة</w:t>
      </w:r>
      <w:r w:rsidR="00DF62B5" w:rsidRPr="003E07D2">
        <w:rPr>
          <w:rFonts w:ascii="Arial Black" w:hAnsi="Arial Black" w:cs="PT Bold Heading"/>
          <w:sz w:val="30"/>
          <w:szCs w:val="30"/>
          <w:rtl/>
        </w:rPr>
        <w:t xml:space="preserve"> </w:t>
      </w:r>
      <w:r w:rsidRPr="003E07D2">
        <w:rPr>
          <w:rFonts w:ascii="Arial Black" w:hAnsi="Arial Black" w:cs="PT Bold Heading"/>
          <w:sz w:val="30"/>
          <w:szCs w:val="30"/>
          <w:rtl/>
        </w:rPr>
        <w:t>عشرة</w:t>
      </w:r>
    </w:p>
    <w:p w14:paraId="405B31F6" w14:textId="2166E02B" w:rsidR="002E7810" w:rsidRPr="002E7810" w:rsidRDefault="003E07D2" w:rsidP="007A6F25">
      <w:pPr>
        <w:spacing w:line="600" w:lineRule="auto"/>
        <w:rPr>
          <w:b/>
          <w:bCs/>
        </w:rPr>
      </w:pPr>
      <w:bookmarkStart w:id="9" w:name="Place"/>
      <w:bookmarkEnd w:id="9"/>
      <w:r w:rsidRPr="003E07D2">
        <w:rPr>
          <w:b/>
          <w:bCs/>
          <w:rtl/>
        </w:rPr>
        <w:t xml:space="preserve">جنيف، من </w:t>
      </w:r>
      <w:r w:rsidR="00DF62B5">
        <w:rPr>
          <w:rFonts w:hint="cs"/>
          <w:b/>
          <w:bCs/>
          <w:rtl/>
        </w:rPr>
        <w:t>14</w:t>
      </w:r>
      <w:r w:rsidR="00DF62B5" w:rsidRPr="003E07D2">
        <w:rPr>
          <w:b/>
          <w:bCs/>
          <w:rtl/>
        </w:rPr>
        <w:t xml:space="preserve"> </w:t>
      </w:r>
      <w:r w:rsidRPr="003E07D2">
        <w:rPr>
          <w:b/>
          <w:bCs/>
          <w:rtl/>
        </w:rPr>
        <w:t xml:space="preserve">إلى </w:t>
      </w:r>
      <w:r w:rsidR="00DF62B5">
        <w:rPr>
          <w:rFonts w:hint="cs"/>
          <w:b/>
          <w:bCs/>
          <w:rtl/>
        </w:rPr>
        <w:t>17 يونيو</w:t>
      </w:r>
      <w:r w:rsidR="00DF62B5" w:rsidRPr="003E07D2">
        <w:rPr>
          <w:b/>
          <w:bCs/>
          <w:rtl/>
        </w:rPr>
        <w:t xml:space="preserve"> </w:t>
      </w:r>
      <w:r w:rsidR="00DF62B5">
        <w:rPr>
          <w:rFonts w:hint="cs"/>
          <w:b/>
          <w:bCs/>
          <w:rtl/>
        </w:rPr>
        <w:t>2021</w:t>
      </w:r>
    </w:p>
    <w:p w14:paraId="05988842" w14:textId="214DD0ED" w:rsidR="002E7810" w:rsidRPr="002E7810" w:rsidRDefault="00D075AE" w:rsidP="00874721">
      <w:pPr>
        <w:rPr>
          <w:rFonts w:ascii="Arial Black" w:hAnsi="Arial Black" w:cs="PT Bold Heading"/>
          <w:sz w:val="26"/>
          <w:szCs w:val="26"/>
          <w:rtl/>
        </w:rPr>
      </w:pPr>
      <w:bookmarkStart w:id="10" w:name="TitleOfDoc"/>
      <w:bookmarkEnd w:id="10"/>
      <w:r w:rsidRPr="00D075AE">
        <w:rPr>
          <w:rFonts w:ascii="Arial Black" w:hAnsi="Arial Black" w:cs="PT Bold Heading"/>
          <w:sz w:val="26"/>
          <w:szCs w:val="26"/>
          <w:rtl/>
        </w:rPr>
        <w:t xml:space="preserve">تنسيق المساعدة التقنية في إطار </w:t>
      </w:r>
      <w:r w:rsidR="0093079A">
        <w:rPr>
          <w:rFonts w:ascii="Arial Black" w:hAnsi="Arial Black" w:cs="PT Bold Heading"/>
          <w:sz w:val="26"/>
          <w:szCs w:val="26"/>
          <w:rtl/>
        </w:rPr>
        <w:t xml:space="preserve">معاهدة </w:t>
      </w:r>
      <w:r w:rsidR="00921B0A">
        <w:rPr>
          <w:rFonts w:ascii="Arial Black" w:hAnsi="Arial Black" w:cs="PT Bold Heading" w:hint="cs"/>
          <w:sz w:val="26"/>
          <w:szCs w:val="26"/>
          <w:rtl/>
        </w:rPr>
        <w:t xml:space="preserve">التعاون بشأن </w:t>
      </w:r>
      <w:r w:rsidR="0093079A">
        <w:rPr>
          <w:rFonts w:ascii="Arial Black" w:hAnsi="Arial Black" w:cs="PT Bold Heading"/>
          <w:sz w:val="26"/>
          <w:szCs w:val="26"/>
          <w:rtl/>
        </w:rPr>
        <w:t>البراءات</w:t>
      </w:r>
      <w:r w:rsidR="00921B0A">
        <w:rPr>
          <w:rFonts w:ascii="Arial Black" w:hAnsi="Arial Black" w:cs="PT Bold Heading" w:hint="cs"/>
          <w:sz w:val="26"/>
          <w:szCs w:val="26"/>
          <w:rtl/>
        </w:rPr>
        <w:t xml:space="preserve"> </w:t>
      </w:r>
    </w:p>
    <w:p w14:paraId="47AFEFF1" w14:textId="33A535C0" w:rsidR="003F7284" w:rsidRPr="00204A6F" w:rsidRDefault="00674F32" w:rsidP="00874721">
      <w:pPr>
        <w:spacing w:before="200" w:after="960"/>
        <w:rPr>
          <w:i/>
          <w:iCs/>
          <w:rtl/>
          <w:lang w:val="fr-CH" w:bidi="ar-SY"/>
        </w:rPr>
      </w:pPr>
      <w:bookmarkStart w:id="11" w:name="Doc"/>
      <w:bookmarkEnd w:id="11"/>
      <w:r>
        <w:rPr>
          <w:rFonts w:hint="cs"/>
          <w:i/>
          <w:iCs/>
          <w:rtl/>
          <w:lang w:val="fr-CH" w:eastAsia="zh-CN" w:bidi="ar-SY"/>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204A6F">
        <w:rPr>
          <w:rFonts w:hint="cs"/>
          <w:i/>
          <w:iCs/>
          <w:rtl/>
          <w:lang w:val="fr-CH" w:bidi="ar-SY"/>
        </w:rPr>
        <w:t>المكتب الدولي</w:t>
      </w:r>
    </w:p>
    <w:p w14:paraId="4394D195" w14:textId="5358877C" w:rsidR="00E3612C" w:rsidRPr="00FD6D15" w:rsidRDefault="00411CB6" w:rsidP="00E84B4B">
      <w:pPr>
        <w:pStyle w:val="Heading2"/>
        <w:rPr>
          <w:rtl/>
        </w:rPr>
      </w:pPr>
      <w:r>
        <w:rPr>
          <w:rFonts w:hint="cs"/>
          <w:rtl/>
        </w:rPr>
        <w:t>أنشطة</w:t>
      </w:r>
      <w:r w:rsidRPr="00411CB6">
        <w:rPr>
          <w:rtl/>
        </w:rPr>
        <w:t xml:space="preserve"> المساعدة التقنية في إطار </w:t>
      </w:r>
      <w:r w:rsidR="0093079A">
        <w:rPr>
          <w:rtl/>
        </w:rPr>
        <w:t xml:space="preserve">معاهدة </w:t>
      </w:r>
      <w:r w:rsidR="00C81370">
        <w:rPr>
          <w:rFonts w:hint="cs"/>
          <w:rtl/>
        </w:rPr>
        <w:t xml:space="preserve">التعاون بشأن </w:t>
      </w:r>
      <w:r w:rsidR="0093079A">
        <w:rPr>
          <w:rtl/>
        </w:rPr>
        <w:t>البراءات</w:t>
      </w:r>
    </w:p>
    <w:p w14:paraId="12DCA501" w14:textId="43865E69" w:rsidR="00415DEB" w:rsidRPr="00415DEB" w:rsidRDefault="00415DEB" w:rsidP="00415DEB">
      <w:pPr>
        <w:pStyle w:val="ONUMA"/>
        <w:rPr>
          <w:lang w:bidi="ar-EG"/>
        </w:rPr>
      </w:pPr>
      <w:r w:rsidRPr="00415DEB">
        <w:rPr>
          <w:rtl/>
        </w:rPr>
        <w:t>اتفق الفريق العامل في دورته الخامسة في 2012 على جعل التقارير بشأن مشروعات المساعدة التقنية المتعلقة ب</w:t>
      </w:r>
      <w:r w:rsidR="0093079A">
        <w:rPr>
          <w:rtl/>
        </w:rPr>
        <w:t>معاهدة</w:t>
      </w:r>
      <w:r w:rsidR="00C81370">
        <w:rPr>
          <w:rFonts w:hint="cs"/>
          <w:rtl/>
        </w:rPr>
        <w:t xml:space="preserve"> التعاون بشأن</w:t>
      </w:r>
      <w:r w:rsidR="0093079A">
        <w:rPr>
          <w:rtl/>
        </w:rPr>
        <w:t xml:space="preserve"> البراءات</w:t>
      </w:r>
      <w:r w:rsidRPr="00415DEB">
        <w:rPr>
          <w:rtl/>
        </w:rPr>
        <w:t xml:space="preserve"> (معاهدة البراءات) بندا منتظما في جدول أعمال دوراته المقبلة (انظر الفقرة 20 من الوثيقة </w:t>
      </w:r>
      <w:r w:rsidRPr="00415DEB">
        <w:rPr>
          <w:lang w:bidi="ar-EG"/>
        </w:rPr>
        <w:t>PCT/WG/5/21</w:t>
      </w:r>
      <w:r w:rsidRPr="00415DEB">
        <w:rPr>
          <w:rtl/>
        </w:rPr>
        <w:t>).</w:t>
      </w:r>
    </w:p>
    <w:p w14:paraId="27AC87AC" w14:textId="245FD7EC" w:rsidR="00415DEB" w:rsidRDefault="00415DEB" w:rsidP="00415DEB">
      <w:pPr>
        <w:pStyle w:val="ONUMA"/>
        <w:rPr>
          <w:lang w:bidi="ar-EG"/>
        </w:rPr>
      </w:pPr>
      <w:r w:rsidRPr="00415DEB">
        <w:rPr>
          <w:rtl/>
        </w:rPr>
        <w:t xml:space="preserve">وقدم المكتب الدولي إلى الفريق العامل، في </w:t>
      </w:r>
      <w:r w:rsidRPr="00415DEB">
        <w:rPr>
          <w:rFonts w:hint="cs"/>
          <w:rtl/>
        </w:rPr>
        <w:t>كل دورة من ال</w:t>
      </w:r>
      <w:r w:rsidRPr="00415DEB">
        <w:rPr>
          <w:rtl/>
        </w:rPr>
        <w:t xml:space="preserve">دورات </w:t>
      </w:r>
      <w:r w:rsidRPr="00415DEB">
        <w:rPr>
          <w:rFonts w:hint="cs"/>
          <w:rtl/>
        </w:rPr>
        <w:t>ال</w:t>
      </w:r>
      <w:r w:rsidRPr="00415DEB">
        <w:rPr>
          <w:rtl/>
        </w:rPr>
        <w:t xml:space="preserve">لاحقة له، وثيقة عمل </w:t>
      </w:r>
      <w:r w:rsidRPr="00415DEB">
        <w:rPr>
          <w:rFonts w:hint="cs"/>
          <w:rtl/>
        </w:rPr>
        <w:t>ت</w:t>
      </w:r>
      <w:r w:rsidRPr="00415DEB">
        <w:rPr>
          <w:rtl/>
        </w:rPr>
        <w:t xml:space="preserve">تضمن معلومات عن أنشطة المساعدة التقنية المتعلقة بمعاهدة البراءات لفائدة البلدان النامية، التي لها تأثير مباشر على استخدام </w:t>
      </w:r>
      <w:r w:rsidRPr="00415DEB">
        <w:rPr>
          <w:rtl/>
        </w:rPr>
        <w:lastRenderedPageBreak/>
        <w:t xml:space="preserve">هذه البلدان لمعاهدة البراءات، </w:t>
      </w:r>
      <w:r w:rsidRPr="00415DEB">
        <w:rPr>
          <w:rFonts w:hint="cs"/>
          <w:rtl/>
        </w:rPr>
        <w:t>و</w:t>
      </w:r>
      <w:r w:rsidRPr="00415DEB">
        <w:rPr>
          <w:rtl/>
        </w:rPr>
        <w:t xml:space="preserve">خطة عمل تشمل الأنشطة المزمع تنفيذها في الفترة المتبقية من السنة ذات الصلة (على سبيل المثال، انظر الوثيقة </w:t>
      </w:r>
      <w:r w:rsidRPr="00415DEB">
        <w:rPr>
          <w:lang w:bidi="ar-EG"/>
        </w:rPr>
        <w:t>PCT/WG/</w:t>
      </w:r>
      <w:r w:rsidR="00DF62B5">
        <w:rPr>
          <w:lang w:bidi="ar-EG"/>
        </w:rPr>
        <w:t>13</w:t>
      </w:r>
      <w:r w:rsidRPr="00415DEB">
        <w:rPr>
          <w:lang w:bidi="ar-EG"/>
        </w:rPr>
        <w:t>/</w:t>
      </w:r>
      <w:r w:rsidR="00DF62B5">
        <w:rPr>
          <w:lang w:bidi="ar-EG"/>
        </w:rPr>
        <w:t>7 Rev</w:t>
      </w:r>
      <w:r w:rsidR="00DF62B5" w:rsidRPr="00415DEB">
        <w:rPr>
          <w:rtl/>
        </w:rPr>
        <w:t xml:space="preserve"> </w:t>
      </w:r>
      <w:r w:rsidRPr="00415DEB">
        <w:rPr>
          <w:rtl/>
        </w:rPr>
        <w:t>المقد</w:t>
      </w:r>
      <w:r w:rsidRPr="00415DEB">
        <w:rPr>
          <w:rFonts w:hint="cs"/>
          <w:rtl/>
        </w:rPr>
        <w:t>ّ</w:t>
      </w:r>
      <w:r w:rsidRPr="00415DEB">
        <w:rPr>
          <w:rtl/>
        </w:rPr>
        <w:t>مة إلى</w:t>
      </w:r>
      <w:r w:rsidR="00DF62B5">
        <w:rPr>
          <w:rFonts w:hint="cs"/>
          <w:rtl/>
        </w:rPr>
        <w:t xml:space="preserve"> الفريق العامل </w:t>
      </w:r>
      <w:r w:rsidR="009D306B">
        <w:rPr>
          <w:rFonts w:hint="cs"/>
          <w:rtl/>
        </w:rPr>
        <w:t xml:space="preserve">في </w:t>
      </w:r>
      <w:r w:rsidR="009D306B" w:rsidRPr="00415DEB">
        <w:rPr>
          <w:rFonts w:hint="cs"/>
          <w:rtl/>
        </w:rPr>
        <w:t>دورته</w:t>
      </w:r>
      <w:r w:rsidR="00DF62B5" w:rsidRPr="00415DEB">
        <w:rPr>
          <w:rtl/>
        </w:rPr>
        <w:t xml:space="preserve"> </w:t>
      </w:r>
      <w:r w:rsidR="00DF62B5">
        <w:rPr>
          <w:rFonts w:hint="cs"/>
          <w:rtl/>
        </w:rPr>
        <w:t>الثالثة</w:t>
      </w:r>
      <w:r w:rsidR="00DF62B5" w:rsidRPr="00415DEB">
        <w:rPr>
          <w:rFonts w:hint="cs"/>
          <w:rtl/>
        </w:rPr>
        <w:t xml:space="preserve"> </w:t>
      </w:r>
      <w:r w:rsidRPr="00415DEB">
        <w:rPr>
          <w:rFonts w:hint="cs"/>
          <w:rtl/>
        </w:rPr>
        <w:t>عشرة</w:t>
      </w:r>
      <w:r w:rsidRPr="00415DEB">
        <w:rPr>
          <w:rtl/>
        </w:rPr>
        <w:t>).</w:t>
      </w:r>
    </w:p>
    <w:p w14:paraId="190CD89F" w14:textId="559BFDFC" w:rsidR="00415DEB" w:rsidRDefault="00415DEB" w:rsidP="00415DEB">
      <w:pPr>
        <w:pStyle w:val="ONUMA"/>
      </w:pPr>
      <w:r w:rsidRPr="00612CD0">
        <w:rPr>
          <w:rtl/>
        </w:rPr>
        <w:t xml:space="preserve">وتقدم هذه الوثيقة معلومات عن أنشطة المساعدة التقنية المتعلقة بمعاهدة البراءات التي </w:t>
      </w:r>
      <w:r>
        <w:rPr>
          <w:rFonts w:hint="cs"/>
          <w:rtl/>
        </w:rPr>
        <w:t>اضطلع ب</w:t>
      </w:r>
      <w:r w:rsidRPr="00612CD0">
        <w:rPr>
          <w:rtl/>
        </w:rPr>
        <w:t>ها المكتب الدولي في عام</w:t>
      </w:r>
      <w:r w:rsidR="00B15788">
        <w:rPr>
          <w:rFonts w:hint="cs"/>
          <w:rtl/>
        </w:rPr>
        <w:t xml:space="preserve"> </w:t>
      </w:r>
      <w:r w:rsidR="00DF62B5">
        <w:rPr>
          <w:rFonts w:hint="cs"/>
          <w:rtl/>
        </w:rPr>
        <w:t>2020</w:t>
      </w:r>
      <w:r w:rsidR="00DF62B5" w:rsidRPr="00612CD0">
        <w:rPr>
          <w:rtl/>
        </w:rPr>
        <w:t xml:space="preserve"> </w:t>
      </w:r>
      <w:r w:rsidRPr="00612CD0">
        <w:rPr>
          <w:rtl/>
        </w:rPr>
        <w:t xml:space="preserve">وحتى الآن في عام </w:t>
      </w:r>
      <w:r w:rsidR="00DF62B5">
        <w:rPr>
          <w:rFonts w:hint="cs"/>
          <w:rtl/>
        </w:rPr>
        <w:t>2021</w:t>
      </w:r>
      <w:r w:rsidRPr="00612CD0">
        <w:rPr>
          <w:rtl/>
        </w:rPr>
        <w:t xml:space="preserve">، </w:t>
      </w:r>
      <w:r>
        <w:rPr>
          <w:rFonts w:hint="cs"/>
          <w:rtl/>
        </w:rPr>
        <w:t>و</w:t>
      </w:r>
      <w:r w:rsidRPr="00612CD0">
        <w:rPr>
          <w:rtl/>
        </w:rPr>
        <w:t xml:space="preserve">تعرض الأنشطة </w:t>
      </w:r>
      <w:r>
        <w:rPr>
          <w:rFonts w:hint="cs"/>
          <w:rtl/>
        </w:rPr>
        <w:t xml:space="preserve">المخطط لها </w:t>
      </w:r>
      <w:r w:rsidRPr="00612CD0">
        <w:rPr>
          <w:rtl/>
        </w:rPr>
        <w:t xml:space="preserve">في الفترة المتبقية من عام </w:t>
      </w:r>
      <w:r w:rsidR="00DF62B5">
        <w:rPr>
          <w:rFonts w:hint="cs"/>
          <w:rtl/>
        </w:rPr>
        <w:t>2021</w:t>
      </w:r>
      <w:r w:rsidR="00F574D7">
        <w:rPr>
          <w:rFonts w:hint="cs"/>
          <w:rtl/>
        </w:rPr>
        <w:t>. وفضلاً عن أن</w:t>
      </w:r>
      <w:r w:rsidRPr="00612CD0">
        <w:rPr>
          <w:rtl/>
        </w:rPr>
        <w:t xml:space="preserve">شطة المساعدة التقنية </w:t>
      </w:r>
      <w:r>
        <w:rPr>
          <w:rFonts w:hint="cs"/>
          <w:rtl/>
        </w:rPr>
        <w:t>ذات ال</w:t>
      </w:r>
      <w:r w:rsidRPr="00612CD0">
        <w:rPr>
          <w:rtl/>
        </w:rPr>
        <w:t xml:space="preserve">تأثير </w:t>
      </w:r>
      <w:r>
        <w:rPr>
          <w:rFonts w:hint="cs"/>
          <w:rtl/>
        </w:rPr>
        <w:t>ال</w:t>
      </w:r>
      <w:r w:rsidRPr="00612CD0">
        <w:rPr>
          <w:rtl/>
        </w:rPr>
        <w:t>مباشر على استخدام البلدان النامية لمعاهدة البراءات</w:t>
      </w:r>
      <w:r w:rsidR="00F574D7">
        <w:rPr>
          <w:rFonts w:hint="cs"/>
          <w:rtl/>
        </w:rPr>
        <w:t>، تعرض الوثيقة المستجدات الخاصة ب</w:t>
      </w:r>
      <w:r w:rsidRPr="00612CD0">
        <w:rPr>
          <w:rtl/>
        </w:rPr>
        <w:t>المساعدة التقنية المتعلقة بمعاهدة البراءات التي تجري تحت إشراف هيئات الويبو الأخرى.</w:t>
      </w:r>
    </w:p>
    <w:p w14:paraId="0EF13C95" w14:textId="77777777" w:rsidR="00771E0F" w:rsidRPr="00771E0F" w:rsidRDefault="00771E0F" w:rsidP="00771E0F">
      <w:pPr>
        <w:pStyle w:val="Heading3"/>
        <w:rPr>
          <w:lang w:val="fr-CH"/>
        </w:rPr>
      </w:pPr>
      <w:r w:rsidRPr="00771E0F">
        <w:rPr>
          <w:rtl/>
        </w:rPr>
        <w:t>أنشطة المساعدة التقنية التي لها تأثير مباشر على استخدام البلدان النامية لمعاهدة البراءات</w:t>
      </w:r>
    </w:p>
    <w:p w14:paraId="0AC81AA2" w14:textId="586A9B32" w:rsidR="00D326B5" w:rsidRDefault="00771E0F" w:rsidP="00D326B5">
      <w:pPr>
        <w:pStyle w:val="ONUMA"/>
      </w:pPr>
      <w:r w:rsidRPr="00771E0F">
        <w:rPr>
          <w:rtl/>
        </w:rPr>
        <w:t xml:space="preserve">يرد في المرفقين الأول والثاني </w:t>
      </w:r>
      <w:r w:rsidRPr="00771E0F">
        <w:rPr>
          <w:rFonts w:hint="cs"/>
          <w:rtl/>
        </w:rPr>
        <w:t>ل</w:t>
      </w:r>
      <w:r w:rsidRPr="00771E0F">
        <w:rPr>
          <w:rtl/>
        </w:rPr>
        <w:t>هذه الوثيقة معلومات بشأن أنشطة المساعدة التقنية التي تؤثر على استخدام البلدان النامية لمعاهدة البراءات تأثيرا مباشرا؛ و</w:t>
      </w:r>
      <w:r w:rsidRPr="00771E0F">
        <w:rPr>
          <w:rFonts w:hint="cs"/>
          <w:rtl/>
        </w:rPr>
        <w:t>أ</w:t>
      </w:r>
      <w:r w:rsidR="00E0421F">
        <w:rPr>
          <w:rFonts w:hint="cs"/>
          <w:rtl/>
        </w:rPr>
        <w:t>ُ</w:t>
      </w:r>
      <w:r w:rsidRPr="00771E0F">
        <w:rPr>
          <w:rtl/>
        </w:rPr>
        <w:t>درج</w:t>
      </w:r>
      <w:r w:rsidRPr="00771E0F">
        <w:rPr>
          <w:rFonts w:hint="cs"/>
          <w:rtl/>
        </w:rPr>
        <w:t>ت</w:t>
      </w:r>
      <w:r w:rsidRPr="00771E0F">
        <w:rPr>
          <w:rtl/>
        </w:rPr>
        <w:t xml:space="preserve"> جميع أنشطة المساعدة التقنية التي يكون أحد المستفيدين منها على الأقل من البلدان المؤهلة للحصول على تخفيض في رسوم معاهدة البراءات وفقا للبند 5 من جدول رسوم المعاهدة، الذي دخل حيز النفاذ في 1 </w:t>
      </w:r>
      <w:r w:rsidR="009D51B8">
        <w:rPr>
          <w:rFonts w:hint="cs"/>
          <w:rtl/>
          <w:lang w:val="fr-CH" w:bidi="ar-SY"/>
        </w:rPr>
        <w:t>يناير</w:t>
      </w:r>
      <w:r w:rsidRPr="00771E0F">
        <w:rPr>
          <w:rtl/>
        </w:rPr>
        <w:t xml:space="preserve"> 20</w:t>
      </w:r>
      <w:r w:rsidR="009D51B8">
        <w:rPr>
          <w:rFonts w:hint="cs"/>
          <w:rtl/>
        </w:rPr>
        <w:t>20</w:t>
      </w:r>
      <w:r w:rsidRPr="00771E0F">
        <w:rPr>
          <w:rtl/>
        </w:rPr>
        <w:t xml:space="preserve">. ويتضمن المرفق الأول قائمة شاملة بجميع أنشطة المساعدة التقنية التي نُفذت في عام </w:t>
      </w:r>
      <w:r w:rsidR="00DF62B5">
        <w:rPr>
          <w:rFonts w:hint="cs"/>
          <w:rtl/>
        </w:rPr>
        <w:t>2020</w:t>
      </w:r>
      <w:r w:rsidRPr="00771E0F">
        <w:rPr>
          <w:rtl/>
        </w:rPr>
        <w:t xml:space="preserve">، بينما يقدم المرفق الثاني قائمة بجميع الأنشطة </w:t>
      </w:r>
      <w:r w:rsidRPr="00771E0F">
        <w:rPr>
          <w:rFonts w:hint="cs"/>
          <w:rtl/>
        </w:rPr>
        <w:t xml:space="preserve">لعام </w:t>
      </w:r>
      <w:r w:rsidR="00DF62B5">
        <w:rPr>
          <w:rFonts w:hint="cs"/>
          <w:rtl/>
        </w:rPr>
        <w:t>2021</w:t>
      </w:r>
      <w:r w:rsidR="00DF62B5" w:rsidRPr="00771E0F">
        <w:rPr>
          <w:rFonts w:hint="cs"/>
          <w:rtl/>
        </w:rPr>
        <w:t xml:space="preserve"> </w:t>
      </w:r>
      <w:r w:rsidRPr="00771E0F">
        <w:rPr>
          <w:rtl/>
        </w:rPr>
        <w:t xml:space="preserve">التي نُفذت حتى الآن، </w:t>
      </w:r>
      <w:r w:rsidRPr="00771E0F">
        <w:rPr>
          <w:rFonts w:hint="cs"/>
          <w:rtl/>
        </w:rPr>
        <w:t>و</w:t>
      </w:r>
      <w:r w:rsidRPr="00771E0F">
        <w:rPr>
          <w:rtl/>
        </w:rPr>
        <w:t xml:space="preserve">يعرض </w:t>
      </w:r>
      <w:r w:rsidR="00E0421F">
        <w:rPr>
          <w:rFonts w:hint="cs"/>
          <w:rtl/>
        </w:rPr>
        <w:t xml:space="preserve">الأحداث المخطط لها في </w:t>
      </w:r>
      <w:r w:rsidRPr="00771E0F">
        <w:rPr>
          <w:rFonts w:hint="cs"/>
          <w:rtl/>
        </w:rPr>
        <w:t>ا</w:t>
      </w:r>
      <w:r w:rsidRPr="00771E0F">
        <w:rPr>
          <w:rtl/>
        </w:rPr>
        <w:t xml:space="preserve">لفترة المتبقية من عام </w:t>
      </w:r>
      <w:r w:rsidR="00DF62B5">
        <w:rPr>
          <w:rFonts w:hint="cs"/>
          <w:rtl/>
        </w:rPr>
        <w:t>2021</w:t>
      </w:r>
      <w:r w:rsidR="00E0421F">
        <w:rPr>
          <w:rFonts w:hint="cs"/>
          <w:rtl/>
        </w:rPr>
        <w:t xml:space="preserve">. </w:t>
      </w:r>
      <w:r w:rsidRPr="00771E0F">
        <w:rPr>
          <w:rtl/>
        </w:rPr>
        <w:lastRenderedPageBreak/>
        <w:t xml:space="preserve">ولمزيد من المعلومات الأساسية عن </w:t>
      </w:r>
      <w:r w:rsidRPr="00771E0F">
        <w:rPr>
          <w:rFonts w:hint="cs"/>
          <w:rtl/>
        </w:rPr>
        <w:t>ال</w:t>
      </w:r>
      <w:r w:rsidRPr="00771E0F">
        <w:rPr>
          <w:rtl/>
        </w:rPr>
        <w:t xml:space="preserve">تخطيط </w:t>
      </w:r>
      <w:r w:rsidRPr="00771E0F">
        <w:rPr>
          <w:rFonts w:hint="cs"/>
          <w:rtl/>
        </w:rPr>
        <w:t>ل</w:t>
      </w:r>
      <w:r w:rsidRPr="00771E0F">
        <w:rPr>
          <w:rtl/>
        </w:rPr>
        <w:t xml:space="preserve">هذه المساعدة التقنية وتقديمها، انظر الفقرات من 5 إلى 11 من الوثيقة </w:t>
      </w:r>
      <w:r w:rsidRPr="00771E0F">
        <w:t>PCT/WG/6/11</w:t>
      </w:r>
      <w:r w:rsidRPr="00771E0F">
        <w:rPr>
          <w:rtl/>
        </w:rPr>
        <w:t>.</w:t>
      </w:r>
    </w:p>
    <w:p w14:paraId="48932540" w14:textId="2855D3E6" w:rsidR="00D326B5" w:rsidRPr="00DE2CAE" w:rsidRDefault="00D326B5" w:rsidP="00D326B5">
      <w:pPr>
        <w:pStyle w:val="Heading3"/>
        <w:rPr>
          <w:u w:val="single"/>
        </w:rPr>
      </w:pPr>
      <w:r w:rsidRPr="00DE2CAE">
        <w:rPr>
          <w:rFonts w:hint="cs"/>
          <w:u w:val="single"/>
          <w:rtl/>
        </w:rPr>
        <w:t>تقديم المساعدة التقنية عن بُعد</w:t>
      </w:r>
    </w:p>
    <w:p w14:paraId="62808885" w14:textId="02E45529" w:rsidR="00D326B5" w:rsidRDefault="00DF62B5" w:rsidP="00D326B5">
      <w:pPr>
        <w:pStyle w:val="ONUMA"/>
      </w:pPr>
      <w:r>
        <w:rPr>
          <w:rFonts w:hint="cs"/>
          <w:rtl/>
        </w:rPr>
        <w:t xml:space="preserve">منذ مارس 2020 الذي شهد تفشي جائحة </w:t>
      </w:r>
      <w:r w:rsidR="00EC575A">
        <w:rPr>
          <w:rFonts w:hint="cs"/>
          <w:rtl/>
        </w:rPr>
        <w:t xml:space="preserve">كوفيد-19، قدم المكتب الدولي المساعدة التقنية المتعلقة بمعاهدة البراءات </w:t>
      </w:r>
      <w:r>
        <w:rPr>
          <w:rFonts w:hint="cs"/>
          <w:rtl/>
        </w:rPr>
        <w:t>من خلال تنظيم مجموعة من الفعاليات</w:t>
      </w:r>
      <w:r w:rsidR="00EC575A">
        <w:rPr>
          <w:rFonts w:hint="cs"/>
          <w:rtl/>
        </w:rPr>
        <w:t xml:space="preserve"> والاجتماعات عن بُعد.</w:t>
      </w:r>
      <w:r w:rsidR="00555F6C">
        <w:rPr>
          <w:rFonts w:hint="cs"/>
          <w:rtl/>
        </w:rPr>
        <w:t xml:space="preserve"> وبما أن الأفراد لا يحتاجون إلى السفر من أجل المشاركة</w:t>
      </w:r>
      <w:r w:rsidR="000D7AE8">
        <w:rPr>
          <w:rFonts w:hint="cs"/>
          <w:rtl/>
        </w:rPr>
        <w:t xml:space="preserve">، </w:t>
      </w:r>
      <w:r>
        <w:rPr>
          <w:rFonts w:hint="cs"/>
          <w:rtl/>
        </w:rPr>
        <w:t xml:space="preserve">فقد </w:t>
      </w:r>
      <w:r w:rsidR="000D7AE8">
        <w:rPr>
          <w:rFonts w:hint="cs"/>
          <w:rtl/>
        </w:rPr>
        <w:t>جذبت بعض هذه الأنشطة عدداً</w:t>
      </w:r>
      <w:r>
        <w:rPr>
          <w:rFonts w:hint="cs"/>
          <w:rtl/>
        </w:rPr>
        <w:t xml:space="preserve"> أكبر</w:t>
      </w:r>
      <w:r w:rsidR="000D7AE8">
        <w:rPr>
          <w:rFonts w:hint="cs"/>
          <w:rtl/>
        </w:rPr>
        <w:t xml:space="preserve"> من المشاركين</w:t>
      </w:r>
      <w:r w:rsidR="00201BA0">
        <w:rPr>
          <w:rFonts w:hint="cs"/>
          <w:rtl/>
        </w:rPr>
        <w:t>.</w:t>
      </w:r>
      <w:r>
        <w:rPr>
          <w:rFonts w:hint="cs"/>
          <w:rtl/>
        </w:rPr>
        <w:t xml:space="preserve"> </w:t>
      </w:r>
      <w:r w:rsidR="00201BA0">
        <w:rPr>
          <w:rFonts w:hint="cs"/>
          <w:rtl/>
        </w:rPr>
        <w:t>وقد أمكن</w:t>
      </w:r>
      <w:r w:rsidR="00016912">
        <w:rPr>
          <w:rFonts w:hint="cs"/>
          <w:rtl/>
        </w:rPr>
        <w:t xml:space="preserve"> </w:t>
      </w:r>
      <w:r>
        <w:rPr>
          <w:rFonts w:hint="cs"/>
          <w:rtl/>
        </w:rPr>
        <w:t>تنظيم</w:t>
      </w:r>
      <w:r w:rsidR="00016912">
        <w:rPr>
          <w:rFonts w:hint="cs"/>
          <w:rtl/>
        </w:rPr>
        <w:t xml:space="preserve"> </w:t>
      </w:r>
      <w:r w:rsidR="00201BA0">
        <w:rPr>
          <w:rFonts w:hint="cs"/>
          <w:rtl/>
        </w:rPr>
        <w:t xml:space="preserve">الفعاليات مع </w:t>
      </w:r>
      <w:r>
        <w:rPr>
          <w:rFonts w:hint="cs"/>
          <w:rtl/>
        </w:rPr>
        <w:t>توجيه ال</w:t>
      </w:r>
      <w:r w:rsidR="00016912">
        <w:rPr>
          <w:rFonts w:hint="cs"/>
          <w:rtl/>
        </w:rPr>
        <w:t xml:space="preserve">إشعار </w:t>
      </w:r>
      <w:r>
        <w:rPr>
          <w:rFonts w:hint="cs"/>
          <w:rtl/>
        </w:rPr>
        <w:t>قبل انعقادها بوقت قصير نوعا ما</w:t>
      </w:r>
      <w:r w:rsidR="00016912">
        <w:rPr>
          <w:rFonts w:hint="cs"/>
          <w:rtl/>
        </w:rPr>
        <w:t xml:space="preserve">. </w:t>
      </w:r>
      <w:r>
        <w:rPr>
          <w:rFonts w:hint="cs"/>
          <w:rtl/>
        </w:rPr>
        <w:t xml:space="preserve">وعلى عكس الفعاليات التي تتطلب حضوراً شخصياً وتستمر يومين، تقتصر مدّة الندوات الشبكية على ساعتين إلى ثلاث ساعات وقد يستغرق بعضها وقتاً </w:t>
      </w:r>
      <w:r w:rsidR="00201BA0">
        <w:rPr>
          <w:rFonts w:hint="cs"/>
          <w:rtl/>
        </w:rPr>
        <w:t>أقل</w:t>
      </w:r>
      <w:r>
        <w:rPr>
          <w:rFonts w:hint="cs"/>
          <w:rtl/>
        </w:rPr>
        <w:t xml:space="preserve"> من ذلك.  ويُعتبر التفاعل بين المدرب والمشاركين أكثر صعوبة </w:t>
      </w:r>
      <w:r w:rsidR="00201BA0">
        <w:rPr>
          <w:rFonts w:hint="cs"/>
          <w:rtl/>
        </w:rPr>
        <w:t>تواجه</w:t>
      </w:r>
      <w:r>
        <w:rPr>
          <w:rFonts w:hint="cs"/>
          <w:rtl/>
        </w:rPr>
        <w:t xml:space="preserve"> البيئة الافتراضية الشيء الذي يزيد من صعوبة تبادل الآراء وشدّ انتباه المشاركين. وعلاوة على ذلك، يمكن أن يكون المشاركون في مناطق زمنية تفصلها عن جنيف عدة ساعات مما يُقلّص الإطار الزم</w:t>
      </w:r>
      <w:r w:rsidR="0093079A">
        <w:rPr>
          <w:rFonts w:hint="cs"/>
          <w:rtl/>
        </w:rPr>
        <w:t>ني</w:t>
      </w:r>
      <w:r>
        <w:rPr>
          <w:rFonts w:hint="cs"/>
          <w:rtl/>
        </w:rPr>
        <w:t xml:space="preserve"> خلال اليوم لتقديم المساعدة التقنية. ولتعويض ذلك، يمكن</w:t>
      </w:r>
      <w:r w:rsidR="00E444DB">
        <w:rPr>
          <w:rFonts w:hint="cs"/>
          <w:rtl/>
        </w:rPr>
        <w:t xml:space="preserve"> تقديم </w:t>
      </w:r>
      <w:r>
        <w:rPr>
          <w:rFonts w:hint="cs"/>
          <w:rtl/>
        </w:rPr>
        <w:t xml:space="preserve">المساعدة التقنية الشبكية </w:t>
      </w:r>
      <w:r w:rsidR="00E444DB">
        <w:rPr>
          <w:rFonts w:hint="cs"/>
          <w:rtl/>
        </w:rPr>
        <w:t xml:space="preserve">على عدة جلسات </w:t>
      </w:r>
      <w:r>
        <w:rPr>
          <w:rFonts w:hint="cs"/>
          <w:rtl/>
        </w:rPr>
        <w:t>تغطي كل واحدة من</w:t>
      </w:r>
      <w:r w:rsidR="0093079A">
        <w:rPr>
          <w:rFonts w:hint="cs"/>
          <w:rtl/>
        </w:rPr>
        <w:t>ه</w:t>
      </w:r>
      <w:r>
        <w:rPr>
          <w:rFonts w:hint="cs"/>
          <w:rtl/>
        </w:rPr>
        <w:t>ا موضوعا معيّنا، مما يمنح المشاركين وقتاً لاستيعاب المواد بين الجلسات</w:t>
      </w:r>
      <w:r w:rsidR="00E444DB">
        <w:rPr>
          <w:rFonts w:hint="cs"/>
          <w:rtl/>
        </w:rPr>
        <w:t xml:space="preserve">. </w:t>
      </w:r>
      <w:r>
        <w:rPr>
          <w:rFonts w:hint="cs"/>
          <w:rtl/>
        </w:rPr>
        <w:t xml:space="preserve">ويمكن أن تكون هذه ميزة </w:t>
      </w:r>
      <w:r w:rsidR="0093079A">
        <w:rPr>
          <w:rFonts w:hint="cs"/>
          <w:rtl/>
        </w:rPr>
        <w:t>متى غاب الإلمام بالمادة</w:t>
      </w:r>
      <w:r>
        <w:rPr>
          <w:rFonts w:hint="cs"/>
          <w:rtl/>
        </w:rPr>
        <w:t>،</w:t>
      </w:r>
      <w:r w:rsidR="0093079A">
        <w:rPr>
          <w:rFonts w:hint="cs"/>
          <w:rtl/>
        </w:rPr>
        <w:t xml:space="preserve"> كأن تعتزم</w:t>
      </w:r>
      <w:r w:rsidRPr="00DF62B5">
        <w:rPr>
          <w:rtl/>
        </w:rPr>
        <w:t xml:space="preserve"> دولة الانضمام إلى </w:t>
      </w:r>
      <w:r w:rsidR="0093079A">
        <w:rPr>
          <w:rtl/>
        </w:rPr>
        <w:t>معاهدة البراءات</w:t>
      </w:r>
      <w:r>
        <w:rPr>
          <w:rFonts w:hint="cs"/>
          <w:rtl/>
        </w:rPr>
        <w:t xml:space="preserve"> </w:t>
      </w:r>
      <w:r w:rsidRPr="00DF62B5">
        <w:rPr>
          <w:rtl/>
        </w:rPr>
        <w:t>أو</w:t>
      </w:r>
      <w:r>
        <w:rPr>
          <w:rFonts w:hint="cs"/>
          <w:rtl/>
        </w:rPr>
        <w:t xml:space="preserve"> </w:t>
      </w:r>
      <w:r w:rsidR="0093079A">
        <w:rPr>
          <w:rFonts w:hint="cs"/>
          <w:rtl/>
        </w:rPr>
        <w:t>انضمامها</w:t>
      </w:r>
      <w:r w:rsidRPr="00DF62B5">
        <w:rPr>
          <w:rtl/>
        </w:rPr>
        <w:t xml:space="preserve"> مؤخرًا</w:t>
      </w:r>
      <w:r>
        <w:rPr>
          <w:rFonts w:hint="cs"/>
          <w:rtl/>
        </w:rPr>
        <w:t>.</w:t>
      </w:r>
      <w:r w:rsidRPr="00DF62B5">
        <w:rPr>
          <w:rtl/>
        </w:rPr>
        <w:t xml:space="preserve"> </w:t>
      </w:r>
      <w:r>
        <w:rPr>
          <w:rFonts w:hint="cs"/>
          <w:rtl/>
        </w:rPr>
        <w:t>و</w:t>
      </w:r>
      <w:r w:rsidRPr="00DF62B5">
        <w:rPr>
          <w:rtl/>
        </w:rPr>
        <w:t xml:space="preserve">يمكن أيضًا عقد عدة جلسات لتقديم مواد مماثلة بلغات مختلفة </w:t>
      </w:r>
      <w:r w:rsidR="00201BA0">
        <w:rPr>
          <w:rFonts w:hint="cs"/>
          <w:rtl/>
        </w:rPr>
        <w:t>نظراً</w:t>
      </w:r>
      <w:r w:rsidRPr="00DF62B5">
        <w:rPr>
          <w:rtl/>
        </w:rPr>
        <w:t xml:space="preserve"> </w:t>
      </w:r>
      <w:r w:rsidR="00201BA0">
        <w:rPr>
          <w:rFonts w:hint="cs"/>
          <w:rtl/>
        </w:rPr>
        <w:t>لمدى صعوبة</w:t>
      </w:r>
      <w:r w:rsidRPr="00DF62B5">
        <w:rPr>
          <w:rtl/>
        </w:rPr>
        <w:t xml:space="preserve"> الترجمة الفورية على منصة </w:t>
      </w:r>
      <w:r>
        <w:rPr>
          <w:rFonts w:hint="cs"/>
          <w:rtl/>
        </w:rPr>
        <w:t xml:space="preserve">شبكية. </w:t>
      </w:r>
      <w:r w:rsidR="00E444DB" w:rsidRPr="00085612">
        <w:rPr>
          <w:rFonts w:hint="cs"/>
          <w:rtl/>
        </w:rPr>
        <w:t xml:space="preserve">ومع ذلك، لم يتسن إجراء </w:t>
      </w:r>
      <w:r w:rsidR="001D2EB4" w:rsidRPr="00201BA0">
        <w:rPr>
          <w:rFonts w:hint="cs"/>
          <w:rtl/>
        </w:rPr>
        <w:t>ال</w:t>
      </w:r>
      <w:r w:rsidR="00E444DB" w:rsidRPr="00201BA0">
        <w:rPr>
          <w:rFonts w:hint="cs"/>
          <w:rtl/>
        </w:rPr>
        <w:t xml:space="preserve">أنشطة </w:t>
      </w:r>
      <w:r w:rsidRPr="00C05218">
        <w:rPr>
          <w:rtl/>
        </w:rPr>
        <w:t>التي تتضمن مساعدة عملية للمستخدمين والتي تنطوي</w:t>
      </w:r>
      <w:r w:rsidR="009E0673" w:rsidRPr="00C22F39">
        <w:rPr>
          <w:rFonts w:hint="cs"/>
          <w:rtl/>
        </w:rPr>
        <w:t xml:space="preserve"> على </w:t>
      </w:r>
      <w:r w:rsidRPr="00C05218">
        <w:rPr>
          <w:rtl/>
        </w:rPr>
        <w:t>إنشاء</w:t>
      </w:r>
      <w:r w:rsidRPr="00085612">
        <w:rPr>
          <w:rFonts w:hint="cs"/>
          <w:rtl/>
        </w:rPr>
        <w:t xml:space="preserve"> </w:t>
      </w:r>
      <w:r w:rsidR="00E444DB" w:rsidRPr="00201BA0">
        <w:rPr>
          <w:rFonts w:hint="cs"/>
          <w:rtl/>
        </w:rPr>
        <w:lastRenderedPageBreak/>
        <w:t>أدوات وخدمات تكنولوجيا المعلومات المتعلقة بمعاهدة البراءات والتدريب عليها</w:t>
      </w:r>
      <w:r w:rsidR="00E444DB" w:rsidRPr="00C22F39">
        <w:rPr>
          <w:rFonts w:hint="cs"/>
          <w:rtl/>
        </w:rPr>
        <w:t>. وبالتالي، فإن المساعدة التقنية عن بُعد ليست بالضرورة بديلاً للمساعدة التقنية الشخصية.</w:t>
      </w:r>
      <w:r>
        <w:rPr>
          <w:rFonts w:hint="cs"/>
          <w:rtl/>
        </w:rPr>
        <w:t xml:space="preserve"> </w:t>
      </w:r>
    </w:p>
    <w:p w14:paraId="1869133C" w14:textId="4E597460" w:rsidR="00085612" w:rsidRDefault="00085612" w:rsidP="00D326B5">
      <w:pPr>
        <w:pStyle w:val="ONUMA"/>
      </w:pPr>
      <w:r w:rsidRPr="00085612">
        <w:rPr>
          <w:rtl/>
        </w:rPr>
        <w:t xml:space="preserve">وتناقش الفقرات من 5 إلى 8 من الوثيقة </w:t>
      </w:r>
      <w:r w:rsidRPr="00085612">
        <w:t>PCT/WG/13/7 REV</w:t>
      </w:r>
      <w:r w:rsidRPr="00085612">
        <w:rPr>
          <w:rtl/>
        </w:rPr>
        <w:t xml:space="preserve"> مزيدًا من التفاصيل عن تجارب تقديم المساعدة التقنية عن بُعد.</w:t>
      </w:r>
    </w:p>
    <w:p w14:paraId="41EF3ABD" w14:textId="45C8A2AD" w:rsidR="00771E0F" w:rsidRPr="00771E0F" w:rsidRDefault="00771E0F" w:rsidP="00771E0F">
      <w:pPr>
        <w:pStyle w:val="Heading3"/>
        <w:rPr>
          <w:lang w:val="fr-CH"/>
        </w:rPr>
      </w:pPr>
      <w:r w:rsidRPr="00771E0F">
        <w:rPr>
          <w:rtl/>
        </w:rPr>
        <w:t>أنشطة المساعدة التقنية المتعلقة بمعاهدة البراءات التي أ</w:t>
      </w:r>
      <w:r w:rsidR="006521D9">
        <w:rPr>
          <w:rFonts w:hint="cs"/>
          <w:rtl/>
        </w:rPr>
        <w:t>ُ</w:t>
      </w:r>
      <w:r w:rsidRPr="00771E0F">
        <w:rPr>
          <w:rtl/>
        </w:rPr>
        <w:t>جريت تحت إشراف هيئات الويبو الأخرى</w:t>
      </w:r>
    </w:p>
    <w:p w14:paraId="11AD4F23" w14:textId="5D3EE3FF" w:rsidR="00771E0F" w:rsidRPr="00771E0F" w:rsidRDefault="00771E0F" w:rsidP="00771E0F">
      <w:pPr>
        <w:pStyle w:val="ONUMA"/>
      </w:pPr>
      <w:r w:rsidRPr="00771E0F">
        <w:rPr>
          <w:rtl/>
        </w:rPr>
        <w:t xml:space="preserve">كما هو مبين في الفقرتين 12 و13 من الوثيقة </w:t>
      </w:r>
      <w:r w:rsidRPr="00771E0F">
        <w:t>PCT/WG/6/11</w:t>
      </w:r>
      <w:r w:rsidRPr="00771E0F">
        <w:rPr>
          <w:rtl/>
        </w:rPr>
        <w:t xml:space="preserve">، </w:t>
      </w:r>
      <w:r w:rsidRPr="00771E0F">
        <w:rPr>
          <w:rFonts w:hint="cs"/>
          <w:rtl/>
        </w:rPr>
        <w:t>وحسبما</w:t>
      </w:r>
      <w:r w:rsidRPr="00771E0F">
        <w:rPr>
          <w:rtl/>
        </w:rPr>
        <w:t xml:space="preserve"> نص</w:t>
      </w:r>
      <w:r w:rsidRPr="00771E0F">
        <w:rPr>
          <w:rFonts w:hint="cs"/>
          <w:rtl/>
        </w:rPr>
        <w:t>ت</w:t>
      </w:r>
      <w:r w:rsidRPr="00771E0F">
        <w:rPr>
          <w:rtl/>
        </w:rPr>
        <w:t xml:space="preserve"> عليه المادة 51 من معاهدة البراءات، ن</w:t>
      </w:r>
      <w:r w:rsidR="0071743F">
        <w:rPr>
          <w:rFonts w:hint="cs"/>
          <w:rtl/>
        </w:rPr>
        <w:t>ُ</w:t>
      </w:r>
      <w:r w:rsidRPr="00771E0F">
        <w:rPr>
          <w:rtl/>
        </w:rPr>
        <w:t>فذ العديد من أنشطة المساعدة التقنية التي تتعلق بتطوير أنظمة البراءات في البلدان النامية</w:t>
      </w:r>
      <w:r w:rsidRPr="00771E0F">
        <w:rPr>
          <w:rFonts w:hint="cs"/>
          <w:rtl/>
        </w:rPr>
        <w:t>،</w:t>
      </w:r>
      <w:r w:rsidRPr="00771E0F">
        <w:rPr>
          <w:rtl/>
        </w:rPr>
        <w:t xml:space="preserve"> </w:t>
      </w:r>
      <w:r w:rsidRPr="00771E0F">
        <w:rPr>
          <w:rFonts w:hint="cs"/>
          <w:rtl/>
        </w:rPr>
        <w:t xml:space="preserve">التي </w:t>
      </w:r>
      <w:r w:rsidRPr="00771E0F">
        <w:rPr>
          <w:rtl/>
        </w:rPr>
        <w:t>تتجاوز الأنشطة التي تؤثر تأثيرا مباشرا على استخدام البلدان النامية لمعاهدة البراءات</w:t>
      </w:r>
      <w:r w:rsidRPr="00771E0F">
        <w:rPr>
          <w:rFonts w:hint="cs"/>
          <w:rtl/>
        </w:rPr>
        <w:t>،</w:t>
      </w:r>
      <w:r w:rsidRPr="00771E0F">
        <w:rPr>
          <w:rtl/>
        </w:rPr>
        <w:t xml:space="preserve"> تحت إشراف هيئات الويبو الأخرى (غير معاهدة البراءات)، ولاسيما اللجنة المعنية بالتنمية والملكية الفكرية (لجنة التنمية) واللجنة المعنية بمعايير الويبو (لجنة المعايير) والجمعية العامة للويبو.</w:t>
      </w:r>
    </w:p>
    <w:p w14:paraId="40C1A976" w14:textId="18F3B0FF" w:rsidR="00771E0F" w:rsidRPr="00771E0F" w:rsidRDefault="00771E0F" w:rsidP="00771E0F">
      <w:pPr>
        <w:pStyle w:val="ONUMA"/>
      </w:pPr>
      <w:r w:rsidRPr="00771E0F">
        <w:rPr>
          <w:rtl/>
        </w:rPr>
        <w:t>ولما كان عرض قائمة مفصلة بجميع تلك الأنشطة والمشاريع يتجاوز نطاق هذه الوثيقة، تقدم الفقرات التالية بعض الأمثلة على تلك الأنشطة والمشاريع</w:t>
      </w:r>
      <w:r w:rsidRPr="00771E0F">
        <w:rPr>
          <w:rFonts w:hint="cs"/>
          <w:rtl/>
        </w:rPr>
        <w:t xml:space="preserve"> مع الإشارة إلى البرنام</w:t>
      </w:r>
      <w:r w:rsidRPr="00771E0F">
        <w:rPr>
          <w:rFonts w:hint="eastAsia"/>
          <w:rtl/>
        </w:rPr>
        <w:t>ج</w:t>
      </w:r>
      <w:r w:rsidRPr="00771E0F">
        <w:rPr>
          <w:rFonts w:hint="cs"/>
          <w:rtl/>
        </w:rPr>
        <w:t xml:space="preserve"> ذي الصلة في إطار البرنامج والميزانية للثنائية 20</w:t>
      </w:r>
      <w:r w:rsidR="0071743F">
        <w:rPr>
          <w:rFonts w:hint="cs"/>
          <w:rtl/>
        </w:rPr>
        <w:t>20</w:t>
      </w:r>
      <w:r w:rsidRPr="00771E0F">
        <w:rPr>
          <w:rFonts w:hint="cs"/>
          <w:rtl/>
        </w:rPr>
        <w:t>/20</w:t>
      </w:r>
      <w:r w:rsidR="0071743F">
        <w:rPr>
          <w:rFonts w:hint="cs"/>
          <w:rtl/>
        </w:rPr>
        <w:t>21</w:t>
      </w:r>
      <w:r w:rsidRPr="00771E0F">
        <w:rPr>
          <w:rFonts w:hint="cs"/>
          <w:rtl/>
        </w:rPr>
        <w:t xml:space="preserve">. </w:t>
      </w:r>
      <w:r w:rsidRPr="00771E0F">
        <w:rPr>
          <w:rtl/>
        </w:rPr>
        <w:t>وت</w:t>
      </w:r>
      <w:r w:rsidRPr="00771E0F">
        <w:rPr>
          <w:rFonts w:hint="cs"/>
          <w:rtl/>
        </w:rPr>
        <w:t>حتوي</w:t>
      </w:r>
      <w:r w:rsidRPr="00771E0F">
        <w:rPr>
          <w:rtl/>
        </w:rPr>
        <w:t xml:space="preserve"> الوثائق المتعلقة بتنسيق المساعدة التقنية لدورات الفريق العامل منذ عام 2013</w:t>
      </w:r>
      <w:r w:rsidRPr="00771E0F">
        <w:rPr>
          <w:rFonts w:hint="cs"/>
          <w:rtl/>
        </w:rPr>
        <w:t xml:space="preserve"> </w:t>
      </w:r>
      <w:r w:rsidRPr="00771E0F">
        <w:rPr>
          <w:rtl/>
        </w:rPr>
        <w:t>وآخرها الوثيقة</w:t>
      </w:r>
      <w:r w:rsidR="000E59BE">
        <w:rPr>
          <w:rFonts w:hint="cs"/>
          <w:rtl/>
        </w:rPr>
        <w:t xml:space="preserve"> </w:t>
      </w:r>
      <w:r w:rsidRPr="00771E0F">
        <w:t>PCT/WG/</w:t>
      </w:r>
      <w:r w:rsidR="00085612">
        <w:t>13</w:t>
      </w:r>
      <w:r w:rsidRPr="00771E0F">
        <w:t>/</w:t>
      </w:r>
      <w:r w:rsidR="00085612">
        <w:t>7 Rev</w:t>
      </w:r>
      <w:r w:rsidR="00085612" w:rsidRPr="00771E0F">
        <w:rPr>
          <w:rtl/>
        </w:rPr>
        <w:t xml:space="preserve"> </w:t>
      </w:r>
      <w:r w:rsidRPr="00771E0F">
        <w:rPr>
          <w:rFonts w:hint="cs"/>
          <w:rtl/>
        </w:rPr>
        <w:t>ل</w:t>
      </w:r>
      <w:r w:rsidRPr="00771E0F">
        <w:rPr>
          <w:rtl/>
        </w:rPr>
        <w:t xml:space="preserve">لدورة </w:t>
      </w:r>
      <w:r w:rsidR="00085612">
        <w:rPr>
          <w:rFonts w:hint="cs"/>
          <w:rtl/>
        </w:rPr>
        <w:t>الثالثة</w:t>
      </w:r>
      <w:r w:rsidR="00085612" w:rsidRPr="00771E0F">
        <w:rPr>
          <w:rtl/>
        </w:rPr>
        <w:t xml:space="preserve"> </w:t>
      </w:r>
      <w:r w:rsidRPr="00771E0F">
        <w:rPr>
          <w:rtl/>
        </w:rPr>
        <w:t>عشرة، تفاصيل عن هذه الأنشطة</w:t>
      </w:r>
      <w:r w:rsidRPr="00771E0F">
        <w:rPr>
          <w:rFonts w:hint="cs"/>
          <w:rtl/>
        </w:rPr>
        <w:t xml:space="preserve"> أيضا</w:t>
      </w:r>
      <w:r w:rsidR="00317D4D">
        <w:rPr>
          <w:rFonts w:hint="cs"/>
          <w:rtl/>
        </w:rPr>
        <w:t>ً</w:t>
      </w:r>
      <w:r w:rsidRPr="00771E0F">
        <w:rPr>
          <w:rtl/>
        </w:rPr>
        <w:t>.</w:t>
      </w:r>
    </w:p>
    <w:p w14:paraId="06FAD51B" w14:textId="6744EE91" w:rsidR="00771E0F" w:rsidRDefault="00771E0F" w:rsidP="00264325">
      <w:pPr>
        <w:pStyle w:val="ONUMA"/>
        <w:numPr>
          <w:ilvl w:val="1"/>
          <w:numId w:val="24"/>
        </w:numPr>
      </w:pPr>
      <w:r w:rsidRPr="0093079A">
        <w:rPr>
          <w:rtl/>
        </w:rPr>
        <w:lastRenderedPageBreak/>
        <w:t>يشمل البرنامج 15 "حلول الأعمال لمكاتب</w:t>
      </w:r>
      <w:r w:rsidRPr="00771E0F">
        <w:rPr>
          <w:rtl/>
        </w:rPr>
        <w:t xml:space="preserve"> الملكية الفكرية</w:t>
      </w:r>
      <w:r w:rsidRPr="00771E0F">
        <w:rPr>
          <w:rFonts w:hint="cs"/>
          <w:rtl/>
        </w:rPr>
        <w:t xml:space="preserve">" </w:t>
      </w:r>
      <w:r w:rsidRPr="00771E0F">
        <w:rPr>
          <w:rtl/>
        </w:rPr>
        <w:t>تحت مسؤولية قطاع البنية التحتية العالمية</w:t>
      </w:r>
      <w:r w:rsidR="00F6728F">
        <w:rPr>
          <w:rFonts w:hint="cs"/>
          <w:rtl/>
        </w:rPr>
        <w:t xml:space="preserve"> والمنصات</w:t>
      </w:r>
      <w:r w:rsidRPr="00771E0F">
        <w:rPr>
          <w:rtl/>
        </w:rPr>
        <w:t xml:space="preserve">، أنشطة </w:t>
      </w:r>
      <w:r w:rsidRPr="00771E0F">
        <w:rPr>
          <w:rFonts w:hint="cs"/>
          <w:rtl/>
        </w:rPr>
        <w:t>ترمي</w:t>
      </w:r>
      <w:r w:rsidRPr="00771E0F">
        <w:rPr>
          <w:rtl/>
        </w:rPr>
        <w:t xml:space="preserve"> إلى تحسين الخدمات التي تقدمها </w:t>
      </w:r>
      <w:r w:rsidRPr="00771E0F">
        <w:rPr>
          <w:rFonts w:hint="cs"/>
          <w:rtl/>
        </w:rPr>
        <w:t xml:space="preserve">هذه </w:t>
      </w:r>
      <w:r w:rsidRPr="00771E0F">
        <w:rPr>
          <w:rtl/>
        </w:rPr>
        <w:t>المكاتب</w:t>
      </w:r>
      <w:r w:rsidRPr="00771E0F">
        <w:rPr>
          <w:rFonts w:hint="cs"/>
          <w:rtl/>
        </w:rPr>
        <w:t xml:space="preserve">، </w:t>
      </w:r>
      <w:r w:rsidRPr="00771E0F">
        <w:rPr>
          <w:rtl/>
        </w:rPr>
        <w:t xml:space="preserve">خاصة في البلدان النامية، لإدارة حقوق الملكية الفكرية، بما في ذلك </w:t>
      </w:r>
      <w:r w:rsidRPr="00771E0F">
        <w:rPr>
          <w:rFonts w:hint="cs"/>
          <w:rtl/>
        </w:rPr>
        <w:t>ال</w:t>
      </w:r>
      <w:r w:rsidRPr="00771E0F">
        <w:rPr>
          <w:rtl/>
        </w:rPr>
        <w:t>براءات.</w:t>
      </w:r>
      <w:r w:rsidR="00F6728F" w:rsidRPr="00F6728F">
        <w:rPr>
          <w:rtl/>
        </w:rPr>
        <w:t xml:space="preserve"> </w:t>
      </w:r>
      <w:r w:rsidR="00F6728F">
        <w:rPr>
          <w:rFonts w:hint="cs"/>
          <w:rtl/>
        </w:rPr>
        <w:t>و</w:t>
      </w:r>
      <w:r w:rsidR="00F6728F" w:rsidRPr="00F6728F">
        <w:rPr>
          <w:rtl/>
        </w:rPr>
        <w:t>تقدم الويبو المساعدة التقنية لأكثر من 90 مكتبًا للملكية الفكرية في جميع أنحاء العالم من خلال منصة لإدارة الملكية الفكرية، والتي تتيح لهذه المكاتب تلقي طلبات حقوق الملكية الفكرية وفحص</w:t>
      </w:r>
      <w:r w:rsidR="00F6728F">
        <w:rPr>
          <w:rFonts w:hint="cs"/>
          <w:rtl/>
        </w:rPr>
        <w:t>ها</w:t>
      </w:r>
      <w:r w:rsidR="00F6728F" w:rsidRPr="00F6728F">
        <w:rPr>
          <w:rtl/>
        </w:rPr>
        <w:t xml:space="preserve"> وتسجيل</w:t>
      </w:r>
      <w:r w:rsidR="00F6728F">
        <w:rPr>
          <w:rFonts w:hint="cs"/>
          <w:rtl/>
        </w:rPr>
        <w:t>ها</w:t>
      </w:r>
      <w:r w:rsidR="00F6728F" w:rsidRPr="00F6728F">
        <w:rPr>
          <w:rtl/>
        </w:rPr>
        <w:t xml:space="preserve"> ونشر</w:t>
      </w:r>
      <w:r w:rsidR="00F6728F">
        <w:rPr>
          <w:rFonts w:hint="cs"/>
          <w:rtl/>
        </w:rPr>
        <w:t>ها</w:t>
      </w:r>
      <w:r w:rsidR="0093079A">
        <w:rPr>
          <w:rFonts w:hint="cs"/>
          <w:rtl/>
        </w:rPr>
        <w:t>،</w:t>
      </w:r>
      <w:r w:rsidR="00F6728F" w:rsidRPr="00F6728F">
        <w:rPr>
          <w:rtl/>
        </w:rPr>
        <w:t xml:space="preserve"> من المستخدمين في جميع أنحاء العالم</w:t>
      </w:r>
      <w:r w:rsidR="00F6728F">
        <w:rPr>
          <w:rFonts w:hint="cs"/>
          <w:rtl/>
        </w:rPr>
        <w:t>.</w:t>
      </w:r>
      <w:r w:rsidR="00F6728F" w:rsidRPr="00F6728F">
        <w:rPr>
          <w:rtl/>
        </w:rPr>
        <w:t xml:space="preserve"> </w:t>
      </w:r>
      <w:r w:rsidR="00F6728F">
        <w:rPr>
          <w:rFonts w:hint="cs"/>
          <w:rtl/>
        </w:rPr>
        <w:t>وف</w:t>
      </w:r>
      <w:r w:rsidR="00F6728F" w:rsidRPr="00F6728F">
        <w:rPr>
          <w:rtl/>
        </w:rPr>
        <w:t xml:space="preserve">ي 20 أبريل 2021، أطلقت الويبو رسميًا حزمة </w:t>
      </w:r>
      <w:r w:rsidR="00F6728F">
        <w:rPr>
          <w:rFonts w:hint="cs"/>
          <w:rtl/>
        </w:rPr>
        <w:t>برمجيات مكتبية سحابية ل</w:t>
      </w:r>
      <w:r w:rsidR="00F6728F" w:rsidRPr="00F6728F">
        <w:rPr>
          <w:rtl/>
        </w:rPr>
        <w:t>لملكية الفكرية لإدارة مكاتب الملكية الفكرية، حيث أصبحت الأردن أول دولة عضو تستخدم الأداة.</w:t>
      </w:r>
      <w:r w:rsidR="00F6728F">
        <w:rPr>
          <w:rFonts w:hint="cs"/>
          <w:rtl/>
        </w:rPr>
        <w:t xml:space="preserve"> وتُوظف </w:t>
      </w:r>
      <w:r w:rsidR="00F6728F" w:rsidRPr="00F6728F">
        <w:rPr>
          <w:rtl/>
        </w:rPr>
        <w:t xml:space="preserve">حزمة </w:t>
      </w:r>
      <w:r w:rsidR="00F6728F">
        <w:rPr>
          <w:rFonts w:hint="cs"/>
          <w:rtl/>
        </w:rPr>
        <w:t>البرمجيات المكتبية السحابية الجديدة ل</w:t>
      </w:r>
      <w:r w:rsidR="00F6728F" w:rsidRPr="00F6728F">
        <w:rPr>
          <w:rtl/>
        </w:rPr>
        <w:t>لملكية الفكرية</w:t>
      </w:r>
      <w:r w:rsidR="00F6728F">
        <w:rPr>
          <w:rFonts w:hint="cs"/>
          <w:rtl/>
        </w:rPr>
        <w:t xml:space="preserve"> أدوات حديثة على الإنترنت لتقديم مزايا جديدة لمكاتب الملكية الفكرية المشاركة باستخدا</w:t>
      </w:r>
      <w:r w:rsidR="00F6728F">
        <w:rPr>
          <w:rtl/>
        </w:rPr>
        <w:t>م</w:t>
      </w:r>
      <w:r w:rsidR="00F6728F">
        <w:rPr>
          <w:rFonts w:hint="cs"/>
          <w:rtl/>
        </w:rPr>
        <w:t xml:space="preserve"> </w:t>
      </w:r>
      <w:r w:rsidR="00F6728F" w:rsidRPr="00F6728F">
        <w:rPr>
          <w:rtl/>
        </w:rPr>
        <w:t xml:space="preserve">تقنيات سحابية من شأنها تمكين خدمات أكثر أمانًا وموثوقية وبوابات فعالة. </w:t>
      </w:r>
      <w:r w:rsidR="00F6728F">
        <w:rPr>
          <w:rFonts w:hint="cs"/>
          <w:rtl/>
        </w:rPr>
        <w:t>و</w:t>
      </w:r>
      <w:r w:rsidR="00F6728F" w:rsidRPr="00F6728F">
        <w:rPr>
          <w:rtl/>
        </w:rPr>
        <w:t>يوفر موقع الويبو الإلكتروني مزيدًا من المعلومات حول حلول أعمال مكتب الملكية الفكرية.</w:t>
      </w:r>
      <w:r w:rsidR="00F6728F">
        <w:rPr>
          <w:rFonts w:hint="cs"/>
          <w:rtl/>
        </w:rPr>
        <w:t xml:space="preserve">  </w:t>
      </w:r>
    </w:p>
    <w:p w14:paraId="67E30FA2" w14:textId="5AB3E87D" w:rsidR="00771E0F" w:rsidRDefault="00F6728F" w:rsidP="0098695B">
      <w:pPr>
        <w:pStyle w:val="ONUMA"/>
        <w:numPr>
          <w:ilvl w:val="1"/>
          <w:numId w:val="24"/>
        </w:numPr>
      </w:pPr>
      <w:r>
        <w:rPr>
          <w:rFonts w:hint="cs"/>
          <w:rtl/>
        </w:rPr>
        <w:t>ي</w:t>
      </w:r>
      <w:r w:rsidR="00771E0F" w:rsidRPr="00771E0F">
        <w:rPr>
          <w:rtl/>
        </w:rPr>
        <w:t xml:space="preserve">تضمن </w:t>
      </w:r>
      <w:r w:rsidR="00771E0F" w:rsidRPr="00771E0F">
        <w:rPr>
          <w:rFonts w:hint="cs"/>
          <w:rtl/>
        </w:rPr>
        <w:t xml:space="preserve">جزء </w:t>
      </w:r>
      <w:r w:rsidR="00771E0F" w:rsidRPr="00771E0F">
        <w:rPr>
          <w:rtl/>
        </w:rPr>
        <w:t xml:space="preserve">من البرنامج 13 "قواعد البيانات العالمية" تحت مسؤولية قطاع البنية التحتية العالمية </w:t>
      </w:r>
      <w:r>
        <w:rPr>
          <w:rFonts w:hint="cs"/>
          <w:rtl/>
        </w:rPr>
        <w:t xml:space="preserve">والمنصات </w:t>
      </w:r>
      <w:r w:rsidR="00771E0F" w:rsidRPr="00771E0F">
        <w:rPr>
          <w:rtl/>
        </w:rPr>
        <w:t xml:space="preserve">قاعدة بيانات ركن البراءات </w:t>
      </w:r>
      <w:r w:rsidR="00771E0F" w:rsidRPr="00771E0F">
        <w:rPr>
          <w:rFonts w:hint="cs"/>
          <w:rtl/>
        </w:rPr>
        <w:t>المتاحة</w:t>
      </w:r>
      <w:r w:rsidR="00771E0F" w:rsidRPr="00771E0F">
        <w:rPr>
          <w:rtl/>
        </w:rPr>
        <w:t xml:space="preserve"> بجميع لغات </w:t>
      </w:r>
      <w:r w:rsidR="00771E0F" w:rsidRPr="00771E0F">
        <w:rPr>
          <w:rFonts w:hint="cs"/>
          <w:rtl/>
        </w:rPr>
        <w:t>نشر</w:t>
      </w:r>
      <w:r w:rsidR="00771E0F" w:rsidRPr="00771E0F">
        <w:rPr>
          <w:rtl/>
        </w:rPr>
        <w:t xml:space="preserve"> معاهدة البراءات العشر</w:t>
      </w:r>
      <w:r w:rsidR="00771E0F" w:rsidRPr="00771E0F">
        <w:rPr>
          <w:rFonts w:hint="cs"/>
          <w:rtl/>
        </w:rPr>
        <w:t>.</w:t>
      </w:r>
      <w:r w:rsidR="00771E0F" w:rsidRPr="00771E0F">
        <w:rPr>
          <w:rtl/>
        </w:rPr>
        <w:t xml:space="preserve"> و</w:t>
      </w:r>
      <w:r w:rsidR="00771E0F" w:rsidRPr="00771E0F">
        <w:rPr>
          <w:rFonts w:hint="cs"/>
          <w:rtl/>
        </w:rPr>
        <w:t>ت</w:t>
      </w:r>
      <w:r w:rsidR="00771E0F" w:rsidRPr="00771E0F">
        <w:rPr>
          <w:rtl/>
        </w:rPr>
        <w:t xml:space="preserve">وفر إمكانية </w:t>
      </w:r>
      <w:r w:rsidR="00771E0F" w:rsidRPr="00771E0F">
        <w:rPr>
          <w:rFonts w:hint="cs"/>
          <w:rtl/>
        </w:rPr>
        <w:t>النفاذ</w:t>
      </w:r>
      <w:r w:rsidR="00771E0F" w:rsidRPr="00771E0F">
        <w:rPr>
          <w:rtl/>
        </w:rPr>
        <w:t xml:space="preserve"> إلى أكثر من </w:t>
      </w:r>
      <w:r>
        <w:rPr>
          <w:rFonts w:hint="cs"/>
          <w:rtl/>
        </w:rPr>
        <w:t>96</w:t>
      </w:r>
      <w:r w:rsidRPr="00771E0F">
        <w:rPr>
          <w:rtl/>
        </w:rPr>
        <w:t xml:space="preserve"> </w:t>
      </w:r>
      <w:r w:rsidR="00771E0F" w:rsidRPr="00771E0F">
        <w:rPr>
          <w:rtl/>
        </w:rPr>
        <w:t xml:space="preserve">مليون وثيقة براءة بما في ذلك أكثر من </w:t>
      </w:r>
      <w:r>
        <w:rPr>
          <w:rFonts w:hint="cs"/>
          <w:rtl/>
        </w:rPr>
        <w:t xml:space="preserve">4.1 </w:t>
      </w:r>
      <w:r w:rsidR="00771E0F" w:rsidRPr="00771E0F">
        <w:rPr>
          <w:rtl/>
        </w:rPr>
        <w:t>مليون طلب منشور</w:t>
      </w:r>
      <w:r w:rsidR="00771E0F" w:rsidRPr="00771E0F">
        <w:rPr>
          <w:rFonts w:hint="cs"/>
          <w:rtl/>
        </w:rPr>
        <w:t xml:space="preserve"> من طلبات</w:t>
      </w:r>
      <w:r w:rsidR="00771E0F" w:rsidRPr="00771E0F">
        <w:rPr>
          <w:rtl/>
        </w:rPr>
        <w:t xml:space="preserve"> معاهدة البراءات، </w:t>
      </w:r>
      <w:r w:rsidR="00771E0F" w:rsidRPr="00771E0F">
        <w:rPr>
          <w:rFonts w:hint="cs"/>
          <w:rtl/>
        </w:rPr>
        <w:t>ويشمل</w:t>
      </w:r>
      <w:r w:rsidR="00771E0F" w:rsidRPr="00771E0F">
        <w:rPr>
          <w:rtl/>
        </w:rPr>
        <w:t xml:space="preserve"> </w:t>
      </w:r>
      <w:r w:rsidR="00771E0F" w:rsidRPr="00771E0F">
        <w:rPr>
          <w:rFonts w:hint="cs"/>
          <w:rtl/>
        </w:rPr>
        <w:t xml:space="preserve">ذلك </w:t>
      </w:r>
      <w:r w:rsidR="00771E0F" w:rsidRPr="00771E0F">
        <w:rPr>
          <w:rtl/>
        </w:rPr>
        <w:t xml:space="preserve">مجموعات من </w:t>
      </w:r>
      <w:r>
        <w:rPr>
          <w:rFonts w:hint="cs"/>
          <w:rtl/>
        </w:rPr>
        <w:t>72</w:t>
      </w:r>
      <w:r w:rsidRPr="00771E0F">
        <w:rPr>
          <w:rtl/>
        </w:rPr>
        <w:t xml:space="preserve"> </w:t>
      </w:r>
      <w:r w:rsidR="00771E0F" w:rsidRPr="00771E0F">
        <w:rPr>
          <w:rtl/>
        </w:rPr>
        <w:t>مكتباً وطنيا</w:t>
      </w:r>
      <w:r w:rsidR="00771E0F" w:rsidRPr="00771E0F">
        <w:rPr>
          <w:rFonts w:hint="cs"/>
          <w:rtl/>
        </w:rPr>
        <w:t>ً و</w:t>
      </w:r>
      <w:r w:rsidR="00771E0F" w:rsidRPr="00771E0F">
        <w:rPr>
          <w:rtl/>
        </w:rPr>
        <w:t xml:space="preserve">إقليمياً، </w:t>
      </w:r>
      <w:r w:rsidR="00771E0F" w:rsidRPr="00771E0F">
        <w:rPr>
          <w:rFonts w:hint="cs"/>
          <w:rtl/>
        </w:rPr>
        <w:lastRenderedPageBreak/>
        <w:t>و</w:t>
      </w:r>
      <w:r w:rsidR="00771E0F" w:rsidRPr="00771E0F">
        <w:rPr>
          <w:rtl/>
        </w:rPr>
        <w:t xml:space="preserve">يمكن البحث في كثير منها بنسق النص الكامل. </w:t>
      </w:r>
      <w:r w:rsidR="00771E0F" w:rsidRPr="00771E0F">
        <w:rPr>
          <w:rFonts w:hint="cs"/>
          <w:rtl/>
        </w:rPr>
        <w:t>و</w:t>
      </w:r>
      <w:r w:rsidR="00771E0F" w:rsidRPr="00771E0F">
        <w:rPr>
          <w:rtl/>
        </w:rPr>
        <w:t>تتو</w:t>
      </w:r>
      <w:r w:rsidR="00771E0F" w:rsidRPr="00771E0F">
        <w:rPr>
          <w:rFonts w:hint="cs"/>
          <w:rtl/>
        </w:rPr>
        <w:t>ا</w:t>
      </w:r>
      <w:r w:rsidR="00771E0F" w:rsidRPr="00771E0F">
        <w:rPr>
          <w:rtl/>
        </w:rPr>
        <w:t xml:space="preserve">فر معلومات عن </w:t>
      </w:r>
      <w:r w:rsidR="00771E0F" w:rsidRPr="00771E0F">
        <w:rPr>
          <w:rFonts w:hint="cs"/>
          <w:rtl/>
        </w:rPr>
        <w:t>معالجة</w:t>
      </w:r>
      <w:r w:rsidR="00771E0F" w:rsidRPr="00771E0F">
        <w:rPr>
          <w:rtl/>
        </w:rPr>
        <w:t xml:space="preserve"> </w:t>
      </w:r>
      <w:r w:rsidR="00771E0F" w:rsidRPr="00771E0F">
        <w:rPr>
          <w:rFonts w:hint="cs"/>
          <w:rtl/>
        </w:rPr>
        <w:t>الطلبات</w:t>
      </w:r>
      <w:r w:rsidR="00771E0F" w:rsidRPr="00771E0F">
        <w:rPr>
          <w:rtl/>
        </w:rPr>
        <w:t xml:space="preserve"> </w:t>
      </w:r>
      <w:r w:rsidR="00771E0F" w:rsidRPr="00771E0F">
        <w:rPr>
          <w:rFonts w:hint="cs"/>
          <w:rtl/>
        </w:rPr>
        <w:t>المودعة بناء على</w:t>
      </w:r>
      <w:r w:rsidR="00771E0F" w:rsidRPr="00771E0F">
        <w:rPr>
          <w:rtl/>
        </w:rPr>
        <w:t xml:space="preserve"> </w:t>
      </w:r>
      <w:r w:rsidR="00771E0F" w:rsidRPr="00771E0F">
        <w:rPr>
          <w:rFonts w:hint="cs"/>
          <w:rtl/>
        </w:rPr>
        <w:t>الم</w:t>
      </w:r>
      <w:r w:rsidR="00771E0F" w:rsidRPr="00771E0F">
        <w:rPr>
          <w:rtl/>
        </w:rPr>
        <w:t xml:space="preserve">عاهدة </w:t>
      </w:r>
      <w:r w:rsidR="00771E0F" w:rsidRPr="00771E0F">
        <w:rPr>
          <w:rFonts w:hint="cs"/>
          <w:rtl/>
        </w:rPr>
        <w:t xml:space="preserve">في المرحلة الوطنية </w:t>
      </w:r>
      <w:r w:rsidR="00771E0F" w:rsidRPr="00771E0F">
        <w:rPr>
          <w:rtl/>
        </w:rPr>
        <w:t>ل</w:t>
      </w:r>
      <w:r w:rsidR="00771E0F" w:rsidRPr="00771E0F">
        <w:rPr>
          <w:rFonts w:hint="cs"/>
          <w:rtl/>
        </w:rPr>
        <w:t>ما عدده</w:t>
      </w:r>
      <w:r w:rsidR="00771E0F" w:rsidRPr="00771E0F">
        <w:rPr>
          <w:rtl/>
        </w:rPr>
        <w:t xml:space="preserve"> </w:t>
      </w:r>
      <w:r>
        <w:rPr>
          <w:rFonts w:hint="cs"/>
          <w:rtl/>
        </w:rPr>
        <w:t>80</w:t>
      </w:r>
      <w:r w:rsidRPr="00771E0F">
        <w:rPr>
          <w:rtl/>
        </w:rPr>
        <w:t xml:space="preserve"> </w:t>
      </w:r>
      <w:r w:rsidR="00771E0F" w:rsidRPr="00771E0F">
        <w:rPr>
          <w:rtl/>
        </w:rPr>
        <w:t xml:space="preserve">مكتبا وطنيا وإقليميا. </w:t>
      </w:r>
      <w:r>
        <w:rPr>
          <w:rFonts w:hint="cs"/>
          <w:rtl/>
        </w:rPr>
        <w:t xml:space="preserve">ويمكن النفاذ </w:t>
      </w:r>
      <w:r w:rsidRPr="00F6728F">
        <w:rPr>
          <w:rtl/>
        </w:rPr>
        <w:t xml:space="preserve">الآن </w:t>
      </w:r>
      <w:r>
        <w:rPr>
          <w:rFonts w:hint="cs"/>
          <w:rtl/>
        </w:rPr>
        <w:t xml:space="preserve">إلى  </w:t>
      </w:r>
      <w:r w:rsidRPr="00F6728F">
        <w:rPr>
          <w:rtl/>
        </w:rPr>
        <w:t>أكثر من</w:t>
      </w:r>
      <w:r>
        <w:rPr>
          <w:rFonts w:hint="cs"/>
          <w:rtl/>
        </w:rPr>
        <w:t xml:space="preserve"> 000 54</w:t>
      </w:r>
      <w:r w:rsidRPr="00F6728F">
        <w:rPr>
          <w:rtl/>
        </w:rPr>
        <w:t xml:space="preserve"> </w:t>
      </w:r>
      <w:r>
        <w:rPr>
          <w:rFonts w:hint="cs"/>
          <w:rtl/>
        </w:rPr>
        <w:t xml:space="preserve">وثيقة </w:t>
      </w:r>
      <w:r w:rsidRPr="00F6728F">
        <w:rPr>
          <w:rtl/>
        </w:rPr>
        <w:t xml:space="preserve">من وثائق </w:t>
      </w:r>
      <w:r>
        <w:rPr>
          <w:rFonts w:hint="cs"/>
          <w:rtl/>
        </w:rPr>
        <w:t>خلاف</w:t>
      </w:r>
      <w:r w:rsidRPr="00F6728F">
        <w:rPr>
          <w:rtl/>
        </w:rPr>
        <w:t xml:space="preserve"> </w:t>
      </w:r>
      <w:r>
        <w:rPr>
          <w:rFonts w:hint="cs"/>
          <w:rtl/>
        </w:rPr>
        <w:t>ال</w:t>
      </w:r>
      <w:r w:rsidRPr="00F6728F">
        <w:rPr>
          <w:rtl/>
        </w:rPr>
        <w:t>براءات (</w:t>
      </w:r>
      <w:r w:rsidRPr="00F6728F">
        <w:t>NPL</w:t>
      </w:r>
      <w:r w:rsidRPr="00F6728F">
        <w:rPr>
          <w:rtl/>
        </w:rPr>
        <w:t xml:space="preserve">) (ببليوغرافية ونصوص كاملة) </w:t>
      </w:r>
      <w:r>
        <w:rPr>
          <w:rFonts w:hint="cs"/>
          <w:rtl/>
        </w:rPr>
        <w:t xml:space="preserve">في </w:t>
      </w:r>
      <w:r w:rsidRPr="00F6728F">
        <w:rPr>
          <w:rtl/>
        </w:rPr>
        <w:t xml:space="preserve">ركن البراءات </w:t>
      </w:r>
      <w:r w:rsidR="007F18DC">
        <w:rPr>
          <w:rFonts w:hint="cs"/>
          <w:rtl/>
        </w:rPr>
        <w:t>عقب</w:t>
      </w:r>
      <w:r w:rsidRPr="00F6728F">
        <w:rPr>
          <w:rtl/>
        </w:rPr>
        <w:t xml:space="preserve"> إضافة محتوى </w:t>
      </w:r>
      <w:r>
        <w:rPr>
          <w:rFonts w:hint="cs"/>
          <w:rtl/>
        </w:rPr>
        <w:t>النفاذ</w:t>
      </w:r>
      <w:r w:rsidRPr="00F6728F">
        <w:rPr>
          <w:rtl/>
        </w:rPr>
        <w:t xml:space="preserve"> المفتوح على</w:t>
      </w:r>
      <w:r>
        <w:rPr>
          <w:rFonts w:hint="cs"/>
          <w:rtl/>
        </w:rPr>
        <w:t xml:space="preserve"> موقع</w:t>
      </w:r>
      <w:r w:rsidRPr="00F6728F">
        <w:rPr>
          <w:rtl/>
        </w:rPr>
        <w:t xml:space="preserve"> </w:t>
      </w:r>
      <w:r w:rsidRPr="00F6728F">
        <w:t>Nature.com</w:t>
      </w:r>
      <w:r w:rsidRPr="00F6728F">
        <w:rPr>
          <w:rtl/>
        </w:rPr>
        <w:t xml:space="preserve">، </w:t>
      </w:r>
      <w:r>
        <w:rPr>
          <w:rFonts w:hint="cs"/>
          <w:rtl/>
        </w:rPr>
        <w:t>التابع لدار النشر</w:t>
      </w:r>
      <w:r w:rsidRPr="00F6728F">
        <w:rPr>
          <w:rtl/>
        </w:rPr>
        <w:t xml:space="preserve"> </w:t>
      </w:r>
      <w:r w:rsidRPr="00F6728F">
        <w:t>Springer Nature</w:t>
      </w:r>
      <w:r w:rsidRPr="00F6728F">
        <w:rPr>
          <w:rtl/>
        </w:rPr>
        <w:t xml:space="preserve">. </w:t>
      </w:r>
      <w:r>
        <w:rPr>
          <w:rFonts w:hint="cs"/>
          <w:rtl/>
        </w:rPr>
        <w:t>و</w:t>
      </w:r>
      <w:r w:rsidRPr="00F6728F">
        <w:rPr>
          <w:rtl/>
        </w:rPr>
        <w:t xml:space="preserve">تتضمن قاعدة بيانات ركن البراءات الآن أيضًا بيانات </w:t>
      </w:r>
      <w:r>
        <w:rPr>
          <w:rFonts w:hint="cs"/>
          <w:rtl/>
        </w:rPr>
        <w:t>أسر</w:t>
      </w:r>
      <w:r w:rsidRPr="00F6728F">
        <w:rPr>
          <w:rtl/>
        </w:rPr>
        <w:t xml:space="preserve"> </w:t>
      </w:r>
      <w:r>
        <w:rPr>
          <w:rFonts w:hint="cs"/>
          <w:rtl/>
        </w:rPr>
        <w:t>ال</w:t>
      </w:r>
      <w:r w:rsidRPr="00F6728F">
        <w:rPr>
          <w:rtl/>
        </w:rPr>
        <w:t xml:space="preserve">براءات </w:t>
      </w:r>
      <w:r>
        <w:rPr>
          <w:rFonts w:hint="cs"/>
          <w:rtl/>
        </w:rPr>
        <w:t xml:space="preserve">التي تقدم معلومات عن </w:t>
      </w:r>
      <w:r w:rsidRPr="00F6728F">
        <w:rPr>
          <w:rtl/>
        </w:rPr>
        <w:t>وثائق البراءات عب</w:t>
      </w:r>
      <w:r>
        <w:rPr>
          <w:rFonts w:hint="cs"/>
          <w:rtl/>
        </w:rPr>
        <w:t>ر كل من</w:t>
      </w:r>
      <w:r w:rsidRPr="00F6728F">
        <w:rPr>
          <w:rtl/>
        </w:rPr>
        <w:t xml:space="preserve"> </w:t>
      </w:r>
      <w:r w:rsidR="0093079A">
        <w:rPr>
          <w:rtl/>
        </w:rPr>
        <w:t>معاهدة البراءات</w:t>
      </w:r>
      <w:r w:rsidRPr="00F6728F">
        <w:rPr>
          <w:rtl/>
        </w:rPr>
        <w:t xml:space="preserve"> </w:t>
      </w:r>
      <w:r>
        <w:rPr>
          <w:rFonts w:hint="cs"/>
          <w:rtl/>
        </w:rPr>
        <w:t>و</w:t>
      </w:r>
      <w:r w:rsidRPr="00F6728F">
        <w:rPr>
          <w:rtl/>
        </w:rPr>
        <w:t>مسار</w:t>
      </w:r>
      <w:r>
        <w:rPr>
          <w:rFonts w:hint="cs"/>
          <w:rtl/>
        </w:rPr>
        <w:t>ات</w:t>
      </w:r>
      <w:r w:rsidRPr="00F6728F">
        <w:rPr>
          <w:rtl/>
        </w:rPr>
        <w:t xml:space="preserve"> </w:t>
      </w:r>
      <w:r>
        <w:rPr>
          <w:rFonts w:hint="cs"/>
          <w:rtl/>
        </w:rPr>
        <w:t>اتفاقية باريس</w:t>
      </w:r>
      <w:r w:rsidRPr="00F6728F">
        <w:rPr>
          <w:rtl/>
        </w:rPr>
        <w:t>.</w:t>
      </w:r>
    </w:p>
    <w:p w14:paraId="1470E650" w14:textId="5F5FB59A" w:rsidR="00771E0F" w:rsidRDefault="00771E0F" w:rsidP="0046522D">
      <w:pPr>
        <w:pStyle w:val="ONUMA"/>
        <w:numPr>
          <w:ilvl w:val="1"/>
          <w:numId w:val="24"/>
        </w:numPr>
      </w:pPr>
      <w:r w:rsidRPr="00771E0F">
        <w:rPr>
          <w:rtl/>
        </w:rPr>
        <w:t>يوف</w:t>
      </w:r>
      <w:r w:rsidRPr="00771E0F">
        <w:rPr>
          <w:rFonts w:hint="cs"/>
          <w:rtl/>
        </w:rPr>
        <w:t>ّ</w:t>
      </w:r>
      <w:r w:rsidRPr="00771E0F">
        <w:rPr>
          <w:rtl/>
        </w:rPr>
        <w:t xml:space="preserve">ر البرنامج 11 "أكاديمية الويبو" </w:t>
      </w:r>
      <w:r w:rsidRPr="00771E0F">
        <w:rPr>
          <w:rFonts w:hint="cs"/>
          <w:rtl/>
        </w:rPr>
        <w:t>تحت</w:t>
      </w:r>
      <w:r w:rsidRPr="00771E0F">
        <w:rPr>
          <w:rtl/>
        </w:rPr>
        <w:t xml:space="preserve"> </w:t>
      </w:r>
      <w:r w:rsidRPr="00771E0F">
        <w:rPr>
          <w:rFonts w:hint="cs"/>
          <w:rtl/>
        </w:rPr>
        <w:t>م</w:t>
      </w:r>
      <w:r w:rsidRPr="00771E0F">
        <w:rPr>
          <w:rtl/>
        </w:rPr>
        <w:t xml:space="preserve">سؤولية قطاع </w:t>
      </w:r>
      <w:r w:rsidRPr="00771E0F">
        <w:rPr>
          <w:rFonts w:hint="cs"/>
          <w:rtl/>
        </w:rPr>
        <w:t>التنمية،</w:t>
      </w:r>
      <w:r w:rsidRPr="00771E0F">
        <w:rPr>
          <w:rtl/>
        </w:rPr>
        <w:t xml:space="preserve"> أنشطة التدريب </w:t>
      </w:r>
      <w:r w:rsidRPr="00771E0F">
        <w:rPr>
          <w:rFonts w:hint="cs"/>
          <w:rtl/>
        </w:rPr>
        <w:t>وتكوين الكفاءات</w:t>
      </w:r>
      <w:r w:rsidRPr="00771E0F">
        <w:rPr>
          <w:rtl/>
        </w:rPr>
        <w:t xml:space="preserve"> البشرية </w:t>
      </w:r>
      <w:r w:rsidRPr="00771E0F">
        <w:rPr>
          <w:rFonts w:hint="cs"/>
          <w:rtl/>
        </w:rPr>
        <w:t>لفائدة ا</w:t>
      </w:r>
      <w:r w:rsidRPr="00771E0F">
        <w:rPr>
          <w:rtl/>
        </w:rPr>
        <w:t xml:space="preserve">لبلدان النامية والبلدان </w:t>
      </w:r>
      <w:r w:rsidRPr="00771E0F">
        <w:rPr>
          <w:rFonts w:hint="cs"/>
          <w:rtl/>
        </w:rPr>
        <w:t>ال</w:t>
      </w:r>
      <w:r w:rsidRPr="00771E0F">
        <w:rPr>
          <w:rtl/>
        </w:rPr>
        <w:t>أقل</w:t>
      </w:r>
      <w:r w:rsidRPr="00771E0F">
        <w:rPr>
          <w:rFonts w:hint="cs"/>
          <w:rtl/>
        </w:rPr>
        <w:t xml:space="preserve"> </w:t>
      </w:r>
      <w:r w:rsidRPr="00771E0F">
        <w:rPr>
          <w:rtl/>
        </w:rPr>
        <w:t>نمواً والبلدان ال</w:t>
      </w:r>
      <w:r w:rsidRPr="00771E0F">
        <w:rPr>
          <w:rFonts w:hint="cs"/>
          <w:rtl/>
        </w:rPr>
        <w:t>منتقلة</w:t>
      </w:r>
      <w:r w:rsidRPr="00771E0F">
        <w:rPr>
          <w:rtl/>
        </w:rPr>
        <w:t xml:space="preserve">. </w:t>
      </w:r>
      <w:r w:rsidRPr="00771E0F">
        <w:rPr>
          <w:rFonts w:hint="cs"/>
          <w:rtl/>
        </w:rPr>
        <w:t>ويُقدم</w:t>
      </w:r>
      <w:r w:rsidRPr="00771E0F">
        <w:rPr>
          <w:rtl/>
        </w:rPr>
        <w:t xml:space="preserve"> التدريب من خلال برنامج التطوير المهني </w:t>
      </w:r>
      <w:r w:rsidRPr="00771E0F">
        <w:rPr>
          <w:rFonts w:hint="cs"/>
          <w:rtl/>
        </w:rPr>
        <w:t>الذي يوفر تدريبات بشأن الملكية الفكرية للمسؤولين الحكوميين والمسؤولين في القطاع العام،</w:t>
      </w:r>
      <w:r w:rsidRPr="00771E0F">
        <w:rPr>
          <w:rtl/>
        </w:rPr>
        <w:t xml:space="preserve"> وبرنامج المد</w:t>
      </w:r>
      <w:r w:rsidRPr="00771E0F">
        <w:rPr>
          <w:rFonts w:hint="cs"/>
          <w:rtl/>
        </w:rPr>
        <w:t>ا</w:t>
      </w:r>
      <w:r w:rsidRPr="00771E0F">
        <w:rPr>
          <w:rtl/>
        </w:rPr>
        <w:t xml:space="preserve">رس الصيفية للطلاب والمهنيين </w:t>
      </w:r>
      <w:r w:rsidRPr="00771E0F">
        <w:rPr>
          <w:rFonts w:hint="cs"/>
          <w:rtl/>
        </w:rPr>
        <w:t>الشباب،</w:t>
      </w:r>
      <w:r w:rsidRPr="00771E0F">
        <w:rPr>
          <w:rtl/>
        </w:rPr>
        <w:t xml:space="preserve"> وبرنامج المؤسسات </w:t>
      </w:r>
      <w:r w:rsidRPr="00771E0F">
        <w:rPr>
          <w:rFonts w:hint="cs"/>
          <w:rtl/>
        </w:rPr>
        <w:t>الأكاديمية،</w:t>
      </w:r>
      <w:r w:rsidRPr="00771E0F">
        <w:rPr>
          <w:rtl/>
        </w:rPr>
        <w:t xml:space="preserve"> وبرنامج التعل</w:t>
      </w:r>
      <w:r w:rsidRPr="00771E0F">
        <w:rPr>
          <w:rFonts w:hint="cs"/>
          <w:rtl/>
        </w:rPr>
        <w:t>ي</w:t>
      </w:r>
      <w:r w:rsidRPr="00771E0F">
        <w:rPr>
          <w:rtl/>
        </w:rPr>
        <w:t xml:space="preserve">م عن بعد. </w:t>
      </w:r>
      <w:r w:rsidRPr="00771E0F">
        <w:rPr>
          <w:rFonts w:hint="cs"/>
          <w:rtl/>
        </w:rPr>
        <w:t>و</w:t>
      </w:r>
      <w:r w:rsidRPr="00771E0F">
        <w:rPr>
          <w:rtl/>
        </w:rPr>
        <w:t xml:space="preserve">يقدم موقع الويبو </w:t>
      </w:r>
      <w:r w:rsidRPr="00771E0F">
        <w:rPr>
          <w:rFonts w:hint="cs"/>
          <w:rtl/>
        </w:rPr>
        <w:t>الإلكتروني</w:t>
      </w:r>
      <w:r w:rsidRPr="00771E0F">
        <w:rPr>
          <w:rtl/>
        </w:rPr>
        <w:t xml:space="preserve"> مزيدًا من المعلومات </w:t>
      </w:r>
      <w:r w:rsidRPr="00771E0F">
        <w:rPr>
          <w:rFonts w:hint="cs"/>
          <w:rtl/>
        </w:rPr>
        <w:t xml:space="preserve">عن </w:t>
      </w:r>
      <w:r w:rsidRPr="00771E0F">
        <w:rPr>
          <w:rtl/>
        </w:rPr>
        <w:t>برامج أكاديمية الويبو</w:t>
      </w:r>
      <w:r w:rsidR="0046522D">
        <w:rPr>
          <w:rFonts w:hint="cs"/>
          <w:rtl/>
        </w:rPr>
        <w:t xml:space="preserve">، </w:t>
      </w:r>
      <w:r w:rsidRPr="00771E0F">
        <w:rPr>
          <w:rtl/>
        </w:rPr>
        <w:t>بما في ذلك التقرير السنوي لأكاديمية الويبو</w:t>
      </w:r>
      <w:r w:rsidRPr="00771E0F">
        <w:rPr>
          <w:rFonts w:hint="cs"/>
          <w:rtl/>
        </w:rPr>
        <w:t xml:space="preserve"> لعام</w:t>
      </w:r>
      <w:r w:rsidRPr="00771E0F">
        <w:rPr>
          <w:rtl/>
        </w:rPr>
        <w:t xml:space="preserve"> </w:t>
      </w:r>
      <w:r w:rsidR="0046522D">
        <w:rPr>
          <w:rFonts w:hint="cs"/>
          <w:rtl/>
        </w:rPr>
        <w:t>2020. وسُجل زيادة عدد المشاركين في الدورة بنسبة 24 بالمائة كما زاد النفاذ إلى موقع أكاديمية الويبو بنسبة 37 بالمائة في عام 2020 مقارنة بعام 2019.</w:t>
      </w:r>
    </w:p>
    <w:p w14:paraId="54ED2AB7" w14:textId="3D0F7D11" w:rsidR="00771E0F" w:rsidRPr="00771E0F" w:rsidRDefault="00771E0F" w:rsidP="00771E0F">
      <w:pPr>
        <w:pStyle w:val="ONUMA"/>
        <w:numPr>
          <w:ilvl w:val="1"/>
          <w:numId w:val="24"/>
        </w:numPr>
      </w:pPr>
      <w:r w:rsidRPr="00771E0F">
        <w:rPr>
          <w:rFonts w:hint="cs"/>
          <w:rtl/>
        </w:rPr>
        <w:lastRenderedPageBreak/>
        <w:t xml:space="preserve">ويمكن الحصول على معلومات عامة عن أنشطة المساعدة التقنية </w:t>
      </w:r>
      <w:r w:rsidR="00AF212F">
        <w:rPr>
          <w:rFonts w:hint="cs"/>
          <w:rtl/>
        </w:rPr>
        <w:t>التي تضطلع بها في موقع</w:t>
      </w:r>
      <w:r w:rsidRPr="00771E0F">
        <w:rPr>
          <w:rFonts w:hint="cs"/>
          <w:rtl/>
        </w:rPr>
        <w:t xml:space="preserve"> الويبو</w:t>
      </w:r>
      <w:r w:rsidR="00AF212F">
        <w:rPr>
          <w:rFonts w:hint="cs"/>
          <w:rtl/>
        </w:rPr>
        <w:t>.</w:t>
      </w:r>
      <w:r w:rsidRPr="00771E0F">
        <w:rPr>
          <w:rFonts w:hint="cs"/>
          <w:rtl/>
        </w:rPr>
        <w:t xml:space="preserve"> وتحتوي هذه الصفحة على رابط لقاعدة بيانات المساعدة التقنية في مجال الملكية الفكرية </w:t>
      </w:r>
      <w:r w:rsidRPr="00771E0F">
        <w:t>(IP-TAD)</w:t>
      </w:r>
      <w:r w:rsidRPr="00771E0F">
        <w:rPr>
          <w:rFonts w:hint="cs"/>
          <w:rtl/>
        </w:rPr>
        <w:t xml:space="preserve"> المتوفرة بالإنكليزية والفرنسية والإسبانية.</w:t>
      </w:r>
    </w:p>
    <w:p w14:paraId="298C9CB4" w14:textId="77777777" w:rsidR="00771E0F" w:rsidRPr="00771E0F" w:rsidRDefault="00771E0F" w:rsidP="00771E0F">
      <w:pPr>
        <w:pStyle w:val="Heading2"/>
      </w:pPr>
      <w:r w:rsidRPr="00771E0F">
        <w:rPr>
          <w:rtl/>
        </w:rPr>
        <w:t>طريقة عمل نظام معاهدة البراءات فيما يخص تنظيم المساعدة التقنية لفائدة البلدان النامية</w:t>
      </w:r>
    </w:p>
    <w:p w14:paraId="1264604A" w14:textId="5711EA1B" w:rsidR="00771E0F" w:rsidRPr="00771E0F" w:rsidRDefault="00827230" w:rsidP="00771E0F">
      <w:pPr>
        <w:pStyle w:val="ONUMA"/>
      </w:pPr>
      <w:r>
        <w:rPr>
          <w:rFonts w:hint="cs"/>
          <w:rtl/>
        </w:rPr>
        <w:t>عقب مناقشات</w:t>
      </w:r>
      <w:r w:rsidRPr="00771E0F">
        <w:rPr>
          <w:rtl/>
        </w:rPr>
        <w:t xml:space="preserve"> </w:t>
      </w:r>
      <w:r w:rsidR="00771E0F" w:rsidRPr="00771E0F">
        <w:rPr>
          <w:rtl/>
        </w:rPr>
        <w:t xml:space="preserve">الفريق العامل في دورته الخامسة المعقودة في 2012 </w:t>
      </w:r>
      <w:r>
        <w:rPr>
          <w:rFonts w:hint="cs"/>
          <w:rtl/>
        </w:rPr>
        <w:t xml:space="preserve">بشأن أداء </w:t>
      </w:r>
      <w:r w:rsidR="0093079A">
        <w:rPr>
          <w:rtl/>
        </w:rPr>
        <w:t>معاهدة البراءات</w:t>
      </w:r>
      <w:r w:rsidR="00771E0F" w:rsidRPr="00771E0F">
        <w:rPr>
          <w:rtl/>
        </w:rPr>
        <w:t xml:space="preserve"> فيما يخص تحقيق أهدافه بشأن تنظيم المساعدة التقنية لفائدة البلدان النامية </w:t>
      </w:r>
      <w:r>
        <w:rPr>
          <w:rFonts w:hint="cs"/>
          <w:rtl/>
        </w:rPr>
        <w:t>(انظر</w:t>
      </w:r>
      <w:r w:rsidR="00771E0F" w:rsidRPr="00771E0F">
        <w:rPr>
          <w:rtl/>
        </w:rPr>
        <w:t xml:space="preserve"> الوثيقة </w:t>
      </w:r>
      <w:r w:rsidR="00771E0F" w:rsidRPr="00771E0F">
        <w:t>PCT/WG/5/6</w:t>
      </w:r>
      <w:r>
        <w:rPr>
          <w:rFonts w:hint="cs"/>
          <w:rtl/>
        </w:rPr>
        <w:t xml:space="preserve">)، </w:t>
      </w:r>
      <w:r w:rsidRPr="00827230">
        <w:rPr>
          <w:rtl/>
        </w:rPr>
        <w:t>قدم المكتب الدولي تحديث</w:t>
      </w:r>
      <w:r w:rsidR="0093079A">
        <w:rPr>
          <w:rFonts w:hint="cs"/>
          <w:rtl/>
        </w:rPr>
        <w:t>اً</w:t>
      </w:r>
      <w:r w:rsidRPr="00827230">
        <w:rPr>
          <w:rtl/>
        </w:rPr>
        <w:t xml:space="preserve"> للمناقشات حول المساعدة التقنية في اللجنة المعنية بالتنمية والملكية الفكرية (</w:t>
      </w:r>
      <w:r w:rsidRPr="00827230">
        <w:t>CDIP</w:t>
      </w:r>
      <w:r w:rsidRPr="00827230">
        <w:rPr>
          <w:rtl/>
        </w:rPr>
        <w:t>) في الدورات اللاحقة للفريق العامل.</w:t>
      </w:r>
      <w:r>
        <w:rPr>
          <w:rFonts w:hint="cs"/>
          <w:rtl/>
        </w:rPr>
        <w:t xml:space="preserve"> ويرد في</w:t>
      </w:r>
      <w:r w:rsidRPr="00827230">
        <w:rPr>
          <w:rtl/>
        </w:rPr>
        <w:t xml:space="preserve"> الفقرات من 10 إلى 17 من الوثيقة </w:t>
      </w:r>
      <w:r w:rsidRPr="00827230">
        <w:t>PCT/WG/13/7 REV</w:t>
      </w:r>
      <w:r>
        <w:rPr>
          <w:rFonts w:hint="cs"/>
          <w:rtl/>
        </w:rPr>
        <w:t xml:space="preserve"> </w:t>
      </w:r>
      <w:r w:rsidRPr="00827230">
        <w:rPr>
          <w:rtl/>
        </w:rPr>
        <w:t xml:space="preserve">هذا التحديث </w:t>
      </w:r>
      <w:r>
        <w:rPr>
          <w:rFonts w:hint="cs"/>
          <w:rtl/>
        </w:rPr>
        <w:t>الذي أنجزه ا</w:t>
      </w:r>
      <w:r w:rsidRPr="00827230">
        <w:rPr>
          <w:rtl/>
        </w:rPr>
        <w:t xml:space="preserve">لفريق العامل </w:t>
      </w:r>
      <w:r>
        <w:rPr>
          <w:rFonts w:hint="cs"/>
          <w:rtl/>
        </w:rPr>
        <w:t xml:space="preserve">في </w:t>
      </w:r>
      <w:r w:rsidRPr="00827230">
        <w:rPr>
          <w:rtl/>
        </w:rPr>
        <w:t>دور</w:t>
      </w:r>
      <w:r>
        <w:rPr>
          <w:rFonts w:hint="cs"/>
          <w:rtl/>
        </w:rPr>
        <w:t>ته</w:t>
      </w:r>
      <w:r w:rsidRPr="00827230">
        <w:rPr>
          <w:rtl/>
        </w:rPr>
        <w:t xml:space="preserve"> الثالثة عشرة </w:t>
      </w:r>
      <w:r>
        <w:rPr>
          <w:rFonts w:hint="cs"/>
          <w:rtl/>
        </w:rPr>
        <w:t xml:space="preserve">المنعقدة </w:t>
      </w:r>
      <w:r w:rsidRPr="00827230">
        <w:rPr>
          <w:rtl/>
        </w:rPr>
        <w:t>في أكتوبر 2020.</w:t>
      </w:r>
    </w:p>
    <w:p w14:paraId="068B54EA" w14:textId="06C4D2F0" w:rsidR="00F56560" w:rsidRDefault="0093079A" w:rsidP="00827230">
      <w:pPr>
        <w:pStyle w:val="ONUMA"/>
        <w:rPr>
          <w:lang w:bidi="ar-EG"/>
        </w:rPr>
      </w:pPr>
      <w:r>
        <w:rPr>
          <w:rFonts w:hint="cs"/>
          <w:rtl/>
          <w:lang w:bidi="ar-EG"/>
        </w:rPr>
        <w:t>و</w:t>
      </w:r>
      <w:r w:rsidR="00827230">
        <w:rPr>
          <w:rFonts w:hint="cs"/>
          <w:rtl/>
          <w:lang w:bidi="ar-EG"/>
        </w:rPr>
        <w:t>ناقشت</w:t>
      </w:r>
      <w:r w:rsidR="00BC27AB">
        <w:rPr>
          <w:rFonts w:hint="cs"/>
          <w:rtl/>
          <w:lang w:bidi="ar-EG"/>
        </w:rPr>
        <w:t xml:space="preserve"> لجنة التنمية في دروتها الخامسة والعشرين </w:t>
      </w:r>
      <w:r w:rsidR="00827230">
        <w:rPr>
          <w:rFonts w:hint="cs"/>
          <w:rtl/>
          <w:lang w:bidi="ar-EG"/>
        </w:rPr>
        <w:t xml:space="preserve">التي عقدت في نوفمبر 2020 وثيقتين </w:t>
      </w:r>
      <w:r w:rsidR="00827230" w:rsidRPr="00827230">
        <w:rPr>
          <w:rtl/>
          <w:lang w:bidi="ar-EG"/>
        </w:rPr>
        <w:t xml:space="preserve">في إطار البند الفرعي من جدول الأعمال "المساعدة التقنية للويبو في مجال التعاون من أجل التنمية"، وهما تقرير عن الندوات </w:t>
      </w:r>
      <w:r w:rsidR="00827230">
        <w:rPr>
          <w:rFonts w:hint="cs"/>
          <w:rtl/>
          <w:lang w:bidi="ar-EG"/>
        </w:rPr>
        <w:t>الإلكترونية</w:t>
      </w:r>
      <w:r w:rsidR="00827230" w:rsidRPr="00827230">
        <w:rPr>
          <w:rtl/>
          <w:lang w:bidi="ar-EG"/>
        </w:rPr>
        <w:t xml:space="preserve"> بشأن المساعدة التقنية (الوثيقة </w:t>
      </w:r>
      <w:r w:rsidR="00827230" w:rsidRPr="00827230">
        <w:rPr>
          <w:lang w:bidi="ar-EG"/>
        </w:rPr>
        <w:t>CDIP/25/3</w:t>
      </w:r>
      <w:r w:rsidR="00827230" w:rsidRPr="00827230">
        <w:rPr>
          <w:rtl/>
          <w:lang w:bidi="ar-EG"/>
        </w:rPr>
        <w:t xml:space="preserve">) وتقرير </w:t>
      </w:r>
      <w:r w:rsidR="00827230">
        <w:rPr>
          <w:rFonts w:hint="cs"/>
          <w:rtl/>
          <w:lang w:bidi="ar-EG"/>
        </w:rPr>
        <w:t xml:space="preserve">عن </w:t>
      </w:r>
      <w:r w:rsidR="00827230" w:rsidRPr="00827230">
        <w:rPr>
          <w:rtl/>
          <w:lang w:bidi="ar-EG"/>
        </w:rPr>
        <w:t xml:space="preserve">تقييم ندوات الويبو </w:t>
      </w:r>
      <w:r w:rsidR="00827230">
        <w:rPr>
          <w:rFonts w:hint="cs"/>
          <w:rtl/>
          <w:lang w:bidi="ar-EG"/>
        </w:rPr>
        <w:t>الإلكترونية</w:t>
      </w:r>
      <w:r w:rsidR="00827230" w:rsidRPr="00827230">
        <w:rPr>
          <w:rtl/>
          <w:lang w:bidi="ar-EG"/>
        </w:rPr>
        <w:t xml:space="preserve"> بشأن المساعدة التقنية (الوثيقة </w:t>
      </w:r>
      <w:r w:rsidR="00827230" w:rsidRPr="004A6821">
        <w:t>CDIP/25/4</w:t>
      </w:r>
      <w:r w:rsidR="00827230" w:rsidRPr="00827230">
        <w:rPr>
          <w:rtl/>
          <w:lang w:bidi="ar-EG"/>
        </w:rPr>
        <w:t xml:space="preserve">). وأحاطت اللجنة علما </w:t>
      </w:r>
      <w:r w:rsidR="00827230">
        <w:rPr>
          <w:rFonts w:hint="cs"/>
          <w:rtl/>
          <w:lang w:bidi="ar-EG"/>
        </w:rPr>
        <w:t>بهذين التقريرين</w:t>
      </w:r>
      <w:r w:rsidR="00827230" w:rsidRPr="00827230">
        <w:rPr>
          <w:rtl/>
          <w:lang w:bidi="ar-EG"/>
        </w:rPr>
        <w:t xml:space="preserve"> "وقررت أن تواصل أمانة لجنة </w:t>
      </w:r>
      <w:r w:rsidR="00827230">
        <w:rPr>
          <w:rFonts w:hint="cs"/>
          <w:rtl/>
          <w:lang w:bidi="ar-EG"/>
        </w:rPr>
        <w:t xml:space="preserve">التنمية </w:t>
      </w:r>
      <w:r w:rsidR="00827230" w:rsidRPr="00827230">
        <w:rPr>
          <w:rtl/>
          <w:lang w:bidi="ar-EG"/>
        </w:rPr>
        <w:t xml:space="preserve">عقد ندوات </w:t>
      </w:r>
      <w:r w:rsidR="00827230">
        <w:rPr>
          <w:rFonts w:hint="cs"/>
          <w:rtl/>
          <w:lang w:bidi="ar-EG"/>
        </w:rPr>
        <w:t>إلكترونية</w:t>
      </w:r>
      <w:r w:rsidR="00827230" w:rsidRPr="00827230">
        <w:rPr>
          <w:rtl/>
          <w:lang w:bidi="ar-EG"/>
        </w:rPr>
        <w:t xml:space="preserve">، </w:t>
      </w:r>
      <w:r w:rsidR="00827230">
        <w:rPr>
          <w:rFonts w:hint="cs"/>
          <w:rtl/>
          <w:lang w:bidi="ar-EG"/>
        </w:rPr>
        <w:t>إلى جانب</w:t>
      </w:r>
      <w:r w:rsidR="00827230" w:rsidRPr="00827230">
        <w:rPr>
          <w:rtl/>
          <w:lang w:bidi="ar-EG"/>
        </w:rPr>
        <w:t xml:space="preserve"> </w:t>
      </w:r>
      <w:r w:rsidR="00827230" w:rsidRPr="00827230">
        <w:rPr>
          <w:rtl/>
          <w:lang w:bidi="ar-EG"/>
        </w:rPr>
        <w:lastRenderedPageBreak/>
        <w:t xml:space="preserve">مراعاة التوصيات الواردة في الوثيقة </w:t>
      </w:r>
      <w:r w:rsidR="00827230" w:rsidRPr="00827230">
        <w:rPr>
          <w:lang w:bidi="ar-EG"/>
        </w:rPr>
        <w:t>CDIP/25/4</w:t>
      </w:r>
      <w:r w:rsidR="00827230" w:rsidRPr="00827230">
        <w:rPr>
          <w:rtl/>
          <w:lang w:bidi="ar-EG"/>
        </w:rPr>
        <w:t xml:space="preserve"> والتعليقات التي قدمتها الدول الأعضاء</w:t>
      </w:r>
      <w:r>
        <w:rPr>
          <w:rFonts w:hint="cs"/>
          <w:rtl/>
          <w:lang w:bidi="ar-EG"/>
        </w:rPr>
        <w:t>.</w:t>
      </w:r>
      <w:r w:rsidR="00827230" w:rsidRPr="00827230">
        <w:rPr>
          <w:rtl/>
          <w:lang w:bidi="ar-EG"/>
        </w:rPr>
        <w:t xml:space="preserve">" </w:t>
      </w:r>
      <w:r w:rsidR="00827230">
        <w:rPr>
          <w:rFonts w:hint="cs"/>
          <w:rtl/>
        </w:rPr>
        <w:t>و</w:t>
      </w:r>
      <w:r w:rsidR="00827230" w:rsidRPr="00827230">
        <w:rPr>
          <w:rtl/>
          <w:lang w:bidi="ar-EG"/>
        </w:rPr>
        <w:t xml:space="preserve">تتعلق هذه التوصيات بما يلي: </w:t>
      </w:r>
      <w:r w:rsidR="00827230">
        <w:rPr>
          <w:rFonts w:hint="cs"/>
          <w:rtl/>
          <w:lang w:bidi="ar-EG"/>
        </w:rPr>
        <w:t>"1"</w:t>
      </w:r>
      <w:r w:rsidR="00827230" w:rsidRPr="00827230">
        <w:rPr>
          <w:rtl/>
          <w:lang w:bidi="ar-EG"/>
        </w:rPr>
        <w:t xml:space="preserve"> أهداف </w:t>
      </w:r>
      <w:r w:rsidR="00827230">
        <w:rPr>
          <w:rFonts w:hint="cs"/>
          <w:rtl/>
          <w:lang w:bidi="ar-EG"/>
        </w:rPr>
        <w:t>الندوات الإلكترونية</w:t>
      </w:r>
      <w:r w:rsidR="00827230" w:rsidRPr="00827230">
        <w:rPr>
          <w:rtl/>
          <w:lang w:bidi="ar-EG"/>
        </w:rPr>
        <w:t xml:space="preserve"> والجمهور المستهدف</w:t>
      </w:r>
      <w:r w:rsidR="00827230">
        <w:rPr>
          <w:rFonts w:hint="cs"/>
          <w:rtl/>
          <w:lang w:bidi="ar-EG"/>
        </w:rPr>
        <w:t>؛ "2</w:t>
      </w:r>
      <w:r w:rsidR="002D7692">
        <w:rPr>
          <w:rFonts w:hint="cs"/>
          <w:rtl/>
          <w:lang w:bidi="ar-EG"/>
        </w:rPr>
        <w:t>» التقدُّم</w:t>
      </w:r>
      <w:r w:rsidR="00827230" w:rsidRPr="00827230">
        <w:rPr>
          <w:rtl/>
          <w:lang w:bidi="ar-EG"/>
        </w:rPr>
        <w:t xml:space="preserve"> </w:t>
      </w:r>
      <w:r w:rsidR="00827230">
        <w:rPr>
          <w:rFonts w:hint="cs"/>
          <w:rtl/>
        </w:rPr>
        <w:t xml:space="preserve">المحرز في </w:t>
      </w:r>
      <w:r w:rsidR="00827230" w:rsidRPr="00827230">
        <w:rPr>
          <w:rtl/>
          <w:lang w:bidi="ar-EG"/>
        </w:rPr>
        <w:t xml:space="preserve">المعلومات؛ </w:t>
      </w:r>
      <w:r w:rsidR="00827230">
        <w:rPr>
          <w:rFonts w:hint="cs"/>
          <w:rtl/>
          <w:lang w:bidi="ar-EG"/>
        </w:rPr>
        <w:t>"3"</w:t>
      </w:r>
      <w:r w:rsidR="00827230" w:rsidRPr="00827230">
        <w:rPr>
          <w:rtl/>
          <w:lang w:bidi="ar-EG"/>
        </w:rPr>
        <w:t xml:space="preserve"> القيود التقنية؛ </w:t>
      </w:r>
      <w:r w:rsidR="00827230">
        <w:rPr>
          <w:rFonts w:hint="cs"/>
          <w:rtl/>
          <w:lang w:bidi="ar-EG"/>
        </w:rPr>
        <w:t>"4"</w:t>
      </w:r>
      <w:r w:rsidR="00827230" w:rsidRPr="00827230">
        <w:rPr>
          <w:rtl/>
          <w:lang w:bidi="ar-EG"/>
        </w:rPr>
        <w:t xml:space="preserve">الترويج للندوة </w:t>
      </w:r>
      <w:r w:rsidR="00827230">
        <w:rPr>
          <w:rFonts w:hint="cs"/>
          <w:rtl/>
          <w:lang w:bidi="ar-EG"/>
        </w:rPr>
        <w:t>الإلكترونية</w:t>
      </w:r>
      <w:r w:rsidR="00827230" w:rsidRPr="00827230">
        <w:rPr>
          <w:rtl/>
          <w:lang w:bidi="ar-EG"/>
        </w:rPr>
        <w:t xml:space="preserve"> ونشرها؛ </w:t>
      </w:r>
      <w:r w:rsidR="00827230">
        <w:rPr>
          <w:rFonts w:hint="cs"/>
          <w:rtl/>
          <w:lang w:bidi="ar-EG"/>
        </w:rPr>
        <w:t>"5"</w:t>
      </w:r>
      <w:r w:rsidR="00827230" w:rsidRPr="00827230">
        <w:rPr>
          <w:rtl/>
          <w:lang w:bidi="ar-EG"/>
        </w:rPr>
        <w:t xml:space="preserve"> الإطار الزمني والموارد؛ </w:t>
      </w:r>
      <w:r w:rsidR="00827230">
        <w:rPr>
          <w:rFonts w:hint="cs"/>
          <w:rtl/>
          <w:lang w:bidi="ar-EG"/>
        </w:rPr>
        <w:t>"6"</w:t>
      </w:r>
      <w:r w:rsidR="00827230" w:rsidRPr="00827230">
        <w:rPr>
          <w:rtl/>
          <w:lang w:bidi="ar-EG"/>
        </w:rPr>
        <w:t xml:space="preserve"> زيادة تبادل المعلومات. ووافقت لجنة</w:t>
      </w:r>
      <w:r w:rsidR="00827230">
        <w:rPr>
          <w:rFonts w:hint="cs"/>
          <w:rtl/>
          <w:lang w:bidi="ar-EG"/>
        </w:rPr>
        <w:t xml:space="preserve"> التنمية</w:t>
      </w:r>
      <w:r w:rsidR="00827230" w:rsidRPr="00827230">
        <w:rPr>
          <w:rtl/>
          <w:lang w:bidi="ar-EG"/>
        </w:rPr>
        <w:t xml:space="preserve"> أيضا على أن تقدم الأمانة وثيقة في دورتها القادمة من أجل التماس </w:t>
      </w:r>
      <w:r w:rsidR="00827230">
        <w:rPr>
          <w:rFonts w:hint="cs"/>
          <w:rtl/>
          <w:lang w:bidi="ar-EG"/>
        </w:rPr>
        <w:t>توجيهات</w:t>
      </w:r>
      <w:r w:rsidR="00827230" w:rsidRPr="00827230">
        <w:rPr>
          <w:rtl/>
          <w:lang w:bidi="ar-EG"/>
        </w:rPr>
        <w:t xml:space="preserve"> الدول الأعضاء بشأن استراتيجية تقديم </w:t>
      </w:r>
      <w:r>
        <w:rPr>
          <w:rFonts w:hint="cs"/>
          <w:rtl/>
          <w:lang w:bidi="ar-EG"/>
        </w:rPr>
        <w:t>ال</w:t>
      </w:r>
      <w:r w:rsidR="00827230" w:rsidRPr="00827230">
        <w:rPr>
          <w:rtl/>
          <w:lang w:bidi="ar-EG"/>
        </w:rPr>
        <w:t>ندوات</w:t>
      </w:r>
      <w:r w:rsidR="00827230" w:rsidRPr="00827230">
        <w:rPr>
          <w:rFonts w:hint="cs"/>
          <w:rtl/>
          <w:lang w:bidi="ar-EG"/>
        </w:rPr>
        <w:t xml:space="preserve"> </w:t>
      </w:r>
      <w:r w:rsidR="00827230">
        <w:rPr>
          <w:rFonts w:hint="cs"/>
          <w:rtl/>
          <w:lang w:bidi="ar-EG"/>
        </w:rPr>
        <w:t>الإلكترونية</w:t>
      </w:r>
      <w:r w:rsidR="00827230" w:rsidRPr="00827230">
        <w:rPr>
          <w:rtl/>
          <w:lang w:bidi="ar-EG"/>
        </w:rPr>
        <w:t xml:space="preserve"> في المستقبل. </w:t>
      </w:r>
      <w:r w:rsidR="00827230">
        <w:rPr>
          <w:rFonts w:hint="cs"/>
          <w:rtl/>
          <w:lang w:bidi="ar-EG"/>
        </w:rPr>
        <w:t>و</w:t>
      </w:r>
      <w:r w:rsidR="00827230" w:rsidRPr="00827230">
        <w:rPr>
          <w:rtl/>
          <w:lang w:bidi="ar-EG"/>
        </w:rPr>
        <w:t xml:space="preserve">تحدد الوثيقة </w:t>
      </w:r>
      <w:r w:rsidR="00827230" w:rsidRPr="00827230">
        <w:rPr>
          <w:lang w:bidi="ar-EG"/>
        </w:rPr>
        <w:t>CDIP/26/6</w:t>
      </w:r>
      <w:r w:rsidR="00827230">
        <w:rPr>
          <w:rFonts w:hint="cs"/>
          <w:rtl/>
          <w:lang w:bidi="ar-EG"/>
        </w:rPr>
        <w:t>،</w:t>
      </w:r>
      <w:r w:rsidR="00827230" w:rsidRPr="00827230">
        <w:rPr>
          <w:rtl/>
          <w:lang w:bidi="ar-EG"/>
        </w:rPr>
        <w:t xml:space="preserve"> التي </w:t>
      </w:r>
      <w:r w:rsidR="00827230">
        <w:rPr>
          <w:rFonts w:hint="cs"/>
          <w:rtl/>
          <w:lang w:bidi="ar-EG"/>
        </w:rPr>
        <w:t xml:space="preserve">ستناقشها </w:t>
      </w:r>
      <w:r w:rsidR="00827230" w:rsidRPr="00827230">
        <w:rPr>
          <w:rtl/>
          <w:lang w:bidi="ar-EG"/>
        </w:rPr>
        <w:t>لجنة</w:t>
      </w:r>
      <w:r w:rsidR="00827230">
        <w:rPr>
          <w:rFonts w:hint="cs"/>
          <w:rtl/>
          <w:lang w:bidi="ar-EG"/>
        </w:rPr>
        <w:t xml:space="preserve"> التنمية</w:t>
      </w:r>
      <w:r w:rsidR="00827230" w:rsidRPr="00827230">
        <w:rPr>
          <w:rtl/>
          <w:lang w:bidi="ar-EG"/>
        </w:rPr>
        <w:t xml:space="preserve"> في دور</w:t>
      </w:r>
      <w:r w:rsidR="00827230">
        <w:rPr>
          <w:rFonts w:hint="cs"/>
          <w:rtl/>
          <w:lang w:bidi="ar-EG"/>
        </w:rPr>
        <w:t>تها</w:t>
      </w:r>
      <w:r w:rsidR="00827230" w:rsidRPr="00827230">
        <w:rPr>
          <w:rtl/>
          <w:lang w:bidi="ar-EG"/>
        </w:rPr>
        <w:t xml:space="preserve"> السادسة والعشرين التي ستعقد في الفترة من 26 إلى 30 يوليو 2021</w:t>
      </w:r>
      <w:r w:rsidR="00827230">
        <w:rPr>
          <w:rFonts w:hint="cs"/>
          <w:rtl/>
          <w:lang w:bidi="ar-EG"/>
        </w:rPr>
        <w:t>،</w:t>
      </w:r>
      <w:r w:rsidR="00827230" w:rsidRPr="00827230">
        <w:rPr>
          <w:rtl/>
          <w:lang w:bidi="ar-EG"/>
        </w:rPr>
        <w:t xml:space="preserve"> الاستراتيجية المقترحة.</w:t>
      </w:r>
    </w:p>
    <w:p w14:paraId="231926D8" w14:textId="01AFA805" w:rsidR="00771E0F" w:rsidRPr="00771E0F" w:rsidRDefault="00771E0F" w:rsidP="003E0BC5">
      <w:pPr>
        <w:pStyle w:val="ONUMA"/>
        <w:ind w:left="5244"/>
        <w:rPr>
          <w:i/>
          <w:iCs/>
          <w:rtl/>
        </w:rPr>
      </w:pPr>
      <w:r w:rsidRPr="00771E0F">
        <w:rPr>
          <w:i/>
          <w:iCs/>
          <w:rtl/>
        </w:rPr>
        <w:t>إن الفريق العامل مدعو إلى الإحاطة علما</w:t>
      </w:r>
      <w:r w:rsidR="00AC57D8">
        <w:rPr>
          <w:rFonts w:hint="cs"/>
          <w:i/>
          <w:iCs/>
          <w:rtl/>
        </w:rPr>
        <w:t>ً</w:t>
      </w:r>
      <w:r w:rsidRPr="00771E0F">
        <w:rPr>
          <w:i/>
          <w:iCs/>
          <w:rtl/>
        </w:rPr>
        <w:t xml:space="preserve"> بمضمون هذه الوثيقة.</w:t>
      </w:r>
    </w:p>
    <w:p w14:paraId="46D07B00" w14:textId="77777777" w:rsidR="00A806EE" w:rsidRDefault="00771E0F" w:rsidP="00323FE4">
      <w:pPr>
        <w:pStyle w:val="ONUMA"/>
        <w:numPr>
          <w:ilvl w:val="0"/>
          <w:numId w:val="0"/>
        </w:numPr>
        <w:ind w:left="5244"/>
        <w:rPr>
          <w:rtl/>
        </w:rPr>
        <w:sectPr w:rsidR="00A806EE" w:rsidSect="00EB7752">
          <w:headerReference w:type="default" r:id="rId9"/>
          <w:pgSz w:w="11907" w:h="16840" w:code="9"/>
          <w:pgMar w:top="567" w:right="1418" w:bottom="1418" w:left="1134" w:header="510" w:footer="1021" w:gutter="0"/>
          <w:cols w:space="720"/>
          <w:titlePg/>
          <w:docGrid w:linePitch="299"/>
        </w:sectPr>
      </w:pPr>
      <w:r w:rsidRPr="00771E0F">
        <w:rPr>
          <w:rtl/>
        </w:rPr>
        <w:t>[</w:t>
      </w:r>
      <w:r w:rsidR="003E0BC5">
        <w:rPr>
          <w:rFonts w:hint="cs"/>
          <w:rtl/>
        </w:rPr>
        <w:t>ي</w:t>
      </w:r>
      <w:r w:rsidRPr="00771E0F">
        <w:rPr>
          <w:rFonts w:hint="cs"/>
          <w:rtl/>
        </w:rPr>
        <w:t>لي</w:t>
      </w:r>
      <w:r w:rsidRPr="00771E0F">
        <w:rPr>
          <w:rtl/>
        </w:rPr>
        <w:t xml:space="preserve"> ذلك </w:t>
      </w:r>
      <w:r w:rsidRPr="00771E0F">
        <w:rPr>
          <w:rFonts w:hint="cs"/>
          <w:rtl/>
        </w:rPr>
        <w:t>المرفق</w:t>
      </w:r>
      <w:r w:rsidR="003E0BC5">
        <w:rPr>
          <w:rFonts w:hint="cs"/>
          <w:rtl/>
        </w:rPr>
        <w:t>ان</w:t>
      </w:r>
      <w:bookmarkStart w:id="14" w:name="ExtraPara"/>
      <w:bookmarkEnd w:id="14"/>
      <w:r w:rsidR="00323FE4">
        <w:rPr>
          <w:rFonts w:hint="cs"/>
          <w:rtl/>
        </w:rPr>
        <w:t>]</w:t>
      </w:r>
    </w:p>
    <w:p w14:paraId="408344D6" w14:textId="77777777" w:rsidR="00641758" w:rsidRPr="000B60C0" w:rsidRDefault="00641758" w:rsidP="000B60C0">
      <w:pPr>
        <w:pStyle w:val="BodyText"/>
        <w:jc w:val="center"/>
        <w:rPr>
          <w:i/>
          <w:iCs/>
          <w:sz w:val="40"/>
          <w:szCs w:val="40"/>
          <w:rtl/>
        </w:rPr>
      </w:pPr>
      <w:r w:rsidRPr="000B60C0">
        <w:rPr>
          <w:i/>
          <w:iCs/>
          <w:sz w:val="40"/>
          <w:szCs w:val="40"/>
          <w:rtl/>
        </w:rPr>
        <w:lastRenderedPageBreak/>
        <w:t>أنشطة المساعدة التقنية التي لها تأثير مباشر على معاهدة البراءات</w:t>
      </w:r>
    </w:p>
    <w:p w14:paraId="5D48FA5A" w14:textId="547186E2" w:rsidR="00641758" w:rsidRPr="000B60C0" w:rsidRDefault="00641758" w:rsidP="000B60C0">
      <w:pPr>
        <w:pStyle w:val="BodyText"/>
        <w:jc w:val="center"/>
        <w:rPr>
          <w:i/>
          <w:iCs/>
          <w:sz w:val="40"/>
          <w:szCs w:val="40"/>
          <w:rtl/>
        </w:rPr>
      </w:pPr>
      <w:r w:rsidRPr="000B60C0">
        <w:rPr>
          <w:i/>
          <w:iCs/>
          <w:sz w:val="40"/>
          <w:szCs w:val="40"/>
          <w:rtl/>
        </w:rPr>
        <w:t xml:space="preserve">(منفذة في </w:t>
      </w:r>
      <w:r w:rsidR="00827230">
        <w:rPr>
          <w:rFonts w:hint="cs"/>
          <w:i/>
          <w:iCs/>
          <w:sz w:val="40"/>
          <w:szCs w:val="40"/>
          <w:rtl/>
        </w:rPr>
        <w:t>2020</w:t>
      </w:r>
      <w:r w:rsidRPr="000B60C0">
        <w:rPr>
          <w:i/>
          <w:iCs/>
          <w:sz w:val="40"/>
          <w:szCs w:val="40"/>
          <w:rtl/>
        </w:rPr>
        <w:t>)</w:t>
      </w:r>
    </w:p>
    <w:p w14:paraId="7BDC7093" w14:textId="225062DF" w:rsidR="00641758" w:rsidRPr="00641758" w:rsidRDefault="00641758" w:rsidP="00641758">
      <w:pPr>
        <w:pStyle w:val="BodyText"/>
        <w:rPr>
          <w:rtl/>
          <w:lang w:bidi="ar-SA"/>
        </w:rPr>
      </w:pPr>
      <w:r w:rsidRPr="00641758">
        <w:rPr>
          <w:rtl/>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في </w:t>
      </w:r>
      <w:r w:rsidR="00827230">
        <w:rPr>
          <w:rFonts w:hint="cs"/>
          <w:rtl/>
        </w:rPr>
        <w:t>2020</w:t>
      </w:r>
      <w:r w:rsidR="00CF6994">
        <w:rPr>
          <w:rFonts w:hint="cs"/>
          <w:rtl/>
        </w:rPr>
        <w:t>،</w:t>
      </w:r>
      <w:r w:rsidRPr="00641758">
        <w:rPr>
          <w:rtl/>
        </w:rPr>
        <w:t xml:space="preserve"> وهي مُصنّفة بحسب محتويات نشاط المساعدة التقنية المنجزة على النحو التالي:</w:t>
      </w:r>
    </w:p>
    <w:p w14:paraId="438EDD33" w14:textId="77777777" w:rsidR="000B60C0" w:rsidRPr="000B60C0" w:rsidRDefault="000B60C0" w:rsidP="000B60C0">
      <w:pPr>
        <w:pStyle w:val="BodyText"/>
        <w:rPr>
          <w:rtl/>
          <w:lang w:bidi="ar-SA"/>
        </w:rPr>
      </w:pPr>
      <w:r w:rsidRPr="000B60C0">
        <w:rPr>
          <w:rtl/>
          <w:lang w:bidi="ar-SA"/>
        </w:rPr>
        <w:t>(أ)</w:t>
      </w:r>
      <w:r w:rsidRPr="000B60C0">
        <w:rPr>
          <w:rtl/>
          <w:lang w:bidi="ar-SA"/>
        </w:rPr>
        <w:tab/>
      </w:r>
      <w:r w:rsidRPr="000B60C0">
        <w:rPr>
          <w:i/>
          <w:iCs/>
          <w:rtl/>
          <w:lang w:bidi="ar-SA"/>
        </w:rPr>
        <w:t>المعلومات العامة المتعلقة بالبراءات (يشار إليها بالحرف "ألف" في الجداول)</w:t>
      </w:r>
      <w:r w:rsidRPr="000B60C0">
        <w:rPr>
          <w:rtl/>
          <w:lang w:bidi="ar-SA"/>
        </w:rPr>
        <w:t xml:space="preserve">. الأنشطة التي تنطوي على توفير المعلومات </w:t>
      </w:r>
      <w:r w:rsidRPr="000B60C0">
        <w:rPr>
          <w:rFonts w:hint="cs"/>
          <w:rtl/>
          <w:lang w:bidi="ar-SA"/>
        </w:rPr>
        <w:t>عن</w:t>
      </w:r>
      <w:r w:rsidRPr="000B60C0">
        <w:rPr>
          <w:rtl/>
          <w:lang w:bidi="ar-SA"/>
        </w:rPr>
        <w:t xml:space="preserve"> حماية البراءات ونظام البراءات الدولي بصفة عامة وتشمل الأحداث التي تجري فيها المحادثات بشأن جوانب نظام البراءات التي لا تقتصر على معاهدة البراءات فقط. ويمكن أن يشمل ذلك عروضا لتقديم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الموضوعات الأخرى المتناولة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وفي </w:t>
      </w:r>
      <w:r w:rsidRPr="000B60C0">
        <w:rPr>
          <w:rtl/>
          <w:lang w:bidi="ar-SA"/>
        </w:rPr>
        <w:lastRenderedPageBreak/>
        <w:t>بعض الأحداث، تُعطى معلومات بشأن الحماية الاستراتيجية للاختراعات ودور البراءات في نقل التكنولوجيا من قبل متحدثين من منظمات أخرى يمكنهم تقديم آرائهم عن القضايا المحلية التي تهم المستفيدين</w:t>
      </w:r>
      <w:r w:rsidRPr="000B60C0">
        <w:rPr>
          <w:rFonts w:hint="cs"/>
          <w:rtl/>
          <w:lang w:bidi="ar-SA"/>
        </w:rPr>
        <w:t>.</w:t>
      </w:r>
    </w:p>
    <w:p w14:paraId="5AC8D29B" w14:textId="246B6DAF" w:rsidR="000B60C0" w:rsidRPr="000B60C0" w:rsidRDefault="000B60C0" w:rsidP="000B60C0">
      <w:pPr>
        <w:pStyle w:val="BodyText"/>
        <w:rPr>
          <w:rtl/>
          <w:lang w:bidi="ar-SA"/>
        </w:rPr>
      </w:pPr>
      <w:r w:rsidRPr="000B60C0">
        <w:rPr>
          <w:rtl/>
          <w:lang w:bidi="ar-SA"/>
        </w:rPr>
        <w:t>(ب)</w:t>
      </w:r>
      <w:r w:rsidRPr="000B60C0">
        <w:rPr>
          <w:rtl/>
          <w:lang w:bidi="ar-SA"/>
        </w:rPr>
        <w:tab/>
      </w:r>
      <w:r w:rsidRPr="000B60C0">
        <w:rPr>
          <w:i/>
          <w:iCs/>
          <w:rtl/>
          <w:lang w:bidi="ar-SA"/>
        </w:rPr>
        <w:t xml:space="preserve">المعلومات المفصلة المتعلقة بمعاهدة البراءات </w:t>
      </w:r>
      <w:r w:rsidRPr="000B60C0">
        <w:rPr>
          <w:rFonts w:hint="cs"/>
          <w:i/>
          <w:iCs/>
          <w:rtl/>
          <w:lang w:bidi="ar-SA"/>
        </w:rPr>
        <w:t>(يشار</w:t>
      </w:r>
      <w:r w:rsidRPr="000B60C0">
        <w:rPr>
          <w:i/>
          <w:iCs/>
          <w:rtl/>
          <w:lang w:bidi="ar-SA"/>
        </w:rPr>
        <w:t xml:space="preserve"> إليها بالحرف "باء" في الجداول)</w:t>
      </w:r>
      <w:r w:rsidRPr="000B60C0">
        <w:rPr>
          <w:rtl/>
          <w:lang w:bidi="ar-SA"/>
        </w:rPr>
        <w:t xml:space="preserve">. توفر الندوات المفصلة بشأن معاهدة البراءات تغطية شاملة للمعاهدة. وفيما يخص الشروط الشكلية ومعالجة الطلبات في مكاتب تسلم الطلبات، تشمل الموضوعات المطروحة العناصر المطلوبة في الطلبات الدولية للبراءة، وأساليب الإيداع المختلفة المتاحة، والرسوم المستحقة خلال عملية الإيداع، وإيداع مطالبات الأولوية، وتصحيح أوجه النقص، وتصحيح الأخطاء الواضحة، وتدوين التغيرات، وحالات السحب. وتتناول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w:t>
      </w:r>
      <w:r w:rsidR="00827230">
        <w:rPr>
          <w:rFonts w:hint="cs"/>
          <w:rtl/>
          <w:lang w:bidi="ar-SA"/>
        </w:rPr>
        <w:t xml:space="preserve">الحصول على </w:t>
      </w:r>
      <w:r w:rsidRPr="000B60C0">
        <w:rPr>
          <w:rtl/>
          <w:lang w:bidi="ar-SA"/>
        </w:rPr>
        <w:t xml:space="preserve">الحماية بموجب براءة، وخيارات مثل البحث الدولي التكميلي، والتعديلات بموجب المادة 19 وإجراءات الفحص التمهيدي الدولي بموجب الفصل الثاني. </w:t>
      </w:r>
      <w:r w:rsidRPr="000B60C0">
        <w:rPr>
          <w:rFonts w:hint="cs"/>
          <w:rtl/>
          <w:lang w:bidi="ar-SA"/>
        </w:rPr>
        <w:t>و</w:t>
      </w:r>
      <w:r w:rsidRPr="000B60C0">
        <w:rPr>
          <w:rtl/>
          <w:lang w:bidi="ar-SA"/>
        </w:rPr>
        <w:t xml:space="preserve">تناقش ندوات معاهدة البراءات مسألة دخول المرحلة الوطنية، وتبين الإجراءات التي يقوم بها المكتب الدولي وتلك التي ينبغي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في إطار نظام الخدمات الشبكية لمعاهدة البراءات </w:t>
      </w:r>
      <w:r w:rsidRPr="000B60C0">
        <w:rPr>
          <w:rtl/>
          <w:lang w:bidi="ar-SA"/>
        </w:rPr>
        <w:lastRenderedPageBreak/>
        <w:t>(</w:t>
      </w:r>
      <w:r w:rsidRPr="000B60C0">
        <w:t>ePCT</w:t>
      </w:r>
      <w:r w:rsidRPr="000B60C0">
        <w:rPr>
          <w:rtl/>
          <w:lang w:bidi="ar-SA"/>
        </w:rPr>
        <w:t>)، وقاعدة بيانات ركن البراءات، وإحالات إلى مزيد من مصادر المعلومات على موقع الويبو الإلكتروني.</w:t>
      </w:r>
    </w:p>
    <w:p w14:paraId="6F88940D" w14:textId="77777777" w:rsidR="002C6099" w:rsidRPr="002C6099" w:rsidRDefault="002C6099" w:rsidP="002C6099">
      <w:pPr>
        <w:pStyle w:val="BodyText"/>
        <w:rPr>
          <w:rtl/>
        </w:rPr>
      </w:pPr>
      <w:r w:rsidRPr="002C6099">
        <w:rPr>
          <w:rtl/>
        </w:rPr>
        <w:t>(ج)</w:t>
      </w:r>
      <w:r w:rsidRPr="002C6099">
        <w:rPr>
          <w:rtl/>
        </w:rPr>
        <w:tab/>
      </w:r>
      <w:r w:rsidRPr="002C6099">
        <w:rPr>
          <w:i/>
          <w:iCs/>
          <w:rtl/>
        </w:rPr>
        <w:t>الدورات التدريبية المتعلقة بمعاهدة البراءات لفائدة مسؤولي المكاتب</w:t>
      </w:r>
      <w:r w:rsidRPr="002C6099">
        <w:rPr>
          <w:rtl/>
        </w:rPr>
        <w:t xml:space="preserve"> </w:t>
      </w:r>
      <w:r w:rsidRPr="002C6099">
        <w:rPr>
          <w:rFonts w:hint="cs"/>
          <w:i/>
          <w:iCs/>
          <w:rtl/>
        </w:rPr>
        <w:t>(يشار</w:t>
      </w:r>
      <w:r w:rsidRPr="002C6099">
        <w:rPr>
          <w:i/>
          <w:iCs/>
          <w:rtl/>
        </w:rPr>
        <w:t xml:space="preserve"> إليها بالحرف "جيم" في الجداول)</w:t>
      </w:r>
      <w:r w:rsidRPr="002C6099">
        <w:rPr>
          <w:rtl/>
        </w:rPr>
        <w:t xml:space="preserve">.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معيّنا/منتخبا. وعلى سبيل المثال، فالمساعدة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w:t>
      </w:r>
      <w:r w:rsidRPr="002C6099">
        <w:rPr>
          <w:rFonts w:hint="cs"/>
          <w:rtl/>
        </w:rPr>
        <w:t>و</w:t>
      </w:r>
      <w:r w:rsidRPr="002C6099">
        <w:rPr>
          <w:rtl/>
        </w:rPr>
        <w:t xml:space="preserve">فيما يتعلق بمعالجة </w:t>
      </w:r>
      <w:r w:rsidRPr="002C6099">
        <w:rPr>
          <w:rFonts w:hint="cs"/>
          <w:rtl/>
        </w:rPr>
        <w:t xml:space="preserve">الطلبات في </w:t>
      </w:r>
      <w:r w:rsidRPr="002C6099">
        <w:rPr>
          <w:rtl/>
        </w:rPr>
        <w:t xml:space="preserve">المرحلة الوطنية، </w:t>
      </w:r>
      <w:r w:rsidRPr="002C6099">
        <w:rPr>
          <w:rFonts w:hint="cs"/>
          <w:rtl/>
        </w:rPr>
        <w:t>تهتم</w:t>
      </w:r>
      <w:r w:rsidRPr="002C6099">
        <w:rPr>
          <w:rtl/>
        </w:rPr>
        <w:t xml:space="preserve"> الأنشطة أيضًا </w:t>
      </w:r>
      <w:r w:rsidRPr="002C6099">
        <w:rPr>
          <w:rFonts w:hint="cs"/>
          <w:rtl/>
        </w:rPr>
        <w:t>بتكوين</w:t>
      </w:r>
      <w:r w:rsidRPr="002C6099">
        <w:rPr>
          <w:rtl/>
        </w:rPr>
        <w:t xml:space="preserve"> </w:t>
      </w:r>
      <w:r w:rsidRPr="002C6099">
        <w:rPr>
          <w:rFonts w:hint="cs"/>
          <w:rtl/>
        </w:rPr>
        <w:t>الكفاءات</w:t>
      </w:r>
      <w:r w:rsidRPr="002C6099">
        <w:rPr>
          <w:rtl/>
        </w:rPr>
        <w:t xml:space="preserve"> </w:t>
      </w:r>
      <w:r w:rsidRPr="002C6099">
        <w:rPr>
          <w:rFonts w:hint="cs"/>
          <w:rtl/>
        </w:rPr>
        <w:t xml:space="preserve">قصد </w:t>
      </w:r>
      <w:r w:rsidRPr="002C6099">
        <w:rPr>
          <w:rtl/>
        </w:rPr>
        <w:t xml:space="preserve">فحص الطلبات في المرحلة </w:t>
      </w:r>
      <w:r w:rsidRPr="002C6099">
        <w:rPr>
          <w:rFonts w:hint="cs"/>
          <w:rtl/>
        </w:rPr>
        <w:t xml:space="preserve">الوطنية. </w:t>
      </w:r>
      <w:r w:rsidRPr="002C6099">
        <w:rPr>
          <w:rtl/>
        </w:rPr>
        <w:t>وتتيح هذه المساعدة أيضا فرصة للمكاتب لإثارة قضايا محددة مع المكتب الدولي.</w:t>
      </w:r>
    </w:p>
    <w:p w14:paraId="65A49A4D" w14:textId="77777777" w:rsidR="002C6099" w:rsidRPr="002C6099" w:rsidRDefault="002C6099" w:rsidP="002C6099">
      <w:pPr>
        <w:pStyle w:val="BodyText"/>
        <w:rPr>
          <w:rtl/>
        </w:rPr>
      </w:pPr>
      <w:r w:rsidRPr="002C6099">
        <w:rPr>
          <w:rtl/>
        </w:rPr>
        <w:t>(د)</w:t>
      </w:r>
      <w:r w:rsidRPr="002C6099">
        <w:rPr>
          <w:rtl/>
        </w:rPr>
        <w:tab/>
      </w:r>
      <w:r w:rsidRPr="002C6099">
        <w:rPr>
          <w:i/>
          <w:iCs/>
          <w:rtl/>
        </w:rPr>
        <w:t xml:space="preserve">المساعدة المتعلقة بتكنولوجيا المعلومات والاتصالات (يشار إليها بالحرف "دال" في الجداول). </w:t>
      </w:r>
      <w:r w:rsidRPr="002C6099">
        <w:rPr>
          <w:rtl/>
        </w:rPr>
        <w:t>تغطي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نظام تبادل البيانات الإلكترونية لمعاهدة البراءات (</w:t>
      </w:r>
      <w:r w:rsidRPr="002C6099">
        <w:t>PCT-EDI</w:t>
      </w:r>
      <w:r w:rsidRPr="002C6099">
        <w:rPr>
          <w:rtl/>
        </w:rPr>
        <w:t>)، ونظام الخدمات الشبكية لمعاهدة البراءات (</w:t>
      </w:r>
      <w:r w:rsidRPr="002C6099">
        <w:t>ePCT</w:t>
      </w:r>
      <w:r w:rsidRPr="002C6099">
        <w:rPr>
          <w:rFonts w:hint="cs"/>
          <w:rtl/>
        </w:rPr>
        <w:t>)</w:t>
      </w:r>
      <w:r w:rsidRPr="002C6099">
        <w:rPr>
          <w:rtl/>
        </w:rPr>
        <w:t xml:space="preserve">. وسيتضمن جزء كبير من هذه المساعدة عروضا عن الأنظمة </w:t>
      </w:r>
      <w:r w:rsidRPr="002C6099">
        <w:rPr>
          <w:rtl/>
        </w:rPr>
        <w:lastRenderedPageBreak/>
        <w:t>وتدريبا عمليا لتمكين المستخدمين من إتقان هذه الأدوات والاستفادة منها استفادة كاملة.</w:t>
      </w:r>
    </w:p>
    <w:p w14:paraId="76C0653E" w14:textId="77777777" w:rsidR="002C6099" w:rsidRPr="003F514A" w:rsidRDefault="002C6099" w:rsidP="002C6099">
      <w:pPr>
        <w:pStyle w:val="BodyText"/>
        <w:rPr>
          <w:rtl/>
        </w:rPr>
      </w:pPr>
      <w:r w:rsidRPr="002C6099">
        <w:rPr>
          <w:rtl/>
        </w:rPr>
        <w:t>(ه)</w:t>
      </w:r>
      <w:r w:rsidRPr="002C6099">
        <w:rPr>
          <w:rtl/>
        </w:rPr>
        <w:tab/>
      </w:r>
      <w:r w:rsidRPr="003F514A">
        <w:rPr>
          <w:i/>
          <w:iCs/>
          <w:rtl/>
        </w:rPr>
        <w:t>مساعدة البلدان التي تنظر في الانضمام إلى معاهدة البراءات (يشار إليها بالحرف "هاء" في الجداول)</w:t>
      </w:r>
      <w:r w:rsidRPr="003F514A">
        <w:rPr>
          <w:rtl/>
        </w:rPr>
        <w:t>. يوفر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كما يوفر المكتب الدولي برنامجا تدريبيا في مرحلة ما بعد الانضمام للدول المتعاقدة الجديدة. وهذا يعني أن المكتب الدولي يزور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14:paraId="21D9F3CD" w14:textId="47DCE7B3" w:rsidR="002C6099" w:rsidRPr="002C6099" w:rsidRDefault="002C6099" w:rsidP="00DE2CAE">
      <w:pPr>
        <w:pStyle w:val="BodyText"/>
        <w:rPr>
          <w:rtl/>
        </w:rPr>
      </w:pPr>
      <w:r w:rsidRPr="003F514A">
        <w:rPr>
          <w:rtl/>
        </w:rPr>
        <w:t>(و)</w:t>
      </w:r>
      <w:r w:rsidRPr="003F514A">
        <w:rPr>
          <w:rtl/>
        </w:rPr>
        <w:tab/>
      </w:r>
      <w:r w:rsidRPr="003F514A">
        <w:rPr>
          <w:i/>
          <w:iCs/>
          <w:rtl/>
        </w:rPr>
        <w:t>مساعدة الإدارات الدولية (يشار إليها بالحرف "واو" في الجداول)</w:t>
      </w:r>
      <w:r w:rsidRPr="003F514A">
        <w:rPr>
          <w:rtl/>
        </w:rPr>
        <w:t>. وفي الأخير، يقدم المكتب الدولي</w:t>
      </w:r>
      <w:r w:rsidRPr="002C6099">
        <w:rPr>
          <w:rtl/>
        </w:rPr>
        <w:t xml:space="preserve"> المساعدة التقنية للدول التي تعمل كإدارة للبحث الدولي وإدارة للفحص التمهيدي. وتشمل تلك المساعدة القيام بزيارة إلى مكتب ينظر في تقديم طلب ليصبح إدارة دولية وذلك من أجل شرح الإجراءات والمتطلبات اللازمة للتعيين وتحديد المجالات التي يمكن فيها </w:t>
      </w:r>
      <w:r w:rsidRPr="002C6099">
        <w:rPr>
          <w:rtl/>
        </w:rPr>
        <w:lastRenderedPageBreak/>
        <w:t>إجراء مزيد من العمل التقني قبل تقديم أي طلب رسمي. وبعد التعيين، يمكن تقديم المساعدة التقنية لتدريب المسؤولين قبل أن يبدأ المكتب عملياته.</w:t>
      </w:r>
    </w:p>
    <w:p w14:paraId="0CD1F270" w14:textId="68443CF2" w:rsidR="002C6099" w:rsidRDefault="002C6099" w:rsidP="002C6099">
      <w:pPr>
        <w:pStyle w:val="BodyText"/>
        <w:rPr>
          <w:rtl/>
        </w:rPr>
      </w:pPr>
      <w:r w:rsidRPr="002C6099">
        <w:rPr>
          <w:rFonts w:hint="cs"/>
          <w:lang w:val="fr-CH"/>
        </w:rPr>
        <w:t>*</w:t>
      </w:r>
      <w:r w:rsidRPr="002C6099">
        <w:rPr>
          <w:rFonts w:hint="cs"/>
          <w:rtl/>
        </w:rPr>
        <w:tab/>
        <w:t>تدل على البلد أو المكتب الذي يشارك في تقديم المساعدة التقنية إلى جانب المكتب الدولي في أي حدث.</w:t>
      </w:r>
    </w:p>
    <w:p w14:paraId="1CE2FECF" w14:textId="4B561E72" w:rsidR="00827230" w:rsidRDefault="00827230" w:rsidP="002C6099">
      <w:pPr>
        <w:pStyle w:val="BodyText"/>
        <w:rPr>
          <w:rtl/>
        </w:rPr>
      </w:pPr>
    </w:p>
    <w:tbl>
      <w:tblPr>
        <w:tblStyle w:val="TableGrid"/>
        <w:bidiVisual/>
        <w:tblW w:w="0" w:type="auto"/>
        <w:tblInd w:w="-113" w:type="dxa"/>
        <w:tblLook w:val="04A0" w:firstRow="1" w:lastRow="0" w:firstColumn="1" w:lastColumn="0" w:noHBand="0" w:noVBand="1"/>
      </w:tblPr>
      <w:tblGrid>
        <w:gridCol w:w="1117"/>
        <w:gridCol w:w="1501"/>
        <w:gridCol w:w="1373"/>
        <w:gridCol w:w="1116"/>
        <w:gridCol w:w="2087"/>
        <w:gridCol w:w="1887"/>
        <w:gridCol w:w="1245"/>
        <w:gridCol w:w="1758"/>
        <w:gridCol w:w="1501"/>
        <w:gridCol w:w="1373"/>
      </w:tblGrid>
      <w:tr w:rsidR="006B58C5" w:rsidRPr="00154E7B" w14:paraId="70361B37" w14:textId="77777777" w:rsidTr="00247D9C">
        <w:trPr>
          <w:trHeight w:val="284"/>
          <w:tblHeader/>
        </w:trPr>
        <w:tc>
          <w:tcPr>
            <w:tcW w:w="931" w:type="dxa"/>
            <w:noWrap/>
            <w:hideMark/>
          </w:tcPr>
          <w:p w14:paraId="6FD730ED" w14:textId="77777777" w:rsidR="00827230" w:rsidRPr="00A30129" w:rsidRDefault="00827230" w:rsidP="00247D9C">
            <w:pPr>
              <w:pStyle w:val="BodyText"/>
              <w:jc w:val="center"/>
              <w:rPr>
                <w:b/>
                <w:bCs/>
                <w:sz w:val="28"/>
                <w:szCs w:val="28"/>
              </w:rPr>
            </w:pPr>
            <w:r w:rsidRPr="00154E7B">
              <w:rPr>
                <w:b/>
                <w:bCs/>
                <w:sz w:val="28"/>
                <w:szCs w:val="28"/>
                <w:rtl/>
              </w:rPr>
              <w:t>التاريخ</w:t>
            </w:r>
          </w:p>
        </w:tc>
        <w:tc>
          <w:tcPr>
            <w:tcW w:w="1235" w:type="dxa"/>
            <w:noWrap/>
            <w:hideMark/>
          </w:tcPr>
          <w:p w14:paraId="2D7CD86E" w14:textId="77777777" w:rsidR="00827230" w:rsidRPr="00A30129" w:rsidRDefault="00827230" w:rsidP="00247D9C">
            <w:pPr>
              <w:pStyle w:val="BodyText"/>
              <w:jc w:val="center"/>
              <w:rPr>
                <w:b/>
                <w:bCs/>
                <w:sz w:val="28"/>
                <w:szCs w:val="28"/>
              </w:rPr>
            </w:pPr>
            <w:r w:rsidRPr="00154E7B">
              <w:rPr>
                <w:b/>
                <w:bCs/>
                <w:sz w:val="28"/>
                <w:szCs w:val="28"/>
                <w:rtl/>
              </w:rPr>
              <w:t>التمويل</w:t>
            </w:r>
          </w:p>
        </w:tc>
        <w:tc>
          <w:tcPr>
            <w:tcW w:w="1356" w:type="dxa"/>
            <w:noWrap/>
            <w:hideMark/>
          </w:tcPr>
          <w:p w14:paraId="2987AFD5" w14:textId="77777777" w:rsidR="00827230" w:rsidRPr="00A30129" w:rsidRDefault="00827230" w:rsidP="00247D9C">
            <w:pPr>
              <w:pStyle w:val="BodyText"/>
              <w:jc w:val="center"/>
              <w:rPr>
                <w:b/>
                <w:bCs/>
                <w:sz w:val="28"/>
                <w:szCs w:val="28"/>
              </w:rPr>
            </w:pPr>
            <w:r w:rsidRPr="00154E7B">
              <w:rPr>
                <w:b/>
                <w:bCs/>
                <w:sz w:val="28"/>
                <w:szCs w:val="28"/>
                <w:rtl/>
              </w:rPr>
              <w:t>نوع الحدث</w:t>
            </w:r>
          </w:p>
        </w:tc>
        <w:tc>
          <w:tcPr>
            <w:tcW w:w="1333" w:type="dxa"/>
            <w:noWrap/>
            <w:hideMark/>
          </w:tcPr>
          <w:p w14:paraId="557136E0" w14:textId="77777777" w:rsidR="00827230" w:rsidRPr="00A30129" w:rsidRDefault="00827230" w:rsidP="00247D9C">
            <w:pPr>
              <w:pStyle w:val="BodyText"/>
              <w:jc w:val="center"/>
              <w:rPr>
                <w:b/>
                <w:bCs/>
                <w:sz w:val="28"/>
                <w:szCs w:val="28"/>
              </w:rPr>
            </w:pPr>
            <w:r w:rsidRPr="00154E7B">
              <w:rPr>
                <w:b/>
                <w:bCs/>
                <w:sz w:val="28"/>
                <w:szCs w:val="28"/>
                <w:rtl/>
              </w:rPr>
              <w:t>المضمون</w:t>
            </w:r>
          </w:p>
        </w:tc>
        <w:tc>
          <w:tcPr>
            <w:tcW w:w="2663" w:type="dxa"/>
            <w:noWrap/>
            <w:hideMark/>
          </w:tcPr>
          <w:p w14:paraId="73530790" w14:textId="77777777" w:rsidR="00827230" w:rsidRPr="00A30129" w:rsidRDefault="00827230" w:rsidP="00247D9C">
            <w:pPr>
              <w:pStyle w:val="BodyText"/>
              <w:jc w:val="center"/>
              <w:rPr>
                <w:b/>
                <w:bCs/>
                <w:sz w:val="28"/>
                <w:szCs w:val="28"/>
              </w:rPr>
            </w:pPr>
            <w:r w:rsidRPr="00154E7B">
              <w:rPr>
                <w:b/>
                <w:bCs/>
                <w:sz w:val="28"/>
                <w:szCs w:val="28"/>
                <w:rtl/>
              </w:rPr>
              <w:t>وصف الحدث</w:t>
            </w:r>
          </w:p>
        </w:tc>
        <w:tc>
          <w:tcPr>
            <w:tcW w:w="1831" w:type="dxa"/>
            <w:noWrap/>
            <w:hideMark/>
          </w:tcPr>
          <w:p w14:paraId="5356177F" w14:textId="77777777" w:rsidR="00827230" w:rsidRPr="00A30129" w:rsidRDefault="00827230" w:rsidP="00247D9C">
            <w:pPr>
              <w:pStyle w:val="BodyText"/>
              <w:jc w:val="center"/>
              <w:rPr>
                <w:b/>
                <w:bCs/>
                <w:sz w:val="28"/>
                <w:szCs w:val="28"/>
              </w:rPr>
            </w:pPr>
            <w:r w:rsidRPr="00154E7B">
              <w:rPr>
                <w:b/>
                <w:bCs/>
                <w:sz w:val="28"/>
                <w:szCs w:val="28"/>
                <w:rtl/>
              </w:rPr>
              <w:t>الجهة (الجهات) المشاركة في التنظيم</w:t>
            </w:r>
          </w:p>
        </w:tc>
        <w:tc>
          <w:tcPr>
            <w:tcW w:w="1542" w:type="dxa"/>
            <w:noWrap/>
            <w:hideMark/>
          </w:tcPr>
          <w:p w14:paraId="28D04A77" w14:textId="77777777" w:rsidR="00827230" w:rsidRPr="00A30129" w:rsidRDefault="00827230" w:rsidP="00247D9C">
            <w:pPr>
              <w:pStyle w:val="BodyText"/>
              <w:jc w:val="center"/>
              <w:rPr>
                <w:b/>
                <w:bCs/>
                <w:sz w:val="28"/>
                <w:szCs w:val="28"/>
              </w:rPr>
            </w:pPr>
            <w:r w:rsidRPr="00154E7B">
              <w:rPr>
                <w:b/>
                <w:bCs/>
                <w:sz w:val="28"/>
                <w:szCs w:val="28"/>
                <w:rtl/>
              </w:rPr>
              <w:t>المكان</w:t>
            </w:r>
          </w:p>
        </w:tc>
        <w:tc>
          <w:tcPr>
            <w:tcW w:w="1832" w:type="dxa"/>
            <w:noWrap/>
            <w:hideMark/>
          </w:tcPr>
          <w:p w14:paraId="59C57D36" w14:textId="77777777" w:rsidR="00827230" w:rsidRPr="00A30129" w:rsidRDefault="00827230" w:rsidP="00247D9C">
            <w:pPr>
              <w:pStyle w:val="BodyText"/>
              <w:jc w:val="center"/>
              <w:rPr>
                <w:b/>
                <w:bCs/>
                <w:sz w:val="28"/>
                <w:szCs w:val="28"/>
              </w:rPr>
            </w:pPr>
            <w:r w:rsidRPr="00154E7B">
              <w:rPr>
                <w:b/>
                <w:bCs/>
                <w:sz w:val="28"/>
                <w:szCs w:val="28"/>
                <w:rtl/>
              </w:rPr>
              <w:t>أصل المشاركين</w:t>
            </w:r>
          </w:p>
        </w:tc>
        <w:tc>
          <w:tcPr>
            <w:tcW w:w="1049" w:type="dxa"/>
            <w:noWrap/>
            <w:hideMark/>
          </w:tcPr>
          <w:p w14:paraId="0861737C" w14:textId="77777777" w:rsidR="00827230" w:rsidRPr="00A30129" w:rsidRDefault="00827230" w:rsidP="00247D9C">
            <w:pPr>
              <w:pStyle w:val="BodyText"/>
              <w:jc w:val="center"/>
              <w:rPr>
                <w:b/>
                <w:bCs/>
                <w:sz w:val="28"/>
                <w:szCs w:val="28"/>
              </w:rPr>
            </w:pPr>
            <w:r w:rsidRPr="00154E7B">
              <w:rPr>
                <w:b/>
                <w:bCs/>
                <w:sz w:val="28"/>
                <w:szCs w:val="28"/>
                <w:rtl/>
              </w:rPr>
              <w:t>نوع المشاركين</w:t>
            </w:r>
          </w:p>
        </w:tc>
        <w:tc>
          <w:tcPr>
            <w:tcW w:w="1186" w:type="dxa"/>
            <w:noWrap/>
            <w:hideMark/>
          </w:tcPr>
          <w:p w14:paraId="1D9820FC" w14:textId="77777777" w:rsidR="00827230" w:rsidRPr="00A30129" w:rsidRDefault="00827230" w:rsidP="00247D9C">
            <w:pPr>
              <w:pStyle w:val="BodyText"/>
              <w:jc w:val="center"/>
              <w:rPr>
                <w:b/>
                <w:bCs/>
                <w:sz w:val="28"/>
                <w:szCs w:val="28"/>
              </w:rPr>
            </w:pPr>
            <w:r w:rsidRPr="00154E7B">
              <w:rPr>
                <w:b/>
                <w:bCs/>
                <w:sz w:val="28"/>
                <w:szCs w:val="28"/>
                <w:rtl/>
              </w:rPr>
              <w:t>عدد المشاركين</w:t>
            </w:r>
          </w:p>
        </w:tc>
      </w:tr>
      <w:tr w:rsidR="006B58C5" w:rsidRPr="00154E7B" w14:paraId="50888AF5" w14:textId="77777777" w:rsidTr="00247D9C">
        <w:trPr>
          <w:trHeight w:val="270"/>
        </w:trPr>
        <w:tc>
          <w:tcPr>
            <w:tcW w:w="931" w:type="dxa"/>
            <w:noWrap/>
            <w:hideMark/>
          </w:tcPr>
          <w:p w14:paraId="66BF0B9B" w14:textId="77777777" w:rsidR="00827230" w:rsidRPr="00A30129" w:rsidRDefault="00827230" w:rsidP="00247D9C">
            <w:pPr>
              <w:pStyle w:val="BodyText"/>
              <w:rPr>
                <w:sz w:val="28"/>
                <w:szCs w:val="28"/>
                <w:rtl/>
                <w:lang w:val="fr-CH" w:eastAsia="zh-CN" w:bidi="ar-SY"/>
              </w:rPr>
            </w:pPr>
            <w:r w:rsidRPr="00154E7B">
              <w:rPr>
                <w:rFonts w:hint="cs"/>
                <w:sz w:val="28"/>
                <w:szCs w:val="28"/>
                <w:rtl/>
                <w:lang w:val="fr-CH" w:eastAsia="zh-CN" w:bidi="ar-SY"/>
              </w:rPr>
              <w:t>2020-2</w:t>
            </w:r>
          </w:p>
        </w:tc>
        <w:tc>
          <w:tcPr>
            <w:tcW w:w="1235" w:type="dxa"/>
            <w:noWrap/>
            <w:hideMark/>
          </w:tcPr>
          <w:p w14:paraId="4A2D389D" w14:textId="77777777" w:rsidR="00827230" w:rsidRPr="00A30129" w:rsidRDefault="00827230" w:rsidP="00247D9C">
            <w:pPr>
              <w:pStyle w:val="BodyText"/>
              <w:rPr>
                <w:sz w:val="28"/>
                <w:szCs w:val="28"/>
              </w:rPr>
            </w:pPr>
            <w:r w:rsidRPr="0025377B">
              <w:rPr>
                <w:sz w:val="28"/>
                <w:szCs w:val="28"/>
                <w:rtl/>
              </w:rPr>
              <w:t>الميزانية العادية</w:t>
            </w:r>
            <w:r w:rsidRPr="0025377B">
              <w:rPr>
                <w:rFonts w:hint="cs"/>
                <w:sz w:val="28"/>
                <w:szCs w:val="28"/>
                <w:rtl/>
              </w:rPr>
              <w:t>+ الصندوق الاستئماني/</w:t>
            </w:r>
            <w:r w:rsidRPr="0025377B">
              <w:rPr>
                <w:sz w:val="28"/>
                <w:szCs w:val="28"/>
                <w:rtl/>
              </w:rPr>
              <w:br/>
            </w:r>
            <w:r w:rsidRPr="0025377B">
              <w:rPr>
                <w:rFonts w:hint="cs"/>
                <w:sz w:val="28"/>
                <w:szCs w:val="28"/>
                <w:rtl/>
              </w:rPr>
              <w:t>اليابان</w:t>
            </w:r>
          </w:p>
        </w:tc>
        <w:tc>
          <w:tcPr>
            <w:tcW w:w="1356" w:type="dxa"/>
            <w:noWrap/>
            <w:hideMark/>
          </w:tcPr>
          <w:p w14:paraId="43E1A9D0" w14:textId="77777777" w:rsidR="00827230" w:rsidRPr="00A30129" w:rsidRDefault="00827230" w:rsidP="00247D9C">
            <w:pPr>
              <w:pStyle w:val="BodyText"/>
              <w:rPr>
                <w:sz w:val="28"/>
                <w:szCs w:val="28"/>
              </w:rPr>
            </w:pPr>
            <w:r w:rsidRPr="00A95E40">
              <w:rPr>
                <w:sz w:val="28"/>
                <w:szCs w:val="28"/>
                <w:rtl/>
                <w:lang w:bidi="ar-SA"/>
              </w:rPr>
              <w:t>حلقة عمل بشأن معاهدة البراءات</w:t>
            </w:r>
          </w:p>
        </w:tc>
        <w:tc>
          <w:tcPr>
            <w:tcW w:w="1333" w:type="dxa"/>
            <w:noWrap/>
            <w:hideMark/>
          </w:tcPr>
          <w:p w14:paraId="433C750B" w14:textId="77777777" w:rsidR="00827230" w:rsidRPr="00A30129" w:rsidRDefault="00827230" w:rsidP="00247D9C">
            <w:pPr>
              <w:pStyle w:val="BodyText"/>
              <w:rPr>
                <w:sz w:val="28"/>
                <w:szCs w:val="28"/>
              </w:rPr>
            </w:pPr>
            <w:r>
              <w:rPr>
                <w:rFonts w:hint="cs"/>
                <w:sz w:val="28"/>
                <w:szCs w:val="28"/>
                <w:rtl/>
              </w:rPr>
              <w:t>جيم</w:t>
            </w:r>
          </w:p>
        </w:tc>
        <w:tc>
          <w:tcPr>
            <w:tcW w:w="2663" w:type="dxa"/>
            <w:hideMark/>
          </w:tcPr>
          <w:p w14:paraId="0162F0BB" w14:textId="25E45615" w:rsidR="00827230" w:rsidRPr="00A30129" w:rsidRDefault="00827230" w:rsidP="00247D9C">
            <w:pPr>
              <w:pStyle w:val="BodyText"/>
              <w:rPr>
                <w:sz w:val="28"/>
                <w:szCs w:val="28"/>
              </w:rPr>
            </w:pPr>
            <w:r w:rsidRPr="00877302">
              <w:rPr>
                <w:sz w:val="28"/>
                <w:szCs w:val="28"/>
                <w:rtl/>
                <w:lang w:bidi="ar-SA"/>
              </w:rPr>
              <w:t>حلقة عمل عن الفحص في المرحلة الوطنية لمعاهدة البراءات</w:t>
            </w:r>
            <w:r>
              <w:rPr>
                <w:rFonts w:hint="cs"/>
                <w:sz w:val="28"/>
                <w:szCs w:val="28"/>
                <w:rtl/>
                <w:lang w:bidi="ar-SA"/>
              </w:rPr>
              <w:t xml:space="preserve"> ومشاورات بشأن </w:t>
            </w:r>
            <w:r w:rsidRPr="00877302">
              <w:rPr>
                <w:sz w:val="28"/>
                <w:szCs w:val="28"/>
                <w:rtl/>
                <w:lang w:bidi="ar-SA"/>
              </w:rPr>
              <w:t>إدارة تدريب فاحصي البراءات</w:t>
            </w:r>
          </w:p>
        </w:tc>
        <w:tc>
          <w:tcPr>
            <w:tcW w:w="1831" w:type="dxa"/>
            <w:hideMark/>
          </w:tcPr>
          <w:p w14:paraId="4BB9DF38" w14:textId="77777777" w:rsidR="00827230" w:rsidRPr="00A30129" w:rsidRDefault="00827230" w:rsidP="00247D9C">
            <w:pPr>
              <w:pStyle w:val="BodyText"/>
              <w:rPr>
                <w:sz w:val="28"/>
                <w:szCs w:val="28"/>
              </w:rPr>
            </w:pPr>
          </w:p>
        </w:tc>
        <w:tc>
          <w:tcPr>
            <w:tcW w:w="1542" w:type="dxa"/>
            <w:noWrap/>
            <w:hideMark/>
          </w:tcPr>
          <w:p w14:paraId="34B54468" w14:textId="77777777" w:rsidR="00827230" w:rsidRPr="00A30129" w:rsidRDefault="00827230" w:rsidP="00247D9C">
            <w:pPr>
              <w:pStyle w:val="BodyText"/>
              <w:rPr>
                <w:sz w:val="28"/>
                <w:szCs w:val="28"/>
              </w:rPr>
            </w:pPr>
            <w:r>
              <w:rPr>
                <w:rFonts w:hint="cs"/>
                <w:sz w:val="28"/>
                <w:szCs w:val="28"/>
                <w:rtl/>
              </w:rPr>
              <w:t xml:space="preserve">جنوب أفريقيا </w:t>
            </w:r>
            <w:r w:rsidRPr="00A30129">
              <w:rPr>
                <w:sz w:val="28"/>
                <w:szCs w:val="28"/>
              </w:rPr>
              <w:t>(ZA)</w:t>
            </w:r>
          </w:p>
        </w:tc>
        <w:tc>
          <w:tcPr>
            <w:tcW w:w="1832" w:type="dxa"/>
            <w:noWrap/>
            <w:hideMark/>
          </w:tcPr>
          <w:p w14:paraId="290E1FA7" w14:textId="77777777" w:rsidR="00827230" w:rsidRPr="00A30129" w:rsidRDefault="00827230" w:rsidP="00247D9C">
            <w:pPr>
              <w:pStyle w:val="BodyText"/>
              <w:rPr>
                <w:sz w:val="28"/>
                <w:szCs w:val="28"/>
              </w:rPr>
            </w:pPr>
            <w:r w:rsidRPr="004B50D2">
              <w:rPr>
                <w:rFonts w:hint="cs"/>
                <w:sz w:val="28"/>
                <w:szCs w:val="28"/>
                <w:rtl/>
                <w:lang w:bidi="ar-SA"/>
              </w:rPr>
              <w:t xml:space="preserve">جنوب أفريقيا </w:t>
            </w:r>
            <w:r w:rsidRPr="00A30129">
              <w:rPr>
                <w:sz w:val="28"/>
                <w:szCs w:val="28"/>
              </w:rPr>
              <w:t>(ZA)</w:t>
            </w:r>
          </w:p>
        </w:tc>
        <w:tc>
          <w:tcPr>
            <w:tcW w:w="1049" w:type="dxa"/>
            <w:noWrap/>
            <w:hideMark/>
          </w:tcPr>
          <w:p w14:paraId="1DE1034A" w14:textId="77777777" w:rsidR="00827230" w:rsidRPr="00A30129" w:rsidRDefault="00827230" w:rsidP="00247D9C">
            <w:pPr>
              <w:pStyle w:val="BodyText"/>
              <w:rPr>
                <w:sz w:val="28"/>
                <w:szCs w:val="28"/>
              </w:rPr>
            </w:pPr>
            <w:r>
              <w:rPr>
                <w:rFonts w:hint="cs"/>
                <w:sz w:val="28"/>
                <w:szCs w:val="28"/>
                <w:rtl/>
              </w:rPr>
              <w:t>مكتب + مستخدمون</w:t>
            </w:r>
          </w:p>
        </w:tc>
        <w:tc>
          <w:tcPr>
            <w:tcW w:w="1186" w:type="dxa"/>
            <w:noWrap/>
            <w:hideMark/>
          </w:tcPr>
          <w:p w14:paraId="5C47FB82" w14:textId="77777777" w:rsidR="00827230" w:rsidRPr="00A30129" w:rsidRDefault="00827230" w:rsidP="00247D9C">
            <w:pPr>
              <w:pStyle w:val="BodyText"/>
              <w:rPr>
                <w:sz w:val="28"/>
                <w:szCs w:val="28"/>
              </w:rPr>
            </w:pPr>
            <w:r w:rsidRPr="00A30129">
              <w:rPr>
                <w:sz w:val="28"/>
                <w:szCs w:val="28"/>
              </w:rPr>
              <w:t>35</w:t>
            </w:r>
          </w:p>
        </w:tc>
      </w:tr>
      <w:tr w:rsidR="006B58C5" w:rsidRPr="00154E7B" w14:paraId="363A15D0" w14:textId="77777777" w:rsidTr="00247D9C">
        <w:trPr>
          <w:trHeight w:val="270"/>
        </w:trPr>
        <w:tc>
          <w:tcPr>
            <w:tcW w:w="931" w:type="dxa"/>
            <w:noWrap/>
          </w:tcPr>
          <w:p w14:paraId="2147C5F4" w14:textId="77777777" w:rsidR="00827230" w:rsidRPr="00A30129" w:rsidRDefault="00827230" w:rsidP="00247D9C">
            <w:pPr>
              <w:pStyle w:val="BodyText"/>
              <w:rPr>
                <w:sz w:val="28"/>
                <w:szCs w:val="28"/>
              </w:rPr>
            </w:pPr>
            <w:r w:rsidRPr="00154E7B">
              <w:rPr>
                <w:rFonts w:hint="cs"/>
                <w:sz w:val="28"/>
                <w:szCs w:val="28"/>
                <w:rtl/>
                <w:lang w:bidi="ar-SY"/>
              </w:rPr>
              <w:t>2020-3</w:t>
            </w:r>
          </w:p>
        </w:tc>
        <w:tc>
          <w:tcPr>
            <w:tcW w:w="1235" w:type="dxa"/>
            <w:noWrap/>
          </w:tcPr>
          <w:p w14:paraId="5981D929" w14:textId="77777777" w:rsidR="00827230" w:rsidRPr="00A30129" w:rsidRDefault="00827230" w:rsidP="00247D9C">
            <w:pPr>
              <w:pStyle w:val="BodyText"/>
              <w:rPr>
                <w:sz w:val="28"/>
                <w:szCs w:val="28"/>
              </w:rPr>
            </w:pPr>
            <w:r w:rsidRPr="0025377B">
              <w:rPr>
                <w:sz w:val="28"/>
                <w:szCs w:val="28"/>
                <w:rtl/>
              </w:rPr>
              <w:t>الميزانية العادية</w:t>
            </w:r>
          </w:p>
        </w:tc>
        <w:tc>
          <w:tcPr>
            <w:tcW w:w="1356" w:type="dxa"/>
            <w:noWrap/>
          </w:tcPr>
          <w:p w14:paraId="6574EA96" w14:textId="77777777" w:rsidR="00827230" w:rsidRPr="00A30129" w:rsidRDefault="00827230" w:rsidP="00247D9C">
            <w:pPr>
              <w:pStyle w:val="BodyText"/>
              <w:rPr>
                <w:sz w:val="28"/>
                <w:szCs w:val="28"/>
              </w:rPr>
            </w:pPr>
            <w:r w:rsidRPr="00A95E40">
              <w:rPr>
                <w:sz w:val="28"/>
                <w:szCs w:val="28"/>
                <w:rtl/>
                <w:lang w:bidi="ar-SA"/>
              </w:rPr>
              <w:t xml:space="preserve">حلقة عمل بشأن </w:t>
            </w:r>
            <w:r w:rsidRPr="00A95E40">
              <w:rPr>
                <w:sz w:val="28"/>
                <w:szCs w:val="28"/>
                <w:rtl/>
                <w:lang w:bidi="ar-SA"/>
              </w:rPr>
              <w:lastRenderedPageBreak/>
              <w:t>معاهدة البراءات</w:t>
            </w:r>
          </w:p>
        </w:tc>
        <w:tc>
          <w:tcPr>
            <w:tcW w:w="1333" w:type="dxa"/>
            <w:noWrap/>
          </w:tcPr>
          <w:p w14:paraId="51585D86" w14:textId="77777777" w:rsidR="00827230" w:rsidRPr="00A30129" w:rsidRDefault="00827230" w:rsidP="00247D9C">
            <w:pPr>
              <w:pStyle w:val="BodyText"/>
              <w:rPr>
                <w:sz w:val="28"/>
                <w:szCs w:val="28"/>
              </w:rPr>
            </w:pPr>
            <w:r>
              <w:rPr>
                <w:rFonts w:hint="cs"/>
                <w:sz w:val="28"/>
                <w:szCs w:val="28"/>
                <w:rtl/>
              </w:rPr>
              <w:lastRenderedPageBreak/>
              <w:t>جيم</w:t>
            </w:r>
          </w:p>
        </w:tc>
        <w:tc>
          <w:tcPr>
            <w:tcW w:w="2663" w:type="dxa"/>
          </w:tcPr>
          <w:p w14:paraId="4608C023" w14:textId="77777777" w:rsidR="00827230" w:rsidRPr="00A30129" w:rsidRDefault="00827230" w:rsidP="00247D9C">
            <w:pPr>
              <w:pStyle w:val="BodyText"/>
              <w:rPr>
                <w:sz w:val="28"/>
                <w:szCs w:val="28"/>
              </w:rPr>
            </w:pPr>
            <w:r>
              <w:rPr>
                <w:rFonts w:hint="cs"/>
                <w:sz w:val="28"/>
                <w:szCs w:val="28"/>
                <w:rtl/>
                <w:lang w:bidi="ar-SA"/>
              </w:rPr>
              <w:t>تدريب بشأن</w:t>
            </w:r>
            <w:r w:rsidRPr="00425950">
              <w:rPr>
                <w:sz w:val="28"/>
                <w:szCs w:val="28"/>
                <w:rtl/>
                <w:lang w:bidi="ar-SA"/>
              </w:rPr>
              <w:t xml:space="preserve"> الفحص في المرحلة </w:t>
            </w:r>
            <w:r w:rsidRPr="00425950">
              <w:rPr>
                <w:sz w:val="28"/>
                <w:szCs w:val="28"/>
                <w:rtl/>
                <w:lang w:bidi="ar-SA"/>
              </w:rPr>
              <w:lastRenderedPageBreak/>
              <w:t>الوطنية لمعاهدة البراءات</w:t>
            </w:r>
          </w:p>
        </w:tc>
        <w:tc>
          <w:tcPr>
            <w:tcW w:w="1831" w:type="dxa"/>
          </w:tcPr>
          <w:p w14:paraId="58BFCC1D" w14:textId="77777777" w:rsidR="00827230" w:rsidRPr="00A30129" w:rsidRDefault="00827230" w:rsidP="00247D9C">
            <w:pPr>
              <w:pStyle w:val="BodyText"/>
              <w:rPr>
                <w:sz w:val="28"/>
                <w:szCs w:val="28"/>
              </w:rPr>
            </w:pPr>
          </w:p>
        </w:tc>
        <w:tc>
          <w:tcPr>
            <w:tcW w:w="1542" w:type="dxa"/>
            <w:noWrap/>
          </w:tcPr>
          <w:p w14:paraId="510666BA" w14:textId="77777777" w:rsidR="00827230" w:rsidRPr="00A30129" w:rsidRDefault="00827230" w:rsidP="00247D9C">
            <w:pPr>
              <w:pStyle w:val="BodyText"/>
              <w:rPr>
                <w:sz w:val="28"/>
                <w:szCs w:val="28"/>
              </w:rPr>
            </w:pPr>
            <w:r>
              <w:rPr>
                <w:rFonts w:hint="cs"/>
                <w:sz w:val="28"/>
                <w:szCs w:val="28"/>
                <w:rtl/>
              </w:rPr>
              <w:t xml:space="preserve">كامبوديا </w:t>
            </w:r>
            <w:r w:rsidRPr="00A30129">
              <w:rPr>
                <w:sz w:val="28"/>
                <w:szCs w:val="28"/>
              </w:rPr>
              <w:t>(KH)</w:t>
            </w:r>
          </w:p>
        </w:tc>
        <w:tc>
          <w:tcPr>
            <w:tcW w:w="1832" w:type="dxa"/>
            <w:noWrap/>
          </w:tcPr>
          <w:p w14:paraId="7D9FC083" w14:textId="77777777" w:rsidR="00827230" w:rsidRPr="00A30129" w:rsidRDefault="00827230" w:rsidP="00247D9C">
            <w:pPr>
              <w:pStyle w:val="BodyText"/>
              <w:rPr>
                <w:sz w:val="28"/>
                <w:szCs w:val="28"/>
              </w:rPr>
            </w:pPr>
            <w:r w:rsidRPr="000C280B">
              <w:rPr>
                <w:rFonts w:hint="cs"/>
                <w:sz w:val="28"/>
                <w:szCs w:val="28"/>
                <w:rtl/>
                <w:lang w:bidi="ar-SA"/>
              </w:rPr>
              <w:t xml:space="preserve">كامبوديا </w:t>
            </w:r>
            <w:r w:rsidRPr="00A30129">
              <w:rPr>
                <w:sz w:val="28"/>
                <w:szCs w:val="28"/>
              </w:rPr>
              <w:t>(KH)</w:t>
            </w:r>
          </w:p>
        </w:tc>
        <w:tc>
          <w:tcPr>
            <w:tcW w:w="1049" w:type="dxa"/>
            <w:noWrap/>
          </w:tcPr>
          <w:p w14:paraId="74A964B6" w14:textId="77777777" w:rsidR="00827230" w:rsidRPr="00A30129" w:rsidRDefault="00827230" w:rsidP="00247D9C">
            <w:pPr>
              <w:pStyle w:val="BodyText"/>
              <w:rPr>
                <w:sz w:val="28"/>
                <w:szCs w:val="28"/>
              </w:rPr>
            </w:pPr>
            <w:r>
              <w:rPr>
                <w:rFonts w:hint="cs"/>
                <w:sz w:val="28"/>
                <w:szCs w:val="28"/>
                <w:rtl/>
              </w:rPr>
              <w:t>مكتب</w:t>
            </w:r>
          </w:p>
        </w:tc>
        <w:tc>
          <w:tcPr>
            <w:tcW w:w="1186" w:type="dxa"/>
            <w:noWrap/>
          </w:tcPr>
          <w:p w14:paraId="21899587" w14:textId="77777777" w:rsidR="00827230" w:rsidRPr="00A30129" w:rsidRDefault="00827230" w:rsidP="00247D9C">
            <w:pPr>
              <w:pStyle w:val="BodyText"/>
              <w:rPr>
                <w:sz w:val="28"/>
                <w:szCs w:val="28"/>
              </w:rPr>
            </w:pPr>
            <w:r w:rsidRPr="00A30129">
              <w:rPr>
                <w:sz w:val="28"/>
                <w:szCs w:val="28"/>
              </w:rPr>
              <w:t>5</w:t>
            </w:r>
          </w:p>
        </w:tc>
      </w:tr>
      <w:tr w:rsidR="006B58C5" w:rsidRPr="00154E7B" w14:paraId="5D983505" w14:textId="77777777" w:rsidTr="00247D9C">
        <w:trPr>
          <w:trHeight w:val="270"/>
        </w:trPr>
        <w:tc>
          <w:tcPr>
            <w:tcW w:w="931" w:type="dxa"/>
            <w:noWrap/>
          </w:tcPr>
          <w:p w14:paraId="6D63A81F" w14:textId="77777777" w:rsidR="00827230" w:rsidRPr="00A30129" w:rsidRDefault="00827230" w:rsidP="00247D9C">
            <w:pPr>
              <w:pStyle w:val="BodyText"/>
              <w:rPr>
                <w:sz w:val="28"/>
                <w:szCs w:val="28"/>
              </w:rPr>
            </w:pPr>
            <w:r w:rsidRPr="00154E7B">
              <w:rPr>
                <w:rFonts w:hint="cs"/>
                <w:sz w:val="28"/>
                <w:szCs w:val="28"/>
                <w:rtl/>
                <w:lang w:bidi="ar-SY"/>
              </w:rPr>
              <w:t>2020-3</w:t>
            </w:r>
          </w:p>
        </w:tc>
        <w:tc>
          <w:tcPr>
            <w:tcW w:w="1235" w:type="dxa"/>
            <w:noWrap/>
          </w:tcPr>
          <w:p w14:paraId="2335AC1E" w14:textId="77777777" w:rsidR="00827230" w:rsidRPr="00A30129" w:rsidRDefault="00827230" w:rsidP="00247D9C">
            <w:pPr>
              <w:pStyle w:val="BodyText"/>
              <w:rPr>
                <w:sz w:val="28"/>
                <w:szCs w:val="28"/>
              </w:rPr>
            </w:pPr>
            <w:r w:rsidRPr="00DD6A52">
              <w:rPr>
                <w:sz w:val="28"/>
                <w:szCs w:val="28"/>
                <w:rtl/>
              </w:rPr>
              <w:t>الميزانية العادية</w:t>
            </w:r>
          </w:p>
        </w:tc>
        <w:tc>
          <w:tcPr>
            <w:tcW w:w="1356" w:type="dxa"/>
            <w:noWrap/>
          </w:tcPr>
          <w:p w14:paraId="5D18C24E" w14:textId="543032B6" w:rsidR="00827230" w:rsidRPr="00A30129" w:rsidRDefault="00827230" w:rsidP="00247D9C">
            <w:pPr>
              <w:pStyle w:val="BodyText"/>
              <w:rPr>
                <w:sz w:val="28"/>
                <w:szCs w:val="28"/>
              </w:rPr>
            </w:pPr>
            <w:r w:rsidRPr="00A95E40">
              <w:rPr>
                <w:sz w:val="28"/>
                <w:szCs w:val="28"/>
                <w:rtl/>
                <w:lang w:bidi="ar-SA"/>
              </w:rPr>
              <w:t>حلقة عمل و</w:t>
            </w:r>
            <w:r w:rsidR="0093079A">
              <w:rPr>
                <w:rFonts w:hint="cs"/>
                <w:sz w:val="28"/>
                <w:szCs w:val="28"/>
                <w:rtl/>
                <w:lang w:bidi="ar-SA"/>
              </w:rPr>
              <w:t>حلقة دراسية</w:t>
            </w:r>
            <w:r w:rsidR="0093079A" w:rsidRPr="00247D9C">
              <w:rPr>
                <w:rFonts w:hint="cs"/>
                <w:sz w:val="28"/>
                <w:szCs w:val="28"/>
                <w:rtl/>
                <w:lang w:bidi="ar-SA"/>
              </w:rPr>
              <w:t xml:space="preserve"> </w:t>
            </w:r>
            <w:r w:rsidRPr="00A95E40">
              <w:rPr>
                <w:sz w:val="28"/>
                <w:szCs w:val="28"/>
                <w:rtl/>
                <w:lang w:bidi="ar-SA"/>
              </w:rPr>
              <w:t>بشأن معاهدة البراءات</w:t>
            </w:r>
          </w:p>
        </w:tc>
        <w:tc>
          <w:tcPr>
            <w:tcW w:w="1333" w:type="dxa"/>
            <w:noWrap/>
          </w:tcPr>
          <w:p w14:paraId="19E30826" w14:textId="77777777" w:rsidR="00827230" w:rsidRPr="00A30129" w:rsidRDefault="00827230" w:rsidP="00247D9C">
            <w:pPr>
              <w:pStyle w:val="BodyText"/>
              <w:rPr>
                <w:sz w:val="28"/>
                <w:szCs w:val="28"/>
              </w:rPr>
            </w:pPr>
            <w:r>
              <w:rPr>
                <w:rFonts w:hint="cs"/>
                <w:sz w:val="28"/>
                <w:szCs w:val="28"/>
                <w:rtl/>
              </w:rPr>
              <w:t>هاء</w:t>
            </w:r>
          </w:p>
        </w:tc>
        <w:tc>
          <w:tcPr>
            <w:tcW w:w="2663" w:type="dxa"/>
          </w:tcPr>
          <w:p w14:paraId="35BC5D2B" w14:textId="77777777" w:rsidR="00827230" w:rsidRPr="00A30129" w:rsidRDefault="00827230" w:rsidP="00247D9C">
            <w:pPr>
              <w:pStyle w:val="BodyText"/>
              <w:rPr>
                <w:sz w:val="28"/>
                <w:szCs w:val="28"/>
              </w:rPr>
            </w:pPr>
            <w:r>
              <w:rPr>
                <w:rFonts w:hint="cs"/>
                <w:sz w:val="28"/>
                <w:szCs w:val="28"/>
                <w:rtl/>
              </w:rPr>
              <w:t>ندوة وبعثة تقييم بشأن معاهدة البراءات</w:t>
            </w:r>
          </w:p>
        </w:tc>
        <w:tc>
          <w:tcPr>
            <w:tcW w:w="1831" w:type="dxa"/>
          </w:tcPr>
          <w:p w14:paraId="164EF96A" w14:textId="77777777" w:rsidR="00827230" w:rsidRPr="00A30129" w:rsidRDefault="00827230" w:rsidP="00247D9C">
            <w:pPr>
              <w:pStyle w:val="BodyText"/>
              <w:rPr>
                <w:sz w:val="28"/>
                <w:szCs w:val="28"/>
              </w:rPr>
            </w:pPr>
          </w:p>
        </w:tc>
        <w:tc>
          <w:tcPr>
            <w:tcW w:w="1542" w:type="dxa"/>
            <w:noWrap/>
          </w:tcPr>
          <w:p w14:paraId="6EC31339" w14:textId="77777777" w:rsidR="00827230" w:rsidRPr="00A30129" w:rsidRDefault="00827230" w:rsidP="00247D9C">
            <w:pPr>
              <w:pStyle w:val="BodyText"/>
              <w:rPr>
                <w:sz w:val="28"/>
                <w:szCs w:val="28"/>
              </w:rPr>
            </w:pPr>
            <w:r>
              <w:rPr>
                <w:rFonts w:hint="cs"/>
                <w:sz w:val="28"/>
                <w:szCs w:val="28"/>
                <w:rtl/>
              </w:rPr>
              <w:t xml:space="preserve">جامايكا </w:t>
            </w:r>
            <w:r w:rsidRPr="00A30129">
              <w:rPr>
                <w:sz w:val="28"/>
                <w:szCs w:val="28"/>
              </w:rPr>
              <w:t>(JM)</w:t>
            </w:r>
          </w:p>
        </w:tc>
        <w:tc>
          <w:tcPr>
            <w:tcW w:w="1832" w:type="dxa"/>
            <w:noWrap/>
          </w:tcPr>
          <w:p w14:paraId="4CC568FE" w14:textId="77777777" w:rsidR="00827230" w:rsidRPr="00A30129" w:rsidRDefault="00827230" w:rsidP="00247D9C">
            <w:pPr>
              <w:pStyle w:val="BodyText"/>
              <w:rPr>
                <w:sz w:val="28"/>
                <w:szCs w:val="28"/>
              </w:rPr>
            </w:pPr>
            <w:r w:rsidRPr="007E57E8">
              <w:rPr>
                <w:rFonts w:hint="cs"/>
                <w:sz w:val="28"/>
                <w:szCs w:val="28"/>
                <w:rtl/>
                <w:lang w:bidi="ar-SA"/>
              </w:rPr>
              <w:t xml:space="preserve">جامايكا </w:t>
            </w:r>
            <w:r w:rsidRPr="00A30129">
              <w:rPr>
                <w:sz w:val="28"/>
                <w:szCs w:val="28"/>
              </w:rPr>
              <w:t>(JM)</w:t>
            </w:r>
          </w:p>
        </w:tc>
        <w:tc>
          <w:tcPr>
            <w:tcW w:w="1049" w:type="dxa"/>
            <w:noWrap/>
          </w:tcPr>
          <w:p w14:paraId="4C59B8B5" w14:textId="77777777" w:rsidR="00827230" w:rsidRPr="00A30129" w:rsidRDefault="00827230" w:rsidP="00247D9C">
            <w:pPr>
              <w:pStyle w:val="BodyText"/>
              <w:rPr>
                <w:sz w:val="28"/>
                <w:szCs w:val="28"/>
              </w:rPr>
            </w:pPr>
            <w:r w:rsidRPr="003B09B2">
              <w:rPr>
                <w:rFonts w:hint="cs"/>
                <w:sz w:val="28"/>
                <w:szCs w:val="28"/>
                <w:rtl/>
                <w:lang w:bidi="ar-SA"/>
              </w:rPr>
              <w:t>مكتب + مستخدمون</w:t>
            </w:r>
          </w:p>
        </w:tc>
        <w:tc>
          <w:tcPr>
            <w:tcW w:w="1186" w:type="dxa"/>
            <w:noWrap/>
          </w:tcPr>
          <w:p w14:paraId="290FC8D4" w14:textId="77777777" w:rsidR="00827230" w:rsidRPr="00A30129" w:rsidRDefault="00827230" w:rsidP="00247D9C">
            <w:pPr>
              <w:pStyle w:val="BodyText"/>
              <w:rPr>
                <w:sz w:val="28"/>
                <w:szCs w:val="28"/>
              </w:rPr>
            </w:pPr>
            <w:r w:rsidRPr="00A30129">
              <w:rPr>
                <w:sz w:val="28"/>
                <w:szCs w:val="28"/>
              </w:rPr>
              <w:t>30</w:t>
            </w:r>
          </w:p>
        </w:tc>
      </w:tr>
      <w:tr w:rsidR="006B58C5" w:rsidRPr="00154E7B" w14:paraId="063328E7" w14:textId="77777777" w:rsidTr="00247D9C">
        <w:trPr>
          <w:trHeight w:val="270"/>
        </w:trPr>
        <w:tc>
          <w:tcPr>
            <w:tcW w:w="931" w:type="dxa"/>
            <w:noWrap/>
          </w:tcPr>
          <w:p w14:paraId="3336F003" w14:textId="77777777" w:rsidR="00827230" w:rsidRPr="00A30129" w:rsidRDefault="00827230" w:rsidP="00247D9C">
            <w:pPr>
              <w:pStyle w:val="BodyText"/>
              <w:rPr>
                <w:sz w:val="28"/>
                <w:szCs w:val="28"/>
              </w:rPr>
            </w:pPr>
            <w:r w:rsidRPr="00154E7B">
              <w:rPr>
                <w:rFonts w:hint="cs"/>
                <w:sz w:val="28"/>
                <w:szCs w:val="28"/>
                <w:rtl/>
                <w:lang w:bidi="ar-SY"/>
              </w:rPr>
              <w:t>2020-</w:t>
            </w:r>
            <w:r>
              <w:rPr>
                <w:rFonts w:hint="cs"/>
                <w:sz w:val="28"/>
                <w:szCs w:val="28"/>
                <w:rtl/>
                <w:lang w:bidi="ar-SY"/>
              </w:rPr>
              <w:t>4</w:t>
            </w:r>
          </w:p>
        </w:tc>
        <w:tc>
          <w:tcPr>
            <w:tcW w:w="1235" w:type="dxa"/>
            <w:noWrap/>
          </w:tcPr>
          <w:p w14:paraId="5DA26BD8" w14:textId="77777777" w:rsidR="00827230" w:rsidRPr="00A30129" w:rsidRDefault="00827230" w:rsidP="00247D9C">
            <w:pPr>
              <w:pStyle w:val="BodyText"/>
              <w:rPr>
                <w:sz w:val="28"/>
                <w:szCs w:val="28"/>
              </w:rPr>
            </w:pPr>
            <w:r w:rsidRPr="00DD6A52">
              <w:rPr>
                <w:sz w:val="28"/>
                <w:szCs w:val="28"/>
                <w:rtl/>
              </w:rPr>
              <w:t>الميزانية العادية</w:t>
            </w:r>
          </w:p>
        </w:tc>
        <w:tc>
          <w:tcPr>
            <w:tcW w:w="1356" w:type="dxa"/>
            <w:noWrap/>
          </w:tcPr>
          <w:p w14:paraId="3B10259F" w14:textId="10E8A0A7" w:rsidR="00827230" w:rsidRPr="00A30129" w:rsidRDefault="00827230" w:rsidP="00247D9C">
            <w:pPr>
              <w:pStyle w:val="BodyText"/>
              <w:rPr>
                <w:sz w:val="28"/>
                <w:szCs w:val="28"/>
              </w:rPr>
            </w:pPr>
            <w:r w:rsidRPr="00A95E40">
              <w:rPr>
                <w:sz w:val="28"/>
                <w:szCs w:val="28"/>
                <w:rtl/>
                <w:lang w:bidi="ar-SA"/>
              </w:rPr>
              <w:t>حلقة عمل و</w:t>
            </w:r>
            <w:r w:rsidR="0093079A">
              <w:rPr>
                <w:rFonts w:hint="cs"/>
                <w:sz w:val="28"/>
                <w:szCs w:val="28"/>
                <w:rtl/>
                <w:lang w:bidi="ar-SA"/>
              </w:rPr>
              <w:t>حلقة دراسية</w:t>
            </w:r>
            <w:r w:rsidR="0093079A" w:rsidRPr="00247D9C">
              <w:rPr>
                <w:rFonts w:hint="cs"/>
                <w:sz w:val="28"/>
                <w:szCs w:val="28"/>
                <w:rtl/>
                <w:lang w:bidi="ar-SA"/>
              </w:rPr>
              <w:t xml:space="preserve"> </w:t>
            </w:r>
            <w:r w:rsidRPr="00A95E40">
              <w:rPr>
                <w:sz w:val="28"/>
                <w:szCs w:val="28"/>
                <w:rtl/>
                <w:lang w:bidi="ar-SA"/>
              </w:rPr>
              <w:t>بشأن معاهدة البراءات</w:t>
            </w:r>
          </w:p>
        </w:tc>
        <w:tc>
          <w:tcPr>
            <w:tcW w:w="1333" w:type="dxa"/>
            <w:noWrap/>
          </w:tcPr>
          <w:p w14:paraId="75800AAB" w14:textId="77777777" w:rsidR="00827230" w:rsidRPr="00A30129" w:rsidRDefault="00827230" w:rsidP="00247D9C">
            <w:pPr>
              <w:pStyle w:val="BodyText"/>
              <w:rPr>
                <w:sz w:val="28"/>
                <w:szCs w:val="28"/>
              </w:rPr>
            </w:pPr>
            <w:r w:rsidRPr="00C13EDB">
              <w:rPr>
                <w:rFonts w:hint="cs"/>
                <w:sz w:val="28"/>
                <w:szCs w:val="28"/>
                <w:rtl/>
                <w:lang w:bidi="ar-SA"/>
              </w:rPr>
              <w:t>باء</w:t>
            </w:r>
          </w:p>
        </w:tc>
        <w:tc>
          <w:tcPr>
            <w:tcW w:w="2663" w:type="dxa"/>
          </w:tcPr>
          <w:p w14:paraId="4C262E04" w14:textId="77777777" w:rsidR="00827230" w:rsidRPr="00A30129" w:rsidRDefault="00827230" w:rsidP="00247D9C">
            <w:pPr>
              <w:pStyle w:val="BodyText"/>
              <w:rPr>
                <w:sz w:val="28"/>
                <w:szCs w:val="28"/>
              </w:rPr>
            </w:pPr>
            <w:r>
              <w:rPr>
                <w:rFonts w:hint="cs"/>
                <w:sz w:val="28"/>
                <w:szCs w:val="28"/>
                <w:rtl/>
                <w:lang w:bidi="ar-SA"/>
              </w:rPr>
              <w:t xml:space="preserve">حلقة عمل عن بُعد بشأن البراءات الأجنبية، مركز </w:t>
            </w:r>
            <w:r w:rsidRPr="008C4726">
              <w:rPr>
                <w:rFonts w:hint="cs"/>
                <w:sz w:val="28"/>
                <w:szCs w:val="28"/>
                <w:rtl/>
                <w:lang w:bidi="ar-SA"/>
              </w:rPr>
              <w:t xml:space="preserve">سكولكوفو </w:t>
            </w:r>
            <w:r>
              <w:rPr>
                <w:rFonts w:hint="cs"/>
                <w:sz w:val="28"/>
                <w:szCs w:val="28"/>
                <w:rtl/>
                <w:lang w:bidi="ar-SA"/>
              </w:rPr>
              <w:t>للملكية الفكرية في موسكو</w:t>
            </w:r>
          </w:p>
        </w:tc>
        <w:tc>
          <w:tcPr>
            <w:tcW w:w="1831" w:type="dxa"/>
          </w:tcPr>
          <w:p w14:paraId="6FC03EDE" w14:textId="7A6A172D" w:rsidR="00827230" w:rsidRPr="00A30129" w:rsidRDefault="00827230" w:rsidP="00247D9C">
            <w:pPr>
              <w:pStyle w:val="BodyText"/>
              <w:rPr>
                <w:sz w:val="28"/>
                <w:szCs w:val="28"/>
              </w:rPr>
            </w:pPr>
            <w:r>
              <w:rPr>
                <w:rFonts w:hint="cs"/>
                <w:sz w:val="28"/>
                <w:szCs w:val="28"/>
                <w:rtl/>
              </w:rPr>
              <w:t>مكتب الويبو في الاتحاد الروسي</w:t>
            </w:r>
          </w:p>
        </w:tc>
        <w:tc>
          <w:tcPr>
            <w:tcW w:w="1542" w:type="dxa"/>
            <w:noWrap/>
          </w:tcPr>
          <w:p w14:paraId="3D38CEAC" w14:textId="77777777" w:rsidR="00827230" w:rsidRPr="00A30129" w:rsidRDefault="00827230" w:rsidP="00247D9C">
            <w:pPr>
              <w:pStyle w:val="BodyText"/>
              <w:rPr>
                <w:sz w:val="28"/>
                <w:szCs w:val="28"/>
              </w:rPr>
            </w:pPr>
            <w:r>
              <w:rPr>
                <w:rFonts w:hint="cs"/>
                <w:sz w:val="28"/>
                <w:szCs w:val="28"/>
                <w:rtl/>
              </w:rPr>
              <w:t>على الإنترنت</w:t>
            </w:r>
          </w:p>
        </w:tc>
        <w:tc>
          <w:tcPr>
            <w:tcW w:w="1832" w:type="dxa"/>
            <w:noWrap/>
          </w:tcPr>
          <w:p w14:paraId="475D786C" w14:textId="77777777" w:rsidR="00827230" w:rsidRPr="00A30129" w:rsidRDefault="00827230" w:rsidP="00247D9C">
            <w:pPr>
              <w:pStyle w:val="BodyText"/>
              <w:rPr>
                <w:sz w:val="28"/>
                <w:szCs w:val="28"/>
              </w:rPr>
            </w:pPr>
            <w:r w:rsidRPr="0062705A">
              <w:rPr>
                <w:rFonts w:hint="cs"/>
                <w:sz w:val="28"/>
                <w:szCs w:val="28"/>
                <w:rtl/>
                <w:lang w:bidi="ar-SA"/>
              </w:rPr>
              <w:t>الاتحاد الروسي</w:t>
            </w:r>
            <w:r w:rsidRPr="0062705A">
              <w:rPr>
                <w:sz w:val="28"/>
                <w:szCs w:val="28"/>
                <w:lang w:bidi="ar-SA"/>
              </w:rPr>
              <w:t xml:space="preserve"> (RU)</w:t>
            </w:r>
          </w:p>
        </w:tc>
        <w:tc>
          <w:tcPr>
            <w:tcW w:w="1049" w:type="dxa"/>
            <w:noWrap/>
          </w:tcPr>
          <w:p w14:paraId="67E19C33" w14:textId="77777777" w:rsidR="00827230" w:rsidRPr="00A30129" w:rsidRDefault="00827230" w:rsidP="00247D9C">
            <w:pPr>
              <w:pStyle w:val="BodyText"/>
              <w:rPr>
                <w:sz w:val="28"/>
                <w:szCs w:val="28"/>
              </w:rPr>
            </w:pPr>
            <w:r w:rsidRPr="002A12BA">
              <w:rPr>
                <w:rFonts w:hint="cs"/>
                <w:sz w:val="28"/>
                <w:szCs w:val="28"/>
                <w:rtl/>
              </w:rPr>
              <w:t>مستخدمون</w:t>
            </w:r>
          </w:p>
        </w:tc>
        <w:tc>
          <w:tcPr>
            <w:tcW w:w="1186" w:type="dxa"/>
            <w:noWrap/>
          </w:tcPr>
          <w:p w14:paraId="55324FFB" w14:textId="77777777" w:rsidR="00827230" w:rsidRPr="00A30129" w:rsidRDefault="00827230" w:rsidP="00247D9C">
            <w:pPr>
              <w:pStyle w:val="BodyText"/>
              <w:rPr>
                <w:sz w:val="28"/>
                <w:szCs w:val="28"/>
              </w:rPr>
            </w:pPr>
            <w:r>
              <w:rPr>
                <w:rFonts w:hint="cs"/>
                <w:sz w:val="28"/>
                <w:szCs w:val="28"/>
                <w:rtl/>
              </w:rPr>
              <w:t>40</w:t>
            </w:r>
          </w:p>
        </w:tc>
      </w:tr>
      <w:tr w:rsidR="006B58C5" w:rsidRPr="00154E7B" w14:paraId="255DACB9" w14:textId="77777777" w:rsidTr="00247D9C">
        <w:trPr>
          <w:trHeight w:val="270"/>
        </w:trPr>
        <w:tc>
          <w:tcPr>
            <w:tcW w:w="931" w:type="dxa"/>
            <w:noWrap/>
          </w:tcPr>
          <w:p w14:paraId="73B4DBCA" w14:textId="77777777" w:rsidR="00827230" w:rsidRPr="00A30129" w:rsidRDefault="00827230" w:rsidP="00247D9C">
            <w:pPr>
              <w:pStyle w:val="BodyText"/>
              <w:rPr>
                <w:sz w:val="28"/>
                <w:szCs w:val="28"/>
              </w:rPr>
            </w:pPr>
            <w:r w:rsidRPr="00154E7B">
              <w:rPr>
                <w:rFonts w:hint="cs"/>
                <w:sz w:val="28"/>
                <w:szCs w:val="28"/>
                <w:rtl/>
                <w:lang w:bidi="ar-SY"/>
              </w:rPr>
              <w:lastRenderedPageBreak/>
              <w:t>2020-</w:t>
            </w:r>
            <w:r>
              <w:rPr>
                <w:rFonts w:hint="cs"/>
                <w:sz w:val="28"/>
                <w:szCs w:val="28"/>
                <w:rtl/>
                <w:lang w:bidi="ar-SY"/>
              </w:rPr>
              <w:t>4</w:t>
            </w:r>
          </w:p>
        </w:tc>
        <w:tc>
          <w:tcPr>
            <w:tcW w:w="1235" w:type="dxa"/>
            <w:noWrap/>
          </w:tcPr>
          <w:p w14:paraId="7C60C539" w14:textId="77777777" w:rsidR="00827230" w:rsidRPr="00A30129" w:rsidRDefault="00827230" w:rsidP="00247D9C">
            <w:pPr>
              <w:pStyle w:val="BodyText"/>
              <w:rPr>
                <w:sz w:val="28"/>
                <w:szCs w:val="28"/>
              </w:rPr>
            </w:pPr>
            <w:r w:rsidRPr="00DD6A52">
              <w:rPr>
                <w:sz w:val="28"/>
                <w:szCs w:val="28"/>
                <w:rtl/>
              </w:rPr>
              <w:t>الميزانية العادية</w:t>
            </w:r>
          </w:p>
        </w:tc>
        <w:tc>
          <w:tcPr>
            <w:tcW w:w="1356" w:type="dxa"/>
            <w:noWrap/>
          </w:tcPr>
          <w:p w14:paraId="277B0AD4" w14:textId="08B2B006" w:rsidR="00827230" w:rsidRPr="00A30129" w:rsidRDefault="0093079A" w:rsidP="00247D9C">
            <w:pPr>
              <w:pStyle w:val="BodyText"/>
              <w:rPr>
                <w:sz w:val="28"/>
                <w:szCs w:val="28"/>
              </w:rPr>
            </w:pPr>
            <w:r>
              <w:rPr>
                <w:rFonts w:hint="cs"/>
                <w:sz w:val="28"/>
                <w:szCs w:val="28"/>
                <w:rtl/>
                <w:lang w:bidi="ar-SA"/>
              </w:rPr>
              <w:t>حلقة دراسية</w:t>
            </w:r>
            <w:r w:rsidR="00827230" w:rsidRPr="00A95E40">
              <w:rPr>
                <w:sz w:val="28"/>
                <w:szCs w:val="28"/>
                <w:rtl/>
                <w:lang w:bidi="ar-SA"/>
              </w:rPr>
              <w:t xml:space="preserve"> بشأن معاهدة البراءات</w:t>
            </w:r>
          </w:p>
        </w:tc>
        <w:tc>
          <w:tcPr>
            <w:tcW w:w="1333" w:type="dxa"/>
            <w:noWrap/>
          </w:tcPr>
          <w:p w14:paraId="365B28E1" w14:textId="77777777" w:rsidR="00827230" w:rsidRPr="00A30129" w:rsidRDefault="00827230" w:rsidP="00247D9C">
            <w:pPr>
              <w:pStyle w:val="BodyText"/>
              <w:rPr>
                <w:sz w:val="28"/>
                <w:szCs w:val="28"/>
              </w:rPr>
            </w:pPr>
            <w:r>
              <w:rPr>
                <w:rFonts w:hint="cs"/>
                <w:sz w:val="28"/>
                <w:szCs w:val="28"/>
                <w:rtl/>
              </w:rPr>
              <w:t>باء</w:t>
            </w:r>
          </w:p>
        </w:tc>
        <w:tc>
          <w:tcPr>
            <w:tcW w:w="2663" w:type="dxa"/>
          </w:tcPr>
          <w:p w14:paraId="623C0C9D" w14:textId="72F648C9" w:rsidR="00827230" w:rsidRPr="00A30129" w:rsidRDefault="00827230" w:rsidP="00247D9C">
            <w:pPr>
              <w:pStyle w:val="BodyText"/>
              <w:rPr>
                <w:sz w:val="28"/>
                <w:szCs w:val="28"/>
              </w:rPr>
            </w:pPr>
            <w:r>
              <w:rPr>
                <w:rFonts w:hint="cs"/>
                <w:sz w:val="28"/>
                <w:szCs w:val="28"/>
                <w:rtl/>
              </w:rPr>
              <w:t>ندوة إلكترونية</w:t>
            </w:r>
            <w:r w:rsidR="0093079A">
              <w:rPr>
                <w:rFonts w:hint="cs"/>
                <w:sz w:val="28"/>
                <w:szCs w:val="28"/>
                <w:rtl/>
              </w:rPr>
              <w:t>:</w:t>
            </w:r>
            <w:r>
              <w:rPr>
                <w:rFonts w:hint="cs"/>
                <w:sz w:val="28"/>
                <w:szCs w:val="28"/>
                <w:rtl/>
              </w:rPr>
              <w:t xml:space="preserve"> مقدمة لنظام معاهدة البراءات ومزايا إصدار البراءات في الخارج باستخدام نظام الإيداع الإلكتروني لمعاهدة البراءات</w:t>
            </w:r>
          </w:p>
        </w:tc>
        <w:tc>
          <w:tcPr>
            <w:tcW w:w="1831" w:type="dxa"/>
          </w:tcPr>
          <w:p w14:paraId="34BCCAD0" w14:textId="2796E269" w:rsidR="00827230" w:rsidRPr="00A30129" w:rsidRDefault="00827230" w:rsidP="00247D9C">
            <w:pPr>
              <w:pStyle w:val="BodyText"/>
              <w:rPr>
                <w:sz w:val="28"/>
                <w:szCs w:val="28"/>
              </w:rPr>
            </w:pPr>
            <w:r w:rsidRPr="00632C08">
              <w:rPr>
                <w:rFonts w:hint="cs"/>
                <w:sz w:val="28"/>
                <w:szCs w:val="28"/>
                <w:rtl/>
                <w:lang w:bidi="ar-SA"/>
              </w:rPr>
              <w:t xml:space="preserve">مكتب الويبو في </w:t>
            </w:r>
            <w:r>
              <w:rPr>
                <w:rFonts w:hint="cs"/>
                <w:sz w:val="28"/>
                <w:szCs w:val="28"/>
                <w:rtl/>
              </w:rPr>
              <w:t>الاتحاد الروسي</w:t>
            </w:r>
          </w:p>
        </w:tc>
        <w:tc>
          <w:tcPr>
            <w:tcW w:w="1542" w:type="dxa"/>
            <w:noWrap/>
          </w:tcPr>
          <w:p w14:paraId="49BD56FE" w14:textId="77777777" w:rsidR="00827230" w:rsidRPr="00A30129" w:rsidRDefault="00827230" w:rsidP="00247D9C">
            <w:pPr>
              <w:pStyle w:val="BodyText"/>
              <w:rPr>
                <w:sz w:val="28"/>
                <w:szCs w:val="28"/>
              </w:rPr>
            </w:pPr>
            <w:r w:rsidRPr="00020D33">
              <w:rPr>
                <w:rFonts w:hint="cs"/>
                <w:sz w:val="28"/>
                <w:szCs w:val="28"/>
                <w:rtl/>
                <w:lang w:bidi="ar-SA"/>
              </w:rPr>
              <w:t>على الإنترنت</w:t>
            </w:r>
          </w:p>
        </w:tc>
        <w:tc>
          <w:tcPr>
            <w:tcW w:w="1832" w:type="dxa"/>
            <w:noWrap/>
          </w:tcPr>
          <w:p w14:paraId="7FBF2869" w14:textId="77777777" w:rsidR="00827230" w:rsidRPr="00FB753F" w:rsidRDefault="00827230" w:rsidP="00247D9C">
            <w:pPr>
              <w:pStyle w:val="BodyText"/>
              <w:rPr>
                <w:sz w:val="28"/>
                <w:szCs w:val="28"/>
                <w:rtl/>
                <w:lang w:bidi="ar-SA"/>
              </w:rPr>
            </w:pPr>
            <w:r w:rsidRPr="0062705A">
              <w:rPr>
                <w:rFonts w:hint="cs"/>
                <w:sz w:val="28"/>
                <w:szCs w:val="28"/>
                <w:rtl/>
                <w:lang w:bidi="ar-SA"/>
              </w:rPr>
              <w:t>كازاخستان</w:t>
            </w:r>
            <w:r w:rsidRPr="0062705A">
              <w:rPr>
                <w:sz w:val="28"/>
                <w:szCs w:val="28"/>
                <w:lang w:bidi="ar-SA"/>
              </w:rPr>
              <w:t xml:space="preserve"> (KZ)</w:t>
            </w:r>
            <w:r>
              <w:rPr>
                <w:sz w:val="28"/>
                <w:szCs w:val="28"/>
                <w:rtl/>
                <w:lang w:bidi="ar-SA"/>
              </w:rPr>
              <w:br/>
            </w:r>
            <w:r w:rsidRPr="00267859">
              <w:rPr>
                <w:rFonts w:hint="cs"/>
                <w:sz w:val="28"/>
                <w:szCs w:val="28"/>
                <w:rtl/>
                <w:lang w:bidi="ar-SA"/>
              </w:rPr>
              <w:t>الاتحاد الروسي</w:t>
            </w:r>
            <w:r w:rsidRPr="00A30129">
              <w:rPr>
                <w:sz w:val="28"/>
                <w:szCs w:val="28"/>
              </w:rPr>
              <w:t xml:space="preserve"> (RU)</w:t>
            </w:r>
            <w:r>
              <w:rPr>
                <w:sz w:val="28"/>
                <w:szCs w:val="28"/>
                <w:rtl/>
              </w:rPr>
              <w:br/>
            </w:r>
            <w:r>
              <w:rPr>
                <w:rFonts w:hint="cs"/>
                <w:sz w:val="28"/>
                <w:szCs w:val="28"/>
                <w:rtl/>
              </w:rPr>
              <w:t>أوكرانيا (</w:t>
            </w:r>
            <w:r>
              <w:rPr>
                <w:sz w:val="28"/>
                <w:szCs w:val="28"/>
              </w:rPr>
              <w:t>UA</w:t>
            </w:r>
            <w:r>
              <w:rPr>
                <w:rFonts w:hint="cs"/>
                <w:sz w:val="28"/>
                <w:szCs w:val="28"/>
                <w:rtl/>
                <w:lang w:bidi="ar-SA"/>
              </w:rPr>
              <w:t>)</w:t>
            </w:r>
          </w:p>
        </w:tc>
        <w:tc>
          <w:tcPr>
            <w:tcW w:w="1049" w:type="dxa"/>
            <w:noWrap/>
          </w:tcPr>
          <w:p w14:paraId="637E31B0" w14:textId="77777777" w:rsidR="00827230" w:rsidRPr="00A30129" w:rsidRDefault="00827230" w:rsidP="00247D9C">
            <w:pPr>
              <w:pStyle w:val="BodyText"/>
              <w:rPr>
                <w:sz w:val="28"/>
                <w:szCs w:val="28"/>
              </w:rPr>
            </w:pPr>
            <w:r w:rsidRPr="002A12BA">
              <w:rPr>
                <w:rFonts w:hint="cs"/>
                <w:sz w:val="28"/>
                <w:szCs w:val="28"/>
                <w:rtl/>
              </w:rPr>
              <w:t>مستخدمون</w:t>
            </w:r>
          </w:p>
        </w:tc>
        <w:tc>
          <w:tcPr>
            <w:tcW w:w="1186" w:type="dxa"/>
            <w:noWrap/>
          </w:tcPr>
          <w:p w14:paraId="7B451C5A" w14:textId="77777777" w:rsidR="00827230" w:rsidRPr="00A30129" w:rsidRDefault="00827230" w:rsidP="00247D9C">
            <w:pPr>
              <w:pStyle w:val="BodyText"/>
              <w:rPr>
                <w:sz w:val="28"/>
                <w:szCs w:val="28"/>
              </w:rPr>
            </w:pPr>
            <w:r>
              <w:rPr>
                <w:rFonts w:hint="cs"/>
                <w:sz w:val="28"/>
                <w:szCs w:val="28"/>
                <w:rtl/>
              </w:rPr>
              <w:t>430</w:t>
            </w:r>
          </w:p>
        </w:tc>
      </w:tr>
      <w:tr w:rsidR="006B58C5" w:rsidRPr="00154E7B" w14:paraId="617873A8" w14:textId="77777777" w:rsidTr="00247D9C">
        <w:trPr>
          <w:trHeight w:val="270"/>
        </w:trPr>
        <w:tc>
          <w:tcPr>
            <w:tcW w:w="931" w:type="dxa"/>
            <w:noWrap/>
          </w:tcPr>
          <w:p w14:paraId="15B7EAC9" w14:textId="77777777" w:rsidR="00827230" w:rsidRPr="00A30129" w:rsidRDefault="00827230" w:rsidP="00247D9C">
            <w:pPr>
              <w:pStyle w:val="BodyText"/>
              <w:rPr>
                <w:sz w:val="28"/>
                <w:szCs w:val="28"/>
              </w:rPr>
            </w:pPr>
            <w:r>
              <w:rPr>
                <w:rFonts w:hint="cs"/>
                <w:sz w:val="28"/>
                <w:szCs w:val="28"/>
                <w:rtl/>
                <w:lang w:bidi="ar-SY"/>
              </w:rPr>
              <w:t>2020-5</w:t>
            </w:r>
          </w:p>
        </w:tc>
        <w:tc>
          <w:tcPr>
            <w:tcW w:w="1235" w:type="dxa"/>
            <w:noWrap/>
          </w:tcPr>
          <w:p w14:paraId="4BB6CFA0" w14:textId="77777777" w:rsidR="00827230" w:rsidRPr="00A30129" w:rsidRDefault="00827230" w:rsidP="00247D9C">
            <w:pPr>
              <w:pStyle w:val="BodyText"/>
              <w:rPr>
                <w:sz w:val="28"/>
                <w:szCs w:val="28"/>
              </w:rPr>
            </w:pPr>
            <w:r>
              <w:rPr>
                <w:rFonts w:hint="cs"/>
                <w:sz w:val="28"/>
                <w:szCs w:val="28"/>
                <w:rtl/>
              </w:rPr>
              <w:t>الميزانية العادية</w:t>
            </w:r>
          </w:p>
        </w:tc>
        <w:tc>
          <w:tcPr>
            <w:tcW w:w="1356" w:type="dxa"/>
            <w:noWrap/>
          </w:tcPr>
          <w:p w14:paraId="3F480637" w14:textId="54A67299" w:rsidR="00827230" w:rsidRPr="00A30129" w:rsidRDefault="0093079A" w:rsidP="00247D9C">
            <w:pPr>
              <w:pStyle w:val="BodyText"/>
              <w:rPr>
                <w:sz w:val="28"/>
                <w:szCs w:val="28"/>
              </w:rPr>
            </w:pPr>
            <w:r>
              <w:rPr>
                <w:rFonts w:hint="cs"/>
                <w:sz w:val="28"/>
                <w:szCs w:val="28"/>
                <w:rtl/>
                <w:lang w:bidi="ar-SA"/>
              </w:rPr>
              <w:t>حلقة دراسية</w:t>
            </w:r>
            <w:r w:rsidRPr="00A95E40">
              <w:rPr>
                <w:sz w:val="28"/>
                <w:szCs w:val="28"/>
                <w:rtl/>
                <w:lang w:bidi="ar-SA"/>
              </w:rPr>
              <w:t xml:space="preserve"> </w:t>
            </w:r>
            <w:r w:rsidR="00827230">
              <w:rPr>
                <w:rFonts w:hint="cs"/>
                <w:sz w:val="28"/>
                <w:szCs w:val="28"/>
                <w:rtl/>
                <w:lang w:bidi="ar-SA"/>
              </w:rPr>
              <w:t>بشأن معاهدة البراءات</w:t>
            </w:r>
          </w:p>
        </w:tc>
        <w:tc>
          <w:tcPr>
            <w:tcW w:w="1333" w:type="dxa"/>
            <w:noWrap/>
          </w:tcPr>
          <w:p w14:paraId="492344B2" w14:textId="77777777" w:rsidR="00827230" w:rsidRPr="00A30129" w:rsidRDefault="00827230" w:rsidP="00247D9C">
            <w:pPr>
              <w:pStyle w:val="BodyText"/>
              <w:rPr>
                <w:sz w:val="28"/>
                <w:szCs w:val="28"/>
              </w:rPr>
            </w:pPr>
            <w:r>
              <w:rPr>
                <w:rFonts w:hint="cs"/>
                <w:sz w:val="28"/>
                <w:szCs w:val="28"/>
                <w:rtl/>
              </w:rPr>
              <w:t>باء</w:t>
            </w:r>
          </w:p>
        </w:tc>
        <w:tc>
          <w:tcPr>
            <w:tcW w:w="2663" w:type="dxa"/>
          </w:tcPr>
          <w:p w14:paraId="690F3CE6" w14:textId="21B4C134" w:rsidR="00827230" w:rsidRPr="00A30129" w:rsidRDefault="00827230" w:rsidP="00247D9C">
            <w:pPr>
              <w:pStyle w:val="BodyText"/>
              <w:rPr>
                <w:sz w:val="28"/>
                <w:szCs w:val="28"/>
              </w:rPr>
            </w:pPr>
            <w:r>
              <w:rPr>
                <w:rFonts w:hint="cs"/>
                <w:sz w:val="28"/>
                <w:szCs w:val="28"/>
                <w:rtl/>
              </w:rPr>
              <w:t xml:space="preserve">ندوة إلكترونية خاصة بمعاهدة البراءات بشأن البحث الدولي </w:t>
            </w:r>
            <w:r>
              <w:rPr>
                <w:rFonts w:hint="cs"/>
                <w:sz w:val="28"/>
                <w:szCs w:val="28"/>
                <w:rtl/>
              </w:rPr>
              <w:lastRenderedPageBreak/>
              <w:t>والبحث الإضافي الدولي والفحص التمهيدي الدولي</w:t>
            </w:r>
          </w:p>
        </w:tc>
        <w:tc>
          <w:tcPr>
            <w:tcW w:w="1831" w:type="dxa"/>
          </w:tcPr>
          <w:p w14:paraId="08A03467" w14:textId="47F37707" w:rsidR="00827230" w:rsidRPr="00A30129" w:rsidRDefault="00827230" w:rsidP="00247D9C">
            <w:pPr>
              <w:pStyle w:val="BodyText"/>
              <w:rPr>
                <w:sz w:val="28"/>
                <w:szCs w:val="28"/>
              </w:rPr>
            </w:pPr>
            <w:r>
              <w:rPr>
                <w:rFonts w:hint="cs"/>
                <w:sz w:val="28"/>
                <w:szCs w:val="28"/>
                <w:rtl/>
              </w:rPr>
              <w:lastRenderedPageBreak/>
              <w:t>مكتب الويبو في الاتحاد الروسي</w:t>
            </w:r>
          </w:p>
        </w:tc>
        <w:tc>
          <w:tcPr>
            <w:tcW w:w="1542" w:type="dxa"/>
            <w:noWrap/>
          </w:tcPr>
          <w:p w14:paraId="0506F5AA" w14:textId="77777777" w:rsidR="00827230" w:rsidRPr="00A30129" w:rsidRDefault="00827230" w:rsidP="00247D9C">
            <w:pPr>
              <w:pStyle w:val="BodyText"/>
              <w:rPr>
                <w:sz w:val="28"/>
                <w:szCs w:val="28"/>
              </w:rPr>
            </w:pPr>
            <w:r>
              <w:rPr>
                <w:rFonts w:hint="cs"/>
                <w:sz w:val="28"/>
                <w:szCs w:val="28"/>
                <w:rtl/>
              </w:rPr>
              <w:t>على الإنترنت</w:t>
            </w:r>
          </w:p>
        </w:tc>
        <w:tc>
          <w:tcPr>
            <w:tcW w:w="1832" w:type="dxa"/>
            <w:noWrap/>
          </w:tcPr>
          <w:p w14:paraId="770B2E9B" w14:textId="77777777" w:rsidR="00827230" w:rsidRPr="00FB753F" w:rsidRDefault="00827230" w:rsidP="00247D9C">
            <w:pPr>
              <w:pStyle w:val="BodyText"/>
              <w:rPr>
                <w:sz w:val="28"/>
                <w:szCs w:val="28"/>
                <w:rtl/>
              </w:rPr>
            </w:pPr>
            <w:r>
              <w:rPr>
                <w:rFonts w:hint="cs"/>
                <w:sz w:val="28"/>
                <w:szCs w:val="28"/>
                <w:rtl/>
              </w:rPr>
              <w:t>أذربيجان (</w:t>
            </w:r>
            <w:r>
              <w:rPr>
                <w:sz w:val="28"/>
                <w:szCs w:val="28"/>
              </w:rPr>
              <w:t>AZ</w:t>
            </w:r>
            <w:r>
              <w:rPr>
                <w:rFonts w:hint="cs"/>
                <w:sz w:val="28"/>
                <w:szCs w:val="28"/>
                <w:rtl/>
              </w:rPr>
              <w:t>)</w:t>
            </w:r>
            <w:r>
              <w:rPr>
                <w:sz w:val="28"/>
                <w:szCs w:val="28"/>
                <w:rtl/>
              </w:rPr>
              <w:br/>
            </w:r>
            <w:r w:rsidRPr="00FB753F">
              <w:rPr>
                <w:rFonts w:hint="cs"/>
                <w:sz w:val="28"/>
                <w:szCs w:val="28"/>
                <w:rtl/>
                <w:lang w:bidi="ar-SA"/>
              </w:rPr>
              <w:t>كازاخستان</w:t>
            </w:r>
            <w:r w:rsidRPr="00FB753F">
              <w:rPr>
                <w:sz w:val="28"/>
                <w:szCs w:val="28"/>
              </w:rPr>
              <w:t xml:space="preserve"> (KZ)</w:t>
            </w:r>
            <w:r w:rsidRPr="00FB753F">
              <w:rPr>
                <w:sz w:val="28"/>
                <w:szCs w:val="28"/>
                <w:rtl/>
                <w:lang w:bidi="ar-SA"/>
              </w:rPr>
              <w:br/>
            </w:r>
            <w:r>
              <w:rPr>
                <w:rFonts w:hint="cs"/>
                <w:sz w:val="28"/>
                <w:szCs w:val="28"/>
                <w:rtl/>
              </w:rPr>
              <w:t>قيرغيستان (</w:t>
            </w:r>
            <w:r>
              <w:rPr>
                <w:sz w:val="28"/>
                <w:szCs w:val="28"/>
              </w:rPr>
              <w:t>KG</w:t>
            </w:r>
            <w:r>
              <w:rPr>
                <w:rFonts w:hint="cs"/>
                <w:sz w:val="28"/>
                <w:szCs w:val="28"/>
                <w:rtl/>
              </w:rPr>
              <w:t>)</w:t>
            </w:r>
            <w:r>
              <w:rPr>
                <w:sz w:val="28"/>
                <w:szCs w:val="28"/>
                <w:rtl/>
              </w:rPr>
              <w:br/>
            </w:r>
            <w:r w:rsidRPr="00F95DC7">
              <w:rPr>
                <w:rFonts w:hint="cs"/>
                <w:sz w:val="28"/>
                <w:szCs w:val="28"/>
                <w:rtl/>
                <w:lang w:bidi="ar-SA"/>
              </w:rPr>
              <w:t xml:space="preserve">الاتحاد </w:t>
            </w:r>
            <w:r w:rsidRPr="00F95DC7">
              <w:rPr>
                <w:rFonts w:hint="cs"/>
                <w:sz w:val="28"/>
                <w:szCs w:val="28"/>
                <w:rtl/>
                <w:lang w:bidi="ar-SA"/>
              </w:rPr>
              <w:lastRenderedPageBreak/>
              <w:t>الروسي</w:t>
            </w:r>
            <w:r w:rsidRPr="00F95DC7">
              <w:rPr>
                <w:sz w:val="28"/>
                <w:szCs w:val="28"/>
              </w:rPr>
              <w:t xml:space="preserve"> (RU)</w:t>
            </w:r>
            <w:r>
              <w:rPr>
                <w:sz w:val="28"/>
                <w:szCs w:val="28"/>
                <w:rtl/>
              </w:rPr>
              <w:br/>
            </w:r>
            <w:r w:rsidRPr="00F95DC7">
              <w:rPr>
                <w:rFonts w:hint="cs"/>
                <w:sz w:val="28"/>
                <w:szCs w:val="28"/>
                <w:rtl/>
                <w:lang w:bidi="ar-SA"/>
              </w:rPr>
              <w:t>أوكرانيا (</w:t>
            </w:r>
            <w:r w:rsidRPr="00F95DC7">
              <w:rPr>
                <w:sz w:val="28"/>
                <w:szCs w:val="28"/>
              </w:rPr>
              <w:t>UA</w:t>
            </w:r>
            <w:r w:rsidRPr="00F95DC7">
              <w:rPr>
                <w:rFonts w:hint="cs"/>
                <w:sz w:val="28"/>
                <w:szCs w:val="28"/>
                <w:rtl/>
                <w:lang w:bidi="ar-SA"/>
              </w:rPr>
              <w:t>)</w:t>
            </w:r>
            <w:r>
              <w:rPr>
                <w:sz w:val="28"/>
                <w:szCs w:val="28"/>
                <w:rtl/>
              </w:rPr>
              <w:br/>
            </w:r>
            <w:r>
              <w:rPr>
                <w:rFonts w:hint="cs"/>
                <w:sz w:val="28"/>
                <w:szCs w:val="28"/>
                <w:rtl/>
              </w:rPr>
              <w:t>أوزبكستان (</w:t>
            </w:r>
            <w:r>
              <w:rPr>
                <w:sz w:val="28"/>
                <w:szCs w:val="28"/>
              </w:rPr>
              <w:t>UZ</w:t>
            </w:r>
            <w:r>
              <w:rPr>
                <w:rFonts w:hint="cs"/>
                <w:sz w:val="28"/>
                <w:szCs w:val="28"/>
                <w:rtl/>
              </w:rPr>
              <w:t>)</w:t>
            </w:r>
          </w:p>
        </w:tc>
        <w:tc>
          <w:tcPr>
            <w:tcW w:w="1049" w:type="dxa"/>
            <w:noWrap/>
          </w:tcPr>
          <w:p w14:paraId="0307E4D3" w14:textId="77777777" w:rsidR="00827230" w:rsidRPr="00A30129" w:rsidRDefault="00827230" w:rsidP="00247D9C">
            <w:pPr>
              <w:pStyle w:val="BodyText"/>
              <w:rPr>
                <w:sz w:val="28"/>
                <w:szCs w:val="28"/>
              </w:rPr>
            </w:pPr>
            <w:r w:rsidRPr="00F95DC7">
              <w:rPr>
                <w:rFonts w:hint="cs"/>
                <w:sz w:val="28"/>
                <w:szCs w:val="28"/>
                <w:rtl/>
                <w:lang w:bidi="ar-SA"/>
              </w:rPr>
              <w:lastRenderedPageBreak/>
              <w:t>مستخدمون</w:t>
            </w:r>
          </w:p>
        </w:tc>
        <w:tc>
          <w:tcPr>
            <w:tcW w:w="1186" w:type="dxa"/>
            <w:noWrap/>
          </w:tcPr>
          <w:p w14:paraId="60E23782" w14:textId="77777777" w:rsidR="00827230" w:rsidRPr="00A30129" w:rsidRDefault="00827230" w:rsidP="00247D9C">
            <w:pPr>
              <w:pStyle w:val="BodyText"/>
              <w:rPr>
                <w:sz w:val="28"/>
                <w:szCs w:val="28"/>
              </w:rPr>
            </w:pPr>
            <w:r>
              <w:rPr>
                <w:sz w:val="28"/>
                <w:szCs w:val="28"/>
              </w:rPr>
              <w:t>394</w:t>
            </w:r>
          </w:p>
        </w:tc>
      </w:tr>
      <w:tr w:rsidR="006B58C5" w:rsidRPr="00154E7B" w14:paraId="48F1CEC4" w14:textId="77777777" w:rsidTr="00247D9C">
        <w:trPr>
          <w:trHeight w:val="270"/>
        </w:trPr>
        <w:tc>
          <w:tcPr>
            <w:tcW w:w="931" w:type="dxa"/>
            <w:noWrap/>
          </w:tcPr>
          <w:p w14:paraId="64F9E76B" w14:textId="77777777" w:rsidR="00827230" w:rsidRPr="00154E7B" w:rsidRDefault="00827230" w:rsidP="00247D9C">
            <w:pPr>
              <w:pStyle w:val="BodyText"/>
              <w:rPr>
                <w:sz w:val="28"/>
                <w:szCs w:val="28"/>
                <w:rtl/>
                <w:lang w:bidi="ar-SY"/>
              </w:rPr>
            </w:pPr>
            <w:r>
              <w:rPr>
                <w:rFonts w:hint="cs"/>
                <w:sz w:val="28"/>
                <w:szCs w:val="28"/>
                <w:rtl/>
                <w:lang w:bidi="ar-SY"/>
              </w:rPr>
              <w:t>2020-5</w:t>
            </w:r>
          </w:p>
        </w:tc>
        <w:tc>
          <w:tcPr>
            <w:tcW w:w="1235" w:type="dxa"/>
            <w:noWrap/>
          </w:tcPr>
          <w:p w14:paraId="622FE995"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6320E0AE" w14:textId="417DDF78" w:rsidR="00827230" w:rsidRPr="00A95E40" w:rsidRDefault="00827230" w:rsidP="00247D9C">
            <w:pPr>
              <w:pStyle w:val="BodyText"/>
              <w:rPr>
                <w:sz w:val="28"/>
                <w:szCs w:val="28"/>
                <w:rtl/>
                <w:lang w:bidi="ar-SA"/>
              </w:rPr>
            </w:pPr>
            <w:r w:rsidRPr="008158C5">
              <w:rPr>
                <w:sz w:val="28"/>
                <w:szCs w:val="28"/>
                <w:rtl/>
                <w:lang w:bidi="ar-SA"/>
              </w:rPr>
              <w:t xml:space="preserve">حلقة </w:t>
            </w:r>
            <w:r w:rsidRPr="00C526F0">
              <w:rPr>
                <w:sz w:val="28"/>
                <w:szCs w:val="28"/>
                <w:rtl/>
                <w:lang w:bidi="ar-SA"/>
              </w:rPr>
              <w:t>عمل</w:t>
            </w:r>
            <w:r w:rsidRPr="00C526F0">
              <w:rPr>
                <w:rFonts w:hint="cs"/>
                <w:sz w:val="28"/>
                <w:szCs w:val="28"/>
                <w:rtl/>
                <w:lang w:bidi="ar-SA"/>
              </w:rPr>
              <w:t xml:space="preserve"> </w:t>
            </w:r>
            <w:r>
              <w:rPr>
                <w:rFonts w:hint="cs"/>
                <w:sz w:val="28"/>
                <w:szCs w:val="28"/>
                <w:rtl/>
                <w:lang w:bidi="ar-SA"/>
              </w:rPr>
              <w:t>و</w:t>
            </w:r>
            <w:r w:rsidR="0093079A">
              <w:rPr>
                <w:rFonts w:hint="cs"/>
                <w:sz w:val="28"/>
                <w:szCs w:val="28"/>
                <w:rtl/>
                <w:lang w:bidi="ar-SA"/>
              </w:rPr>
              <w:t>حلقة دراسية</w:t>
            </w:r>
            <w:r w:rsidRPr="00C526F0">
              <w:rPr>
                <w:sz w:val="28"/>
                <w:szCs w:val="28"/>
                <w:rtl/>
                <w:lang w:bidi="ar-SA"/>
              </w:rPr>
              <w:t xml:space="preserve"> </w:t>
            </w:r>
            <w:r>
              <w:rPr>
                <w:rFonts w:hint="cs"/>
                <w:sz w:val="28"/>
                <w:szCs w:val="28"/>
                <w:rtl/>
                <w:lang w:bidi="ar-SA"/>
              </w:rPr>
              <w:t>بشأن معاهدة البراءات</w:t>
            </w:r>
          </w:p>
        </w:tc>
        <w:tc>
          <w:tcPr>
            <w:tcW w:w="1333" w:type="dxa"/>
            <w:noWrap/>
          </w:tcPr>
          <w:p w14:paraId="7F584E18" w14:textId="77777777" w:rsidR="00827230" w:rsidRDefault="00827230" w:rsidP="00247D9C">
            <w:pPr>
              <w:pStyle w:val="BodyText"/>
              <w:rPr>
                <w:sz w:val="28"/>
                <w:szCs w:val="28"/>
                <w:rtl/>
              </w:rPr>
            </w:pPr>
            <w:r>
              <w:rPr>
                <w:rFonts w:hint="cs"/>
                <w:sz w:val="28"/>
                <w:szCs w:val="28"/>
                <w:rtl/>
              </w:rPr>
              <w:t>باء، جيم</w:t>
            </w:r>
          </w:p>
        </w:tc>
        <w:tc>
          <w:tcPr>
            <w:tcW w:w="2663" w:type="dxa"/>
          </w:tcPr>
          <w:p w14:paraId="79B8FB95" w14:textId="77777777" w:rsidR="00827230" w:rsidRDefault="00827230" w:rsidP="00247D9C">
            <w:pPr>
              <w:pStyle w:val="BodyText"/>
              <w:rPr>
                <w:sz w:val="28"/>
                <w:szCs w:val="28"/>
                <w:rtl/>
              </w:rPr>
            </w:pPr>
            <w:r>
              <w:rPr>
                <w:rFonts w:hint="cs"/>
                <w:sz w:val="28"/>
                <w:szCs w:val="28"/>
                <w:rtl/>
              </w:rPr>
              <w:t xml:space="preserve">تدريب على </w:t>
            </w:r>
            <w:r w:rsidRPr="00E34816">
              <w:rPr>
                <w:rFonts w:hint="cs"/>
                <w:sz w:val="28"/>
                <w:szCs w:val="28"/>
                <w:rtl/>
                <w:lang w:bidi="ar-SA"/>
              </w:rPr>
              <w:t>نظام الإيداع الإلكتروني لمعاهدة البراءات</w:t>
            </w:r>
          </w:p>
        </w:tc>
        <w:tc>
          <w:tcPr>
            <w:tcW w:w="1831" w:type="dxa"/>
          </w:tcPr>
          <w:p w14:paraId="48986F8D" w14:textId="77777777" w:rsidR="00827230" w:rsidRPr="000A70A8" w:rsidRDefault="00827230" w:rsidP="00247D9C">
            <w:pPr>
              <w:pStyle w:val="BodyText"/>
              <w:rPr>
                <w:sz w:val="28"/>
                <w:szCs w:val="28"/>
                <w:rtl/>
                <w:lang w:bidi="ar-SA"/>
              </w:rPr>
            </w:pPr>
          </w:p>
        </w:tc>
        <w:tc>
          <w:tcPr>
            <w:tcW w:w="1542" w:type="dxa"/>
            <w:noWrap/>
          </w:tcPr>
          <w:p w14:paraId="1AFC47C5" w14:textId="77777777" w:rsidR="00827230" w:rsidRPr="00BF218D" w:rsidRDefault="00827230" w:rsidP="00247D9C">
            <w:pPr>
              <w:pStyle w:val="BodyText"/>
              <w:rPr>
                <w:sz w:val="28"/>
                <w:szCs w:val="28"/>
                <w:rtl/>
                <w:lang w:bidi="ar-SA"/>
              </w:rPr>
            </w:pPr>
            <w:r>
              <w:rPr>
                <w:rFonts w:hint="cs"/>
                <w:sz w:val="28"/>
                <w:szCs w:val="28"/>
                <w:rtl/>
              </w:rPr>
              <w:t>على الإنترنت</w:t>
            </w:r>
          </w:p>
        </w:tc>
        <w:tc>
          <w:tcPr>
            <w:tcW w:w="1832" w:type="dxa"/>
            <w:noWrap/>
          </w:tcPr>
          <w:p w14:paraId="5B5A1859" w14:textId="77777777" w:rsidR="00827230" w:rsidRPr="001C2F8F" w:rsidRDefault="00827230" w:rsidP="00247D9C">
            <w:pPr>
              <w:pStyle w:val="BodyText"/>
              <w:rPr>
                <w:sz w:val="28"/>
                <w:szCs w:val="28"/>
                <w:rtl/>
                <w:lang w:val="fr-CH" w:bidi="ar-SA"/>
              </w:rPr>
            </w:pPr>
            <w:r>
              <w:rPr>
                <w:rFonts w:hint="cs"/>
                <w:sz w:val="28"/>
                <w:szCs w:val="28"/>
                <w:rtl/>
                <w:lang w:val="fr-CH" w:bidi="ar-SA"/>
              </w:rPr>
              <w:t>بنما (</w:t>
            </w:r>
            <w:r>
              <w:rPr>
                <w:sz w:val="28"/>
                <w:szCs w:val="28"/>
                <w:lang w:bidi="ar-SA"/>
              </w:rPr>
              <w:t>PA</w:t>
            </w:r>
            <w:r>
              <w:rPr>
                <w:rFonts w:hint="cs"/>
                <w:sz w:val="28"/>
                <w:szCs w:val="28"/>
                <w:rtl/>
                <w:lang w:val="fr-CH" w:bidi="ar-SA"/>
              </w:rPr>
              <w:t>)</w:t>
            </w:r>
          </w:p>
        </w:tc>
        <w:tc>
          <w:tcPr>
            <w:tcW w:w="1049" w:type="dxa"/>
            <w:noWrap/>
          </w:tcPr>
          <w:p w14:paraId="2A64E89F" w14:textId="77777777" w:rsidR="00827230" w:rsidRDefault="00827230" w:rsidP="00247D9C">
            <w:pPr>
              <w:pStyle w:val="BodyText"/>
              <w:rPr>
                <w:sz w:val="28"/>
                <w:szCs w:val="28"/>
                <w:rtl/>
              </w:rPr>
            </w:pPr>
            <w:r w:rsidRPr="001C2F8F">
              <w:rPr>
                <w:rFonts w:hint="cs"/>
                <w:sz w:val="28"/>
                <w:szCs w:val="28"/>
                <w:rtl/>
                <w:lang w:bidi="ar-SA"/>
              </w:rPr>
              <w:t>مستخدمون</w:t>
            </w:r>
          </w:p>
        </w:tc>
        <w:tc>
          <w:tcPr>
            <w:tcW w:w="1186" w:type="dxa"/>
            <w:noWrap/>
          </w:tcPr>
          <w:p w14:paraId="7C3CF0E0" w14:textId="3E425271" w:rsidR="00827230" w:rsidRPr="00A30129" w:rsidRDefault="00827230" w:rsidP="00247D9C">
            <w:pPr>
              <w:pStyle w:val="BodyText"/>
              <w:rPr>
                <w:sz w:val="28"/>
                <w:szCs w:val="28"/>
              </w:rPr>
            </w:pPr>
            <w:r>
              <w:rPr>
                <w:rFonts w:hint="cs"/>
                <w:sz w:val="28"/>
                <w:szCs w:val="28"/>
                <w:rtl/>
              </w:rPr>
              <w:t>37</w:t>
            </w:r>
          </w:p>
        </w:tc>
      </w:tr>
      <w:tr w:rsidR="006B58C5" w:rsidRPr="00154E7B" w14:paraId="20D99630" w14:textId="77777777" w:rsidTr="00247D9C">
        <w:trPr>
          <w:trHeight w:val="270"/>
        </w:trPr>
        <w:tc>
          <w:tcPr>
            <w:tcW w:w="931" w:type="dxa"/>
            <w:noWrap/>
          </w:tcPr>
          <w:p w14:paraId="7F9605BF" w14:textId="77777777" w:rsidR="00827230" w:rsidRPr="00154E7B" w:rsidRDefault="00827230" w:rsidP="00247D9C">
            <w:pPr>
              <w:pStyle w:val="BodyText"/>
              <w:rPr>
                <w:sz w:val="28"/>
                <w:szCs w:val="28"/>
                <w:rtl/>
                <w:lang w:bidi="ar-SY"/>
              </w:rPr>
            </w:pPr>
            <w:r>
              <w:rPr>
                <w:rFonts w:hint="cs"/>
                <w:sz w:val="28"/>
                <w:szCs w:val="28"/>
                <w:rtl/>
                <w:lang w:bidi="ar-SY"/>
              </w:rPr>
              <w:t>2020-5</w:t>
            </w:r>
          </w:p>
        </w:tc>
        <w:tc>
          <w:tcPr>
            <w:tcW w:w="1235" w:type="dxa"/>
            <w:noWrap/>
          </w:tcPr>
          <w:p w14:paraId="39677AB5"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51DB3138" w14:textId="40394AFD"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60FC0569"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3F6885B4" w14:textId="5FD9429D" w:rsidR="00827230" w:rsidRDefault="00827230" w:rsidP="00247D9C">
            <w:pPr>
              <w:pStyle w:val="BodyText"/>
              <w:rPr>
                <w:sz w:val="28"/>
                <w:szCs w:val="28"/>
                <w:rtl/>
              </w:rPr>
            </w:pPr>
            <w:r>
              <w:rPr>
                <w:rFonts w:hint="cs"/>
                <w:sz w:val="28"/>
                <w:szCs w:val="28"/>
                <w:rtl/>
              </w:rPr>
              <w:t>ندوة إلكترونية</w:t>
            </w:r>
            <w:r w:rsidR="0093079A">
              <w:rPr>
                <w:rFonts w:hint="cs"/>
                <w:sz w:val="28"/>
                <w:szCs w:val="28"/>
                <w:rtl/>
              </w:rPr>
              <w:t>:</w:t>
            </w:r>
            <w:r>
              <w:rPr>
                <w:rFonts w:hint="cs"/>
                <w:sz w:val="28"/>
                <w:szCs w:val="28"/>
                <w:rtl/>
              </w:rPr>
              <w:t xml:space="preserve"> عرض الإيداع الإلكتروني لطلب دولي بوساطة نظام </w:t>
            </w:r>
            <w:r w:rsidRPr="00C77109">
              <w:rPr>
                <w:rFonts w:hint="cs"/>
                <w:sz w:val="28"/>
                <w:szCs w:val="28"/>
                <w:rtl/>
                <w:lang w:bidi="ar-SA"/>
              </w:rPr>
              <w:t xml:space="preserve">الإيداع </w:t>
            </w:r>
            <w:r w:rsidRPr="00C77109">
              <w:rPr>
                <w:rFonts w:hint="cs"/>
                <w:sz w:val="28"/>
                <w:szCs w:val="28"/>
                <w:rtl/>
                <w:lang w:bidi="ar-SA"/>
              </w:rPr>
              <w:lastRenderedPageBreak/>
              <w:t>الإلكتروني لمعاهدة البراءات</w:t>
            </w:r>
          </w:p>
        </w:tc>
        <w:tc>
          <w:tcPr>
            <w:tcW w:w="1831" w:type="dxa"/>
          </w:tcPr>
          <w:p w14:paraId="27DE2E32" w14:textId="0391F253" w:rsidR="00827230" w:rsidRPr="000A70A8" w:rsidRDefault="00827230" w:rsidP="00247D9C">
            <w:pPr>
              <w:pStyle w:val="BodyText"/>
              <w:rPr>
                <w:sz w:val="28"/>
                <w:szCs w:val="28"/>
                <w:rtl/>
                <w:lang w:bidi="ar-SA"/>
              </w:rPr>
            </w:pPr>
            <w:r>
              <w:rPr>
                <w:rFonts w:hint="cs"/>
                <w:sz w:val="28"/>
                <w:szCs w:val="28"/>
                <w:rtl/>
              </w:rPr>
              <w:lastRenderedPageBreak/>
              <w:t>مكتب الويبو في الاتحاد الروسي</w:t>
            </w:r>
          </w:p>
        </w:tc>
        <w:tc>
          <w:tcPr>
            <w:tcW w:w="1542" w:type="dxa"/>
            <w:noWrap/>
          </w:tcPr>
          <w:p w14:paraId="119F0BE9" w14:textId="77777777" w:rsidR="00827230" w:rsidRPr="00BF218D" w:rsidRDefault="00827230" w:rsidP="00247D9C">
            <w:pPr>
              <w:pStyle w:val="BodyText"/>
              <w:rPr>
                <w:sz w:val="28"/>
                <w:szCs w:val="28"/>
                <w:rtl/>
                <w:lang w:bidi="ar-SA"/>
              </w:rPr>
            </w:pPr>
            <w:r>
              <w:rPr>
                <w:rFonts w:hint="cs"/>
                <w:sz w:val="28"/>
                <w:szCs w:val="28"/>
                <w:rtl/>
              </w:rPr>
              <w:t>على الإنترنت</w:t>
            </w:r>
          </w:p>
        </w:tc>
        <w:tc>
          <w:tcPr>
            <w:tcW w:w="1832" w:type="dxa"/>
            <w:noWrap/>
          </w:tcPr>
          <w:p w14:paraId="1D9891A9" w14:textId="77777777" w:rsidR="00827230" w:rsidRPr="00BF218D" w:rsidRDefault="00827230" w:rsidP="00247D9C">
            <w:pPr>
              <w:pStyle w:val="BodyText"/>
              <w:rPr>
                <w:sz w:val="28"/>
                <w:szCs w:val="28"/>
                <w:rtl/>
                <w:lang w:bidi="ar-SA"/>
              </w:rPr>
            </w:pPr>
            <w:r>
              <w:rPr>
                <w:rFonts w:hint="cs"/>
                <w:sz w:val="28"/>
                <w:szCs w:val="28"/>
                <w:rtl/>
                <w:lang w:bidi="ar-SA"/>
              </w:rPr>
              <w:t>بيلاروس (</w:t>
            </w:r>
            <w:r>
              <w:rPr>
                <w:sz w:val="28"/>
                <w:szCs w:val="28"/>
                <w:lang w:bidi="ar-SA"/>
              </w:rPr>
              <w:t>BY</w:t>
            </w:r>
            <w:r>
              <w:rPr>
                <w:rFonts w:hint="cs"/>
                <w:sz w:val="28"/>
                <w:szCs w:val="28"/>
                <w:rtl/>
                <w:lang w:bidi="ar-SA"/>
              </w:rPr>
              <w:t>)</w:t>
            </w:r>
            <w:r>
              <w:rPr>
                <w:sz w:val="28"/>
                <w:szCs w:val="28"/>
                <w:rtl/>
                <w:lang w:bidi="ar-SA"/>
              </w:rPr>
              <w:br/>
            </w:r>
            <w:r w:rsidRPr="00D31113">
              <w:rPr>
                <w:rFonts w:hint="cs"/>
                <w:sz w:val="28"/>
                <w:szCs w:val="28"/>
                <w:rtl/>
                <w:lang w:bidi="ar-SA"/>
              </w:rPr>
              <w:t>قيرغيستان (</w:t>
            </w:r>
            <w:r w:rsidRPr="00D31113">
              <w:rPr>
                <w:sz w:val="28"/>
                <w:szCs w:val="28"/>
                <w:lang w:bidi="ar-SA"/>
              </w:rPr>
              <w:t>KG</w:t>
            </w:r>
            <w:r w:rsidRPr="00D31113">
              <w:rPr>
                <w:rFonts w:hint="cs"/>
                <w:sz w:val="28"/>
                <w:szCs w:val="28"/>
                <w:rtl/>
                <w:lang w:bidi="ar-SA"/>
              </w:rPr>
              <w:t>)</w:t>
            </w:r>
            <w:r>
              <w:rPr>
                <w:sz w:val="28"/>
                <w:szCs w:val="28"/>
                <w:rtl/>
                <w:lang w:bidi="ar-SA"/>
              </w:rPr>
              <w:br/>
            </w:r>
            <w:r w:rsidRPr="00D31113">
              <w:rPr>
                <w:rFonts w:hint="cs"/>
                <w:sz w:val="28"/>
                <w:szCs w:val="28"/>
                <w:rtl/>
                <w:lang w:bidi="ar-SA"/>
              </w:rPr>
              <w:t>كازاخستان</w:t>
            </w:r>
            <w:r w:rsidRPr="00D31113">
              <w:rPr>
                <w:sz w:val="28"/>
                <w:szCs w:val="28"/>
                <w:lang w:bidi="ar-SA"/>
              </w:rPr>
              <w:t xml:space="preserve"> (KZ)</w:t>
            </w:r>
            <w:r w:rsidRPr="00D31113">
              <w:rPr>
                <w:sz w:val="28"/>
                <w:szCs w:val="28"/>
                <w:rtl/>
                <w:lang w:bidi="ar-SA"/>
              </w:rPr>
              <w:br/>
            </w:r>
            <w:r w:rsidRPr="00D31113">
              <w:rPr>
                <w:rFonts w:hint="cs"/>
                <w:sz w:val="28"/>
                <w:szCs w:val="28"/>
                <w:rtl/>
                <w:lang w:bidi="ar-SA"/>
              </w:rPr>
              <w:t xml:space="preserve">الاتحاد </w:t>
            </w:r>
            <w:r w:rsidRPr="00D31113">
              <w:rPr>
                <w:rFonts w:hint="cs"/>
                <w:sz w:val="28"/>
                <w:szCs w:val="28"/>
                <w:rtl/>
                <w:lang w:bidi="ar-SA"/>
              </w:rPr>
              <w:lastRenderedPageBreak/>
              <w:t>الروسي</w:t>
            </w:r>
            <w:r w:rsidRPr="00D31113">
              <w:rPr>
                <w:sz w:val="28"/>
                <w:szCs w:val="28"/>
                <w:lang w:bidi="ar-SA"/>
              </w:rPr>
              <w:t xml:space="preserve"> (RU)</w:t>
            </w:r>
            <w:r w:rsidRPr="00D31113">
              <w:rPr>
                <w:sz w:val="28"/>
                <w:szCs w:val="28"/>
                <w:rtl/>
                <w:lang w:bidi="ar-SA"/>
              </w:rPr>
              <w:br/>
            </w:r>
            <w:r w:rsidRPr="00D31113">
              <w:rPr>
                <w:rFonts w:hint="cs"/>
                <w:sz w:val="28"/>
                <w:szCs w:val="28"/>
                <w:rtl/>
                <w:lang w:bidi="ar-SA"/>
              </w:rPr>
              <w:t>أوكرانيا (</w:t>
            </w:r>
            <w:r w:rsidRPr="00D31113">
              <w:rPr>
                <w:sz w:val="28"/>
                <w:szCs w:val="28"/>
                <w:lang w:bidi="ar-SA"/>
              </w:rPr>
              <w:t>UA</w:t>
            </w:r>
            <w:r w:rsidRPr="00D31113">
              <w:rPr>
                <w:rFonts w:hint="cs"/>
                <w:sz w:val="28"/>
                <w:szCs w:val="28"/>
                <w:rtl/>
                <w:lang w:bidi="ar-SA"/>
              </w:rPr>
              <w:t>)</w:t>
            </w:r>
            <w:r w:rsidRPr="00D31113">
              <w:rPr>
                <w:sz w:val="28"/>
                <w:szCs w:val="28"/>
                <w:rtl/>
                <w:lang w:bidi="ar-SA"/>
              </w:rPr>
              <w:br/>
            </w:r>
            <w:r w:rsidRPr="00D31113">
              <w:rPr>
                <w:rFonts w:hint="cs"/>
                <w:sz w:val="28"/>
                <w:szCs w:val="28"/>
                <w:rtl/>
                <w:lang w:bidi="ar-SA"/>
              </w:rPr>
              <w:t>أوزبكستان (</w:t>
            </w:r>
            <w:r w:rsidRPr="00D31113">
              <w:rPr>
                <w:sz w:val="28"/>
                <w:szCs w:val="28"/>
                <w:lang w:bidi="ar-SA"/>
              </w:rPr>
              <w:t>UZ</w:t>
            </w:r>
            <w:r w:rsidRPr="00D31113">
              <w:rPr>
                <w:rFonts w:hint="cs"/>
                <w:sz w:val="28"/>
                <w:szCs w:val="28"/>
                <w:rtl/>
                <w:lang w:bidi="ar-SA"/>
              </w:rPr>
              <w:t>)</w:t>
            </w:r>
          </w:p>
        </w:tc>
        <w:tc>
          <w:tcPr>
            <w:tcW w:w="1049" w:type="dxa"/>
            <w:noWrap/>
          </w:tcPr>
          <w:p w14:paraId="0118B3B9" w14:textId="77777777" w:rsidR="00827230" w:rsidRDefault="00827230" w:rsidP="00247D9C">
            <w:pPr>
              <w:pStyle w:val="BodyText"/>
              <w:rPr>
                <w:sz w:val="28"/>
                <w:szCs w:val="28"/>
                <w:rtl/>
              </w:rPr>
            </w:pPr>
            <w:r w:rsidRPr="001C2F8F">
              <w:rPr>
                <w:rFonts w:hint="cs"/>
                <w:sz w:val="28"/>
                <w:szCs w:val="28"/>
                <w:rtl/>
                <w:lang w:bidi="ar-SA"/>
              </w:rPr>
              <w:lastRenderedPageBreak/>
              <w:t>مستخدمون</w:t>
            </w:r>
          </w:p>
        </w:tc>
        <w:tc>
          <w:tcPr>
            <w:tcW w:w="1186" w:type="dxa"/>
            <w:noWrap/>
          </w:tcPr>
          <w:p w14:paraId="2BB383F2" w14:textId="77777777" w:rsidR="00827230" w:rsidRPr="00A30129" w:rsidRDefault="00827230" w:rsidP="00247D9C">
            <w:pPr>
              <w:pStyle w:val="BodyText"/>
              <w:rPr>
                <w:sz w:val="28"/>
                <w:szCs w:val="28"/>
              </w:rPr>
            </w:pPr>
            <w:r>
              <w:rPr>
                <w:rFonts w:hint="cs"/>
                <w:sz w:val="28"/>
                <w:szCs w:val="28"/>
                <w:rtl/>
              </w:rPr>
              <w:t>263</w:t>
            </w:r>
          </w:p>
        </w:tc>
      </w:tr>
      <w:tr w:rsidR="006B58C5" w:rsidRPr="00154E7B" w14:paraId="6AFBFE7F" w14:textId="77777777" w:rsidTr="00247D9C">
        <w:trPr>
          <w:trHeight w:val="270"/>
        </w:trPr>
        <w:tc>
          <w:tcPr>
            <w:tcW w:w="931" w:type="dxa"/>
            <w:noWrap/>
          </w:tcPr>
          <w:p w14:paraId="5663620D" w14:textId="77777777" w:rsidR="00827230" w:rsidRPr="00154E7B" w:rsidRDefault="00827230" w:rsidP="00247D9C">
            <w:pPr>
              <w:pStyle w:val="BodyText"/>
              <w:rPr>
                <w:sz w:val="28"/>
                <w:szCs w:val="28"/>
                <w:rtl/>
                <w:lang w:bidi="ar-SY"/>
              </w:rPr>
            </w:pPr>
            <w:r>
              <w:rPr>
                <w:rFonts w:hint="cs"/>
                <w:sz w:val="28"/>
                <w:szCs w:val="28"/>
                <w:rtl/>
                <w:lang w:bidi="ar-SY"/>
              </w:rPr>
              <w:t>2020-6</w:t>
            </w:r>
          </w:p>
        </w:tc>
        <w:tc>
          <w:tcPr>
            <w:tcW w:w="1235" w:type="dxa"/>
            <w:noWrap/>
          </w:tcPr>
          <w:p w14:paraId="3DB56E2B"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745036E4" w14:textId="77777777" w:rsidR="00827230" w:rsidRPr="00A95E40" w:rsidRDefault="00827230" w:rsidP="00247D9C">
            <w:pPr>
              <w:pStyle w:val="BodyText"/>
              <w:rPr>
                <w:sz w:val="28"/>
                <w:szCs w:val="28"/>
                <w:rtl/>
                <w:lang w:bidi="ar-SA"/>
              </w:rPr>
            </w:pPr>
            <w:r w:rsidRPr="008158C5">
              <w:rPr>
                <w:sz w:val="28"/>
                <w:szCs w:val="28"/>
                <w:rtl/>
                <w:lang w:bidi="ar-SA"/>
              </w:rPr>
              <w:t>حلقة عمل</w:t>
            </w:r>
            <w:r>
              <w:rPr>
                <w:rFonts w:hint="cs"/>
                <w:sz w:val="28"/>
                <w:szCs w:val="28"/>
                <w:rtl/>
                <w:lang w:bidi="ar-SA"/>
              </w:rPr>
              <w:t xml:space="preserve"> بشأن معاهدة البراءات</w:t>
            </w:r>
          </w:p>
        </w:tc>
        <w:tc>
          <w:tcPr>
            <w:tcW w:w="1333" w:type="dxa"/>
            <w:noWrap/>
          </w:tcPr>
          <w:p w14:paraId="4456CFC6" w14:textId="77777777" w:rsidR="00827230" w:rsidRDefault="00827230" w:rsidP="00247D9C">
            <w:pPr>
              <w:pStyle w:val="BodyText"/>
              <w:rPr>
                <w:sz w:val="28"/>
                <w:szCs w:val="28"/>
                <w:rtl/>
              </w:rPr>
            </w:pPr>
            <w:r>
              <w:rPr>
                <w:rFonts w:hint="cs"/>
                <w:sz w:val="28"/>
                <w:szCs w:val="28"/>
                <w:rtl/>
              </w:rPr>
              <w:t>واو</w:t>
            </w:r>
          </w:p>
        </w:tc>
        <w:tc>
          <w:tcPr>
            <w:tcW w:w="2663" w:type="dxa"/>
          </w:tcPr>
          <w:p w14:paraId="516DBE03" w14:textId="77777777" w:rsidR="00827230" w:rsidRDefault="00827230" w:rsidP="00247D9C">
            <w:pPr>
              <w:pStyle w:val="BodyText"/>
              <w:rPr>
                <w:sz w:val="28"/>
                <w:szCs w:val="28"/>
                <w:rtl/>
              </w:rPr>
            </w:pPr>
            <w:r>
              <w:rPr>
                <w:rFonts w:hint="cs"/>
                <w:sz w:val="28"/>
                <w:szCs w:val="28"/>
                <w:rtl/>
              </w:rPr>
              <w:t>تدريب على البحث الدولي في المرحلة الدولية: المراحل الأساسية والإجراءات واستمارات معاهدة البراءات</w:t>
            </w:r>
          </w:p>
        </w:tc>
        <w:tc>
          <w:tcPr>
            <w:tcW w:w="1831" w:type="dxa"/>
          </w:tcPr>
          <w:p w14:paraId="7A1F662F" w14:textId="77777777" w:rsidR="00827230" w:rsidRPr="000A70A8" w:rsidRDefault="00827230" w:rsidP="00247D9C">
            <w:pPr>
              <w:pStyle w:val="BodyText"/>
              <w:rPr>
                <w:sz w:val="28"/>
                <w:szCs w:val="28"/>
                <w:rtl/>
                <w:lang w:bidi="ar-SA"/>
              </w:rPr>
            </w:pPr>
          </w:p>
        </w:tc>
        <w:tc>
          <w:tcPr>
            <w:tcW w:w="1542" w:type="dxa"/>
            <w:noWrap/>
          </w:tcPr>
          <w:p w14:paraId="21A004E6" w14:textId="77777777" w:rsidR="00827230" w:rsidRPr="00BF218D" w:rsidRDefault="00827230" w:rsidP="00247D9C">
            <w:pPr>
              <w:pStyle w:val="BodyText"/>
              <w:rPr>
                <w:sz w:val="28"/>
                <w:szCs w:val="28"/>
                <w:rtl/>
                <w:lang w:bidi="ar-SA"/>
              </w:rPr>
            </w:pPr>
            <w:r>
              <w:rPr>
                <w:rFonts w:hint="cs"/>
                <w:sz w:val="28"/>
                <w:szCs w:val="28"/>
                <w:rtl/>
              </w:rPr>
              <w:t>على الإنترنت</w:t>
            </w:r>
          </w:p>
        </w:tc>
        <w:tc>
          <w:tcPr>
            <w:tcW w:w="1832" w:type="dxa"/>
            <w:noWrap/>
          </w:tcPr>
          <w:p w14:paraId="12E8ADB8" w14:textId="77777777" w:rsidR="00827230" w:rsidRPr="00BF218D" w:rsidRDefault="00827230" w:rsidP="00247D9C">
            <w:pPr>
              <w:pStyle w:val="BodyText"/>
              <w:rPr>
                <w:sz w:val="28"/>
                <w:szCs w:val="28"/>
                <w:rtl/>
                <w:lang w:bidi="ar-SA"/>
              </w:rPr>
            </w:pPr>
            <w:r>
              <w:rPr>
                <w:rFonts w:hint="cs"/>
                <w:sz w:val="28"/>
                <w:szCs w:val="28"/>
                <w:rtl/>
                <w:lang w:bidi="ar-SA"/>
              </w:rPr>
              <w:t>المكتب الأوروبي الآسيوي للبراءات</w:t>
            </w:r>
          </w:p>
        </w:tc>
        <w:tc>
          <w:tcPr>
            <w:tcW w:w="1049" w:type="dxa"/>
            <w:noWrap/>
          </w:tcPr>
          <w:p w14:paraId="035D2E3C" w14:textId="77777777" w:rsidR="00827230" w:rsidRDefault="00827230" w:rsidP="00247D9C">
            <w:pPr>
              <w:pStyle w:val="BodyText"/>
              <w:rPr>
                <w:sz w:val="28"/>
                <w:szCs w:val="28"/>
                <w:rtl/>
              </w:rPr>
            </w:pPr>
            <w:r>
              <w:rPr>
                <w:rFonts w:hint="cs"/>
                <w:sz w:val="28"/>
                <w:szCs w:val="28"/>
                <w:rtl/>
              </w:rPr>
              <w:t>مكتب</w:t>
            </w:r>
          </w:p>
        </w:tc>
        <w:tc>
          <w:tcPr>
            <w:tcW w:w="1186" w:type="dxa"/>
            <w:noWrap/>
          </w:tcPr>
          <w:p w14:paraId="28C364BA" w14:textId="77777777" w:rsidR="00827230" w:rsidRPr="00A30129" w:rsidRDefault="00827230" w:rsidP="00247D9C">
            <w:pPr>
              <w:pStyle w:val="BodyText"/>
              <w:rPr>
                <w:sz w:val="28"/>
                <w:szCs w:val="28"/>
              </w:rPr>
            </w:pPr>
            <w:r>
              <w:rPr>
                <w:rFonts w:hint="cs"/>
                <w:sz w:val="28"/>
                <w:szCs w:val="28"/>
                <w:rtl/>
              </w:rPr>
              <w:t>28</w:t>
            </w:r>
          </w:p>
        </w:tc>
      </w:tr>
      <w:tr w:rsidR="006B58C5" w:rsidRPr="00154E7B" w14:paraId="06B2D4DF" w14:textId="77777777" w:rsidTr="00247D9C">
        <w:trPr>
          <w:trHeight w:val="270"/>
        </w:trPr>
        <w:tc>
          <w:tcPr>
            <w:tcW w:w="931" w:type="dxa"/>
            <w:noWrap/>
          </w:tcPr>
          <w:p w14:paraId="605F408D" w14:textId="77777777" w:rsidR="00827230" w:rsidRPr="00154E7B" w:rsidRDefault="00827230" w:rsidP="00247D9C">
            <w:pPr>
              <w:pStyle w:val="BodyText"/>
              <w:rPr>
                <w:sz w:val="28"/>
                <w:szCs w:val="28"/>
                <w:rtl/>
                <w:lang w:bidi="ar-SY"/>
              </w:rPr>
            </w:pPr>
            <w:r>
              <w:rPr>
                <w:rFonts w:hint="cs"/>
                <w:sz w:val="28"/>
                <w:szCs w:val="28"/>
                <w:rtl/>
                <w:lang w:bidi="ar-SY"/>
              </w:rPr>
              <w:t>2020-7</w:t>
            </w:r>
          </w:p>
        </w:tc>
        <w:tc>
          <w:tcPr>
            <w:tcW w:w="1235" w:type="dxa"/>
            <w:noWrap/>
          </w:tcPr>
          <w:p w14:paraId="413C4926"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40CF0E2C" w14:textId="4D214F89"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 xml:space="preserve">بشأن معاهدة </w:t>
            </w:r>
            <w:r w:rsidR="00827230">
              <w:rPr>
                <w:rFonts w:hint="cs"/>
                <w:sz w:val="28"/>
                <w:szCs w:val="28"/>
                <w:rtl/>
                <w:lang w:bidi="ar-SA"/>
              </w:rPr>
              <w:lastRenderedPageBreak/>
              <w:t>البراءات</w:t>
            </w:r>
          </w:p>
        </w:tc>
        <w:tc>
          <w:tcPr>
            <w:tcW w:w="1333" w:type="dxa"/>
            <w:noWrap/>
          </w:tcPr>
          <w:p w14:paraId="625F7FE1" w14:textId="77777777" w:rsidR="00827230" w:rsidRDefault="00827230" w:rsidP="00247D9C">
            <w:pPr>
              <w:pStyle w:val="BodyText"/>
              <w:rPr>
                <w:sz w:val="28"/>
                <w:szCs w:val="28"/>
                <w:rtl/>
              </w:rPr>
            </w:pPr>
            <w:r w:rsidRPr="000D594D">
              <w:rPr>
                <w:rFonts w:hint="cs"/>
                <w:sz w:val="28"/>
                <w:szCs w:val="28"/>
                <w:rtl/>
                <w:lang w:bidi="ar-SA"/>
              </w:rPr>
              <w:lastRenderedPageBreak/>
              <w:t>باء</w:t>
            </w:r>
          </w:p>
        </w:tc>
        <w:tc>
          <w:tcPr>
            <w:tcW w:w="2663" w:type="dxa"/>
          </w:tcPr>
          <w:p w14:paraId="04B9C909" w14:textId="77777777" w:rsidR="00827230" w:rsidRDefault="00827230" w:rsidP="00247D9C">
            <w:pPr>
              <w:pStyle w:val="BodyText"/>
              <w:rPr>
                <w:sz w:val="28"/>
                <w:szCs w:val="28"/>
                <w:rtl/>
              </w:rPr>
            </w:pPr>
            <w:r>
              <w:rPr>
                <w:rFonts w:hint="cs"/>
                <w:sz w:val="28"/>
                <w:szCs w:val="28"/>
                <w:rtl/>
              </w:rPr>
              <w:t xml:space="preserve">ندوة إلكترونية بشأن التعديلات </w:t>
            </w:r>
            <w:r>
              <w:rPr>
                <w:rFonts w:hint="cs"/>
                <w:sz w:val="28"/>
                <w:szCs w:val="28"/>
                <w:rtl/>
              </w:rPr>
              <w:lastRenderedPageBreak/>
              <w:t>بناء على معاهدة البراءات</w:t>
            </w:r>
          </w:p>
        </w:tc>
        <w:tc>
          <w:tcPr>
            <w:tcW w:w="1831" w:type="dxa"/>
          </w:tcPr>
          <w:p w14:paraId="66622021" w14:textId="47A5E316" w:rsidR="00827230" w:rsidRPr="000A70A8" w:rsidRDefault="00827230" w:rsidP="00247D9C">
            <w:pPr>
              <w:pStyle w:val="BodyText"/>
              <w:rPr>
                <w:sz w:val="28"/>
                <w:szCs w:val="28"/>
                <w:rtl/>
                <w:lang w:bidi="ar-SA"/>
              </w:rPr>
            </w:pPr>
            <w:r>
              <w:rPr>
                <w:rFonts w:hint="cs"/>
                <w:sz w:val="28"/>
                <w:szCs w:val="28"/>
                <w:rtl/>
              </w:rPr>
              <w:lastRenderedPageBreak/>
              <w:t>مكتب الويبو في الاتحاد الروسي</w:t>
            </w:r>
          </w:p>
        </w:tc>
        <w:tc>
          <w:tcPr>
            <w:tcW w:w="1542" w:type="dxa"/>
            <w:noWrap/>
          </w:tcPr>
          <w:p w14:paraId="5D77853A" w14:textId="77777777" w:rsidR="00827230" w:rsidRPr="00BF218D" w:rsidRDefault="00827230" w:rsidP="00247D9C">
            <w:pPr>
              <w:pStyle w:val="BodyText"/>
              <w:rPr>
                <w:sz w:val="28"/>
                <w:szCs w:val="28"/>
                <w:rtl/>
                <w:lang w:bidi="ar-SA"/>
              </w:rPr>
            </w:pPr>
            <w:r>
              <w:rPr>
                <w:rFonts w:hint="cs"/>
                <w:sz w:val="28"/>
                <w:szCs w:val="28"/>
                <w:rtl/>
              </w:rPr>
              <w:t>على الإنترنت</w:t>
            </w:r>
          </w:p>
        </w:tc>
        <w:tc>
          <w:tcPr>
            <w:tcW w:w="1832" w:type="dxa"/>
            <w:noWrap/>
          </w:tcPr>
          <w:p w14:paraId="4D3EE9D8" w14:textId="77777777" w:rsidR="00827230" w:rsidRPr="00BF218D" w:rsidRDefault="00827230" w:rsidP="00247D9C">
            <w:pPr>
              <w:pStyle w:val="BodyText"/>
              <w:rPr>
                <w:sz w:val="28"/>
                <w:szCs w:val="28"/>
                <w:rtl/>
                <w:lang w:bidi="ar-SA"/>
              </w:rPr>
            </w:pPr>
            <w:r w:rsidRPr="005B2855">
              <w:rPr>
                <w:rFonts w:hint="cs"/>
                <w:sz w:val="28"/>
                <w:szCs w:val="28"/>
                <w:rtl/>
                <w:lang w:bidi="ar-SA"/>
              </w:rPr>
              <w:t>أرمينيا</w:t>
            </w:r>
            <w:r w:rsidRPr="005B2855">
              <w:rPr>
                <w:sz w:val="28"/>
                <w:szCs w:val="28"/>
                <w:lang w:bidi="ar-SA"/>
              </w:rPr>
              <w:t xml:space="preserve"> (AM) </w:t>
            </w:r>
            <w:r w:rsidRPr="005B2855">
              <w:rPr>
                <w:sz w:val="28"/>
                <w:szCs w:val="28"/>
                <w:rtl/>
                <w:lang w:bidi="ar-SA"/>
              </w:rPr>
              <w:br/>
            </w:r>
            <w:r>
              <w:rPr>
                <w:rFonts w:hint="cs"/>
                <w:sz w:val="28"/>
                <w:szCs w:val="28"/>
                <w:rtl/>
                <w:lang w:bidi="ar-SA"/>
              </w:rPr>
              <w:t>إستونيا (</w:t>
            </w:r>
            <w:r>
              <w:rPr>
                <w:sz w:val="28"/>
                <w:szCs w:val="28"/>
                <w:lang w:bidi="ar-SA"/>
              </w:rPr>
              <w:t>EE</w:t>
            </w:r>
            <w:r>
              <w:rPr>
                <w:rFonts w:hint="cs"/>
                <w:sz w:val="28"/>
                <w:szCs w:val="28"/>
                <w:rtl/>
                <w:lang w:bidi="ar-SA"/>
              </w:rPr>
              <w:t>)</w:t>
            </w:r>
            <w:r w:rsidRPr="005B2855">
              <w:rPr>
                <w:sz w:val="28"/>
                <w:szCs w:val="28"/>
                <w:rtl/>
                <w:lang w:bidi="ar-SA"/>
              </w:rPr>
              <w:br/>
            </w:r>
            <w:r w:rsidRPr="005B2855">
              <w:rPr>
                <w:rFonts w:hint="cs"/>
                <w:sz w:val="28"/>
                <w:szCs w:val="28"/>
                <w:rtl/>
                <w:lang w:bidi="ar-SA"/>
              </w:rPr>
              <w:lastRenderedPageBreak/>
              <w:t>كازاخستان</w:t>
            </w:r>
            <w:r w:rsidRPr="005B2855">
              <w:rPr>
                <w:sz w:val="28"/>
                <w:szCs w:val="28"/>
                <w:lang w:bidi="ar-SA"/>
              </w:rPr>
              <w:t xml:space="preserve"> (KZ) </w:t>
            </w:r>
            <w:r w:rsidRPr="005B2855">
              <w:rPr>
                <w:sz w:val="28"/>
                <w:szCs w:val="28"/>
                <w:rtl/>
                <w:lang w:bidi="ar-SA"/>
              </w:rPr>
              <w:br/>
            </w:r>
            <w:r w:rsidRPr="005B2855">
              <w:rPr>
                <w:rFonts w:hint="cs"/>
                <w:sz w:val="28"/>
                <w:szCs w:val="28"/>
                <w:rtl/>
                <w:lang w:bidi="ar-SA"/>
              </w:rPr>
              <w:t>قيرغيزستان</w:t>
            </w:r>
            <w:r w:rsidRPr="005B2855">
              <w:rPr>
                <w:sz w:val="28"/>
                <w:szCs w:val="28"/>
                <w:lang w:bidi="ar-SA"/>
              </w:rPr>
              <w:t xml:space="preserve"> (KG) </w:t>
            </w:r>
            <w:r>
              <w:rPr>
                <w:sz w:val="28"/>
                <w:szCs w:val="28"/>
                <w:rtl/>
                <w:lang w:bidi="ar-SA"/>
              </w:rPr>
              <w:br/>
            </w:r>
            <w:r w:rsidRPr="005B2855">
              <w:rPr>
                <w:sz w:val="28"/>
                <w:szCs w:val="28"/>
                <w:rtl/>
                <w:lang w:bidi="ar-SA"/>
              </w:rPr>
              <w:t>جمهورية مولدوفا</w:t>
            </w:r>
            <w:r w:rsidRPr="005B2855">
              <w:rPr>
                <w:sz w:val="28"/>
                <w:szCs w:val="28"/>
                <w:lang w:bidi="ar-SA"/>
              </w:rPr>
              <w:t xml:space="preserve"> (MD)</w:t>
            </w:r>
            <w:r>
              <w:rPr>
                <w:sz w:val="28"/>
                <w:szCs w:val="28"/>
                <w:rtl/>
                <w:lang w:bidi="ar-SA"/>
              </w:rPr>
              <w:br/>
            </w:r>
            <w:r w:rsidRPr="005B2855">
              <w:rPr>
                <w:sz w:val="28"/>
                <w:szCs w:val="28"/>
                <w:rtl/>
                <w:lang w:bidi="ar-SA"/>
              </w:rPr>
              <w:t xml:space="preserve">الاتحاد </w:t>
            </w:r>
            <w:r w:rsidRPr="005B2855">
              <w:rPr>
                <w:rFonts w:hint="cs"/>
                <w:sz w:val="28"/>
                <w:szCs w:val="28"/>
                <w:rtl/>
                <w:lang w:bidi="ar-SA"/>
              </w:rPr>
              <w:t>الروسي</w:t>
            </w:r>
            <w:r w:rsidRPr="005B2855">
              <w:rPr>
                <w:sz w:val="28"/>
                <w:szCs w:val="28"/>
                <w:lang w:bidi="ar-SA"/>
              </w:rPr>
              <w:t xml:space="preserve"> (RU) </w:t>
            </w:r>
            <w:r w:rsidRPr="005B2855">
              <w:rPr>
                <w:sz w:val="28"/>
                <w:szCs w:val="28"/>
                <w:rtl/>
                <w:lang w:bidi="ar-SA"/>
              </w:rPr>
              <w:br/>
            </w:r>
            <w:r w:rsidRPr="005B2855">
              <w:rPr>
                <w:rFonts w:hint="cs"/>
                <w:sz w:val="28"/>
                <w:szCs w:val="28"/>
                <w:rtl/>
                <w:lang w:bidi="ar-SA"/>
              </w:rPr>
              <w:t>طاجيكستان</w:t>
            </w:r>
            <w:r w:rsidRPr="005B2855">
              <w:rPr>
                <w:sz w:val="28"/>
                <w:szCs w:val="28"/>
                <w:lang w:bidi="ar-SA"/>
              </w:rPr>
              <w:t xml:space="preserve"> (TJ)</w:t>
            </w:r>
            <w:r>
              <w:rPr>
                <w:sz w:val="28"/>
                <w:szCs w:val="28"/>
                <w:rtl/>
                <w:lang w:bidi="ar-SA"/>
              </w:rPr>
              <w:br/>
            </w:r>
            <w:r w:rsidRPr="005B2855">
              <w:rPr>
                <w:rFonts w:hint="cs"/>
                <w:sz w:val="28"/>
                <w:szCs w:val="28"/>
                <w:rtl/>
                <w:lang w:bidi="ar-SA"/>
              </w:rPr>
              <w:t>أوكرانيا (</w:t>
            </w:r>
            <w:r w:rsidRPr="005B2855">
              <w:rPr>
                <w:sz w:val="28"/>
                <w:szCs w:val="28"/>
                <w:lang w:bidi="ar-SA"/>
              </w:rPr>
              <w:t>UA</w:t>
            </w:r>
            <w:r w:rsidRPr="005B2855">
              <w:rPr>
                <w:rFonts w:hint="cs"/>
                <w:sz w:val="28"/>
                <w:szCs w:val="28"/>
                <w:rtl/>
                <w:lang w:bidi="ar-SA"/>
              </w:rPr>
              <w:t>)</w:t>
            </w:r>
          </w:p>
        </w:tc>
        <w:tc>
          <w:tcPr>
            <w:tcW w:w="1049" w:type="dxa"/>
            <w:noWrap/>
          </w:tcPr>
          <w:p w14:paraId="019DF344" w14:textId="77777777" w:rsidR="00827230" w:rsidRDefault="00827230" w:rsidP="00247D9C">
            <w:pPr>
              <w:pStyle w:val="BodyText"/>
              <w:rPr>
                <w:sz w:val="28"/>
                <w:szCs w:val="28"/>
                <w:rtl/>
              </w:rPr>
            </w:pPr>
            <w:r>
              <w:rPr>
                <w:rFonts w:hint="cs"/>
                <w:sz w:val="28"/>
                <w:szCs w:val="28"/>
                <w:rtl/>
              </w:rPr>
              <w:lastRenderedPageBreak/>
              <w:t>مستخدمون</w:t>
            </w:r>
          </w:p>
        </w:tc>
        <w:tc>
          <w:tcPr>
            <w:tcW w:w="1186" w:type="dxa"/>
            <w:noWrap/>
          </w:tcPr>
          <w:p w14:paraId="238A2B7B" w14:textId="77777777" w:rsidR="00827230" w:rsidRPr="00A30129" w:rsidRDefault="00827230" w:rsidP="00247D9C">
            <w:pPr>
              <w:pStyle w:val="BodyText"/>
              <w:rPr>
                <w:sz w:val="28"/>
                <w:szCs w:val="28"/>
              </w:rPr>
            </w:pPr>
            <w:r>
              <w:rPr>
                <w:rFonts w:hint="cs"/>
                <w:sz w:val="28"/>
                <w:szCs w:val="28"/>
                <w:rtl/>
              </w:rPr>
              <w:t>187</w:t>
            </w:r>
          </w:p>
        </w:tc>
      </w:tr>
      <w:tr w:rsidR="00827230" w:rsidRPr="00154E7B" w14:paraId="5EFD4DF1" w14:textId="77777777" w:rsidTr="00247D9C">
        <w:trPr>
          <w:trHeight w:val="270"/>
        </w:trPr>
        <w:tc>
          <w:tcPr>
            <w:tcW w:w="931" w:type="dxa"/>
            <w:noWrap/>
          </w:tcPr>
          <w:p w14:paraId="4704561B" w14:textId="14E02F0A" w:rsidR="00827230" w:rsidRDefault="00827230" w:rsidP="00827230">
            <w:pPr>
              <w:pStyle w:val="BodyText"/>
              <w:rPr>
                <w:sz w:val="28"/>
                <w:szCs w:val="28"/>
                <w:rtl/>
                <w:lang w:bidi="ar-SY"/>
              </w:rPr>
            </w:pPr>
            <w:r>
              <w:rPr>
                <w:rFonts w:hint="cs"/>
                <w:sz w:val="28"/>
                <w:szCs w:val="28"/>
                <w:rtl/>
                <w:lang w:bidi="ar-SY"/>
              </w:rPr>
              <w:t>2020-7</w:t>
            </w:r>
          </w:p>
        </w:tc>
        <w:tc>
          <w:tcPr>
            <w:tcW w:w="1235" w:type="dxa"/>
            <w:noWrap/>
          </w:tcPr>
          <w:p w14:paraId="0C682F31" w14:textId="77795983" w:rsidR="00827230" w:rsidRDefault="00827230" w:rsidP="00827230">
            <w:pPr>
              <w:pStyle w:val="BodyText"/>
              <w:rPr>
                <w:sz w:val="28"/>
                <w:szCs w:val="28"/>
                <w:rtl/>
              </w:rPr>
            </w:pPr>
            <w:r>
              <w:rPr>
                <w:rFonts w:hint="cs"/>
                <w:sz w:val="28"/>
                <w:szCs w:val="28"/>
                <w:rtl/>
              </w:rPr>
              <w:t>الميزانية العادية</w:t>
            </w:r>
          </w:p>
        </w:tc>
        <w:tc>
          <w:tcPr>
            <w:tcW w:w="1356" w:type="dxa"/>
            <w:noWrap/>
          </w:tcPr>
          <w:p w14:paraId="13E71510" w14:textId="54CF500B" w:rsidR="00827230" w:rsidRDefault="0093079A" w:rsidP="00827230">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231FCB60" w14:textId="18F0669E" w:rsidR="00827230" w:rsidRPr="000D594D" w:rsidRDefault="00827230" w:rsidP="00827230">
            <w:pPr>
              <w:pStyle w:val="BodyText"/>
              <w:rPr>
                <w:sz w:val="28"/>
                <w:szCs w:val="28"/>
                <w:rtl/>
                <w:lang w:bidi="ar-SA"/>
              </w:rPr>
            </w:pPr>
            <w:r w:rsidRPr="000D594D">
              <w:rPr>
                <w:rFonts w:hint="cs"/>
                <w:sz w:val="28"/>
                <w:szCs w:val="28"/>
                <w:rtl/>
                <w:lang w:bidi="ar-SA"/>
              </w:rPr>
              <w:t>باء</w:t>
            </w:r>
          </w:p>
        </w:tc>
        <w:tc>
          <w:tcPr>
            <w:tcW w:w="2663" w:type="dxa"/>
          </w:tcPr>
          <w:p w14:paraId="15C9DD12" w14:textId="288F3075" w:rsidR="00827230" w:rsidRDefault="00827230" w:rsidP="00827230">
            <w:pPr>
              <w:pStyle w:val="BodyText"/>
              <w:rPr>
                <w:sz w:val="28"/>
                <w:szCs w:val="28"/>
                <w:rtl/>
              </w:rPr>
            </w:pPr>
            <w:r>
              <w:rPr>
                <w:rFonts w:hint="cs"/>
                <w:sz w:val="28"/>
                <w:szCs w:val="28"/>
                <w:rtl/>
              </w:rPr>
              <w:t xml:space="preserve">ندوة </w:t>
            </w:r>
            <w:r w:rsidR="0093079A">
              <w:rPr>
                <w:rFonts w:hint="cs"/>
                <w:sz w:val="28"/>
                <w:szCs w:val="28"/>
                <w:rtl/>
              </w:rPr>
              <w:t>إلكترونية</w:t>
            </w:r>
            <w:r>
              <w:rPr>
                <w:rFonts w:hint="cs"/>
                <w:sz w:val="28"/>
                <w:szCs w:val="28"/>
                <w:rtl/>
              </w:rPr>
              <w:t xml:space="preserve">خاصة بمعاهدة البراءات كجزء من الأسبوع الأوكراني </w:t>
            </w:r>
            <w:r>
              <w:rPr>
                <w:rFonts w:hint="cs"/>
                <w:sz w:val="28"/>
                <w:szCs w:val="28"/>
                <w:rtl/>
              </w:rPr>
              <w:lastRenderedPageBreak/>
              <w:t>للتوعية بالملكية الفكرية</w:t>
            </w:r>
            <w:r w:rsidRPr="003F672F">
              <w:rPr>
                <w:rFonts w:hint="cs"/>
                <w:sz w:val="28"/>
                <w:szCs w:val="28"/>
                <w:rtl/>
                <w:lang w:bidi="ar-SA"/>
              </w:rPr>
              <w:t xml:space="preserve"> على الإنترنت</w:t>
            </w:r>
          </w:p>
        </w:tc>
        <w:tc>
          <w:tcPr>
            <w:tcW w:w="1831" w:type="dxa"/>
          </w:tcPr>
          <w:p w14:paraId="7C32C20B" w14:textId="0A0C1E05" w:rsidR="00827230" w:rsidRDefault="00827230" w:rsidP="00827230">
            <w:pPr>
              <w:pStyle w:val="BodyText"/>
              <w:rPr>
                <w:sz w:val="28"/>
                <w:szCs w:val="28"/>
                <w:rtl/>
              </w:rPr>
            </w:pPr>
            <w:r>
              <w:rPr>
                <w:rFonts w:hint="cs"/>
                <w:sz w:val="28"/>
                <w:szCs w:val="28"/>
                <w:rtl/>
                <w:lang w:bidi="ar-SA"/>
              </w:rPr>
              <w:lastRenderedPageBreak/>
              <w:t>وزارة تنمية الاقتصاد والتجارة والزراعة في أوكرانيا</w:t>
            </w:r>
          </w:p>
        </w:tc>
        <w:tc>
          <w:tcPr>
            <w:tcW w:w="1542" w:type="dxa"/>
            <w:noWrap/>
          </w:tcPr>
          <w:p w14:paraId="424B1D47" w14:textId="0DE86DE7" w:rsidR="00827230" w:rsidRDefault="00827230" w:rsidP="00827230">
            <w:pPr>
              <w:pStyle w:val="BodyText"/>
              <w:rPr>
                <w:sz w:val="28"/>
                <w:szCs w:val="28"/>
                <w:rtl/>
              </w:rPr>
            </w:pPr>
            <w:r>
              <w:rPr>
                <w:rFonts w:hint="cs"/>
                <w:sz w:val="28"/>
                <w:szCs w:val="28"/>
                <w:rtl/>
              </w:rPr>
              <w:t>على الإنترنت</w:t>
            </w:r>
          </w:p>
        </w:tc>
        <w:tc>
          <w:tcPr>
            <w:tcW w:w="1832" w:type="dxa"/>
            <w:noWrap/>
          </w:tcPr>
          <w:p w14:paraId="56AEFB3E" w14:textId="28CCE05B" w:rsidR="00827230" w:rsidRPr="005B2855" w:rsidRDefault="00827230" w:rsidP="00827230">
            <w:pPr>
              <w:pStyle w:val="BodyText"/>
              <w:rPr>
                <w:sz w:val="28"/>
                <w:szCs w:val="28"/>
                <w:rtl/>
                <w:lang w:bidi="ar-SA"/>
              </w:rPr>
            </w:pPr>
            <w:r w:rsidRPr="00AE7B27">
              <w:rPr>
                <w:rFonts w:hint="cs"/>
                <w:sz w:val="28"/>
                <w:szCs w:val="28"/>
                <w:rtl/>
                <w:lang w:bidi="ar-SA"/>
              </w:rPr>
              <w:t>أوكرانيا (</w:t>
            </w:r>
            <w:r w:rsidRPr="00AE7B27">
              <w:rPr>
                <w:sz w:val="28"/>
                <w:szCs w:val="28"/>
                <w:lang w:bidi="ar-SA"/>
              </w:rPr>
              <w:t>UA</w:t>
            </w:r>
            <w:r w:rsidRPr="00AE7B27">
              <w:rPr>
                <w:rFonts w:hint="cs"/>
                <w:sz w:val="28"/>
                <w:szCs w:val="28"/>
                <w:rtl/>
                <w:lang w:bidi="ar-SA"/>
              </w:rPr>
              <w:t>)</w:t>
            </w:r>
          </w:p>
        </w:tc>
        <w:tc>
          <w:tcPr>
            <w:tcW w:w="1049" w:type="dxa"/>
            <w:noWrap/>
          </w:tcPr>
          <w:p w14:paraId="11E95A2F" w14:textId="56C7C7B1" w:rsidR="00827230" w:rsidRDefault="00827230" w:rsidP="00827230">
            <w:pPr>
              <w:pStyle w:val="BodyText"/>
              <w:rPr>
                <w:sz w:val="28"/>
                <w:szCs w:val="28"/>
                <w:rtl/>
              </w:rPr>
            </w:pPr>
            <w:r>
              <w:rPr>
                <w:rFonts w:hint="cs"/>
                <w:sz w:val="28"/>
                <w:szCs w:val="28"/>
                <w:rtl/>
              </w:rPr>
              <w:t>مستخدمون</w:t>
            </w:r>
          </w:p>
        </w:tc>
        <w:tc>
          <w:tcPr>
            <w:tcW w:w="1186" w:type="dxa"/>
            <w:noWrap/>
          </w:tcPr>
          <w:p w14:paraId="40357CB0" w14:textId="4944B9D3" w:rsidR="00827230" w:rsidRDefault="00827230" w:rsidP="00827230">
            <w:pPr>
              <w:pStyle w:val="BodyText"/>
              <w:rPr>
                <w:sz w:val="28"/>
                <w:szCs w:val="28"/>
                <w:rtl/>
              </w:rPr>
            </w:pPr>
            <w:r>
              <w:rPr>
                <w:rFonts w:hint="cs"/>
                <w:sz w:val="28"/>
                <w:szCs w:val="28"/>
                <w:rtl/>
              </w:rPr>
              <w:t>86</w:t>
            </w:r>
          </w:p>
        </w:tc>
      </w:tr>
      <w:tr w:rsidR="006B58C5" w:rsidRPr="00154E7B" w14:paraId="028838A0" w14:textId="77777777" w:rsidTr="00247D9C">
        <w:trPr>
          <w:trHeight w:val="270"/>
        </w:trPr>
        <w:tc>
          <w:tcPr>
            <w:tcW w:w="931" w:type="dxa"/>
            <w:noWrap/>
          </w:tcPr>
          <w:p w14:paraId="159D1D0F" w14:textId="77777777" w:rsidR="00827230" w:rsidRPr="00154E7B" w:rsidRDefault="00827230" w:rsidP="00247D9C">
            <w:pPr>
              <w:pStyle w:val="BodyText"/>
              <w:rPr>
                <w:sz w:val="28"/>
                <w:szCs w:val="28"/>
                <w:rtl/>
                <w:lang w:bidi="ar-SY"/>
              </w:rPr>
            </w:pPr>
            <w:r>
              <w:rPr>
                <w:rFonts w:hint="cs"/>
                <w:sz w:val="28"/>
                <w:szCs w:val="28"/>
                <w:rtl/>
                <w:lang w:bidi="ar-SY"/>
              </w:rPr>
              <w:t>2020-7</w:t>
            </w:r>
          </w:p>
        </w:tc>
        <w:tc>
          <w:tcPr>
            <w:tcW w:w="1235" w:type="dxa"/>
            <w:noWrap/>
          </w:tcPr>
          <w:p w14:paraId="47708075"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41FCECF2" w14:textId="4E08C83A"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1F1AD961"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6412336E" w14:textId="62D6DABF" w:rsidR="00827230" w:rsidRPr="00FE729C" w:rsidRDefault="00827230" w:rsidP="00247D9C">
            <w:pPr>
              <w:pStyle w:val="BodyText"/>
              <w:rPr>
                <w:sz w:val="28"/>
                <w:szCs w:val="28"/>
                <w:rtl/>
                <w:lang w:val="fr-CH" w:bidi="ar-SA"/>
              </w:rPr>
            </w:pPr>
            <w:r>
              <w:rPr>
                <w:rFonts w:hint="cs"/>
                <w:sz w:val="28"/>
                <w:szCs w:val="28"/>
                <w:rtl/>
                <w:lang w:val="fr-CH" w:bidi="ar-SA"/>
              </w:rPr>
              <w:t xml:space="preserve">ندوة إلكترونية </w:t>
            </w:r>
            <w:r w:rsidR="0093079A">
              <w:rPr>
                <w:rFonts w:hint="cs"/>
                <w:sz w:val="28"/>
                <w:szCs w:val="28"/>
                <w:rtl/>
                <w:lang w:val="fr-CH" w:bidi="ar-SA"/>
              </w:rPr>
              <w:t xml:space="preserve">بشأن </w:t>
            </w:r>
            <w:r>
              <w:rPr>
                <w:rFonts w:hint="cs"/>
                <w:sz w:val="28"/>
                <w:szCs w:val="28"/>
                <w:rtl/>
                <w:lang w:val="fr-CH" w:bidi="ar-SA"/>
              </w:rPr>
              <w:t>معاهدة البراءات</w:t>
            </w:r>
            <w:r w:rsidR="0093079A">
              <w:rPr>
                <w:rFonts w:hint="cs"/>
                <w:sz w:val="28"/>
                <w:szCs w:val="28"/>
                <w:rtl/>
                <w:lang w:val="fr-CH" w:bidi="ar-SA"/>
              </w:rPr>
              <w:t>:</w:t>
            </w:r>
            <w:r>
              <w:rPr>
                <w:rFonts w:hint="cs"/>
                <w:sz w:val="28"/>
                <w:szCs w:val="28"/>
                <w:rtl/>
                <w:lang w:val="fr-CH" w:bidi="ar-SA"/>
              </w:rPr>
              <w:t xml:space="preserve"> الإعلانات والرسوم والتخفيضات في رسوم محددة</w:t>
            </w:r>
          </w:p>
        </w:tc>
        <w:tc>
          <w:tcPr>
            <w:tcW w:w="1831" w:type="dxa"/>
          </w:tcPr>
          <w:p w14:paraId="294BF0F5" w14:textId="6B92523B" w:rsidR="00827230" w:rsidRPr="000A70A8" w:rsidRDefault="00827230" w:rsidP="00247D9C">
            <w:pPr>
              <w:pStyle w:val="BodyText"/>
              <w:rPr>
                <w:sz w:val="28"/>
                <w:szCs w:val="28"/>
                <w:rtl/>
                <w:lang w:bidi="ar-SA"/>
              </w:rPr>
            </w:pPr>
            <w:r>
              <w:rPr>
                <w:rFonts w:hint="cs"/>
                <w:sz w:val="28"/>
                <w:szCs w:val="28"/>
                <w:rtl/>
              </w:rPr>
              <w:t>مكتب الويبو في الاتحاد الروسي</w:t>
            </w:r>
          </w:p>
        </w:tc>
        <w:tc>
          <w:tcPr>
            <w:tcW w:w="1542" w:type="dxa"/>
            <w:noWrap/>
          </w:tcPr>
          <w:p w14:paraId="6167B35B" w14:textId="77777777" w:rsidR="00827230" w:rsidRPr="00BF218D" w:rsidRDefault="00827230" w:rsidP="00247D9C">
            <w:pPr>
              <w:pStyle w:val="BodyText"/>
              <w:rPr>
                <w:sz w:val="28"/>
                <w:szCs w:val="28"/>
                <w:rtl/>
                <w:lang w:bidi="ar-SA"/>
              </w:rPr>
            </w:pPr>
            <w:r>
              <w:rPr>
                <w:rFonts w:hint="cs"/>
                <w:sz w:val="28"/>
                <w:szCs w:val="28"/>
                <w:rtl/>
              </w:rPr>
              <w:t>على الإنترنت</w:t>
            </w:r>
          </w:p>
        </w:tc>
        <w:tc>
          <w:tcPr>
            <w:tcW w:w="1832" w:type="dxa"/>
            <w:noWrap/>
          </w:tcPr>
          <w:p w14:paraId="6258876B" w14:textId="77777777" w:rsidR="00827230" w:rsidRPr="00BF218D" w:rsidRDefault="00827230" w:rsidP="00247D9C">
            <w:pPr>
              <w:pStyle w:val="BodyText"/>
              <w:rPr>
                <w:sz w:val="28"/>
                <w:szCs w:val="28"/>
                <w:rtl/>
                <w:lang w:bidi="ar-SA"/>
              </w:rPr>
            </w:pPr>
            <w:r w:rsidRPr="00BC002D">
              <w:rPr>
                <w:rFonts w:hint="cs"/>
                <w:sz w:val="28"/>
                <w:szCs w:val="28"/>
                <w:rtl/>
                <w:lang w:bidi="ar-SA"/>
              </w:rPr>
              <w:t>أرمينيا</w:t>
            </w:r>
            <w:r w:rsidRPr="00BC002D">
              <w:rPr>
                <w:sz w:val="28"/>
                <w:szCs w:val="28"/>
                <w:lang w:bidi="ar-SA"/>
              </w:rPr>
              <w:t xml:space="preserve"> (AM) </w:t>
            </w:r>
            <w:r w:rsidRPr="00BC002D">
              <w:rPr>
                <w:sz w:val="28"/>
                <w:szCs w:val="28"/>
                <w:rtl/>
                <w:lang w:bidi="ar-SA"/>
              </w:rPr>
              <w:br/>
            </w:r>
            <w:r w:rsidRPr="002B5BB8">
              <w:rPr>
                <w:rFonts w:hint="cs"/>
                <w:sz w:val="28"/>
                <w:szCs w:val="28"/>
                <w:rtl/>
                <w:lang w:bidi="ar-SA"/>
              </w:rPr>
              <w:t>بيلاروس (</w:t>
            </w:r>
            <w:r w:rsidRPr="002B5BB8">
              <w:rPr>
                <w:sz w:val="28"/>
                <w:szCs w:val="28"/>
                <w:lang w:bidi="ar-SA"/>
              </w:rPr>
              <w:t>BY</w:t>
            </w:r>
            <w:r w:rsidRPr="002B5BB8">
              <w:rPr>
                <w:rFonts w:hint="cs"/>
                <w:sz w:val="28"/>
                <w:szCs w:val="28"/>
                <w:rtl/>
                <w:lang w:bidi="ar-SA"/>
              </w:rPr>
              <w:t>)</w:t>
            </w:r>
            <w:r>
              <w:rPr>
                <w:sz w:val="28"/>
                <w:szCs w:val="28"/>
                <w:rtl/>
                <w:lang w:bidi="ar-SA"/>
              </w:rPr>
              <w:br/>
            </w:r>
            <w:r w:rsidRPr="00BC002D">
              <w:rPr>
                <w:rFonts w:hint="cs"/>
                <w:sz w:val="28"/>
                <w:szCs w:val="28"/>
                <w:rtl/>
                <w:lang w:bidi="ar-SA"/>
              </w:rPr>
              <w:t>إستونيا (</w:t>
            </w:r>
            <w:r w:rsidRPr="00BC002D">
              <w:rPr>
                <w:sz w:val="28"/>
                <w:szCs w:val="28"/>
                <w:lang w:bidi="ar-SA"/>
              </w:rPr>
              <w:t>EE</w:t>
            </w:r>
            <w:r w:rsidRPr="00BC002D">
              <w:rPr>
                <w:rFonts w:hint="cs"/>
                <w:sz w:val="28"/>
                <w:szCs w:val="28"/>
                <w:rtl/>
                <w:lang w:bidi="ar-SA"/>
              </w:rPr>
              <w:t>)</w:t>
            </w:r>
            <w:r w:rsidRPr="00BC002D">
              <w:rPr>
                <w:sz w:val="28"/>
                <w:szCs w:val="28"/>
                <w:rtl/>
                <w:lang w:bidi="ar-SA"/>
              </w:rPr>
              <w:br/>
            </w:r>
            <w:r w:rsidRPr="00BC002D">
              <w:rPr>
                <w:rFonts w:hint="cs"/>
                <w:sz w:val="28"/>
                <w:szCs w:val="28"/>
                <w:rtl/>
                <w:lang w:bidi="ar-SA"/>
              </w:rPr>
              <w:t>كازاخستان</w:t>
            </w:r>
            <w:r w:rsidRPr="00BC002D">
              <w:rPr>
                <w:sz w:val="28"/>
                <w:szCs w:val="28"/>
                <w:lang w:bidi="ar-SA"/>
              </w:rPr>
              <w:t xml:space="preserve"> (KZ) </w:t>
            </w:r>
            <w:r w:rsidRPr="00BC002D">
              <w:rPr>
                <w:sz w:val="28"/>
                <w:szCs w:val="28"/>
                <w:rtl/>
                <w:lang w:bidi="ar-SA"/>
              </w:rPr>
              <w:br/>
            </w:r>
            <w:r w:rsidRPr="00BC002D">
              <w:rPr>
                <w:rFonts w:hint="cs"/>
                <w:sz w:val="28"/>
                <w:szCs w:val="28"/>
                <w:rtl/>
                <w:lang w:bidi="ar-SA"/>
              </w:rPr>
              <w:t>قيرغيزستان</w:t>
            </w:r>
            <w:r w:rsidRPr="00BC002D">
              <w:rPr>
                <w:sz w:val="28"/>
                <w:szCs w:val="28"/>
                <w:lang w:bidi="ar-SA"/>
              </w:rPr>
              <w:t xml:space="preserve"> (KG) </w:t>
            </w:r>
            <w:r w:rsidRPr="00BC002D">
              <w:rPr>
                <w:sz w:val="28"/>
                <w:szCs w:val="28"/>
                <w:rtl/>
                <w:lang w:bidi="ar-SA"/>
              </w:rPr>
              <w:br/>
              <w:t>جمهورية مولدوفا</w:t>
            </w:r>
            <w:r w:rsidRPr="00BC002D">
              <w:rPr>
                <w:sz w:val="28"/>
                <w:szCs w:val="28"/>
                <w:lang w:bidi="ar-SA"/>
              </w:rPr>
              <w:t xml:space="preserve"> (MD)</w:t>
            </w:r>
            <w:r w:rsidRPr="00BC002D">
              <w:rPr>
                <w:sz w:val="28"/>
                <w:szCs w:val="28"/>
                <w:rtl/>
                <w:lang w:bidi="ar-SA"/>
              </w:rPr>
              <w:br/>
              <w:t xml:space="preserve">الاتحاد </w:t>
            </w:r>
            <w:r w:rsidRPr="00BC002D">
              <w:rPr>
                <w:rFonts w:hint="cs"/>
                <w:sz w:val="28"/>
                <w:szCs w:val="28"/>
                <w:rtl/>
                <w:lang w:bidi="ar-SA"/>
              </w:rPr>
              <w:t>الروسي</w:t>
            </w:r>
            <w:r w:rsidRPr="00BC002D">
              <w:rPr>
                <w:sz w:val="28"/>
                <w:szCs w:val="28"/>
                <w:lang w:bidi="ar-SA"/>
              </w:rPr>
              <w:t xml:space="preserve"> (RU) </w:t>
            </w:r>
            <w:r w:rsidRPr="00BC002D">
              <w:rPr>
                <w:sz w:val="28"/>
                <w:szCs w:val="28"/>
                <w:rtl/>
                <w:lang w:bidi="ar-SA"/>
              </w:rPr>
              <w:br/>
            </w:r>
            <w:r>
              <w:rPr>
                <w:rFonts w:hint="cs"/>
                <w:sz w:val="28"/>
                <w:szCs w:val="28"/>
                <w:rtl/>
                <w:lang w:bidi="ar-SA"/>
              </w:rPr>
              <w:t xml:space="preserve">سويسرا </w:t>
            </w:r>
            <w:r>
              <w:rPr>
                <w:rFonts w:hint="cs"/>
                <w:sz w:val="28"/>
                <w:szCs w:val="28"/>
                <w:rtl/>
                <w:lang w:bidi="ar-SA"/>
              </w:rPr>
              <w:lastRenderedPageBreak/>
              <w:t>(</w:t>
            </w:r>
            <w:r>
              <w:rPr>
                <w:sz w:val="28"/>
                <w:szCs w:val="28"/>
                <w:lang w:bidi="ar-SA"/>
              </w:rPr>
              <w:t>CH</w:t>
            </w:r>
            <w:r>
              <w:rPr>
                <w:rFonts w:hint="cs"/>
                <w:sz w:val="28"/>
                <w:szCs w:val="28"/>
                <w:rtl/>
                <w:lang w:bidi="ar-SA"/>
              </w:rPr>
              <w:t>)</w:t>
            </w:r>
            <w:r>
              <w:rPr>
                <w:sz w:val="28"/>
                <w:szCs w:val="28"/>
                <w:rtl/>
                <w:lang w:bidi="ar-SA"/>
              </w:rPr>
              <w:br/>
            </w:r>
            <w:r w:rsidRPr="00BC002D">
              <w:rPr>
                <w:rFonts w:hint="cs"/>
                <w:sz w:val="28"/>
                <w:szCs w:val="28"/>
                <w:rtl/>
                <w:lang w:bidi="ar-SA"/>
              </w:rPr>
              <w:t>طاجيكستان</w:t>
            </w:r>
            <w:r w:rsidRPr="00BC002D">
              <w:rPr>
                <w:sz w:val="28"/>
                <w:szCs w:val="28"/>
                <w:lang w:bidi="ar-SA"/>
              </w:rPr>
              <w:t xml:space="preserve"> (TJ)</w:t>
            </w:r>
            <w:r w:rsidRPr="00BC002D">
              <w:rPr>
                <w:sz w:val="28"/>
                <w:szCs w:val="28"/>
                <w:rtl/>
                <w:lang w:bidi="ar-SA"/>
              </w:rPr>
              <w:br/>
            </w:r>
            <w:r>
              <w:rPr>
                <w:rFonts w:hint="cs"/>
                <w:sz w:val="28"/>
                <w:szCs w:val="28"/>
                <w:rtl/>
                <w:lang w:bidi="ar-SA"/>
              </w:rPr>
              <w:t>تركيا (</w:t>
            </w:r>
            <w:r>
              <w:rPr>
                <w:sz w:val="28"/>
                <w:szCs w:val="28"/>
                <w:lang w:bidi="ar-SA"/>
              </w:rPr>
              <w:t>TR</w:t>
            </w:r>
            <w:r>
              <w:rPr>
                <w:rFonts w:hint="cs"/>
                <w:sz w:val="28"/>
                <w:szCs w:val="28"/>
                <w:rtl/>
                <w:lang w:bidi="ar-SA"/>
              </w:rPr>
              <w:t>)</w:t>
            </w:r>
            <w:r>
              <w:rPr>
                <w:sz w:val="28"/>
                <w:szCs w:val="28"/>
                <w:rtl/>
                <w:lang w:bidi="ar-SA"/>
              </w:rPr>
              <w:br/>
            </w:r>
            <w:r w:rsidRPr="00BC002D">
              <w:rPr>
                <w:rFonts w:hint="cs"/>
                <w:sz w:val="28"/>
                <w:szCs w:val="28"/>
                <w:rtl/>
                <w:lang w:bidi="ar-SA"/>
              </w:rPr>
              <w:t>أوكرانيا (</w:t>
            </w:r>
            <w:r w:rsidRPr="00BC002D">
              <w:rPr>
                <w:sz w:val="28"/>
                <w:szCs w:val="28"/>
                <w:lang w:bidi="ar-SA"/>
              </w:rPr>
              <w:t>UA</w:t>
            </w:r>
            <w:r w:rsidRPr="00BC002D">
              <w:rPr>
                <w:rFonts w:hint="cs"/>
                <w:sz w:val="28"/>
                <w:szCs w:val="28"/>
                <w:rtl/>
                <w:lang w:bidi="ar-SA"/>
              </w:rPr>
              <w:t>)</w:t>
            </w:r>
          </w:p>
        </w:tc>
        <w:tc>
          <w:tcPr>
            <w:tcW w:w="1049" w:type="dxa"/>
            <w:noWrap/>
          </w:tcPr>
          <w:p w14:paraId="794FFA25" w14:textId="77777777" w:rsidR="00827230" w:rsidRDefault="00827230" w:rsidP="00247D9C">
            <w:pPr>
              <w:pStyle w:val="BodyText"/>
              <w:rPr>
                <w:sz w:val="28"/>
                <w:szCs w:val="28"/>
                <w:rtl/>
              </w:rPr>
            </w:pPr>
            <w:r>
              <w:rPr>
                <w:rFonts w:hint="cs"/>
                <w:sz w:val="28"/>
                <w:szCs w:val="28"/>
                <w:rtl/>
              </w:rPr>
              <w:lastRenderedPageBreak/>
              <w:t>مستخدمون</w:t>
            </w:r>
          </w:p>
        </w:tc>
        <w:tc>
          <w:tcPr>
            <w:tcW w:w="1186" w:type="dxa"/>
            <w:noWrap/>
          </w:tcPr>
          <w:p w14:paraId="0C3C5B53" w14:textId="77777777" w:rsidR="00827230" w:rsidRPr="00A30129" w:rsidRDefault="00827230" w:rsidP="00247D9C">
            <w:pPr>
              <w:pStyle w:val="BodyText"/>
              <w:rPr>
                <w:sz w:val="28"/>
                <w:szCs w:val="28"/>
              </w:rPr>
            </w:pPr>
            <w:r>
              <w:rPr>
                <w:rFonts w:hint="cs"/>
                <w:sz w:val="28"/>
                <w:szCs w:val="28"/>
                <w:rtl/>
              </w:rPr>
              <w:t>142</w:t>
            </w:r>
          </w:p>
        </w:tc>
      </w:tr>
      <w:tr w:rsidR="006B58C5" w:rsidRPr="00154E7B" w14:paraId="2BEB31DC" w14:textId="77777777" w:rsidTr="00247D9C">
        <w:trPr>
          <w:trHeight w:val="270"/>
        </w:trPr>
        <w:tc>
          <w:tcPr>
            <w:tcW w:w="931" w:type="dxa"/>
            <w:noWrap/>
          </w:tcPr>
          <w:p w14:paraId="3C65972A" w14:textId="77777777" w:rsidR="00827230" w:rsidRPr="00154E7B" w:rsidRDefault="00827230" w:rsidP="00247D9C">
            <w:pPr>
              <w:pStyle w:val="BodyText"/>
              <w:rPr>
                <w:sz w:val="28"/>
                <w:szCs w:val="28"/>
                <w:rtl/>
                <w:lang w:bidi="ar-SY"/>
              </w:rPr>
            </w:pPr>
            <w:r>
              <w:rPr>
                <w:rFonts w:hint="cs"/>
                <w:sz w:val="28"/>
                <w:szCs w:val="28"/>
                <w:rtl/>
                <w:lang w:bidi="ar-SY"/>
              </w:rPr>
              <w:t>2020-7</w:t>
            </w:r>
          </w:p>
        </w:tc>
        <w:tc>
          <w:tcPr>
            <w:tcW w:w="1235" w:type="dxa"/>
            <w:noWrap/>
          </w:tcPr>
          <w:p w14:paraId="2065086B"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5F00A266" w14:textId="06DBA281"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3662FF5E" w14:textId="77777777" w:rsidR="00827230" w:rsidRDefault="00827230" w:rsidP="00247D9C">
            <w:pPr>
              <w:pStyle w:val="BodyText"/>
              <w:rPr>
                <w:sz w:val="28"/>
                <w:szCs w:val="28"/>
                <w:rtl/>
              </w:rPr>
            </w:pPr>
            <w:r>
              <w:rPr>
                <w:rFonts w:hint="cs"/>
                <w:sz w:val="28"/>
                <w:szCs w:val="28"/>
                <w:rtl/>
              </w:rPr>
              <w:t>جيم</w:t>
            </w:r>
          </w:p>
        </w:tc>
        <w:tc>
          <w:tcPr>
            <w:tcW w:w="2663" w:type="dxa"/>
          </w:tcPr>
          <w:p w14:paraId="0EEB8A99" w14:textId="77777777" w:rsidR="00827230" w:rsidRDefault="00827230" w:rsidP="00247D9C">
            <w:pPr>
              <w:pStyle w:val="BodyText"/>
              <w:rPr>
                <w:sz w:val="28"/>
                <w:szCs w:val="28"/>
                <w:rtl/>
                <w:lang w:bidi="ar-SA"/>
              </w:rPr>
            </w:pPr>
            <w:r>
              <w:rPr>
                <w:rFonts w:hint="cs"/>
                <w:sz w:val="28"/>
                <w:szCs w:val="28"/>
                <w:rtl/>
              </w:rPr>
              <w:t>ندوة إلكترونية وطنية خاصة بمعاهدة البراءات لفائدة المكتب الوطني للملكية الفكرية في سري لانكا</w:t>
            </w:r>
          </w:p>
        </w:tc>
        <w:tc>
          <w:tcPr>
            <w:tcW w:w="1831" w:type="dxa"/>
          </w:tcPr>
          <w:p w14:paraId="7D30D410" w14:textId="77777777" w:rsidR="00827230" w:rsidRPr="000A70A8" w:rsidRDefault="00827230" w:rsidP="00247D9C">
            <w:pPr>
              <w:pStyle w:val="BodyText"/>
              <w:rPr>
                <w:sz w:val="28"/>
                <w:szCs w:val="28"/>
                <w:rtl/>
                <w:lang w:bidi="ar-SA"/>
              </w:rPr>
            </w:pPr>
          </w:p>
        </w:tc>
        <w:tc>
          <w:tcPr>
            <w:tcW w:w="1542" w:type="dxa"/>
            <w:noWrap/>
          </w:tcPr>
          <w:p w14:paraId="55446AC3"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3CC0ABE8" w14:textId="77777777" w:rsidR="00827230" w:rsidRPr="00BF218D" w:rsidRDefault="00827230" w:rsidP="00247D9C">
            <w:pPr>
              <w:pStyle w:val="BodyText"/>
              <w:jc w:val="center"/>
              <w:rPr>
                <w:sz w:val="28"/>
                <w:szCs w:val="28"/>
                <w:rtl/>
                <w:lang w:bidi="ar-SA"/>
              </w:rPr>
            </w:pPr>
            <w:r>
              <w:rPr>
                <w:rFonts w:hint="cs"/>
                <w:sz w:val="28"/>
                <w:szCs w:val="28"/>
                <w:rtl/>
                <w:lang w:bidi="ar-SA"/>
              </w:rPr>
              <w:t>سري لانكا (</w:t>
            </w:r>
            <w:r>
              <w:rPr>
                <w:sz w:val="28"/>
                <w:szCs w:val="28"/>
                <w:lang w:bidi="ar-SA"/>
              </w:rPr>
              <w:t>LK</w:t>
            </w:r>
            <w:r>
              <w:rPr>
                <w:rFonts w:hint="cs"/>
                <w:sz w:val="28"/>
                <w:szCs w:val="28"/>
                <w:rtl/>
                <w:lang w:bidi="ar-SA"/>
              </w:rPr>
              <w:t>)</w:t>
            </w:r>
          </w:p>
        </w:tc>
        <w:tc>
          <w:tcPr>
            <w:tcW w:w="1049" w:type="dxa"/>
            <w:noWrap/>
          </w:tcPr>
          <w:p w14:paraId="468FC0CB" w14:textId="77777777" w:rsidR="00827230" w:rsidRDefault="00827230" w:rsidP="00247D9C">
            <w:pPr>
              <w:pStyle w:val="BodyText"/>
              <w:rPr>
                <w:sz w:val="28"/>
                <w:szCs w:val="28"/>
                <w:rtl/>
              </w:rPr>
            </w:pPr>
            <w:r>
              <w:rPr>
                <w:rFonts w:hint="cs"/>
                <w:sz w:val="28"/>
                <w:szCs w:val="28"/>
                <w:rtl/>
                <w:lang w:bidi="ar-SA"/>
              </w:rPr>
              <w:t>مكتب</w:t>
            </w:r>
          </w:p>
        </w:tc>
        <w:tc>
          <w:tcPr>
            <w:tcW w:w="1186" w:type="dxa"/>
            <w:noWrap/>
          </w:tcPr>
          <w:p w14:paraId="13E3F999" w14:textId="77777777" w:rsidR="00827230" w:rsidRPr="00A30129" w:rsidRDefault="00827230" w:rsidP="00247D9C">
            <w:pPr>
              <w:pStyle w:val="BodyText"/>
              <w:rPr>
                <w:sz w:val="28"/>
                <w:szCs w:val="28"/>
              </w:rPr>
            </w:pPr>
            <w:r>
              <w:rPr>
                <w:rFonts w:hint="cs"/>
                <w:sz w:val="28"/>
                <w:szCs w:val="28"/>
                <w:rtl/>
              </w:rPr>
              <w:t>12</w:t>
            </w:r>
          </w:p>
        </w:tc>
      </w:tr>
      <w:tr w:rsidR="006B58C5" w:rsidRPr="00154E7B" w14:paraId="4A4E7626" w14:textId="77777777" w:rsidTr="00247D9C">
        <w:trPr>
          <w:trHeight w:val="270"/>
        </w:trPr>
        <w:tc>
          <w:tcPr>
            <w:tcW w:w="931" w:type="dxa"/>
            <w:noWrap/>
          </w:tcPr>
          <w:p w14:paraId="78E47F23" w14:textId="77777777" w:rsidR="00827230" w:rsidRPr="00154E7B" w:rsidRDefault="00827230" w:rsidP="00247D9C">
            <w:pPr>
              <w:pStyle w:val="BodyText"/>
              <w:rPr>
                <w:sz w:val="28"/>
                <w:szCs w:val="28"/>
                <w:rtl/>
                <w:lang w:bidi="ar-SY"/>
              </w:rPr>
            </w:pPr>
            <w:r>
              <w:rPr>
                <w:rFonts w:hint="cs"/>
                <w:sz w:val="28"/>
                <w:szCs w:val="28"/>
                <w:rtl/>
                <w:lang w:bidi="ar-SY"/>
              </w:rPr>
              <w:t>2020-7</w:t>
            </w:r>
          </w:p>
        </w:tc>
        <w:tc>
          <w:tcPr>
            <w:tcW w:w="1235" w:type="dxa"/>
            <w:noWrap/>
          </w:tcPr>
          <w:p w14:paraId="70EE6716"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04F59D20" w14:textId="643A95B7"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 xml:space="preserve">بشأن </w:t>
            </w:r>
            <w:r w:rsidR="00827230">
              <w:rPr>
                <w:rFonts w:hint="cs"/>
                <w:sz w:val="28"/>
                <w:szCs w:val="28"/>
                <w:rtl/>
                <w:lang w:bidi="ar-SA"/>
              </w:rPr>
              <w:lastRenderedPageBreak/>
              <w:t>معاهدة البراءات</w:t>
            </w:r>
          </w:p>
        </w:tc>
        <w:tc>
          <w:tcPr>
            <w:tcW w:w="1333" w:type="dxa"/>
            <w:noWrap/>
          </w:tcPr>
          <w:p w14:paraId="5D9977EA" w14:textId="77777777" w:rsidR="00827230" w:rsidRDefault="00827230" w:rsidP="00247D9C">
            <w:pPr>
              <w:pStyle w:val="BodyText"/>
              <w:rPr>
                <w:sz w:val="28"/>
                <w:szCs w:val="28"/>
                <w:rtl/>
              </w:rPr>
            </w:pPr>
            <w:r w:rsidRPr="000D594D">
              <w:rPr>
                <w:rFonts w:hint="cs"/>
                <w:sz w:val="28"/>
                <w:szCs w:val="28"/>
                <w:rtl/>
                <w:lang w:bidi="ar-SA"/>
              </w:rPr>
              <w:lastRenderedPageBreak/>
              <w:t>باء</w:t>
            </w:r>
          </w:p>
        </w:tc>
        <w:tc>
          <w:tcPr>
            <w:tcW w:w="2663" w:type="dxa"/>
          </w:tcPr>
          <w:p w14:paraId="639A3B0D" w14:textId="77777777" w:rsidR="00827230" w:rsidRDefault="00827230" w:rsidP="00247D9C">
            <w:pPr>
              <w:pStyle w:val="BodyText"/>
              <w:rPr>
                <w:sz w:val="28"/>
                <w:szCs w:val="28"/>
                <w:rtl/>
              </w:rPr>
            </w:pPr>
            <w:r>
              <w:rPr>
                <w:rFonts w:hint="cs"/>
                <w:sz w:val="28"/>
                <w:szCs w:val="28"/>
                <w:rtl/>
              </w:rPr>
              <w:t xml:space="preserve">ندوة إلكترونية بشأن الدخول </w:t>
            </w:r>
            <w:r>
              <w:rPr>
                <w:rFonts w:hint="cs"/>
                <w:sz w:val="28"/>
                <w:szCs w:val="28"/>
                <w:rtl/>
              </w:rPr>
              <w:lastRenderedPageBreak/>
              <w:t>في المرحلة الوطنية</w:t>
            </w:r>
          </w:p>
        </w:tc>
        <w:tc>
          <w:tcPr>
            <w:tcW w:w="1831" w:type="dxa"/>
          </w:tcPr>
          <w:p w14:paraId="2ED842E8" w14:textId="58347583" w:rsidR="00827230" w:rsidRPr="000A70A8" w:rsidRDefault="00827230" w:rsidP="00247D9C">
            <w:pPr>
              <w:pStyle w:val="BodyText"/>
              <w:rPr>
                <w:sz w:val="28"/>
                <w:szCs w:val="28"/>
                <w:rtl/>
                <w:lang w:bidi="ar-SA"/>
              </w:rPr>
            </w:pPr>
            <w:r>
              <w:rPr>
                <w:rFonts w:hint="cs"/>
                <w:sz w:val="28"/>
                <w:szCs w:val="28"/>
                <w:rtl/>
              </w:rPr>
              <w:lastRenderedPageBreak/>
              <w:t xml:space="preserve">مكتب الويبو في </w:t>
            </w:r>
            <w:r>
              <w:rPr>
                <w:rFonts w:hint="cs"/>
                <w:sz w:val="28"/>
                <w:szCs w:val="28"/>
                <w:rtl/>
              </w:rPr>
              <w:lastRenderedPageBreak/>
              <w:t>الاتحاد الروسي</w:t>
            </w:r>
          </w:p>
        </w:tc>
        <w:tc>
          <w:tcPr>
            <w:tcW w:w="1542" w:type="dxa"/>
            <w:noWrap/>
          </w:tcPr>
          <w:p w14:paraId="398B8850" w14:textId="77777777" w:rsidR="00827230" w:rsidRPr="00BF218D" w:rsidRDefault="00827230" w:rsidP="00247D9C">
            <w:pPr>
              <w:pStyle w:val="BodyText"/>
              <w:rPr>
                <w:sz w:val="28"/>
                <w:szCs w:val="28"/>
                <w:rtl/>
                <w:lang w:bidi="ar-SA"/>
              </w:rPr>
            </w:pPr>
            <w:r>
              <w:rPr>
                <w:rFonts w:hint="cs"/>
                <w:sz w:val="28"/>
                <w:szCs w:val="28"/>
                <w:rtl/>
                <w:lang w:bidi="ar-SA"/>
              </w:rPr>
              <w:lastRenderedPageBreak/>
              <w:t>على الإنترنت</w:t>
            </w:r>
          </w:p>
        </w:tc>
        <w:tc>
          <w:tcPr>
            <w:tcW w:w="1832" w:type="dxa"/>
            <w:noWrap/>
          </w:tcPr>
          <w:p w14:paraId="03B15C72" w14:textId="77777777" w:rsidR="00827230" w:rsidRDefault="00827230" w:rsidP="00247D9C">
            <w:pPr>
              <w:pStyle w:val="BodyText"/>
              <w:rPr>
                <w:sz w:val="28"/>
                <w:szCs w:val="28"/>
                <w:rtl/>
                <w:lang w:val="fr-CH" w:bidi="ar-SA"/>
              </w:rPr>
            </w:pPr>
            <w:r w:rsidRPr="00002160">
              <w:rPr>
                <w:rFonts w:hint="cs"/>
                <w:sz w:val="28"/>
                <w:szCs w:val="28"/>
                <w:rtl/>
                <w:lang w:bidi="ar-SA"/>
              </w:rPr>
              <w:t>أرمينيا</w:t>
            </w:r>
            <w:r w:rsidRPr="00002160">
              <w:rPr>
                <w:sz w:val="28"/>
                <w:szCs w:val="28"/>
                <w:lang w:bidi="ar-SA"/>
              </w:rPr>
              <w:t xml:space="preserve"> (AM) </w:t>
            </w:r>
            <w:r w:rsidRPr="00002160">
              <w:rPr>
                <w:sz w:val="28"/>
                <w:szCs w:val="28"/>
                <w:rtl/>
                <w:lang w:bidi="ar-SA"/>
              </w:rPr>
              <w:br/>
            </w:r>
            <w:r w:rsidRPr="00002160">
              <w:rPr>
                <w:rFonts w:hint="cs"/>
                <w:sz w:val="28"/>
                <w:szCs w:val="28"/>
                <w:rtl/>
                <w:lang w:bidi="ar-SA"/>
              </w:rPr>
              <w:t xml:space="preserve">بيلاروس </w:t>
            </w:r>
            <w:r w:rsidRPr="00002160">
              <w:rPr>
                <w:rFonts w:hint="cs"/>
                <w:sz w:val="28"/>
                <w:szCs w:val="28"/>
                <w:rtl/>
                <w:lang w:bidi="ar-SA"/>
              </w:rPr>
              <w:lastRenderedPageBreak/>
              <w:t>(</w:t>
            </w:r>
            <w:r w:rsidRPr="00002160">
              <w:rPr>
                <w:sz w:val="28"/>
                <w:szCs w:val="28"/>
                <w:lang w:bidi="ar-SA"/>
              </w:rPr>
              <w:t>BY</w:t>
            </w:r>
            <w:r w:rsidRPr="00002160">
              <w:rPr>
                <w:rFonts w:hint="cs"/>
                <w:sz w:val="28"/>
                <w:szCs w:val="28"/>
                <w:rtl/>
                <w:lang w:bidi="ar-SA"/>
              </w:rPr>
              <w:t>)</w:t>
            </w:r>
            <w:r w:rsidRPr="00002160">
              <w:rPr>
                <w:sz w:val="28"/>
                <w:szCs w:val="28"/>
                <w:rtl/>
                <w:lang w:bidi="ar-SA"/>
              </w:rPr>
              <w:br/>
            </w:r>
            <w:r w:rsidRPr="00002160">
              <w:rPr>
                <w:rFonts w:hint="cs"/>
                <w:sz w:val="28"/>
                <w:szCs w:val="28"/>
                <w:rtl/>
                <w:lang w:bidi="ar-SA"/>
              </w:rPr>
              <w:t>إستونيا (</w:t>
            </w:r>
            <w:r w:rsidRPr="00002160">
              <w:rPr>
                <w:sz w:val="28"/>
                <w:szCs w:val="28"/>
                <w:lang w:bidi="ar-SA"/>
              </w:rPr>
              <w:t>EE</w:t>
            </w:r>
            <w:r w:rsidRPr="00002160">
              <w:rPr>
                <w:rFonts w:hint="cs"/>
                <w:sz w:val="28"/>
                <w:szCs w:val="28"/>
                <w:rtl/>
                <w:lang w:bidi="ar-SA"/>
              </w:rPr>
              <w:t>)</w:t>
            </w:r>
            <w:r w:rsidRPr="00002160">
              <w:rPr>
                <w:sz w:val="28"/>
                <w:szCs w:val="28"/>
                <w:rtl/>
                <w:lang w:bidi="ar-SA"/>
              </w:rPr>
              <w:br/>
            </w:r>
            <w:r>
              <w:rPr>
                <w:rFonts w:hint="cs"/>
                <w:sz w:val="28"/>
                <w:szCs w:val="28"/>
                <w:rtl/>
                <w:lang w:bidi="ar-SA"/>
              </w:rPr>
              <w:t>ألمانيا (</w:t>
            </w:r>
            <w:r>
              <w:rPr>
                <w:sz w:val="28"/>
                <w:szCs w:val="28"/>
                <w:lang w:bidi="ar-SA"/>
              </w:rPr>
              <w:t>DE</w:t>
            </w:r>
            <w:r>
              <w:rPr>
                <w:rFonts w:hint="cs"/>
                <w:sz w:val="28"/>
                <w:szCs w:val="28"/>
                <w:rtl/>
                <w:lang w:val="fr-CH" w:bidi="ar-SA"/>
              </w:rPr>
              <w:t>)</w:t>
            </w:r>
          </w:p>
          <w:p w14:paraId="38F92A39" w14:textId="313E17A6" w:rsidR="00827230" w:rsidRPr="004F0191" w:rsidRDefault="00827230" w:rsidP="00247D9C">
            <w:pPr>
              <w:pStyle w:val="BodyText"/>
              <w:rPr>
                <w:sz w:val="28"/>
                <w:szCs w:val="28"/>
                <w:rtl/>
                <w:lang w:val="fr-CH" w:bidi="ar-SA"/>
              </w:rPr>
            </w:pPr>
            <w:r w:rsidRPr="00827230">
              <w:rPr>
                <w:sz w:val="28"/>
                <w:szCs w:val="28"/>
                <w:rtl/>
                <w:lang w:bidi="ar-SA"/>
              </w:rPr>
              <w:t>كازاخستان (</w:t>
            </w:r>
            <w:r w:rsidRPr="00827230">
              <w:rPr>
                <w:sz w:val="28"/>
                <w:szCs w:val="28"/>
                <w:lang w:bidi="ar-SA"/>
              </w:rPr>
              <w:t>KZ</w:t>
            </w:r>
            <w:r w:rsidRPr="00827230">
              <w:rPr>
                <w:sz w:val="28"/>
                <w:szCs w:val="28"/>
                <w:rtl/>
                <w:lang w:bidi="ar-SA"/>
              </w:rPr>
              <w:t>)</w:t>
            </w:r>
            <w:r w:rsidRPr="00002160">
              <w:rPr>
                <w:sz w:val="28"/>
                <w:szCs w:val="28"/>
                <w:rtl/>
                <w:lang w:bidi="ar-SA"/>
              </w:rPr>
              <w:br/>
            </w:r>
            <w:r w:rsidRPr="00002160">
              <w:rPr>
                <w:rFonts w:hint="cs"/>
                <w:sz w:val="28"/>
                <w:szCs w:val="28"/>
                <w:rtl/>
                <w:lang w:bidi="ar-SA"/>
              </w:rPr>
              <w:t>قيرغيزستان</w:t>
            </w:r>
            <w:r w:rsidRPr="00002160">
              <w:rPr>
                <w:sz w:val="28"/>
                <w:szCs w:val="28"/>
                <w:lang w:bidi="ar-SA"/>
              </w:rPr>
              <w:t xml:space="preserve"> (KG) </w:t>
            </w:r>
            <w:r w:rsidRPr="00002160">
              <w:rPr>
                <w:sz w:val="28"/>
                <w:szCs w:val="28"/>
                <w:rtl/>
                <w:lang w:bidi="ar-SA"/>
              </w:rPr>
              <w:br/>
            </w:r>
            <w:r w:rsidRPr="00680BC7">
              <w:rPr>
                <w:rFonts w:hint="cs"/>
                <w:sz w:val="28"/>
                <w:szCs w:val="28"/>
                <w:rtl/>
                <w:lang w:bidi="ar-SA"/>
              </w:rPr>
              <w:t>كازاخستان</w:t>
            </w:r>
            <w:r w:rsidRPr="00680BC7">
              <w:rPr>
                <w:sz w:val="28"/>
                <w:szCs w:val="28"/>
                <w:lang w:bidi="ar-SA"/>
              </w:rPr>
              <w:t xml:space="preserve"> (KZ)</w:t>
            </w:r>
            <w:r>
              <w:rPr>
                <w:sz w:val="28"/>
                <w:szCs w:val="28"/>
                <w:rtl/>
                <w:lang w:bidi="ar-SA"/>
              </w:rPr>
              <w:br/>
            </w:r>
            <w:r w:rsidRPr="00002160">
              <w:rPr>
                <w:sz w:val="28"/>
                <w:szCs w:val="28"/>
                <w:rtl/>
                <w:lang w:bidi="ar-SA"/>
              </w:rPr>
              <w:t>جمهورية مولدوفا</w:t>
            </w:r>
            <w:r w:rsidRPr="00002160">
              <w:rPr>
                <w:sz w:val="28"/>
                <w:szCs w:val="28"/>
                <w:lang w:bidi="ar-SA"/>
              </w:rPr>
              <w:t xml:space="preserve"> (MD)</w:t>
            </w:r>
            <w:r w:rsidRPr="00002160">
              <w:rPr>
                <w:sz w:val="28"/>
                <w:szCs w:val="28"/>
                <w:rtl/>
                <w:lang w:bidi="ar-SA"/>
              </w:rPr>
              <w:br/>
              <w:t xml:space="preserve">الاتحاد </w:t>
            </w:r>
            <w:r w:rsidRPr="00002160">
              <w:rPr>
                <w:rFonts w:hint="cs"/>
                <w:sz w:val="28"/>
                <w:szCs w:val="28"/>
                <w:rtl/>
                <w:lang w:bidi="ar-SA"/>
              </w:rPr>
              <w:t>الروسي</w:t>
            </w:r>
            <w:r w:rsidRPr="00002160">
              <w:rPr>
                <w:sz w:val="28"/>
                <w:szCs w:val="28"/>
                <w:lang w:bidi="ar-SA"/>
              </w:rPr>
              <w:t xml:space="preserve"> (RU) </w:t>
            </w:r>
            <w:r w:rsidRPr="00002160">
              <w:rPr>
                <w:sz w:val="28"/>
                <w:szCs w:val="28"/>
                <w:rtl/>
                <w:lang w:bidi="ar-SA"/>
              </w:rPr>
              <w:br/>
            </w:r>
            <w:r w:rsidRPr="00002160">
              <w:rPr>
                <w:rFonts w:hint="cs"/>
                <w:sz w:val="28"/>
                <w:szCs w:val="28"/>
                <w:rtl/>
                <w:lang w:bidi="ar-SA"/>
              </w:rPr>
              <w:t>طاجيكستان</w:t>
            </w:r>
            <w:r w:rsidRPr="00002160">
              <w:rPr>
                <w:sz w:val="28"/>
                <w:szCs w:val="28"/>
                <w:lang w:bidi="ar-SA"/>
              </w:rPr>
              <w:t xml:space="preserve"> (TJ)</w:t>
            </w:r>
            <w:r w:rsidRPr="00002160">
              <w:rPr>
                <w:sz w:val="28"/>
                <w:szCs w:val="28"/>
                <w:rtl/>
                <w:lang w:bidi="ar-SA"/>
              </w:rPr>
              <w:br/>
            </w:r>
            <w:r w:rsidRPr="004F0191">
              <w:rPr>
                <w:rFonts w:hint="cs"/>
                <w:sz w:val="28"/>
                <w:szCs w:val="28"/>
                <w:rtl/>
                <w:lang w:bidi="ar-SA"/>
              </w:rPr>
              <w:t>أوكرانيا (</w:t>
            </w:r>
            <w:r w:rsidRPr="004F0191">
              <w:rPr>
                <w:sz w:val="28"/>
                <w:szCs w:val="28"/>
                <w:lang w:bidi="ar-SA"/>
              </w:rPr>
              <w:t>UA</w:t>
            </w:r>
            <w:r w:rsidRPr="004F0191">
              <w:rPr>
                <w:rFonts w:hint="cs"/>
                <w:sz w:val="28"/>
                <w:szCs w:val="28"/>
                <w:rtl/>
                <w:lang w:bidi="ar-SA"/>
              </w:rPr>
              <w:t>)</w:t>
            </w:r>
            <w:r>
              <w:rPr>
                <w:sz w:val="28"/>
                <w:szCs w:val="28"/>
                <w:rtl/>
                <w:lang w:bidi="ar-SA"/>
              </w:rPr>
              <w:br/>
            </w:r>
            <w:r>
              <w:rPr>
                <w:rFonts w:hint="cs"/>
                <w:sz w:val="28"/>
                <w:szCs w:val="28"/>
                <w:rtl/>
                <w:lang w:bidi="ar-SA"/>
              </w:rPr>
              <w:lastRenderedPageBreak/>
              <w:t>الولايات المتحدة الأمريكية (</w:t>
            </w:r>
            <w:r>
              <w:rPr>
                <w:sz w:val="28"/>
                <w:szCs w:val="28"/>
                <w:lang w:bidi="ar-SA"/>
              </w:rPr>
              <w:t>US</w:t>
            </w:r>
            <w:r>
              <w:rPr>
                <w:rFonts w:hint="cs"/>
                <w:sz w:val="28"/>
                <w:szCs w:val="28"/>
                <w:rtl/>
                <w:lang w:val="fr-CH" w:bidi="ar-SA"/>
              </w:rPr>
              <w:t>)</w:t>
            </w:r>
          </w:p>
        </w:tc>
        <w:tc>
          <w:tcPr>
            <w:tcW w:w="1049" w:type="dxa"/>
            <w:noWrap/>
          </w:tcPr>
          <w:p w14:paraId="49D59949" w14:textId="77777777" w:rsidR="00827230" w:rsidRDefault="00827230" w:rsidP="00247D9C">
            <w:pPr>
              <w:pStyle w:val="BodyText"/>
              <w:rPr>
                <w:sz w:val="28"/>
                <w:szCs w:val="28"/>
                <w:rtl/>
              </w:rPr>
            </w:pPr>
            <w:r w:rsidRPr="00002160">
              <w:rPr>
                <w:rFonts w:hint="cs"/>
                <w:sz w:val="28"/>
                <w:szCs w:val="28"/>
                <w:rtl/>
                <w:lang w:bidi="ar-SA"/>
              </w:rPr>
              <w:lastRenderedPageBreak/>
              <w:t>مستخدمون</w:t>
            </w:r>
          </w:p>
        </w:tc>
        <w:tc>
          <w:tcPr>
            <w:tcW w:w="1186" w:type="dxa"/>
            <w:noWrap/>
          </w:tcPr>
          <w:p w14:paraId="2266516D" w14:textId="77777777" w:rsidR="00827230" w:rsidRPr="00A30129" w:rsidRDefault="00827230" w:rsidP="00247D9C">
            <w:pPr>
              <w:pStyle w:val="BodyText"/>
              <w:rPr>
                <w:sz w:val="28"/>
                <w:szCs w:val="28"/>
              </w:rPr>
            </w:pPr>
            <w:r>
              <w:rPr>
                <w:rFonts w:hint="cs"/>
                <w:sz w:val="28"/>
                <w:szCs w:val="28"/>
                <w:rtl/>
              </w:rPr>
              <w:t>218</w:t>
            </w:r>
          </w:p>
        </w:tc>
      </w:tr>
      <w:tr w:rsidR="006B58C5" w:rsidRPr="00154E7B" w14:paraId="67B4F752" w14:textId="77777777" w:rsidTr="00247D9C">
        <w:trPr>
          <w:trHeight w:val="270"/>
        </w:trPr>
        <w:tc>
          <w:tcPr>
            <w:tcW w:w="931" w:type="dxa"/>
            <w:noWrap/>
          </w:tcPr>
          <w:p w14:paraId="3F176872" w14:textId="77777777" w:rsidR="00827230" w:rsidRPr="00154E7B" w:rsidRDefault="00827230" w:rsidP="00247D9C">
            <w:pPr>
              <w:pStyle w:val="BodyText"/>
              <w:rPr>
                <w:sz w:val="28"/>
                <w:szCs w:val="28"/>
                <w:rtl/>
                <w:lang w:bidi="ar-SY"/>
              </w:rPr>
            </w:pPr>
            <w:r>
              <w:rPr>
                <w:rFonts w:hint="cs"/>
                <w:sz w:val="28"/>
                <w:szCs w:val="28"/>
                <w:rtl/>
                <w:lang w:bidi="ar-SY"/>
              </w:rPr>
              <w:lastRenderedPageBreak/>
              <w:t>2020-7</w:t>
            </w:r>
          </w:p>
        </w:tc>
        <w:tc>
          <w:tcPr>
            <w:tcW w:w="1235" w:type="dxa"/>
            <w:noWrap/>
          </w:tcPr>
          <w:p w14:paraId="000EB2B0"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4EE9B22C" w14:textId="570776E5"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76653094"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23058924" w14:textId="77777777" w:rsidR="00827230" w:rsidRDefault="00827230" w:rsidP="00247D9C">
            <w:pPr>
              <w:pStyle w:val="BodyText"/>
              <w:rPr>
                <w:sz w:val="28"/>
                <w:szCs w:val="28"/>
                <w:rtl/>
              </w:rPr>
            </w:pPr>
            <w:r w:rsidRPr="001B7211">
              <w:rPr>
                <w:rFonts w:hint="cs"/>
                <w:sz w:val="28"/>
                <w:szCs w:val="28"/>
                <w:rtl/>
                <w:lang w:bidi="ar-SA"/>
              </w:rPr>
              <w:t>ندوة إلكترونية بشأن</w:t>
            </w:r>
            <w:r>
              <w:rPr>
                <w:rFonts w:hint="cs"/>
                <w:sz w:val="28"/>
                <w:szCs w:val="28"/>
                <w:rtl/>
                <w:lang w:bidi="ar-SA"/>
              </w:rPr>
              <w:t xml:space="preserve"> معاهدة البراءات</w:t>
            </w:r>
          </w:p>
        </w:tc>
        <w:tc>
          <w:tcPr>
            <w:tcW w:w="1831" w:type="dxa"/>
          </w:tcPr>
          <w:p w14:paraId="266AE8CC" w14:textId="77777777" w:rsidR="00827230" w:rsidRPr="000A70A8" w:rsidRDefault="00827230" w:rsidP="00247D9C">
            <w:pPr>
              <w:pStyle w:val="BodyText"/>
              <w:rPr>
                <w:sz w:val="28"/>
                <w:szCs w:val="28"/>
                <w:rtl/>
                <w:lang w:bidi="ar-SA"/>
              </w:rPr>
            </w:pPr>
            <w:r>
              <w:rPr>
                <w:rFonts w:hint="cs"/>
                <w:sz w:val="28"/>
                <w:szCs w:val="28"/>
                <w:rtl/>
                <w:lang w:bidi="ar-SA"/>
              </w:rPr>
              <w:t>سجل الملكية الفكرية في غواتيمالا</w:t>
            </w:r>
          </w:p>
        </w:tc>
        <w:tc>
          <w:tcPr>
            <w:tcW w:w="1542" w:type="dxa"/>
            <w:noWrap/>
          </w:tcPr>
          <w:p w14:paraId="6E718EDB"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158262F8" w14:textId="77777777" w:rsidR="00827230" w:rsidRPr="00897ECB" w:rsidRDefault="00827230" w:rsidP="00247D9C">
            <w:pPr>
              <w:pStyle w:val="BodyText"/>
              <w:rPr>
                <w:sz w:val="28"/>
                <w:szCs w:val="28"/>
                <w:rtl/>
                <w:lang w:val="fr-CH" w:bidi="ar-SA"/>
              </w:rPr>
            </w:pPr>
            <w:r w:rsidRPr="00897ECB">
              <w:rPr>
                <w:rFonts w:hint="cs"/>
                <w:sz w:val="28"/>
                <w:szCs w:val="28"/>
                <w:rtl/>
                <w:lang w:bidi="ar-SA"/>
              </w:rPr>
              <w:t>غواتيمالا</w:t>
            </w:r>
            <w:r>
              <w:rPr>
                <w:rFonts w:hint="cs"/>
                <w:sz w:val="28"/>
                <w:szCs w:val="28"/>
                <w:rtl/>
                <w:lang w:bidi="ar-SA"/>
              </w:rPr>
              <w:t xml:space="preserve"> (</w:t>
            </w:r>
            <w:r>
              <w:rPr>
                <w:sz w:val="28"/>
                <w:szCs w:val="28"/>
                <w:lang w:bidi="ar-SA"/>
              </w:rPr>
              <w:t>GT</w:t>
            </w:r>
            <w:r>
              <w:rPr>
                <w:rFonts w:hint="cs"/>
                <w:sz w:val="28"/>
                <w:szCs w:val="28"/>
                <w:rtl/>
                <w:lang w:val="fr-CH" w:bidi="ar-SA"/>
              </w:rPr>
              <w:t>)</w:t>
            </w:r>
          </w:p>
        </w:tc>
        <w:tc>
          <w:tcPr>
            <w:tcW w:w="1049" w:type="dxa"/>
            <w:noWrap/>
          </w:tcPr>
          <w:p w14:paraId="461B7DDD" w14:textId="77777777" w:rsidR="00827230" w:rsidRDefault="00827230" w:rsidP="00247D9C">
            <w:pPr>
              <w:pStyle w:val="BodyText"/>
              <w:rPr>
                <w:sz w:val="28"/>
                <w:szCs w:val="28"/>
                <w:rtl/>
              </w:rPr>
            </w:pPr>
            <w:r w:rsidRPr="00002160">
              <w:rPr>
                <w:rFonts w:hint="cs"/>
                <w:sz w:val="28"/>
                <w:szCs w:val="28"/>
                <w:rtl/>
                <w:lang w:bidi="ar-SA"/>
              </w:rPr>
              <w:t>مستخدمون</w:t>
            </w:r>
          </w:p>
        </w:tc>
        <w:tc>
          <w:tcPr>
            <w:tcW w:w="1186" w:type="dxa"/>
            <w:noWrap/>
          </w:tcPr>
          <w:p w14:paraId="27B862D9" w14:textId="77777777" w:rsidR="00827230" w:rsidRPr="00A30129" w:rsidRDefault="00827230" w:rsidP="00247D9C">
            <w:pPr>
              <w:pStyle w:val="BodyText"/>
              <w:rPr>
                <w:sz w:val="28"/>
                <w:szCs w:val="28"/>
              </w:rPr>
            </w:pPr>
            <w:r>
              <w:rPr>
                <w:rFonts w:hint="cs"/>
                <w:sz w:val="28"/>
                <w:szCs w:val="28"/>
                <w:rtl/>
              </w:rPr>
              <w:t>125</w:t>
            </w:r>
          </w:p>
        </w:tc>
      </w:tr>
      <w:tr w:rsidR="006B58C5" w:rsidRPr="00154E7B" w14:paraId="7C78C468" w14:textId="77777777" w:rsidTr="00247D9C">
        <w:trPr>
          <w:trHeight w:val="270"/>
        </w:trPr>
        <w:tc>
          <w:tcPr>
            <w:tcW w:w="931" w:type="dxa"/>
            <w:noWrap/>
          </w:tcPr>
          <w:p w14:paraId="2480F27C" w14:textId="77777777" w:rsidR="00827230" w:rsidRPr="00154E7B" w:rsidRDefault="00827230" w:rsidP="00247D9C">
            <w:pPr>
              <w:pStyle w:val="BodyText"/>
              <w:rPr>
                <w:sz w:val="28"/>
                <w:szCs w:val="28"/>
                <w:rtl/>
                <w:lang w:bidi="ar-SY"/>
              </w:rPr>
            </w:pPr>
            <w:r>
              <w:rPr>
                <w:rFonts w:hint="cs"/>
                <w:sz w:val="28"/>
                <w:szCs w:val="28"/>
                <w:rtl/>
                <w:lang w:bidi="ar-SY"/>
              </w:rPr>
              <w:t>2020-7</w:t>
            </w:r>
          </w:p>
        </w:tc>
        <w:tc>
          <w:tcPr>
            <w:tcW w:w="1235" w:type="dxa"/>
            <w:noWrap/>
          </w:tcPr>
          <w:p w14:paraId="01E355E5"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0962D350" w14:textId="35212AC1"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2F51627B"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603BDEEA" w14:textId="79BD3D30" w:rsidR="00827230" w:rsidRDefault="00827230" w:rsidP="00247D9C">
            <w:pPr>
              <w:pStyle w:val="BodyText"/>
              <w:rPr>
                <w:sz w:val="28"/>
                <w:szCs w:val="28"/>
                <w:rtl/>
                <w:lang w:bidi="ar-SA"/>
              </w:rPr>
            </w:pPr>
            <w:r>
              <w:rPr>
                <w:rFonts w:hint="cs"/>
                <w:sz w:val="28"/>
                <w:szCs w:val="28"/>
                <w:rtl/>
              </w:rPr>
              <w:t xml:space="preserve">ندوة إلكترونية بشأن عمل اتحاد </w:t>
            </w:r>
            <w:r w:rsidR="0093079A">
              <w:rPr>
                <w:rFonts w:hint="cs"/>
                <w:sz w:val="28"/>
                <w:szCs w:val="28"/>
                <w:rtl/>
              </w:rPr>
              <w:t>معاهدة البراءات</w:t>
            </w:r>
            <w:r>
              <w:rPr>
                <w:rFonts w:hint="cs"/>
                <w:sz w:val="28"/>
                <w:szCs w:val="28"/>
                <w:rtl/>
              </w:rPr>
              <w:t xml:space="preserve"> في الويبو بوصفها وكالة متخصصة </w:t>
            </w:r>
            <w:r>
              <w:rPr>
                <w:rFonts w:hint="cs"/>
                <w:sz w:val="28"/>
                <w:szCs w:val="28"/>
                <w:rtl/>
              </w:rPr>
              <w:lastRenderedPageBreak/>
              <w:t>تابعة للأمم المتحدة</w:t>
            </w:r>
          </w:p>
        </w:tc>
        <w:tc>
          <w:tcPr>
            <w:tcW w:w="1831" w:type="dxa"/>
          </w:tcPr>
          <w:p w14:paraId="73E3AA95" w14:textId="77777777" w:rsidR="00827230" w:rsidRPr="000A70A8" w:rsidRDefault="00827230" w:rsidP="00247D9C">
            <w:pPr>
              <w:pStyle w:val="BodyText"/>
              <w:rPr>
                <w:sz w:val="28"/>
                <w:szCs w:val="28"/>
                <w:rtl/>
                <w:lang w:bidi="ar-SA"/>
              </w:rPr>
            </w:pPr>
            <w:r>
              <w:rPr>
                <w:rFonts w:hint="cs"/>
                <w:sz w:val="28"/>
                <w:szCs w:val="28"/>
                <w:rtl/>
                <w:lang w:bidi="ar-SA"/>
              </w:rPr>
              <w:lastRenderedPageBreak/>
              <w:t>الجامعة المستقلة في كارمين (</w:t>
            </w:r>
            <w:r w:rsidRPr="005B686D">
              <w:rPr>
                <w:sz w:val="28"/>
                <w:szCs w:val="28"/>
                <w:lang w:bidi="ar-SA"/>
              </w:rPr>
              <w:t>Universidad Autónoma del Carmen</w:t>
            </w:r>
            <w:r>
              <w:rPr>
                <w:rFonts w:hint="cs"/>
                <w:sz w:val="28"/>
                <w:szCs w:val="28"/>
                <w:rtl/>
                <w:lang w:bidi="ar-SA"/>
              </w:rPr>
              <w:t>)</w:t>
            </w:r>
          </w:p>
        </w:tc>
        <w:tc>
          <w:tcPr>
            <w:tcW w:w="1542" w:type="dxa"/>
            <w:noWrap/>
          </w:tcPr>
          <w:p w14:paraId="00140A1F"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1BD501A2" w14:textId="77777777" w:rsidR="00827230" w:rsidRPr="00C919F4" w:rsidRDefault="00827230" w:rsidP="00247D9C">
            <w:pPr>
              <w:pStyle w:val="BodyText"/>
              <w:rPr>
                <w:sz w:val="28"/>
                <w:szCs w:val="28"/>
                <w:rtl/>
                <w:lang w:val="fr-CH" w:bidi="ar-SA"/>
              </w:rPr>
            </w:pPr>
            <w:r>
              <w:rPr>
                <w:rFonts w:hint="cs"/>
                <w:sz w:val="28"/>
                <w:szCs w:val="28"/>
                <w:rtl/>
                <w:lang w:bidi="ar-SA"/>
              </w:rPr>
              <w:t>المكسيك (</w:t>
            </w:r>
            <w:r>
              <w:rPr>
                <w:sz w:val="28"/>
                <w:szCs w:val="28"/>
                <w:lang w:bidi="ar-SA"/>
              </w:rPr>
              <w:t>MX</w:t>
            </w:r>
            <w:r>
              <w:rPr>
                <w:rFonts w:hint="cs"/>
                <w:sz w:val="28"/>
                <w:szCs w:val="28"/>
                <w:rtl/>
                <w:lang w:bidi="ar-SA"/>
              </w:rPr>
              <w:t>)</w:t>
            </w:r>
          </w:p>
        </w:tc>
        <w:tc>
          <w:tcPr>
            <w:tcW w:w="1049" w:type="dxa"/>
            <w:noWrap/>
          </w:tcPr>
          <w:p w14:paraId="55AC6A6F" w14:textId="77777777" w:rsidR="00827230" w:rsidRDefault="00827230" w:rsidP="00247D9C">
            <w:pPr>
              <w:pStyle w:val="BodyText"/>
              <w:rPr>
                <w:sz w:val="28"/>
                <w:szCs w:val="28"/>
                <w:rtl/>
              </w:rPr>
            </w:pPr>
            <w:r>
              <w:rPr>
                <w:rFonts w:hint="cs"/>
                <w:sz w:val="28"/>
                <w:szCs w:val="28"/>
                <w:rtl/>
              </w:rPr>
              <w:t>جامعة/معهد بجث</w:t>
            </w:r>
          </w:p>
        </w:tc>
        <w:tc>
          <w:tcPr>
            <w:tcW w:w="1186" w:type="dxa"/>
            <w:noWrap/>
          </w:tcPr>
          <w:p w14:paraId="527C0FD8" w14:textId="77777777" w:rsidR="00827230" w:rsidRPr="00A30129" w:rsidRDefault="00827230" w:rsidP="00247D9C">
            <w:pPr>
              <w:pStyle w:val="BodyText"/>
              <w:rPr>
                <w:sz w:val="28"/>
                <w:szCs w:val="28"/>
              </w:rPr>
            </w:pPr>
            <w:r>
              <w:rPr>
                <w:rFonts w:hint="cs"/>
                <w:sz w:val="28"/>
                <w:szCs w:val="28"/>
                <w:rtl/>
              </w:rPr>
              <w:t>60</w:t>
            </w:r>
          </w:p>
        </w:tc>
      </w:tr>
      <w:tr w:rsidR="006B58C5" w:rsidRPr="00154E7B" w14:paraId="2E4966E7" w14:textId="77777777" w:rsidTr="00247D9C">
        <w:trPr>
          <w:trHeight w:val="270"/>
        </w:trPr>
        <w:tc>
          <w:tcPr>
            <w:tcW w:w="931" w:type="dxa"/>
            <w:noWrap/>
          </w:tcPr>
          <w:p w14:paraId="4013BC0C" w14:textId="77777777" w:rsidR="00827230" w:rsidRPr="00154E7B" w:rsidRDefault="00827230" w:rsidP="00247D9C">
            <w:pPr>
              <w:pStyle w:val="BodyText"/>
              <w:rPr>
                <w:sz w:val="28"/>
                <w:szCs w:val="28"/>
                <w:rtl/>
                <w:lang w:bidi="ar-SY"/>
              </w:rPr>
            </w:pPr>
            <w:r>
              <w:rPr>
                <w:rFonts w:hint="cs"/>
                <w:sz w:val="28"/>
                <w:szCs w:val="28"/>
                <w:rtl/>
                <w:lang w:bidi="ar-SY"/>
              </w:rPr>
              <w:t>2020-8</w:t>
            </w:r>
          </w:p>
        </w:tc>
        <w:tc>
          <w:tcPr>
            <w:tcW w:w="1235" w:type="dxa"/>
            <w:noWrap/>
          </w:tcPr>
          <w:p w14:paraId="5021F259"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415B1FF1" w14:textId="41A3B1C9"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5FE531B2"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76B06F00" w14:textId="77777777" w:rsidR="00827230" w:rsidRDefault="00827230" w:rsidP="00247D9C">
            <w:pPr>
              <w:pStyle w:val="BodyText"/>
              <w:rPr>
                <w:sz w:val="28"/>
                <w:szCs w:val="28"/>
                <w:rtl/>
              </w:rPr>
            </w:pPr>
            <w:r>
              <w:rPr>
                <w:rFonts w:hint="cs"/>
                <w:sz w:val="28"/>
                <w:szCs w:val="28"/>
                <w:rtl/>
              </w:rPr>
              <w:t>معاهدة البراءات لفائدة المؤسسات</w:t>
            </w:r>
          </w:p>
        </w:tc>
        <w:tc>
          <w:tcPr>
            <w:tcW w:w="1831" w:type="dxa"/>
          </w:tcPr>
          <w:p w14:paraId="699F3E12" w14:textId="77777777" w:rsidR="00827230" w:rsidRPr="000A70A8" w:rsidRDefault="00827230" w:rsidP="00247D9C">
            <w:pPr>
              <w:pStyle w:val="BodyText"/>
              <w:rPr>
                <w:sz w:val="28"/>
                <w:szCs w:val="28"/>
                <w:rtl/>
                <w:lang w:bidi="ar-SA"/>
              </w:rPr>
            </w:pPr>
            <w:r w:rsidRPr="00A43DE5">
              <w:rPr>
                <w:sz w:val="28"/>
                <w:szCs w:val="28"/>
                <w:rtl/>
                <w:lang w:bidi="ar-SA"/>
              </w:rPr>
              <w:t>المعهد الوطني للدفاع عن المنافسة وحماية الملكية الفكرية</w:t>
            </w:r>
            <w:r>
              <w:rPr>
                <w:rFonts w:hint="cs"/>
                <w:sz w:val="28"/>
                <w:szCs w:val="28"/>
                <w:rtl/>
                <w:lang w:bidi="ar-SA"/>
              </w:rPr>
              <w:t xml:space="preserve"> في </w:t>
            </w:r>
            <w:r w:rsidRPr="00A43DE5">
              <w:rPr>
                <w:sz w:val="28"/>
                <w:szCs w:val="28"/>
                <w:rtl/>
                <w:lang w:bidi="ar-SA"/>
              </w:rPr>
              <w:t>بيرو</w:t>
            </w:r>
          </w:p>
        </w:tc>
        <w:tc>
          <w:tcPr>
            <w:tcW w:w="1542" w:type="dxa"/>
            <w:noWrap/>
          </w:tcPr>
          <w:p w14:paraId="1D1D281C"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02987F69" w14:textId="77777777" w:rsidR="00827230" w:rsidRPr="00573F8D" w:rsidRDefault="00827230" w:rsidP="00247D9C">
            <w:pPr>
              <w:pStyle w:val="BodyText"/>
              <w:rPr>
                <w:sz w:val="28"/>
                <w:szCs w:val="28"/>
                <w:rtl/>
              </w:rPr>
            </w:pPr>
            <w:r>
              <w:rPr>
                <w:rFonts w:hint="cs"/>
                <w:sz w:val="28"/>
                <w:szCs w:val="28"/>
                <w:rtl/>
              </w:rPr>
              <w:t>أنغولا (</w:t>
            </w:r>
            <w:r>
              <w:rPr>
                <w:sz w:val="28"/>
                <w:szCs w:val="28"/>
              </w:rPr>
              <w:t>AO</w:t>
            </w:r>
            <w:r>
              <w:rPr>
                <w:rFonts w:hint="cs"/>
                <w:sz w:val="28"/>
                <w:szCs w:val="28"/>
                <w:rtl/>
              </w:rPr>
              <w:t>)</w:t>
            </w:r>
            <w:r>
              <w:rPr>
                <w:sz w:val="28"/>
                <w:szCs w:val="28"/>
              </w:rPr>
              <w:br/>
            </w:r>
            <w:r>
              <w:rPr>
                <w:rFonts w:hint="cs"/>
                <w:sz w:val="28"/>
                <w:szCs w:val="28"/>
                <w:rtl/>
              </w:rPr>
              <w:t xml:space="preserve">الأرجنتين </w:t>
            </w:r>
            <w:r w:rsidRPr="002C6099">
              <w:rPr>
                <w:sz w:val="28"/>
                <w:szCs w:val="28"/>
              </w:rPr>
              <w:t>(AR)</w:t>
            </w:r>
            <w:r>
              <w:rPr>
                <w:sz w:val="28"/>
                <w:szCs w:val="28"/>
                <w:rtl/>
              </w:rPr>
              <w:br/>
            </w:r>
            <w:r w:rsidRPr="00C0595E">
              <w:rPr>
                <w:rFonts w:hint="cs"/>
                <w:sz w:val="28"/>
                <w:szCs w:val="28"/>
                <w:rtl/>
                <w:lang w:bidi="ar-SA"/>
              </w:rPr>
              <w:t>شيلي</w:t>
            </w:r>
            <w:r w:rsidRPr="00C0595E">
              <w:rPr>
                <w:sz w:val="28"/>
                <w:szCs w:val="28"/>
              </w:rPr>
              <w:t xml:space="preserve"> (CL) </w:t>
            </w:r>
            <w:r>
              <w:rPr>
                <w:sz w:val="28"/>
                <w:szCs w:val="28"/>
                <w:rtl/>
              </w:rPr>
              <w:br/>
            </w:r>
            <w:r w:rsidRPr="00C0595E">
              <w:rPr>
                <w:rFonts w:hint="cs"/>
                <w:sz w:val="28"/>
                <w:szCs w:val="28"/>
                <w:rtl/>
                <w:lang w:bidi="ar-SA"/>
              </w:rPr>
              <w:t>كولومبيا</w:t>
            </w:r>
            <w:r w:rsidRPr="00C0595E">
              <w:rPr>
                <w:sz w:val="28"/>
                <w:szCs w:val="28"/>
              </w:rPr>
              <w:t xml:space="preserve"> (CO)</w:t>
            </w:r>
            <w:r>
              <w:rPr>
                <w:sz w:val="28"/>
                <w:szCs w:val="28"/>
                <w:rtl/>
              </w:rPr>
              <w:br/>
            </w:r>
            <w:r w:rsidRPr="00C0595E">
              <w:rPr>
                <w:rFonts w:hint="cs"/>
                <w:sz w:val="28"/>
                <w:szCs w:val="28"/>
                <w:rtl/>
                <w:lang w:bidi="ar-SA"/>
              </w:rPr>
              <w:t>كوستاريكا</w:t>
            </w:r>
            <w:r w:rsidRPr="00C0595E">
              <w:rPr>
                <w:sz w:val="28"/>
                <w:szCs w:val="28"/>
              </w:rPr>
              <w:t xml:space="preserve"> (CR)</w:t>
            </w:r>
            <w:r>
              <w:rPr>
                <w:sz w:val="28"/>
                <w:szCs w:val="28"/>
                <w:rtl/>
              </w:rPr>
              <w:br/>
            </w:r>
            <w:r w:rsidRPr="00C0595E">
              <w:rPr>
                <w:rFonts w:hint="cs"/>
                <w:sz w:val="28"/>
                <w:szCs w:val="28"/>
                <w:rtl/>
                <w:lang w:bidi="ar-SA"/>
              </w:rPr>
              <w:t>إكوادور</w:t>
            </w:r>
            <w:r w:rsidRPr="00C0595E">
              <w:rPr>
                <w:sz w:val="28"/>
                <w:szCs w:val="28"/>
              </w:rPr>
              <w:t xml:space="preserve"> (EC)</w:t>
            </w:r>
            <w:r>
              <w:rPr>
                <w:sz w:val="28"/>
                <w:szCs w:val="28"/>
                <w:rtl/>
              </w:rPr>
              <w:br/>
            </w:r>
            <w:r w:rsidRPr="0056361D">
              <w:rPr>
                <w:sz w:val="28"/>
                <w:szCs w:val="28"/>
                <w:rtl/>
                <w:lang w:bidi="ar-SA"/>
              </w:rPr>
              <w:t>غينيا الاستوائية</w:t>
            </w:r>
            <w:r>
              <w:rPr>
                <w:rFonts w:hint="cs"/>
                <w:sz w:val="28"/>
                <w:szCs w:val="28"/>
                <w:rtl/>
                <w:lang w:bidi="ar-SA"/>
              </w:rPr>
              <w:t xml:space="preserve"> </w:t>
            </w:r>
            <w:r>
              <w:rPr>
                <w:rFonts w:hint="cs"/>
                <w:sz w:val="28"/>
                <w:szCs w:val="28"/>
                <w:rtl/>
                <w:lang w:val="fr-CH" w:bidi="ar-SA"/>
              </w:rPr>
              <w:t>(</w:t>
            </w:r>
            <w:r>
              <w:rPr>
                <w:sz w:val="28"/>
                <w:szCs w:val="28"/>
                <w:lang w:bidi="ar-SA"/>
              </w:rPr>
              <w:t>GQ</w:t>
            </w:r>
            <w:r>
              <w:rPr>
                <w:rFonts w:hint="cs"/>
                <w:sz w:val="28"/>
                <w:szCs w:val="28"/>
                <w:rtl/>
                <w:lang w:val="fr-CH" w:bidi="ar-SA"/>
              </w:rPr>
              <w:t>)</w:t>
            </w:r>
            <w:r>
              <w:rPr>
                <w:sz w:val="28"/>
                <w:szCs w:val="28"/>
                <w:rtl/>
                <w:lang w:bidi="ar-SA"/>
              </w:rPr>
              <w:br/>
            </w:r>
            <w:r w:rsidRPr="00C0595E">
              <w:rPr>
                <w:rFonts w:hint="cs"/>
                <w:sz w:val="28"/>
                <w:szCs w:val="28"/>
                <w:rtl/>
                <w:lang w:bidi="ar-SA"/>
              </w:rPr>
              <w:t>غواتيمالا</w:t>
            </w:r>
            <w:r w:rsidRPr="00C0595E">
              <w:rPr>
                <w:sz w:val="28"/>
                <w:szCs w:val="28"/>
              </w:rPr>
              <w:t xml:space="preserve"> (GT) </w:t>
            </w:r>
            <w:r>
              <w:rPr>
                <w:sz w:val="28"/>
                <w:szCs w:val="28"/>
                <w:rtl/>
              </w:rPr>
              <w:br/>
            </w:r>
            <w:r w:rsidRPr="006B7AC9">
              <w:rPr>
                <w:rFonts w:hint="cs"/>
                <w:sz w:val="28"/>
                <w:szCs w:val="28"/>
                <w:rtl/>
                <w:lang w:bidi="ar-SA"/>
              </w:rPr>
              <w:t>المكسيك (</w:t>
            </w:r>
            <w:r>
              <w:rPr>
                <w:sz w:val="28"/>
                <w:szCs w:val="28"/>
                <w:lang w:bidi="ar-SA"/>
              </w:rPr>
              <w:t>MX</w:t>
            </w:r>
            <w:r>
              <w:rPr>
                <w:rFonts w:hint="cs"/>
                <w:sz w:val="28"/>
                <w:szCs w:val="28"/>
                <w:rtl/>
                <w:lang w:bidi="ar-SA"/>
              </w:rPr>
              <w:t>)</w:t>
            </w:r>
            <w:r>
              <w:rPr>
                <w:sz w:val="28"/>
                <w:szCs w:val="28"/>
                <w:rtl/>
                <w:lang w:bidi="ar-SA"/>
              </w:rPr>
              <w:br/>
            </w:r>
            <w:r>
              <w:rPr>
                <w:rFonts w:hint="cs"/>
                <w:sz w:val="28"/>
                <w:szCs w:val="28"/>
                <w:rtl/>
              </w:rPr>
              <w:lastRenderedPageBreak/>
              <w:t xml:space="preserve">نيكاراغوا </w:t>
            </w:r>
            <w:r w:rsidRPr="002C6099">
              <w:rPr>
                <w:sz w:val="28"/>
                <w:szCs w:val="28"/>
              </w:rPr>
              <w:t>(NI)</w:t>
            </w:r>
            <w:r w:rsidRPr="002C6099">
              <w:rPr>
                <w:sz w:val="28"/>
                <w:szCs w:val="28"/>
              </w:rPr>
              <w:br/>
            </w:r>
            <w:r>
              <w:rPr>
                <w:rFonts w:hint="cs"/>
                <w:sz w:val="28"/>
                <w:szCs w:val="28"/>
                <w:rtl/>
              </w:rPr>
              <w:t xml:space="preserve">بنما </w:t>
            </w:r>
            <w:r w:rsidRPr="002C6099">
              <w:rPr>
                <w:sz w:val="28"/>
                <w:szCs w:val="28"/>
              </w:rPr>
              <w:t>(PA)</w:t>
            </w:r>
            <w:r w:rsidRPr="002C6099">
              <w:rPr>
                <w:sz w:val="28"/>
                <w:szCs w:val="28"/>
              </w:rPr>
              <w:br/>
            </w:r>
            <w:r w:rsidRPr="00FF2A0F">
              <w:rPr>
                <w:rFonts w:hint="cs"/>
                <w:sz w:val="28"/>
                <w:szCs w:val="28"/>
                <w:rtl/>
                <w:lang w:bidi="ar-SA"/>
              </w:rPr>
              <w:t xml:space="preserve">بيرو </w:t>
            </w:r>
            <w:r w:rsidRPr="00FF2A0F">
              <w:rPr>
                <w:sz w:val="28"/>
                <w:szCs w:val="28"/>
              </w:rPr>
              <w:t>(PE)</w:t>
            </w:r>
            <w:r w:rsidRPr="002C6099">
              <w:rPr>
                <w:sz w:val="28"/>
                <w:szCs w:val="28"/>
              </w:rPr>
              <w:br/>
            </w:r>
            <w:r>
              <w:rPr>
                <w:rFonts w:hint="cs"/>
                <w:sz w:val="28"/>
                <w:szCs w:val="28"/>
                <w:rtl/>
              </w:rPr>
              <w:t xml:space="preserve">بيرو </w:t>
            </w:r>
            <w:r w:rsidRPr="002C6099">
              <w:rPr>
                <w:sz w:val="28"/>
                <w:szCs w:val="28"/>
              </w:rPr>
              <w:t>(PE)</w:t>
            </w:r>
            <w:r>
              <w:rPr>
                <w:rFonts w:hint="cs"/>
                <w:sz w:val="28"/>
                <w:szCs w:val="28"/>
                <w:rtl/>
              </w:rPr>
              <w:t>*</w:t>
            </w:r>
            <w:r w:rsidRPr="002C6099">
              <w:rPr>
                <w:sz w:val="28"/>
                <w:szCs w:val="28"/>
              </w:rPr>
              <w:br/>
            </w:r>
            <w:r w:rsidRPr="007B634F">
              <w:rPr>
                <w:rFonts w:hint="cs"/>
                <w:sz w:val="28"/>
                <w:szCs w:val="28"/>
                <w:rtl/>
                <w:lang w:bidi="ar-SA"/>
              </w:rPr>
              <w:t xml:space="preserve">إسبانيا </w:t>
            </w:r>
            <w:r w:rsidRPr="007B634F">
              <w:rPr>
                <w:sz w:val="28"/>
                <w:szCs w:val="28"/>
              </w:rPr>
              <w:t>*(ES)</w:t>
            </w:r>
            <w:r>
              <w:rPr>
                <w:sz w:val="28"/>
                <w:szCs w:val="28"/>
              </w:rPr>
              <w:br/>
            </w:r>
            <w:r>
              <w:rPr>
                <w:rFonts w:hint="cs"/>
                <w:sz w:val="28"/>
                <w:szCs w:val="28"/>
                <w:rtl/>
                <w:lang w:val="fr-CH" w:bidi="ar-SA"/>
              </w:rPr>
              <w:t>الولايات المتحدة الأمريكية (</w:t>
            </w:r>
            <w:r>
              <w:rPr>
                <w:sz w:val="28"/>
                <w:szCs w:val="28"/>
                <w:lang w:bidi="ar-SA"/>
              </w:rPr>
              <w:t>US</w:t>
            </w:r>
            <w:r>
              <w:rPr>
                <w:rFonts w:hint="cs"/>
                <w:sz w:val="28"/>
                <w:szCs w:val="28"/>
                <w:rtl/>
                <w:lang w:val="fr-CH" w:bidi="ar-SA"/>
              </w:rPr>
              <w:t>)*</w:t>
            </w:r>
          </w:p>
        </w:tc>
        <w:tc>
          <w:tcPr>
            <w:tcW w:w="1049" w:type="dxa"/>
            <w:noWrap/>
          </w:tcPr>
          <w:p w14:paraId="2F5C8C54" w14:textId="77777777" w:rsidR="00827230" w:rsidRDefault="00827230" w:rsidP="00247D9C">
            <w:pPr>
              <w:pStyle w:val="BodyText"/>
              <w:rPr>
                <w:sz w:val="28"/>
                <w:szCs w:val="28"/>
                <w:rtl/>
              </w:rPr>
            </w:pPr>
            <w:r>
              <w:rPr>
                <w:rFonts w:hint="cs"/>
                <w:sz w:val="28"/>
                <w:szCs w:val="28"/>
                <w:rtl/>
              </w:rPr>
              <w:lastRenderedPageBreak/>
              <w:t>مستخدمون</w:t>
            </w:r>
          </w:p>
        </w:tc>
        <w:tc>
          <w:tcPr>
            <w:tcW w:w="1186" w:type="dxa"/>
            <w:noWrap/>
          </w:tcPr>
          <w:p w14:paraId="0C803A4E" w14:textId="77777777" w:rsidR="00827230" w:rsidRPr="00A30129" w:rsidRDefault="00827230" w:rsidP="00247D9C">
            <w:pPr>
              <w:pStyle w:val="BodyText"/>
              <w:rPr>
                <w:sz w:val="28"/>
                <w:szCs w:val="28"/>
              </w:rPr>
            </w:pPr>
            <w:r>
              <w:rPr>
                <w:rFonts w:hint="cs"/>
                <w:sz w:val="28"/>
                <w:szCs w:val="28"/>
                <w:rtl/>
              </w:rPr>
              <w:t>208</w:t>
            </w:r>
          </w:p>
        </w:tc>
      </w:tr>
      <w:tr w:rsidR="006B58C5" w:rsidRPr="00154E7B" w14:paraId="6F44972E" w14:textId="77777777" w:rsidTr="00247D9C">
        <w:trPr>
          <w:trHeight w:val="270"/>
        </w:trPr>
        <w:tc>
          <w:tcPr>
            <w:tcW w:w="931" w:type="dxa"/>
            <w:noWrap/>
          </w:tcPr>
          <w:p w14:paraId="50FD77F8" w14:textId="77777777" w:rsidR="00827230" w:rsidRPr="00154E7B" w:rsidRDefault="00827230" w:rsidP="00247D9C">
            <w:pPr>
              <w:pStyle w:val="BodyText"/>
              <w:rPr>
                <w:sz w:val="28"/>
                <w:szCs w:val="28"/>
                <w:rtl/>
                <w:lang w:bidi="ar-SY"/>
              </w:rPr>
            </w:pPr>
            <w:r>
              <w:rPr>
                <w:rFonts w:hint="cs"/>
                <w:sz w:val="28"/>
                <w:szCs w:val="28"/>
                <w:rtl/>
                <w:lang w:bidi="ar-SY"/>
              </w:rPr>
              <w:t>2020-8</w:t>
            </w:r>
          </w:p>
        </w:tc>
        <w:tc>
          <w:tcPr>
            <w:tcW w:w="1235" w:type="dxa"/>
            <w:noWrap/>
          </w:tcPr>
          <w:p w14:paraId="26F04CF2"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6BC4B04F" w14:textId="101FEA0A" w:rsidR="00827230" w:rsidRPr="00A95E40" w:rsidRDefault="00827230" w:rsidP="00247D9C">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73ACC314" w14:textId="77777777" w:rsidR="00827230" w:rsidRDefault="00827230" w:rsidP="00247D9C">
            <w:pPr>
              <w:pStyle w:val="BodyText"/>
              <w:rPr>
                <w:sz w:val="28"/>
                <w:szCs w:val="28"/>
                <w:rtl/>
              </w:rPr>
            </w:pPr>
            <w:r w:rsidRPr="000D594D">
              <w:rPr>
                <w:rFonts w:hint="cs"/>
                <w:sz w:val="28"/>
                <w:szCs w:val="28"/>
                <w:rtl/>
                <w:lang w:bidi="ar-SA"/>
              </w:rPr>
              <w:t>باء</w:t>
            </w:r>
          </w:p>
        </w:tc>
        <w:tc>
          <w:tcPr>
            <w:tcW w:w="2663" w:type="dxa"/>
          </w:tcPr>
          <w:p w14:paraId="45C4C42F" w14:textId="77777777" w:rsidR="00827230" w:rsidRDefault="00827230" w:rsidP="00247D9C">
            <w:pPr>
              <w:pStyle w:val="BodyText"/>
              <w:rPr>
                <w:sz w:val="28"/>
                <w:szCs w:val="28"/>
                <w:rtl/>
              </w:rPr>
            </w:pPr>
            <w:r>
              <w:rPr>
                <w:rFonts w:hint="cs"/>
                <w:sz w:val="28"/>
                <w:szCs w:val="28"/>
                <w:rtl/>
              </w:rPr>
              <w:t xml:space="preserve">أسئلة وأجوبة مباشرة بشأن معاهدة البراءات لفائدة مهنيي الملكية الفكرية في </w:t>
            </w:r>
            <w:r>
              <w:rPr>
                <w:rFonts w:hint="cs"/>
                <w:sz w:val="28"/>
                <w:szCs w:val="28"/>
                <w:rtl/>
              </w:rPr>
              <w:lastRenderedPageBreak/>
              <w:t>بلدان</w:t>
            </w:r>
            <w:r w:rsidRPr="00AB2C6E">
              <w:rPr>
                <w:sz w:val="28"/>
                <w:szCs w:val="28"/>
                <w:rtl/>
                <w:lang w:bidi="ar-SA"/>
              </w:rPr>
              <w:t xml:space="preserve"> رابطة أمم جنوب شرق آسيا</w:t>
            </w:r>
            <w:r w:rsidRPr="00AB2C6E">
              <w:rPr>
                <w:sz w:val="28"/>
                <w:szCs w:val="28"/>
              </w:rPr>
              <w:t>.</w:t>
            </w:r>
          </w:p>
        </w:tc>
        <w:tc>
          <w:tcPr>
            <w:tcW w:w="1831" w:type="dxa"/>
          </w:tcPr>
          <w:p w14:paraId="28A72AE6" w14:textId="77777777" w:rsidR="00827230" w:rsidRPr="000A70A8" w:rsidRDefault="00827230" w:rsidP="00247D9C">
            <w:pPr>
              <w:pStyle w:val="BodyText"/>
              <w:rPr>
                <w:sz w:val="28"/>
                <w:szCs w:val="28"/>
                <w:rtl/>
                <w:lang w:bidi="ar-SA"/>
              </w:rPr>
            </w:pPr>
            <w:r w:rsidRPr="006B7AC9">
              <w:rPr>
                <w:sz w:val="28"/>
                <w:szCs w:val="28"/>
                <w:lang w:bidi="ar-SA"/>
              </w:rPr>
              <w:lastRenderedPageBreak/>
              <w:t> </w:t>
            </w:r>
            <w:r w:rsidRPr="006B7AC9">
              <w:rPr>
                <w:sz w:val="28"/>
                <w:szCs w:val="28"/>
                <w:rtl/>
                <w:lang w:bidi="ar-SA"/>
              </w:rPr>
              <w:t>مكتب الويبو في سنغافورة </w:t>
            </w:r>
          </w:p>
        </w:tc>
        <w:tc>
          <w:tcPr>
            <w:tcW w:w="1542" w:type="dxa"/>
            <w:noWrap/>
          </w:tcPr>
          <w:p w14:paraId="30257BA5"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2905245C" w14:textId="77777777" w:rsidR="00827230" w:rsidRPr="004D0444" w:rsidRDefault="00827230" w:rsidP="00247D9C">
            <w:pPr>
              <w:pStyle w:val="BodyText"/>
              <w:rPr>
                <w:sz w:val="28"/>
                <w:szCs w:val="28"/>
                <w:rtl/>
                <w:lang w:val="fr-CH" w:bidi="ar-SA"/>
              </w:rPr>
            </w:pPr>
            <w:r w:rsidRPr="004D0444">
              <w:rPr>
                <w:sz w:val="28"/>
                <w:szCs w:val="28"/>
                <w:rtl/>
                <w:lang w:bidi="ar-SA"/>
              </w:rPr>
              <w:t>بروناي دار السلام</w:t>
            </w:r>
            <w:r w:rsidRPr="004D0444">
              <w:rPr>
                <w:sz w:val="28"/>
                <w:szCs w:val="28"/>
                <w:lang w:bidi="ar-SA"/>
              </w:rPr>
              <w:t xml:space="preserve"> (BN)</w:t>
            </w:r>
            <w:r>
              <w:rPr>
                <w:sz w:val="28"/>
                <w:szCs w:val="28"/>
                <w:rtl/>
                <w:lang w:bidi="ar-SA"/>
              </w:rPr>
              <w:br/>
            </w:r>
            <w:r>
              <w:rPr>
                <w:rFonts w:hint="cs"/>
                <w:sz w:val="28"/>
                <w:szCs w:val="28"/>
                <w:rtl/>
                <w:lang w:bidi="ar-SA"/>
              </w:rPr>
              <w:t>كامبوديا (</w:t>
            </w:r>
            <w:r>
              <w:rPr>
                <w:sz w:val="28"/>
                <w:szCs w:val="28"/>
                <w:lang w:bidi="ar-SA"/>
              </w:rPr>
              <w:t>KH</w:t>
            </w:r>
            <w:r>
              <w:rPr>
                <w:rFonts w:hint="cs"/>
                <w:sz w:val="28"/>
                <w:szCs w:val="28"/>
                <w:rtl/>
                <w:lang w:val="fr-CH" w:bidi="ar-SA"/>
              </w:rPr>
              <w:t>)</w:t>
            </w:r>
            <w:r>
              <w:rPr>
                <w:sz w:val="28"/>
                <w:szCs w:val="28"/>
                <w:rtl/>
                <w:lang w:val="fr-CH" w:bidi="ar-SA"/>
              </w:rPr>
              <w:br/>
            </w:r>
            <w:r>
              <w:rPr>
                <w:rFonts w:hint="cs"/>
                <w:sz w:val="28"/>
                <w:szCs w:val="28"/>
                <w:rtl/>
                <w:lang w:val="fr-CH" w:bidi="ar-SA"/>
              </w:rPr>
              <w:t>إندونيسيا (</w:t>
            </w:r>
            <w:r>
              <w:rPr>
                <w:sz w:val="28"/>
                <w:szCs w:val="28"/>
                <w:lang w:bidi="ar-SA"/>
              </w:rPr>
              <w:t>ID</w:t>
            </w:r>
            <w:r>
              <w:rPr>
                <w:rFonts w:hint="cs"/>
                <w:sz w:val="28"/>
                <w:szCs w:val="28"/>
                <w:rtl/>
                <w:lang w:val="fr-CH" w:bidi="ar-SA"/>
              </w:rPr>
              <w:t>)</w:t>
            </w:r>
            <w:r>
              <w:rPr>
                <w:sz w:val="28"/>
                <w:szCs w:val="28"/>
                <w:rtl/>
                <w:lang w:val="fr-CH" w:bidi="ar-SA"/>
              </w:rPr>
              <w:br/>
            </w:r>
            <w:r w:rsidRPr="004D0444">
              <w:rPr>
                <w:sz w:val="28"/>
                <w:szCs w:val="28"/>
                <w:rtl/>
                <w:lang w:val="fr-CH" w:bidi="ar-SA"/>
              </w:rPr>
              <w:t xml:space="preserve">جمهورية </w:t>
            </w:r>
            <w:r w:rsidRPr="004D0444">
              <w:rPr>
                <w:sz w:val="28"/>
                <w:szCs w:val="28"/>
                <w:rtl/>
                <w:lang w:val="fr-CH" w:bidi="ar-SA"/>
              </w:rPr>
              <w:lastRenderedPageBreak/>
              <w:t>لاو الديمقراطية الشعبية</w:t>
            </w:r>
            <w:r w:rsidRPr="004D0444">
              <w:rPr>
                <w:rFonts w:hint="cs"/>
                <w:sz w:val="28"/>
                <w:szCs w:val="28"/>
                <w:rtl/>
                <w:lang w:val="fr-CH" w:bidi="ar-SA"/>
              </w:rPr>
              <w:t xml:space="preserve"> </w:t>
            </w:r>
            <w:r w:rsidRPr="004D0444">
              <w:rPr>
                <w:sz w:val="28"/>
                <w:szCs w:val="28"/>
                <w:lang w:bidi="ar-SA"/>
              </w:rPr>
              <w:t>(LA)</w:t>
            </w:r>
            <w:r>
              <w:rPr>
                <w:sz w:val="28"/>
                <w:szCs w:val="28"/>
                <w:rtl/>
                <w:lang w:bidi="ar-SA"/>
              </w:rPr>
              <w:br/>
            </w:r>
            <w:r w:rsidRPr="004D0444">
              <w:rPr>
                <w:rFonts w:hint="cs"/>
                <w:sz w:val="28"/>
                <w:szCs w:val="28"/>
                <w:rtl/>
                <w:lang w:val="fr-CH" w:bidi="ar-SA"/>
              </w:rPr>
              <w:t>ماليزيا</w:t>
            </w:r>
            <w:r w:rsidRPr="004D0444">
              <w:rPr>
                <w:sz w:val="28"/>
                <w:szCs w:val="28"/>
                <w:lang w:bidi="ar-SA"/>
              </w:rPr>
              <w:t xml:space="preserve"> (MY)</w:t>
            </w:r>
            <w:r w:rsidRPr="004D0444">
              <w:rPr>
                <w:sz w:val="28"/>
                <w:szCs w:val="28"/>
                <w:rtl/>
                <w:lang w:val="fr-CH" w:bidi="ar-SA"/>
              </w:rPr>
              <w:br/>
            </w:r>
            <w:r w:rsidRPr="004D0444">
              <w:rPr>
                <w:rFonts w:hint="cs"/>
                <w:sz w:val="28"/>
                <w:szCs w:val="28"/>
                <w:rtl/>
                <w:lang w:val="fr-CH" w:bidi="ar-SA"/>
              </w:rPr>
              <w:t>ميانمار</w:t>
            </w:r>
            <w:r w:rsidRPr="004D0444">
              <w:rPr>
                <w:sz w:val="28"/>
                <w:szCs w:val="28"/>
                <w:lang w:bidi="ar-SA"/>
              </w:rPr>
              <w:t xml:space="preserve"> (MN)</w:t>
            </w:r>
            <w:r w:rsidRPr="004D0444">
              <w:rPr>
                <w:sz w:val="28"/>
                <w:szCs w:val="28"/>
                <w:lang w:bidi="ar-SA"/>
              </w:rPr>
              <w:br/>
            </w:r>
            <w:r w:rsidRPr="004D0444">
              <w:rPr>
                <w:rFonts w:hint="cs"/>
                <w:sz w:val="28"/>
                <w:szCs w:val="28"/>
                <w:rtl/>
                <w:lang w:val="fr-CH" w:bidi="ar-SA"/>
              </w:rPr>
              <w:t xml:space="preserve">الفلبين </w:t>
            </w:r>
            <w:r w:rsidRPr="004D0444">
              <w:rPr>
                <w:sz w:val="28"/>
                <w:szCs w:val="28"/>
                <w:lang w:bidi="ar-SA"/>
              </w:rPr>
              <w:t>(PH)</w:t>
            </w:r>
            <w:r w:rsidRPr="004D0444">
              <w:rPr>
                <w:sz w:val="28"/>
                <w:szCs w:val="28"/>
                <w:lang w:bidi="ar-SA"/>
              </w:rPr>
              <w:br/>
            </w:r>
            <w:r w:rsidRPr="004D0444">
              <w:rPr>
                <w:rFonts w:hint="cs"/>
                <w:sz w:val="28"/>
                <w:szCs w:val="28"/>
                <w:rtl/>
                <w:lang w:val="fr-CH" w:bidi="ar-SA"/>
              </w:rPr>
              <w:t xml:space="preserve">سنغافورة </w:t>
            </w:r>
            <w:r w:rsidRPr="004D0444">
              <w:rPr>
                <w:sz w:val="28"/>
                <w:szCs w:val="28"/>
                <w:lang w:bidi="ar-SA"/>
              </w:rPr>
              <w:t>(SG)</w:t>
            </w:r>
            <w:r w:rsidRPr="004D0444">
              <w:rPr>
                <w:sz w:val="28"/>
                <w:szCs w:val="28"/>
                <w:lang w:bidi="ar-SA"/>
              </w:rPr>
              <w:br/>
            </w:r>
            <w:r w:rsidRPr="004D0444">
              <w:rPr>
                <w:rFonts w:hint="cs"/>
                <w:sz w:val="28"/>
                <w:szCs w:val="28"/>
                <w:rtl/>
                <w:lang w:val="fr-CH" w:bidi="ar-SA"/>
              </w:rPr>
              <w:t xml:space="preserve">تايلند </w:t>
            </w:r>
            <w:r w:rsidRPr="004D0444">
              <w:rPr>
                <w:sz w:val="28"/>
                <w:szCs w:val="28"/>
                <w:lang w:bidi="ar-SA"/>
              </w:rPr>
              <w:t>(TH)</w:t>
            </w:r>
            <w:r w:rsidRPr="004D0444">
              <w:rPr>
                <w:sz w:val="28"/>
                <w:szCs w:val="28"/>
                <w:lang w:bidi="ar-SA"/>
              </w:rPr>
              <w:br/>
            </w:r>
            <w:r w:rsidRPr="004D0444">
              <w:rPr>
                <w:rFonts w:hint="cs"/>
                <w:sz w:val="28"/>
                <w:szCs w:val="28"/>
                <w:rtl/>
                <w:lang w:val="fr-CH" w:bidi="ar-SA"/>
              </w:rPr>
              <w:t xml:space="preserve">فييت نام </w:t>
            </w:r>
            <w:r w:rsidRPr="004D0444">
              <w:rPr>
                <w:sz w:val="28"/>
                <w:szCs w:val="28"/>
                <w:lang w:bidi="ar-SA"/>
              </w:rPr>
              <w:t>(VN)</w:t>
            </w:r>
          </w:p>
        </w:tc>
        <w:tc>
          <w:tcPr>
            <w:tcW w:w="1049" w:type="dxa"/>
            <w:noWrap/>
          </w:tcPr>
          <w:p w14:paraId="4550B8D6" w14:textId="77777777" w:rsidR="00827230" w:rsidRDefault="00827230" w:rsidP="00247D9C">
            <w:pPr>
              <w:pStyle w:val="BodyText"/>
              <w:rPr>
                <w:sz w:val="28"/>
                <w:szCs w:val="28"/>
                <w:rtl/>
              </w:rPr>
            </w:pPr>
            <w:r w:rsidRPr="006B7AC9">
              <w:rPr>
                <w:rFonts w:hint="cs"/>
                <w:sz w:val="28"/>
                <w:szCs w:val="28"/>
                <w:rtl/>
                <w:lang w:bidi="ar-SA"/>
              </w:rPr>
              <w:lastRenderedPageBreak/>
              <w:t>مستخدمون</w:t>
            </w:r>
          </w:p>
        </w:tc>
        <w:tc>
          <w:tcPr>
            <w:tcW w:w="1186" w:type="dxa"/>
            <w:noWrap/>
          </w:tcPr>
          <w:p w14:paraId="44CFB44C" w14:textId="77777777" w:rsidR="00827230" w:rsidRPr="00A30129" w:rsidRDefault="00827230" w:rsidP="00247D9C">
            <w:pPr>
              <w:pStyle w:val="BodyText"/>
              <w:rPr>
                <w:sz w:val="28"/>
                <w:szCs w:val="28"/>
              </w:rPr>
            </w:pPr>
            <w:r>
              <w:rPr>
                <w:rFonts w:hint="cs"/>
                <w:sz w:val="28"/>
                <w:szCs w:val="28"/>
                <w:rtl/>
              </w:rPr>
              <w:t>66</w:t>
            </w:r>
          </w:p>
        </w:tc>
      </w:tr>
      <w:tr w:rsidR="006B58C5" w:rsidRPr="00154E7B" w14:paraId="7176B1A0" w14:textId="77777777" w:rsidTr="00247D9C">
        <w:trPr>
          <w:trHeight w:val="270"/>
        </w:trPr>
        <w:tc>
          <w:tcPr>
            <w:tcW w:w="931" w:type="dxa"/>
            <w:noWrap/>
          </w:tcPr>
          <w:p w14:paraId="3568BC2B" w14:textId="77777777" w:rsidR="00827230" w:rsidRPr="00154E7B" w:rsidRDefault="00827230" w:rsidP="00247D9C">
            <w:pPr>
              <w:pStyle w:val="BodyText"/>
              <w:rPr>
                <w:sz w:val="28"/>
                <w:szCs w:val="28"/>
                <w:rtl/>
                <w:lang w:bidi="ar-SY"/>
              </w:rPr>
            </w:pPr>
            <w:r>
              <w:rPr>
                <w:rFonts w:hint="cs"/>
                <w:sz w:val="28"/>
                <w:szCs w:val="28"/>
                <w:rtl/>
                <w:lang w:bidi="ar-SY"/>
              </w:rPr>
              <w:t>2020-8</w:t>
            </w:r>
          </w:p>
        </w:tc>
        <w:tc>
          <w:tcPr>
            <w:tcW w:w="1235" w:type="dxa"/>
            <w:noWrap/>
          </w:tcPr>
          <w:p w14:paraId="0E078C39"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529B2EF0" w14:textId="26E6E0E4" w:rsidR="00827230" w:rsidRPr="00A95E40" w:rsidRDefault="00827230" w:rsidP="00247D9C">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 xml:space="preserve">بشأن </w:t>
            </w:r>
            <w:r>
              <w:rPr>
                <w:rFonts w:hint="cs"/>
                <w:sz w:val="28"/>
                <w:szCs w:val="28"/>
                <w:rtl/>
                <w:lang w:bidi="ar-SA"/>
              </w:rPr>
              <w:lastRenderedPageBreak/>
              <w:t>معاهدة البراءات</w:t>
            </w:r>
          </w:p>
        </w:tc>
        <w:tc>
          <w:tcPr>
            <w:tcW w:w="1333" w:type="dxa"/>
            <w:noWrap/>
          </w:tcPr>
          <w:p w14:paraId="26648AED" w14:textId="77777777" w:rsidR="00827230" w:rsidRDefault="00827230" w:rsidP="00247D9C">
            <w:pPr>
              <w:pStyle w:val="BodyText"/>
              <w:rPr>
                <w:sz w:val="28"/>
                <w:szCs w:val="28"/>
                <w:rtl/>
              </w:rPr>
            </w:pPr>
            <w:r w:rsidRPr="000D594D">
              <w:rPr>
                <w:rFonts w:hint="cs"/>
                <w:sz w:val="28"/>
                <w:szCs w:val="28"/>
                <w:rtl/>
                <w:lang w:bidi="ar-SA"/>
              </w:rPr>
              <w:lastRenderedPageBreak/>
              <w:t>باء</w:t>
            </w:r>
          </w:p>
        </w:tc>
        <w:tc>
          <w:tcPr>
            <w:tcW w:w="2663" w:type="dxa"/>
          </w:tcPr>
          <w:p w14:paraId="7A32627D" w14:textId="18F8221D" w:rsidR="00827230" w:rsidRDefault="00827230" w:rsidP="00247D9C">
            <w:pPr>
              <w:pStyle w:val="BodyText"/>
              <w:rPr>
                <w:sz w:val="28"/>
                <w:szCs w:val="28"/>
                <w:rtl/>
              </w:rPr>
            </w:pPr>
            <w:r>
              <w:rPr>
                <w:rFonts w:hint="cs"/>
                <w:sz w:val="28"/>
                <w:szCs w:val="28"/>
                <w:rtl/>
                <w:lang w:bidi="ar-SA"/>
              </w:rPr>
              <w:t xml:space="preserve">ندوة إلكترونية بشأن معاهدة البراءات </w:t>
            </w:r>
            <w:r>
              <w:rPr>
                <w:rFonts w:hint="cs"/>
                <w:sz w:val="28"/>
                <w:szCs w:val="28"/>
                <w:rtl/>
                <w:lang w:bidi="ar-SA"/>
              </w:rPr>
              <w:lastRenderedPageBreak/>
              <w:t>لفائدة الوكالة الجزائرية</w:t>
            </w:r>
            <w:r w:rsidR="0093079A" w:rsidRPr="0093079A">
              <w:rPr>
                <w:sz w:val="28"/>
                <w:szCs w:val="28"/>
                <w:rtl/>
                <w:lang w:bidi="ar-SA"/>
              </w:rPr>
              <w:t xml:space="preserve"> الوطنية لتثمين نتائج البحث والتنمية التكنولوجية</w:t>
            </w:r>
            <w:r>
              <w:rPr>
                <w:rFonts w:hint="cs"/>
                <w:sz w:val="28"/>
                <w:szCs w:val="28"/>
                <w:rtl/>
                <w:lang w:bidi="ar-SA"/>
              </w:rPr>
              <w:t xml:space="preserve"> </w:t>
            </w:r>
            <w:r w:rsidR="0093079A">
              <w:rPr>
                <w:rFonts w:hint="cs"/>
                <w:sz w:val="28"/>
                <w:szCs w:val="28"/>
                <w:rtl/>
                <w:lang w:val="fr-CH" w:bidi="ar-SA"/>
              </w:rPr>
              <w:t>(</w:t>
            </w:r>
            <w:r w:rsidR="0093079A" w:rsidRPr="00BB16B1">
              <w:rPr>
                <w:sz w:val="28"/>
                <w:szCs w:val="28"/>
                <w:lang w:val="fr-CH" w:bidi="ar-SA"/>
              </w:rPr>
              <w:t>ANVREDET</w:t>
            </w:r>
            <w:r w:rsidR="0093079A">
              <w:rPr>
                <w:rFonts w:hint="cs"/>
                <w:sz w:val="28"/>
                <w:szCs w:val="28"/>
                <w:rtl/>
                <w:lang w:val="fr-CH" w:bidi="ar-SA"/>
              </w:rPr>
              <w:t>)</w:t>
            </w:r>
            <w:r>
              <w:rPr>
                <w:rFonts w:hint="cs"/>
                <w:sz w:val="28"/>
                <w:szCs w:val="28"/>
                <w:rtl/>
                <w:lang w:bidi="ar-SA"/>
              </w:rPr>
              <w:t xml:space="preserve"> والمستخدمين الجزائريين</w:t>
            </w:r>
            <w:r w:rsidR="0093079A">
              <w:rPr>
                <w:rFonts w:hint="cs"/>
                <w:sz w:val="28"/>
                <w:szCs w:val="28"/>
                <w:rtl/>
                <w:lang w:bidi="ar-SA"/>
              </w:rPr>
              <w:t xml:space="preserve"> </w:t>
            </w:r>
          </w:p>
        </w:tc>
        <w:tc>
          <w:tcPr>
            <w:tcW w:w="1831" w:type="dxa"/>
          </w:tcPr>
          <w:p w14:paraId="79F93EAE" w14:textId="77777777" w:rsidR="00827230" w:rsidRPr="000A70A8" w:rsidRDefault="00827230" w:rsidP="00247D9C">
            <w:pPr>
              <w:pStyle w:val="BodyText"/>
              <w:rPr>
                <w:sz w:val="28"/>
                <w:szCs w:val="28"/>
                <w:rtl/>
                <w:lang w:bidi="ar-SA"/>
              </w:rPr>
            </w:pPr>
          </w:p>
        </w:tc>
        <w:tc>
          <w:tcPr>
            <w:tcW w:w="1542" w:type="dxa"/>
            <w:noWrap/>
          </w:tcPr>
          <w:p w14:paraId="69E6A15A" w14:textId="77777777" w:rsidR="00827230" w:rsidRPr="002E1D11" w:rsidRDefault="00827230" w:rsidP="00247D9C">
            <w:pPr>
              <w:pStyle w:val="BodyText"/>
              <w:rPr>
                <w:sz w:val="28"/>
                <w:szCs w:val="28"/>
                <w:rtl/>
                <w:lang w:val="fr-CH" w:bidi="ar-SA"/>
              </w:rPr>
            </w:pPr>
            <w:r>
              <w:rPr>
                <w:rFonts w:hint="cs"/>
                <w:sz w:val="28"/>
                <w:szCs w:val="28"/>
                <w:rtl/>
                <w:lang w:val="fr-CH" w:bidi="ar-SA"/>
              </w:rPr>
              <w:t>على الإنترنت</w:t>
            </w:r>
          </w:p>
        </w:tc>
        <w:tc>
          <w:tcPr>
            <w:tcW w:w="1832" w:type="dxa"/>
            <w:noWrap/>
          </w:tcPr>
          <w:p w14:paraId="4FC8FB8C" w14:textId="77777777" w:rsidR="00827230" w:rsidRPr="00BF218D" w:rsidRDefault="00827230" w:rsidP="00247D9C">
            <w:pPr>
              <w:pStyle w:val="BodyText"/>
              <w:rPr>
                <w:sz w:val="28"/>
                <w:szCs w:val="28"/>
                <w:rtl/>
                <w:lang w:bidi="ar-SA"/>
              </w:rPr>
            </w:pPr>
            <w:r>
              <w:rPr>
                <w:rFonts w:hint="cs"/>
                <w:sz w:val="28"/>
                <w:szCs w:val="28"/>
                <w:rtl/>
                <w:lang w:bidi="ar-SA"/>
              </w:rPr>
              <w:t>الجزائر (</w:t>
            </w:r>
            <w:r>
              <w:rPr>
                <w:sz w:val="28"/>
                <w:szCs w:val="28"/>
                <w:lang w:bidi="ar-SA"/>
              </w:rPr>
              <w:t>DZ</w:t>
            </w:r>
            <w:r>
              <w:rPr>
                <w:rFonts w:hint="cs"/>
                <w:sz w:val="28"/>
                <w:szCs w:val="28"/>
                <w:rtl/>
                <w:lang w:bidi="ar-SA"/>
              </w:rPr>
              <w:t>)</w:t>
            </w:r>
          </w:p>
        </w:tc>
        <w:tc>
          <w:tcPr>
            <w:tcW w:w="1049" w:type="dxa"/>
            <w:noWrap/>
          </w:tcPr>
          <w:p w14:paraId="6C66FB61" w14:textId="77777777" w:rsidR="00827230" w:rsidRDefault="00827230" w:rsidP="00247D9C">
            <w:pPr>
              <w:pStyle w:val="BodyText"/>
              <w:rPr>
                <w:sz w:val="28"/>
                <w:szCs w:val="28"/>
                <w:rtl/>
              </w:rPr>
            </w:pPr>
            <w:r>
              <w:rPr>
                <w:rFonts w:hint="cs"/>
                <w:sz w:val="28"/>
                <w:szCs w:val="28"/>
                <w:rtl/>
              </w:rPr>
              <w:t xml:space="preserve">جامعة/معهد بجث + </w:t>
            </w:r>
            <w:r>
              <w:rPr>
                <w:rFonts w:hint="cs"/>
                <w:sz w:val="28"/>
                <w:szCs w:val="28"/>
                <w:rtl/>
              </w:rPr>
              <w:lastRenderedPageBreak/>
              <w:t>مستخدمون</w:t>
            </w:r>
          </w:p>
        </w:tc>
        <w:tc>
          <w:tcPr>
            <w:tcW w:w="1186" w:type="dxa"/>
            <w:noWrap/>
          </w:tcPr>
          <w:p w14:paraId="45C6AA0E" w14:textId="77777777" w:rsidR="00827230" w:rsidRPr="00A30129" w:rsidRDefault="00827230" w:rsidP="00247D9C">
            <w:pPr>
              <w:pStyle w:val="BodyText"/>
              <w:rPr>
                <w:sz w:val="28"/>
                <w:szCs w:val="28"/>
              </w:rPr>
            </w:pPr>
            <w:r>
              <w:rPr>
                <w:rFonts w:hint="cs"/>
                <w:sz w:val="28"/>
                <w:szCs w:val="28"/>
                <w:rtl/>
              </w:rPr>
              <w:lastRenderedPageBreak/>
              <w:t>50</w:t>
            </w:r>
          </w:p>
        </w:tc>
      </w:tr>
      <w:tr w:rsidR="006B58C5" w:rsidRPr="00154E7B" w14:paraId="680115E7" w14:textId="77777777" w:rsidTr="00247D9C">
        <w:trPr>
          <w:trHeight w:val="270"/>
        </w:trPr>
        <w:tc>
          <w:tcPr>
            <w:tcW w:w="931" w:type="dxa"/>
            <w:noWrap/>
          </w:tcPr>
          <w:p w14:paraId="71893F75" w14:textId="77777777" w:rsidR="00827230" w:rsidRPr="00154E7B" w:rsidRDefault="00827230" w:rsidP="00247D9C">
            <w:pPr>
              <w:pStyle w:val="BodyText"/>
              <w:rPr>
                <w:sz w:val="28"/>
                <w:szCs w:val="28"/>
                <w:rtl/>
                <w:lang w:bidi="ar-SY"/>
              </w:rPr>
            </w:pPr>
            <w:r>
              <w:rPr>
                <w:rFonts w:hint="cs"/>
                <w:sz w:val="28"/>
                <w:szCs w:val="28"/>
                <w:rtl/>
                <w:lang w:bidi="ar-SY"/>
              </w:rPr>
              <w:t>2020-8</w:t>
            </w:r>
          </w:p>
        </w:tc>
        <w:tc>
          <w:tcPr>
            <w:tcW w:w="1235" w:type="dxa"/>
            <w:noWrap/>
          </w:tcPr>
          <w:p w14:paraId="395460EB"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7516E31F" w14:textId="49040DC5" w:rsidR="00827230" w:rsidRPr="00A95E40" w:rsidRDefault="00827230" w:rsidP="00247D9C">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0A140E9B" w14:textId="77777777" w:rsidR="00827230" w:rsidRDefault="00827230" w:rsidP="00247D9C">
            <w:pPr>
              <w:pStyle w:val="BodyText"/>
              <w:rPr>
                <w:sz w:val="28"/>
                <w:szCs w:val="28"/>
                <w:rtl/>
              </w:rPr>
            </w:pPr>
            <w:r>
              <w:rPr>
                <w:rFonts w:hint="cs"/>
                <w:sz w:val="28"/>
                <w:szCs w:val="28"/>
                <w:rtl/>
              </w:rPr>
              <w:t>جيم، دال</w:t>
            </w:r>
          </w:p>
        </w:tc>
        <w:tc>
          <w:tcPr>
            <w:tcW w:w="2663" w:type="dxa"/>
          </w:tcPr>
          <w:p w14:paraId="3E810AFA" w14:textId="77777777" w:rsidR="00827230" w:rsidRDefault="00827230" w:rsidP="00247D9C">
            <w:pPr>
              <w:pStyle w:val="BodyText"/>
              <w:rPr>
                <w:sz w:val="28"/>
                <w:szCs w:val="28"/>
                <w:rtl/>
              </w:rPr>
            </w:pPr>
            <w:r>
              <w:rPr>
                <w:rFonts w:hint="cs"/>
                <w:sz w:val="28"/>
                <w:szCs w:val="28"/>
                <w:rtl/>
              </w:rPr>
              <w:t xml:space="preserve">ندوة إلكترونية بشأن نظام الإيداع الإلكتروني لمعاهدة البراءات لفائدة مكاتب </w:t>
            </w:r>
            <w:r>
              <w:rPr>
                <w:rFonts w:hint="cs"/>
                <w:sz w:val="28"/>
                <w:szCs w:val="28"/>
                <w:rtl/>
              </w:rPr>
              <w:lastRenderedPageBreak/>
              <w:t>الملكية الفكرية</w:t>
            </w:r>
          </w:p>
        </w:tc>
        <w:tc>
          <w:tcPr>
            <w:tcW w:w="1831" w:type="dxa"/>
          </w:tcPr>
          <w:p w14:paraId="778EFB46" w14:textId="77777777" w:rsidR="00827230" w:rsidRPr="000A70A8" w:rsidRDefault="00827230" w:rsidP="00247D9C">
            <w:pPr>
              <w:pStyle w:val="BodyText"/>
              <w:rPr>
                <w:sz w:val="28"/>
                <w:szCs w:val="28"/>
                <w:rtl/>
                <w:lang w:bidi="ar-SA"/>
              </w:rPr>
            </w:pPr>
          </w:p>
        </w:tc>
        <w:tc>
          <w:tcPr>
            <w:tcW w:w="1542" w:type="dxa"/>
            <w:noWrap/>
          </w:tcPr>
          <w:p w14:paraId="434AA032" w14:textId="77777777" w:rsidR="00827230" w:rsidRPr="00BF218D" w:rsidRDefault="00827230" w:rsidP="00247D9C">
            <w:pPr>
              <w:pStyle w:val="BodyText"/>
              <w:rPr>
                <w:sz w:val="28"/>
                <w:szCs w:val="28"/>
                <w:rtl/>
                <w:lang w:bidi="ar-SA"/>
              </w:rPr>
            </w:pPr>
            <w:r>
              <w:rPr>
                <w:rFonts w:hint="cs"/>
                <w:sz w:val="28"/>
                <w:szCs w:val="28"/>
                <w:rtl/>
                <w:lang w:val="fr-CH" w:bidi="ar-SA"/>
              </w:rPr>
              <w:t>على الإنترنت</w:t>
            </w:r>
          </w:p>
        </w:tc>
        <w:tc>
          <w:tcPr>
            <w:tcW w:w="1832" w:type="dxa"/>
            <w:noWrap/>
          </w:tcPr>
          <w:p w14:paraId="20F06A12" w14:textId="77777777" w:rsidR="00827230" w:rsidRPr="002D3936" w:rsidRDefault="00827230" w:rsidP="00247D9C">
            <w:pPr>
              <w:pStyle w:val="BodyText"/>
              <w:rPr>
                <w:sz w:val="28"/>
                <w:szCs w:val="28"/>
                <w:rtl/>
                <w:lang w:val="fr-CH" w:bidi="ar-SA"/>
              </w:rPr>
            </w:pPr>
            <w:r>
              <w:rPr>
                <w:rFonts w:hint="cs"/>
                <w:sz w:val="28"/>
                <w:szCs w:val="28"/>
                <w:rtl/>
                <w:lang w:bidi="ar-SA"/>
              </w:rPr>
              <w:t>الجزائر (</w:t>
            </w:r>
            <w:r>
              <w:rPr>
                <w:sz w:val="28"/>
                <w:szCs w:val="28"/>
                <w:lang w:bidi="ar-SA"/>
              </w:rPr>
              <w:t>DZ</w:t>
            </w:r>
            <w:r>
              <w:rPr>
                <w:rFonts w:hint="cs"/>
                <w:sz w:val="28"/>
                <w:szCs w:val="28"/>
                <w:rtl/>
                <w:lang w:bidi="ar-SA"/>
              </w:rPr>
              <w:t>)</w:t>
            </w:r>
            <w:r>
              <w:rPr>
                <w:sz w:val="28"/>
                <w:szCs w:val="28"/>
                <w:rtl/>
                <w:lang w:bidi="ar-SA"/>
              </w:rPr>
              <w:br/>
            </w:r>
            <w:r>
              <w:rPr>
                <w:rFonts w:hint="cs"/>
                <w:sz w:val="28"/>
                <w:szCs w:val="28"/>
                <w:rtl/>
                <w:lang w:bidi="ar-SA"/>
              </w:rPr>
              <w:t>النمسا (</w:t>
            </w:r>
            <w:r>
              <w:rPr>
                <w:sz w:val="28"/>
                <w:szCs w:val="28"/>
                <w:lang w:bidi="ar-SA"/>
              </w:rPr>
              <w:t>AT</w:t>
            </w:r>
            <w:r>
              <w:rPr>
                <w:rFonts w:hint="cs"/>
                <w:sz w:val="28"/>
                <w:szCs w:val="28"/>
                <w:rtl/>
                <w:lang w:val="fr-CH" w:bidi="ar-SA"/>
              </w:rPr>
              <w:t>)</w:t>
            </w:r>
            <w:r>
              <w:rPr>
                <w:sz w:val="28"/>
                <w:szCs w:val="28"/>
                <w:rtl/>
                <w:lang w:val="fr-CH" w:bidi="ar-SA"/>
              </w:rPr>
              <w:br/>
            </w:r>
            <w:r>
              <w:rPr>
                <w:rFonts w:hint="cs"/>
                <w:sz w:val="28"/>
                <w:szCs w:val="28"/>
                <w:rtl/>
                <w:lang w:val="fr-CH" w:bidi="ar-SA"/>
              </w:rPr>
              <w:t>مصر (</w:t>
            </w:r>
            <w:r>
              <w:rPr>
                <w:sz w:val="28"/>
                <w:szCs w:val="28"/>
                <w:lang w:bidi="ar-SA"/>
              </w:rPr>
              <w:t>EG</w:t>
            </w:r>
            <w:r>
              <w:rPr>
                <w:rFonts w:hint="cs"/>
                <w:sz w:val="28"/>
                <w:szCs w:val="28"/>
                <w:rtl/>
                <w:lang w:val="fr-CH" w:bidi="ar-SA"/>
              </w:rPr>
              <w:t>)</w:t>
            </w:r>
            <w:r>
              <w:rPr>
                <w:sz w:val="28"/>
                <w:szCs w:val="28"/>
                <w:rtl/>
                <w:lang w:val="fr-CH" w:bidi="ar-SA"/>
              </w:rPr>
              <w:br/>
            </w:r>
            <w:r>
              <w:rPr>
                <w:rFonts w:hint="cs"/>
                <w:sz w:val="28"/>
                <w:szCs w:val="28"/>
                <w:rtl/>
                <w:lang w:val="fr-CH" w:bidi="ar-SA"/>
              </w:rPr>
              <w:t>الهند (</w:t>
            </w:r>
            <w:r>
              <w:rPr>
                <w:sz w:val="28"/>
                <w:szCs w:val="28"/>
                <w:lang w:val="fr-CH" w:bidi="ar-SA"/>
              </w:rPr>
              <w:t>IN</w:t>
            </w:r>
            <w:r>
              <w:rPr>
                <w:rFonts w:hint="cs"/>
                <w:sz w:val="28"/>
                <w:szCs w:val="28"/>
                <w:rtl/>
                <w:lang w:val="fr-CH" w:bidi="ar-SA"/>
              </w:rPr>
              <w:t>)</w:t>
            </w:r>
            <w:r>
              <w:rPr>
                <w:sz w:val="28"/>
                <w:szCs w:val="28"/>
                <w:rtl/>
                <w:lang w:val="fr-CH" w:bidi="ar-SA"/>
              </w:rPr>
              <w:br/>
            </w:r>
            <w:r>
              <w:rPr>
                <w:rFonts w:hint="cs"/>
                <w:sz w:val="28"/>
                <w:szCs w:val="28"/>
                <w:rtl/>
                <w:lang w:val="fr-CH" w:bidi="ar-SA"/>
              </w:rPr>
              <w:t>المغرب (</w:t>
            </w:r>
            <w:r>
              <w:rPr>
                <w:sz w:val="28"/>
                <w:szCs w:val="28"/>
                <w:lang w:val="fr-CH" w:bidi="ar-SA"/>
              </w:rPr>
              <w:t>MA</w:t>
            </w:r>
            <w:r>
              <w:rPr>
                <w:rFonts w:hint="cs"/>
                <w:sz w:val="28"/>
                <w:szCs w:val="28"/>
                <w:rtl/>
                <w:lang w:val="fr-CH" w:bidi="ar-SA"/>
              </w:rPr>
              <w:t>)</w:t>
            </w:r>
            <w:r>
              <w:rPr>
                <w:sz w:val="28"/>
                <w:szCs w:val="28"/>
                <w:rtl/>
                <w:lang w:val="fr-CH" w:bidi="ar-SA"/>
              </w:rPr>
              <w:br/>
            </w:r>
            <w:r>
              <w:rPr>
                <w:rFonts w:hint="cs"/>
                <w:sz w:val="28"/>
                <w:szCs w:val="28"/>
                <w:rtl/>
                <w:lang w:val="fr-CH" w:bidi="ar-SA"/>
              </w:rPr>
              <w:t xml:space="preserve">النرويج </w:t>
            </w:r>
            <w:r>
              <w:rPr>
                <w:rFonts w:hint="cs"/>
                <w:sz w:val="28"/>
                <w:szCs w:val="28"/>
                <w:rtl/>
                <w:lang w:val="fr-CH" w:bidi="ar-SA"/>
              </w:rPr>
              <w:lastRenderedPageBreak/>
              <w:t>(</w:t>
            </w:r>
            <w:r>
              <w:rPr>
                <w:sz w:val="28"/>
                <w:szCs w:val="28"/>
                <w:lang w:val="fr-CH" w:bidi="ar-SA"/>
              </w:rPr>
              <w:t>NO</w:t>
            </w:r>
            <w:r>
              <w:rPr>
                <w:rFonts w:hint="cs"/>
                <w:sz w:val="28"/>
                <w:szCs w:val="28"/>
                <w:rtl/>
                <w:lang w:val="fr-CH" w:bidi="ar-SA"/>
              </w:rPr>
              <w:t>)</w:t>
            </w:r>
            <w:r>
              <w:rPr>
                <w:sz w:val="28"/>
                <w:szCs w:val="28"/>
                <w:rtl/>
                <w:lang w:val="fr-CH" w:bidi="ar-SA"/>
              </w:rPr>
              <w:br/>
            </w:r>
            <w:r>
              <w:rPr>
                <w:rFonts w:hint="cs"/>
                <w:sz w:val="28"/>
                <w:szCs w:val="28"/>
                <w:rtl/>
                <w:lang w:val="fr-CH" w:bidi="ar-SA"/>
              </w:rPr>
              <w:t>تركيا (</w:t>
            </w:r>
            <w:r>
              <w:rPr>
                <w:sz w:val="28"/>
                <w:szCs w:val="28"/>
                <w:lang w:val="fr-CH" w:bidi="ar-SA"/>
              </w:rPr>
              <w:t>TR</w:t>
            </w:r>
            <w:r>
              <w:rPr>
                <w:rFonts w:hint="cs"/>
                <w:sz w:val="28"/>
                <w:szCs w:val="28"/>
                <w:rtl/>
                <w:lang w:val="fr-CH" w:bidi="ar-SA"/>
              </w:rPr>
              <w:t>)</w:t>
            </w:r>
          </w:p>
        </w:tc>
        <w:tc>
          <w:tcPr>
            <w:tcW w:w="1049" w:type="dxa"/>
            <w:noWrap/>
          </w:tcPr>
          <w:p w14:paraId="4221E817" w14:textId="77777777" w:rsidR="00827230" w:rsidRDefault="00827230" w:rsidP="00247D9C">
            <w:pPr>
              <w:pStyle w:val="BodyText"/>
              <w:rPr>
                <w:sz w:val="28"/>
                <w:szCs w:val="28"/>
                <w:rtl/>
              </w:rPr>
            </w:pPr>
            <w:r>
              <w:rPr>
                <w:rFonts w:hint="cs"/>
                <w:sz w:val="28"/>
                <w:szCs w:val="28"/>
                <w:rtl/>
              </w:rPr>
              <w:lastRenderedPageBreak/>
              <w:t>مكتب</w:t>
            </w:r>
          </w:p>
        </w:tc>
        <w:tc>
          <w:tcPr>
            <w:tcW w:w="1186" w:type="dxa"/>
            <w:noWrap/>
          </w:tcPr>
          <w:p w14:paraId="29D192FF" w14:textId="77777777" w:rsidR="00827230" w:rsidRPr="00A30129" w:rsidRDefault="00827230" w:rsidP="00247D9C">
            <w:pPr>
              <w:pStyle w:val="BodyText"/>
              <w:rPr>
                <w:sz w:val="28"/>
                <w:szCs w:val="28"/>
              </w:rPr>
            </w:pPr>
            <w:r>
              <w:rPr>
                <w:rFonts w:hint="cs"/>
                <w:sz w:val="28"/>
                <w:szCs w:val="28"/>
                <w:rtl/>
              </w:rPr>
              <w:t>19</w:t>
            </w:r>
          </w:p>
        </w:tc>
      </w:tr>
      <w:tr w:rsidR="006B58C5" w:rsidRPr="00154E7B" w14:paraId="6527D4CF" w14:textId="77777777" w:rsidTr="00247D9C">
        <w:trPr>
          <w:trHeight w:val="270"/>
        </w:trPr>
        <w:tc>
          <w:tcPr>
            <w:tcW w:w="931" w:type="dxa"/>
            <w:noWrap/>
          </w:tcPr>
          <w:p w14:paraId="0CB233E2" w14:textId="77777777" w:rsidR="00827230" w:rsidRPr="00154E7B" w:rsidRDefault="00827230" w:rsidP="00247D9C">
            <w:pPr>
              <w:pStyle w:val="BodyText"/>
              <w:rPr>
                <w:sz w:val="28"/>
                <w:szCs w:val="28"/>
                <w:rtl/>
                <w:lang w:bidi="ar-SY"/>
              </w:rPr>
            </w:pPr>
            <w:r>
              <w:rPr>
                <w:rFonts w:hint="cs"/>
                <w:sz w:val="28"/>
                <w:szCs w:val="28"/>
                <w:rtl/>
                <w:lang w:bidi="ar-SY"/>
              </w:rPr>
              <w:t>2020-8</w:t>
            </w:r>
          </w:p>
        </w:tc>
        <w:tc>
          <w:tcPr>
            <w:tcW w:w="1235" w:type="dxa"/>
            <w:noWrap/>
          </w:tcPr>
          <w:p w14:paraId="2B7D2D56"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7C40F39C" w14:textId="258BC1E7" w:rsidR="00827230" w:rsidRPr="00A95E40" w:rsidRDefault="0093079A" w:rsidP="00247D9C">
            <w:pPr>
              <w:pStyle w:val="BodyText"/>
              <w:rPr>
                <w:sz w:val="28"/>
                <w:szCs w:val="28"/>
                <w:rtl/>
                <w:lang w:bidi="ar-SA"/>
              </w:rPr>
            </w:pPr>
            <w:r>
              <w:rPr>
                <w:rFonts w:hint="cs"/>
                <w:sz w:val="28"/>
                <w:szCs w:val="28"/>
                <w:rtl/>
                <w:lang w:bidi="ar-SA"/>
              </w:rPr>
              <w:t>حلقة دراسية</w:t>
            </w:r>
            <w:r w:rsidRPr="00247D9C">
              <w:rPr>
                <w:rFonts w:hint="cs"/>
                <w:sz w:val="28"/>
                <w:szCs w:val="28"/>
                <w:rtl/>
                <w:lang w:bidi="ar-SA"/>
              </w:rPr>
              <w:t xml:space="preserve"> </w:t>
            </w:r>
            <w:r w:rsidR="00827230">
              <w:rPr>
                <w:rFonts w:hint="cs"/>
                <w:sz w:val="28"/>
                <w:szCs w:val="28"/>
                <w:rtl/>
                <w:lang w:bidi="ar-SA"/>
              </w:rPr>
              <w:t>بشأن معاهدة البراءات</w:t>
            </w:r>
          </w:p>
        </w:tc>
        <w:tc>
          <w:tcPr>
            <w:tcW w:w="1333" w:type="dxa"/>
            <w:noWrap/>
          </w:tcPr>
          <w:p w14:paraId="62CEB0CA" w14:textId="77777777" w:rsidR="00827230" w:rsidRDefault="00827230" w:rsidP="00247D9C">
            <w:pPr>
              <w:pStyle w:val="BodyText"/>
              <w:rPr>
                <w:sz w:val="28"/>
                <w:szCs w:val="28"/>
                <w:rtl/>
              </w:rPr>
            </w:pPr>
            <w:r>
              <w:rPr>
                <w:rFonts w:hint="cs"/>
                <w:sz w:val="28"/>
                <w:szCs w:val="28"/>
                <w:rtl/>
              </w:rPr>
              <w:t>جيم</w:t>
            </w:r>
          </w:p>
        </w:tc>
        <w:tc>
          <w:tcPr>
            <w:tcW w:w="2663" w:type="dxa"/>
          </w:tcPr>
          <w:p w14:paraId="2E611ECF" w14:textId="77777777" w:rsidR="00827230" w:rsidRDefault="00827230" w:rsidP="00247D9C">
            <w:pPr>
              <w:pStyle w:val="BodyText"/>
              <w:rPr>
                <w:sz w:val="28"/>
                <w:szCs w:val="28"/>
                <w:rtl/>
              </w:rPr>
            </w:pPr>
            <w:r w:rsidRPr="00791DA2">
              <w:rPr>
                <w:rFonts w:hint="cs"/>
                <w:sz w:val="28"/>
                <w:szCs w:val="28"/>
                <w:rtl/>
                <w:lang w:bidi="ar-SA"/>
              </w:rPr>
              <w:t>ندوة إلكترونية بشأن معاهدة البراءات</w:t>
            </w:r>
            <w:r>
              <w:rPr>
                <w:rFonts w:hint="cs"/>
                <w:sz w:val="28"/>
                <w:szCs w:val="28"/>
                <w:rtl/>
                <w:lang w:bidi="ar-SA"/>
              </w:rPr>
              <w:t xml:space="preserve"> </w:t>
            </w:r>
            <w:r>
              <w:rPr>
                <w:sz w:val="28"/>
                <w:szCs w:val="28"/>
                <w:rtl/>
                <w:lang w:bidi="ar-SA"/>
              </w:rPr>
              <w:t>–</w:t>
            </w:r>
            <w:r>
              <w:rPr>
                <w:rFonts w:hint="cs"/>
                <w:sz w:val="28"/>
                <w:szCs w:val="28"/>
                <w:rtl/>
                <w:lang w:bidi="ar-SA"/>
              </w:rPr>
              <w:t xml:space="preserve"> مستجدات معاهدة البراءات وآخر تطوراتها لفائدة مكتب الملكية الفكرية في الفلبين</w:t>
            </w:r>
          </w:p>
        </w:tc>
        <w:tc>
          <w:tcPr>
            <w:tcW w:w="1831" w:type="dxa"/>
          </w:tcPr>
          <w:p w14:paraId="5EE7B47A" w14:textId="77777777" w:rsidR="00827230" w:rsidRPr="000A70A8" w:rsidRDefault="00827230" w:rsidP="00247D9C">
            <w:pPr>
              <w:pStyle w:val="BodyText"/>
              <w:rPr>
                <w:sz w:val="28"/>
                <w:szCs w:val="28"/>
                <w:rtl/>
                <w:lang w:bidi="ar-SA"/>
              </w:rPr>
            </w:pPr>
          </w:p>
        </w:tc>
        <w:tc>
          <w:tcPr>
            <w:tcW w:w="1542" w:type="dxa"/>
            <w:noWrap/>
          </w:tcPr>
          <w:p w14:paraId="7A039EE2"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77F339E3" w14:textId="77777777" w:rsidR="00827230" w:rsidRPr="004C212B" w:rsidRDefault="00827230" w:rsidP="00247D9C">
            <w:pPr>
              <w:pStyle w:val="BodyText"/>
              <w:rPr>
                <w:sz w:val="28"/>
                <w:szCs w:val="28"/>
                <w:rtl/>
                <w:lang w:val="fr-CH" w:bidi="ar-SA"/>
              </w:rPr>
            </w:pPr>
            <w:r>
              <w:rPr>
                <w:rFonts w:hint="cs"/>
                <w:sz w:val="28"/>
                <w:szCs w:val="28"/>
                <w:rtl/>
                <w:lang w:val="fr-CH" w:bidi="ar-SA"/>
              </w:rPr>
              <w:t>الفلبين (</w:t>
            </w:r>
            <w:r>
              <w:rPr>
                <w:sz w:val="28"/>
                <w:szCs w:val="28"/>
                <w:lang w:bidi="ar-SA"/>
              </w:rPr>
              <w:t>PH</w:t>
            </w:r>
            <w:r>
              <w:rPr>
                <w:rFonts w:hint="cs"/>
                <w:sz w:val="28"/>
                <w:szCs w:val="28"/>
                <w:rtl/>
                <w:lang w:val="fr-CH" w:bidi="ar-SA"/>
              </w:rPr>
              <w:t>)</w:t>
            </w:r>
          </w:p>
        </w:tc>
        <w:tc>
          <w:tcPr>
            <w:tcW w:w="1049" w:type="dxa"/>
            <w:noWrap/>
          </w:tcPr>
          <w:p w14:paraId="4900A7FC" w14:textId="77777777" w:rsidR="00827230" w:rsidRDefault="00827230" w:rsidP="00247D9C">
            <w:pPr>
              <w:pStyle w:val="BodyText"/>
              <w:rPr>
                <w:sz w:val="28"/>
                <w:szCs w:val="28"/>
                <w:rtl/>
              </w:rPr>
            </w:pPr>
            <w:r w:rsidRPr="00346683">
              <w:rPr>
                <w:rFonts w:hint="cs"/>
                <w:sz w:val="28"/>
                <w:szCs w:val="28"/>
                <w:rtl/>
                <w:lang w:bidi="ar-SA"/>
              </w:rPr>
              <w:t>مكتب</w:t>
            </w:r>
          </w:p>
        </w:tc>
        <w:tc>
          <w:tcPr>
            <w:tcW w:w="1186" w:type="dxa"/>
            <w:noWrap/>
          </w:tcPr>
          <w:p w14:paraId="39394564" w14:textId="77777777" w:rsidR="00827230" w:rsidRPr="00A30129" w:rsidRDefault="00827230" w:rsidP="00247D9C">
            <w:pPr>
              <w:pStyle w:val="BodyText"/>
              <w:rPr>
                <w:sz w:val="28"/>
                <w:szCs w:val="28"/>
              </w:rPr>
            </w:pPr>
            <w:r>
              <w:rPr>
                <w:rFonts w:hint="cs"/>
                <w:sz w:val="28"/>
                <w:szCs w:val="28"/>
                <w:rtl/>
              </w:rPr>
              <w:t>60</w:t>
            </w:r>
          </w:p>
        </w:tc>
      </w:tr>
      <w:tr w:rsidR="00827230" w:rsidRPr="00154E7B" w14:paraId="1F9A39CF" w14:textId="77777777" w:rsidTr="00247D9C">
        <w:trPr>
          <w:trHeight w:val="270"/>
        </w:trPr>
        <w:tc>
          <w:tcPr>
            <w:tcW w:w="931" w:type="dxa"/>
            <w:noWrap/>
          </w:tcPr>
          <w:p w14:paraId="1B248A26" w14:textId="718FEAAD" w:rsidR="00827230" w:rsidRDefault="00827230" w:rsidP="00827230">
            <w:pPr>
              <w:pStyle w:val="BodyText"/>
              <w:rPr>
                <w:sz w:val="28"/>
                <w:szCs w:val="28"/>
                <w:rtl/>
                <w:lang w:bidi="ar-SY"/>
              </w:rPr>
            </w:pPr>
            <w:r>
              <w:rPr>
                <w:rFonts w:hint="cs"/>
                <w:sz w:val="28"/>
                <w:szCs w:val="28"/>
                <w:rtl/>
                <w:lang w:bidi="ar-SA"/>
              </w:rPr>
              <w:t>2020</w:t>
            </w:r>
            <w:r w:rsidRPr="0025377B">
              <w:rPr>
                <w:rFonts w:hint="cs"/>
                <w:sz w:val="28"/>
                <w:szCs w:val="28"/>
                <w:rtl/>
                <w:lang w:bidi="ar-SA"/>
              </w:rPr>
              <w:t>-</w:t>
            </w:r>
            <w:r>
              <w:rPr>
                <w:rFonts w:hint="cs"/>
                <w:sz w:val="28"/>
                <w:szCs w:val="28"/>
                <w:rtl/>
                <w:lang w:bidi="ar-SA"/>
              </w:rPr>
              <w:t>9</w:t>
            </w:r>
          </w:p>
        </w:tc>
        <w:tc>
          <w:tcPr>
            <w:tcW w:w="1235" w:type="dxa"/>
            <w:noWrap/>
          </w:tcPr>
          <w:p w14:paraId="63D48AE0" w14:textId="25D2F8E3" w:rsidR="00827230" w:rsidRDefault="00827230" w:rsidP="00827230">
            <w:pPr>
              <w:pStyle w:val="BodyText"/>
              <w:rPr>
                <w:sz w:val="28"/>
                <w:szCs w:val="28"/>
                <w:rtl/>
              </w:rPr>
            </w:pPr>
            <w:r w:rsidRPr="0025377B">
              <w:rPr>
                <w:sz w:val="28"/>
                <w:szCs w:val="28"/>
                <w:rtl/>
              </w:rPr>
              <w:t>الميزانية العادية</w:t>
            </w:r>
          </w:p>
        </w:tc>
        <w:tc>
          <w:tcPr>
            <w:tcW w:w="1356" w:type="dxa"/>
            <w:noWrap/>
          </w:tcPr>
          <w:p w14:paraId="6BE0A09E" w14:textId="7E76442B" w:rsidR="00827230" w:rsidRDefault="00827230" w:rsidP="00827230">
            <w:pPr>
              <w:pStyle w:val="BodyText"/>
              <w:rPr>
                <w:sz w:val="28"/>
                <w:szCs w:val="28"/>
                <w:rtl/>
                <w:lang w:bidi="ar-SA"/>
              </w:rPr>
            </w:pPr>
            <w:r>
              <w:rPr>
                <w:rFonts w:hint="cs"/>
                <w:sz w:val="28"/>
                <w:szCs w:val="28"/>
                <w:rtl/>
                <w:lang w:bidi="ar-SA"/>
              </w:rPr>
              <w:t xml:space="preserve">ندوة </w:t>
            </w:r>
            <w:r w:rsidR="0093079A">
              <w:rPr>
                <w:rFonts w:hint="cs"/>
                <w:sz w:val="28"/>
                <w:szCs w:val="28"/>
                <w:rtl/>
                <w:lang w:bidi="ar-SA"/>
              </w:rPr>
              <w:t xml:space="preserve">إلكترونية </w:t>
            </w:r>
            <w:r>
              <w:rPr>
                <w:rFonts w:hint="cs"/>
                <w:sz w:val="28"/>
                <w:szCs w:val="28"/>
                <w:rtl/>
                <w:lang w:bidi="ar-SA"/>
              </w:rPr>
              <w:t xml:space="preserve">بشأن معاهدة </w:t>
            </w:r>
            <w:r>
              <w:rPr>
                <w:rFonts w:hint="cs"/>
                <w:sz w:val="28"/>
                <w:szCs w:val="28"/>
                <w:rtl/>
                <w:lang w:bidi="ar-SA"/>
              </w:rPr>
              <w:lastRenderedPageBreak/>
              <w:t>البراءات</w:t>
            </w:r>
          </w:p>
        </w:tc>
        <w:tc>
          <w:tcPr>
            <w:tcW w:w="1333" w:type="dxa"/>
            <w:noWrap/>
          </w:tcPr>
          <w:p w14:paraId="237EC729" w14:textId="6F3D27AE" w:rsidR="00827230" w:rsidRDefault="00827230" w:rsidP="00827230">
            <w:pPr>
              <w:pStyle w:val="BodyText"/>
              <w:rPr>
                <w:sz w:val="28"/>
                <w:szCs w:val="28"/>
                <w:rtl/>
              </w:rPr>
            </w:pPr>
            <w:r>
              <w:rPr>
                <w:rFonts w:hint="cs"/>
                <w:sz w:val="28"/>
                <w:szCs w:val="28"/>
                <w:rtl/>
              </w:rPr>
              <w:lastRenderedPageBreak/>
              <w:t>باء</w:t>
            </w:r>
          </w:p>
        </w:tc>
        <w:tc>
          <w:tcPr>
            <w:tcW w:w="2663" w:type="dxa"/>
          </w:tcPr>
          <w:p w14:paraId="51AB29D0" w14:textId="44FF2B3D" w:rsidR="00827230" w:rsidRDefault="00827230" w:rsidP="00827230">
            <w:pPr>
              <w:pStyle w:val="BodyText"/>
              <w:rPr>
                <w:sz w:val="28"/>
                <w:szCs w:val="28"/>
                <w:rtl/>
              </w:rPr>
            </w:pPr>
            <w:r w:rsidRPr="00D10C5F">
              <w:rPr>
                <w:rFonts w:hint="cs"/>
                <w:sz w:val="28"/>
                <w:szCs w:val="28"/>
                <w:rtl/>
                <w:lang w:bidi="ar-SA"/>
              </w:rPr>
              <w:t>تدريب على نظام الإيداع الإلكتروني لمعاهدة البراءات</w:t>
            </w:r>
            <w:r>
              <w:rPr>
                <w:rFonts w:hint="cs"/>
                <w:sz w:val="28"/>
                <w:szCs w:val="28"/>
                <w:rtl/>
                <w:lang w:bidi="ar-SA"/>
              </w:rPr>
              <w:t xml:space="preserve"> </w:t>
            </w:r>
            <w:r>
              <w:rPr>
                <w:rFonts w:hint="cs"/>
                <w:sz w:val="28"/>
                <w:szCs w:val="28"/>
                <w:rtl/>
                <w:lang w:bidi="ar-SA"/>
              </w:rPr>
              <w:lastRenderedPageBreak/>
              <w:t xml:space="preserve">لفائدة مقدّمي الطلبات </w:t>
            </w:r>
            <w:r w:rsidR="006A1EC9">
              <w:rPr>
                <w:rFonts w:hint="cs"/>
                <w:sz w:val="28"/>
                <w:szCs w:val="28"/>
                <w:rtl/>
                <w:lang w:bidi="ar-SA"/>
              </w:rPr>
              <w:t>في رومانيا</w:t>
            </w:r>
          </w:p>
        </w:tc>
        <w:tc>
          <w:tcPr>
            <w:tcW w:w="1831" w:type="dxa"/>
          </w:tcPr>
          <w:p w14:paraId="2E6FFA10" w14:textId="7B5934E5" w:rsidR="00827230" w:rsidRPr="000A70A8" w:rsidRDefault="00827230" w:rsidP="00827230">
            <w:pPr>
              <w:pStyle w:val="BodyText"/>
              <w:rPr>
                <w:sz w:val="28"/>
                <w:szCs w:val="28"/>
                <w:rtl/>
              </w:rPr>
            </w:pPr>
          </w:p>
        </w:tc>
        <w:tc>
          <w:tcPr>
            <w:tcW w:w="1542" w:type="dxa"/>
            <w:noWrap/>
          </w:tcPr>
          <w:p w14:paraId="18D90810" w14:textId="715784FF" w:rsidR="00827230" w:rsidRDefault="00827230" w:rsidP="00827230">
            <w:pPr>
              <w:pStyle w:val="BodyText"/>
              <w:rPr>
                <w:sz w:val="28"/>
                <w:szCs w:val="28"/>
                <w:rtl/>
                <w:lang w:bidi="ar-SA"/>
              </w:rPr>
            </w:pPr>
            <w:r>
              <w:rPr>
                <w:rFonts w:hint="cs"/>
                <w:sz w:val="28"/>
                <w:szCs w:val="28"/>
                <w:rtl/>
              </w:rPr>
              <w:t>على الإنترنت</w:t>
            </w:r>
          </w:p>
        </w:tc>
        <w:tc>
          <w:tcPr>
            <w:tcW w:w="1832" w:type="dxa"/>
            <w:noWrap/>
          </w:tcPr>
          <w:p w14:paraId="591715E4" w14:textId="497E3254" w:rsidR="00827230" w:rsidRDefault="00827230" w:rsidP="00827230">
            <w:pPr>
              <w:pStyle w:val="BodyText"/>
              <w:rPr>
                <w:sz w:val="28"/>
                <w:szCs w:val="28"/>
                <w:rtl/>
                <w:lang w:bidi="ar-SA"/>
              </w:rPr>
            </w:pPr>
            <w:r w:rsidRPr="001510A8">
              <w:rPr>
                <w:rFonts w:hint="cs"/>
                <w:sz w:val="28"/>
                <w:szCs w:val="28"/>
                <w:rtl/>
                <w:lang w:bidi="ar-SA"/>
              </w:rPr>
              <w:t xml:space="preserve">رومانيا </w:t>
            </w:r>
            <w:r w:rsidRPr="001510A8">
              <w:rPr>
                <w:sz w:val="28"/>
                <w:szCs w:val="28"/>
              </w:rPr>
              <w:t>(RO)</w:t>
            </w:r>
          </w:p>
        </w:tc>
        <w:tc>
          <w:tcPr>
            <w:tcW w:w="1049" w:type="dxa"/>
            <w:noWrap/>
          </w:tcPr>
          <w:p w14:paraId="65AFC1FD" w14:textId="2B91DBE4" w:rsidR="00827230" w:rsidRDefault="00827230" w:rsidP="00827230">
            <w:pPr>
              <w:pStyle w:val="BodyText"/>
              <w:rPr>
                <w:sz w:val="28"/>
                <w:szCs w:val="28"/>
                <w:rtl/>
              </w:rPr>
            </w:pPr>
            <w:r w:rsidRPr="0025377B">
              <w:rPr>
                <w:sz w:val="28"/>
                <w:szCs w:val="28"/>
                <w:rtl/>
                <w:lang w:bidi="ar-SA"/>
              </w:rPr>
              <w:t>مستخدمون</w:t>
            </w:r>
          </w:p>
        </w:tc>
        <w:tc>
          <w:tcPr>
            <w:tcW w:w="1186" w:type="dxa"/>
            <w:noWrap/>
          </w:tcPr>
          <w:p w14:paraId="22B1F1E9" w14:textId="16EDC7AD" w:rsidR="00827230" w:rsidRPr="00A30129" w:rsidRDefault="00827230" w:rsidP="00827230">
            <w:pPr>
              <w:pStyle w:val="BodyText"/>
              <w:rPr>
                <w:sz w:val="28"/>
                <w:szCs w:val="28"/>
              </w:rPr>
            </w:pPr>
            <w:r>
              <w:rPr>
                <w:rFonts w:hint="cs"/>
                <w:sz w:val="28"/>
                <w:szCs w:val="28"/>
                <w:rtl/>
              </w:rPr>
              <w:t>26</w:t>
            </w:r>
          </w:p>
        </w:tc>
      </w:tr>
      <w:tr w:rsidR="006B58C5" w:rsidRPr="00154E7B" w14:paraId="76437DF9" w14:textId="77777777" w:rsidTr="00247D9C">
        <w:trPr>
          <w:trHeight w:val="270"/>
        </w:trPr>
        <w:tc>
          <w:tcPr>
            <w:tcW w:w="931" w:type="dxa"/>
            <w:noWrap/>
          </w:tcPr>
          <w:p w14:paraId="441BEDFA" w14:textId="77777777" w:rsidR="00827230" w:rsidRPr="00154E7B" w:rsidRDefault="00827230" w:rsidP="00247D9C">
            <w:pPr>
              <w:pStyle w:val="BodyText"/>
              <w:rPr>
                <w:sz w:val="28"/>
                <w:szCs w:val="28"/>
                <w:rtl/>
                <w:lang w:bidi="ar-SY"/>
              </w:rPr>
            </w:pPr>
            <w:r>
              <w:rPr>
                <w:rFonts w:hint="cs"/>
                <w:sz w:val="28"/>
                <w:szCs w:val="28"/>
                <w:rtl/>
                <w:lang w:bidi="ar-SY"/>
              </w:rPr>
              <w:t>2020-9</w:t>
            </w:r>
          </w:p>
        </w:tc>
        <w:tc>
          <w:tcPr>
            <w:tcW w:w="1235" w:type="dxa"/>
            <w:noWrap/>
          </w:tcPr>
          <w:p w14:paraId="7E85756B"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60F695C3" w14:textId="01B438E7" w:rsidR="00827230" w:rsidRPr="00A95E40" w:rsidRDefault="00827230" w:rsidP="00247D9C">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6EDC3879" w14:textId="77777777" w:rsidR="00827230" w:rsidRDefault="00827230" w:rsidP="00247D9C">
            <w:pPr>
              <w:pStyle w:val="BodyText"/>
              <w:rPr>
                <w:sz w:val="28"/>
                <w:szCs w:val="28"/>
                <w:rtl/>
              </w:rPr>
            </w:pPr>
            <w:r>
              <w:rPr>
                <w:rFonts w:hint="cs"/>
                <w:sz w:val="28"/>
                <w:szCs w:val="28"/>
                <w:rtl/>
              </w:rPr>
              <w:t>هاء</w:t>
            </w:r>
          </w:p>
        </w:tc>
        <w:tc>
          <w:tcPr>
            <w:tcW w:w="2663" w:type="dxa"/>
          </w:tcPr>
          <w:p w14:paraId="116F639C" w14:textId="77777777" w:rsidR="00827230" w:rsidRDefault="00827230" w:rsidP="00247D9C">
            <w:pPr>
              <w:pStyle w:val="BodyText"/>
              <w:rPr>
                <w:sz w:val="28"/>
                <w:szCs w:val="28"/>
                <w:rtl/>
              </w:rPr>
            </w:pPr>
            <w:r>
              <w:rPr>
                <w:rFonts w:hint="cs"/>
                <w:sz w:val="28"/>
                <w:szCs w:val="28"/>
                <w:rtl/>
              </w:rPr>
              <w:t>ندوة إلكترونية بشأن معاهدة البراءات لفائدة المستخدمين المحتملين</w:t>
            </w:r>
          </w:p>
        </w:tc>
        <w:tc>
          <w:tcPr>
            <w:tcW w:w="1831" w:type="dxa"/>
          </w:tcPr>
          <w:p w14:paraId="794D0FA4" w14:textId="77777777" w:rsidR="00827230" w:rsidRPr="000A70A8" w:rsidRDefault="00827230" w:rsidP="00247D9C">
            <w:pPr>
              <w:pStyle w:val="BodyText"/>
              <w:rPr>
                <w:sz w:val="28"/>
                <w:szCs w:val="28"/>
                <w:rtl/>
                <w:lang w:bidi="ar-SA"/>
              </w:rPr>
            </w:pPr>
          </w:p>
        </w:tc>
        <w:tc>
          <w:tcPr>
            <w:tcW w:w="1542" w:type="dxa"/>
            <w:noWrap/>
          </w:tcPr>
          <w:p w14:paraId="1C5DFAB8"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5C682D4C" w14:textId="77777777" w:rsidR="00827230" w:rsidRPr="00BF218D" w:rsidRDefault="00827230" w:rsidP="00247D9C">
            <w:pPr>
              <w:pStyle w:val="BodyText"/>
              <w:rPr>
                <w:sz w:val="28"/>
                <w:szCs w:val="28"/>
                <w:rtl/>
                <w:lang w:bidi="ar-SA"/>
              </w:rPr>
            </w:pPr>
            <w:r>
              <w:rPr>
                <w:rFonts w:hint="cs"/>
                <w:sz w:val="28"/>
                <w:szCs w:val="28"/>
                <w:rtl/>
                <w:lang w:bidi="ar-SA"/>
              </w:rPr>
              <w:t>جامايكا (</w:t>
            </w:r>
            <w:r>
              <w:rPr>
                <w:sz w:val="28"/>
                <w:szCs w:val="28"/>
                <w:lang w:bidi="ar-SA"/>
              </w:rPr>
              <w:t>JM</w:t>
            </w:r>
            <w:r>
              <w:rPr>
                <w:rFonts w:hint="cs"/>
                <w:sz w:val="28"/>
                <w:szCs w:val="28"/>
                <w:rtl/>
                <w:lang w:bidi="ar-SA"/>
              </w:rPr>
              <w:t>)</w:t>
            </w:r>
          </w:p>
        </w:tc>
        <w:tc>
          <w:tcPr>
            <w:tcW w:w="1049" w:type="dxa"/>
            <w:noWrap/>
          </w:tcPr>
          <w:p w14:paraId="239EAF40" w14:textId="77777777" w:rsidR="00827230" w:rsidRDefault="00827230" w:rsidP="00247D9C">
            <w:pPr>
              <w:pStyle w:val="BodyText"/>
              <w:rPr>
                <w:sz w:val="28"/>
                <w:szCs w:val="28"/>
                <w:rtl/>
              </w:rPr>
            </w:pPr>
            <w:r>
              <w:rPr>
                <w:rFonts w:hint="cs"/>
                <w:sz w:val="28"/>
                <w:szCs w:val="28"/>
                <w:rtl/>
              </w:rPr>
              <w:t>مستخدمون</w:t>
            </w:r>
          </w:p>
        </w:tc>
        <w:tc>
          <w:tcPr>
            <w:tcW w:w="1186" w:type="dxa"/>
            <w:noWrap/>
          </w:tcPr>
          <w:p w14:paraId="19B600A5" w14:textId="5C14C0CE" w:rsidR="00827230" w:rsidRPr="00A30129" w:rsidRDefault="006A1EC9" w:rsidP="00247D9C">
            <w:pPr>
              <w:pStyle w:val="BodyText"/>
              <w:rPr>
                <w:sz w:val="28"/>
                <w:szCs w:val="28"/>
              </w:rPr>
            </w:pPr>
            <w:r>
              <w:rPr>
                <w:rFonts w:hint="cs"/>
                <w:sz w:val="28"/>
                <w:szCs w:val="28"/>
                <w:rtl/>
              </w:rPr>
              <w:t>85</w:t>
            </w:r>
          </w:p>
        </w:tc>
      </w:tr>
      <w:tr w:rsidR="006B58C5" w:rsidRPr="00154E7B" w14:paraId="6DAAFBC6" w14:textId="77777777" w:rsidTr="00247D9C">
        <w:trPr>
          <w:trHeight w:val="50"/>
        </w:trPr>
        <w:tc>
          <w:tcPr>
            <w:tcW w:w="931" w:type="dxa"/>
            <w:noWrap/>
          </w:tcPr>
          <w:p w14:paraId="1644B6F7" w14:textId="77777777" w:rsidR="00827230" w:rsidRPr="00154E7B" w:rsidRDefault="00827230" w:rsidP="00247D9C">
            <w:pPr>
              <w:pStyle w:val="BodyText"/>
              <w:rPr>
                <w:sz w:val="28"/>
                <w:szCs w:val="28"/>
                <w:rtl/>
                <w:lang w:bidi="ar-SY"/>
              </w:rPr>
            </w:pPr>
            <w:r>
              <w:rPr>
                <w:rFonts w:hint="cs"/>
                <w:sz w:val="28"/>
                <w:szCs w:val="28"/>
                <w:rtl/>
                <w:lang w:bidi="ar-SY"/>
              </w:rPr>
              <w:t>2020-9</w:t>
            </w:r>
          </w:p>
        </w:tc>
        <w:tc>
          <w:tcPr>
            <w:tcW w:w="1235" w:type="dxa"/>
            <w:noWrap/>
          </w:tcPr>
          <w:p w14:paraId="652BDECC" w14:textId="77777777" w:rsidR="00827230" w:rsidRPr="00DD6A52" w:rsidRDefault="00827230" w:rsidP="00247D9C">
            <w:pPr>
              <w:pStyle w:val="BodyText"/>
              <w:rPr>
                <w:sz w:val="28"/>
                <w:szCs w:val="28"/>
                <w:rtl/>
              </w:rPr>
            </w:pPr>
            <w:r>
              <w:rPr>
                <w:rFonts w:hint="cs"/>
                <w:sz w:val="28"/>
                <w:szCs w:val="28"/>
                <w:rtl/>
              </w:rPr>
              <w:t>الميزانية العادية</w:t>
            </w:r>
          </w:p>
        </w:tc>
        <w:tc>
          <w:tcPr>
            <w:tcW w:w="1356" w:type="dxa"/>
            <w:noWrap/>
          </w:tcPr>
          <w:p w14:paraId="5F0F135F" w14:textId="64CB7FE2" w:rsidR="00827230" w:rsidRPr="00A95E40" w:rsidRDefault="00827230" w:rsidP="00247D9C">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6067067E" w14:textId="77777777" w:rsidR="00827230" w:rsidRDefault="00827230" w:rsidP="00247D9C">
            <w:pPr>
              <w:pStyle w:val="BodyText"/>
              <w:rPr>
                <w:sz w:val="28"/>
                <w:szCs w:val="28"/>
                <w:rtl/>
              </w:rPr>
            </w:pPr>
            <w:r>
              <w:rPr>
                <w:rFonts w:hint="cs"/>
                <w:sz w:val="28"/>
                <w:szCs w:val="28"/>
                <w:rtl/>
              </w:rPr>
              <w:t>باء</w:t>
            </w:r>
          </w:p>
        </w:tc>
        <w:tc>
          <w:tcPr>
            <w:tcW w:w="2663" w:type="dxa"/>
          </w:tcPr>
          <w:p w14:paraId="6B70E796" w14:textId="77777777" w:rsidR="00827230" w:rsidRDefault="00827230" w:rsidP="00247D9C">
            <w:pPr>
              <w:pStyle w:val="BodyText"/>
              <w:rPr>
                <w:sz w:val="28"/>
                <w:szCs w:val="28"/>
                <w:rtl/>
              </w:rPr>
            </w:pPr>
            <w:r>
              <w:rPr>
                <w:rFonts w:hint="cs"/>
                <w:sz w:val="28"/>
                <w:szCs w:val="28"/>
                <w:rtl/>
              </w:rPr>
              <w:t>ندوة إلكترونية بشأن معاهدة البراءات لفائدة الجامعات ومؤسسات البحث</w:t>
            </w:r>
          </w:p>
        </w:tc>
        <w:tc>
          <w:tcPr>
            <w:tcW w:w="1831" w:type="dxa"/>
          </w:tcPr>
          <w:p w14:paraId="65716132" w14:textId="77777777" w:rsidR="00827230" w:rsidRPr="000A70A8" w:rsidRDefault="00827230" w:rsidP="00247D9C">
            <w:pPr>
              <w:pStyle w:val="BodyText"/>
              <w:rPr>
                <w:sz w:val="28"/>
                <w:szCs w:val="28"/>
                <w:rtl/>
                <w:lang w:bidi="ar-SA"/>
              </w:rPr>
            </w:pPr>
          </w:p>
        </w:tc>
        <w:tc>
          <w:tcPr>
            <w:tcW w:w="1542" w:type="dxa"/>
            <w:noWrap/>
          </w:tcPr>
          <w:p w14:paraId="49AAB72C" w14:textId="77777777" w:rsidR="00827230" w:rsidRPr="00BF218D" w:rsidRDefault="00827230" w:rsidP="00247D9C">
            <w:pPr>
              <w:pStyle w:val="BodyText"/>
              <w:rPr>
                <w:sz w:val="28"/>
                <w:szCs w:val="28"/>
                <w:rtl/>
                <w:lang w:bidi="ar-SA"/>
              </w:rPr>
            </w:pPr>
            <w:r>
              <w:rPr>
                <w:rFonts w:hint="cs"/>
                <w:sz w:val="28"/>
                <w:szCs w:val="28"/>
                <w:rtl/>
                <w:lang w:bidi="ar-SA"/>
              </w:rPr>
              <w:t>على الإنترنت</w:t>
            </w:r>
          </w:p>
        </w:tc>
        <w:tc>
          <w:tcPr>
            <w:tcW w:w="1832" w:type="dxa"/>
            <w:noWrap/>
          </w:tcPr>
          <w:p w14:paraId="3541DE10" w14:textId="77777777" w:rsidR="00827230" w:rsidRPr="00483251" w:rsidRDefault="00827230" w:rsidP="00247D9C">
            <w:pPr>
              <w:pStyle w:val="BodyText"/>
              <w:rPr>
                <w:sz w:val="28"/>
                <w:szCs w:val="28"/>
                <w:rtl/>
                <w:lang w:val="fr-CH" w:bidi="ar-SA"/>
              </w:rPr>
            </w:pPr>
            <w:r>
              <w:rPr>
                <w:rFonts w:hint="cs"/>
                <w:sz w:val="28"/>
                <w:szCs w:val="28"/>
                <w:rtl/>
                <w:lang w:bidi="ar-SA"/>
              </w:rPr>
              <w:t>تونس (</w:t>
            </w:r>
            <w:r>
              <w:rPr>
                <w:sz w:val="28"/>
                <w:szCs w:val="28"/>
                <w:lang w:bidi="ar-SA"/>
              </w:rPr>
              <w:t>TN</w:t>
            </w:r>
            <w:r>
              <w:rPr>
                <w:rFonts w:hint="cs"/>
                <w:sz w:val="28"/>
                <w:szCs w:val="28"/>
                <w:rtl/>
                <w:lang w:val="fr-CH" w:bidi="ar-SA"/>
              </w:rPr>
              <w:t>)</w:t>
            </w:r>
          </w:p>
        </w:tc>
        <w:tc>
          <w:tcPr>
            <w:tcW w:w="1049" w:type="dxa"/>
            <w:noWrap/>
          </w:tcPr>
          <w:p w14:paraId="3AF0E5CD" w14:textId="77777777" w:rsidR="00827230" w:rsidRDefault="00827230" w:rsidP="00247D9C">
            <w:pPr>
              <w:pStyle w:val="BodyText"/>
              <w:rPr>
                <w:sz w:val="28"/>
                <w:szCs w:val="28"/>
                <w:rtl/>
              </w:rPr>
            </w:pPr>
            <w:r w:rsidRPr="00791DA2">
              <w:rPr>
                <w:rFonts w:hint="cs"/>
                <w:sz w:val="28"/>
                <w:szCs w:val="28"/>
                <w:rtl/>
                <w:lang w:bidi="ar-SA"/>
              </w:rPr>
              <w:t>جامعة/معهد بجث</w:t>
            </w:r>
          </w:p>
        </w:tc>
        <w:tc>
          <w:tcPr>
            <w:tcW w:w="1186" w:type="dxa"/>
            <w:noWrap/>
          </w:tcPr>
          <w:p w14:paraId="46ACC915" w14:textId="5848F527" w:rsidR="00827230" w:rsidRPr="00A30129" w:rsidRDefault="006A1EC9" w:rsidP="00247D9C">
            <w:pPr>
              <w:pStyle w:val="BodyText"/>
              <w:rPr>
                <w:sz w:val="28"/>
                <w:szCs w:val="28"/>
              </w:rPr>
            </w:pPr>
            <w:r>
              <w:rPr>
                <w:rFonts w:hint="cs"/>
                <w:sz w:val="28"/>
                <w:szCs w:val="28"/>
                <w:rtl/>
              </w:rPr>
              <w:t>26</w:t>
            </w:r>
          </w:p>
        </w:tc>
      </w:tr>
      <w:tr w:rsidR="006A1EC9" w:rsidRPr="00154E7B" w14:paraId="19B4A815" w14:textId="77777777" w:rsidTr="00247D9C">
        <w:trPr>
          <w:trHeight w:val="270"/>
        </w:trPr>
        <w:tc>
          <w:tcPr>
            <w:tcW w:w="931" w:type="dxa"/>
            <w:noWrap/>
          </w:tcPr>
          <w:p w14:paraId="6A528D9D" w14:textId="7D790213" w:rsidR="006A1EC9" w:rsidRDefault="006A1EC9" w:rsidP="006A1EC9">
            <w:pPr>
              <w:pStyle w:val="BodyText"/>
              <w:rPr>
                <w:sz w:val="28"/>
                <w:szCs w:val="28"/>
                <w:rtl/>
                <w:lang w:bidi="ar-SY"/>
              </w:rPr>
            </w:pPr>
            <w:r w:rsidRPr="00154E7B">
              <w:rPr>
                <w:rFonts w:hint="cs"/>
                <w:sz w:val="28"/>
                <w:szCs w:val="28"/>
                <w:rtl/>
                <w:lang w:bidi="ar-SY"/>
              </w:rPr>
              <w:lastRenderedPageBreak/>
              <w:t>2020-</w:t>
            </w:r>
            <w:r>
              <w:rPr>
                <w:rFonts w:hint="cs"/>
                <w:sz w:val="28"/>
                <w:szCs w:val="28"/>
                <w:rtl/>
                <w:lang w:bidi="ar-SY"/>
              </w:rPr>
              <w:t>9</w:t>
            </w:r>
          </w:p>
        </w:tc>
        <w:tc>
          <w:tcPr>
            <w:tcW w:w="1235" w:type="dxa"/>
            <w:noWrap/>
          </w:tcPr>
          <w:p w14:paraId="7C0FA7BC" w14:textId="52142BAF" w:rsidR="006A1EC9" w:rsidRDefault="006A1EC9" w:rsidP="006A1EC9">
            <w:pPr>
              <w:pStyle w:val="BodyText"/>
              <w:rPr>
                <w:sz w:val="28"/>
                <w:szCs w:val="28"/>
                <w:rtl/>
              </w:rPr>
            </w:pPr>
            <w:r w:rsidRPr="00F408DA">
              <w:rPr>
                <w:sz w:val="28"/>
                <w:szCs w:val="28"/>
                <w:rtl/>
              </w:rPr>
              <w:t>الميزانية العادية</w:t>
            </w:r>
          </w:p>
        </w:tc>
        <w:tc>
          <w:tcPr>
            <w:tcW w:w="1356" w:type="dxa"/>
            <w:noWrap/>
          </w:tcPr>
          <w:p w14:paraId="7FA2C01E" w14:textId="275EF1D9" w:rsidR="006A1EC9" w:rsidRDefault="0093079A" w:rsidP="006A1EC9">
            <w:pPr>
              <w:pStyle w:val="BodyText"/>
              <w:rPr>
                <w:sz w:val="28"/>
                <w:szCs w:val="28"/>
                <w:rtl/>
                <w:lang w:bidi="ar-SA"/>
              </w:rPr>
            </w:pPr>
            <w:r>
              <w:rPr>
                <w:rFonts w:hint="cs"/>
                <w:sz w:val="28"/>
                <w:szCs w:val="28"/>
                <w:rtl/>
                <w:lang w:bidi="ar-SA"/>
              </w:rPr>
              <w:t>اجتماع شبكي</w:t>
            </w:r>
          </w:p>
        </w:tc>
        <w:tc>
          <w:tcPr>
            <w:tcW w:w="1333" w:type="dxa"/>
            <w:noWrap/>
          </w:tcPr>
          <w:p w14:paraId="21B14399" w14:textId="69F8981D" w:rsidR="006A1EC9" w:rsidRDefault="006A1EC9" w:rsidP="006A1EC9">
            <w:pPr>
              <w:pStyle w:val="BodyText"/>
              <w:rPr>
                <w:sz w:val="28"/>
                <w:szCs w:val="28"/>
                <w:rtl/>
              </w:rPr>
            </w:pPr>
            <w:r>
              <w:rPr>
                <w:rFonts w:hint="cs"/>
                <w:sz w:val="28"/>
                <w:szCs w:val="28"/>
                <w:rtl/>
              </w:rPr>
              <w:t>جيم</w:t>
            </w:r>
          </w:p>
        </w:tc>
        <w:tc>
          <w:tcPr>
            <w:tcW w:w="2663" w:type="dxa"/>
          </w:tcPr>
          <w:p w14:paraId="287B126F" w14:textId="6F8E7042" w:rsidR="006A1EC9" w:rsidRDefault="006A1EC9" w:rsidP="006A1EC9">
            <w:pPr>
              <w:pStyle w:val="BodyText"/>
              <w:rPr>
                <w:sz w:val="28"/>
                <w:szCs w:val="28"/>
                <w:rtl/>
              </w:rPr>
            </w:pPr>
            <w:r w:rsidRPr="007866FD">
              <w:rPr>
                <w:rFonts w:hint="cs"/>
                <w:sz w:val="28"/>
                <w:szCs w:val="28"/>
                <w:rtl/>
                <w:lang w:bidi="ar-SA"/>
              </w:rPr>
              <w:t>نظام</w:t>
            </w:r>
            <w:r w:rsidRPr="007866FD">
              <w:rPr>
                <w:sz w:val="28"/>
                <w:szCs w:val="28"/>
                <w:rtl/>
                <w:lang w:bidi="ar-SA"/>
              </w:rPr>
              <w:t xml:space="preserve"> الإيداع الإلكتروني </w:t>
            </w:r>
            <w:r w:rsidRPr="007866FD">
              <w:rPr>
                <w:rFonts w:hint="cs"/>
                <w:sz w:val="28"/>
                <w:szCs w:val="28"/>
                <w:rtl/>
                <w:lang w:bidi="ar-SA"/>
              </w:rPr>
              <w:t>ل</w:t>
            </w:r>
            <w:r w:rsidRPr="007866FD">
              <w:rPr>
                <w:sz w:val="28"/>
                <w:szCs w:val="28"/>
                <w:rtl/>
                <w:lang w:bidi="ar-SA"/>
              </w:rPr>
              <w:t>معاهدة البراءات</w:t>
            </w:r>
            <w:r>
              <w:rPr>
                <w:rFonts w:hint="cs"/>
                <w:sz w:val="28"/>
                <w:szCs w:val="28"/>
                <w:rtl/>
                <w:lang w:bidi="ar-SA"/>
              </w:rPr>
              <w:t xml:space="preserve"> لفائدة مكاتب تسلم الطلبات</w:t>
            </w:r>
          </w:p>
        </w:tc>
        <w:tc>
          <w:tcPr>
            <w:tcW w:w="1831" w:type="dxa"/>
          </w:tcPr>
          <w:p w14:paraId="147EFB9A" w14:textId="77777777" w:rsidR="006A1EC9" w:rsidRPr="000A70A8" w:rsidRDefault="006A1EC9" w:rsidP="006A1EC9">
            <w:pPr>
              <w:pStyle w:val="BodyText"/>
              <w:rPr>
                <w:sz w:val="28"/>
                <w:szCs w:val="28"/>
                <w:rtl/>
                <w:lang w:bidi="ar-SA"/>
              </w:rPr>
            </w:pPr>
          </w:p>
        </w:tc>
        <w:tc>
          <w:tcPr>
            <w:tcW w:w="1542" w:type="dxa"/>
            <w:noWrap/>
          </w:tcPr>
          <w:p w14:paraId="6686FD2A" w14:textId="690BCA91" w:rsidR="006A1EC9"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63AB1344" w14:textId="2C321D01" w:rsidR="006A1EC9" w:rsidRPr="00106C51" w:rsidRDefault="006A1EC9" w:rsidP="006A1EC9">
            <w:pPr>
              <w:pStyle w:val="BodyText"/>
              <w:rPr>
                <w:sz w:val="28"/>
                <w:szCs w:val="28"/>
                <w:rtl/>
                <w:lang w:bidi="ar-SA"/>
              </w:rPr>
            </w:pPr>
            <w:r w:rsidRPr="006D67B2">
              <w:rPr>
                <w:rFonts w:hint="cs"/>
                <w:sz w:val="28"/>
                <w:szCs w:val="28"/>
                <w:rtl/>
                <w:lang w:bidi="ar-SA"/>
              </w:rPr>
              <w:t xml:space="preserve">أوغندا </w:t>
            </w:r>
            <w:r w:rsidRPr="00A30129">
              <w:rPr>
                <w:sz w:val="28"/>
                <w:szCs w:val="28"/>
              </w:rPr>
              <w:t>(UG)</w:t>
            </w:r>
          </w:p>
        </w:tc>
        <w:tc>
          <w:tcPr>
            <w:tcW w:w="1049" w:type="dxa"/>
            <w:noWrap/>
          </w:tcPr>
          <w:p w14:paraId="350EFDD5" w14:textId="198F6A1C" w:rsidR="006A1EC9" w:rsidRDefault="006A1EC9" w:rsidP="006A1EC9">
            <w:pPr>
              <w:pStyle w:val="BodyText"/>
              <w:rPr>
                <w:sz w:val="28"/>
                <w:szCs w:val="28"/>
                <w:rtl/>
              </w:rPr>
            </w:pPr>
            <w:r>
              <w:rPr>
                <w:rFonts w:hint="cs"/>
                <w:sz w:val="28"/>
                <w:szCs w:val="28"/>
                <w:rtl/>
              </w:rPr>
              <w:t>مكتب</w:t>
            </w:r>
          </w:p>
        </w:tc>
        <w:tc>
          <w:tcPr>
            <w:tcW w:w="1186" w:type="dxa"/>
            <w:noWrap/>
          </w:tcPr>
          <w:p w14:paraId="1B2C9DF6" w14:textId="26518578" w:rsidR="006A1EC9" w:rsidRPr="00A30129" w:rsidRDefault="006A1EC9" w:rsidP="006A1EC9">
            <w:pPr>
              <w:pStyle w:val="BodyText"/>
              <w:rPr>
                <w:sz w:val="28"/>
                <w:szCs w:val="28"/>
              </w:rPr>
            </w:pPr>
            <w:r>
              <w:rPr>
                <w:rFonts w:hint="cs"/>
                <w:sz w:val="28"/>
                <w:szCs w:val="28"/>
                <w:rtl/>
              </w:rPr>
              <w:t>5</w:t>
            </w:r>
          </w:p>
        </w:tc>
      </w:tr>
      <w:tr w:rsidR="006B58C5" w:rsidRPr="00154E7B" w14:paraId="7901A0D7" w14:textId="77777777" w:rsidTr="00247D9C">
        <w:trPr>
          <w:trHeight w:val="270"/>
        </w:trPr>
        <w:tc>
          <w:tcPr>
            <w:tcW w:w="931" w:type="dxa"/>
            <w:noWrap/>
          </w:tcPr>
          <w:p w14:paraId="5389D044" w14:textId="7B180DF0" w:rsidR="006A1EC9" w:rsidRPr="00154E7B" w:rsidRDefault="006A1EC9" w:rsidP="006A1EC9">
            <w:pPr>
              <w:pStyle w:val="BodyText"/>
              <w:rPr>
                <w:sz w:val="28"/>
                <w:szCs w:val="28"/>
                <w:rtl/>
                <w:lang w:bidi="ar-SY"/>
              </w:rPr>
            </w:pPr>
            <w:r>
              <w:rPr>
                <w:rFonts w:hint="cs"/>
                <w:sz w:val="28"/>
                <w:szCs w:val="28"/>
                <w:rtl/>
                <w:lang w:bidi="ar-SY"/>
              </w:rPr>
              <w:t>2020-9</w:t>
            </w:r>
          </w:p>
        </w:tc>
        <w:tc>
          <w:tcPr>
            <w:tcW w:w="1235" w:type="dxa"/>
            <w:noWrap/>
          </w:tcPr>
          <w:p w14:paraId="6907ABEC" w14:textId="5B301C51"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665B7A2A" w14:textId="6F018745" w:rsidR="006A1EC9" w:rsidRPr="00A95E40" w:rsidRDefault="006A1EC9" w:rsidP="006A1EC9">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5E6A79A5" w14:textId="0771175F" w:rsidR="006A1EC9" w:rsidRDefault="006A1EC9" w:rsidP="006A1EC9">
            <w:pPr>
              <w:pStyle w:val="BodyText"/>
              <w:rPr>
                <w:sz w:val="28"/>
                <w:szCs w:val="28"/>
                <w:rtl/>
              </w:rPr>
            </w:pPr>
            <w:r>
              <w:rPr>
                <w:rFonts w:hint="cs"/>
                <w:sz w:val="28"/>
                <w:szCs w:val="28"/>
                <w:rtl/>
              </w:rPr>
              <w:t>باء</w:t>
            </w:r>
          </w:p>
        </w:tc>
        <w:tc>
          <w:tcPr>
            <w:tcW w:w="2663" w:type="dxa"/>
          </w:tcPr>
          <w:p w14:paraId="35C9875C" w14:textId="3A8D752F" w:rsidR="006A1EC9" w:rsidRDefault="006A1EC9" w:rsidP="006A1EC9">
            <w:pPr>
              <w:pStyle w:val="BodyText"/>
              <w:rPr>
                <w:sz w:val="28"/>
                <w:szCs w:val="28"/>
                <w:rtl/>
              </w:rPr>
            </w:pPr>
            <w:r>
              <w:rPr>
                <w:rFonts w:hint="cs"/>
                <w:sz w:val="28"/>
                <w:szCs w:val="28"/>
                <w:rtl/>
                <w:lang w:bidi="ar-SA"/>
              </w:rPr>
              <w:t xml:space="preserve">ندوة إلكترونية بشأن معاهدة البراءات </w:t>
            </w:r>
            <w:r>
              <w:rPr>
                <w:sz w:val="28"/>
                <w:szCs w:val="28"/>
                <w:rtl/>
                <w:lang w:bidi="ar-SA"/>
              </w:rPr>
              <w:t>–</w:t>
            </w:r>
            <w:r>
              <w:rPr>
                <w:rFonts w:hint="cs"/>
                <w:sz w:val="28"/>
                <w:szCs w:val="28"/>
                <w:rtl/>
                <w:lang w:bidi="ar-SA"/>
              </w:rPr>
              <w:t xml:space="preserve"> نظام معاهدة البراءات: الأخطاء الاعتيادية التي يرتكبها المودعون إبان المرحلة </w:t>
            </w:r>
            <w:r>
              <w:rPr>
                <w:rFonts w:hint="cs"/>
                <w:sz w:val="28"/>
                <w:szCs w:val="28"/>
                <w:rtl/>
                <w:lang w:bidi="ar-SA"/>
              </w:rPr>
              <w:lastRenderedPageBreak/>
              <w:t>الدولية وبعدها</w:t>
            </w:r>
          </w:p>
        </w:tc>
        <w:tc>
          <w:tcPr>
            <w:tcW w:w="1831" w:type="dxa"/>
          </w:tcPr>
          <w:p w14:paraId="0F5A94CA" w14:textId="432C1336" w:rsidR="006A1EC9" w:rsidRPr="000A70A8" w:rsidRDefault="006A1EC9" w:rsidP="006A1EC9">
            <w:pPr>
              <w:pStyle w:val="BodyText"/>
              <w:rPr>
                <w:sz w:val="28"/>
                <w:szCs w:val="28"/>
                <w:rtl/>
                <w:lang w:bidi="ar-SA"/>
              </w:rPr>
            </w:pPr>
            <w:r>
              <w:rPr>
                <w:rFonts w:hint="cs"/>
                <w:sz w:val="28"/>
                <w:szCs w:val="28"/>
                <w:rtl/>
                <w:lang w:bidi="ar-SA"/>
              </w:rPr>
              <w:lastRenderedPageBreak/>
              <w:t>مكتب الويبو في الاتحاد الروسي</w:t>
            </w:r>
            <w:r>
              <w:rPr>
                <w:sz w:val="28"/>
                <w:szCs w:val="28"/>
                <w:rtl/>
                <w:lang w:bidi="ar-SA"/>
              </w:rPr>
              <w:br/>
            </w:r>
            <w:r>
              <w:rPr>
                <w:rFonts w:hint="cs"/>
                <w:sz w:val="28"/>
                <w:szCs w:val="28"/>
                <w:rtl/>
                <w:lang w:bidi="ar-SA"/>
              </w:rPr>
              <w:t xml:space="preserve">الدائرة </w:t>
            </w:r>
            <w:r w:rsidRPr="00C4174F">
              <w:rPr>
                <w:sz w:val="28"/>
                <w:szCs w:val="28"/>
                <w:rtl/>
                <w:lang w:bidi="ar-SA"/>
              </w:rPr>
              <w:t>الاتحادية للملكية الفكرية في الاتحاد الروسي</w:t>
            </w:r>
          </w:p>
        </w:tc>
        <w:tc>
          <w:tcPr>
            <w:tcW w:w="1542" w:type="dxa"/>
            <w:noWrap/>
          </w:tcPr>
          <w:p w14:paraId="210ABDFC" w14:textId="134BB568"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37DDFF3F" w14:textId="77777777" w:rsidR="006A1EC9" w:rsidRPr="006A1EC9" w:rsidRDefault="006A1EC9" w:rsidP="00C05218">
            <w:pPr>
              <w:pStyle w:val="BodyText"/>
              <w:contextualSpacing/>
              <w:rPr>
                <w:sz w:val="28"/>
                <w:szCs w:val="28"/>
                <w:rtl/>
                <w:lang w:bidi="ar-SA"/>
              </w:rPr>
            </w:pPr>
            <w:r w:rsidRPr="006A1EC9">
              <w:rPr>
                <w:sz w:val="28"/>
                <w:szCs w:val="28"/>
                <w:rtl/>
                <w:lang w:bidi="ar-SA"/>
              </w:rPr>
              <w:t>أرمينيا (</w:t>
            </w:r>
            <w:r w:rsidRPr="006A1EC9">
              <w:rPr>
                <w:sz w:val="28"/>
                <w:szCs w:val="28"/>
                <w:lang w:bidi="ar-SA"/>
              </w:rPr>
              <w:t>AM</w:t>
            </w:r>
            <w:r w:rsidRPr="006A1EC9">
              <w:rPr>
                <w:sz w:val="28"/>
                <w:szCs w:val="28"/>
                <w:rtl/>
                <w:lang w:bidi="ar-SA"/>
              </w:rPr>
              <w:t>)</w:t>
            </w:r>
          </w:p>
          <w:p w14:paraId="5A95EE79" w14:textId="77777777" w:rsidR="006A1EC9" w:rsidRPr="006A1EC9" w:rsidRDefault="006A1EC9" w:rsidP="00C05218">
            <w:pPr>
              <w:pStyle w:val="BodyText"/>
              <w:contextualSpacing/>
              <w:rPr>
                <w:sz w:val="28"/>
                <w:szCs w:val="28"/>
                <w:rtl/>
                <w:lang w:bidi="ar-SA"/>
              </w:rPr>
            </w:pPr>
            <w:r w:rsidRPr="006A1EC9">
              <w:rPr>
                <w:sz w:val="28"/>
                <w:szCs w:val="28"/>
                <w:rtl/>
                <w:lang w:bidi="ar-SA"/>
              </w:rPr>
              <w:t>أذربيجان (</w:t>
            </w:r>
            <w:r w:rsidRPr="006A1EC9">
              <w:rPr>
                <w:sz w:val="28"/>
                <w:szCs w:val="28"/>
                <w:lang w:bidi="ar-SA"/>
              </w:rPr>
              <w:t>AZ</w:t>
            </w:r>
            <w:r w:rsidRPr="006A1EC9">
              <w:rPr>
                <w:sz w:val="28"/>
                <w:szCs w:val="28"/>
                <w:rtl/>
                <w:lang w:bidi="ar-SA"/>
              </w:rPr>
              <w:t>)</w:t>
            </w:r>
          </w:p>
          <w:p w14:paraId="44EA88F3" w14:textId="77777777" w:rsidR="006A1EC9" w:rsidRPr="006A1EC9" w:rsidRDefault="006A1EC9" w:rsidP="00C05218">
            <w:pPr>
              <w:pStyle w:val="BodyText"/>
              <w:contextualSpacing/>
              <w:rPr>
                <w:sz w:val="28"/>
                <w:szCs w:val="28"/>
                <w:rtl/>
                <w:lang w:bidi="ar-SA"/>
              </w:rPr>
            </w:pPr>
            <w:r w:rsidRPr="006A1EC9">
              <w:rPr>
                <w:sz w:val="28"/>
                <w:szCs w:val="28"/>
                <w:rtl/>
                <w:lang w:bidi="ar-SA"/>
              </w:rPr>
              <w:t>بيلاروسيا (</w:t>
            </w:r>
            <w:r w:rsidRPr="006A1EC9">
              <w:rPr>
                <w:sz w:val="28"/>
                <w:szCs w:val="28"/>
                <w:lang w:bidi="ar-SA"/>
              </w:rPr>
              <w:t>BL</w:t>
            </w:r>
            <w:r w:rsidRPr="006A1EC9">
              <w:rPr>
                <w:sz w:val="28"/>
                <w:szCs w:val="28"/>
                <w:rtl/>
                <w:lang w:bidi="ar-SA"/>
              </w:rPr>
              <w:t>)</w:t>
            </w:r>
          </w:p>
          <w:p w14:paraId="7494A8D1" w14:textId="77777777" w:rsidR="006A1EC9" w:rsidRPr="006A1EC9" w:rsidRDefault="006A1EC9" w:rsidP="00C05218">
            <w:pPr>
              <w:pStyle w:val="BodyText"/>
              <w:contextualSpacing/>
              <w:rPr>
                <w:sz w:val="28"/>
                <w:szCs w:val="28"/>
                <w:rtl/>
                <w:lang w:bidi="ar-SA"/>
              </w:rPr>
            </w:pPr>
            <w:r w:rsidRPr="006A1EC9">
              <w:rPr>
                <w:sz w:val="28"/>
                <w:szCs w:val="28"/>
                <w:rtl/>
                <w:lang w:bidi="ar-SA"/>
              </w:rPr>
              <w:t>كندا (كاليفورنيا)</w:t>
            </w:r>
          </w:p>
          <w:p w14:paraId="061D5244" w14:textId="77777777" w:rsidR="006A1EC9" w:rsidRPr="006A1EC9" w:rsidRDefault="006A1EC9" w:rsidP="00C05218">
            <w:pPr>
              <w:pStyle w:val="BodyText"/>
              <w:contextualSpacing/>
              <w:rPr>
                <w:sz w:val="28"/>
                <w:szCs w:val="28"/>
                <w:rtl/>
                <w:lang w:bidi="ar-SA"/>
              </w:rPr>
            </w:pPr>
            <w:r w:rsidRPr="006A1EC9">
              <w:rPr>
                <w:sz w:val="28"/>
                <w:szCs w:val="28"/>
                <w:rtl/>
                <w:lang w:bidi="ar-SA"/>
              </w:rPr>
              <w:t>الصين (</w:t>
            </w:r>
            <w:r w:rsidRPr="006A1EC9">
              <w:rPr>
                <w:sz w:val="28"/>
                <w:szCs w:val="28"/>
                <w:lang w:bidi="ar-SA"/>
              </w:rPr>
              <w:t>CN</w:t>
            </w:r>
            <w:r w:rsidRPr="006A1EC9">
              <w:rPr>
                <w:sz w:val="28"/>
                <w:szCs w:val="28"/>
                <w:rtl/>
                <w:lang w:bidi="ar-SA"/>
              </w:rPr>
              <w:t>)</w:t>
            </w:r>
          </w:p>
          <w:p w14:paraId="2DE9A364" w14:textId="77777777" w:rsidR="006A1EC9" w:rsidRPr="006A1EC9" w:rsidRDefault="006A1EC9" w:rsidP="00C05218">
            <w:pPr>
              <w:pStyle w:val="BodyText"/>
              <w:contextualSpacing/>
              <w:rPr>
                <w:sz w:val="28"/>
                <w:szCs w:val="28"/>
                <w:rtl/>
                <w:lang w:bidi="ar-SA"/>
              </w:rPr>
            </w:pPr>
            <w:r w:rsidRPr="006A1EC9">
              <w:rPr>
                <w:sz w:val="28"/>
                <w:szCs w:val="28"/>
                <w:rtl/>
                <w:lang w:bidi="ar-SA"/>
              </w:rPr>
              <w:t>إستونيا (</w:t>
            </w:r>
            <w:r w:rsidRPr="006A1EC9">
              <w:rPr>
                <w:sz w:val="28"/>
                <w:szCs w:val="28"/>
                <w:lang w:bidi="ar-SA"/>
              </w:rPr>
              <w:t>EE</w:t>
            </w:r>
            <w:r w:rsidRPr="006A1EC9">
              <w:rPr>
                <w:sz w:val="28"/>
                <w:szCs w:val="28"/>
                <w:rtl/>
                <w:lang w:bidi="ar-SA"/>
              </w:rPr>
              <w:t>)</w:t>
            </w:r>
          </w:p>
          <w:p w14:paraId="772DFF01" w14:textId="77777777" w:rsidR="006A1EC9" w:rsidRPr="006A1EC9" w:rsidRDefault="006A1EC9" w:rsidP="00C05218">
            <w:pPr>
              <w:pStyle w:val="BodyText"/>
              <w:contextualSpacing/>
              <w:rPr>
                <w:sz w:val="28"/>
                <w:szCs w:val="28"/>
                <w:rtl/>
                <w:lang w:bidi="ar-SA"/>
              </w:rPr>
            </w:pPr>
            <w:r w:rsidRPr="006A1EC9">
              <w:rPr>
                <w:sz w:val="28"/>
                <w:szCs w:val="28"/>
                <w:rtl/>
                <w:lang w:bidi="ar-SA"/>
              </w:rPr>
              <w:t>غانا (</w:t>
            </w:r>
            <w:r w:rsidRPr="006A1EC9">
              <w:rPr>
                <w:sz w:val="28"/>
                <w:szCs w:val="28"/>
                <w:lang w:bidi="ar-SA"/>
              </w:rPr>
              <w:t>GH</w:t>
            </w:r>
            <w:r w:rsidRPr="006A1EC9">
              <w:rPr>
                <w:sz w:val="28"/>
                <w:szCs w:val="28"/>
                <w:rtl/>
                <w:lang w:bidi="ar-SA"/>
              </w:rPr>
              <w:t>)</w:t>
            </w:r>
          </w:p>
          <w:p w14:paraId="3A9CB4BC" w14:textId="77777777" w:rsidR="006A1EC9" w:rsidRPr="006A1EC9" w:rsidRDefault="006A1EC9" w:rsidP="00C05218">
            <w:pPr>
              <w:pStyle w:val="BodyText"/>
              <w:contextualSpacing/>
              <w:rPr>
                <w:sz w:val="28"/>
                <w:szCs w:val="28"/>
                <w:rtl/>
                <w:lang w:bidi="ar-SA"/>
              </w:rPr>
            </w:pPr>
            <w:r w:rsidRPr="006A1EC9">
              <w:rPr>
                <w:sz w:val="28"/>
                <w:szCs w:val="28"/>
                <w:rtl/>
                <w:lang w:bidi="ar-SA"/>
              </w:rPr>
              <w:lastRenderedPageBreak/>
              <w:t>كازاخستان (</w:t>
            </w:r>
            <w:r w:rsidRPr="006A1EC9">
              <w:rPr>
                <w:sz w:val="28"/>
                <w:szCs w:val="28"/>
                <w:lang w:bidi="ar-SA"/>
              </w:rPr>
              <w:t>KZ</w:t>
            </w:r>
            <w:r w:rsidRPr="006A1EC9">
              <w:rPr>
                <w:sz w:val="28"/>
                <w:szCs w:val="28"/>
                <w:rtl/>
                <w:lang w:bidi="ar-SA"/>
              </w:rPr>
              <w:t>)</w:t>
            </w:r>
          </w:p>
          <w:p w14:paraId="28CE7560" w14:textId="77777777" w:rsidR="006A1EC9" w:rsidRPr="006A1EC9" w:rsidRDefault="006A1EC9" w:rsidP="00C05218">
            <w:pPr>
              <w:pStyle w:val="BodyText"/>
              <w:contextualSpacing/>
              <w:rPr>
                <w:sz w:val="28"/>
                <w:szCs w:val="28"/>
                <w:rtl/>
                <w:lang w:bidi="ar-SA"/>
              </w:rPr>
            </w:pPr>
            <w:r w:rsidRPr="006A1EC9">
              <w:rPr>
                <w:sz w:val="28"/>
                <w:szCs w:val="28"/>
                <w:rtl/>
                <w:lang w:bidi="ar-SA"/>
              </w:rPr>
              <w:t>قيرغيزستان (</w:t>
            </w:r>
            <w:r w:rsidRPr="006A1EC9">
              <w:rPr>
                <w:sz w:val="28"/>
                <w:szCs w:val="28"/>
                <w:lang w:bidi="ar-SA"/>
              </w:rPr>
              <w:t>KG</w:t>
            </w:r>
            <w:r w:rsidRPr="006A1EC9">
              <w:rPr>
                <w:sz w:val="28"/>
                <w:szCs w:val="28"/>
                <w:rtl/>
                <w:lang w:bidi="ar-SA"/>
              </w:rPr>
              <w:t>)</w:t>
            </w:r>
          </w:p>
          <w:p w14:paraId="1379BEFE" w14:textId="77777777" w:rsidR="006A1EC9" w:rsidRPr="006A1EC9" w:rsidRDefault="006A1EC9" w:rsidP="00C05218">
            <w:pPr>
              <w:pStyle w:val="BodyText"/>
              <w:contextualSpacing/>
              <w:rPr>
                <w:sz w:val="28"/>
                <w:szCs w:val="28"/>
                <w:rtl/>
                <w:lang w:bidi="ar-SA"/>
              </w:rPr>
            </w:pPr>
            <w:r w:rsidRPr="006A1EC9">
              <w:rPr>
                <w:sz w:val="28"/>
                <w:szCs w:val="28"/>
                <w:rtl/>
                <w:lang w:bidi="ar-SA"/>
              </w:rPr>
              <w:t>هولندا (</w:t>
            </w:r>
            <w:r w:rsidRPr="006A1EC9">
              <w:rPr>
                <w:sz w:val="28"/>
                <w:szCs w:val="28"/>
                <w:lang w:bidi="ar-SA"/>
              </w:rPr>
              <w:t>NL</w:t>
            </w:r>
            <w:r w:rsidRPr="006A1EC9">
              <w:rPr>
                <w:sz w:val="28"/>
                <w:szCs w:val="28"/>
                <w:rtl/>
                <w:lang w:bidi="ar-SA"/>
              </w:rPr>
              <w:t>)</w:t>
            </w:r>
          </w:p>
          <w:p w14:paraId="40A0C4F4" w14:textId="77777777" w:rsidR="006A1EC9" w:rsidRPr="006A1EC9" w:rsidRDefault="006A1EC9" w:rsidP="00C05218">
            <w:pPr>
              <w:pStyle w:val="BodyText"/>
              <w:contextualSpacing/>
              <w:rPr>
                <w:sz w:val="28"/>
                <w:szCs w:val="28"/>
                <w:rtl/>
                <w:lang w:bidi="ar-SA"/>
              </w:rPr>
            </w:pPr>
            <w:r w:rsidRPr="006A1EC9">
              <w:rPr>
                <w:sz w:val="28"/>
                <w:szCs w:val="28"/>
                <w:rtl/>
                <w:lang w:bidi="ar-SA"/>
              </w:rPr>
              <w:t>جمهورية مولدوفا (</w:t>
            </w:r>
            <w:r w:rsidRPr="006A1EC9">
              <w:rPr>
                <w:sz w:val="28"/>
                <w:szCs w:val="28"/>
                <w:lang w:bidi="ar-SA"/>
              </w:rPr>
              <w:t>MD</w:t>
            </w:r>
            <w:r w:rsidRPr="006A1EC9">
              <w:rPr>
                <w:sz w:val="28"/>
                <w:szCs w:val="28"/>
                <w:rtl/>
                <w:lang w:bidi="ar-SA"/>
              </w:rPr>
              <w:t>)</w:t>
            </w:r>
          </w:p>
          <w:p w14:paraId="72B0A4B2" w14:textId="77777777" w:rsidR="006A1EC9" w:rsidRPr="006A1EC9" w:rsidRDefault="006A1EC9" w:rsidP="00C05218">
            <w:pPr>
              <w:pStyle w:val="BodyText"/>
              <w:contextualSpacing/>
              <w:rPr>
                <w:sz w:val="28"/>
                <w:szCs w:val="28"/>
                <w:rtl/>
                <w:lang w:bidi="ar-SA"/>
              </w:rPr>
            </w:pPr>
            <w:r w:rsidRPr="006A1EC9">
              <w:rPr>
                <w:sz w:val="28"/>
                <w:szCs w:val="28"/>
                <w:rtl/>
                <w:lang w:bidi="ar-SA"/>
              </w:rPr>
              <w:t>الاتحاد الروسي (</w:t>
            </w:r>
            <w:r w:rsidRPr="006A1EC9">
              <w:rPr>
                <w:sz w:val="28"/>
                <w:szCs w:val="28"/>
                <w:lang w:bidi="ar-SA"/>
              </w:rPr>
              <w:t>RU</w:t>
            </w:r>
            <w:r w:rsidRPr="006A1EC9">
              <w:rPr>
                <w:sz w:val="28"/>
                <w:szCs w:val="28"/>
                <w:rtl/>
                <w:lang w:bidi="ar-SA"/>
              </w:rPr>
              <w:t>)</w:t>
            </w:r>
          </w:p>
          <w:p w14:paraId="7DAB3B9E" w14:textId="77777777" w:rsidR="006A1EC9" w:rsidRPr="006A1EC9" w:rsidRDefault="006A1EC9" w:rsidP="00C05218">
            <w:pPr>
              <w:pStyle w:val="BodyText"/>
              <w:contextualSpacing/>
              <w:rPr>
                <w:sz w:val="28"/>
                <w:szCs w:val="28"/>
                <w:rtl/>
                <w:lang w:bidi="ar-SA"/>
              </w:rPr>
            </w:pPr>
            <w:r w:rsidRPr="006A1EC9">
              <w:rPr>
                <w:sz w:val="28"/>
                <w:szCs w:val="28"/>
                <w:rtl/>
                <w:lang w:bidi="ar-SA"/>
              </w:rPr>
              <w:t>طاجيكستان (</w:t>
            </w:r>
            <w:r w:rsidRPr="006A1EC9">
              <w:rPr>
                <w:sz w:val="28"/>
                <w:szCs w:val="28"/>
                <w:lang w:bidi="ar-SA"/>
              </w:rPr>
              <w:t>TJ</w:t>
            </w:r>
            <w:r w:rsidRPr="006A1EC9">
              <w:rPr>
                <w:sz w:val="28"/>
                <w:szCs w:val="28"/>
                <w:rtl/>
                <w:lang w:bidi="ar-SA"/>
              </w:rPr>
              <w:t>)</w:t>
            </w:r>
          </w:p>
          <w:p w14:paraId="2D1B1F73" w14:textId="77777777" w:rsidR="006A1EC9" w:rsidRPr="006A1EC9" w:rsidRDefault="006A1EC9" w:rsidP="00C05218">
            <w:pPr>
              <w:pStyle w:val="BodyText"/>
              <w:contextualSpacing/>
              <w:rPr>
                <w:sz w:val="28"/>
                <w:szCs w:val="28"/>
                <w:rtl/>
                <w:lang w:bidi="ar-SA"/>
              </w:rPr>
            </w:pPr>
            <w:r w:rsidRPr="006A1EC9">
              <w:rPr>
                <w:sz w:val="28"/>
                <w:szCs w:val="28"/>
                <w:rtl/>
                <w:lang w:bidi="ar-SA"/>
              </w:rPr>
              <w:t>أوكرانيا (</w:t>
            </w:r>
            <w:r w:rsidRPr="006A1EC9">
              <w:rPr>
                <w:sz w:val="28"/>
                <w:szCs w:val="28"/>
                <w:lang w:bidi="ar-SA"/>
              </w:rPr>
              <w:t>UA</w:t>
            </w:r>
            <w:r w:rsidRPr="006A1EC9">
              <w:rPr>
                <w:sz w:val="28"/>
                <w:szCs w:val="28"/>
                <w:rtl/>
                <w:lang w:bidi="ar-SA"/>
              </w:rPr>
              <w:t>)</w:t>
            </w:r>
          </w:p>
          <w:p w14:paraId="04924CC8" w14:textId="737AFCCC" w:rsidR="006A1EC9" w:rsidRPr="006A1EC9" w:rsidRDefault="006A1EC9" w:rsidP="00C05218">
            <w:pPr>
              <w:pStyle w:val="BodyText"/>
              <w:contextualSpacing/>
              <w:rPr>
                <w:sz w:val="28"/>
                <w:szCs w:val="28"/>
                <w:rtl/>
                <w:lang w:bidi="ar-SA"/>
              </w:rPr>
            </w:pPr>
            <w:r w:rsidRPr="006A1EC9">
              <w:rPr>
                <w:sz w:val="28"/>
                <w:szCs w:val="28"/>
                <w:rtl/>
                <w:lang w:bidi="ar-SA"/>
              </w:rPr>
              <w:t>الولايات المتحدة الأمريكية (</w:t>
            </w:r>
            <w:r>
              <w:rPr>
                <w:sz w:val="28"/>
                <w:szCs w:val="28"/>
                <w:lang w:bidi="ar-SA"/>
              </w:rPr>
              <w:t>US</w:t>
            </w:r>
            <w:r w:rsidRPr="006A1EC9">
              <w:rPr>
                <w:sz w:val="28"/>
                <w:szCs w:val="28"/>
                <w:rtl/>
                <w:lang w:bidi="ar-SA"/>
              </w:rPr>
              <w:t>)</w:t>
            </w:r>
          </w:p>
          <w:p w14:paraId="342733A8" w14:textId="7B984B80" w:rsidR="006A1EC9" w:rsidRPr="00D65F99" w:rsidRDefault="006A1EC9" w:rsidP="00C05218">
            <w:pPr>
              <w:pStyle w:val="BodyText"/>
              <w:contextualSpacing/>
              <w:rPr>
                <w:sz w:val="28"/>
                <w:szCs w:val="28"/>
                <w:rtl/>
                <w:lang w:val="fr-CH" w:bidi="ar-SA"/>
              </w:rPr>
            </w:pPr>
            <w:r w:rsidRPr="006A1EC9">
              <w:rPr>
                <w:sz w:val="28"/>
                <w:szCs w:val="28"/>
                <w:rtl/>
                <w:lang w:bidi="ar-SA"/>
              </w:rPr>
              <w:t>أوزبكستان (</w:t>
            </w:r>
            <w:r w:rsidRPr="006A1EC9">
              <w:rPr>
                <w:sz w:val="28"/>
                <w:szCs w:val="28"/>
                <w:lang w:bidi="ar-SA"/>
              </w:rPr>
              <w:t>UZ</w:t>
            </w:r>
            <w:r w:rsidRPr="006A1EC9">
              <w:rPr>
                <w:sz w:val="28"/>
                <w:szCs w:val="28"/>
                <w:rtl/>
                <w:lang w:bidi="ar-SA"/>
              </w:rPr>
              <w:t>)</w:t>
            </w:r>
          </w:p>
        </w:tc>
        <w:tc>
          <w:tcPr>
            <w:tcW w:w="1049" w:type="dxa"/>
            <w:noWrap/>
          </w:tcPr>
          <w:p w14:paraId="5EF575F7" w14:textId="02F81627" w:rsidR="006A1EC9" w:rsidRDefault="006A1EC9" w:rsidP="006A1EC9">
            <w:pPr>
              <w:pStyle w:val="BodyText"/>
              <w:rPr>
                <w:sz w:val="28"/>
                <w:szCs w:val="28"/>
                <w:rtl/>
              </w:rPr>
            </w:pPr>
            <w:r>
              <w:rPr>
                <w:rFonts w:hint="cs"/>
                <w:sz w:val="28"/>
                <w:szCs w:val="28"/>
                <w:rtl/>
              </w:rPr>
              <w:lastRenderedPageBreak/>
              <w:t>مستخدمون</w:t>
            </w:r>
          </w:p>
        </w:tc>
        <w:tc>
          <w:tcPr>
            <w:tcW w:w="1186" w:type="dxa"/>
            <w:noWrap/>
          </w:tcPr>
          <w:p w14:paraId="09BB7EF1" w14:textId="31F7DD93" w:rsidR="006A1EC9" w:rsidRPr="00A30129" w:rsidRDefault="006A1EC9" w:rsidP="006A1EC9">
            <w:pPr>
              <w:pStyle w:val="BodyText"/>
              <w:rPr>
                <w:sz w:val="28"/>
                <w:szCs w:val="28"/>
              </w:rPr>
            </w:pPr>
            <w:r>
              <w:rPr>
                <w:rFonts w:hint="cs"/>
                <w:sz w:val="28"/>
                <w:szCs w:val="28"/>
                <w:rtl/>
              </w:rPr>
              <w:t>267</w:t>
            </w:r>
          </w:p>
        </w:tc>
      </w:tr>
      <w:tr w:rsidR="006B58C5" w:rsidRPr="00154E7B" w14:paraId="5DF355D4" w14:textId="77777777" w:rsidTr="00247D9C">
        <w:trPr>
          <w:trHeight w:val="270"/>
        </w:trPr>
        <w:tc>
          <w:tcPr>
            <w:tcW w:w="931" w:type="dxa"/>
            <w:noWrap/>
          </w:tcPr>
          <w:p w14:paraId="12B2CFF6" w14:textId="77777777" w:rsidR="006A1EC9" w:rsidRPr="00154E7B" w:rsidRDefault="006A1EC9" w:rsidP="006A1EC9">
            <w:pPr>
              <w:pStyle w:val="BodyText"/>
              <w:rPr>
                <w:sz w:val="28"/>
                <w:szCs w:val="28"/>
                <w:rtl/>
                <w:lang w:bidi="ar-SY"/>
              </w:rPr>
            </w:pPr>
            <w:r>
              <w:rPr>
                <w:rFonts w:hint="cs"/>
                <w:sz w:val="28"/>
                <w:szCs w:val="28"/>
                <w:rtl/>
                <w:lang w:bidi="ar-SY"/>
              </w:rPr>
              <w:lastRenderedPageBreak/>
              <w:t>2020-9</w:t>
            </w:r>
          </w:p>
        </w:tc>
        <w:tc>
          <w:tcPr>
            <w:tcW w:w="1235" w:type="dxa"/>
            <w:noWrap/>
          </w:tcPr>
          <w:p w14:paraId="70E0C2B7" w14:textId="77777777"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799AE914" w14:textId="7BC5C4F6" w:rsidR="006A1EC9" w:rsidRPr="00A95E40" w:rsidRDefault="006A1EC9" w:rsidP="006A1EC9">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46EC952F" w14:textId="77777777" w:rsidR="006A1EC9" w:rsidRDefault="006A1EC9" w:rsidP="006A1EC9">
            <w:pPr>
              <w:pStyle w:val="BodyText"/>
              <w:rPr>
                <w:sz w:val="28"/>
                <w:szCs w:val="28"/>
                <w:rtl/>
              </w:rPr>
            </w:pPr>
            <w:r>
              <w:rPr>
                <w:rFonts w:hint="cs"/>
                <w:sz w:val="28"/>
                <w:szCs w:val="28"/>
                <w:rtl/>
              </w:rPr>
              <w:t>جيم</w:t>
            </w:r>
          </w:p>
        </w:tc>
        <w:tc>
          <w:tcPr>
            <w:tcW w:w="2663" w:type="dxa"/>
          </w:tcPr>
          <w:p w14:paraId="7D23FBB8" w14:textId="77777777" w:rsidR="006A1EC9" w:rsidRDefault="006A1EC9" w:rsidP="006A1EC9">
            <w:pPr>
              <w:pStyle w:val="BodyText"/>
              <w:rPr>
                <w:sz w:val="28"/>
                <w:szCs w:val="28"/>
                <w:rtl/>
              </w:rPr>
            </w:pPr>
            <w:r w:rsidRPr="00555EDA">
              <w:rPr>
                <w:rFonts w:hint="cs"/>
                <w:sz w:val="28"/>
                <w:szCs w:val="28"/>
                <w:rtl/>
                <w:lang w:bidi="ar-SA"/>
              </w:rPr>
              <w:t xml:space="preserve">ندوة </w:t>
            </w:r>
            <w:r>
              <w:rPr>
                <w:rFonts w:hint="cs"/>
                <w:sz w:val="28"/>
                <w:szCs w:val="28"/>
                <w:rtl/>
                <w:lang w:bidi="ar-SA"/>
              </w:rPr>
              <w:t xml:space="preserve">إلكترونية </w:t>
            </w:r>
            <w:r w:rsidRPr="00555EDA">
              <w:rPr>
                <w:rFonts w:hint="cs"/>
                <w:sz w:val="28"/>
                <w:szCs w:val="28"/>
                <w:rtl/>
                <w:lang w:bidi="ar-SA"/>
              </w:rPr>
              <w:t>بشأن معاهدة البراءات</w:t>
            </w:r>
            <w:r>
              <w:rPr>
                <w:rFonts w:hint="cs"/>
                <w:sz w:val="28"/>
                <w:szCs w:val="28"/>
                <w:rtl/>
                <w:lang w:bidi="ar-SA"/>
              </w:rPr>
              <w:t xml:space="preserve"> </w:t>
            </w:r>
            <w:r>
              <w:rPr>
                <w:sz w:val="28"/>
                <w:szCs w:val="28"/>
                <w:rtl/>
                <w:lang w:bidi="ar-SA"/>
              </w:rPr>
              <w:t>–</w:t>
            </w:r>
            <w:r w:rsidRPr="00555EDA">
              <w:rPr>
                <w:rFonts w:hint="cs"/>
                <w:sz w:val="28"/>
                <w:szCs w:val="28"/>
                <w:rtl/>
              </w:rPr>
              <w:t>مقدمة لنظام معاهدة البراءات ومزايا إصدار البراءات في الخارج باستخدام نظام</w:t>
            </w:r>
            <w:r>
              <w:rPr>
                <w:rFonts w:hint="cs"/>
                <w:sz w:val="28"/>
                <w:szCs w:val="28"/>
                <w:rtl/>
              </w:rPr>
              <w:t xml:space="preserve"> </w:t>
            </w:r>
            <w:r w:rsidRPr="00555EDA">
              <w:rPr>
                <w:rFonts w:hint="cs"/>
                <w:sz w:val="28"/>
                <w:szCs w:val="28"/>
                <w:rtl/>
              </w:rPr>
              <w:t>معاهدة البراءات</w:t>
            </w:r>
          </w:p>
        </w:tc>
        <w:tc>
          <w:tcPr>
            <w:tcW w:w="1831" w:type="dxa"/>
          </w:tcPr>
          <w:p w14:paraId="687CC544" w14:textId="77777777" w:rsidR="006A1EC9" w:rsidRPr="000A70A8" w:rsidRDefault="006A1EC9" w:rsidP="006A1EC9">
            <w:pPr>
              <w:pStyle w:val="BodyText"/>
              <w:rPr>
                <w:sz w:val="28"/>
                <w:szCs w:val="28"/>
                <w:rtl/>
                <w:lang w:bidi="ar-SA"/>
              </w:rPr>
            </w:pPr>
          </w:p>
        </w:tc>
        <w:tc>
          <w:tcPr>
            <w:tcW w:w="1542" w:type="dxa"/>
            <w:noWrap/>
          </w:tcPr>
          <w:p w14:paraId="15A8B29F" w14:textId="77777777"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03D94D57" w14:textId="77777777" w:rsidR="006A1EC9" w:rsidRPr="00BF218D" w:rsidRDefault="006A1EC9" w:rsidP="006A1EC9">
            <w:pPr>
              <w:pStyle w:val="BodyText"/>
              <w:rPr>
                <w:sz w:val="28"/>
                <w:szCs w:val="28"/>
                <w:lang w:bidi="ar-SA"/>
              </w:rPr>
            </w:pPr>
            <w:r>
              <w:rPr>
                <w:rFonts w:hint="cs"/>
                <w:sz w:val="28"/>
                <w:szCs w:val="28"/>
                <w:rtl/>
                <w:lang w:bidi="ar-SA"/>
              </w:rPr>
              <w:t>طاجكستان (</w:t>
            </w:r>
            <w:r>
              <w:rPr>
                <w:sz w:val="28"/>
                <w:szCs w:val="28"/>
                <w:lang w:bidi="ar-SA"/>
              </w:rPr>
              <w:t>TJ</w:t>
            </w:r>
            <w:r>
              <w:rPr>
                <w:rFonts w:hint="cs"/>
                <w:sz w:val="28"/>
                <w:szCs w:val="28"/>
                <w:rtl/>
                <w:lang w:bidi="ar-SA"/>
              </w:rPr>
              <w:t>)</w:t>
            </w:r>
          </w:p>
        </w:tc>
        <w:tc>
          <w:tcPr>
            <w:tcW w:w="1049" w:type="dxa"/>
            <w:noWrap/>
          </w:tcPr>
          <w:p w14:paraId="4278B256" w14:textId="77777777" w:rsidR="006A1EC9" w:rsidRDefault="006A1EC9" w:rsidP="006A1EC9">
            <w:pPr>
              <w:pStyle w:val="BodyText"/>
              <w:rPr>
                <w:sz w:val="28"/>
                <w:szCs w:val="28"/>
                <w:rtl/>
              </w:rPr>
            </w:pPr>
            <w:r>
              <w:rPr>
                <w:rFonts w:hint="cs"/>
                <w:sz w:val="28"/>
                <w:szCs w:val="28"/>
                <w:rtl/>
              </w:rPr>
              <w:t>مكتب</w:t>
            </w:r>
          </w:p>
        </w:tc>
        <w:tc>
          <w:tcPr>
            <w:tcW w:w="1186" w:type="dxa"/>
            <w:noWrap/>
          </w:tcPr>
          <w:p w14:paraId="2B5E5BC5" w14:textId="77777777" w:rsidR="006A1EC9" w:rsidRPr="00A30129" w:rsidRDefault="006A1EC9" w:rsidP="006A1EC9">
            <w:pPr>
              <w:pStyle w:val="BodyText"/>
              <w:rPr>
                <w:sz w:val="28"/>
                <w:szCs w:val="28"/>
              </w:rPr>
            </w:pPr>
            <w:r>
              <w:rPr>
                <w:rFonts w:hint="cs"/>
                <w:sz w:val="28"/>
                <w:szCs w:val="28"/>
                <w:rtl/>
              </w:rPr>
              <w:t>20</w:t>
            </w:r>
          </w:p>
        </w:tc>
      </w:tr>
      <w:tr w:rsidR="006A1EC9" w:rsidRPr="00154E7B" w14:paraId="6370167D" w14:textId="77777777" w:rsidTr="00247D9C">
        <w:trPr>
          <w:trHeight w:val="270"/>
        </w:trPr>
        <w:tc>
          <w:tcPr>
            <w:tcW w:w="931" w:type="dxa"/>
            <w:noWrap/>
          </w:tcPr>
          <w:p w14:paraId="7EFE79F8" w14:textId="2D1E13A1" w:rsidR="006A1EC9" w:rsidRDefault="006A1EC9" w:rsidP="006A1EC9">
            <w:pPr>
              <w:pStyle w:val="BodyText"/>
              <w:rPr>
                <w:sz w:val="28"/>
                <w:szCs w:val="28"/>
                <w:rtl/>
                <w:lang w:bidi="ar-SY"/>
              </w:rPr>
            </w:pPr>
            <w:r>
              <w:rPr>
                <w:sz w:val="28"/>
                <w:szCs w:val="28"/>
              </w:rPr>
              <w:t>2020</w:t>
            </w:r>
            <w:r w:rsidRPr="0025377B">
              <w:rPr>
                <w:rFonts w:hint="cs"/>
                <w:sz w:val="28"/>
                <w:szCs w:val="28"/>
                <w:rtl/>
              </w:rPr>
              <w:t>-</w:t>
            </w:r>
            <w:r>
              <w:rPr>
                <w:sz w:val="28"/>
                <w:szCs w:val="28"/>
              </w:rPr>
              <w:t>9</w:t>
            </w:r>
          </w:p>
        </w:tc>
        <w:tc>
          <w:tcPr>
            <w:tcW w:w="1235" w:type="dxa"/>
            <w:noWrap/>
          </w:tcPr>
          <w:p w14:paraId="039A170F" w14:textId="37B956EB" w:rsidR="006A1EC9" w:rsidRDefault="006A1EC9" w:rsidP="006A1EC9">
            <w:pPr>
              <w:pStyle w:val="BodyText"/>
              <w:rPr>
                <w:sz w:val="28"/>
                <w:szCs w:val="28"/>
                <w:rtl/>
              </w:rPr>
            </w:pPr>
            <w:r w:rsidRPr="0025377B">
              <w:rPr>
                <w:sz w:val="28"/>
                <w:szCs w:val="28"/>
                <w:rtl/>
              </w:rPr>
              <w:t>الميزانية العادية</w:t>
            </w:r>
          </w:p>
        </w:tc>
        <w:tc>
          <w:tcPr>
            <w:tcW w:w="1356" w:type="dxa"/>
            <w:noWrap/>
          </w:tcPr>
          <w:p w14:paraId="49734695" w14:textId="106CB44E" w:rsidR="006A1EC9" w:rsidRDefault="0093079A" w:rsidP="006A1EC9">
            <w:pPr>
              <w:pStyle w:val="BodyText"/>
              <w:rPr>
                <w:sz w:val="28"/>
                <w:szCs w:val="28"/>
                <w:rtl/>
                <w:lang w:bidi="ar-SA"/>
              </w:rPr>
            </w:pPr>
            <w:r>
              <w:rPr>
                <w:rFonts w:hint="cs"/>
                <w:sz w:val="28"/>
                <w:szCs w:val="28"/>
                <w:rtl/>
                <w:lang w:bidi="ar-SA"/>
              </w:rPr>
              <w:t>اجتماع شبكي</w:t>
            </w:r>
          </w:p>
        </w:tc>
        <w:tc>
          <w:tcPr>
            <w:tcW w:w="1333" w:type="dxa"/>
            <w:noWrap/>
          </w:tcPr>
          <w:p w14:paraId="66679B71" w14:textId="5D4FF992" w:rsidR="006A1EC9" w:rsidRDefault="006A1EC9" w:rsidP="006A1EC9">
            <w:pPr>
              <w:pStyle w:val="BodyText"/>
              <w:rPr>
                <w:sz w:val="28"/>
                <w:szCs w:val="28"/>
                <w:rtl/>
              </w:rPr>
            </w:pPr>
            <w:r w:rsidRPr="0025377B">
              <w:rPr>
                <w:rFonts w:hint="cs"/>
                <w:sz w:val="28"/>
                <w:szCs w:val="28"/>
                <w:rtl/>
              </w:rPr>
              <w:t>جيم، دال</w:t>
            </w:r>
          </w:p>
        </w:tc>
        <w:tc>
          <w:tcPr>
            <w:tcW w:w="2663" w:type="dxa"/>
          </w:tcPr>
          <w:p w14:paraId="2FC32BAC" w14:textId="77E8B8F1" w:rsidR="006A1EC9" w:rsidRDefault="006A1EC9" w:rsidP="006A1EC9">
            <w:pPr>
              <w:pStyle w:val="BodyText"/>
              <w:rPr>
                <w:sz w:val="28"/>
                <w:szCs w:val="28"/>
                <w:rtl/>
              </w:rPr>
            </w:pPr>
            <w:r>
              <w:rPr>
                <w:rFonts w:hint="cs"/>
                <w:sz w:val="28"/>
                <w:szCs w:val="28"/>
                <w:rtl/>
                <w:lang w:bidi="ar-SA"/>
              </w:rPr>
              <w:t>عرض</w:t>
            </w:r>
            <w:r w:rsidRPr="006A1EC9">
              <w:rPr>
                <w:sz w:val="28"/>
                <w:szCs w:val="28"/>
                <w:rtl/>
                <w:lang w:bidi="ar-SA"/>
              </w:rPr>
              <w:t xml:space="preserve"> </w:t>
            </w:r>
            <w:r>
              <w:rPr>
                <w:rFonts w:hint="cs"/>
                <w:sz w:val="28"/>
                <w:szCs w:val="28"/>
                <w:rtl/>
                <w:lang w:bidi="ar-SA"/>
              </w:rPr>
              <w:t>ال</w:t>
            </w:r>
            <w:r w:rsidRPr="006A1EC9">
              <w:rPr>
                <w:sz w:val="28"/>
                <w:szCs w:val="28"/>
                <w:rtl/>
                <w:lang w:bidi="ar-SA"/>
              </w:rPr>
              <w:t xml:space="preserve">خدمات </w:t>
            </w:r>
            <w:r>
              <w:rPr>
                <w:rFonts w:hint="cs"/>
                <w:sz w:val="28"/>
                <w:szCs w:val="28"/>
                <w:rtl/>
                <w:lang w:bidi="ar-SA"/>
              </w:rPr>
              <w:t>الإلكترونية</w:t>
            </w:r>
            <w:r w:rsidRPr="006A1EC9">
              <w:rPr>
                <w:sz w:val="28"/>
                <w:szCs w:val="28"/>
                <w:rtl/>
                <w:lang w:bidi="ar-SA"/>
              </w:rPr>
              <w:t xml:space="preserve"> المتاحة و</w:t>
            </w:r>
            <w:r>
              <w:rPr>
                <w:rFonts w:hint="cs"/>
                <w:sz w:val="28"/>
                <w:szCs w:val="28"/>
                <w:rtl/>
                <w:lang w:bidi="ar-SA"/>
              </w:rPr>
              <w:t>خصائص</w:t>
            </w:r>
            <w:r w:rsidRPr="006A1EC9">
              <w:rPr>
                <w:sz w:val="28"/>
                <w:szCs w:val="28"/>
                <w:rtl/>
                <w:lang w:bidi="ar-SA"/>
              </w:rPr>
              <w:t xml:space="preserve"> بيانات</w:t>
            </w:r>
            <w:r>
              <w:rPr>
                <w:rFonts w:hint="cs"/>
                <w:sz w:val="28"/>
                <w:szCs w:val="28"/>
                <w:rtl/>
                <w:lang w:bidi="ar-SA"/>
              </w:rPr>
              <w:t xml:space="preserve"> دخول </w:t>
            </w:r>
            <w:r w:rsidRPr="006A1EC9">
              <w:rPr>
                <w:sz w:val="28"/>
                <w:szCs w:val="28"/>
                <w:rtl/>
                <w:lang w:bidi="ar-SA"/>
              </w:rPr>
              <w:t>المرحلة الوطنية</w:t>
            </w:r>
          </w:p>
        </w:tc>
        <w:tc>
          <w:tcPr>
            <w:tcW w:w="1831" w:type="dxa"/>
          </w:tcPr>
          <w:p w14:paraId="6D6F355B" w14:textId="77777777" w:rsidR="006A1EC9" w:rsidRDefault="006A1EC9" w:rsidP="006A1EC9">
            <w:pPr>
              <w:pStyle w:val="BodyText"/>
              <w:rPr>
                <w:sz w:val="28"/>
                <w:szCs w:val="28"/>
                <w:rtl/>
                <w:lang w:bidi="ar-SA"/>
              </w:rPr>
            </w:pPr>
          </w:p>
        </w:tc>
        <w:tc>
          <w:tcPr>
            <w:tcW w:w="1542" w:type="dxa"/>
            <w:noWrap/>
          </w:tcPr>
          <w:p w14:paraId="5E5ED606" w14:textId="2E4D2AC9" w:rsidR="006A1EC9"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774588A8" w14:textId="2C2D5E89" w:rsidR="006A1EC9" w:rsidRDefault="006A1EC9" w:rsidP="006A1EC9">
            <w:pPr>
              <w:pStyle w:val="BodyText"/>
              <w:rPr>
                <w:sz w:val="28"/>
                <w:szCs w:val="28"/>
                <w:rtl/>
                <w:lang w:bidi="ar-SA"/>
              </w:rPr>
            </w:pPr>
            <w:r>
              <w:rPr>
                <w:rFonts w:hint="cs"/>
                <w:sz w:val="28"/>
                <w:szCs w:val="28"/>
                <w:rtl/>
              </w:rPr>
              <w:t xml:space="preserve">جنوب أفريقيا </w:t>
            </w:r>
            <w:r w:rsidRPr="002C6099">
              <w:rPr>
                <w:sz w:val="28"/>
                <w:szCs w:val="28"/>
              </w:rPr>
              <w:t>(ZA)</w:t>
            </w:r>
          </w:p>
        </w:tc>
        <w:tc>
          <w:tcPr>
            <w:tcW w:w="1049" w:type="dxa"/>
            <w:noWrap/>
          </w:tcPr>
          <w:p w14:paraId="41988520" w14:textId="63906F08" w:rsidR="006A1EC9" w:rsidRDefault="006A1EC9" w:rsidP="006A1EC9">
            <w:pPr>
              <w:pStyle w:val="BodyText"/>
              <w:rPr>
                <w:sz w:val="28"/>
                <w:szCs w:val="28"/>
                <w:rtl/>
              </w:rPr>
            </w:pPr>
            <w:r w:rsidRPr="0025377B">
              <w:rPr>
                <w:rFonts w:hint="cs"/>
                <w:sz w:val="28"/>
                <w:szCs w:val="28"/>
                <w:rtl/>
                <w:lang w:bidi="ar-SA"/>
              </w:rPr>
              <w:t>مكتب</w:t>
            </w:r>
          </w:p>
        </w:tc>
        <w:tc>
          <w:tcPr>
            <w:tcW w:w="1186" w:type="dxa"/>
            <w:noWrap/>
          </w:tcPr>
          <w:p w14:paraId="1337EC47" w14:textId="019C8DD5" w:rsidR="006A1EC9" w:rsidRPr="00A30129" w:rsidRDefault="006A1EC9" w:rsidP="006A1EC9">
            <w:pPr>
              <w:pStyle w:val="BodyText"/>
              <w:rPr>
                <w:sz w:val="28"/>
                <w:szCs w:val="28"/>
              </w:rPr>
            </w:pPr>
            <w:r>
              <w:rPr>
                <w:rFonts w:hint="cs"/>
                <w:sz w:val="28"/>
                <w:szCs w:val="28"/>
                <w:rtl/>
              </w:rPr>
              <w:t>4</w:t>
            </w:r>
          </w:p>
        </w:tc>
      </w:tr>
      <w:tr w:rsidR="006B58C5" w:rsidRPr="00154E7B" w14:paraId="278BE53B" w14:textId="77777777" w:rsidTr="00247D9C">
        <w:trPr>
          <w:trHeight w:val="270"/>
        </w:trPr>
        <w:tc>
          <w:tcPr>
            <w:tcW w:w="931" w:type="dxa"/>
            <w:noWrap/>
          </w:tcPr>
          <w:p w14:paraId="5B3087DF" w14:textId="77777777" w:rsidR="006A1EC9" w:rsidRPr="00154E7B" w:rsidRDefault="006A1EC9" w:rsidP="006A1EC9">
            <w:pPr>
              <w:pStyle w:val="BodyText"/>
              <w:rPr>
                <w:sz w:val="28"/>
                <w:szCs w:val="28"/>
                <w:rtl/>
                <w:lang w:bidi="ar-SY"/>
              </w:rPr>
            </w:pPr>
            <w:r>
              <w:rPr>
                <w:rFonts w:hint="cs"/>
                <w:sz w:val="28"/>
                <w:szCs w:val="28"/>
                <w:rtl/>
                <w:lang w:bidi="ar-SY"/>
              </w:rPr>
              <w:lastRenderedPageBreak/>
              <w:t>2020-9</w:t>
            </w:r>
          </w:p>
        </w:tc>
        <w:tc>
          <w:tcPr>
            <w:tcW w:w="1235" w:type="dxa"/>
            <w:noWrap/>
          </w:tcPr>
          <w:p w14:paraId="6FD95864" w14:textId="77777777"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0020E121" w14:textId="34AFE996" w:rsidR="006A1EC9" w:rsidRPr="00A95E40" w:rsidRDefault="0093079A" w:rsidP="006A1EC9">
            <w:pPr>
              <w:pStyle w:val="BodyText"/>
              <w:rPr>
                <w:sz w:val="28"/>
                <w:szCs w:val="28"/>
                <w:rtl/>
                <w:lang w:bidi="ar-SA"/>
              </w:rPr>
            </w:pPr>
            <w:r>
              <w:rPr>
                <w:rFonts w:hint="cs"/>
                <w:sz w:val="28"/>
                <w:szCs w:val="28"/>
                <w:rtl/>
                <w:lang w:bidi="ar-SA"/>
              </w:rPr>
              <w:t>اجتماع شبكي</w:t>
            </w:r>
          </w:p>
        </w:tc>
        <w:tc>
          <w:tcPr>
            <w:tcW w:w="1333" w:type="dxa"/>
            <w:noWrap/>
          </w:tcPr>
          <w:p w14:paraId="08695894" w14:textId="639AAF31" w:rsidR="006A1EC9" w:rsidRDefault="006A1EC9" w:rsidP="006A1EC9">
            <w:pPr>
              <w:pStyle w:val="BodyText"/>
              <w:rPr>
                <w:sz w:val="28"/>
                <w:szCs w:val="28"/>
                <w:rtl/>
              </w:rPr>
            </w:pPr>
            <w:r>
              <w:rPr>
                <w:rFonts w:hint="cs"/>
                <w:sz w:val="28"/>
                <w:szCs w:val="28"/>
                <w:rtl/>
              </w:rPr>
              <w:t>جيم، دال</w:t>
            </w:r>
          </w:p>
        </w:tc>
        <w:tc>
          <w:tcPr>
            <w:tcW w:w="2663" w:type="dxa"/>
          </w:tcPr>
          <w:p w14:paraId="4C77D1F9" w14:textId="55DA4535" w:rsidR="006A1EC9" w:rsidRPr="008E0BB4" w:rsidRDefault="006A1EC9" w:rsidP="006A1EC9">
            <w:pPr>
              <w:pStyle w:val="BodyText"/>
              <w:rPr>
                <w:sz w:val="28"/>
                <w:szCs w:val="28"/>
                <w:highlight w:val="yellow"/>
                <w:rtl/>
                <w:lang w:bidi="ar-SA"/>
              </w:rPr>
            </w:pPr>
            <w:r w:rsidRPr="006A1EC9">
              <w:rPr>
                <w:sz w:val="28"/>
                <w:szCs w:val="28"/>
                <w:rtl/>
              </w:rPr>
              <w:t xml:space="preserve">اجتماع بشأن </w:t>
            </w:r>
            <w:r>
              <w:rPr>
                <w:rFonts w:hint="cs"/>
                <w:sz w:val="28"/>
                <w:szCs w:val="28"/>
                <w:rtl/>
              </w:rPr>
              <w:t xml:space="preserve">عملية </w:t>
            </w:r>
            <w:r w:rsidRPr="006A1EC9">
              <w:rPr>
                <w:sz w:val="28"/>
                <w:szCs w:val="28"/>
                <w:rtl/>
              </w:rPr>
              <w:t xml:space="preserve">نشر </w:t>
            </w:r>
            <w:r>
              <w:rPr>
                <w:rFonts w:hint="cs"/>
                <w:sz w:val="28"/>
                <w:szCs w:val="28"/>
                <w:rtl/>
              </w:rPr>
              <w:t>الإيداع الإلكتروني ل</w:t>
            </w:r>
            <w:r w:rsidR="0093079A">
              <w:rPr>
                <w:rFonts w:hint="cs"/>
                <w:sz w:val="28"/>
                <w:szCs w:val="28"/>
                <w:rtl/>
              </w:rPr>
              <w:t>معاهدة البراءات</w:t>
            </w:r>
            <w:r>
              <w:rPr>
                <w:rFonts w:hint="cs"/>
                <w:sz w:val="28"/>
                <w:szCs w:val="28"/>
                <w:rtl/>
              </w:rPr>
              <w:t xml:space="preserve"> وأنشطة التعاون</w:t>
            </w:r>
          </w:p>
        </w:tc>
        <w:tc>
          <w:tcPr>
            <w:tcW w:w="1831" w:type="dxa"/>
          </w:tcPr>
          <w:p w14:paraId="2BBF2C1E" w14:textId="2B33C3CB" w:rsidR="006A1EC9" w:rsidRPr="000A70A8" w:rsidRDefault="006A1EC9" w:rsidP="006A1EC9">
            <w:pPr>
              <w:pStyle w:val="BodyText"/>
              <w:rPr>
                <w:sz w:val="28"/>
                <w:szCs w:val="28"/>
                <w:rtl/>
                <w:lang w:bidi="ar-SA"/>
              </w:rPr>
            </w:pPr>
          </w:p>
        </w:tc>
        <w:tc>
          <w:tcPr>
            <w:tcW w:w="1542" w:type="dxa"/>
            <w:noWrap/>
          </w:tcPr>
          <w:p w14:paraId="600C5051" w14:textId="77777777"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53720FF6" w14:textId="092CECAC" w:rsidR="006A1EC9" w:rsidRPr="00BF218D" w:rsidRDefault="006A1EC9" w:rsidP="006A1EC9">
            <w:pPr>
              <w:pStyle w:val="BodyText"/>
              <w:rPr>
                <w:sz w:val="28"/>
                <w:szCs w:val="28"/>
                <w:rtl/>
                <w:lang w:bidi="ar-SA"/>
              </w:rPr>
            </w:pPr>
            <w:r w:rsidRPr="00C05218">
              <w:rPr>
                <w:sz w:val="28"/>
                <w:szCs w:val="28"/>
                <w:rtl/>
                <w:lang w:bidi="ar-SA"/>
              </w:rPr>
              <w:t>ترينيداد وتوباغو</w:t>
            </w:r>
            <w:r w:rsidRPr="00C05218">
              <w:rPr>
                <w:sz w:val="28"/>
                <w:szCs w:val="28"/>
                <w:lang w:bidi="ar-SA"/>
              </w:rPr>
              <w:t xml:space="preserve"> (TT)</w:t>
            </w:r>
          </w:p>
        </w:tc>
        <w:tc>
          <w:tcPr>
            <w:tcW w:w="1049" w:type="dxa"/>
            <w:noWrap/>
          </w:tcPr>
          <w:p w14:paraId="59DB36B8" w14:textId="05539283" w:rsidR="006A1EC9" w:rsidRDefault="006A1EC9" w:rsidP="006A1EC9">
            <w:pPr>
              <w:pStyle w:val="BodyText"/>
              <w:rPr>
                <w:sz w:val="28"/>
                <w:szCs w:val="28"/>
                <w:rtl/>
              </w:rPr>
            </w:pPr>
            <w:r w:rsidRPr="007E11CF">
              <w:rPr>
                <w:rFonts w:hint="cs"/>
                <w:sz w:val="28"/>
                <w:szCs w:val="28"/>
                <w:rtl/>
              </w:rPr>
              <w:t>مكتب</w:t>
            </w:r>
          </w:p>
        </w:tc>
        <w:tc>
          <w:tcPr>
            <w:tcW w:w="1186" w:type="dxa"/>
            <w:noWrap/>
          </w:tcPr>
          <w:p w14:paraId="49CF0F54" w14:textId="0E96DEFE" w:rsidR="006A1EC9" w:rsidRPr="00A30129" w:rsidRDefault="006A1EC9" w:rsidP="006A1EC9">
            <w:pPr>
              <w:pStyle w:val="BodyText"/>
              <w:rPr>
                <w:sz w:val="28"/>
                <w:szCs w:val="28"/>
              </w:rPr>
            </w:pPr>
            <w:r>
              <w:rPr>
                <w:rFonts w:hint="cs"/>
                <w:sz w:val="28"/>
                <w:szCs w:val="28"/>
                <w:rtl/>
              </w:rPr>
              <w:t>1</w:t>
            </w:r>
          </w:p>
        </w:tc>
      </w:tr>
      <w:tr w:rsidR="006A1EC9" w:rsidRPr="00154E7B" w14:paraId="1CB94A0C" w14:textId="77777777" w:rsidTr="00247D9C">
        <w:trPr>
          <w:trHeight w:val="270"/>
        </w:trPr>
        <w:tc>
          <w:tcPr>
            <w:tcW w:w="931" w:type="dxa"/>
            <w:noWrap/>
          </w:tcPr>
          <w:p w14:paraId="4548A2AC" w14:textId="6B664A0C" w:rsidR="006A1EC9" w:rsidRDefault="006A1EC9" w:rsidP="006A1EC9">
            <w:pPr>
              <w:pStyle w:val="BodyText"/>
              <w:rPr>
                <w:sz w:val="28"/>
                <w:szCs w:val="28"/>
                <w:rtl/>
                <w:lang w:bidi="ar-SY"/>
              </w:rPr>
            </w:pPr>
            <w:r>
              <w:rPr>
                <w:rFonts w:hint="cs"/>
                <w:sz w:val="28"/>
                <w:szCs w:val="28"/>
                <w:rtl/>
                <w:lang w:bidi="ar-SY"/>
              </w:rPr>
              <w:t>2020-9</w:t>
            </w:r>
          </w:p>
        </w:tc>
        <w:tc>
          <w:tcPr>
            <w:tcW w:w="1235" w:type="dxa"/>
            <w:noWrap/>
          </w:tcPr>
          <w:p w14:paraId="0E957322" w14:textId="34784B96" w:rsidR="006A1EC9" w:rsidRDefault="006A1EC9" w:rsidP="006A1EC9">
            <w:pPr>
              <w:pStyle w:val="BodyText"/>
              <w:rPr>
                <w:sz w:val="28"/>
                <w:szCs w:val="28"/>
                <w:rtl/>
              </w:rPr>
            </w:pPr>
            <w:r>
              <w:rPr>
                <w:rFonts w:hint="cs"/>
                <w:sz w:val="28"/>
                <w:szCs w:val="28"/>
                <w:rtl/>
              </w:rPr>
              <w:t>الميزانية العادية</w:t>
            </w:r>
          </w:p>
        </w:tc>
        <w:tc>
          <w:tcPr>
            <w:tcW w:w="1356" w:type="dxa"/>
            <w:noWrap/>
          </w:tcPr>
          <w:p w14:paraId="166EA03E" w14:textId="7CA59B00" w:rsidR="006A1EC9" w:rsidRDefault="0093079A" w:rsidP="006A1EC9">
            <w:pPr>
              <w:pStyle w:val="BodyText"/>
              <w:rPr>
                <w:sz w:val="28"/>
                <w:szCs w:val="28"/>
                <w:rtl/>
                <w:lang w:bidi="ar-SA"/>
              </w:rPr>
            </w:pPr>
            <w:r>
              <w:rPr>
                <w:rFonts w:hint="cs"/>
                <w:sz w:val="28"/>
                <w:szCs w:val="28"/>
                <w:rtl/>
                <w:lang w:bidi="ar-SA"/>
              </w:rPr>
              <w:t>اجتماع شبكي</w:t>
            </w:r>
          </w:p>
        </w:tc>
        <w:tc>
          <w:tcPr>
            <w:tcW w:w="1333" w:type="dxa"/>
            <w:noWrap/>
          </w:tcPr>
          <w:p w14:paraId="2D06298A" w14:textId="6A641F29" w:rsidR="006A1EC9" w:rsidRDefault="006A1EC9" w:rsidP="006A1EC9">
            <w:pPr>
              <w:pStyle w:val="BodyText"/>
              <w:rPr>
                <w:sz w:val="28"/>
                <w:szCs w:val="28"/>
                <w:rtl/>
              </w:rPr>
            </w:pPr>
            <w:r>
              <w:rPr>
                <w:rFonts w:hint="cs"/>
                <w:sz w:val="28"/>
                <w:szCs w:val="28"/>
                <w:rtl/>
              </w:rPr>
              <w:t>جيم، دال</w:t>
            </w:r>
          </w:p>
        </w:tc>
        <w:tc>
          <w:tcPr>
            <w:tcW w:w="2663" w:type="dxa"/>
          </w:tcPr>
          <w:p w14:paraId="607463C1" w14:textId="21CB76A4" w:rsidR="006A1EC9" w:rsidRDefault="006A1EC9" w:rsidP="006A1EC9">
            <w:pPr>
              <w:pStyle w:val="BodyText"/>
              <w:rPr>
                <w:sz w:val="28"/>
                <w:szCs w:val="28"/>
                <w:rtl/>
                <w:lang w:bidi="ar-SA"/>
              </w:rPr>
            </w:pPr>
            <w:r>
              <w:rPr>
                <w:rFonts w:hint="cs"/>
                <w:sz w:val="28"/>
                <w:szCs w:val="28"/>
                <w:rtl/>
              </w:rPr>
              <w:t>نظام الإيداع الإلكتروني ل</w:t>
            </w:r>
            <w:r w:rsidR="0093079A">
              <w:rPr>
                <w:rFonts w:hint="cs"/>
                <w:sz w:val="28"/>
                <w:szCs w:val="28"/>
                <w:rtl/>
              </w:rPr>
              <w:t>معاهدة البراءات</w:t>
            </w:r>
            <w:r>
              <w:rPr>
                <w:rFonts w:hint="cs"/>
                <w:sz w:val="28"/>
                <w:szCs w:val="28"/>
                <w:rtl/>
              </w:rPr>
              <w:t xml:space="preserve"> لفائدة مكاتب </w:t>
            </w:r>
            <w:r>
              <w:rPr>
                <w:rFonts w:hint="cs"/>
                <w:sz w:val="28"/>
                <w:szCs w:val="28"/>
                <w:rtl/>
                <w:lang w:bidi="ar-SA"/>
              </w:rPr>
              <w:t>تسلم الطلبات</w:t>
            </w:r>
          </w:p>
        </w:tc>
        <w:tc>
          <w:tcPr>
            <w:tcW w:w="1831" w:type="dxa"/>
          </w:tcPr>
          <w:p w14:paraId="6C23CE09" w14:textId="77777777" w:rsidR="006A1EC9" w:rsidRDefault="006A1EC9" w:rsidP="006A1EC9">
            <w:pPr>
              <w:pStyle w:val="BodyText"/>
              <w:rPr>
                <w:sz w:val="28"/>
                <w:szCs w:val="28"/>
                <w:rtl/>
                <w:lang w:bidi="ar-SA"/>
              </w:rPr>
            </w:pPr>
          </w:p>
        </w:tc>
        <w:tc>
          <w:tcPr>
            <w:tcW w:w="1542" w:type="dxa"/>
            <w:noWrap/>
          </w:tcPr>
          <w:p w14:paraId="34A410D4" w14:textId="0253EE7F" w:rsidR="006A1EC9" w:rsidRDefault="006A1EC9" w:rsidP="006A1EC9">
            <w:pPr>
              <w:pStyle w:val="BodyText"/>
              <w:rPr>
                <w:sz w:val="28"/>
                <w:szCs w:val="28"/>
                <w:rtl/>
                <w:lang w:bidi="ar-SA"/>
              </w:rPr>
            </w:pPr>
            <w:r w:rsidRPr="00DA548D">
              <w:rPr>
                <w:rFonts w:hint="cs"/>
                <w:sz w:val="28"/>
                <w:szCs w:val="28"/>
                <w:rtl/>
                <w:lang w:bidi="ar-SA"/>
              </w:rPr>
              <w:t>على الإنترنت</w:t>
            </w:r>
          </w:p>
        </w:tc>
        <w:tc>
          <w:tcPr>
            <w:tcW w:w="1832" w:type="dxa"/>
            <w:noWrap/>
          </w:tcPr>
          <w:p w14:paraId="15265BAD" w14:textId="1B8043C0" w:rsidR="006A1EC9" w:rsidRDefault="006A1EC9" w:rsidP="006A1EC9">
            <w:pPr>
              <w:pStyle w:val="BodyText"/>
              <w:rPr>
                <w:sz w:val="28"/>
                <w:szCs w:val="28"/>
                <w:rtl/>
                <w:lang w:bidi="ar-SA"/>
              </w:rPr>
            </w:pPr>
            <w:r w:rsidRPr="00C05218">
              <w:rPr>
                <w:sz w:val="28"/>
                <w:szCs w:val="28"/>
                <w:rtl/>
                <w:lang w:bidi="ar-SA"/>
              </w:rPr>
              <w:t>البوسنة والهرسك</w:t>
            </w:r>
            <w:r w:rsidRPr="00C05218">
              <w:rPr>
                <w:sz w:val="28"/>
                <w:szCs w:val="28"/>
                <w:lang w:bidi="ar-SA"/>
              </w:rPr>
              <w:t xml:space="preserve"> (BA)</w:t>
            </w:r>
          </w:p>
        </w:tc>
        <w:tc>
          <w:tcPr>
            <w:tcW w:w="1049" w:type="dxa"/>
            <w:noWrap/>
          </w:tcPr>
          <w:p w14:paraId="7B97BA56" w14:textId="722853AC" w:rsidR="006A1EC9" w:rsidRDefault="006A1EC9" w:rsidP="006A1EC9">
            <w:pPr>
              <w:pStyle w:val="BodyText"/>
              <w:rPr>
                <w:sz w:val="28"/>
                <w:szCs w:val="28"/>
                <w:rtl/>
              </w:rPr>
            </w:pPr>
            <w:r w:rsidRPr="007E11CF">
              <w:rPr>
                <w:rFonts w:hint="cs"/>
                <w:sz w:val="28"/>
                <w:szCs w:val="28"/>
                <w:rtl/>
              </w:rPr>
              <w:t>مكتب</w:t>
            </w:r>
          </w:p>
        </w:tc>
        <w:tc>
          <w:tcPr>
            <w:tcW w:w="1186" w:type="dxa"/>
            <w:noWrap/>
          </w:tcPr>
          <w:p w14:paraId="06D461D1" w14:textId="4CF57FDA" w:rsidR="006A1EC9" w:rsidRPr="00A30129" w:rsidRDefault="006A1EC9" w:rsidP="006A1EC9">
            <w:pPr>
              <w:pStyle w:val="BodyText"/>
              <w:rPr>
                <w:sz w:val="28"/>
                <w:szCs w:val="28"/>
              </w:rPr>
            </w:pPr>
            <w:r>
              <w:rPr>
                <w:rFonts w:hint="cs"/>
                <w:sz w:val="28"/>
                <w:szCs w:val="28"/>
                <w:rtl/>
              </w:rPr>
              <w:t>2</w:t>
            </w:r>
          </w:p>
        </w:tc>
      </w:tr>
      <w:tr w:rsidR="006A1EC9" w:rsidRPr="00154E7B" w14:paraId="71EF5345" w14:textId="77777777" w:rsidTr="00247D9C">
        <w:trPr>
          <w:trHeight w:val="270"/>
        </w:trPr>
        <w:tc>
          <w:tcPr>
            <w:tcW w:w="931" w:type="dxa"/>
            <w:noWrap/>
          </w:tcPr>
          <w:p w14:paraId="299C37F0" w14:textId="4E339396" w:rsidR="006A1EC9" w:rsidRDefault="006A1EC9" w:rsidP="006A1EC9">
            <w:pPr>
              <w:pStyle w:val="BodyText"/>
              <w:rPr>
                <w:sz w:val="28"/>
                <w:szCs w:val="28"/>
                <w:rtl/>
                <w:lang w:bidi="ar-SY"/>
              </w:rPr>
            </w:pPr>
            <w:r>
              <w:rPr>
                <w:rFonts w:hint="cs"/>
                <w:sz w:val="28"/>
                <w:szCs w:val="28"/>
                <w:rtl/>
                <w:lang w:bidi="ar-SY"/>
              </w:rPr>
              <w:t>2020-9</w:t>
            </w:r>
          </w:p>
        </w:tc>
        <w:tc>
          <w:tcPr>
            <w:tcW w:w="1235" w:type="dxa"/>
            <w:noWrap/>
          </w:tcPr>
          <w:p w14:paraId="691ABF49" w14:textId="5BF1E585" w:rsidR="006A1EC9" w:rsidRDefault="006A1EC9" w:rsidP="006A1EC9">
            <w:pPr>
              <w:pStyle w:val="BodyText"/>
              <w:rPr>
                <w:sz w:val="28"/>
                <w:szCs w:val="28"/>
                <w:rtl/>
              </w:rPr>
            </w:pPr>
            <w:r>
              <w:rPr>
                <w:rFonts w:hint="cs"/>
                <w:sz w:val="28"/>
                <w:szCs w:val="28"/>
                <w:rtl/>
              </w:rPr>
              <w:t>الميزانية العادية</w:t>
            </w:r>
          </w:p>
        </w:tc>
        <w:tc>
          <w:tcPr>
            <w:tcW w:w="1356" w:type="dxa"/>
            <w:noWrap/>
          </w:tcPr>
          <w:p w14:paraId="42295033" w14:textId="3CAB9283" w:rsidR="006A1EC9" w:rsidRDefault="0093079A" w:rsidP="006A1EC9">
            <w:pPr>
              <w:pStyle w:val="BodyText"/>
              <w:rPr>
                <w:sz w:val="28"/>
                <w:szCs w:val="28"/>
                <w:rtl/>
                <w:lang w:bidi="ar-SA"/>
              </w:rPr>
            </w:pPr>
            <w:r>
              <w:rPr>
                <w:rFonts w:hint="cs"/>
                <w:sz w:val="28"/>
                <w:szCs w:val="28"/>
                <w:rtl/>
                <w:lang w:bidi="ar-SA"/>
              </w:rPr>
              <w:t>اجتماع شبكي</w:t>
            </w:r>
          </w:p>
        </w:tc>
        <w:tc>
          <w:tcPr>
            <w:tcW w:w="1333" w:type="dxa"/>
            <w:noWrap/>
          </w:tcPr>
          <w:p w14:paraId="45F697F5" w14:textId="4F5E2CFE" w:rsidR="006A1EC9" w:rsidRDefault="006A1EC9" w:rsidP="006A1EC9">
            <w:pPr>
              <w:pStyle w:val="BodyText"/>
              <w:rPr>
                <w:sz w:val="28"/>
                <w:szCs w:val="28"/>
                <w:rtl/>
              </w:rPr>
            </w:pPr>
            <w:r>
              <w:rPr>
                <w:rFonts w:hint="cs"/>
                <w:sz w:val="28"/>
                <w:szCs w:val="28"/>
                <w:rtl/>
              </w:rPr>
              <w:t>جيم، دال</w:t>
            </w:r>
          </w:p>
        </w:tc>
        <w:tc>
          <w:tcPr>
            <w:tcW w:w="2663" w:type="dxa"/>
          </w:tcPr>
          <w:p w14:paraId="20306D45" w14:textId="3078946F" w:rsidR="006A1EC9" w:rsidRDefault="006A1EC9" w:rsidP="006A1EC9">
            <w:pPr>
              <w:pStyle w:val="BodyText"/>
              <w:rPr>
                <w:sz w:val="28"/>
                <w:szCs w:val="28"/>
                <w:rtl/>
                <w:lang w:bidi="ar-SA"/>
              </w:rPr>
            </w:pPr>
            <w:r>
              <w:rPr>
                <w:rFonts w:hint="cs"/>
                <w:sz w:val="28"/>
                <w:szCs w:val="28"/>
                <w:rtl/>
              </w:rPr>
              <w:t>تدريب على نظام الإيداع الإلكتروني ل</w:t>
            </w:r>
            <w:r w:rsidR="0093079A">
              <w:rPr>
                <w:rFonts w:hint="cs"/>
                <w:sz w:val="28"/>
                <w:szCs w:val="28"/>
                <w:rtl/>
              </w:rPr>
              <w:t>معاهدة البراءات</w:t>
            </w:r>
            <w:r>
              <w:rPr>
                <w:rFonts w:hint="cs"/>
                <w:sz w:val="28"/>
                <w:szCs w:val="28"/>
                <w:rtl/>
              </w:rPr>
              <w:t xml:space="preserve"> </w:t>
            </w:r>
            <w:r>
              <w:rPr>
                <w:rFonts w:hint="cs"/>
                <w:sz w:val="28"/>
                <w:szCs w:val="28"/>
                <w:rtl/>
              </w:rPr>
              <w:lastRenderedPageBreak/>
              <w:t xml:space="preserve">لفائدة مكاتب </w:t>
            </w:r>
            <w:r>
              <w:rPr>
                <w:rFonts w:hint="cs"/>
                <w:sz w:val="28"/>
                <w:szCs w:val="28"/>
                <w:rtl/>
                <w:lang w:bidi="ar-SA"/>
              </w:rPr>
              <w:t>تسلم الطلبات</w:t>
            </w:r>
          </w:p>
        </w:tc>
        <w:tc>
          <w:tcPr>
            <w:tcW w:w="1831" w:type="dxa"/>
          </w:tcPr>
          <w:p w14:paraId="7CDCACAE" w14:textId="77777777" w:rsidR="006A1EC9" w:rsidRDefault="006A1EC9" w:rsidP="006A1EC9">
            <w:pPr>
              <w:pStyle w:val="BodyText"/>
              <w:rPr>
                <w:sz w:val="28"/>
                <w:szCs w:val="28"/>
                <w:rtl/>
                <w:lang w:bidi="ar-SA"/>
              </w:rPr>
            </w:pPr>
          </w:p>
        </w:tc>
        <w:tc>
          <w:tcPr>
            <w:tcW w:w="1542" w:type="dxa"/>
            <w:noWrap/>
          </w:tcPr>
          <w:p w14:paraId="38D98D64" w14:textId="68F131C3" w:rsidR="006A1EC9" w:rsidRDefault="006A1EC9" w:rsidP="006A1EC9">
            <w:pPr>
              <w:pStyle w:val="BodyText"/>
              <w:rPr>
                <w:sz w:val="28"/>
                <w:szCs w:val="28"/>
                <w:rtl/>
                <w:lang w:bidi="ar-SA"/>
              </w:rPr>
            </w:pPr>
            <w:r w:rsidRPr="00DA548D">
              <w:rPr>
                <w:rFonts w:hint="cs"/>
                <w:sz w:val="28"/>
                <w:szCs w:val="28"/>
                <w:rtl/>
                <w:lang w:bidi="ar-SA"/>
              </w:rPr>
              <w:t>على الإنترنت</w:t>
            </w:r>
          </w:p>
        </w:tc>
        <w:tc>
          <w:tcPr>
            <w:tcW w:w="1832" w:type="dxa"/>
            <w:noWrap/>
          </w:tcPr>
          <w:p w14:paraId="0D120AAD" w14:textId="22B3D83F" w:rsidR="006A1EC9" w:rsidRDefault="006A1EC9" w:rsidP="006A1EC9">
            <w:pPr>
              <w:pStyle w:val="BodyText"/>
              <w:rPr>
                <w:sz w:val="28"/>
                <w:szCs w:val="28"/>
                <w:rtl/>
                <w:lang w:bidi="ar-SA"/>
              </w:rPr>
            </w:pPr>
            <w:r w:rsidRPr="00C05218">
              <w:rPr>
                <w:sz w:val="28"/>
                <w:szCs w:val="28"/>
                <w:rtl/>
                <w:lang w:bidi="ar-SA"/>
              </w:rPr>
              <w:t>زامبيا</w:t>
            </w:r>
            <w:r w:rsidRPr="00C05218">
              <w:rPr>
                <w:sz w:val="28"/>
                <w:szCs w:val="28"/>
                <w:lang w:bidi="ar-SA"/>
              </w:rPr>
              <w:t xml:space="preserve"> (ZM)</w:t>
            </w:r>
          </w:p>
        </w:tc>
        <w:tc>
          <w:tcPr>
            <w:tcW w:w="1049" w:type="dxa"/>
            <w:noWrap/>
          </w:tcPr>
          <w:p w14:paraId="08303E0E" w14:textId="101EF482" w:rsidR="006A1EC9" w:rsidRDefault="006A1EC9" w:rsidP="006A1EC9">
            <w:pPr>
              <w:pStyle w:val="BodyText"/>
              <w:rPr>
                <w:sz w:val="28"/>
                <w:szCs w:val="28"/>
                <w:rtl/>
              </w:rPr>
            </w:pPr>
            <w:r w:rsidRPr="007E11CF">
              <w:rPr>
                <w:rFonts w:hint="cs"/>
                <w:sz w:val="28"/>
                <w:szCs w:val="28"/>
                <w:rtl/>
              </w:rPr>
              <w:t>مكتب</w:t>
            </w:r>
          </w:p>
        </w:tc>
        <w:tc>
          <w:tcPr>
            <w:tcW w:w="1186" w:type="dxa"/>
            <w:noWrap/>
          </w:tcPr>
          <w:p w14:paraId="3DC96332" w14:textId="0136B646" w:rsidR="006A1EC9" w:rsidRPr="00A30129" w:rsidRDefault="006A1EC9" w:rsidP="006A1EC9">
            <w:pPr>
              <w:pStyle w:val="BodyText"/>
              <w:rPr>
                <w:sz w:val="28"/>
                <w:szCs w:val="28"/>
                <w:lang w:bidi="ar-SA"/>
              </w:rPr>
            </w:pPr>
            <w:r>
              <w:rPr>
                <w:rFonts w:hint="cs"/>
                <w:sz w:val="28"/>
                <w:szCs w:val="28"/>
                <w:rtl/>
              </w:rPr>
              <w:t>4</w:t>
            </w:r>
          </w:p>
        </w:tc>
      </w:tr>
      <w:tr w:rsidR="006A1EC9" w:rsidRPr="00154E7B" w14:paraId="47428BF9" w14:textId="77777777" w:rsidTr="00247D9C">
        <w:trPr>
          <w:trHeight w:val="270"/>
        </w:trPr>
        <w:tc>
          <w:tcPr>
            <w:tcW w:w="931" w:type="dxa"/>
            <w:noWrap/>
          </w:tcPr>
          <w:p w14:paraId="456A0E80" w14:textId="58B9C7D3" w:rsidR="006A1EC9" w:rsidRDefault="006A1EC9" w:rsidP="006A1EC9">
            <w:pPr>
              <w:pStyle w:val="BodyText"/>
              <w:rPr>
                <w:sz w:val="28"/>
                <w:szCs w:val="28"/>
                <w:rtl/>
                <w:lang w:bidi="ar-SA"/>
              </w:rPr>
            </w:pPr>
            <w:r>
              <w:rPr>
                <w:rFonts w:hint="cs"/>
                <w:sz w:val="28"/>
                <w:szCs w:val="28"/>
                <w:rtl/>
                <w:lang w:bidi="ar-SY"/>
              </w:rPr>
              <w:t>2020-10</w:t>
            </w:r>
          </w:p>
        </w:tc>
        <w:tc>
          <w:tcPr>
            <w:tcW w:w="1235" w:type="dxa"/>
            <w:noWrap/>
          </w:tcPr>
          <w:p w14:paraId="10BB0DB5" w14:textId="1705E15F" w:rsidR="006A1EC9" w:rsidRDefault="006A1EC9" w:rsidP="006A1EC9">
            <w:pPr>
              <w:pStyle w:val="BodyText"/>
              <w:rPr>
                <w:sz w:val="28"/>
                <w:szCs w:val="28"/>
                <w:rtl/>
              </w:rPr>
            </w:pPr>
            <w:r>
              <w:rPr>
                <w:rFonts w:hint="cs"/>
                <w:sz w:val="28"/>
                <w:szCs w:val="28"/>
                <w:rtl/>
              </w:rPr>
              <w:t>الميزانية العادية</w:t>
            </w:r>
          </w:p>
        </w:tc>
        <w:tc>
          <w:tcPr>
            <w:tcW w:w="1356" w:type="dxa"/>
            <w:noWrap/>
          </w:tcPr>
          <w:p w14:paraId="73099DFC" w14:textId="2E51E70E" w:rsidR="006A1EC9" w:rsidRDefault="006A1EC9" w:rsidP="006A1EC9">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52FEC674" w14:textId="410D0B18" w:rsidR="006A1EC9" w:rsidRDefault="006A1EC9" w:rsidP="006A1EC9">
            <w:pPr>
              <w:pStyle w:val="BodyText"/>
              <w:rPr>
                <w:sz w:val="28"/>
                <w:szCs w:val="28"/>
                <w:rtl/>
              </w:rPr>
            </w:pPr>
            <w:r>
              <w:rPr>
                <w:rFonts w:hint="cs"/>
                <w:sz w:val="28"/>
                <w:szCs w:val="28"/>
                <w:rtl/>
              </w:rPr>
              <w:t>باء</w:t>
            </w:r>
          </w:p>
        </w:tc>
        <w:tc>
          <w:tcPr>
            <w:tcW w:w="2663" w:type="dxa"/>
          </w:tcPr>
          <w:p w14:paraId="13103E5D" w14:textId="2C6F72E8" w:rsidR="006A1EC9" w:rsidRDefault="006A1EC9" w:rsidP="006A1EC9">
            <w:pPr>
              <w:pStyle w:val="BodyText"/>
              <w:rPr>
                <w:sz w:val="28"/>
                <w:szCs w:val="28"/>
                <w:rtl/>
              </w:rPr>
            </w:pPr>
            <w:r>
              <w:rPr>
                <w:rFonts w:hint="cs"/>
                <w:sz w:val="28"/>
                <w:szCs w:val="28"/>
                <w:rtl/>
              </w:rPr>
              <w:t>ندوة إلكترونية لأكاديمية الملكية الفكرية في سكولكوفو</w:t>
            </w:r>
            <w:r w:rsidRPr="00AB3D24">
              <w:rPr>
                <w:rFonts w:hint="cs"/>
                <w:sz w:val="28"/>
                <w:szCs w:val="28"/>
                <w:rtl/>
              </w:rPr>
              <w:t>: مقدمة لنظام معاهدة البراءات</w:t>
            </w:r>
          </w:p>
        </w:tc>
        <w:tc>
          <w:tcPr>
            <w:tcW w:w="1831" w:type="dxa"/>
          </w:tcPr>
          <w:p w14:paraId="713530AD" w14:textId="378DF919" w:rsidR="006A1EC9" w:rsidRPr="000A70A8" w:rsidRDefault="006A1EC9" w:rsidP="006A1EC9">
            <w:pPr>
              <w:pStyle w:val="BodyText"/>
              <w:rPr>
                <w:sz w:val="28"/>
                <w:szCs w:val="28"/>
                <w:rtl/>
                <w:lang w:bidi="ar-SA"/>
              </w:rPr>
            </w:pPr>
            <w:r>
              <w:rPr>
                <w:rFonts w:hint="cs"/>
                <w:sz w:val="28"/>
                <w:szCs w:val="28"/>
                <w:rtl/>
                <w:lang w:bidi="ar-SA"/>
              </w:rPr>
              <w:t>مكتب الويبو في الاتحاد الروسي</w:t>
            </w:r>
            <w:r>
              <w:rPr>
                <w:sz w:val="28"/>
                <w:szCs w:val="28"/>
                <w:rtl/>
                <w:lang w:bidi="ar-SA"/>
              </w:rPr>
              <w:br/>
            </w:r>
            <w:r w:rsidRPr="00040216">
              <w:rPr>
                <w:rFonts w:hint="cs"/>
                <w:sz w:val="28"/>
                <w:szCs w:val="28"/>
                <w:rtl/>
                <w:lang w:bidi="ar-SA"/>
              </w:rPr>
              <w:t xml:space="preserve">مركز </w:t>
            </w:r>
            <w:r w:rsidRPr="008C4726">
              <w:rPr>
                <w:rFonts w:hint="cs"/>
                <w:sz w:val="28"/>
                <w:szCs w:val="28"/>
                <w:rtl/>
                <w:lang w:bidi="ar-SA"/>
              </w:rPr>
              <w:t xml:space="preserve">سكولكوفو </w:t>
            </w:r>
            <w:r w:rsidRPr="00040216">
              <w:rPr>
                <w:rFonts w:hint="cs"/>
                <w:sz w:val="28"/>
                <w:szCs w:val="28"/>
                <w:rtl/>
                <w:lang w:bidi="ar-SA"/>
              </w:rPr>
              <w:t>للملكية الفكرية</w:t>
            </w:r>
            <w:r>
              <w:rPr>
                <w:rFonts w:hint="cs"/>
                <w:sz w:val="28"/>
                <w:szCs w:val="28"/>
                <w:rtl/>
                <w:lang w:bidi="ar-SA"/>
              </w:rPr>
              <w:t xml:space="preserve"> </w:t>
            </w:r>
          </w:p>
        </w:tc>
        <w:tc>
          <w:tcPr>
            <w:tcW w:w="1542" w:type="dxa"/>
            <w:noWrap/>
          </w:tcPr>
          <w:p w14:paraId="20995436" w14:textId="45CFBB2F" w:rsidR="006A1EC9"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35405CBB" w14:textId="4D4CCF0B" w:rsidR="006A1EC9" w:rsidRDefault="006A1EC9" w:rsidP="006A1EC9">
            <w:pPr>
              <w:pStyle w:val="BodyText"/>
              <w:rPr>
                <w:sz w:val="28"/>
                <w:szCs w:val="28"/>
                <w:rtl/>
                <w:lang w:bidi="ar-SA"/>
              </w:rPr>
            </w:pPr>
            <w:r>
              <w:rPr>
                <w:rFonts w:hint="cs"/>
                <w:sz w:val="28"/>
                <w:szCs w:val="28"/>
                <w:rtl/>
                <w:lang w:bidi="ar-SA"/>
              </w:rPr>
              <w:t>الاتحاد الروسي (</w:t>
            </w:r>
            <w:r>
              <w:rPr>
                <w:sz w:val="28"/>
                <w:szCs w:val="28"/>
                <w:lang w:bidi="ar-SA"/>
              </w:rPr>
              <w:t>RU</w:t>
            </w:r>
            <w:r>
              <w:rPr>
                <w:rFonts w:hint="cs"/>
                <w:sz w:val="28"/>
                <w:szCs w:val="28"/>
                <w:rtl/>
                <w:lang w:bidi="ar-SA"/>
              </w:rPr>
              <w:t>)</w:t>
            </w:r>
          </w:p>
        </w:tc>
        <w:tc>
          <w:tcPr>
            <w:tcW w:w="1049" w:type="dxa"/>
            <w:noWrap/>
          </w:tcPr>
          <w:p w14:paraId="013245DC" w14:textId="16AFB217" w:rsidR="006A1EC9" w:rsidRDefault="006A1EC9" w:rsidP="006A1EC9">
            <w:pPr>
              <w:pStyle w:val="BodyText"/>
              <w:rPr>
                <w:sz w:val="28"/>
                <w:szCs w:val="28"/>
                <w:rtl/>
              </w:rPr>
            </w:pPr>
            <w:r>
              <w:rPr>
                <w:rFonts w:hint="cs"/>
                <w:sz w:val="28"/>
                <w:szCs w:val="28"/>
                <w:rtl/>
              </w:rPr>
              <w:t>جامعة/معهد بحث+ مستخدمون</w:t>
            </w:r>
          </w:p>
        </w:tc>
        <w:tc>
          <w:tcPr>
            <w:tcW w:w="1186" w:type="dxa"/>
            <w:noWrap/>
          </w:tcPr>
          <w:p w14:paraId="00AEA6D3" w14:textId="5D92F978" w:rsidR="006A1EC9" w:rsidRPr="00A30129" w:rsidRDefault="006A1EC9" w:rsidP="006A1EC9">
            <w:pPr>
              <w:pStyle w:val="BodyText"/>
              <w:rPr>
                <w:sz w:val="28"/>
                <w:szCs w:val="28"/>
                <w:lang w:bidi="ar-SA"/>
              </w:rPr>
            </w:pPr>
            <w:r>
              <w:rPr>
                <w:rFonts w:hint="cs"/>
                <w:sz w:val="28"/>
                <w:szCs w:val="28"/>
                <w:rtl/>
              </w:rPr>
              <w:t>256</w:t>
            </w:r>
          </w:p>
        </w:tc>
      </w:tr>
      <w:tr w:rsidR="006B58C5" w:rsidRPr="00154E7B" w14:paraId="0BAC3458" w14:textId="77777777" w:rsidTr="00247D9C">
        <w:trPr>
          <w:trHeight w:val="270"/>
        </w:trPr>
        <w:tc>
          <w:tcPr>
            <w:tcW w:w="931" w:type="dxa"/>
            <w:noWrap/>
          </w:tcPr>
          <w:p w14:paraId="3CE5C87F" w14:textId="77777777" w:rsidR="006A1EC9" w:rsidRPr="00154E7B" w:rsidRDefault="006A1EC9" w:rsidP="006A1EC9">
            <w:pPr>
              <w:pStyle w:val="BodyText"/>
              <w:rPr>
                <w:sz w:val="28"/>
                <w:szCs w:val="28"/>
                <w:rtl/>
                <w:lang w:bidi="ar-SY"/>
              </w:rPr>
            </w:pPr>
            <w:r>
              <w:rPr>
                <w:rFonts w:hint="cs"/>
                <w:sz w:val="28"/>
                <w:szCs w:val="28"/>
                <w:rtl/>
                <w:lang w:bidi="ar-SY"/>
              </w:rPr>
              <w:t>2020-10</w:t>
            </w:r>
          </w:p>
        </w:tc>
        <w:tc>
          <w:tcPr>
            <w:tcW w:w="1235" w:type="dxa"/>
            <w:noWrap/>
          </w:tcPr>
          <w:p w14:paraId="56499597" w14:textId="77777777"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5FFC9972" w14:textId="449A2810" w:rsidR="006A1EC9" w:rsidRPr="00A95E40" w:rsidRDefault="006A1EC9" w:rsidP="006A1EC9">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78979136" w14:textId="77777777" w:rsidR="006A1EC9" w:rsidRDefault="006A1EC9" w:rsidP="006A1EC9">
            <w:pPr>
              <w:pStyle w:val="BodyText"/>
              <w:rPr>
                <w:sz w:val="28"/>
                <w:szCs w:val="28"/>
                <w:rtl/>
              </w:rPr>
            </w:pPr>
            <w:r>
              <w:rPr>
                <w:rFonts w:hint="cs"/>
                <w:sz w:val="28"/>
                <w:szCs w:val="28"/>
                <w:rtl/>
              </w:rPr>
              <w:t>باء، جيم</w:t>
            </w:r>
          </w:p>
        </w:tc>
        <w:tc>
          <w:tcPr>
            <w:tcW w:w="2663" w:type="dxa"/>
          </w:tcPr>
          <w:p w14:paraId="69AACCE9" w14:textId="77777777" w:rsidR="006A1EC9" w:rsidRDefault="006A1EC9" w:rsidP="006A1EC9">
            <w:pPr>
              <w:pStyle w:val="BodyText"/>
              <w:rPr>
                <w:sz w:val="28"/>
                <w:szCs w:val="28"/>
                <w:rtl/>
              </w:rPr>
            </w:pPr>
            <w:r>
              <w:rPr>
                <w:rFonts w:hint="cs"/>
                <w:sz w:val="28"/>
                <w:szCs w:val="28"/>
                <w:rtl/>
              </w:rPr>
              <w:t xml:space="preserve">ندوة إلكترونية بشأن معاهدة البراءات لفائدة الموظفين في مكتب الملكية </w:t>
            </w:r>
            <w:r>
              <w:rPr>
                <w:rFonts w:hint="cs"/>
                <w:sz w:val="28"/>
                <w:szCs w:val="28"/>
                <w:rtl/>
              </w:rPr>
              <w:lastRenderedPageBreak/>
              <w:t>الفكرية، والمستخدمين</w:t>
            </w:r>
          </w:p>
        </w:tc>
        <w:tc>
          <w:tcPr>
            <w:tcW w:w="1831" w:type="dxa"/>
          </w:tcPr>
          <w:p w14:paraId="5883F011" w14:textId="77777777" w:rsidR="006A1EC9" w:rsidRPr="000A70A8" w:rsidRDefault="006A1EC9" w:rsidP="006A1EC9">
            <w:pPr>
              <w:pStyle w:val="BodyText"/>
              <w:rPr>
                <w:sz w:val="28"/>
                <w:szCs w:val="28"/>
                <w:rtl/>
                <w:lang w:bidi="ar-SA"/>
              </w:rPr>
            </w:pPr>
          </w:p>
        </w:tc>
        <w:tc>
          <w:tcPr>
            <w:tcW w:w="1542" w:type="dxa"/>
            <w:noWrap/>
          </w:tcPr>
          <w:p w14:paraId="589DABD1" w14:textId="77777777"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33D5637E" w14:textId="77777777" w:rsidR="006A1EC9" w:rsidRPr="00BF218D" w:rsidRDefault="006A1EC9" w:rsidP="006A1EC9">
            <w:pPr>
              <w:pStyle w:val="BodyText"/>
              <w:rPr>
                <w:sz w:val="28"/>
                <w:szCs w:val="28"/>
                <w:rtl/>
                <w:lang w:bidi="ar-SA"/>
              </w:rPr>
            </w:pPr>
            <w:r>
              <w:rPr>
                <w:rFonts w:hint="cs"/>
                <w:sz w:val="28"/>
                <w:szCs w:val="28"/>
                <w:rtl/>
                <w:lang w:bidi="ar-SA"/>
              </w:rPr>
              <w:t>عمان (</w:t>
            </w:r>
            <w:r>
              <w:rPr>
                <w:sz w:val="28"/>
                <w:szCs w:val="28"/>
                <w:lang w:bidi="ar-SA"/>
              </w:rPr>
              <w:t>OM</w:t>
            </w:r>
            <w:r>
              <w:rPr>
                <w:rFonts w:hint="cs"/>
                <w:sz w:val="28"/>
                <w:szCs w:val="28"/>
                <w:rtl/>
                <w:lang w:bidi="ar-SA"/>
              </w:rPr>
              <w:t>)</w:t>
            </w:r>
          </w:p>
        </w:tc>
        <w:tc>
          <w:tcPr>
            <w:tcW w:w="1049" w:type="dxa"/>
            <w:noWrap/>
          </w:tcPr>
          <w:p w14:paraId="1C56A833" w14:textId="77777777" w:rsidR="006A1EC9" w:rsidRDefault="006A1EC9" w:rsidP="006A1EC9">
            <w:pPr>
              <w:pStyle w:val="BodyText"/>
              <w:rPr>
                <w:sz w:val="28"/>
                <w:szCs w:val="28"/>
                <w:rtl/>
              </w:rPr>
            </w:pPr>
            <w:r>
              <w:rPr>
                <w:rFonts w:hint="cs"/>
                <w:sz w:val="28"/>
                <w:szCs w:val="28"/>
                <w:rtl/>
              </w:rPr>
              <w:t>مكتب+ مستخدمون</w:t>
            </w:r>
          </w:p>
        </w:tc>
        <w:tc>
          <w:tcPr>
            <w:tcW w:w="1186" w:type="dxa"/>
            <w:noWrap/>
          </w:tcPr>
          <w:p w14:paraId="437F74AF" w14:textId="366C62A3" w:rsidR="006A1EC9" w:rsidRPr="00A30129" w:rsidRDefault="001D3492" w:rsidP="006A1EC9">
            <w:pPr>
              <w:pStyle w:val="BodyText"/>
              <w:rPr>
                <w:sz w:val="28"/>
                <w:szCs w:val="28"/>
              </w:rPr>
            </w:pPr>
            <w:r>
              <w:rPr>
                <w:rFonts w:hint="cs"/>
                <w:sz w:val="28"/>
                <w:szCs w:val="28"/>
                <w:rtl/>
              </w:rPr>
              <w:t>82</w:t>
            </w:r>
          </w:p>
        </w:tc>
      </w:tr>
      <w:tr w:rsidR="001D3492" w:rsidRPr="00154E7B" w14:paraId="575A0E59" w14:textId="77777777" w:rsidTr="00247D9C">
        <w:trPr>
          <w:trHeight w:val="270"/>
        </w:trPr>
        <w:tc>
          <w:tcPr>
            <w:tcW w:w="931" w:type="dxa"/>
            <w:noWrap/>
          </w:tcPr>
          <w:p w14:paraId="27FA97D8" w14:textId="5C737914" w:rsidR="001D3492" w:rsidRDefault="001D3492" w:rsidP="001D3492">
            <w:pPr>
              <w:pStyle w:val="BodyText"/>
              <w:rPr>
                <w:sz w:val="28"/>
                <w:szCs w:val="28"/>
                <w:rtl/>
                <w:lang w:bidi="ar-SA"/>
              </w:rPr>
            </w:pPr>
            <w:r>
              <w:rPr>
                <w:rFonts w:hint="cs"/>
                <w:sz w:val="28"/>
                <w:szCs w:val="28"/>
                <w:rtl/>
                <w:lang w:bidi="ar-SY"/>
              </w:rPr>
              <w:t>2020-10</w:t>
            </w:r>
          </w:p>
        </w:tc>
        <w:tc>
          <w:tcPr>
            <w:tcW w:w="1235" w:type="dxa"/>
            <w:noWrap/>
          </w:tcPr>
          <w:p w14:paraId="539FF543" w14:textId="55314F59" w:rsidR="001D3492" w:rsidRDefault="001D3492" w:rsidP="001D3492">
            <w:pPr>
              <w:pStyle w:val="BodyText"/>
              <w:rPr>
                <w:sz w:val="28"/>
                <w:szCs w:val="28"/>
                <w:rtl/>
              </w:rPr>
            </w:pPr>
            <w:r>
              <w:rPr>
                <w:rFonts w:hint="cs"/>
                <w:sz w:val="28"/>
                <w:szCs w:val="28"/>
                <w:rtl/>
              </w:rPr>
              <w:t>الميزانية العادية</w:t>
            </w:r>
          </w:p>
        </w:tc>
        <w:tc>
          <w:tcPr>
            <w:tcW w:w="1356" w:type="dxa"/>
            <w:noWrap/>
          </w:tcPr>
          <w:p w14:paraId="3A90E33B" w14:textId="37778EB5" w:rsidR="001D3492" w:rsidRDefault="0093079A" w:rsidP="001D3492">
            <w:pPr>
              <w:pStyle w:val="BodyText"/>
              <w:rPr>
                <w:sz w:val="28"/>
                <w:szCs w:val="28"/>
                <w:rtl/>
                <w:lang w:bidi="ar-SA"/>
              </w:rPr>
            </w:pPr>
            <w:r>
              <w:rPr>
                <w:rFonts w:hint="cs"/>
                <w:sz w:val="28"/>
                <w:szCs w:val="28"/>
                <w:rtl/>
                <w:lang w:bidi="ar-SA"/>
              </w:rPr>
              <w:t>اجتماع شبكي</w:t>
            </w:r>
          </w:p>
        </w:tc>
        <w:tc>
          <w:tcPr>
            <w:tcW w:w="1333" w:type="dxa"/>
            <w:noWrap/>
          </w:tcPr>
          <w:p w14:paraId="636A2ABE" w14:textId="16C0329E" w:rsidR="001D3492" w:rsidRDefault="001D3492" w:rsidP="001D3492">
            <w:pPr>
              <w:pStyle w:val="BodyText"/>
              <w:rPr>
                <w:sz w:val="28"/>
                <w:szCs w:val="28"/>
                <w:rtl/>
              </w:rPr>
            </w:pPr>
            <w:r>
              <w:rPr>
                <w:rFonts w:hint="cs"/>
                <w:sz w:val="28"/>
                <w:szCs w:val="28"/>
                <w:rtl/>
              </w:rPr>
              <w:t>جيم، دال</w:t>
            </w:r>
          </w:p>
        </w:tc>
        <w:tc>
          <w:tcPr>
            <w:tcW w:w="2663" w:type="dxa"/>
          </w:tcPr>
          <w:p w14:paraId="7AF6B2D5" w14:textId="780A0A9D" w:rsidR="001D3492" w:rsidRDefault="001D3492" w:rsidP="001D3492">
            <w:pPr>
              <w:pStyle w:val="BodyText"/>
              <w:rPr>
                <w:sz w:val="28"/>
                <w:szCs w:val="28"/>
                <w:rtl/>
              </w:rPr>
            </w:pPr>
            <w:r>
              <w:rPr>
                <w:rFonts w:hint="cs"/>
                <w:sz w:val="28"/>
                <w:szCs w:val="28"/>
                <w:rtl/>
              </w:rPr>
              <w:t>تدريب على نظام الإيداع الإلكتروني ل</w:t>
            </w:r>
            <w:r w:rsidR="0093079A">
              <w:rPr>
                <w:rFonts w:hint="cs"/>
                <w:sz w:val="28"/>
                <w:szCs w:val="28"/>
                <w:rtl/>
              </w:rPr>
              <w:t>معاهدة البراءات</w:t>
            </w:r>
            <w:r>
              <w:rPr>
                <w:rFonts w:hint="cs"/>
                <w:sz w:val="28"/>
                <w:szCs w:val="28"/>
                <w:rtl/>
              </w:rPr>
              <w:t xml:space="preserve"> لفائدة مكاتب </w:t>
            </w:r>
            <w:r>
              <w:rPr>
                <w:rFonts w:hint="cs"/>
                <w:sz w:val="28"/>
                <w:szCs w:val="28"/>
                <w:rtl/>
                <w:lang w:bidi="ar-SA"/>
              </w:rPr>
              <w:t>تسلم الطلبات</w:t>
            </w:r>
          </w:p>
        </w:tc>
        <w:tc>
          <w:tcPr>
            <w:tcW w:w="1831" w:type="dxa"/>
          </w:tcPr>
          <w:p w14:paraId="6537803A" w14:textId="77777777" w:rsidR="001D3492" w:rsidRPr="002827AD" w:rsidRDefault="001D3492" w:rsidP="001D3492">
            <w:pPr>
              <w:pStyle w:val="BodyText"/>
              <w:rPr>
                <w:sz w:val="28"/>
                <w:szCs w:val="28"/>
                <w:rtl/>
                <w:lang w:bidi="ar-SA"/>
              </w:rPr>
            </w:pPr>
          </w:p>
        </w:tc>
        <w:tc>
          <w:tcPr>
            <w:tcW w:w="1542" w:type="dxa"/>
            <w:noWrap/>
          </w:tcPr>
          <w:p w14:paraId="1D3F0BD0" w14:textId="71C093A4" w:rsidR="001D3492" w:rsidRDefault="001D3492" w:rsidP="001D3492">
            <w:pPr>
              <w:pStyle w:val="BodyText"/>
              <w:rPr>
                <w:sz w:val="28"/>
                <w:szCs w:val="28"/>
                <w:rtl/>
                <w:lang w:bidi="ar-SA"/>
              </w:rPr>
            </w:pPr>
            <w:r w:rsidRPr="00DA548D">
              <w:rPr>
                <w:rFonts w:hint="cs"/>
                <w:sz w:val="28"/>
                <w:szCs w:val="28"/>
                <w:rtl/>
                <w:lang w:bidi="ar-SA"/>
              </w:rPr>
              <w:t>على الإنترنت</w:t>
            </w:r>
          </w:p>
        </w:tc>
        <w:tc>
          <w:tcPr>
            <w:tcW w:w="1832" w:type="dxa"/>
            <w:noWrap/>
          </w:tcPr>
          <w:p w14:paraId="16B4DCC4" w14:textId="5201A3A0" w:rsidR="001D3492" w:rsidRPr="00A56B8D" w:rsidRDefault="001D3492" w:rsidP="001D3492">
            <w:pPr>
              <w:pStyle w:val="BodyText"/>
              <w:rPr>
                <w:sz w:val="28"/>
                <w:szCs w:val="28"/>
                <w:rtl/>
                <w:lang w:val="fr-CH" w:bidi="ar-SA"/>
              </w:rPr>
            </w:pPr>
            <w:r w:rsidRPr="001D3492">
              <w:rPr>
                <w:sz w:val="28"/>
                <w:szCs w:val="28"/>
                <w:rtl/>
                <w:lang w:bidi="ar-SA"/>
              </w:rPr>
              <w:t>الجبل الأسود (</w:t>
            </w:r>
            <w:r w:rsidRPr="001D3492">
              <w:rPr>
                <w:sz w:val="28"/>
                <w:szCs w:val="28"/>
                <w:lang w:bidi="ar-SA"/>
              </w:rPr>
              <w:t>ME</w:t>
            </w:r>
            <w:r w:rsidRPr="001D3492">
              <w:rPr>
                <w:sz w:val="28"/>
                <w:szCs w:val="28"/>
                <w:rtl/>
                <w:lang w:bidi="ar-SA"/>
              </w:rPr>
              <w:t>)</w:t>
            </w:r>
          </w:p>
        </w:tc>
        <w:tc>
          <w:tcPr>
            <w:tcW w:w="1049" w:type="dxa"/>
            <w:noWrap/>
          </w:tcPr>
          <w:p w14:paraId="33861981" w14:textId="2C28D8F0" w:rsidR="001D3492" w:rsidRDefault="001D3492" w:rsidP="001D3492">
            <w:pPr>
              <w:pStyle w:val="BodyText"/>
              <w:rPr>
                <w:sz w:val="28"/>
                <w:szCs w:val="28"/>
                <w:rtl/>
                <w:lang w:bidi="ar-SA"/>
              </w:rPr>
            </w:pPr>
            <w:r>
              <w:rPr>
                <w:rFonts w:hint="cs"/>
                <w:sz w:val="28"/>
                <w:szCs w:val="28"/>
                <w:rtl/>
              </w:rPr>
              <w:t>مكتب</w:t>
            </w:r>
          </w:p>
        </w:tc>
        <w:tc>
          <w:tcPr>
            <w:tcW w:w="1186" w:type="dxa"/>
            <w:noWrap/>
          </w:tcPr>
          <w:p w14:paraId="3A8D3C96" w14:textId="36173386" w:rsidR="001D3492" w:rsidRPr="00A30129" w:rsidRDefault="001D3492" w:rsidP="001D3492">
            <w:pPr>
              <w:pStyle w:val="BodyText"/>
              <w:rPr>
                <w:sz w:val="28"/>
                <w:szCs w:val="28"/>
                <w:lang w:bidi="ar-SA"/>
              </w:rPr>
            </w:pPr>
            <w:r>
              <w:rPr>
                <w:rFonts w:hint="cs"/>
                <w:sz w:val="28"/>
                <w:szCs w:val="28"/>
                <w:rtl/>
              </w:rPr>
              <w:t>3</w:t>
            </w:r>
          </w:p>
        </w:tc>
      </w:tr>
      <w:tr w:rsidR="001D3492" w:rsidRPr="00154E7B" w14:paraId="67D6C855" w14:textId="77777777" w:rsidTr="00247D9C">
        <w:trPr>
          <w:trHeight w:val="270"/>
        </w:trPr>
        <w:tc>
          <w:tcPr>
            <w:tcW w:w="931" w:type="dxa"/>
            <w:noWrap/>
          </w:tcPr>
          <w:p w14:paraId="0B0A6D36" w14:textId="157AD24C" w:rsidR="001D3492" w:rsidRDefault="001D3492" w:rsidP="001D3492">
            <w:pPr>
              <w:pStyle w:val="BodyText"/>
              <w:rPr>
                <w:sz w:val="28"/>
                <w:szCs w:val="28"/>
                <w:rtl/>
                <w:lang w:bidi="ar-SY"/>
              </w:rPr>
            </w:pPr>
            <w:r>
              <w:rPr>
                <w:rFonts w:hint="cs"/>
                <w:sz w:val="28"/>
                <w:szCs w:val="28"/>
                <w:rtl/>
                <w:lang w:bidi="ar-SY"/>
              </w:rPr>
              <w:t>2020-10</w:t>
            </w:r>
          </w:p>
        </w:tc>
        <w:tc>
          <w:tcPr>
            <w:tcW w:w="1235" w:type="dxa"/>
            <w:noWrap/>
          </w:tcPr>
          <w:p w14:paraId="2A0C77CD" w14:textId="38D22B60" w:rsidR="001D3492" w:rsidRDefault="001D3492" w:rsidP="001D3492">
            <w:pPr>
              <w:pStyle w:val="BodyText"/>
              <w:rPr>
                <w:sz w:val="28"/>
                <w:szCs w:val="28"/>
                <w:rtl/>
              </w:rPr>
            </w:pPr>
            <w:r>
              <w:rPr>
                <w:rFonts w:hint="cs"/>
                <w:sz w:val="28"/>
                <w:szCs w:val="28"/>
                <w:rtl/>
              </w:rPr>
              <w:t>الميزانية العادية</w:t>
            </w:r>
          </w:p>
        </w:tc>
        <w:tc>
          <w:tcPr>
            <w:tcW w:w="1356" w:type="dxa"/>
            <w:noWrap/>
          </w:tcPr>
          <w:p w14:paraId="3B5CBC61" w14:textId="11DC46B3" w:rsidR="001D3492" w:rsidRDefault="001D3492" w:rsidP="001D3492">
            <w:pPr>
              <w:pStyle w:val="BodyText"/>
              <w:rPr>
                <w:sz w:val="28"/>
                <w:szCs w:val="28"/>
                <w:rtl/>
                <w:lang w:bidi="ar-SA"/>
              </w:rPr>
            </w:pPr>
            <w:r>
              <w:rPr>
                <w:rFonts w:hint="cs"/>
                <w:sz w:val="28"/>
                <w:szCs w:val="28"/>
                <w:rtl/>
              </w:rPr>
              <w:t>حلقة عمل بشأن معاهدة البراءات</w:t>
            </w:r>
          </w:p>
        </w:tc>
        <w:tc>
          <w:tcPr>
            <w:tcW w:w="1333" w:type="dxa"/>
            <w:noWrap/>
          </w:tcPr>
          <w:p w14:paraId="6FB3A4F6" w14:textId="005C3E8D" w:rsidR="001D3492" w:rsidRDefault="001D3492" w:rsidP="001D3492">
            <w:pPr>
              <w:pStyle w:val="BodyText"/>
              <w:rPr>
                <w:sz w:val="28"/>
                <w:szCs w:val="28"/>
                <w:rtl/>
              </w:rPr>
            </w:pPr>
            <w:r>
              <w:rPr>
                <w:rFonts w:hint="cs"/>
                <w:sz w:val="28"/>
                <w:szCs w:val="28"/>
                <w:rtl/>
              </w:rPr>
              <w:t>باء، جيم</w:t>
            </w:r>
          </w:p>
        </w:tc>
        <w:tc>
          <w:tcPr>
            <w:tcW w:w="2663" w:type="dxa"/>
          </w:tcPr>
          <w:p w14:paraId="59CC5565" w14:textId="580AAC0E" w:rsidR="001D3492" w:rsidRDefault="001D3492" w:rsidP="001D3492">
            <w:pPr>
              <w:pStyle w:val="BodyText"/>
              <w:rPr>
                <w:sz w:val="28"/>
                <w:szCs w:val="28"/>
                <w:rtl/>
              </w:rPr>
            </w:pPr>
            <w:r w:rsidRPr="009B6676">
              <w:rPr>
                <w:sz w:val="28"/>
                <w:szCs w:val="28"/>
                <w:rtl/>
                <w:lang w:bidi="ar-SA"/>
              </w:rPr>
              <w:t>حلقة عمل دون إقليمية بشأن معاهدة البراءات لفائدة دول عربية مختارة</w:t>
            </w:r>
          </w:p>
        </w:tc>
        <w:tc>
          <w:tcPr>
            <w:tcW w:w="1831" w:type="dxa"/>
          </w:tcPr>
          <w:p w14:paraId="0EF4F06A" w14:textId="77777777" w:rsidR="001D3492" w:rsidRPr="002827AD" w:rsidRDefault="001D3492" w:rsidP="001D3492">
            <w:pPr>
              <w:pStyle w:val="BodyText"/>
              <w:rPr>
                <w:sz w:val="28"/>
                <w:szCs w:val="28"/>
                <w:rtl/>
                <w:lang w:bidi="ar-SA"/>
              </w:rPr>
            </w:pPr>
          </w:p>
        </w:tc>
        <w:tc>
          <w:tcPr>
            <w:tcW w:w="1542" w:type="dxa"/>
            <w:noWrap/>
          </w:tcPr>
          <w:p w14:paraId="65B7DB7C" w14:textId="7E659A91" w:rsidR="001D3492" w:rsidRDefault="001D3492" w:rsidP="001D3492">
            <w:pPr>
              <w:pStyle w:val="BodyText"/>
              <w:rPr>
                <w:sz w:val="28"/>
                <w:szCs w:val="28"/>
                <w:rtl/>
                <w:lang w:bidi="ar-SA"/>
              </w:rPr>
            </w:pPr>
            <w:r>
              <w:rPr>
                <w:rFonts w:hint="cs"/>
                <w:sz w:val="28"/>
                <w:szCs w:val="28"/>
                <w:rtl/>
                <w:lang w:bidi="ar-SA"/>
              </w:rPr>
              <w:t>على الإنترنت</w:t>
            </w:r>
          </w:p>
        </w:tc>
        <w:tc>
          <w:tcPr>
            <w:tcW w:w="1832" w:type="dxa"/>
            <w:noWrap/>
          </w:tcPr>
          <w:p w14:paraId="2726501E" w14:textId="77777777" w:rsidR="001D3492" w:rsidRDefault="001D3492" w:rsidP="00C05218">
            <w:pPr>
              <w:pStyle w:val="BodyText"/>
              <w:contextualSpacing/>
              <w:rPr>
                <w:sz w:val="28"/>
                <w:szCs w:val="28"/>
                <w:rtl/>
                <w:lang w:bidi="ar-SA"/>
              </w:rPr>
            </w:pPr>
            <w:r>
              <w:rPr>
                <w:rFonts w:hint="cs"/>
                <w:sz w:val="28"/>
                <w:szCs w:val="28"/>
                <w:rtl/>
                <w:lang w:bidi="ar-SA"/>
              </w:rPr>
              <w:t>الجزائر (</w:t>
            </w:r>
            <w:r>
              <w:rPr>
                <w:sz w:val="28"/>
                <w:szCs w:val="28"/>
                <w:lang w:bidi="ar-SA"/>
              </w:rPr>
              <w:t>DZ</w:t>
            </w:r>
            <w:r>
              <w:rPr>
                <w:rFonts w:hint="cs"/>
                <w:sz w:val="28"/>
                <w:szCs w:val="28"/>
                <w:rtl/>
                <w:lang w:bidi="ar-SA"/>
              </w:rPr>
              <w:t>)</w:t>
            </w:r>
            <w:r>
              <w:rPr>
                <w:sz w:val="28"/>
                <w:szCs w:val="28"/>
                <w:rtl/>
                <w:lang w:bidi="ar-SA"/>
              </w:rPr>
              <w:br/>
            </w:r>
            <w:r>
              <w:rPr>
                <w:rFonts w:hint="cs"/>
                <w:sz w:val="28"/>
                <w:szCs w:val="28"/>
                <w:rtl/>
                <w:lang w:bidi="ar-SA"/>
              </w:rPr>
              <w:t>البحرين (</w:t>
            </w:r>
            <w:r>
              <w:rPr>
                <w:sz w:val="28"/>
                <w:szCs w:val="28"/>
                <w:lang w:bidi="ar-SA"/>
              </w:rPr>
              <w:t>BH</w:t>
            </w:r>
            <w:r>
              <w:rPr>
                <w:rFonts w:hint="cs"/>
                <w:sz w:val="28"/>
                <w:szCs w:val="28"/>
                <w:rtl/>
                <w:lang w:bidi="ar-SA"/>
              </w:rPr>
              <w:t>)</w:t>
            </w:r>
            <w:r w:rsidRPr="00A56B8D">
              <w:rPr>
                <w:sz w:val="28"/>
                <w:szCs w:val="28"/>
                <w:rtl/>
                <w:lang w:bidi="ar-SA"/>
              </w:rPr>
              <w:br/>
            </w:r>
            <w:r>
              <w:rPr>
                <w:rFonts w:hint="cs"/>
                <w:sz w:val="28"/>
                <w:szCs w:val="28"/>
                <w:rtl/>
                <w:lang w:bidi="ar-SA"/>
              </w:rPr>
              <w:t>مصر (</w:t>
            </w:r>
            <w:r>
              <w:rPr>
                <w:sz w:val="28"/>
                <w:szCs w:val="28"/>
                <w:lang w:bidi="ar-SA"/>
              </w:rPr>
              <w:t>EG</w:t>
            </w:r>
            <w:r>
              <w:rPr>
                <w:rFonts w:hint="cs"/>
                <w:sz w:val="28"/>
                <w:szCs w:val="28"/>
                <w:rtl/>
                <w:lang w:bidi="ar-SA"/>
              </w:rPr>
              <w:t>)</w:t>
            </w:r>
          </w:p>
          <w:p w14:paraId="596C211A" w14:textId="7F4321D8" w:rsidR="001D3492" w:rsidRPr="00A56B8D" w:rsidRDefault="001D3492" w:rsidP="00C05218">
            <w:pPr>
              <w:pStyle w:val="BodyText"/>
              <w:contextualSpacing/>
              <w:rPr>
                <w:sz w:val="28"/>
                <w:szCs w:val="28"/>
                <w:rtl/>
                <w:lang w:val="fr-CH" w:bidi="ar-SA"/>
              </w:rPr>
            </w:pPr>
            <w:r>
              <w:rPr>
                <w:rFonts w:hint="cs"/>
                <w:sz w:val="28"/>
                <w:szCs w:val="28"/>
                <w:rtl/>
                <w:lang w:bidi="ar-SA"/>
              </w:rPr>
              <w:t>الكويت (</w:t>
            </w:r>
            <w:r>
              <w:rPr>
                <w:sz w:val="28"/>
                <w:szCs w:val="28"/>
                <w:lang w:bidi="ar-SA"/>
              </w:rPr>
              <w:t>KW</w:t>
            </w:r>
            <w:r>
              <w:rPr>
                <w:rFonts w:hint="cs"/>
                <w:sz w:val="28"/>
                <w:szCs w:val="28"/>
                <w:rtl/>
                <w:lang w:bidi="ar-SA"/>
              </w:rPr>
              <w:t>)</w:t>
            </w:r>
            <w:r>
              <w:rPr>
                <w:sz w:val="28"/>
                <w:szCs w:val="28"/>
                <w:rtl/>
                <w:lang w:bidi="ar-SA"/>
              </w:rPr>
              <w:br/>
            </w:r>
            <w:r w:rsidRPr="00A56B8D">
              <w:rPr>
                <w:sz w:val="28"/>
                <w:szCs w:val="28"/>
                <w:rtl/>
                <w:lang w:bidi="ar-SA"/>
              </w:rPr>
              <w:t>موريتانيا</w:t>
            </w:r>
            <w:r w:rsidRPr="00A56B8D">
              <w:rPr>
                <w:sz w:val="28"/>
                <w:szCs w:val="28"/>
              </w:rPr>
              <w:t xml:space="preserve"> (MR)</w:t>
            </w:r>
            <w:r>
              <w:rPr>
                <w:sz w:val="28"/>
                <w:szCs w:val="28"/>
                <w:rtl/>
              </w:rPr>
              <w:br/>
            </w:r>
            <w:r>
              <w:rPr>
                <w:rFonts w:hint="cs"/>
                <w:sz w:val="28"/>
                <w:szCs w:val="28"/>
                <w:rtl/>
              </w:rPr>
              <w:t>عمان (</w:t>
            </w:r>
            <w:r>
              <w:rPr>
                <w:sz w:val="28"/>
                <w:szCs w:val="28"/>
              </w:rPr>
              <w:t>OM</w:t>
            </w:r>
            <w:r>
              <w:rPr>
                <w:rFonts w:hint="cs"/>
                <w:sz w:val="28"/>
                <w:szCs w:val="28"/>
                <w:rtl/>
              </w:rPr>
              <w:t>)</w:t>
            </w:r>
            <w:r>
              <w:rPr>
                <w:sz w:val="28"/>
                <w:szCs w:val="28"/>
                <w:rtl/>
              </w:rPr>
              <w:br/>
            </w:r>
            <w:r>
              <w:rPr>
                <w:rFonts w:hint="cs"/>
                <w:sz w:val="28"/>
                <w:szCs w:val="28"/>
                <w:rtl/>
              </w:rPr>
              <w:t>قطر (</w:t>
            </w:r>
            <w:r>
              <w:rPr>
                <w:sz w:val="28"/>
                <w:szCs w:val="28"/>
              </w:rPr>
              <w:t>QA</w:t>
            </w:r>
            <w:r>
              <w:rPr>
                <w:rFonts w:hint="cs"/>
                <w:sz w:val="28"/>
                <w:szCs w:val="28"/>
                <w:rtl/>
              </w:rPr>
              <w:t>)</w:t>
            </w:r>
            <w:r>
              <w:rPr>
                <w:sz w:val="28"/>
                <w:szCs w:val="28"/>
                <w:rtl/>
              </w:rPr>
              <w:br/>
            </w:r>
            <w:r>
              <w:rPr>
                <w:rFonts w:hint="cs"/>
                <w:sz w:val="28"/>
                <w:szCs w:val="28"/>
                <w:rtl/>
              </w:rPr>
              <w:lastRenderedPageBreak/>
              <w:t>المملكة العربية السعودية (</w:t>
            </w:r>
            <w:r>
              <w:rPr>
                <w:sz w:val="28"/>
                <w:szCs w:val="28"/>
              </w:rPr>
              <w:t>SA</w:t>
            </w:r>
            <w:r>
              <w:rPr>
                <w:rFonts w:hint="cs"/>
                <w:sz w:val="28"/>
                <w:szCs w:val="28"/>
                <w:rtl/>
              </w:rPr>
              <w:t>)</w:t>
            </w:r>
            <w:r>
              <w:rPr>
                <w:sz w:val="28"/>
                <w:szCs w:val="28"/>
                <w:rtl/>
              </w:rPr>
              <w:br/>
            </w:r>
            <w:r>
              <w:rPr>
                <w:rFonts w:hint="cs"/>
                <w:sz w:val="28"/>
                <w:szCs w:val="28"/>
                <w:rtl/>
              </w:rPr>
              <w:t>السودان (</w:t>
            </w:r>
            <w:r>
              <w:rPr>
                <w:sz w:val="28"/>
                <w:szCs w:val="28"/>
              </w:rPr>
              <w:t>SD</w:t>
            </w:r>
            <w:r>
              <w:rPr>
                <w:rFonts w:hint="cs"/>
                <w:sz w:val="28"/>
                <w:szCs w:val="28"/>
                <w:rtl/>
              </w:rPr>
              <w:t>)</w:t>
            </w:r>
            <w:r>
              <w:rPr>
                <w:sz w:val="28"/>
                <w:szCs w:val="28"/>
                <w:rtl/>
              </w:rPr>
              <w:br/>
            </w:r>
            <w:r>
              <w:rPr>
                <w:rFonts w:hint="cs"/>
                <w:sz w:val="28"/>
                <w:szCs w:val="28"/>
                <w:rtl/>
              </w:rPr>
              <w:t>تونس (</w:t>
            </w:r>
            <w:r>
              <w:rPr>
                <w:sz w:val="28"/>
                <w:szCs w:val="28"/>
              </w:rPr>
              <w:t>TN</w:t>
            </w:r>
            <w:r>
              <w:rPr>
                <w:rFonts w:hint="cs"/>
                <w:sz w:val="28"/>
                <w:szCs w:val="28"/>
                <w:rtl/>
              </w:rPr>
              <w:t>)</w:t>
            </w:r>
          </w:p>
        </w:tc>
        <w:tc>
          <w:tcPr>
            <w:tcW w:w="1049" w:type="dxa"/>
            <w:noWrap/>
          </w:tcPr>
          <w:p w14:paraId="243EC25B" w14:textId="492748C1" w:rsidR="001D3492" w:rsidRDefault="001D3492" w:rsidP="001D3492">
            <w:pPr>
              <w:pStyle w:val="BodyText"/>
              <w:rPr>
                <w:sz w:val="28"/>
                <w:szCs w:val="28"/>
                <w:rtl/>
              </w:rPr>
            </w:pPr>
            <w:r>
              <w:rPr>
                <w:rFonts w:hint="cs"/>
                <w:sz w:val="28"/>
                <w:szCs w:val="28"/>
                <w:rtl/>
              </w:rPr>
              <w:lastRenderedPageBreak/>
              <w:t>مكتب</w:t>
            </w:r>
          </w:p>
        </w:tc>
        <w:tc>
          <w:tcPr>
            <w:tcW w:w="1186" w:type="dxa"/>
            <w:noWrap/>
          </w:tcPr>
          <w:p w14:paraId="16B2E3B8" w14:textId="7228E30A" w:rsidR="001D3492" w:rsidRPr="00A30129" w:rsidRDefault="001D3492" w:rsidP="001D3492">
            <w:pPr>
              <w:pStyle w:val="BodyText"/>
              <w:rPr>
                <w:sz w:val="28"/>
                <w:szCs w:val="28"/>
              </w:rPr>
            </w:pPr>
            <w:r>
              <w:rPr>
                <w:sz w:val="28"/>
                <w:szCs w:val="28"/>
              </w:rPr>
              <w:t>75</w:t>
            </w:r>
          </w:p>
        </w:tc>
      </w:tr>
      <w:tr w:rsidR="006B58C5" w:rsidRPr="00154E7B" w14:paraId="60A310A5" w14:textId="77777777" w:rsidTr="00247D9C">
        <w:trPr>
          <w:trHeight w:val="270"/>
        </w:trPr>
        <w:tc>
          <w:tcPr>
            <w:tcW w:w="931" w:type="dxa"/>
            <w:noWrap/>
          </w:tcPr>
          <w:p w14:paraId="6860D47B" w14:textId="77777777" w:rsidR="006A1EC9" w:rsidRPr="00154E7B" w:rsidRDefault="006A1EC9" w:rsidP="006A1EC9">
            <w:pPr>
              <w:pStyle w:val="BodyText"/>
              <w:rPr>
                <w:sz w:val="28"/>
                <w:szCs w:val="28"/>
                <w:rtl/>
                <w:lang w:bidi="ar-SY"/>
              </w:rPr>
            </w:pPr>
            <w:r>
              <w:rPr>
                <w:rFonts w:hint="cs"/>
                <w:sz w:val="28"/>
                <w:szCs w:val="28"/>
                <w:rtl/>
                <w:lang w:bidi="ar-SY"/>
              </w:rPr>
              <w:t>2020-10</w:t>
            </w:r>
          </w:p>
        </w:tc>
        <w:tc>
          <w:tcPr>
            <w:tcW w:w="1235" w:type="dxa"/>
            <w:noWrap/>
          </w:tcPr>
          <w:p w14:paraId="65C45B95" w14:textId="77777777"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38FA485C" w14:textId="6930388C" w:rsidR="006A1EC9" w:rsidRPr="00A95E40" w:rsidRDefault="006A1EC9" w:rsidP="006A1EC9">
            <w:pPr>
              <w:pStyle w:val="BodyText"/>
              <w:rPr>
                <w:sz w:val="28"/>
                <w:szCs w:val="28"/>
                <w:rtl/>
                <w:lang w:bidi="ar-SA"/>
              </w:rPr>
            </w:pPr>
            <w:r>
              <w:rPr>
                <w:rFonts w:hint="cs"/>
                <w:sz w:val="28"/>
                <w:szCs w:val="28"/>
                <w:rtl/>
                <w:lang w:bidi="ar-SA"/>
              </w:rPr>
              <w:t>ندوة</w:t>
            </w:r>
            <w:r w:rsidR="0093079A">
              <w:rPr>
                <w:rFonts w:hint="cs"/>
                <w:sz w:val="28"/>
                <w:szCs w:val="28"/>
                <w:rtl/>
                <w:lang w:bidi="ar-SA"/>
              </w:rPr>
              <w:t xml:space="preserve"> </w:t>
            </w:r>
            <w:r w:rsidR="0093079A" w:rsidRPr="00247D9C">
              <w:rPr>
                <w:rFonts w:hint="cs"/>
                <w:sz w:val="28"/>
                <w:szCs w:val="28"/>
                <w:rtl/>
                <w:lang w:bidi="ar-SA"/>
              </w:rPr>
              <w:t>إلكترونية</w:t>
            </w:r>
            <w:r>
              <w:rPr>
                <w:rFonts w:hint="cs"/>
                <w:sz w:val="28"/>
                <w:szCs w:val="28"/>
                <w:rtl/>
                <w:lang w:bidi="ar-SA"/>
              </w:rPr>
              <w:t xml:space="preserve"> بشأن معاهدة البراءات</w:t>
            </w:r>
          </w:p>
        </w:tc>
        <w:tc>
          <w:tcPr>
            <w:tcW w:w="1333" w:type="dxa"/>
            <w:noWrap/>
          </w:tcPr>
          <w:p w14:paraId="74B6B41B" w14:textId="77777777" w:rsidR="006A1EC9" w:rsidRDefault="006A1EC9" w:rsidP="006A1EC9">
            <w:pPr>
              <w:pStyle w:val="BodyText"/>
              <w:rPr>
                <w:sz w:val="28"/>
                <w:szCs w:val="28"/>
                <w:rtl/>
              </w:rPr>
            </w:pPr>
            <w:r>
              <w:rPr>
                <w:rFonts w:hint="cs"/>
                <w:sz w:val="28"/>
                <w:szCs w:val="28"/>
                <w:rtl/>
              </w:rPr>
              <w:t>جيم</w:t>
            </w:r>
          </w:p>
        </w:tc>
        <w:tc>
          <w:tcPr>
            <w:tcW w:w="2663" w:type="dxa"/>
          </w:tcPr>
          <w:p w14:paraId="202862FA" w14:textId="77777777" w:rsidR="006A1EC9" w:rsidRDefault="006A1EC9" w:rsidP="006A1EC9">
            <w:pPr>
              <w:pStyle w:val="BodyText"/>
              <w:rPr>
                <w:sz w:val="28"/>
                <w:szCs w:val="28"/>
                <w:rtl/>
              </w:rPr>
            </w:pPr>
            <w:r>
              <w:rPr>
                <w:rFonts w:hint="cs"/>
                <w:sz w:val="28"/>
                <w:szCs w:val="28"/>
                <w:rtl/>
              </w:rPr>
              <w:t>ندوة إلكترونية بشأن معاهدة البراءات</w:t>
            </w:r>
          </w:p>
        </w:tc>
        <w:tc>
          <w:tcPr>
            <w:tcW w:w="1831" w:type="dxa"/>
          </w:tcPr>
          <w:p w14:paraId="4869CB57" w14:textId="77777777" w:rsidR="006A1EC9" w:rsidRPr="000A70A8" w:rsidRDefault="006A1EC9" w:rsidP="006A1EC9">
            <w:pPr>
              <w:pStyle w:val="BodyText"/>
              <w:rPr>
                <w:sz w:val="28"/>
                <w:szCs w:val="28"/>
                <w:rtl/>
                <w:lang w:bidi="ar-SA"/>
              </w:rPr>
            </w:pPr>
            <w:r w:rsidRPr="002827AD">
              <w:rPr>
                <w:sz w:val="28"/>
                <w:szCs w:val="28"/>
                <w:rtl/>
                <w:lang w:bidi="ar-SA"/>
              </w:rPr>
              <w:t>المنظمة الإقليمية الأفريقية للملكية الفكرية</w:t>
            </w:r>
          </w:p>
        </w:tc>
        <w:tc>
          <w:tcPr>
            <w:tcW w:w="1542" w:type="dxa"/>
            <w:noWrap/>
          </w:tcPr>
          <w:p w14:paraId="1DAA9D21" w14:textId="77777777"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355AAA45" w14:textId="77777777" w:rsidR="006A1EC9" w:rsidRPr="00A56B8D" w:rsidRDefault="006A1EC9" w:rsidP="006A1EC9">
            <w:pPr>
              <w:pStyle w:val="BodyText"/>
              <w:rPr>
                <w:sz w:val="28"/>
                <w:szCs w:val="28"/>
                <w:rtl/>
                <w:lang w:bidi="ar-SA"/>
              </w:rPr>
            </w:pPr>
            <w:r w:rsidRPr="00A56B8D">
              <w:rPr>
                <w:sz w:val="28"/>
                <w:szCs w:val="28"/>
                <w:rtl/>
                <w:lang w:val="fr-CH" w:bidi="ar-SA"/>
              </w:rPr>
              <w:t xml:space="preserve">أنغولا </w:t>
            </w:r>
            <w:r w:rsidRPr="00A56B8D">
              <w:rPr>
                <w:sz w:val="28"/>
                <w:szCs w:val="28"/>
                <w:lang w:bidi="ar-SA"/>
              </w:rPr>
              <w:t>(AO)</w:t>
            </w:r>
            <w:r w:rsidRPr="00A56B8D">
              <w:rPr>
                <w:sz w:val="28"/>
                <w:szCs w:val="28"/>
                <w:lang w:bidi="ar-SA"/>
              </w:rPr>
              <w:br/>
            </w:r>
            <w:r w:rsidRPr="00A56B8D">
              <w:rPr>
                <w:sz w:val="28"/>
                <w:szCs w:val="28"/>
                <w:rtl/>
                <w:lang w:val="fr-CH" w:bidi="ar-SA"/>
              </w:rPr>
              <w:t>كاب</w:t>
            </w:r>
            <w:r w:rsidRPr="00A56B8D">
              <w:rPr>
                <w:rFonts w:hint="cs"/>
                <w:sz w:val="28"/>
                <w:szCs w:val="28"/>
                <w:rtl/>
                <w:lang w:val="fr-CH" w:bidi="ar-SA"/>
              </w:rPr>
              <w:t>و</w:t>
            </w:r>
            <w:r w:rsidRPr="00A56B8D">
              <w:rPr>
                <w:sz w:val="28"/>
                <w:szCs w:val="28"/>
                <w:rtl/>
                <w:lang w:val="fr-CH" w:bidi="ar-SA"/>
              </w:rPr>
              <w:t xml:space="preserve"> فيردي</w:t>
            </w:r>
            <w:r w:rsidRPr="00A56B8D">
              <w:rPr>
                <w:rFonts w:hint="cs"/>
                <w:sz w:val="28"/>
                <w:szCs w:val="28"/>
                <w:rtl/>
                <w:lang w:val="fr-CH" w:bidi="ar-SA"/>
              </w:rPr>
              <w:t xml:space="preserve"> </w:t>
            </w:r>
            <w:r w:rsidRPr="00A56B8D">
              <w:rPr>
                <w:sz w:val="28"/>
                <w:szCs w:val="28"/>
                <w:lang w:bidi="ar-SA"/>
              </w:rPr>
              <w:t>(CV)</w:t>
            </w:r>
            <w:r w:rsidRPr="00A56B8D">
              <w:rPr>
                <w:sz w:val="28"/>
                <w:szCs w:val="28"/>
                <w:lang w:bidi="ar-SA"/>
              </w:rPr>
              <w:br/>
            </w:r>
            <w:r w:rsidRPr="00A56B8D">
              <w:rPr>
                <w:rFonts w:hint="cs"/>
                <w:sz w:val="28"/>
                <w:szCs w:val="28"/>
                <w:rtl/>
                <w:lang w:val="fr-CH" w:bidi="ar-SA"/>
              </w:rPr>
              <w:t xml:space="preserve">موزمبيق </w:t>
            </w:r>
            <w:r w:rsidRPr="00A56B8D">
              <w:rPr>
                <w:sz w:val="28"/>
                <w:szCs w:val="28"/>
                <w:lang w:bidi="ar-SA"/>
              </w:rPr>
              <w:t>(MZ)</w:t>
            </w:r>
            <w:r w:rsidRPr="00A56B8D">
              <w:rPr>
                <w:sz w:val="28"/>
                <w:szCs w:val="28"/>
                <w:lang w:bidi="ar-SA"/>
              </w:rPr>
              <w:br/>
            </w:r>
            <w:r w:rsidRPr="00A56B8D">
              <w:rPr>
                <w:sz w:val="28"/>
                <w:szCs w:val="28"/>
                <w:rtl/>
                <w:lang w:val="fr-CH" w:bidi="ar-SA"/>
              </w:rPr>
              <w:t>سان تومي وبرينسيبي</w:t>
            </w:r>
            <w:r w:rsidRPr="00A56B8D">
              <w:rPr>
                <w:sz w:val="28"/>
                <w:szCs w:val="28"/>
                <w:lang w:bidi="ar-SA"/>
              </w:rPr>
              <w:t xml:space="preserve"> (ST)</w:t>
            </w:r>
          </w:p>
        </w:tc>
        <w:tc>
          <w:tcPr>
            <w:tcW w:w="1049" w:type="dxa"/>
            <w:noWrap/>
          </w:tcPr>
          <w:p w14:paraId="7242E424" w14:textId="4AB3AC1A" w:rsidR="006A1EC9" w:rsidRDefault="006B58C5" w:rsidP="006A1EC9">
            <w:pPr>
              <w:pStyle w:val="BodyText"/>
              <w:rPr>
                <w:sz w:val="28"/>
                <w:szCs w:val="28"/>
                <w:rtl/>
                <w:lang w:bidi="ar-SA"/>
              </w:rPr>
            </w:pPr>
            <w:r>
              <w:rPr>
                <w:rFonts w:hint="cs"/>
                <w:sz w:val="28"/>
                <w:szCs w:val="28"/>
                <w:rtl/>
              </w:rPr>
              <w:t>مكتب+ جامعة/معهد بحث+ مستخدمون</w:t>
            </w:r>
          </w:p>
        </w:tc>
        <w:tc>
          <w:tcPr>
            <w:tcW w:w="1186" w:type="dxa"/>
            <w:noWrap/>
          </w:tcPr>
          <w:p w14:paraId="0B37396F" w14:textId="39F0C27E" w:rsidR="006A1EC9" w:rsidRPr="00A30129" w:rsidRDefault="006B58C5" w:rsidP="006A1EC9">
            <w:pPr>
              <w:pStyle w:val="BodyText"/>
              <w:rPr>
                <w:sz w:val="28"/>
                <w:szCs w:val="28"/>
                <w:lang w:bidi="ar-SA"/>
              </w:rPr>
            </w:pPr>
            <w:r>
              <w:rPr>
                <w:rFonts w:hint="cs"/>
                <w:sz w:val="28"/>
                <w:szCs w:val="28"/>
                <w:rtl/>
              </w:rPr>
              <w:t>30</w:t>
            </w:r>
          </w:p>
        </w:tc>
      </w:tr>
      <w:tr w:rsidR="006B58C5" w:rsidRPr="00154E7B" w14:paraId="2545431E" w14:textId="77777777" w:rsidTr="00247D9C">
        <w:trPr>
          <w:trHeight w:val="270"/>
        </w:trPr>
        <w:tc>
          <w:tcPr>
            <w:tcW w:w="931" w:type="dxa"/>
            <w:noWrap/>
          </w:tcPr>
          <w:p w14:paraId="58D62E64" w14:textId="136C584E" w:rsidR="006B58C5" w:rsidRDefault="006B58C5" w:rsidP="006B58C5">
            <w:pPr>
              <w:pStyle w:val="BodyText"/>
              <w:rPr>
                <w:sz w:val="28"/>
                <w:szCs w:val="28"/>
                <w:rtl/>
                <w:lang w:bidi="ar-SY"/>
              </w:rPr>
            </w:pPr>
            <w:r>
              <w:rPr>
                <w:rFonts w:hint="cs"/>
                <w:sz w:val="28"/>
                <w:szCs w:val="28"/>
                <w:rtl/>
                <w:lang w:bidi="ar-SY"/>
              </w:rPr>
              <w:t>2020-11</w:t>
            </w:r>
          </w:p>
        </w:tc>
        <w:tc>
          <w:tcPr>
            <w:tcW w:w="1235" w:type="dxa"/>
            <w:noWrap/>
          </w:tcPr>
          <w:p w14:paraId="2BBEA63E" w14:textId="4133AB91" w:rsidR="006B58C5" w:rsidRDefault="006B58C5" w:rsidP="006B58C5">
            <w:pPr>
              <w:pStyle w:val="BodyText"/>
              <w:rPr>
                <w:sz w:val="28"/>
                <w:szCs w:val="28"/>
                <w:rtl/>
              </w:rPr>
            </w:pPr>
            <w:r>
              <w:rPr>
                <w:rFonts w:hint="cs"/>
                <w:sz w:val="28"/>
                <w:szCs w:val="28"/>
                <w:rtl/>
              </w:rPr>
              <w:t>الميزانية العادية</w:t>
            </w:r>
          </w:p>
        </w:tc>
        <w:tc>
          <w:tcPr>
            <w:tcW w:w="1356" w:type="dxa"/>
            <w:noWrap/>
          </w:tcPr>
          <w:p w14:paraId="4BFC724A" w14:textId="6A9E0773" w:rsidR="006B58C5" w:rsidRDefault="006B58C5" w:rsidP="006B58C5">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 xml:space="preserve">بشأن </w:t>
            </w:r>
            <w:r>
              <w:rPr>
                <w:rFonts w:hint="cs"/>
                <w:sz w:val="28"/>
                <w:szCs w:val="28"/>
                <w:rtl/>
                <w:lang w:bidi="ar-SA"/>
              </w:rPr>
              <w:lastRenderedPageBreak/>
              <w:t>معاهدة البراءات</w:t>
            </w:r>
          </w:p>
        </w:tc>
        <w:tc>
          <w:tcPr>
            <w:tcW w:w="1333" w:type="dxa"/>
            <w:noWrap/>
          </w:tcPr>
          <w:p w14:paraId="2EB94B96" w14:textId="7C09FB42" w:rsidR="006B58C5" w:rsidRDefault="006B58C5" w:rsidP="006B58C5">
            <w:pPr>
              <w:pStyle w:val="BodyText"/>
              <w:rPr>
                <w:sz w:val="28"/>
                <w:szCs w:val="28"/>
                <w:rtl/>
              </w:rPr>
            </w:pPr>
            <w:r>
              <w:rPr>
                <w:rFonts w:hint="cs"/>
                <w:sz w:val="28"/>
                <w:szCs w:val="28"/>
                <w:rtl/>
              </w:rPr>
              <w:lastRenderedPageBreak/>
              <w:t>باء</w:t>
            </w:r>
          </w:p>
        </w:tc>
        <w:tc>
          <w:tcPr>
            <w:tcW w:w="2663" w:type="dxa"/>
          </w:tcPr>
          <w:p w14:paraId="15959701" w14:textId="0086B37C" w:rsidR="006B58C5" w:rsidRDefault="006B58C5" w:rsidP="006B58C5">
            <w:pPr>
              <w:pStyle w:val="BodyText"/>
              <w:rPr>
                <w:sz w:val="28"/>
                <w:szCs w:val="28"/>
                <w:rtl/>
                <w:lang w:bidi="ar-SA"/>
              </w:rPr>
            </w:pPr>
            <w:r w:rsidRPr="006B58C5">
              <w:rPr>
                <w:sz w:val="28"/>
                <w:szCs w:val="28"/>
                <w:rtl/>
                <w:lang w:bidi="ar-SA"/>
              </w:rPr>
              <w:t xml:space="preserve">نظام </w:t>
            </w:r>
            <w:r w:rsidR="0093079A">
              <w:rPr>
                <w:sz w:val="28"/>
                <w:szCs w:val="28"/>
                <w:rtl/>
                <w:lang w:bidi="ar-SA"/>
              </w:rPr>
              <w:t>معاهدة البراءات</w:t>
            </w:r>
            <w:r w:rsidRPr="006B58C5">
              <w:rPr>
                <w:sz w:val="28"/>
                <w:szCs w:val="28"/>
                <w:rtl/>
                <w:lang w:bidi="ar-SA"/>
              </w:rPr>
              <w:t xml:space="preserve">: </w:t>
            </w:r>
            <w:r>
              <w:rPr>
                <w:rFonts w:hint="cs"/>
                <w:sz w:val="28"/>
                <w:szCs w:val="28"/>
                <w:rtl/>
                <w:lang w:bidi="ar-SA"/>
              </w:rPr>
              <w:t>استرجاع حق</w:t>
            </w:r>
            <w:r w:rsidRPr="006B58C5">
              <w:rPr>
                <w:sz w:val="28"/>
                <w:szCs w:val="28"/>
                <w:rtl/>
                <w:lang w:bidi="ar-SA"/>
              </w:rPr>
              <w:t xml:space="preserve"> الأولوية </w:t>
            </w:r>
            <w:r>
              <w:rPr>
                <w:rFonts w:hint="cs"/>
                <w:sz w:val="28"/>
                <w:szCs w:val="28"/>
                <w:rtl/>
                <w:lang w:bidi="ar-SA"/>
              </w:rPr>
              <w:t>وردّ</w:t>
            </w:r>
            <w:r w:rsidRPr="006B58C5">
              <w:rPr>
                <w:sz w:val="28"/>
                <w:szCs w:val="28"/>
                <w:rtl/>
                <w:lang w:bidi="ar-SA"/>
              </w:rPr>
              <w:t xml:space="preserve"> </w:t>
            </w:r>
            <w:r w:rsidRPr="006B58C5">
              <w:rPr>
                <w:sz w:val="28"/>
                <w:szCs w:val="28"/>
                <w:rtl/>
                <w:lang w:bidi="ar-SA"/>
              </w:rPr>
              <w:lastRenderedPageBreak/>
              <w:t>الحقوق عند دخول المرحلة الوطنية</w:t>
            </w:r>
          </w:p>
        </w:tc>
        <w:tc>
          <w:tcPr>
            <w:tcW w:w="1831" w:type="dxa"/>
          </w:tcPr>
          <w:p w14:paraId="26CECF37" w14:textId="455D473E" w:rsidR="006B58C5" w:rsidRPr="000A70A8" w:rsidRDefault="006B58C5" w:rsidP="006B58C5">
            <w:pPr>
              <w:pStyle w:val="BodyText"/>
              <w:rPr>
                <w:sz w:val="28"/>
                <w:szCs w:val="28"/>
                <w:rtl/>
                <w:lang w:bidi="ar-SA"/>
              </w:rPr>
            </w:pPr>
            <w:r>
              <w:rPr>
                <w:rFonts w:hint="cs"/>
                <w:sz w:val="28"/>
                <w:szCs w:val="28"/>
                <w:rtl/>
                <w:lang w:bidi="ar-SA"/>
              </w:rPr>
              <w:lastRenderedPageBreak/>
              <w:t>مكتب الويبو في الاتحاد الروسي</w:t>
            </w:r>
          </w:p>
        </w:tc>
        <w:tc>
          <w:tcPr>
            <w:tcW w:w="1542" w:type="dxa"/>
            <w:noWrap/>
          </w:tcPr>
          <w:p w14:paraId="66F04041" w14:textId="51A708E4" w:rsidR="006B58C5" w:rsidRDefault="006B58C5" w:rsidP="006B58C5">
            <w:pPr>
              <w:pStyle w:val="BodyText"/>
              <w:rPr>
                <w:sz w:val="28"/>
                <w:szCs w:val="28"/>
                <w:rtl/>
                <w:lang w:bidi="ar-SA"/>
              </w:rPr>
            </w:pPr>
            <w:r>
              <w:rPr>
                <w:rFonts w:hint="cs"/>
                <w:sz w:val="28"/>
                <w:szCs w:val="28"/>
                <w:rtl/>
                <w:lang w:bidi="ar-SA"/>
              </w:rPr>
              <w:t>على الإنترنت</w:t>
            </w:r>
          </w:p>
        </w:tc>
        <w:tc>
          <w:tcPr>
            <w:tcW w:w="1832" w:type="dxa"/>
            <w:noWrap/>
          </w:tcPr>
          <w:p w14:paraId="2104550C" w14:textId="77777777" w:rsidR="006B58C5" w:rsidRPr="006B58C5" w:rsidRDefault="006B58C5" w:rsidP="00C05218">
            <w:pPr>
              <w:pStyle w:val="BodyText"/>
              <w:contextualSpacing/>
              <w:rPr>
                <w:sz w:val="28"/>
                <w:szCs w:val="28"/>
                <w:rtl/>
                <w:lang w:bidi="ar-SA"/>
              </w:rPr>
            </w:pPr>
            <w:r w:rsidRPr="006B58C5">
              <w:rPr>
                <w:sz w:val="28"/>
                <w:szCs w:val="28"/>
                <w:rtl/>
                <w:lang w:bidi="ar-SA"/>
              </w:rPr>
              <w:t>بيلاروسيا (</w:t>
            </w:r>
            <w:r w:rsidRPr="006B58C5">
              <w:rPr>
                <w:sz w:val="28"/>
                <w:szCs w:val="28"/>
                <w:lang w:bidi="ar-SA"/>
              </w:rPr>
              <w:t>BL</w:t>
            </w:r>
            <w:r w:rsidRPr="006B58C5">
              <w:rPr>
                <w:sz w:val="28"/>
                <w:szCs w:val="28"/>
                <w:rtl/>
                <w:lang w:bidi="ar-SA"/>
              </w:rPr>
              <w:t>)</w:t>
            </w:r>
          </w:p>
          <w:p w14:paraId="3E3F6EEC" w14:textId="77777777" w:rsidR="006B58C5" w:rsidRPr="006B58C5" w:rsidRDefault="006B58C5" w:rsidP="00C05218">
            <w:pPr>
              <w:pStyle w:val="BodyText"/>
              <w:contextualSpacing/>
              <w:rPr>
                <w:sz w:val="28"/>
                <w:szCs w:val="28"/>
                <w:rtl/>
                <w:lang w:bidi="ar-SA"/>
              </w:rPr>
            </w:pPr>
            <w:r w:rsidRPr="006B58C5">
              <w:rPr>
                <w:sz w:val="28"/>
                <w:szCs w:val="28"/>
                <w:rtl/>
                <w:lang w:bidi="ar-SA"/>
              </w:rPr>
              <w:t>إستونيا (</w:t>
            </w:r>
            <w:r w:rsidRPr="006B58C5">
              <w:rPr>
                <w:sz w:val="28"/>
                <w:szCs w:val="28"/>
                <w:lang w:bidi="ar-SA"/>
              </w:rPr>
              <w:t>EE</w:t>
            </w:r>
            <w:r w:rsidRPr="006B58C5">
              <w:rPr>
                <w:sz w:val="28"/>
                <w:szCs w:val="28"/>
                <w:rtl/>
                <w:lang w:bidi="ar-SA"/>
              </w:rPr>
              <w:t>)</w:t>
            </w:r>
          </w:p>
          <w:p w14:paraId="228F2B1A" w14:textId="77777777" w:rsidR="006B58C5" w:rsidRPr="006B58C5" w:rsidRDefault="006B58C5" w:rsidP="00C05218">
            <w:pPr>
              <w:pStyle w:val="BodyText"/>
              <w:contextualSpacing/>
              <w:rPr>
                <w:sz w:val="28"/>
                <w:szCs w:val="28"/>
                <w:rtl/>
                <w:lang w:bidi="ar-SA"/>
              </w:rPr>
            </w:pPr>
            <w:r w:rsidRPr="006B58C5">
              <w:rPr>
                <w:sz w:val="28"/>
                <w:szCs w:val="28"/>
                <w:rtl/>
                <w:lang w:bidi="ar-SA"/>
              </w:rPr>
              <w:lastRenderedPageBreak/>
              <w:t>المجر (</w:t>
            </w:r>
            <w:r w:rsidRPr="006B58C5">
              <w:rPr>
                <w:sz w:val="28"/>
                <w:szCs w:val="28"/>
                <w:lang w:bidi="ar-SA"/>
              </w:rPr>
              <w:t>HU</w:t>
            </w:r>
            <w:r w:rsidRPr="006B58C5">
              <w:rPr>
                <w:sz w:val="28"/>
                <w:szCs w:val="28"/>
                <w:rtl/>
                <w:lang w:bidi="ar-SA"/>
              </w:rPr>
              <w:t>)</w:t>
            </w:r>
          </w:p>
          <w:p w14:paraId="69755657" w14:textId="77777777" w:rsidR="006B58C5" w:rsidRPr="006B58C5" w:rsidRDefault="006B58C5" w:rsidP="00C05218">
            <w:pPr>
              <w:pStyle w:val="BodyText"/>
              <w:contextualSpacing/>
              <w:rPr>
                <w:sz w:val="28"/>
                <w:szCs w:val="28"/>
                <w:rtl/>
                <w:lang w:bidi="ar-SA"/>
              </w:rPr>
            </w:pPr>
            <w:r w:rsidRPr="006B58C5">
              <w:rPr>
                <w:sz w:val="28"/>
                <w:szCs w:val="28"/>
                <w:rtl/>
                <w:lang w:bidi="ar-SA"/>
              </w:rPr>
              <w:t>كازاخستان (</w:t>
            </w:r>
            <w:r w:rsidRPr="006B58C5">
              <w:rPr>
                <w:sz w:val="28"/>
                <w:szCs w:val="28"/>
                <w:lang w:bidi="ar-SA"/>
              </w:rPr>
              <w:t>KZ</w:t>
            </w:r>
            <w:r w:rsidRPr="006B58C5">
              <w:rPr>
                <w:sz w:val="28"/>
                <w:szCs w:val="28"/>
                <w:rtl/>
                <w:lang w:bidi="ar-SA"/>
              </w:rPr>
              <w:t>)</w:t>
            </w:r>
          </w:p>
          <w:p w14:paraId="557E35E6" w14:textId="77777777" w:rsidR="006B58C5" w:rsidRPr="006B58C5" w:rsidRDefault="006B58C5" w:rsidP="00C05218">
            <w:pPr>
              <w:pStyle w:val="BodyText"/>
              <w:contextualSpacing/>
              <w:rPr>
                <w:sz w:val="28"/>
                <w:szCs w:val="28"/>
                <w:rtl/>
                <w:lang w:bidi="ar-SA"/>
              </w:rPr>
            </w:pPr>
            <w:r w:rsidRPr="006B58C5">
              <w:rPr>
                <w:sz w:val="28"/>
                <w:szCs w:val="28"/>
                <w:rtl/>
                <w:lang w:bidi="ar-SA"/>
              </w:rPr>
              <w:t>قيرغيزستان (</w:t>
            </w:r>
            <w:r w:rsidRPr="006B58C5">
              <w:rPr>
                <w:sz w:val="28"/>
                <w:szCs w:val="28"/>
                <w:lang w:bidi="ar-SA"/>
              </w:rPr>
              <w:t>KG</w:t>
            </w:r>
            <w:r w:rsidRPr="006B58C5">
              <w:rPr>
                <w:sz w:val="28"/>
                <w:szCs w:val="28"/>
                <w:rtl/>
                <w:lang w:bidi="ar-SA"/>
              </w:rPr>
              <w:t>)</w:t>
            </w:r>
          </w:p>
          <w:p w14:paraId="65E6A0C7" w14:textId="77777777" w:rsidR="006B58C5" w:rsidRPr="006B58C5" w:rsidRDefault="006B58C5" w:rsidP="00C05218">
            <w:pPr>
              <w:pStyle w:val="BodyText"/>
              <w:contextualSpacing/>
              <w:rPr>
                <w:sz w:val="28"/>
                <w:szCs w:val="28"/>
                <w:rtl/>
                <w:lang w:bidi="ar-SA"/>
              </w:rPr>
            </w:pPr>
            <w:r w:rsidRPr="006B58C5">
              <w:rPr>
                <w:sz w:val="28"/>
                <w:szCs w:val="28"/>
                <w:rtl/>
                <w:lang w:bidi="ar-SA"/>
              </w:rPr>
              <w:t>جمهورية مولدوفا (</w:t>
            </w:r>
            <w:r w:rsidRPr="006B58C5">
              <w:rPr>
                <w:sz w:val="28"/>
                <w:szCs w:val="28"/>
                <w:lang w:bidi="ar-SA"/>
              </w:rPr>
              <w:t>MD</w:t>
            </w:r>
            <w:r w:rsidRPr="006B58C5">
              <w:rPr>
                <w:sz w:val="28"/>
                <w:szCs w:val="28"/>
                <w:rtl/>
                <w:lang w:bidi="ar-SA"/>
              </w:rPr>
              <w:t>)</w:t>
            </w:r>
          </w:p>
          <w:p w14:paraId="5BB2E588" w14:textId="77777777" w:rsidR="006B58C5" w:rsidRPr="006B58C5" w:rsidRDefault="006B58C5" w:rsidP="00C05218">
            <w:pPr>
              <w:pStyle w:val="BodyText"/>
              <w:contextualSpacing/>
              <w:rPr>
                <w:sz w:val="28"/>
                <w:szCs w:val="28"/>
                <w:rtl/>
                <w:lang w:bidi="ar-SA"/>
              </w:rPr>
            </w:pPr>
            <w:r w:rsidRPr="006B58C5">
              <w:rPr>
                <w:sz w:val="28"/>
                <w:szCs w:val="28"/>
                <w:rtl/>
                <w:lang w:bidi="ar-SA"/>
              </w:rPr>
              <w:t>الاتحاد الروسي (</w:t>
            </w:r>
            <w:r w:rsidRPr="006B58C5">
              <w:rPr>
                <w:sz w:val="28"/>
                <w:szCs w:val="28"/>
                <w:lang w:bidi="ar-SA"/>
              </w:rPr>
              <w:t>RU</w:t>
            </w:r>
            <w:r w:rsidRPr="006B58C5">
              <w:rPr>
                <w:sz w:val="28"/>
                <w:szCs w:val="28"/>
                <w:rtl/>
                <w:lang w:bidi="ar-SA"/>
              </w:rPr>
              <w:t>)</w:t>
            </w:r>
          </w:p>
          <w:p w14:paraId="791C7A2E" w14:textId="77777777" w:rsidR="006B58C5" w:rsidRPr="006B58C5" w:rsidRDefault="006B58C5" w:rsidP="00C05218">
            <w:pPr>
              <w:pStyle w:val="BodyText"/>
              <w:contextualSpacing/>
              <w:rPr>
                <w:sz w:val="28"/>
                <w:szCs w:val="28"/>
                <w:rtl/>
                <w:lang w:bidi="ar-SA"/>
              </w:rPr>
            </w:pPr>
            <w:r w:rsidRPr="006B58C5">
              <w:rPr>
                <w:sz w:val="28"/>
                <w:szCs w:val="28"/>
                <w:rtl/>
                <w:lang w:bidi="ar-SA"/>
              </w:rPr>
              <w:t>طاجيكستان (</w:t>
            </w:r>
            <w:r w:rsidRPr="006B58C5">
              <w:rPr>
                <w:sz w:val="28"/>
                <w:szCs w:val="28"/>
                <w:lang w:bidi="ar-SA"/>
              </w:rPr>
              <w:t>TJ</w:t>
            </w:r>
            <w:r w:rsidRPr="006B58C5">
              <w:rPr>
                <w:sz w:val="28"/>
                <w:szCs w:val="28"/>
                <w:rtl/>
                <w:lang w:bidi="ar-SA"/>
              </w:rPr>
              <w:t>)</w:t>
            </w:r>
          </w:p>
          <w:p w14:paraId="54882681" w14:textId="5533E357" w:rsidR="006B58C5" w:rsidRPr="006B58C5" w:rsidRDefault="006B58C5" w:rsidP="00C05218">
            <w:pPr>
              <w:pStyle w:val="BodyText"/>
              <w:contextualSpacing/>
              <w:rPr>
                <w:sz w:val="28"/>
                <w:szCs w:val="28"/>
                <w:rtl/>
                <w:lang w:bidi="ar-SA"/>
              </w:rPr>
            </w:pPr>
            <w:r w:rsidRPr="006B58C5">
              <w:rPr>
                <w:sz w:val="28"/>
                <w:szCs w:val="28"/>
                <w:rtl/>
                <w:lang w:bidi="ar-SA"/>
              </w:rPr>
              <w:t>الولايات المتحدة الأمريكية (</w:t>
            </w:r>
            <w:r>
              <w:rPr>
                <w:sz w:val="28"/>
                <w:szCs w:val="28"/>
                <w:lang w:bidi="ar-SA"/>
              </w:rPr>
              <w:t>US</w:t>
            </w:r>
            <w:r w:rsidRPr="006B58C5">
              <w:rPr>
                <w:sz w:val="28"/>
                <w:szCs w:val="28"/>
                <w:rtl/>
                <w:lang w:bidi="ar-SA"/>
              </w:rPr>
              <w:t>)</w:t>
            </w:r>
          </w:p>
          <w:p w14:paraId="29DDDE33" w14:textId="0639FD02" w:rsidR="006B58C5" w:rsidRDefault="006B58C5" w:rsidP="00C05218">
            <w:pPr>
              <w:pStyle w:val="BodyText"/>
              <w:contextualSpacing/>
              <w:rPr>
                <w:sz w:val="28"/>
                <w:szCs w:val="28"/>
                <w:rtl/>
                <w:lang w:bidi="ar-SA"/>
              </w:rPr>
            </w:pPr>
            <w:r w:rsidRPr="006B58C5">
              <w:rPr>
                <w:sz w:val="28"/>
                <w:szCs w:val="28"/>
                <w:rtl/>
                <w:lang w:bidi="ar-SA"/>
              </w:rPr>
              <w:t>أوزبكستان (</w:t>
            </w:r>
            <w:r w:rsidRPr="006B58C5">
              <w:rPr>
                <w:sz w:val="28"/>
                <w:szCs w:val="28"/>
                <w:lang w:bidi="ar-SA"/>
              </w:rPr>
              <w:t>UZ</w:t>
            </w:r>
            <w:r w:rsidRPr="006B58C5">
              <w:rPr>
                <w:sz w:val="28"/>
                <w:szCs w:val="28"/>
                <w:rtl/>
                <w:lang w:bidi="ar-SA"/>
              </w:rPr>
              <w:t>)</w:t>
            </w:r>
          </w:p>
        </w:tc>
        <w:tc>
          <w:tcPr>
            <w:tcW w:w="1049" w:type="dxa"/>
            <w:noWrap/>
          </w:tcPr>
          <w:p w14:paraId="3FA2032C" w14:textId="3F55F93A" w:rsidR="006B58C5" w:rsidRDefault="006B58C5" w:rsidP="006B58C5">
            <w:pPr>
              <w:pStyle w:val="BodyText"/>
              <w:rPr>
                <w:sz w:val="28"/>
                <w:szCs w:val="28"/>
                <w:rtl/>
              </w:rPr>
            </w:pPr>
            <w:r>
              <w:rPr>
                <w:rFonts w:hint="cs"/>
                <w:sz w:val="28"/>
                <w:szCs w:val="28"/>
                <w:rtl/>
              </w:rPr>
              <w:lastRenderedPageBreak/>
              <w:t>مستخدمون</w:t>
            </w:r>
          </w:p>
        </w:tc>
        <w:tc>
          <w:tcPr>
            <w:tcW w:w="1186" w:type="dxa"/>
            <w:noWrap/>
          </w:tcPr>
          <w:p w14:paraId="4560951D" w14:textId="0FF59CFB" w:rsidR="006B58C5" w:rsidRPr="00A30129" w:rsidRDefault="006B58C5" w:rsidP="006B58C5">
            <w:pPr>
              <w:pStyle w:val="BodyText"/>
              <w:rPr>
                <w:sz w:val="28"/>
                <w:szCs w:val="28"/>
                <w:lang w:bidi="ar-SA"/>
              </w:rPr>
            </w:pPr>
            <w:r>
              <w:rPr>
                <w:rFonts w:hint="cs"/>
                <w:sz w:val="28"/>
                <w:szCs w:val="28"/>
                <w:rtl/>
              </w:rPr>
              <w:t>206</w:t>
            </w:r>
          </w:p>
        </w:tc>
      </w:tr>
      <w:tr w:rsidR="006B58C5" w:rsidRPr="00154E7B" w14:paraId="5C3810BA" w14:textId="77777777" w:rsidTr="00247D9C">
        <w:trPr>
          <w:trHeight w:val="270"/>
        </w:trPr>
        <w:tc>
          <w:tcPr>
            <w:tcW w:w="931" w:type="dxa"/>
            <w:noWrap/>
          </w:tcPr>
          <w:p w14:paraId="6AC2620E" w14:textId="77777777" w:rsidR="006A1EC9" w:rsidRPr="00154E7B" w:rsidRDefault="006A1EC9" w:rsidP="006A1EC9">
            <w:pPr>
              <w:pStyle w:val="BodyText"/>
              <w:rPr>
                <w:sz w:val="28"/>
                <w:szCs w:val="28"/>
                <w:rtl/>
                <w:lang w:bidi="ar-SY"/>
              </w:rPr>
            </w:pPr>
            <w:r>
              <w:rPr>
                <w:rFonts w:hint="cs"/>
                <w:sz w:val="28"/>
                <w:szCs w:val="28"/>
                <w:rtl/>
                <w:lang w:bidi="ar-SY"/>
              </w:rPr>
              <w:lastRenderedPageBreak/>
              <w:t>2020-11</w:t>
            </w:r>
          </w:p>
        </w:tc>
        <w:tc>
          <w:tcPr>
            <w:tcW w:w="1235" w:type="dxa"/>
            <w:noWrap/>
          </w:tcPr>
          <w:p w14:paraId="3E38A44E" w14:textId="77777777" w:rsidR="006A1EC9" w:rsidRPr="00DD6A52" w:rsidRDefault="006A1EC9" w:rsidP="006A1EC9">
            <w:pPr>
              <w:pStyle w:val="BodyText"/>
              <w:rPr>
                <w:sz w:val="28"/>
                <w:szCs w:val="28"/>
                <w:rtl/>
              </w:rPr>
            </w:pPr>
            <w:r>
              <w:rPr>
                <w:rFonts w:hint="cs"/>
                <w:sz w:val="28"/>
                <w:szCs w:val="28"/>
                <w:rtl/>
              </w:rPr>
              <w:t>الميزانية العادية</w:t>
            </w:r>
          </w:p>
        </w:tc>
        <w:tc>
          <w:tcPr>
            <w:tcW w:w="1356" w:type="dxa"/>
            <w:noWrap/>
          </w:tcPr>
          <w:p w14:paraId="1E04096C" w14:textId="1A854417" w:rsidR="006A1EC9" w:rsidRPr="00A95E40" w:rsidRDefault="006A1EC9" w:rsidP="006A1EC9">
            <w:pPr>
              <w:pStyle w:val="BodyText"/>
              <w:rPr>
                <w:sz w:val="28"/>
                <w:szCs w:val="28"/>
                <w:rtl/>
                <w:lang w:bidi="ar-SA"/>
              </w:rPr>
            </w:pPr>
            <w:r>
              <w:rPr>
                <w:rFonts w:hint="cs"/>
                <w:sz w:val="28"/>
                <w:szCs w:val="28"/>
                <w:rtl/>
                <w:lang w:bidi="ar-SA"/>
              </w:rPr>
              <w:t xml:space="preserve">ندوة </w:t>
            </w:r>
            <w:r w:rsidR="0093079A" w:rsidRPr="00247D9C">
              <w:rPr>
                <w:rFonts w:hint="cs"/>
                <w:sz w:val="28"/>
                <w:szCs w:val="28"/>
                <w:rtl/>
                <w:lang w:bidi="ar-SA"/>
              </w:rPr>
              <w:t xml:space="preserve">إلكترونية </w:t>
            </w:r>
            <w:r>
              <w:rPr>
                <w:rFonts w:hint="cs"/>
                <w:sz w:val="28"/>
                <w:szCs w:val="28"/>
                <w:rtl/>
                <w:lang w:bidi="ar-SA"/>
              </w:rPr>
              <w:t>بشأن معاهدة البراءات</w:t>
            </w:r>
          </w:p>
        </w:tc>
        <w:tc>
          <w:tcPr>
            <w:tcW w:w="1333" w:type="dxa"/>
            <w:noWrap/>
          </w:tcPr>
          <w:p w14:paraId="1BEA39D8" w14:textId="77777777" w:rsidR="006A1EC9" w:rsidRDefault="006A1EC9" w:rsidP="006A1EC9">
            <w:pPr>
              <w:pStyle w:val="BodyText"/>
              <w:rPr>
                <w:sz w:val="28"/>
                <w:szCs w:val="28"/>
                <w:rtl/>
              </w:rPr>
            </w:pPr>
            <w:r>
              <w:rPr>
                <w:rFonts w:hint="cs"/>
                <w:sz w:val="28"/>
                <w:szCs w:val="28"/>
                <w:rtl/>
              </w:rPr>
              <w:t>جيم</w:t>
            </w:r>
          </w:p>
        </w:tc>
        <w:tc>
          <w:tcPr>
            <w:tcW w:w="2663" w:type="dxa"/>
          </w:tcPr>
          <w:p w14:paraId="03B9E37F" w14:textId="00AD9529" w:rsidR="006A1EC9" w:rsidRDefault="006B58C5" w:rsidP="006A1EC9">
            <w:pPr>
              <w:pStyle w:val="BodyText"/>
              <w:rPr>
                <w:sz w:val="28"/>
                <w:szCs w:val="28"/>
                <w:rtl/>
              </w:rPr>
            </w:pPr>
            <w:r w:rsidRPr="006B58C5">
              <w:rPr>
                <w:sz w:val="28"/>
                <w:szCs w:val="28"/>
                <w:rtl/>
              </w:rPr>
              <w:t xml:space="preserve">ندوة الويبو </w:t>
            </w:r>
            <w:r>
              <w:rPr>
                <w:rFonts w:hint="cs"/>
                <w:sz w:val="28"/>
                <w:szCs w:val="28"/>
                <w:rtl/>
              </w:rPr>
              <w:t>الإلكترونية</w:t>
            </w:r>
            <w:r w:rsidRPr="006B58C5">
              <w:rPr>
                <w:sz w:val="28"/>
                <w:szCs w:val="28"/>
                <w:rtl/>
              </w:rPr>
              <w:t xml:space="preserve"> </w:t>
            </w:r>
            <w:r>
              <w:rPr>
                <w:rFonts w:hint="cs"/>
                <w:sz w:val="28"/>
                <w:szCs w:val="28"/>
                <w:rtl/>
              </w:rPr>
              <w:t>بشأن</w:t>
            </w:r>
            <w:r w:rsidRPr="006B58C5">
              <w:rPr>
                <w:sz w:val="28"/>
                <w:szCs w:val="28"/>
                <w:rtl/>
              </w:rPr>
              <w:t xml:space="preserve"> </w:t>
            </w:r>
            <w:r w:rsidR="0093079A">
              <w:rPr>
                <w:sz w:val="28"/>
                <w:szCs w:val="28"/>
                <w:rtl/>
              </w:rPr>
              <w:t>معاهدة البراءات</w:t>
            </w:r>
            <w:r w:rsidRPr="006B58C5">
              <w:rPr>
                <w:sz w:val="28"/>
                <w:szCs w:val="28"/>
                <w:rtl/>
              </w:rPr>
              <w:t xml:space="preserve"> ل</w:t>
            </w:r>
            <w:r>
              <w:rPr>
                <w:rFonts w:hint="cs"/>
                <w:sz w:val="28"/>
                <w:szCs w:val="28"/>
                <w:rtl/>
              </w:rPr>
              <w:t>فائدة ا</w:t>
            </w:r>
            <w:r w:rsidRPr="006B58C5">
              <w:rPr>
                <w:sz w:val="28"/>
                <w:szCs w:val="28"/>
                <w:rtl/>
              </w:rPr>
              <w:t>لشركات الناشئة في الجزائر</w:t>
            </w:r>
          </w:p>
        </w:tc>
        <w:tc>
          <w:tcPr>
            <w:tcW w:w="1831" w:type="dxa"/>
          </w:tcPr>
          <w:p w14:paraId="0D593251" w14:textId="040EE725" w:rsidR="006A1EC9" w:rsidRPr="000A70A8" w:rsidRDefault="006B58C5" w:rsidP="006A1EC9">
            <w:pPr>
              <w:pStyle w:val="BodyText"/>
              <w:rPr>
                <w:sz w:val="28"/>
                <w:szCs w:val="28"/>
                <w:rtl/>
                <w:lang w:bidi="ar-SA"/>
              </w:rPr>
            </w:pPr>
            <w:r w:rsidRPr="006B58C5">
              <w:rPr>
                <w:sz w:val="28"/>
                <w:szCs w:val="28"/>
                <w:rtl/>
                <w:lang w:bidi="ar-SA"/>
              </w:rPr>
              <w:t>مكتب الويبو في الجزائر</w:t>
            </w:r>
          </w:p>
        </w:tc>
        <w:tc>
          <w:tcPr>
            <w:tcW w:w="1542" w:type="dxa"/>
            <w:noWrap/>
          </w:tcPr>
          <w:p w14:paraId="31EC033A" w14:textId="77777777" w:rsidR="006A1EC9" w:rsidRPr="00BF218D" w:rsidRDefault="006A1EC9" w:rsidP="006A1EC9">
            <w:pPr>
              <w:pStyle w:val="BodyText"/>
              <w:rPr>
                <w:sz w:val="28"/>
                <w:szCs w:val="28"/>
                <w:rtl/>
                <w:lang w:bidi="ar-SA"/>
              </w:rPr>
            </w:pPr>
            <w:r>
              <w:rPr>
                <w:rFonts w:hint="cs"/>
                <w:sz w:val="28"/>
                <w:szCs w:val="28"/>
                <w:rtl/>
                <w:lang w:bidi="ar-SA"/>
              </w:rPr>
              <w:t>على الإنترنت</w:t>
            </w:r>
          </w:p>
        </w:tc>
        <w:tc>
          <w:tcPr>
            <w:tcW w:w="1832" w:type="dxa"/>
            <w:noWrap/>
          </w:tcPr>
          <w:p w14:paraId="46448B95" w14:textId="44EDD112" w:rsidR="006A1EC9" w:rsidRPr="00BF218D" w:rsidRDefault="006B58C5" w:rsidP="006A1EC9">
            <w:pPr>
              <w:pStyle w:val="BodyText"/>
              <w:rPr>
                <w:sz w:val="28"/>
                <w:szCs w:val="28"/>
                <w:rtl/>
                <w:lang w:bidi="ar-SA"/>
              </w:rPr>
            </w:pPr>
            <w:r>
              <w:rPr>
                <w:rFonts w:hint="cs"/>
                <w:sz w:val="28"/>
                <w:szCs w:val="28"/>
                <w:rtl/>
                <w:lang w:bidi="ar-SA"/>
              </w:rPr>
              <w:t>الجزائر</w:t>
            </w:r>
            <w:r w:rsidR="006A1EC9">
              <w:rPr>
                <w:rFonts w:hint="cs"/>
                <w:sz w:val="28"/>
                <w:szCs w:val="28"/>
                <w:rtl/>
                <w:lang w:bidi="ar-SA"/>
              </w:rPr>
              <w:t xml:space="preserve"> (</w:t>
            </w:r>
            <w:r>
              <w:rPr>
                <w:sz w:val="28"/>
                <w:szCs w:val="28"/>
                <w:lang w:bidi="ar-SA"/>
              </w:rPr>
              <w:t>DZ</w:t>
            </w:r>
            <w:r w:rsidR="006A1EC9">
              <w:rPr>
                <w:rFonts w:hint="cs"/>
                <w:sz w:val="28"/>
                <w:szCs w:val="28"/>
                <w:rtl/>
                <w:lang w:bidi="ar-SA"/>
              </w:rPr>
              <w:t>)</w:t>
            </w:r>
          </w:p>
        </w:tc>
        <w:tc>
          <w:tcPr>
            <w:tcW w:w="1049" w:type="dxa"/>
            <w:noWrap/>
          </w:tcPr>
          <w:p w14:paraId="4EAB9FDB" w14:textId="76AD2BF7" w:rsidR="006A1EC9" w:rsidRDefault="006B58C5" w:rsidP="006A1EC9">
            <w:pPr>
              <w:pStyle w:val="BodyText"/>
              <w:rPr>
                <w:sz w:val="28"/>
                <w:szCs w:val="28"/>
                <w:rtl/>
              </w:rPr>
            </w:pPr>
            <w:r>
              <w:rPr>
                <w:rFonts w:hint="cs"/>
                <w:sz w:val="28"/>
                <w:szCs w:val="28"/>
                <w:rtl/>
              </w:rPr>
              <w:t>مكتب+ جامعة/معهد بحث+ مستخدمون</w:t>
            </w:r>
          </w:p>
        </w:tc>
        <w:tc>
          <w:tcPr>
            <w:tcW w:w="1186" w:type="dxa"/>
            <w:noWrap/>
          </w:tcPr>
          <w:p w14:paraId="29206E66" w14:textId="58F548D1" w:rsidR="006A1EC9" w:rsidRPr="00A30129" w:rsidRDefault="006B58C5" w:rsidP="006A1EC9">
            <w:pPr>
              <w:pStyle w:val="BodyText"/>
              <w:rPr>
                <w:sz w:val="28"/>
                <w:szCs w:val="28"/>
              </w:rPr>
            </w:pPr>
            <w:r>
              <w:rPr>
                <w:sz w:val="28"/>
                <w:szCs w:val="28"/>
              </w:rPr>
              <w:t>110</w:t>
            </w:r>
          </w:p>
        </w:tc>
      </w:tr>
      <w:tr w:rsidR="006B58C5" w:rsidRPr="00154E7B" w14:paraId="0C62CC96" w14:textId="77777777" w:rsidTr="00247D9C">
        <w:trPr>
          <w:trHeight w:val="270"/>
        </w:trPr>
        <w:tc>
          <w:tcPr>
            <w:tcW w:w="931" w:type="dxa"/>
            <w:noWrap/>
          </w:tcPr>
          <w:p w14:paraId="7B9C12B7" w14:textId="337C8DAE" w:rsidR="006B58C5" w:rsidRDefault="006B58C5" w:rsidP="006B58C5">
            <w:pPr>
              <w:pStyle w:val="BodyText"/>
              <w:rPr>
                <w:sz w:val="28"/>
                <w:szCs w:val="28"/>
                <w:rtl/>
                <w:lang w:bidi="ar-SY"/>
              </w:rPr>
            </w:pPr>
            <w:r>
              <w:rPr>
                <w:rFonts w:hint="cs"/>
                <w:sz w:val="28"/>
                <w:szCs w:val="28"/>
                <w:rtl/>
                <w:lang w:bidi="ar-SY"/>
              </w:rPr>
              <w:t>2020-11</w:t>
            </w:r>
          </w:p>
        </w:tc>
        <w:tc>
          <w:tcPr>
            <w:tcW w:w="1235" w:type="dxa"/>
            <w:noWrap/>
          </w:tcPr>
          <w:p w14:paraId="2D86EEE4" w14:textId="4C540E72" w:rsidR="006B58C5" w:rsidRDefault="006B58C5" w:rsidP="006B58C5">
            <w:pPr>
              <w:pStyle w:val="BodyText"/>
              <w:rPr>
                <w:sz w:val="28"/>
                <w:szCs w:val="28"/>
                <w:rtl/>
              </w:rPr>
            </w:pPr>
            <w:r>
              <w:rPr>
                <w:rFonts w:hint="cs"/>
                <w:sz w:val="28"/>
                <w:szCs w:val="28"/>
                <w:rtl/>
              </w:rPr>
              <w:t>الميزانية العادية</w:t>
            </w:r>
          </w:p>
        </w:tc>
        <w:tc>
          <w:tcPr>
            <w:tcW w:w="1356" w:type="dxa"/>
            <w:noWrap/>
          </w:tcPr>
          <w:p w14:paraId="2C8776C6" w14:textId="54B05C76" w:rsidR="006B58C5" w:rsidRDefault="006B58C5" w:rsidP="006B58C5">
            <w:pPr>
              <w:pStyle w:val="BodyText"/>
              <w:rPr>
                <w:sz w:val="28"/>
                <w:szCs w:val="28"/>
                <w:rtl/>
                <w:lang w:bidi="ar-SA"/>
              </w:rPr>
            </w:pPr>
            <w:r>
              <w:rPr>
                <w:rFonts w:hint="cs"/>
                <w:sz w:val="28"/>
                <w:szCs w:val="28"/>
                <w:rtl/>
                <w:lang w:bidi="ar-SA"/>
              </w:rPr>
              <w:t>حلقة عمل و</w:t>
            </w:r>
            <w:r w:rsidR="0093079A">
              <w:rPr>
                <w:rFonts w:hint="cs"/>
                <w:sz w:val="28"/>
                <w:szCs w:val="28"/>
                <w:rtl/>
                <w:lang w:bidi="ar-SA"/>
              </w:rPr>
              <w:t>حلقة دراسية</w:t>
            </w:r>
            <w:r w:rsidR="0093079A" w:rsidRPr="00247D9C">
              <w:rPr>
                <w:rFonts w:hint="cs"/>
                <w:sz w:val="28"/>
                <w:szCs w:val="28"/>
                <w:rtl/>
                <w:lang w:bidi="ar-SA"/>
              </w:rPr>
              <w:t xml:space="preserve"> </w:t>
            </w:r>
            <w:r>
              <w:rPr>
                <w:rFonts w:hint="cs"/>
                <w:sz w:val="28"/>
                <w:szCs w:val="28"/>
                <w:rtl/>
                <w:lang w:bidi="ar-SA"/>
              </w:rPr>
              <w:t>بشأن معاهدة البراءات</w:t>
            </w:r>
          </w:p>
        </w:tc>
        <w:tc>
          <w:tcPr>
            <w:tcW w:w="1333" w:type="dxa"/>
            <w:noWrap/>
          </w:tcPr>
          <w:p w14:paraId="63E44A84" w14:textId="580CBA85" w:rsidR="006B58C5" w:rsidRDefault="006B58C5" w:rsidP="006B58C5">
            <w:pPr>
              <w:pStyle w:val="BodyText"/>
              <w:rPr>
                <w:sz w:val="28"/>
                <w:szCs w:val="28"/>
                <w:rtl/>
              </w:rPr>
            </w:pPr>
            <w:r>
              <w:rPr>
                <w:rFonts w:hint="cs"/>
                <w:sz w:val="28"/>
                <w:szCs w:val="28"/>
                <w:rtl/>
              </w:rPr>
              <w:t>جيم</w:t>
            </w:r>
          </w:p>
        </w:tc>
        <w:tc>
          <w:tcPr>
            <w:tcW w:w="2663" w:type="dxa"/>
          </w:tcPr>
          <w:p w14:paraId="480B99D2" w14:textId="76BAEA62" w:rsidR="006B58C5" w:rsidRDefault="006B58C5" w:rsidP="006B58C5">
            <w:pPr>
              <w:pStyle w:val="BodyText"/>
              <w:rPr>
                <w:sz w:val="28"/>
                <w:szCs w:val="28"/>
                <w:rtl/>
              </w:rPr>
            </w:pPr>
            <w:r>
              <w:rPr>
                <w:rFonts w:hint="cs"/>
                <w:sz w:val="28"/>
                <w:szCs w:val="28"/>
                <w:rtl/>
              </w:rPr>
              <w:t>زيارة دراسية</w:t>
            </w:r>
            <w:r>
              <w:rPr>
                <w:sz w:val="28"/>
                <w:szCs w:val="28"/>
              </w:rPr>
              <w:t xml:space="preserve"> </w:t>
            </w:r>
            <w:r>
              <w:rPr>
                <w:rFonts w:hint="cs"/>
                <w:sz w:val="28"/>
                <w:szCs w:val="28"/>
                <w:rtl/>
                <w:lang w:bidi="ar-SA"/>
              </w:rPr>
              <w:t>افتراضية</w:t>
            </w:r>
            <w:r>
              <w:rPr>
                <w:rFonts w:hint="cs"/>
                <w:sz w:val="28"/>
                <w:szCs w:val="28"/>
                <w:rtl/>
              </w:rPr>
              <w:t xml:space="preserve"> بشأن معاهدة البراءات</w:t>
            </w:r>
          </w:p>
        </w:tc>
        <w:tc>
          <w:tcPr>
            <w:tcW w:w="1831" w:type="dxa"/>
          </w:tcPr>
          <w:p w14:paraId="0018EE66" w14:textId="77777777" w:rsidR="006B58C5" w:rsidRPr="000A70A8" w:rsidRDefault="006B58C5" w:rsidP="006B58C5">
            <w:pPr>
              <w:pStyle w:val="BodyText"/>
              <w:rPr>
                <w:sz w:val="28"/>
                <w:szCs w:val="28"/>
                <w:rtl/>
              </w:rPr>
            </w:pPr>
          </w:p>
        </w:tc>
        <w:tc>
          <w:tcPr>
            <w:tcW w:w="1542" w:type="dxa"/>
            <w:noWrap/>
          </w:tcPr>
          <w:p w14:paraId="577E821D" w14:textId="248D9914" w:rsidR="006B58C5" w:rsidRDefault="006B58C5" w:rsidP="006B58C5">
            <w:pPr>
              <w:pStyle w:val="BodyText"/>
              <w:rPr>
                <w:sz w:val="28"/>
                <w:szCs w:val="28"/>
                <w:rtl/>
                <w:lang w:bidi="ar-SA"/>
              </w:rPr>
            </w:pPr>
            <w:r>
              <w:rPr>
                <w:rFonts w:hint="cs"/>
                <w:sz w:val="28"/>
                <w:szCs w:val="28"/>
                <w:rtl/>
                <w:lang w:bidi="ar-SA"/>
              </w:rPr>
              <w:t>على الإنترنت</w:t>
            </w:r>
          </w:p>
        </w:tc>
        <w:tc>
          <w:tcPr>
            <w:tcW w:w="1832" w:type="dxa"/>
            <w:noWrap/>
          </w:tcPr>
          <w:p w14:paraId="2B52822E" w14:textId="67366782" w:rsidR="006B58C5" w:rsidRDefault="006B58C5" w:rsidP="006B58C5">
            <w:pPr>
              <w:pStyle w:val="BodyText"/>
              <w:rPr>
                <w:sz w:val="28"/>
                <w:szCs w:val="28"/>
                <w:rtl/>
                <w:lang w:bidi="ar-SA"/>
              </w:rPr>
            </w:pPr>
            <w:r>
              <w:rPr>
                <w:rFonts w:hint="cs"/>
                <w:sz w:val="28"/>
                <w:szCs w:val="28"/>
                <w:rtl/>
                <w:lang w:bidi="ar-SA"/>
              </w:rPr>
              <w:t>الأردن (</w:t>
            </w:r>
            <w:r>
              <w:rPr>
                <w:sz w:val="28"/>
                <w:szCs w:val="28"/>
                <w:lang w:bidi="ar-SA"/>
              </w:rPr>
              <w:t>JO</w:t>
            </w:r>
            <w:r>
              <w:rPr>
                <w:rFonts w:hint="cs"/>
                <w:sz w:val="28"/>
                <w:szCs w:val="28"/>
                <w:rtl/>
                <w:lang w:bidi="ar-SA"/>
              </w:rPr>
              <w:t>)</w:t>
            </w:r>
          </w:p>
        </w:tc>
        <w:tc>
          <w:tcPr>
            <w:tcW w:w="1049" w:type="dxa"/>
            <w:noWrap/>
          </w:tcPr>
          <w:p w14:paraId="1758F88E" w14:textId="7D345116" w:rsidR="006B58C5" w:rsidRDefault="006B58C5" w:rsidP="006B58C5">
            <w:pPr>
              <w:pStyle w:val="BodyText"/>
              <w:rPr>
                <w:sz w:val="28"/>
                <w:szCs w:val="28"/>
                <w:rtl/>
              </w:rPr>
            </w:pPr>
            <w:r>
              <w:rPr>
                <w:rFonts w:hint="cs"/>
                <w:sz w:val="28"/>
                <w:szCs w:val="28"/>
                <w:rtl/>
              </w:rPr>
              <w:t>مكتب+ جامعة/معهد بحث+ مستخدمون</w:t>
            </w:r>
          </w:p>
        </w:tc>
        <w:tc>
          <w:tcPr>
            <w:tcW w:w="1186" w:type="dxa"/>
            <w:noWrap/>
          </w:tcPr>
          <w:p w14:paraId="4B440AE5" w14:textId="3AE84F3B" w:rsidR="006B58C5" w:rsidRPr="00A30129" w:rsidRDefault="006B58C5" w:rsidP="006B58C5">
            <w:pPr>
              <w:pStyle w:val="BodyText"/>
              <w:rPr>
                <w:sz w:val="28"/>
                <w:szCs w:val="28"/>
              </w:rPr>
            </w:pPr>
            <w:r>
              <w:rPr>
                <w:rFonts w:hint="cs"/>
                <w:sz w:val="28"/>
                <w:szCs w:val="28"/>
                <w:rtl/>
              </w:rPr>
              <w:t>50</w:t>
            </w:r>
          </w:p>
        </w:tc>
      </w:tr>
      <w:tr w:rsidR="006B58C5" w:rsidRPr="00154E7B" w14:paraId="7EC43BDD" w14:textId="77777777" w:rsidTr="00247D9C">
        <w:trPr>
          <w:trHeight w:val="270"/>
        </w:trPr>
        <w:tc>
          <w:tcPr>
            <w:tcW w:w="931" w:type="dxa"/>
            <w:noWrap/>
          </w:tcPr>
          <w:p w14:paraId="6DE688F5" w14:textId="626653BF" w:rsidR="006A1EC9" w:rsidRPr="00154E7B" w:rsidRDefault="00127D1C" w:rsidP="003C6F69">
            <w:pPr>
              <w:pStyle w:val="BodyText"/>
              <w:keepNext/>
              <w:keepLines/>
              <w:rPr>
                <w:sz w:val="28"/>
                <w:szCs w:val="28"/>
                <w:rtl/>
                <w:lang w:bidi="ar-SY"/>
              </w:rPr>
            </w:pPr>
            <w:r>
              <w:rPr>
                <w:rFonts w:hint="cs"/>
                <w:sz w:val="28"/>
                <w:szCs w:val="28"/>
                <w:rtl/>
                <w:lang w:bidi="ar-SY"/>
              </w:rPr>
              <w:lastRenderedPageBreak/>
              <w:t>2011</w:t>
            </w:r>
            <w:r w:rsidR="006A1EC9">
              <w:rPr>
                <w:rFonts w:hint="cs"/>
                <w:sz w:val="28"/>
                <w:szCs w:val="28"/>
                <w:rtl/>
                <w:lang w:bidi="ar-SY"/>
              </w:rPr>
              <w:t>-11</w:t>
            </w:r>
          </w:p>
        </w:tc>
        <w:tc>
          <w:tcPr>
            <w:tcW w:w="1235" w:type="dxa"/>
            <w:noWrap/>
          </w:tcPr>
          <w:p w14:paraId="40211398" w14:textId="77777777" w:rsidR="006A1EC9" w:rsidRPr="00DD6A52" w:rsidRDefault="006A1EC9" w:rsidP="003C6F69">
            <w:pPr>
              <w:pStyle w:val="BodyText"/>
              <w:keepNext/>
              <w:keepLines/>
              <w:rPr>
                <w:sz w:val="28"/>
                <w:szCs w:val="28"/>
                <w:rtl/>
              </w:rPr>
            </w:pPr>
            <w:r>
              <w:rPr>
                <w:rFonts w:hint="cs"/>
                <w:sz w:val="28"/>
                <w:szCs w:val="28"/>
                <w:rtl/>
              </w:rPr>
              <w:t>الميزانية العادية</w:t>
            </w:r>
          </w:p>
        </w:tc>
        <w:tc>
          <w:tcPr>
            <w:tcW w:w="1356" w:type="dxa"/>
            <w:noWrap/>
          </w:tcPr>
          <w:p w14:paraId="4FF979F8" w14:textId="615B498B" w:rsidR="006A1EC9" w:rsidRPr="00A95E40" w:rsidRDefault="00127D1C" w:rsidP="003C6F69">
            <w:pPr>
              <w:pStyle w:val="BodyText"/>
              <w:keepNext/>
              <w:keepLines/>
              <w:rPr>
                <w:sz w:val="28"/>
                <w:szCs w:val="28"/>
                <w:rtl/>
                <w:lang w:bidi="ar-SA"/>
              </w:rPr>
            </w:pPr>
            <w:r>
              <w:rPr>
                <w:rFonts w:hint="cs"/>
                <w:sz w:val="28"/>
                <w:szCs w:val="28"/>
                <w:rtl/>
                <w:lang w:bidi="ar-SA"/>
              </w:rPr>
              <w:t xml:space="preserve">حلقة عمل </w:t>
            </w:r>
            <w:r w:rsidR="0093079A">
              <w:rPr>
                <w:rFonts w:hint="cs"/>
                <w:sz w:val="28"/>
                <w:szCs w:val="28"/>
                <w:rtl/>
                <w:lang w:bidi="ar-SA"/>
              </w:rPr>
              <w:t xml:space="preserve">وحلقة دراسية </w:t>
            </w:r>
            <w:r>
              <w:rPr>
                <w:rFonts w:hint="cs"/>
                <w:sz w:val="28"/>
                <w:szCs w:val="28"/>
                <w:rtl/>
                <w:lang w:bidi="ar-SA"/>
              </w:rPr>
              <w:t>بشأن معاهدة البراءات</w:t>
            </w:r>
          </w:p>
        </w:tc>
        <w:tc>
          <w:tcPr>
            <w:tcW w:w="1333" w:type="dxa"/>
            <w:noWrap/>
          </w:tcPr>
          <w:p w14:paraId="30C91170" w14:textId="3A88CCF3" w:rsidR="006A1EC9" w:rsidRDefault="006A1EC9" w:rsidP="003C6F69">
            <w:pPr>
              <w:pStyle w:val="BodyText"/>
              <w:keepNext/>
              <w:keepLines/>
              <w:rPr>
                <w:sz w:val="28"/>
                <w:szCs w:val="28"/>
                <w:rtl/>
              </w:rPr>
            </w:pPr>
            <w:r>
              <w:rPr>
                <w:rFonts w:hint="cs"/>
                <w:sz w:val="28"/>
                <w:szCs w:val="28"/>
                <w:rtl/>
              </w:rPr>
              <w:t>باء</w:t>
            </w:r>
          </w:p>
        </w:tc>
        <w:tc>
          <w:tcPr>
            <w:tcW w:w="2663" w:type="dxa"/>
          </w:tcPr>
          <w:p w14:paraId="7169EF38" w14:textId="1E00AC93" w:rsidR="00127D1C" w:rsidRDefault="006A1EC9" w:rsidP="003C6F69">
            <w:pPr>
              <w:pStyle w:val="BodyText"/>
              <w:keepNext/>
              <w:keepLines/>
              <w:rPr>
                <w:sz w:val="28"/>
                <w:szCs w:val="28"/>
                <w:rtl/>
              </w:rPr>
            </w:pPr>
            <w:r>
              <w:rPr>
                <w:rFonts w:hint="cs"/>
                <w:sz w:val="28"/>
                <w:szCs w:val="28"/>
                <w:rtl/>
              </w:rPr>
              <w:t>ندوة إلكترونية بشأن</w:t>
            </w:r>
            <w:r w:rsidR="00127D1C">
              <w:rPr>
                <w:rFonts w:hint="cs"/>
                <w:sz w:val="28"/>
                <w:szCs w:val="28"/>
                <w:rtl/>
              </w:rPr>
              <w:t xml:space="preserve"> خدمات الويبو ومبادراتها</w:t>
            </w:r>
          </w:p>
          <w:p w14:paraId="2CAEB035" w14:textId="000AC5FE" w:rsidR="006A1EC9" w:rsidRDefault="006A1EC9" w:rsidP="003C6F69">
            <w:pPr>
              <w:pStyle w:val="BodyText"/>
              <w:keepNext/>
              <w:keepLines/>
              <w:rPr>
                <w:sz w:val="28"/>
                <w:szCs w:val="28"/>
                <w:rtl/>
              </w:rPr>
            </w:pPr>
          </w:p>
        </w:tc>
        <w:tc>
          <w:tcPr>
            <w:tcW w:w="1831" w:type="dxa"/>
          </w:tcPr>
          <w:p w14:paraId="44AAB5C6" w14:textId="03BC2702" w:rsidR="006A1EC9" w:rsidRPr="000A70A8" w:rsidRDefault="00127D1C" w:rsidP="003C6F69">
            <w:pPr>
              <w:pStyle w:val="BodyText"/>
              <w:keepNext/>
              <w:keepLines/>
              <w:rPr>
                <w:sz w:val="28"/>
                <w:szCs w:val="28"/>
                <w:rtl/>
                <w:lang w:bidi="ar-SA"/>
              </w:rPr>
            </w:pPr>
            <w:r>
              <w:rPr>
                <w:rFonts w:hint="cs"/>
                <w:sz w:val="28"/>
                <w:szCs w:val="28"/>
                <w:rtl/>
                <w:lang w:bidi="ar-SA"/>
              </w:rPr>
              <w:t>مكتب الويبو في الاتحاد الروسي</w:t>
            </w:r>
          </w:p>
        </w:tc>
        <w:tc>
          <w:tcPr>
            <w:tcW w:w="1542" w:type="dxa"/>
            <w:noWrap/>
          </w:tcPr>
          <w:p w14:paraId="640C4292" w14:textId="77777777" w:rsidR="006A1EC9" w:rsidRPr="00BF218D" w:rsidRDefault="006A1EC9" w:rsidP="003C6F69">
            <w:pPr>
              <w:pStyle w:val="BodyText"/>
              <w:keepNext/>
              <w:keepLines/>
              <w:rPr>
                <w:sz w:val="28"/>
                <w:szCs w:val="28"/>
                <w:rtl/>
                <w:lang w:bidi="ar-SA"/>
              </w:rPr>
            </w:pPr>
            <w:r>
              <w:rPr>
                <w:rFonts w:hint="cs"/>
                <w:sz w:val="28"/>
                <w:szCs w:val="28"/>
                <w:rtl/>
                <w:lang w:bidi="ar-SA"/>
              </w:rPr>
              <w:t>على الإنترنت</w:t>
            </w:r>
          </w:p>
        </w:tc>
        <w:tc>
          <w:tcPr>
            <w:tcW w:w="1832" w:type="dxa"/>
            <w:noWrap/>
          </w:tcPr>
          <w:p w14:paraId="76C3595E"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أرمينيا (</w:t>
            </w:r>
            <w:r w:rsidRPr="00127D1C">
              <w:rPr>
                <w:sz w:val="28"/>
                <w:szCs w:val="28"/>
                <w:lang w:bidi="ar-SA"/>
              </w:rPr>
              <w:t>AM</w:t>
            </w:r>
            <w:r w:rsidRPr="00127D1C">
              <w:rPr>
                <w:sz w:val="28"/>
                <w:szCs w:val="28"/>
                <w:rtl/>
                <w:lang w:bidi="ar-SA"/>
              </w:rPr>
              <w:t>)</w:t>
            </w:r>
          </w:p>
          <w:p w14:paraId="3F487099"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أذربيجان (</w:t>
            </w:r>
            <w:r w:rsidRPr="00127D1C">
              <w:rPr>
                <w:sz w:val="28"/>
                <w:szCs w:val="28"/>
                <w:lang w:bidi="ar-SA"/>
              </w:rPr>
              <w:t>AZ</w:t>
            </w:r>
            <w:r w:rsidRPr="00127D1C">
              <w:rPr>
                <w:sz w:val="28"/>
                <w:szCs w:val="28"/>
                <w:rtl/>
                <w:lang w:bidi="ar-SA"/>
              </w:rPr>
              <w:t>)</w:t>
            </w:r>
          </w:p>
          <w:p w14:paraId="59146463"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بيلاروسيا (</w:t>
            </w:r>
            <w:r w:rsidRPr="00127D1C">
              <w:rPr>
                <w:sz w:val="28"/>
                <w:szCs w:val="28"/>
                <w:lang w:bidi="ar-SA"/>
              </w:rPr>
              <w:t>BL</w:t>
            </w:r>
            <w:r w:rsidRPr="00127D1C">
              <w:rPr>
                <w:sz w:val="28"/>
                <w:szCs w:val="28"/>
                <w:rtl/>
                <w:lang w:bidi="ar-SA"/>
              </w:rPr>
              <w:t>)</w:t>
            </w:r>
          </w:p>
          <w:p w14:paraId="7E5C1CC0"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 xml:space="preserve">  إستونيا (</w:t>
            </w:r>
            <w:r w:rsidRPr="00127D1C">
              <w:rPr>
                <w:sz w:val="28"/>
                <w:szCs w:val="28"/>
                <w:lang w:bidi="ar-SA"/>
              </w:rPr>
              <w:t>EE</w:t>
            </w:r>
            <w:r w:rsidRPr="00127D1C">
              <w:rPr>
                <w:sz w:val="28"/>
                <w:szCs w:val="28"/>
                <w:rtl/>
                <w:lang w:bidi="ar-SA"/>
              </w:rPr>
              <w:t>)</w:t>
            </w:r>
          </w:p>
          <w:p w14:paraId="2EC7FC72"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فرنسا (</w:t>
            </w:r>
            <w:r w:rsidRPr="00127D1C">
              <w:rPr>
                <w:sz w:val="28"/>
                <w:szCs w:val="28"/>
                <w:lang w:bidi="ar-SA"/>
              </w:rPr>
              <w:t>FR</w:t>
            </w:r>
            <w:r w:rsidRPr="00127D1C">
              <w:rPr>
                <w:sz w:val="28"/>
                <w:szCs w:val="28"/>
                <w:rtl/>
                <w:lang w:bidi="ar-SA"/>
              </w:rPr>
              <w:t>)</w:t>
            </w:r>
          </w:p>
          <w:p w14:paraId="492C5D48"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ألمانيا (</w:t>
            </w:r>
            <w:r w:rsidRPr="00127D1C">
              <w:rPr>
                <w:sz w:val="28"/>
                <w:szCs w:val="28"/>
                <w:lang w:bidi="ar-SA"/>
              </w:rPr>
              <w:t>DE</w:t>
            </w:r>
            <w:r w:rsidRPr="00127D1C">
              <w:rPr>
                <w:sz w:val="28"/>
                <w:szCs w:val="28"/>
                <w:rtl/>
                <w:lang w:bidi="ar-SA"/>
              </w:rPr>
              <w:t>)</w:t>
            </w:r>
          </w:p>
          <w:p w14:paraId="46037204"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جورجيا (</w:t>
            </w:r>
            <w:r w:rsidRPr="00127D1C">
              <w:rPr>
                <w:sz w:val="28"/>
                <w:szCs w:val="28"/>
                <w:lang w:bidi="ar-SA"/>
              </w:rPr>
              <w:t>GE</w:t>
            </w:r>
            <w:r w:rsidRPr="00127D1C">
              <w:rPr>
                <w:sz w:val="28"/>
                <w:szCs w:val="28"/>
                <w:rtl/>
                <w:lang w:bidi="ar-SA"/>
              </w:rPr>
              <w:t>)</w:t>
            </w:r>
          </w:p>
          <w:p w14:paraId="0D39DBA6"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إيطاليا (إيطاليا)</w:t>
            </w:r>
          </w:p>
          <w:p w14:paraId="7FAC1AC2"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كازاخستان (</w:t>
            </w:r>
            <w:r w:rsidRPr="00127D1C">
              <w:rPr>
                <w:sz w:val="28"/>
                <w:szCs w:val="28"/>
                <w:lang w:bidi="ar-SA"/>
              </w:rPr>
              <w:t>KZ</w:t>
            </w:r>
            <w:r w:rsidRPr="00127D1C">
              <w:rPr>
                <w:sz w:val="28"/>
                <w:szCs w:val="28"/>
                <w:rtl/>
                <w:lang w:bidi="ar-SA"/>
              </w:rPr>
              <w:t>)</w:t>
            </w:r>
          </w:p>
          <w:p w14:paraId="088B922B"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 xml:space="preserve">  قيرغيزستان (</w:t>
            </w:r>
            <w:r w:rsidRPr="00127D1C">
              <w:rPr>
                <w:sz w:val="28"/>
                <w:szCs w:val="28"/>
                <w:lang w:bidi="ar-SA"/>
              </w:rPr>
              <w:t>KG</w:t>
            </w:r>
            <w:r w:rsidRPr="00127D1C">
              <w:rPr>
                <w:sz w:val="28"/>
                <w:szCs w:val="28"/>
                <w:rtl/>
                <w:lang w:bidi="ar-SA"/>
              </w:rPr>
              <w:t>)</w:t>
            </w:r>
          </w:p>
          <w:p w14:paraId="6D7341AD"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لاتفيا (</w:t>
            </w:r>
            <w:r w:rsidRPr="00127D1C">
              <w:rPr>
                <w:sz w:val="28"/>
                <w:szCs w:val="28"/>
                <w:lang w:bidi="ar-SA"/>
              </w:rPr>
              <w:t>LV</w:t>
            </w:r>
            <w:r w:rsidRPr="00127D1C">
              <w:rPr>
                <w:sz w:val="28"/>
                <w:szCs w:val="28"/>
                <w:rtl/>
                <w:lang w:bidi="ar-SA"/>
              </w:rPr>
              <w:t>)</w:t>
            </w:r>
          </w:p>
          <w:p w14:paraId="79AB83AE"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هولندا (</w:t>
            </w:r>
            <w:r w:rsidRPr="00127D1C">
              <w:rPr>
                <w:sz w:val="28"/>
                <w:szCs w:val="28"/>
                <w:lang w:bidi="ar-SA"/>
              </w:rPr>
              <w:t>NL</w:t>
            </w:r>
            <w:r w:rsidRPr="00127D1C">
              <w:rPr>
                <w:sz w:val="28"/>
                <w:szCs w:val="28"/>
                <w:rtl/>
                <w:lang w:bidi="ar-SA"/>
              </w:rPr>
              <w:t>)</w:t>
            </w:r>
          </w:p>
          <w:p w14:paraId="43E7918A"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جمهورية مولدوفا (</w:t>
            </w:r>
            <w:r w:rsidRPr="00127D1C">
              <w:rPr>
                <w:sz w:val="28"/>
                <w:szCs w:val="28"/>
                <w:lang w:bidi="ar-SA"/>
              </w:rPr>
              <w:t>MD</w:t>
            </w:r>
            <w:r w:rsidRPr="00127D1C">
              <w:rPr>
                <w:sz w:val="28"/>
                <w:szCs w:val="28"/>
                <w:rtl/>
                <w:lang w:bidi="ar-SA"/>
              </w:rPr>
              <w:t>)</w:t>
            </w:r>
          </w:p>
          <w:p w14:paraId="25C72131"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lastRenderedPageBreak/>
              <w:t>الاتحاد الروسي (</w:t>
            </w:r>
            <w:r w:rsidRPr="00127D1C">
              <w:rPr>
                <w:sz w:val="28"/>
                <w:szCs w:val="28"/>
                <w:lang w:bidi="ar-SA"/>
              </w:rPr>
              <w:t>RU</w:t>
            </w:r>
            <w:r w:rsidRPr="00127D1C">
              <w:rPr>
                <w:sz w:val="28"/>
                <w:szCs w:val="28"/>
                <w:rtl/>
                <w:lang w:bidi="ar-SA"/>
              </w:rPr>
              <w:t>)</w:t>
            </w:r>
          </w:p>
          <w:p w14:paraId="63512845"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طاجيكستان (</w:t>
            </w:r>
            <w:r w:rsidRPr="00127D1C">
              <w:rPr>
                <w:sz w:val="28"/>
                <w:szCs w:val="28"/>
                <w:lang w:bidi="ar-SA"/>
              </w:rPr>
              <w:t>TJ</w:t>
            </w:r>
            <w:r w:rsidRPr="00127D1C">
              <w:rPr>
                <w:sz w:val="28"/>
                <w:szCs w:val="28"/>
                <w:rtl/>
                <w:lang w:bidi="ar-SA"/>
              </w:rPr>
              <w:t>)</w:t>
            </w:r>
          </w:p>
          <w:p w14:paraId="3B82C63E"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أوكرانيا (</w:t>
            </w:r>
            <w:r w:rsidRPr="00127D1C">
              <w:rPr>
                <w:sz w:val="28"/>
                <w:szCs w:val="28"/>
                <w:lang w:bidi="ar-SA"/>
              </w:rPr>
              <w:t>UA</w:t>
            </w:r>
            <w:r w:rsidRPr="00127D1C">
              <w:rPr>
                <w:sz w:val="28"/>
                <w:szCs w:val="28"/>
                <w:rtl/>
                <w:lang w:bidi="ar-SA"/>
              </w:rPr>
              <w:t>)</w:t>
            </w:r>
          </w:p>
          <w:p w14:paraId="22FC16EF" w14:textId="77777777" w:rsidR="00127D1C" w:rsidRPr="00127D1C" w:rsidRDefault="00127D1C" w:rsidP="003C6F69">
            <w:pPr>
              <w:pStyle w:val="BodyText"/>
              <w:keepNext/>
              <w:keepLines/>
              <w:contextualSpacing/>
              <w:rPr>
                <w:sz w:val="28"/>
                <w:szCs w:val="28"/>
                <w:rtl/>
                <w:lang w:bidi="ar-SA"/>
              </w:rPr>
            </w:pPr>
            <w:r w:rsidRPr="00127D1C">
              <w:rPr>
                <w:sz w:val="28"/>
                <w:szCs w:val="28"/>
                <w:rtl/>
                <w:lang w:bidi="ar-SA"/>
              </w:rPr>
              <w:t>الإمارات العربية المتحدة (</w:t>
            </w:r>
            <w:r w:rsidRPr="00127D1C">
              <w:rPr>
                <w:sz w:val="28"/>
                <w:szCs w:val="28"/>
                <w:lang w:bidi="ar-SA"/>
              </w:rPr>
              <w:t>AE</w:t>
            </w:r>
            <w:r w:rsidRPr="00127D1C">
              <w:rPr>
                <w:sz w:val="28"/>
                <w:szCs w:val="28"/>
                <w:rtl/>
                <w:lang w:bidi="ar-SA"/>
              </w:rPr>
              <w:t>)</w:t>
            </w:r>
          </w:p>
          <w:p w14:paraId="4562CC7B" w14:textId="3C08A392" w:rsidR="006A1EC9" w:rsidRPr="00BF218D" w:rsidRDefault="00127D1C" w:rsidP="003C6F69">
            <w:pPr>
              <w:pStyle w:val="BodyText"/>
              <w:keepNext/>
              <w:keepLines/>
              <w:contextualSpacing/>
              <w:rPr>
                <w:sz w:val="28"/>
                <w:szCs w:val="28"/>
                <w:rtl/>
                <w:lang w:bidi="ar-SA"/>
              </w:rPr>
            </w:pPr>
            <w:r w:rsidRPr="00127D1C">
              <w:rPr>
                <w:sz w:val="28"/>
                <w:szCs w:val="28"/>
                <w:rtl/>
                <w:lang w:bidi="ar-SA"/>
              </w:rPr>
              <w:t>أوزبكستان (</w:t>
            </w:r>
            <w:r w:rsidRPr="00127D1C">
              <w:rPr>
                <w:sz w:val="28"/>
                <w:szCs w:val="28"/>
                <w:lang w:bidi="ar-SA"/>
              </w:rPr>
              <w:t>UZ</w:t>
            </w:r>
            <w:r w:rsidRPr="00127D1C">
              <w:rPr>
                <w:sz w:val="28"/>
                <w:szCs w:val="28"/>
                <w:rtl/>
                <w:lang w:bidi="ar-SA"/>
              </w:rPr>
              <w:t>)</w:t>
            </w:r>
          </w:p>
        </w:tc>
        <w:tc>
          <w:tcPr>
            <w:tcW w:w="1049" w:type="dxa"/>
            <w:noWrap/>
          </w:tcPr>
          <w:p w14:paraId="7A4B64AB" w14:textId="0383DFCC" w:rsidR="006A1EC9" w:rsidRDefault="00127D1C" w:rsidP="003C6F69">
            <w:pPr>
              <w:pStyle w:val="BodyText"/>
              <w:keepNext/>
              <w:keepLines/>
              <w:rPr>
                <w:sz w:val="28"/>
                <w:szCs w:val="28"/>
                <w:rtl/>
              </w:rPr>
            </w:pPr>
            <w:r>
              <w:rPr>
                <w:rFonts w:hint="cs"/>
                <w:sz w:val="28"/>
                <w:szCs w:val="28"/>
                <w:rtl/>
              </w:rPr>
              <w:lastRenderedPageBreak/>
              <w:t>جامعة/معهد بحث+ مستخدمون</w:t>
            </w:r>
          </w:p>
        </w:tc>
        <w:tc>
          <w:tcPr>
            <w:tcW w:w="1186" w:type="dxa"/>
            <w:noWrap/>
          </w:tcPr>
          <w:p w14:paraId="3961FA18" w14:textId="089397FB" w:rsidR="006A1EC9" w:rsidRPr="00A30129" w:rsidRDefault="00127D1C" w:rsidP="003C6F69">
            <w:pPr>
              <w:pStyle w:val="BodyText"/>
              <w:keepNext/>
              <w:keepLines/>
              <w:rPr>
                <w:sz w:val="28"/>
                <w:szCs w:val="28"/>
              </w:rPr>
            </w:pPr>
            <w:r>
              <w:rPr>
                <w:rFonts w:hint="cs"/>
                <w:sz w:val="28"/>
                <w:szCs w:val="28"/>
                <w:rtl/>
              </w:rPr>
              <w:t>249</w:t>
            </w:r>
          </w:p>
        </w:tc>
      </w:tr>
      <w:tr w:rsidR="006B58C5" w:rsidRPr="00154E7B" w14:paraId="7E070088" w14:textId="77777777" w:rsidTr="00247D9C">
        <w:trPr>
          <w:trHeight w:val="255"/>
        </w:trPr>
        <w:tc>
          <w:tcPr>
            <w:tcW w:w="931" w:type="dxa"/>
            <w:noWrap/>
          </w:tcPr>
          <w:p w14:paraId="4939829F" w14:textId="67153C7D" w:rsidR="006A1EC9" w:rsidRPr="00A30129" w:rsidRDefault="00127D1C" w:rsidP="006A1EC9">
            <w:pPr>
              <w:pStyle w:val="BodyText"/>
              <w:rPr>
                <w:sz w:val="28"/>
                <w:szCs w:val="28"/>
              </w:rPr>
            </w:pPr>
            <w:r>
              <w:rPr>
                <w:rFonts w:hint="cs"/>
                <w:sz w:val="28"/>
                <w:szCs w:val="28"/>
                <w:rtl/>
                <w:lang w:bidi="ar-SY"/>
              </w:rPr>
              <w:t>2011</w:t>
            </w:r>
            <w:r w:rsidR="006A1EC9">
              <w:rPr>
                <w:rFonts w:hint="cs"/>
                <w:sz w:val="28"/>
                <w:szCs w:val="28"/>
                <w:rtl/>
                <w:lang w:bidi="ar-SY"/>
              </w:rPr>
              <w:t>-11</w:t>
            </w:r>
          </w:p>
        </w:tc>
        <w:tc>
          <w:tcPr>
            <w:tcW w:w="1235" w:type="dxa"/>
            <w:noWrap/>
          </w:tcPr>
          <w:p w14:paraId="3E54F8FC" w14:textId="77777777" w:rsidR="006A1EC9" w:rsidRPr="00A30129" w:rsidRDefault="006A1EC9" w:rsidP="006A1EC9">
            <w:pPr>
              <w:pStyle w:val="BodyText"/>
              <w:rPr>
                <w:sz w:val="28"/>
                <w:szCs w:val="28"/>
              </w:rPr>
            </w:pPr>
            <w:r>
              <w:rPr>
                <w:rFonts w:hint="cs"/>
                <w:sz w:val="28"/>
                <w:szCs w:val="28"/>
                <w:rtl/>
              </w:rPr>
              <w:t>الميزانية العادية</w:t>
            </w:r>
          </w:p>
        </w:tc>
        <w:tc>
          <w:tcPr>
            <w:tcW w:w="1356" w:type="dxa"/>
            <w:noWrap/>
          </w:tcPr>
          <w:p w14:paraId="5CE0B29D" w14:textId="5F671641" w:rsidR="006A1EC9" w:rsidRPr="00A30129" w:rsidRDefault="00127D1C" w:rsidP="006A1EC9">
            <w:pPr>
              <w:pStyle w:val="BodyText"/>
              <w:rPr>
                <w:sz w:val="28"/>
                <w:szCs w:val="28"/>
              </w:rPr>
            </w:pPr>
            <w:r>
              <w:rPr>
                <w:rFonts w:hint="cs"/>
                <w:sz w:val="28"/>
                <w:szCs w:val="28"/>
                <w:rtl/>
                <w:lang w:bidi="ar-SA"/>
              </w:rPr>
              <w:t xml:space="preserve">حلقة عمل </w:t>
            </w:r>
            <w:r w:rsidR="0093079A">
              <w:rPr>
                <w:rFonts w:hint="cs"/>
                <w:sz w:val="28"/>
                <w:szCs w:val="28"/>
                <w:rtl/>
                <w:lang w:bidi="ar-SA"/>
              </w:rPr>
              <w:t xml:space="preserve">وحلقة دراسية </w:t>
            </w:r>
            <w:r>
              <w:rPr>
                <w:rFonts w:hint="cs"/>
                <w:sz w:val="28"/>
                <w:szCs w:val="28"/>
                <w:rtl/>
                <w:lang w:bidi="ar-SA"/>
              </w:rPr>
              <w:t>بشأن معاهدة البراءات</w:t>
            </w:r>
          </w:p>
        </w:tc>
        <w:tc>
          <w:tcPr>
            <w:tcW w:w="1333" w:type="dxa"/>
            <w:noWrap/>
          </w:tcPr>
          <w:p w14:paraId="33310D6C" w14:textId="017CEC98" w:rsidR="006A1EC9" w:rsidRPr="00A30129" w:rsidRDefault="00127D1C" w:rsidP="006A1EC9">
            <w:pPr>
              <w:pStyle w:val="BodyText"/>
              <w:rPr>
                <w:sz w:val="28"/>
                <w:szCs w:val="28"/>
                <w:lang w:bidi="ar-SA"/>
              </w:rPr>
            </w:pPr>
            <w:r>
              <w:rPr>
                <w:rFonts w:hint="cs"/>
                <w:sz w:val="28"/>
                <w:szCs w:val="28"/>
                <w:rtl/>
              </w:rPr>
              <w:t>باء</w:t>
            </w:r>
          </w:p>
        </w:tc>
        <w:tc>
          <w:tcPr>
            <w:tcW w:w="2663" w:type="dxa"/>
          </w:tcPr>
          <w:p w14:paraId="7BDCC0A5" w14:textId="530F8C56" w:rsidR="006A1EC9" w:rsidRPr="00A30129" w:rsidRDefault="00127D1C" w:rsidP="006A1EC9">
            <w:pPr>
              <w:pStyle w:val="BodyText"/>
              <w:rPr>
                <w:sz w:val="28"/>
                <w:szCs w:val="28"/>
              </w:rPr>
            </w:pPr>
            <w:r w:rsidRPr="00127D1C">
              <w:rPr>
                <w:sz w:val="28"/>
                <w:szCs w:val="28"/>
                <w:rtl/>
                <w:lang w:bidi="ar-SA"/>
              </w:rPr>
              <w:t xml:space="preserve">عرض </w:t>
            </w:r>
            <w:r>
              <w:rPr>
                <w:rFonts w:hint="cs"/>
                <w:sz w:val="28"/>
                <w:szCs w:val="28"/>
                <w:rtl/>
                <w:lang w:bidi="ar-SA"/>
              </w:rPr>
              <w:t>مباشر</w:t>
            </w:r>
            <w:r w:rsidRPr="00127D1C">
              <w:rPr>
                <w:sz w:val="28"/>
                <w:szCs w:val="28"/>
                <w:rtl/>
                <w:lang w:bidi="ar-SA"/>
              </w:rPr>
              <w:t xml:space="preserve"> لوظائف موقع الويبو الإلكتروني فيما يتعلق </w:t>
            </w:r>
            <w:r w:rsidR="0093079A">
              <w:rPr>
                <w:sz w:val="28"/>
                <w:szCs w:val="28"/>
                <w:rtl/>
                <w:lang w:bidi="ar-SA"/>
              </w:rPr>
              <w:t xml:space="preserve">بنظام الإيداع الإلكتروني </w:t>
            </w:r>
            <w:r w:rsidR="0093079A">
              <w:rPr>
                <w:sz w:val="28"/>
                <w:szCs w:val="28"/>
                <w:rtl/>
                <w:lang w:bidi="ar-SA"/>
              </w:rPr>
              <w:lastRenderedPageBreak/>
              <w:t>لمعاهدة البراءات</w:t>
            </w:r>
          </w:p>
        </w:tc>
        <w:tc>
          <w:tcPr>
            <w:tcW w:w="1831" w:type="dxa"/>
          </w:tcPr>
          <w:p w14:paraId="5ED78708" w14:textId="0A0EECE0" w:rsidR="006A1EC9" w:rsidRPr="00127D1C" w:rsidRDefault="00127D1C" w:rsidP="006A1EC9">
            <w:pPr>
              <w:pStyle w:val="BodyText"/>
              <w:rPr>
                <w:sz w:val="28"/>
                <w:szCs w:val="28"/>
                <w:lang w:bidi="ar-SA"/>
              </w:rPr>
            </w:pPr>
            <w:r>
              <w:rPr>
                <w:rFonts w:hint="cs"/>
                <w:sz w:val="28"/>
                <w:szCs w:val="28"/>
                <w:rtl/>
                <w:lang w:bidi="ar-SA"/>
              </w:rPr>
              <w:lastRenderedPageBreak/>
              <w:t>مكتب الويبو في الاتحاد الروسي</w:t>
            </w:r>
          </w:p>
        </w:tc>
        <w:tc>
          <w:tcPr>
            <w:tcW w:w="1542" w:type="dxa"/>
            <w:noWrap/>
          </w:tcPr>
          <w:p w14:paraId="0D6418F3" w14:textId="77777777" w:rsidR="006A1EC9" w:rsidRPr="00A30129" w:rsidRDefault="006A1EC9" w:rsidP="006A1EC9">
            <w:pPr>
              <w:pStyle w:val="BodyText"/>
              <w:rPr>
                <w:sz w:val="28"/>
                <w:szCs w:val="28"/>
              </w:rPr>
            </w:pPr>
            <w:r>
              <w:rPr>
                <w:rFonts w:hint="cs"/>
                <w:sz w:val="28"/>
                <w:szCs w:val="28"/>
                <w:rtl/>
                <w:lang w:bidi="ar-SA"/>
              </w:rPr>
              <w:t>على الإنترنت</w:t>
            </w:r>
          </w:p>
        </w:tc>
        <w:tc>
          <w:tcPr>
            <w:tcW w:w="1832" w:type="dxa"/>
            <w:noWrap/>
          </w:tcPr>
          <w:p w14:paraId="7FFFCFB4" w14:textId="77777777" w:rsidR="00127D1C" w:rsidRPr="00127D1C" w:rsidRDefault="00127D1C" w:rsidP="00C05218">
            <w:pPr>
              <w:pStyle w:val="BodyText"/>
              <w:contextualSpacing/>
              <w:rPr>
                <w:sz w:val="28"/>
                <w:szCs w:val="28"/>
                <w:lang w:bidi="ar-SA"/>
              </w:rPr>
            </w:pPr>
            <w:r w:rsidRPr="00127D1C">
              <w:rPr>
                <w:sz w:val="28"/>
                <w:szCs w:val="28"/>
                <w:rtl/>
                <w:lang w:bidi="ar-SA"/>
              </w:rPr>
              <w:t>بيلاروسيا (</w:t>
            </w:r>
            <w:r w:rsidRPr="00127D1C">
              <w:rPr>
                <w:sz w:val="28"/>
                <w:szCs w:val="28"/>
                <w:lang w:bidi="ar-SA"/>
              </w:rPr>
              <w:t>BL</w:t>
            </w:r>
            <w:r w:rsidRPr="00127D1C">
              <w:rPr>
                <w:sz w:val="28"/>
                <w:szCs w:val="28"/>
                <w:rtl/>
                <w:lang w:bidi="ar-SA"/>
              </w:rPr>
              <w:t>)</w:t>
            </w:r>
          </w:p>
          <w:p w14:paraId="13D01957" w14:textId="77777777" w:rsidR="00127D1C" w:rsidRPr="00127D1C" w:rsidRDefault="00127D1C" w:rsidP="00C05218">
            <w:pPr>
              <w:pStyle w:val="BodyText"/>
              <w:contextualSpacing/>
              <w:rPr>
                <w:sz w:val="28"/>
                <w:szCs w:val="28"/>
                <w:lang w:bidi="ar-SA"/>
              </w:rPr>
            </w:pPr>
            <w:r w:rsidRPr="00127D1C">
              <w:rPr>
                <w:sz w:val="28"/>
                <w:szCs w:val="28"/>
                <w:rtl/>
                <w:lang w:bidi="ar-SA"/>
              </w:rPr>
              <w:t>بلجيكا (</w:t>
            </w:r>
            <w:r w:rsidRPr="00127D1C">
              <w:rPr>
                <w:sz w:val="28"/>
                <w:szCs w:val="28"/>
                <w:lang w:bidi="ar-SA"/>
              </w:rPr>
              <w:t>BE</w:t>
            </w:r>
            <w:r w:rsidRPr="00127D1C">
              <w:rPr>
                <w:sz w:val="28"/>
                <w:szCs w:val="28"/>
                <w:rtl/>
                <w:lang w:bidi="ar-SA"/>
              </w:rPr>
              <w:t>)</w:t>
            </w:r>
          </w:p>
          <w:p w14:paraId="3168D647" w14:textId="77777777" w:rsidR="00127D1C" w:rsidRPr="00127D1C" w:rsidRDefault="00127D1C" w:rsidP="00C05218">
            <w:pPr>
              <w:pStyle w:val="BodyText"/>
              <w:contextualSpacing/>
              <w:rPr>
                <w:sz w:val="28"/>
                <w:szCs w:val="28"/>
                <w:lang w:bidi="ar-SA"/>
              </w:rPr>
            </w:pPr>
            <w:r w:rsidRPr="00127D1C">
              <w:rPr>
                <w:sz w:val="28"/>
                <w:szCs w:val="28"/>
                <w:rtl/>
                <w:lang w:bidi="ar-SA"/>
              </w:rPr>
              <w:t>إستونيا (</w:t>
            </w:r>
            <w:r w:rsidRPr="00127D1C">
              <w:rPr>
                <w:sz w:val="28"/>
                <w:szCs w:val="28"/>
                <w:lang w:bidi="ar-SA"/>
              </w:rPr>
              <w:t>EE</w:t>
            </w:r>
            <w:r w:rsidRPr="00127D1C">
              <w:rPr>
                <w:sz w:val="28"/>
                <w:szCs w:val="28"/>
                <w:rtl/>
                <w:lang w:bidi="ar-SA"/>
              </w:rPr>
              <w:t>)</w:t>
            </w:r>
          </w:p>
          <w:p w14:paraId="1DF13A10" w14:textId="77777777" w:rsidR="00127D1C" w:rsidRPr="00127D1C" w:rsidRDefault="00127D1C" w:rsidP="00C05218">
            <w:pPr>
              <w:pStyle w:val="BodyText"/>
              <w:contextualSpacing/>
              <w:rPr>
                <w:sz w:val="28"/>
                <w:szCs w:val="28"/>
                <w:lang w:bidi="ar-SA"/>
              </w:rPr>
            </w:pPr>
            <w:r w:rsidRPr="00127D1C">
              <w:rPr>
                <w:sz w:val="28"/>
                <w:szCs w:val="28"/>
                <w:rtl/>
                <w:lang w:bidi="ar-SA"/>
              </w:rPr>
              <w:t>كازاخستان (</w:t>
            </w:r>
            <w:r w:rsidRPr="00127D1C">
              <w:rPr>
                <w:sz w:val="28"/>
                <w:szCs w:val="28"/>
                <w:lang w:bidi="ar-SA"/>
              </w:rPr>
              <w:t>KZ</w:t>
            </w:r>
            <w:r w:rsidRPr="00127D1C">
              <w:rPr>
                <w:sz w:val="28"/>
                <w:szCs w:val="28"/>
                <w:rtl/>
                <w:lang w:bidi="ar-SA"/>
              </w:rPr>
              <w:t>)</w:t>
            </w:r>
          </w:p>
          <w:p w14:paraId="4A4D2A3D" w14:textId="77777777" w:rsidR="00127D1C" w:rsidRPr="00127D1C" w:rsidRDefault="00127D1C" w:rsidP="00C05218">
            <w:pPr>
              <w:pStyle w:val="BodyText"/>
              <w:contextualSpacing/>
              <w:rPr>
                <w:sz w:val="28"/>
                <w:szCs w:val="28"/>
                <w:lang w:bidi="ar-SA"/>
              </w:rPr>
            </w:pPr>
            <w:r w:rsidRPr="00127D1C">
              <w:rPr>
                <w:sz w:val="28"/>
                <w:szCs w:val="28"/>
                <w:rtl/>
                <w:lang w:bidi="ar-SA"/>
              </w:rPr>
              <w:lastRenderedPageBreak/>
              <w:t xml:space="preserve">  قيرغيزستان (</w:t>
            </w:r>
            <w:r w:rsidRPr="00127D1C">
              <w:rPr>
                <w:sz w:val="28"/>
                <w:szCs w:val="28"/>
                <w:lang w:bidi="ar-SA"/>
              </w:rPr>
              <w:t>KG</w:t>
            </w:r>
            <w:r w:rsidRPr="00127D1C">
              <w:rPr>
                <w:sz w:val="28"/>
                <w:szCs w:val="28"/>
                <w:rtl/>
                <w:lang w:bidi="ar-SA"/>
              </w:rPr>
              <w:t>)</w:t>
            </w:r>
          </w:p>
          <w:p w14:paraId="0D5A495E" w14:textId="77777777" w:rsidR="00127D1C" w:rsidRPr="00127D1C" w:rsidRDefault="00127D1C" w:rsidP="00C05218">
            <w:pPr>
              <w:pStyle w:val="BodyText"/>
              <w:contextualSpacing/>
              <w:rPr>
                <w:sz w:val="28"/>
                <w:szCs w:val="28"/>
                <w:lang w:bidi="ar-SA"/>
              </w:rPr>
            </w:pPr>
            <w:r w:rsidRPr="00127D1C">
              <w:rPr>
                <w:sz w:val="28"/>
                <w:szCs w:val="28"/>
                <w:rtl/>
                <w:lang w:bidi="ar-SA"/>
              </w:rPr>
              <w:t>جمهورية مولدوفا (</w:t>
            </w:r>
            <w:r w:rsidRPr="00127D1C">
              <w:rPr>
                <w:sz w:val="28"/>
                <w:szCs w:val="28"/>
                <w:lang w:bidi="ar-SA"/>
              </w:rPr>
              <w:t>MD</w:t>
            </w:r>
            <w:r w:rsidRPr="00127D1C">
              <w:rPr>
                <w:sz w:val="28"/>
                <w:szCs w:val="28"/>
                <w:rtl/>
                <w:lang w:bidi="ar-SA"/>
              </w:rPr>
              <w:t>)</w:t>
            </w:r>
          </w:p>
          <w:p w14:paraId="5BBD6181" w14:textId="77777777" w:rsidR="00127D1C" w:rsidRPr="00127D1C" w:rsidRDefault="00127D1C" w:rsidP="00C05218">
            <w:pPr>
              <w:pStyle w:val="BodyText"/>
              <w:contextualSpacing/>
              <w:rPr>
                <w:sz w:val="28"/>
                <w:szCs w:val="28"/>
                <w:lang w:bidi="ar-SA"/>
              </w:rPr>
            </w:pPr>
            <w:r w:rsidRPr="00127D1C">
              <w:rPr>
                <w:sz w:val="28"/>
                <w:szCs w:val="28"/>
                <w:rtl/>
                <w:lang w:bidi="ar-SA"/>
              </w:rPr>
              <w:t>الاتحاد الروسي (</w:t>
            </w:r>
            <w:r w:rsidRPr="00127D1C">
              <w:rPr>
                <w:sz w:val="28"/>
                <w:szCs w:val="28"/>
                <w:lang w:bidi="ar-SA"/>
              </w:rPr>
              <w:t>RU</w:t>
            </w:r>
            <w:r w:rsidRPr="00127D1C">
              <w:rPr>
                <w:sz w:val="28"/>
                <w:szCs w:val="28"/>
                <w:rtl/>
                <w:lang w:bidi="ar-SA"/>
              </w:rPr>
              <w:t>)</w:t>
            </w:r>
          </w:p>
          <w:p w14:paraId="0B528136" w14:textId="77777777" w:rsidR="00127D1C" w:rsidRPr="00127D1C" w:rsidRDefault="00127D1C" w:rsidP="00C05218">
            <w:pPr>
              <w:pStyle w:val="BodyText"/>
              <w:contextualSpacing/>
              <w:rPr>
                <w:sz w:val="28"/>
                <w:szCs w:val="28"/>
                <w:lang w:bidi="ar-SA"/>
              </w:rPr>
            </w:pPr>
            <w:r w:rsidRPr="00127D1C">
              <w:rPr>
                <w:sz w:val="28"/>
                <w:szCs w:val="28"/>
                <w:rtl/>
                <w:lang w:bidi="ar-SA"/>
              </w:rPr>
              <w:t>طاجيكستان (</w:t>
            </w:r>
            <w:r w:rsidRPr="00127D1C">
              <w:rPr>
                <w:sz w:val="28"/>
                <w:szCs w:val="28"/>
                <w:lang w:bidi="ar-SA"/>
              </w:rPr>
              <w:t>TJ</w:t>
            </w:r>
            <w:r w:rsidRPr="00127D1C">
              <w:rPr>
                <w:sz w:val="28"/>
                <w:szCs w:val="28"/>
                <w:rtl/>
                <w:lang w:bidi="ar-SA"/>
              </w:rPr>
              <w:t>)</w:t>
            </w:r>
          </w:p>
          <w:p w14:paraId="7733A4F1" w14:textId="77777777" w:rsidR="00127D1C" w:rsidRPr="00127D1C" w:rsidRDefault="00127D1C" w:rsidP="00C05218">
            <w:pPr>
              <w:pStyle w:val="BodyText"/>
              <w:contextualSpacing/>
              <w:rPr>
                <w:sz w:val="28"/>
                <w:szCs w:val="28"/>
                <w:lang w:bidi="ar-SA"/>
              </w:rPr>
            </w:pPr>
            <w:r w:rsidRPr="00127D1C">
              <w:rPr>
                <w:sz w:val="28"/>
                <w:szCs w:val="28"/>
                <w:rtl/>
                <w:lang w:bidi="ar-SA"/>
              </w:rPr>
              <w:t>أوكرانيا (</w:t>
            </w:r>
            <w:r w:rsidRPr="00127D1C">
              <w:rPr>
                <w:sz w:val="28"/>
                <w:szCs w:val="28"/>
                <w:lang w:bidi="ar-SA"/>
              </w:rPr>
              <w:t>UA</w:t>
            </w:r>
            <w:r w:rsidRPr="00127D1C">
              <w:rPr>
                <w:sz w:val="28"/>
                <w:szCs w:val="28"/>
                <w:rtl/>
                <w:lang w:bidi="ar-SA"/>
              </w:rPr>
              <w:t>)</w:t>
            </w:r>
          </w:p>
          <w:p w14:paraId="134BB7D3" w14:textId="77777777" w:rsidR="00127D1C" w:rsidRPr="00127D1C" w:rsidRDefault="00127D1C" w:rsidP="00C05218">
            <w:pPr>
              <w:pStyle w:val="BodyText"/>
              <w:contextualSpacing/>
              <w:rPr>
                <w:sz w:val="28"/>
                <w:szCs w:val="28"/>
                <w:lang w:bidi="ar-SA"/>
              </w:rPr>
            </w:pPr>
            <w:r w:rsidRPr="00127D1C">
              <w:rPr>
                <w:sz w:val="28"/>
                <w:szCs w:val="28"/>
                <w:rtl/>
                <w:lang w:bidi="ar-SA"/>
              </w:rPr>
              <w:t>الإمارات العربية المتحدة (</w:t>
            </w:r>
            <w:r w:rsidRPr="00127D1C">
              <w:rPr>
                <w:sz w:val="28"/>
                <w:szCs w:val="28"/>
                <w:lang w:bidi="ar-SA"/>
              </w:rPr>
              <w:t>AE</w:t>
            </w:r>
            <w:r w:rsidRPr="00127D1C">
              <w:rPr>
                <w:sz w:val="28"/>
                <w:szCs w:val="28"/>
                <w:rtl/>
                <w:lang w:bidi="ar-SA"/>
              </w:rPr>
              <w:t>)</w:t>
            </w:r>
          </w:p>
          <w:p w14:paraId="541DC9FD" w14:textId="5AD7E04F" w:rsidR="006A1EC9" w:rsidRPr="00A30129" w:rsidRDefault="00127D1C" w:rsidP="00C05218">
            <w:pPr>
              <w:pStyle w:val="BodyText"/>
              <w:contextualSpacing/>
              <w:rPr>
                <w:sz w:val="28"/>
                <w:szCs w:val="28"/>
              </w:rPr>
            </w:pPr>
            <w:r w:rsidRPr="00127D1C">
              <w:rPr>
                <w:sz w:val="28"/>
                <w:szCs w:val="28"/>
                <w:rtl/>
                <w:lang w:bidi="ar-SA"/>
              </w:rPr>
              <w:t>أوزبكستان (</w:t>
            </w:r>
            <w:r w:rsidRPr="00127D1C">
              <w:rPr>
                <w:sz w:val="28"/>
                <w:szCs w:val="28"/>
                <w:lang w:bidi="ar-SA"/>
              </w:rPr>
              <w:t>UZ</w:t>
            </w:r>
            <w:r w:rsidRPr="00127D1C">
              <w:rPr>
                <w:sz w:val="28"/>
                <w:szCs w:val="28"/>
                <w:rtl/>
                <w:lang w:bidi="ar-SA"/>
              </w:rPr>
              <w:t>)</w:t>
            </w:r>
          </w:p>
        </w:tc>
        <w:tc>
          <w:tcPr>
            <w:tcW w:w="1049" w:type="dxa"/>
            <w:noWrap/>
          </w:tcPr>
          <w:p w14:paraId="15DAD318" w14:textId="51356A6C" w:rsidR="006A1EC9" w:rsidRPr="00A30129" w:rsidRDefault="00127D1C" w:rsidP="006A1EC9">
            <w:pPr>
              <w:pStyle w:val="BodyText"/>
              <w:rPr>
                <w:sz w:val="28"/>
                <w:szCs w:val="28"/>
              </w:rPr>
            </w:pPr>
            <w:r>
              <w:rPr>
                <w:rFonts w:hint="cs"/>
                <w:sz w:val="28"/>
                <w:szCs w:val="28"/>
                <w:rtl/>
              </w:rPr>
              <w:lastRenderedPageBreak/>
              <w:t>جامعة/معهد بحث+ مستخدمون</w:t>
            </w:r>
          </w:p>
        </w:tc>
        <w:tc>
          <w:tcPr>
            <w:tcW w:w="1186" w:type="dxa"/>
            <w:noWrap/>
          </w:tcPr>
          <w:p w14:paraId="06E0ED94" w14:textId="4C962D57" w:rsidR="006A1EC9" w:rsidRPr="00A30129" w:rsidRDefault="00127D1C" w:rsidP="006A1EC9">
            <w:pPr>
              <w:pStyle w:val="BodyText"/>
              <w:rPr>
                <w:sz w:val="28"/>
                <w:szCs w:val="28"/>
              </w:rPr>
            </w:pPr>
            <w:r>
              <w:rPr>
                <w:rFonts w:hint="cs"/>
                <w:sz w:val="28"/>
                <w:szCs w:val="28"/>
                <w:rtl/>
              </w:rPr>
              <w:t>176</w:t>
            </w:r>
          </w:p>
        </w:tc>
      </w:tr>
      <w:tr w:rsidR="00127D1C" w:rsidRPr="00154E7B" w14:paraId="1451C0C6" w14:textId="77777777" w:rsidTr="00247D9C">
        <w:trPr>
          <w:trHeight w:val="255"/>
        </w:trPr>
        <w:tc>
          <w:tcPr>
            <w:tcW w:w="931" w:type="dxa"/>
            <w:noWrap/>
          </w:tcPr>
          <w:p w14:paraId="38B5A1D2" w14:textId="77777777" w:rsidR="00127D1C" w:rsidRDefault="00127D1C" w:rsidP="00C05218">
            <w:pPr>
              <w:pStyle w:val="BodyText"/>
              <w:contextualSpacing/>
              <w:rPr>
                <w:sz w:val="28"/>
                <w:szCs w:val="28"/>
                <w:rtl/>
                <w:lang w:bidi="ar-SY"/>
              </w:rPr>
            </w:pPr>
            <w:r>
              <w:rPr>
                <w:rFonts w:hint="cs"/>
                <w:sz w:val="28"/>
                <w:szCs w:val="28"/>
                <w:rtl/>
                <w:lang w:bidi="ar-SY"/>
              </w:rPr>
              <w:lastRenderedPageBreak/>
              <w:t>2020-11</w:t>
            </w:r>
          </w:p>
          <w:p w14:paraId="497FD14D" w14:textId="0C2361A1" w:rsidR="00127D1C" w:rsidRDefault="00127D1C" w:rsidP="00C05218">
            <w:pPr>
              <w:pStyle w:val="BodyText"/>
              <w:contextualSpacing/>
              <w:rPr>
                <w:sz w:val="28"/>
                <w:szCs w:val="28"/>
                <w:rtl/>
                <w:lang w:bidi="ar-SY"/>
              </w:rPr>
            </w:pPr>
            <w:r>
              <w:rPr>
                <w:rFonts w:hint="cs"/>
                <w:sz w:val="28"/>
                <w:szCs w:val="28"/>
                <w:rtl/>
                <w:lang w:bidi="ar-SY"/>
              </w:rPr>
              <w:t>2020-12</w:t>
            </w:r>
          </w:p>
          <w:p w14:paraId="5D870C6F" w14:textId="68E1C7AA" w:rsidR="00127D1C" w:rsidRDefault="00127D1C" w:rsidP="00127D1C">
            <w:pPr>
              <w:pStyle w:val="BodyText"/>
              <w:rPr>
                <w:sz w:val="28"/>
                <w:szCs w:val="28"/>
                <w:rtl/>
                <w:lang w:bidi="ar-SY"/>
              </w:rPr>
            </w:pPr>
          </w:p>
        </w:tc>
        <w:tc>
          <w:tcPr>
            <w:tcW w:w="1235" w:type="dxa"/>
            <w:noWrap/>
          </w:tcPr>
          <w:p w14:paraId="20F4DCA9" w14:textId="1429E691" w:rsidR="00127D1C" w:rsidRDefault="00127D1C" w:rsidP="00127D1C">
            <w:pPr>
              <w:pStyle w:val="BodyText"/>
              <w:rPr>
                <w:sz w:val="28"/>
                <w:szCs w:val="28"/>
                <w:rtl/>
              </w:rPr>
            </w:pPr>
            <w:r>
              <w:rPr>
                <w:rFonts w:hint="cs"/>
                <w:sz w:val="28"/>
                <w:szCs w:val="28"/>
                <w:rtl/>
              </w:rPr>
              <w:t>الميزانية العادية</w:t>
            </w:r>
          </w:p>
        </w:tc>
        <w:tc>
          <w:tcPr>
            <w:tcW w:w="1356" w:type="dxa"/>
            <w:noWrap/>
          </w:tcPr>
          <w:p w14:paraId="6CC20D2B" w14:textId="18128776" w:rsidR="00127D1C" w:rsidRDefault="00127D1C" w:rsidP="00127D1C">
            <w:pPr>
              <w:pStyle w:val="BodyText"/>
              <w:rPr>
                <w:sz w:val="28"/>
                <w:szCs w:val="28"/>
                <w:rtl/>
              </w:rPr>
            </w:pPr>
            <w:r>
              <w:rPr>
                <w:rFonts w:hint="cs"/>
                <w:sz w:val="28"/>
                <w:szCs w:val="28"/>
                <w:rtl/>
              </w:rPr>
              <w:t>ندوة إلكترونية بشأن معاهدة البراءات</w:t>
            </w:r>
          </w:p>
        </w:tc>
        <w:tc>
          <w:tcPr>
            <w:tcW w:w="1333" w:type="dxa"/>
            <w:noWrap/>
          </w:tcPr>
          <w:p w14:paraId="6B80194A" w14:textId="36CF2D77" w:rsidR="00127D1C" w:rsidRDefault="00127D1C" w:rsidP="00127D1C">
            <w:pPr>
              <w:pStyle w:val="BodyText"/>
              <w:rPr>
                <w:sz w:val="28"/>
                <w:szCs w:val="28"/>
                <w:rtl/>
              </w:rPr>
            </w:pPr>
            <w:r>
              <w:rPr>
                <w:rFonts w:hint="cs"/>
                <w:sz w:val="28"/>
                <w:szCs w:val="28"/>
                <w:rtl/>
              </w:rPr>
              <w:t>جيم، هاء</w:t>
            </w:r>
          </w:p>
        </w:tc>
        <w:tc>
          <w:tcPr>
            <w:tcW w:w="2663" w:type="dxa"/>
          </w:tcPr>
          <w:p w14:paraId="2C5710AA" w14:textId="5ABAFC7B" w:rsidR="00127D1C" w:rsidRPr="009B6676" w:rsidRDefault="00127D1C" w:rsidP="00127D1C">
            <w:pPr>
              <w:pStyle w:val="BodyText"/>
              <w:rPr>
                <w:sz w:val="28"/>
                <w:szCs w:val="28"/>
                <w:rtl/>
                <w:lang w:bidi="ar-SA"/>
              </w:rPr>
            </w:pPr>
            <w:r w:rsidRPr="00127D1C">
              <w:rPr>
                <w:sz w:val="28"/>
                <w:szCs w:val="28"/>
                <w:rtl/>
                <w:lang w:bidi="ar-SA"/>
              </w:rPr>
              <w:t xml:space="preserve">ندوات </w:t>
            </w:r>
            <w:r>
              <w:rPr>
                <w:rFonts w:hint="cs"/>
                <w:sz w:val="28"/>
                <w:szCs w:val="28"/>
                <w:rtl/>
                <w:lang w:bidi="ar-SA"/>
              </w:rPr>
              <w:t>إلكترونية</w:t>
            </w:r>
            <w:r w:rsidRPr="00127D1C">
              <w:rPr>
                <w:sz w:val="28"/>
                <w:szCs w:val="28"/>
                <w:rtl/>
                <w:lang w:bidi="ar-SA"/>
              </w:rPr>
              <w:t xml:space="preserve"> منتظمة </w:t>
            </w:r>
            <w:r>
              <w:rPr>
                <w:rFonts w:hint="cs"/>
                <w:sz w:val="28"/>
                <w:szCs w:val="28"/>
                <w:rtl/>
                <w:lang w:bidi="ar-SA"/>
              </w:rPr>
              <w:t>ب</w:t>
            </w:r>
            <w:r w:rsidR="0093079A">
              <w:rPr>
                <w:rFonts w:hint="cs"/>
                <w:sz w:val="28"/>
                <w:szCs w:val="28"/>
                <w:rtl/>
                <w:lang w:bidi="ar-SA"/>
              </w:rPr>
              <w:t>ش</w:t>
            </w:r>
            <w:r>
              <w:rPr>
                <w:rFonts w:hint="cs"/>
                <w:sz w:val="28"/>
                <w:szCs w:val="28"/>
                <w:rtl/>
                <w:lang w:bidi="ar-SA"/>
              </w:rPr>
              <w:t>أن</w:t>
            </w:r>
            <w:r w:rsidRPr="00127D1C">
              <w:rPr>
                <w:sz w:val="28"/>
                <w:szCs w:val="28"/>
                <w:rtl/>
                <w:lang w:bidi="ar-SA"/>
              </w:rPr>
              <w:t xml:space="preserve"> مواضيع </w:t>
            </w:r>
            <w:r w:rsidR="0093079A">
              <w:rPr>
                <w:rFonts w:hint="cs"/>
                <w:sz w:val="28"/>
                <w:szCs w:val="28"/>
                <w:rtl/>
                <w:lang w:bidi="ar-SA"/>
              </w:rPr>
              <w:t>تتعلق ب</w:t>
            </w:r>
            <w:r w:rsidR="0093079A">
              <w:rPr>
                <w:sz w:val="28"/>
                <w:szCs w:val="28"/>
                <w:rtl/>
                <w:lang w:bidi="ar-SA"/>
              </w:rPr>
              <w:t>معاهدة البراءات</w:t>
            </w:r>
          </w:p>
        </w:tc>
        <w:tc>
          <w:tcPr>
            <w:tcW w:w="1831" w:type="dxa"/>
          </w:tcPr>
          <w:p w14:paraId="23270913" w14:textId="77777777" w:rsidR="00127D1C" w:rsidRPr="00A30129" w:rsidRDefault="00127D1C" w:rsidP="00127D1C">
            <w:pPr>
              <w:pStyle w:val="BodyText"/>
              <w:rPr>
                <w:sz w:val="28"/>
                <w:szCs w:val="28"/>
                <w:lang w:bidi="ar-SA"/>
              </w:rPr>
            </w:pPr>
          </w:p>
        </w:tc>
        <w:tc>
          <w:tcPr>
            <w:tcW w:w="1542" w:type="dxa"/>
            <w:noWrap/>
          </w:tcPr>
          <w:p w14:paraId="2B93E409" w14:textId="29BCB3F3" w:rsidR="00127D1C" w:rsidRDefault="00127D1C" w:rsidP="00127D1C">
            <w:pPr>
              <w:pStyle w:val="BodyText"/>
              <w:rPr>
                <w:sz w:val="28"/>
                <w:szCs w:val="28"/>
                <w:rtl/>
                <w:lang w:bidi="ar-SA"/>
              </w:rPr>
            </w:pPr>
            <w:r>
              <w:rPr>
                <w:rFonts w:hint="cs"/>
                <w:sz w:val="28"/>
                <w:szCs w:val="28"/>
                <w:rtl/>
                <w:lang w:bidi="ar-SA"/>
              </w:rPr>
              <w:t>على الإنترنت</w:t>
            </w:r>
          </w:p>
        </w:tc>
        <w:tc>
          <w:tcPr>
            <w:tcW w:w="1832" w:type="dxa"/>
            <w:noWrap/>
          </w:tcPr>
          <w:p w14:paraId="63A007B5" w14:textId="6FCC283D" w:rsidR="00127D1C" w:rsidRDefault="00127D1C" w:rsidP="00127D1C">
            <w:pPr>
              <w:pStyle w:val="BodyText"/>
              <w:rPr>
                <w:sz w:val="28"/>
                <w:szCs w:val="28"/>
                <w:rtl/>
                <w:lang w:val="fr-CH" w:bidi="ar-SA"/>
              </w:rPr>
            </w:pPr>
            <w:r w:rsidRPr="00127D1C">
              <w:rPr>
                <w:sz w:val="28"/>
                <w:szCs w:val="28"/>
                <w:rtl/>
                <w:lang w:val="fr-CH" w:bidi="ar-SA"/>
              </w:rPr>
              <w:t>ساموا (</w:t>
            </w:r>
            <w:r w:rsidRPr="00127D1C">
              <w:rPr>
                <w:sz w:val="28"/>
                <w:szCs w:val="28"/>
                <w:lang w:val="fr-CH" w:bidi="ar-SA"/>
              </w:rPr>
              <w:t>WS</w:t>
            </w:r>
            <w:r w:rsidRPr="00127D1C">
              <w:rPr>
                <w:sz w:val="28"/>
                <w:szCs w:val="28"/>
                <w:rtl/>
                <w:lang w:val="fr-CH" w:bidi="ar-SA"/>
              </w:rPr>
              <w:t>)</w:t>
            </w:r>
          </w:p>
        </w:tc>
        <w:tc>
          <w:tcPr>
            <w:tcW w:w="1049" w:type="dxa"/>
            <w:noWrap/>
          </w:tcPr>
          <w:p w14:paraId="0D548DD0" w14:textId="20E4C2D5" w:rsidR="00127D1C" w:rsidRDefault="00127D1C" w:rsidP="00127D1C">
            <w:pPr>
              <w:pStyle w:val="BodyText"/>
              <w:rPr>
                <w:sz w:val="28"/>
                <w:szCs w:val="28"/>
                <w:rtl/>
              </w:rPr>
            </w:pPr>
            <w:r>
              <w:rPr>
                <w:rFonts w:hint="cs"/>
                <w:sz w:val="28"/>
                <w:szCs w:val="28"/>
                <w:rtl/>
              </w:rPr>
              <w:t>مكتب+ مستخدمون</w:t>
            </w:r>
          </w:p>
        </w:tc>
        <w:tc>
          <w:tcPr>
            <w:tcW w:w="1186" w:type="dxa"/>
            <w:noWrap/>
          </w:tcPr>
          <w:p w14:paraId="7FD11CFB" w14:textId="112E5E65" w:rsidR="00127D1C" w:rsidRPr="00A30129" w:rsidRDefault="00127D1C" w:rsidP="00127D1C">
            <w:pPr>
              <w:pStyle w:val="BodyText"/>
              <w:rPr>
                <w:sz w:val="28"/>
                <w:szCs w:val="28"/>
                <w:lang w:bidi="ar-SA"/>
              </w:rPr>
            </w:pPr>
            <w:r>
              <w:rPr>
                <w:rFonts w:hint="cs"/>
                <w:sz w:val="28"/>
                <w:szCs w:val="28"/>
                <w:rtl/>
                <w:lang w:bidi="ar-SA"/>
              </w:rPr>
              <w:t>23</w:t>
            </w:r>
          </w:p>
        </w:tc>
      </w:tr>
      <w:tr w:rsidR="00127D1C" w:rsidRPr="00154E7B" w14:paraId="07880A70" w14:textId="77777777" w:rsidTr="00247D9C">
        <w:trPr>
          <w:trHeight w:val="255"/>
        </w:trPr>
        <w:tc>
          <w:tcPr>
            <w:tcW w:w="931" w:type="dxa"/>
            <w:noWrap/>
          </w:tcPr>
          <w:p w14:paraId="316074E2" w14:textId="2AB2C86F" w:rsidR="00127D1C" w:rsidRDefault="00127D1C" w:rsidP="00127D1C">
            <w:pPr>
              <w:pStyle w:val="BodyText"/>
              <w:rPr>
                <w:sz w:val="28"/>
                <w:szCs w:val="28"/>
                <w:rtl/>
                <w:lang w:bidi="ar-SY"/>
              </w:rPr>
            </w:pPr>
            <w:r>
              <w:rPr>
                <w:rFonts w:hint="cs"/>
                <w:sz w:val="28"/>
                <w:szCs w:val="28"/>
                <w:rtl/>
                <w:lang w:bidi="ar-SY"/>
              </w:rPr>
              <w:t>2020-12</w:t>
            </w:r>
          </w:p>
        </w:tc>
        <w:tc>
          <w:tcPr>
            <w:tcW w:w="1235" w:type="dxa"/>
            <w:noWrap/>
          </w:tcPr>
          <w:p w14:paraId="5C70DF76" w14:textId="4CC2218A" w:rsidR="00127D1C" w:rsidRDefault="00127D1C" w:rsidP="00127D1C">
            <w:pPr>
              <w:pStyle w:val="BodyText"/>
              <w:rPr>
                <w:sz w:val="28"/>
                <w:szCs w:val="28"/>
                <w:rtl/>
              </w:rPr>
            </w:pPr>
            <w:r>
              <w:rPr>
                <w:rFonts w:hint="cs"/>
                <w:sz w:val="28"/>
                <w:szCs w:val="28"/>
                <w:rtl/>
              </w:rPr>
              <w:t>الميزانية العادية</w:t>
            </w:r>
          </w:p>
        </w:tc>
        <w:tc>
          <w:tcPr>
            <w:tcW w:w="1356" w:type="dxa"/>
            <w:noWrap/>
          </w:tcPr>
          <w:p w14:paraId="71399824" w14:textId="593D9E4B" w:rsidR="00127D1C" w:rsidRDefault="00127D1C" w:rsidP="00127D1C">
            <w:pPr>
              <w:pStyle w:val="BodyText"/>
              <w:rPr>
                <w:sz w:val="28"/>
                <w:szCs w:val="28"/>
                <w:rtl/>
              </w:rPr>
            </w:pPr>
            <w:r>
              <w:rPr>
                <w:rFonts w:hint="cs"/>
                <w:sz w:val="28"/>
                <w:szCs w:val="28"/>
                <w:rtl/>
              </w:rPr>
              <w:t>ندوة إلكترونية بشأن معاهدة البراءات</w:t>
            </w:r>
          </w:p>
        </w:tc>
        <w:tc>
          <w:tcPr>
            <w:tcW w:w="1333" w:type="dxa"/>
            <w:noWrap/>
          </w:tcPr>
          <w:p w14:paraId="498E9AF5" w14:textId="15945116" w:rsidR="00127D1C" w:rsidRDefault="00127D1C" w:rsidP="00127D1C">
            <w:pPr>
              <w:pStyle w:val="BodyText"/>
              <w:rPr>
                <w:sz w:val="28"/>
                <w:szCs w:val="28"/>
                <w:rtl/>
              </w:rPr>
            </w:pPr>
            <w:r>
              <w:rPr>
                <w:rFonts w:hint="cs"/>
                <w:sz w:val="28"/>
                <w:szCs w:val="28"/>
                <w:rtl/>
              </w:rPr>
              <w:t>باء</w:t>
            </w:r>
          </w:p>
        </w:tc>
        <w:tc>
          <w:tcPr>
            <w:tcW w:w="2663" w:type="dxa"/>
          </w:tcPr>
          <w:p w14:paraId="7EDB88D5" w14:textId="6DB2F658" w:rsidR="00127D1C" w:rsidRPr="009B6676" w:rsidRDefault="00127D1C" w:rsidP="00127D1C">
            <w:pPr>
              <w:pStyle w:val="BodyText"/>
              <w:rPr>
                <w:sz w:val="28"/>
                <w:szCs w:val="28"/>
                <w:rtl/>
                <w:lang w:bidi="ar-SA"/>
              </w:rPr>
            </w:pPr>
            <w:r w:rsidRPr="00127D1C">
              <w:rPr>
                <w:sz w:val="28"/>
                <w:szCs w:val="28"/>
                <w:rtl/>
                <w:lang w:bidi="ar-SA"/>
              </w:rPr>
              <w:t xml:space="preserve">ندوة </w:t>
            </w:r>
            <w:r>
              <w:rPr>
                <w:rFonts w:hint="cs"/>
                <w:sz w:val="28"/>
                <w:szCs w:val="28"/>
                <w:rtl/>
                <w:lang w:bidi="ar-SA"/>
              </w:rPr>
              <w:t xml:space="preserve">إلكترونية </w:t>
            </w:r>
            <w:r w:rsidRPr="00127D1C">
              <w:rPr>
                <w:sz w:val="28"/>
                <w:szCs w:val="28"/>
                <w:rtl/>
                <w:lang w:bidi="ar-SA"/>
              </w:rPr>
              <w:t xml:space="preserve">وطنية </w:t>
            </w:r>
            <w:r>
              <w:rPr>
                <w:rFonts w:hint="cs"/>
                <w:sz w:val="28"/>
                <w:szCs w:val="28"/>
                <w:rtl/>
                <w:lang w:bidi="ar-SA"/>
              </w:rPr>
              <w:t>بشأن</w:t>
            </w:r>
            <w:r w:rsidRPr="00127D1C">
              <w:rPr>
                <w:sz w:val="28"/>
                <w:szCs w:val="28"/>
                <w:rtl/>
                <w:lang w:bidi="ar-SA"/>
              </w:rPr>
              <w:t xml:space="preserve"> </w:t>
            </w:r>
            <w:r w:rsidR="0093079A">
              <w:rPr>
                <w:sz w:val="28"/>
                <w:szCs w:val="28"/>
                <w:rtl/>
                <w:lang w:bidi="ar-SA"/>
              </w:rPr>
              <w:t>معاهدة البراءات</w:t>
            </w:r>
            <w:r w:rsidRPr="00127D1C">
              <w:rPr>
                <w:sz w:val="28"/>
                <w:szCs w:val="28"/>
                <w:rtl/>
                <w:lang w:bidi="ar-SA"/>
              </w:rPr>
              <w:t xml:space="preserve"> والاستراتيجيات الدولية ل</w:t>
            </w:r>
            <w:r>
              <w:rPr>
                <w:rFonts w:hint="cs"/>
                <w:sz w:val="28"/>
                <w:szCs w:val="28"/>
                <w:rtl/>
                <w:lang w:bidi="ar-SA"/>
              </w:rPr>
              <w:t>لحصول على ال</w:t>
            </w:r>
            <w:r w:rsidRPr="00127D1C">
              <w:rPr>
                <w:sz w:val="28"/>
                <w:szCs w:val="28"/>
                <w:rtl/>
                <w:lang w:bidi="ar-SA"/>
              </w:rPr>
              <w:t xml:space="preserve">براءات </w:t>
            </w:r>
          </w:p>
        </w:tc>
        <w:tc>
          <w:tcPr>
            <w:tcW w:w="1831" w:type="dxa"/>
          </w:tcPr>
          <w:p w14:paraId="471D5FCB" w14:textId="20284ED8" w:rsidR="00127D1C" w:rsidRPr="00A30129" w:rsidRDefault="00127D1C" w:rsidP="00127D1C">
            <w:pPr>
              <w:pStyle w:val="BodyText"/>
              <w:rPr>
                <w:sz w:val="28"/>
                <w:szCs w:val="28"/>
              </w:rPr>
            </w:pPr>
            <w:r w:rsidRPr="00127D1C">
              <w:rPr>
                <w:sz w:val="28"/>
                <w:szCs w:val="28"/>
                <w:rtl/>
              </w:rPr>
              <w:t>المعهد الوطني للملكية الصناعية (</w:t>
            </w:r>
            <w:r w:rsidRPr="00127D1C">
              <w:rPr>
                <w:sz w:val="28"/>
                <w:szCs w:val="28"/>
              </w:rPr>
              <w:t>INAPI</w:t>
            </w:r>
            <w:r w:rsidRPr="00127D1C">
              <w:rPr>
                <w:sz w:val="28"/>
                <w:szCs w:val="28"/>
                <w:rtl/>
              </w:rPr>
              <w:t>)</w:t>
            </w:r>
          </w:p>
        </w:tc>
        <w:tc>
          <w:tcPr>
            <w:tcW w:w="1542" w:type="dxa"/>
            <w:noWrap/>
          </w:tcPr>
          <w:p w14:paraId="4CF0D7DF" w14:textId="331A5AC6" w:rsidR="00127D1C" w:rsidRDefault="00127D1C" w:rsidP="00127D1C">
            <w:pPr>
              <w:pStyle w:val="BodyText"/>
              <w:rPr>
                <w:sz w:val="28"/>
                <w:szCs w:val="28"/>
                <w:rtl/>
                <w:lang w:bidi="ar-SA"/>
              </w:rPr>
            </w:pPr>
            <w:r>
              <w:rPr>
                <w:rFonts w:hint="cs"/>
                <w:sz w:val="28"/>
                <w:szCs w:val="28"/>
                <w:rtl/>
                <w:lang w:bidi="ar-SA"/>
              </w:rPr>
              <w:t>على الإنترنت</w:t>
            </w:r>
          </w:p>
        </w:tc>
        <w:tc>
          <w:tcPr>
            <w:tcW w:w="1832" w:type="dxa"/>
            <w:noWrap/>
          </w:tcPr>
          <w:p w14:paraId="4E9659C8" w14:textId="24C2BB9B" w:rsidR="00127D1C" w:rsidRDefault="00127D1C" w:rsidP="00127D1C">
            <w:pPr>
              <w:pStyle w:val="BodyText"/>
              <w:rPr>
                <w:sz w:val="28"/>
                <w:szCs w:val="28"/>
                <w:rtl/>
                <w:lang w:val="fr-CH" w:bidi="ar-SA"/>
              </w:rPr>
            </w:pPr>
            <w:r w:rsidRPr="00127D1C">
              <w:rPr>
                <w:sz w:val="28"/>
                <w:szCs w:val="28"/>
                <w:rtl/>
                <w:lang w:val="fr-CH" w:bidi="ar-SA"/>
              </w:rPr>
              <w:t>تشيلي (</w:t>
            </w:r>
            <w:r w:rsidRPr="00127D1C">
              <w:rPr>
                <w:sz w:val="28"/>
                <w:szCs w:val="28"/>
                <w:lang w:val="fr-CH" w:bidi="ar-SA"/>
              </w:rPr>
              <w:t>CL</w:t>
            </w:r>
            <w:r w:rsidRPr="00127D1C">
              <w:rPr>
                <w:sz w:val="28"/>
                <w:szCs w:val="28"/>
                <w:rtl/>
                <w:lang w:val="fr-CH" w:bidi="ar-SA"/>
              </w:rPr>
              <w:t>)</w:t>
            </w:r>
          </w:p>
        </w:tc>
        <w:tc>
          <w:tcPr>
            <w:tcW w:w="1049" w:type="dxa"/>
            <w:noWrap/>
          </w:tcPr>
          <w:p w14:paraId="78FF2A57" w14:textId="71299075" w:rsidR="00127D1C" w:rsidRDefault="00127D1C" w:rsidP="00127D1C">
            <w:pPr>
              <w:pStyle w:val="BodyText"/>
              <w:rPr>
                <w:sz w:val="28"/>
                <w:szCs w:val="28"/>
                <w:rtl/>
              </w:rPr>
            </w:pPr>
            <w:r>
              <w:rPr>
                <w:rFonts w:hint="cs"/>
                <w:sz w:val="28"/>
                <w:szCs w:val="28"/>
                <w:rtl/>
              </w:rPr>
              <w:t>مستخدمون</w:t>
            </w:r>
          </w:p>
        </w:tc>
        <w:tc>
          <w:tcPr>
            <w:tcW w:w="1186" w:type="dxa"/>
            <w:noWrap/>
          </w:tcPr>
          <w:p w14:paraId="70083FE4" w14:textId="74FCF989" w:rsidR="00127D1C" w:rsidRPr="00A30129" w:rsidRDefault="00127D1C" w:rsidP="00127D1C">
            <w:pPr>
              <w:pStyle w:val="BodyText"/>
              <w:rPr>
                <w:sz w:val="28"/>
                <w:szCs w:val="28"/>
                <w:lang w:bidi="ar-SA"/>
              </w:rPr>
            </w:pPr>
            <w:r>
              <w:rPr>
                <w:rFonts w:hint="cs"/>
                <w:sz w:val="28"/>
                <w:szCs w:val="28"/>
                <w:rtl/>
                <w:lang w:bidi="ar-SA"/>
              </w:rPr>
              <w:t>90</w:t>
            </w:r>
          </w:p>
        </w:tc>
      </w:tr>
      <w:tr w:rsidR="00127D1C" w:rsidRPr="00154E7B" w14:paraId="7D7F8259" w14:textId="77777777" w:rsidTr="00247D9C">
        <w:trPr>
          <w:trHeight w:val="255"/>
        </w:trPr>
        <w:tc>
          <w:tcPr>
            <w:tcW w:w="931" w:type="dxa"/>
            <w:noWrap/>
          </w:tcPr>
          <w:p w14:paraId="287348A9" w14:textId="1E70CFD4" w:rsidR="00127D1C" w:rsidRDefault="00127D1C" w:rsidP="00127D1C">
            <w:pPr>
              <w:pStyle w:val="BodyText"/>
              <w:rPr>
                <w:sz w:val="28"/>
                <w:szCs w:val="28"/>
                <w:rtl/>
                <w:lang w:bidi="ar-SY"/>
              </w:rPr>
            </w:pPr>
            <w:r>
              <w:rPr>
                <w:rFonts w:hint="cs"/>
                <w:sz w:val="28"/>
                <w:szCs w:val="28"/>
                <w:rtl/>
                <w:lang w:bidi="ar-SY"/>
              </w:rPr>
              <w:t>2020-12</w:t>
            </w:r>
          </w:p>
        </w:tc>
        <w:tc>
          <w:tcPr>
            <w:tcW w:w="1235" w:type="dxa"/>
            <w:noWrap/>
          </w:tcPr>
          <w:p w14:paraId="69B7359D" w14:textId="10E4C962" w:rsidR="00127D1C" w:rsidRDefault="00127D1C" w:rsidP="00127D1C">
            <w:pPr>
              <w:pStyle w:val="BodyText"/>
              <w:rPr>
                <w:sz w:val="28"/>
                <w:szCs w:val="28"/>
                <w:rtl/>
              </w:rPr>
            </w:pPr>
            <w:r>
              <w:rPr>
                <w:rFonts w:hint="cs"/>
                <w:sz w:val="28"/>
                <w:szCs w:val="28"/>
                <w:rtl/>
              </w:rPr>
              <w:t>الميزانية العادية</w:t>
            </w:r>
          </w:p>
        </w:tc>
        <w:tc>
          <w:tcPr>
            <w:tcW w:w="1356" w:type="dxa"/>
            <w:noWrap/>
          </w:tcPr>
          <w:p w14:paraId="3490A70C" w14:textId="78F952E0" w:rsidR="00127D1C" w:rsidRDefault="00127D1C" w:rsidP="00127D1C">
            <w:pPr>
              <w:pStyle w:val="BodyText"/>
              <w:rPr>
                <w:sz w:val="28"/>
                <w:szCs w:val="28"/>
                <w:rtl/>
              </w:rPr>
            </w:pPr>
            <w:r>
              <w:rPr>
                <w:rFonts w:hint="cs"/>
                <w:sz w:val="28"/>
                <w:szCs w:val="28"/>
                <w:rtl/>
              </w:rPr>
              <w:t xml:space="preserve">ندوة إلكترونية بشأن </w:t>
            </w:r>
            <w:r>
              <w:rPr>
                <w:rFonts w:hint="cs"/>
                <w:sz w:val="28"/>
                <w:szCs w:val="28"/>
                <w:rtl/>
              </w:rPr>
              <w:lastRenderedPageBreak/>
              <w:t>معاهدة البراءات</w:t>
            </w:r>
          </w:p>
        </w:tc>
        <w:tc>
          <w:tcPr>
            <w:tcW w:w="1333" w:type="dxa"/>
            <w:noWrap/>
          </w:tcPr>
          <w:p w14:paraId="2C653720" w14:textId="57C22F11" w:rsidR="00127D1C" w:rsidRDefault="00127D1C" w:rsidP="00127D1C">
            <w:pPr>
              <w:pStyle w:val="BodyText"/>
              <w:rPr>
                <w:sz w:val="28"/>
                <w:szCs w:val="28"/>
                <w:rtl/>
              </w:rPr>
            </w:pPr>
            <w:r>
              <w:rPr>
                <w:rFonts w:hint="cs"/>
                <w:sz w:val="28"/>
                <w:szCs w:val="28"/>
                <w:rtl/>
              </w:rPr>
              <w:lastRenderedPageBreak/>
              <w:t>جميم</w:t>
            </w:r>
          </w:p>
        </w:tc>
        <w:tc>
          <w:tcPr>
            <w:tcW w:w="2663" w:type="dxa"/>
          </w:tcPr>
          <w:p w14:paraId="42009034" w14:textId="5AB9618F" w:rsidR="00127D1C" w:rsidRPr="009B6676" w:rsidRDefault="00127D1C" w:rsidP="00127D1C">
            <w:pPr>
              <w:pStyle w:val="BodyText"/>
              <w:rPr>
                <w:sz w:val="28"/>
                <w:szCs w:val="28"/>
                <w:rtl/>
                <w:lang w:bidi="ar-SA"/>
              </w:rPr>
            </w:pPr>
            <w:r w:rsidRPr="00127D1C">
              <w:rPr>
                <w:sz w:val="28"/>
                <w:szCs w:val="28"/>
                <w:rtl/>
                <w:lang w:bidi="ar-SA"/>
              </w:rPr>
              <w:t xml:space="preserve">ندوة </w:t>
            </w:r>
            <w:r>
              <w:rPr>
                <w:rFonts w:hint="cs"/>
                <w:sz w:val="28"/>
                <w:szCs w:val="28"/>
                <w:rtl/>
                <w:lang w:bidi="ar-SA"/>
              </w:rPr>
              <w:t>إلكترونية</w:t>
            </w:r>
            <w:r w:rsidRPr="00127D1C">
              <w:rPr>
                <w:sz w:val="28"/>
                <w:szCs w:val="28"/>
                <w:rtl/>
                <w:lang w:bidi="ar-SA"/>
              </w:rPr>
              <w:t xml:space="preserve"> دون الإقليمية </w:t>
            </w:r>
            <w:r>
              <w:rPr>
                <w:rFonts w:hint="cs"/>
                <w:sz w:val="28"/>
                <w:szCs w:val="28"/>
                <w:rtl/>
                <w:lang w:bidi="ar-SA"/>
              </w:rPr>
              <w:lastRenderedPageBreak/>
              <w:t xml:space="preserve">بشأن </w:t>
            </w:r>
            <w:r w:rsidR="0093079A">
              <w:rPr>
                <w:sz w:val="28"/>
                <w:szCs w:val="28"/>
                <w:rtl/>
                <w:lang w:bidi="ar-SA"/>
              </w:rPr>
              <w:t>معاهدة البراءات</w:t>
            </w:r>
            <w:r w:rsidRPr="00127D1C">
              <w:rPr>
                <w:sz w:val="28"/>
                <w:szCs w:val="28"/>
                <w:rtl/>
                <w:lang w:bidi="ar-SA"/>
              </w:rPr>
              <w:t xml:space="preserve"> </w:t>
            </w:r>
            <w:r>
              <w:rPr>
                <w:rFonts w:hint="cs"/>
                <w:sz w:val="28"/>
                <w:szCs w:val="28"/>
                <w:rtl/>
                <w:lang w:bidi="ar-SA"/>
              </w:rPr>
              <w:t>لفائدة ا</w:t>
            </w:r>
            <w:r w:rsidRPr="00127D1C">
              <w:rPr>
                <w:sz w:val="28"/>
                <w:szCs w:val="28"/>
                <w:rtl/>
                <w:lang w:bidi="ar-SA"/>
              </w:rPr>
              <w:t>لدول الأعضاء في رابطة أمم جنوب شرق آسيا "</w:t>
            </w:r>
            <w:r w:rsidR="0093079A">
              <w:rPr>
                <w:sz w:val="28"/>
                <w:szCs w:val="28"/>
                <w:rtl/>
                <w:lang w:bidi="ar-SA"/>
              </w:rPr>
              <w:t>معاهدة البراءات</w:t>
            </w:r>
            <w:r w:rsidRPr="00127D1C">
              <w:rPr>
                <w:sz w:val="28"/>
                <w:szCs w:val="28"/>
                <w:rtl/>
                <w:lang w:bidi="ar-SA"/>
              </w:rPr>
              <w:t xml:space="preserve"> </w:t>
            </w:r>
            <w:r>
              <w:rPr>
                <w:rFonts w:hint="cs"/>
                <w:sz w:val="28"/>
                <w:szCs w:val="28"/>
                <w:rtl/>
                <w:lang w:bidi="ar-SA"/>
              </w:rPr>
              <w:t>إبان</w:t>
            </w:r>
            <w:r w:rsidRPr="00127D1C">
              <w:rPr>
                <w:sz w:val="28"/>
                <w:szCs w:val="28"/>
                <w:rtl/>
                <w:lang w:bidi="ar-SA"/>
              </w:rPr>
              <w:t xml:space="preserve"> </w:t>
            </w:r>
            <w:r>
              <w:rPr>
                <w:rFonts w:hint="cs"/>
                <w:sz w:val="28"/>
                <w:szCs w:val="28"/>
                <w:rtl/>
                <w:lang w:bidi="ar-SA"/>
              </w:rPr>
              <w:t>تفشي الجائحة</w:t>
            </w:r>
            <w:r w:rsidRPr="00127D1C">
              <w:rPr>
                <w:sz w:val="28"/>
                <w:szCs w:val="28"/>
                <w:rtl/>
                <w:lang w:bidi="ar-SA"/>
              </w:rPr>
              <w:t>"</w:t>
            </w:r>
          </w:p>
        </w:tc>
        <w:tc>
          <w:tcPr>
            <w:tcW w:w="1831" w:type="dxa"/>
          </w:tcPr>
          <w:p w14:paraId="2AA902F8" w14:textId="1393C6C3" w:rsidR="00127D1C" w:rsidRPr="00A30129" w:rsidRDefault="00127D1C" w:rsidP="00127D1C">
            <w:pPr>
              <w:pStyle w:val="BodyText"/>
              <w:rPr>
                <w:sz w:val="28"/>
                <w:szCs w:val="28"/>
                <w:lang w:bidi="ar-SA"/>
              </w:rPr>
            </w:pPr>
            <w:r w:rsidRPr="00127D1C">
              <w:rPr>
                <w:sz w:val="28"/>
                <w:szCs w:val="28"/>
                <w:rtl/>
                <w:lang w:bidi="ar-SA"/>
              </w:rPr>
              <w:lastRenderedPageBreak/>
              <w:t>مكتب الويبو في سنغافورة</w:t>
            </w:r>
          </w:p>
        </w:tc>
        <w:tc>
          <w:tcPr>
            <w:tcW w:w="1542" w:type="dxa"/>
            <w:noWrap/>
          </w:tcPr>
          <w:p w14:paraId="30E3A309" w14:textId="15192830" w:rsidR="00127D1C" w:rsidRDefault="00127D1C" w:rsidP="00127D1C">
            <w:pPr>
              <w:pStyle w:val="BodyText"/>
              <w:rPr>
                <w:sz w:val="28"/>
                <w:szCs w:val="28"/>
                <w:rtl/>
                <w:lang w:bidi="ar-SA"/>
              </w:rPr>
            </w:pPr>
            <w:r>
              <w:rPr>
                <w:rFonts w:hint="cs"/>
                <w:sz w:val="28"/>
                <w:szCs w:val="28"/>
                <w:rtl/>
                <w:lang w:bidi="ar-SA"/>
              </w:rPr>
              <w:t>على الإنترنت</w:t>
            </w:r>
          </w:p>
        </w:tc>
        <w:tc>
          <w:tcPr>
            <w:tcW w:w="1832" w:type="dxa"/>
            <w:noWrap/>
          </w:tcPr>
          <w:p w14:paraId="2C28CA99" w14:textId="22407390" w:rsidR="00127D1C" w:rsidRPr="00127D1C" w:rsidRDefault="00127D1C" w:rsidP="0093079A">
            <w:pPr>
              <w:pStyle w:val="BodyText"/>
              <w:rPr>
                <w:sz w:val="28"/>
                <w:szCs w:val="28"/>
                <w:rtl/>
                <w:lang w:val="fr-CH" w:bidi="ar-SA"/>
              </w:rPr>
            </w:pPr>
            <w:r w:rsidRPr="00127D1C">
              <w:rPr>
                <w:sz w:val="28"/>
                <w:szCs w:val="28"/>
                <w:rtl/>
                <w:lang w:val="fr-CH" w:bidi="ar-SA"/>
              </w:rPr>
              <w:t>بروناي دار السلام (بن)</w:t>
            </w:r>
          </w:p>
          <w:p w14:paraId="33F12C0B"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lastRenderedPageBreak/>
              <w:t>كمبوديا (</w:t>
            </w:r>
            <w:r w:rsidRPr="00127D1C">
              <w:rPr>
                <w:sz w:val="28"/>
                <w:szCs w:val="28"/>
                <w:lang w:val="fr-CH" w:bidi="ar-SA"/>
              </w:rPr>
              <w:t>KN</w:t>
            </w:r>
            <w:r w:rsidRPr="00127D1C">
              <w:rPr>
                <w:sz w:val="28"/>
                <w:szCs w:val="28"/>
                <w:rtl/>
                <w:lang w:val="fr-CH" w:bidi="ar-SA"/>
              </w:rPr>
              <w:t>)</w:t>
            </w:r>
          </w:p>
          <w:p w14:paraId="46338161"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إندونيسيا (</w:t>
            </w:r>
            <w:r w:rsidRPr="00127D1C">
              <w:rPr>
                <w:sz w:val="28"/>
                <w:szCs w:val="28"/>
                <w:lang w:val="fr-CH" w:bidi="ar-SA"/>
              </w:rPr>
              <w:t>ID</w:t>
            </w:r>
            <w:r w:rsidRPr="00127D1C">
              <w:rPr>
                <w:sz w:val="28"/>
                <w:szCs w:val="28"/>
                <w:rtl/>
                <w:lang w:val="fr-CH" w:bidi="ar-SA"/>
              </w:rPr>
              <w:t>)</w:t>
            </w:r>
          </w:p>
          <w:p w14:paraId="40F748D8"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جمهورية لاو الديمقراطية الشعبية (لوس أنجلوس)</w:t>
            </w:r>
          </w:p>
          <w:p w14:paraId="69B261CE"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ماليزيا (</w:t>
            </w:r>
            <w:r w:rsidRPr="00127D1C">
              <w:rPr>
                <w:sz w:val="28"/>
                <w:szCs w:val="28"/>
                <w:lang w:val="fr-CH" w:bidi="ar-SA"/>
              </w:rPr>
              <w:t>MY</w:t>
            </w:r>
            <w:r w:rsidRPr="00127D1C">
              <w:rPr>
                <w:sz w:val="28"/>
                <w:szCs w:val="28"/>
                <w:rtl/>
                <w:lang w:val="fr-CH" w:bidi="ar-SA"/>
              </w:rPr>
              <w:t>)</w:t>
            </w:r>
          </w:p>
          <w:p w14:paraId="7B5F05C8"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ميانمار (مم)</w:t>
            </w:r>
          </w:p>
          <w:p w14:paraId="076DC3B8"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الفلبين (</w:t>
            </w:r>
            <w:r w:rsidRPr="00127D1C">
              <w:rPr>
                <w:sz w:val="28"/>
                <w:szCs w:val="28"/>
                <w:lang w:val="fr-CH" w:bidi="ar-SA"/>
              </w:rPr>
              <w:t>PH</w:t>
            </w:r>
            <w:r w:rsidRPr="00127D1C">
              <w:rPr>
                <w:sz w:val="28"/>
                <w:szCs w:val="28"/>
                <w:rtl/>
                <w:lang w:val="fr-CH" w:bidi="ar-SA"/>
              </w:rPr>
              <w:t>)</w:t>
            </w:r>
          </w:p>
          <w:p w14:paraId="18FA1947"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سنغافورة (</w:t>
            </w:r>
            <w:r w:rsidRPr="00127D1C">
              <w:rPr>
                <w:sz w:val="28"/>
                <w:szCs w:val="28"/>
                <w:lang w:val="fr-CH" w:bidi="ar-SA"/>
              </w:rPr>
              <w:t>SG</w:t>
            </w:r>
            <w:r w:rsidRPr="00127D1C">
              <w:rPr>
                <w:sz w:val="28"/>
                <w:szCs w:val="28"/>
                <w:rtl/>
                <w:lang w:val="fr-CH" w:bidi="ar-SA"/>
              </w:rPr>
              <w:t>)</w:t>
            </w:r>
          </w:p>
          <w:p w14:paraId="4DA86B72" w14:textId="77777777" w:rsidR="00127D1C" w:rsidRPr="00127D1C" w:rsidRDefault="00127D1C" w:rsidP="00C05218">
            <w:pPr>
              <w:pStyle w:val="BodyText"/>
              <w:contextualSpacing/>
              <w:rPr>
                <w:sz w:val="28"/>
                <w:szCs w:val="28"/>
                <w:rtl/>
                <w:lang w:val="fr-CH" w:bidi="ar-SA"/>
              </w:rPr>
            </w:pPr>
            <w:r w:rsidRPr="00127D1C">
              <w:rPr>
                <w:sz w:val="28"/>
                <w:szCs w:val="28"/>
                <w:rtl/>
                <w:lang w:val="fr-CH" w:bidi="ar-SA"/>
              </w:rPr>
              <w:t>تايلاند (</w:t>
            </w:r>
            <w:r w:rsidRPr="00127D1C">
              <w:rPr>
                <w:sz w:val="28"/>
                <w:szCs w:val="28"/>
                <w:lang w:val="fr-CH" w:bidi="ar-SA"/>
              </w:rPr>
              <w:t>TH</w:t>
            </w:r>
            <w:r w:rsidRPr="00127D1C">
              <w:rPr>
                <w:sz w:val="28"/>
                <w:szCs w:val="28"/>
                <w:rtl/>
                <w:lang w:val="fr-CH" w:bidi="ar-SA"/>
              </w:rPr>
              <w:t>)</w:t>
            </w:r>
          </w:p>
          <w:p w14:paraId="27F259ED" w14:textId="512EC629" w:rsidR="00127D1C" w:rsidRDefault="00127D1C" w:rsidP="00C05218">
            <w:pPr>
              <w:pStyle w:val="BodyText"/>
              <w:contextualSpacing/>
              <w:rPr>
                <w:sz w:val="28"/>
                <w:szCs w:val="28"/>
                <w:rtl/>
                <w:lang w:val="fr-CH" w:bidi="ar-SA"/>
              </w:rPr>
            </w:pPr>
            <w:r w:rsidRPr="00127D1C">
              <w:rPr>
                <w:sz w:val="28"/>
                <w:szCs w:val="28"/>
                <w:rtl/>
                <w:lang w:val="fr-CH" w:bidi="ar-SA"/>
              </w:rPr>
              <w:lastRenderedPageBreak/>
              <w:t>فيتنام (</w:t>
            </w:r>
            <w:r w:rsidRPr="00127D1C">
              <w:rPr>
                <w:sz w:val="28"/>
                <w:szCs w:val="28"/>
                <w:lang w:val="fr-CH" w:bidi="ar-SA"/>
              </w:rPr>
              <w:t>VN</w:t>
            </w:r>
            <w:r w:rsidRPr="00127D1C">
              <w:rPr>
                <w:sz w:val="28"/>
                <w:szCs w:val="28"/>
                <w:rtl/>
                <w:lang w:val="fr-CH" w:bidi="ar-SA"/>
              </w:rPr>
              <w:t>)</w:t>
            </w:r>
          </w:p>
        </w:tc>
        <w:tc>
          <w:tcPr>
            <w:tcW w:w="1049" w:type="dxa"/>
            <w:noWrap/>
          </w:tcPr>
          <w:p w14:paraId="1770A1C8" w14:textId="237634EC" w:rsidR="00127D1C" w:rsidRDefault="00127D1C" w:rsidP="00127D1C">
            <w:pPr>
              <w:pStyle w:val="BodyText"/>
              <w:rPr>
                <w:sz w:val="28"/>
                <w:szCs w:val="28"/>
                <w:rtl/>
              </w:rPr>
            </w:pPr>
            <w:r>
              <w:rPr>
                <w:rFonts w:hint="cs"/>
                <w:sz w:val="28"/>
                <w:szCs w:val="28"/>
                <w:rtl/>
              </w:rPr>
              <w:lastRenderedPageBreak/>
              <w:t>مكتب</w:t>
            </w:r>
          </w:p>
        </w:tc>
        <w:tc>
          <w:tcPr>
            <w:tcW w:w="1186" w:type="dxa"/>
            <w:noWrap/>
          </w:tcPr>
          <w:p w14:paraId="56FB3079" w14:textId="07CDB893" w:rsidR="00127D1C" w:rsidRPr="00A30129" w:rsidRDefault="00127D1C" w:rsidP="00127D1C">
            <w:pPr>
              <w:pStyle w:val="BodyText"/>
              <w:rPr>
                <w:sz w:val="28"/>
                <w:szCs w:val="28"/>
                <w:lang w:bidi="ar-SA"/>
              </w:rPr>
            </w:pPr>
            <w:r>
              <w:rPr>
                <w:rFonts w:hint="cs"/>
                <w:sz w:val="28"/>
                <w:szCs w:val="28"/>
                <w:rtl/>
                <w:lang w:bidi="ar-SA"/>
              </w:rPr>
              <w:t>34</w:t>
            </w:r>
          </w:p>
        </w:tc>
      </w:tr>
      <w:tr w:rsidR="006B58C5" w:rsidRPr="00154E7B" w14:paraId="4D79662B" w14:textId="77777777" w:rsidTr="00247D9C">
        <w:trPr>
          <w:trHeight w:val="255"/>
        </w:trPr>
        <w:tc>
          <w:tcPr>
            <w:tcW w:w="931" w:type="dxa"/>
            <w:noWrap/>
          </w:tcPr>
          <w:p w14:paraId="6DAC6354" w14:textId="77777777" w:rsidR="006A1EC9" w:rsidRPr="00A30129" w:rsidRDefault="006A1EC9" w:rsidP="006A1EC9">
            <w:pPr>
              <w:pStyle w:val="BodyText"/>
              <w:rPr>
                <w:sz w:val="28"/>
                <w:szCs w:val="28"/>
              </w:rPr>
            </w:pPr>
            <w:r>
              <w:rPr>
                <w:rFonts w:hint="cs"/>
                <w:sz w:val="28"/>
                <w:szCs w:val="28"/>
                <w:rtl/>
                <w:lang w:bidi="ar-SY"/>
              </w:rPr>
              <w:lastRenderedPageBreak/>
              <w:t>2020-11</w:t>
            </w:r>
          </w:p>
        </w:tc>
        <w:tc>
          <w:tcPr>
            <w:tcW w:w="1235" w:type="dxa"/>
            <w:noWrap/>
          </w:tcPr>
          <w:p w14:paraId="096B8C86" w14:textId="77777777" w:rsidR="006A1EC9" w:rsidRPr="00A30129" w:rsidRDefault="006A1EC9" w:rsidP="006A1EC9">
            <w:pPr>
              <w:pStyle w:val="BodyText"/>
              <w:rPr>
                <w:sz w:val="28"/>
                <w:szCs w:val="28"/>
              </w:rPr>
            </w:pPr>
            <w:r>
              <w:rPr>
                <w:rFonts w:hint="cs"/>
                <w:sz w:val="28"/>
                <w:szCs w:val="28"/>
                <w:rtl/>
              </w:rPr>
              <w:t>الميزانية العادية</w:t>
            </w:r>
          </w:p>
        </w:tc>
        <w:tc>
          <w:tcPr>
            <w:tcW w:w="1356" w:type="dxa"/>
            <w:noWrap/>
          </w:tcPr>
          <w:p w14:paraId="7DFA9FA8" w14:textId="77777777" w:rsidR="006A1EC9" w:rsidRPr="00A30129" w:rsidRDefault="006A1EC9" w:rsidP="006A1EC9">
            <w:pPr>
              <w:pStyle w:val="BodyText"/>
              <w:rPr>
                <w:sz w:val="28"/>
                <w:szCs w:val="28"/>
              </w:rPr>
            </w:pPr>
            <w:r>
              <w:rPr>
                <w:rFonts w:hint="cs"/>
                <w:sz w:val="28"/>
                <w:szCs w:val="28"/>
                <w:rtl/>
              </w:rPr>
              <w:t>حلقة عمل بشأن معاهدة البراءات</w:t>
            </w:r>
          </w:p>
        </w:tc>
        <w:tc>
          <w:tcPr>
            <w:tcW w:w="1333" w:type="dxa"/>
            <w:noWrap/>
          </w:tcPr>
          <w:p w14:paraId="12CBEBF7" w14:textId="77777777" w:rsidR="006A1EC9" w:rsidRPr="00A30129" w:rsidRDefault="006A1EC9" w:rsidP="006A1EC9">
            <w:pPr>
              <w:pStyle w:val="BodyText"/>
              <w:rPr>
                <w:sz w:val="28"/>
                <w:szCs w:val="28"/>
                <w:lang w:bidi="ar-SA"/>
              </w:rPr>
            </w:pPr>
            <w:r>
              <w:rPr>
                <w:rFonts w:hint="cs"/>
                <w:sz w:val="28"/>
                <w:szCs w:val="28"/>
                <w:rtl/>
              </w:rPr>
              <w:t>جيم، هاء</w:t>
            </w:r>
          </w:p>
        </w:tc>
        <w:tc>
          <w:tcPr>
            <w:tcW w:w="2663" w:type="dxa"/>
          </w:tcPr>
          <w:p w14:paraId="342826FE" w14:textId="6F8D022F" w:rsidR="006A1EC9" w:rsidRPr="00A30129" w:rsidRDefault="00BB28F1" w:rsidP="006A1EC9">
            <w:pPr>
              <w:pStyle w:val="BodyText"/>
              <w:rPr>
                <w:sz w:val="28"/>
                <w:szCs w:val="28"/>
              </w:rPr>
            </w:pPr>
            <w:r>
              <w:rPr>
                <w:rFonts w:hint="cs"/>
                <w:sz w:val="28"/>
                <w:szCs w:val="28"/>
                <w:rtl/>
                <w:lang w:bidi="ar-SA"/>
              </w:rPr>
              <w:t>ندوة إلكترونية</w:t>
            </w:r>
            <w:r w:rsidR="006A1EC9" w:rsidRPr="009B6676">
              <w:rPr>
                <w:sz w:val="28"/>
                <w:szCs w:val="28"/>
                <w:rtl/>
                <w:lang w:bidi="ar-SA"/>
              </w:rPr>
              <w:t xml:space="preserve"> دون إقليمية بشأن معاهدة البراءات لفائدة دول عربية مختارة </w:t>
            </w:r>
          </w:p>
        </w:tc>
        <w:tc>
          <w:tcPr>
            <w:tcW w:w="1831" w:type="dxa"/>
          </w:tcPr>
          <w:p w14:paraId="036CA3F6" w14:textId="77777777" w:rsidR="006A1EC9" w:rsidRPr="00BB28F1" w:rsidRDefault="006A1EC9" w:rsidP="006A1EC9">
            <w:pPr>
              <w:pStyle w:val="BodyText"/>
              <w:rPr>
                <w:sz w:val="28"/>
                <w:szCs w:val="28"/>
              </w:rPr>
            </w:pPr>
          </w:p>
        </w:tc>
        <w:tc>
          <w:tcPr>
            <w:tcW w:w="1542" w:type="dxa"/>
            <w:noWrap/>
          </w:tcPr>
          <w:p w14:paraId="79DAC4FE" w14:textId="77777777" w:rsidR="006A1EC9" w:rsidRPr="00A30129" w:rsidRDefault="006A1EC9" w:rsidP="006A1EC9">
            <w:pPr>
              <w:pStyle w:val="BodyText"/>
              <w:rPr>
                <w:sz w:val="28"/>
                <w:szCs w:val="28"/>
              </w:rPr>
            </w:pPr>
            <w:r>
              <w:rPr>
                <w:rFonts w:hint="cs"/>
                <w:sz w:val="28"/>
                <w:szCs w:val="28"/>
                <w:rtl/>
                <w:lang w:bidi="ar-SA"/>
              </w:rPr>
              <w:t>على الإنترنت</w:t>
            </w:r>
          </w:p>
        </w:tc>
        <w:tc>
          <w:tcPr>
            <w:tcW w:w="1832" w:type="dxa"/>
            <w:noWrap/>
          </w:tcPr>
          <w:p w14:paraId="1E25B83F" w14:textId="77777777" w:rsidR="00BB28F1" w:rsidRDefault="006A1EC9" w:rsidP="0093079A">
            <w:pPr>
              <w:pStyle w:val="BodyText"/>
              <w:rPr>
                <w:sz w:val="28"/>
                <w:szCs w:val="28"/>
                <w:rtl/>
                <w:lang w:val="fr-CH" w:bidi="ar-SA"/>
              </w:rPr>
            </w:pPr>
            <w:r>
              <w:rPr>
                <w:rFonts w:hint="cs"/>
                <w:sz w:val="28"/>
                <w:szCs w:val="28"/>
                <w:rtl/>
                <w:lang w:val="fr-CH" w:bidi="ar-SA"/>
              </w:rPr>
              <w:t>العراق (</w:t>
            </w:r>
            <w:r>
              <w:rPr>
                <w:sz w:val="28"/>
                <w:szCs w:val="28"/>
                <w:lang w:val="fr-CH" w:bidi="ar-SA"/>
              </w:rPr>
              <w:t>IQ</w:t>
            </w:r>
            <w:r>
              <w:rPr>
                <w:rFonts w:hint="cs"/>
                <w:sz w:val="28"/>
                <w:szCs w:val="28"/>
                <w:rtl/>
                <w:lang w:val="fr-CH" w:bidi="ar-SA"/>
              </w:rPr>
              <w:t>)</w:t>
            </w:r>
            <w:r>
              <w:rPr>
                <w:sz w:val="28"/>
                <w:szCs w:val="28"/>
                <w:rtl/>
                <w:lang w:val="fr-CH" w:bidi="ar-SA"/>
              </w:rPr>
              <w:br/>
            </w:r>
            <w:r>
              <w:rPr>
                <w:rFonts w:hint="cs"/>
                <w:sz w:val="28"/>
                <w:szCs w:val="28"/>
                <w:rtl/>
                <w:lang w:val="fr-CH" w:bidi="ar-SA"/>
              </w:rPr>
              <w:t>الأردن (</w:t>
            </w:r>
            <w:r>
              <w:rPr>
                <w:sz w:val="28"/>
                <w:szCs w:val="28"/>
                <w:lang w:val="fr-CH" w:bidi="ar-SA"/>
              </w:rPr>
              <w:t>JO</w:t>
            </w:r>
            <w:r>
              <w:rPr>
                <w:rFonts w:hint="cs"/>
                <w:sz w:val="28"/>
                <w:szCs w:val="28"/>
                <w:rtl/>
                <w:lang w:val="fr-CH" w:bidi="ar-SA"/>
              </w:rPr>
              <w:t>)</w:t>
            </w:r>
            <w:r>
              <w:rPr>
                <w:sz w:val="28"/>
                <w:szCs w:val="28"/>
                <w:rtl/>
                <w:lang w:val="fr-CH" w:bidi="ar-SA"/>
              </w:rPr>
              <w:br/>
            </w:r>
            <w:r>
              <w:rPr>
                <w:rFonts w:hint="cs"/>
                <w:sz w:val="28"/>
                <w:szCs w:val="28"/>
                <w:rtl/>
                <w:lang w:val="fr-CH" w:bidi="ar-SA"/>
              </w:rPr>
              <w:t>لبنان (</w:t>
            </w:r>
            <w:r>
              <w:rPr>
                <w:sz w:val="28"/>
                <w:szCs w:val="28"/>
                <w:lang w:val="fr-CH" w:bidi="ar-SA"/>
              </w:rPr>
              <w:t>LB</w:t>
            </w:r>
            <w:r>
              <w:rPr>
                <w:rFonts w:hint="cs"/>
                <w:sz w:val="28"/>
                <w:szCs w:val="28"/>
                <w:rtl/>
                <w:lang w:val="fr-CH" w:bidi="ar-SA"/>
              </w:rPr>
              <w:t>)</w:t>
            </w:r>
          </w:p>
          <w:p w14:paraId="58C4400E" w14:textId="23B50FAD" w:rsidR="006A1EC9" w:rsidRPr="00A56B8D" w:rsidRDefault="00BB28F1" w:rsidP="00C05218">
            <w:pPr>
              <w:pStyle w:val="BodyText"/>
              <w:contextualSpacing/>
              <w:rPr>
                <w:sz w:val="28"/>
                <w:szCs w:val="28"/>
                <w:rtl/>
                <w:lang w:val="fr-CH" w:bidi="ar-SA"/>
              </w:rPr>
            </w:pPr>
            <w:r>
              <w:rPr>
                <w:rFonts w:hint="cs"/>
                <w:sz w:val="28"/>
                <w:szCs w:val="28"/>
                <w:rtl/>
                <w:lang w:val="fr-CH" w:bidi="ar-SA"/>
              </w:rPr>
              <w:t>فلسطين (</w:t>
            </w:r>
            <w:r>
              <w:rPr>
                <w:sz w:val="28"/>
                <w:szCs w:val="28"/>
                <w:lang w:bidi="ar-SA"/>
              </w:rPr>
              <w:t>PS</w:t>
            </w:r>
            <w:r>
              <w:rPr>
                <w:rFonts w:hint="cs"/>
                <w:sz w:val="28"/>
                <w:szCs w:val="28"/>
                <w:rtl/>
                <w:lang w:val="fr-CH" w:bidi="ar-SA"/>
              </w:rPr>
              <w:t>)</w:t>
            </w:r>
            <w:r w:rsidR="006A1EC9">
              <w:rPr>
                <w:sz w:val="28"/>
                <w:szCs w:val="28"/>
                <w:rtl/>
                <w:lang w:val="fr-CH" w:bidi="ar-SA"/>
              </w:rPr>
              <w:br/>
            </w:r>
            <w:r w:rsidR="006A1EC9">
              <w:rPr>
                <w:rFonts w:hint="cs"/>
                <w:sz w:val="28"/>
                <w:szCs w:val="28"/>
                <w:rtl/>
                <w:lang w:val="fr-CH" w:bidi="ar-SA"/>
              </w:rPr>
              <w:t>الجمهورية العربية السورية (</w:t>
            </w:r>
            <w:r w:rsidR="006A1EC9">
              <w:rPr>
                <w:sz w:val="28"/>
                <w:szCs w:val="28"/>
                <w:lang w:bidi="ar-SA"/>
              </w:rPr>
              <w:t>SY</w:t>
            </w:r>
            <w:r w:rsidR="006A1EC9">
              <w:rPr>
                <w:rFonts w:hint="cs"/>
                <w:sz w:val="28"/>
                <w:szCs w:val="28"/>
                <w:rtl/>
                <w:lang w:val="fr-CH" w:bidi="ar-SA"/>
              </w:rPr>
              <w:t>)</w:t>
            </w:r>
          </w:p>
        </w:tc>
        <w:tc>
          <w:tcPr>
            <w:tcW w:w="1049" w:type="dxa"/>
            <w:noWrap/>
          </w:tcPr>
          <w:p w14:paraId="7BDA359E" w14:textId="77777777" w:rsidR="006A1EC9" w:rsidRPr="00A30129" w:rsidRDefault="006A1EC9" w:rsidP="006A1EC9">
            <w:pPr>
              <w:pStyle w:val="BodyText"/>
              <w:rPr>
                <w:sz w:val="28"/>
                <w:szCs w:val="28"/>
              </w:rPr>
            </w:pPr>
            <w:r>
              <w:rPr>
                <w:rFonts w:hint="cs"/>
                <w:sz w:val="28"/>
                <w:szCs w:val="28"/>
                <w:rtl/>
              </w:rPr>
              <w:t>مكتب</w:t>
            </w:r>
          </w:p>
        </w:tc>
        <w:tc>
          <w:tcPr>
            <w:tcW w:w="1186" w:type="dxa"/>
            <w:noWrap/>
          </w:tcPr>
          <w:p w14:paraId="7D47FB1C" w14:textId="1C143232" w:rsidR="006A1EC9" w:rsidRPr="00A30129" w:rsidRDefault="00BB28F1" w:rsidP="006A1EC9">
            <w:pPr>
              <w:pStyle w:val="BodyText"/>
              <w:rPr>
                <w:sz w:val="28"/>
                <w:szCs w:val="28"/>
                <w:lang w:bidi="ar-SA"/>
              </w:rPr>
            </w:pPr>
            <w:r>
              <w:rPr>
                <w:sz w:val="28"/>
                <w:szCs w:val="28"/>
                <w:lang w:bidi="ar-SA"/>
              </w:rPr>
              <w:t>58</w:t>
            </w:r>
          </w:p>
        </w:tc>
      </w:tr>
      <w:tr w:rsidR="006B58C5" w:rsidRPr="00154E7B" w14:paraId="2653FE6B" w14:textId="77777777" w:rsidTr="00247D9C">
        <w:trPr>
          <w:trHeight w:val="255"/>
        </w:trPr>
        <w:tc>
          <w:tcPr>
            <w:tcW w:w="931" w:type="dxa"/>
            <w:noWrap/>
          </w:tcPr>
          <w:p w14:paraId="45516958" w14:textId="3FCFA1D7" w:rsidR="006A1EC9" w:rsidRPr="00A30129" w:rsidRDefault="006A1EC9" w:rsidP="006A1EC9">
            <w:pPr>
              <w:pStyle w:val="BodyText"/>
              <w:rPr>
                <w:sz w:val="28"/>
                <w:szCs w:val="28"/>
              </w:rPr>
            </w:pPr>
            <w:r>
              <w:rPr>
                <w:rFonts w:hint="cs"/>
                <w:sz w:val="28"/>
                <w:szCs w:val="28"/>
                <w:rtl/>
                <w:lang w:bidi="ar-SY"/>
              </w:rPr>
              <w:t>2020-</w:t>
            </w:r>
            <w:r w:rsidR="007927E9">
              <w:rPr>
                <w:rFonts w:hint="cs"/>
                <w:sz w:val="28"/>
                <w:szCs w:val="28"/>
                <w:rtl/>
                <w:lang w:bidi="ar-SY"/>
              </w:rPr>
              <w:t>11</w:t>
            </w:r>
          </w:p>
        </w:tc>
        <w:tc>
          <w:tcPr>
            <w:tcW w:w="1235" w:type="dxa"/>
            <w:noWrap/>
          </w:tcPr>
          <w:p w14:paraId="5F433A1F" w14:textId="77777777" w:rsidR="006A1EC9" w:rsidRPr="00A30129" w:rsidRDefault="006A1EC9" w:rsidP="006A1EC9">
            <w:pPr>
              <w:pStyle w:val="BodyText"/>
              <w:rPr>
                <w:sz w:val="28"/>
                <w:szCs w:val="28"/>
              </w:rPr>
            </w:pPr>
            <w:r>
              <w:rPr>
                <w:rFonts w:hint="cs"/>
                <w:sz w:val="28"/>
                <w:szCs w:val="28"/>
                <w:rtl/>
              </w:rPr>
              <w:t>الميزانية العادية</w:t>
            </w:r>
          </w:p>
        </w:tc>
        <w:tc>
          <w:tcPr>
            <w:tcW w:w="1356" w:type="dxa"/>
            <w:noWrap/>
          </w:tcPr>
          <w:p w14:paraId="31199958" w14:textId="7DF4DF3D" w:rsidR="006A1EC9" w:rsidRPr="00A30129" w:rsidRDefault="0093079A" w:rsidP="006A1EC9">
            <w:pPr>
              <w:pStyle w:val="BodyText"/>
              <w:rPr>
                <w:sz w:val="28"/>
                <w:szCs w:val="28"/>
              </w:rPr>
            </w:pPr>
            <w:r>
              <w:rPr>
                <w:rFonts w:hint="cs"/>
                <w:sz w:val="28"/>
                <w:szCs w:val="28"/>
                <w:rtl/>
              </w:rPr>
              <w:t>اجتماع شبكي</w:t>
            </w:r>
          </w:p>
        </w:tc>
        <w:tc>
          <w:tcPr>
            <w:tcW w:w="1333" w:type="dxa"/>
            <w:noWrap/>
          </w:tcPr>
          <w:p w14:paraId="3E1C95E4" w14:textId="3AD379E1" w:rsidR="006A1EC9" w:rsidRPr="00A30129" w:rsidRDefault="006A1EC9" w:rsidP="006A1EC9">
            <w:pPr>
              <w:pStyle w:val="BodyText"/>
              <w:rPr>
                <w:sz w:val="28"/>
                <w:szCs w:val="28"/>
                <w:lang w:bidi="ar-SA"/>
              </w:rPr>
            </w:pPr>
            <w:r>
              <w:rPr>
                <w:rFonts w:hint="cs"/>
                <w:sz w:val="28"/>
                <w:szCs w:val="28"/>
                <w:rtl/>
              </w:rPr>
              <w:t>جيم</w:t>
            </w:r>
            <w:r w:rsidR="007927E9">
              <w:rPr>
                <w:rFonts w:hint="cs"/>
                <w:sz w:val="28"/>
                <w:szCs w:val="28"/>
                <w:rtl/>
              </w:rPr>
              <w:t>، دال</w:t>
            </w:r>
          </w:p>
        </w:tc>
        <w:tc>
          <w:tcPr>
            <w:tcW w:w="2663" w:type="dxa"/>
          </w:tcPr>
          <w:p w14:paraId="69AF2C42" w14:textId="682823A4" w:rsidR="006A1EC9" w:rsidRPr="00A30129" w:rsidRDefault="007927E9" w:rsidP="006A1EC9">
            <w:pPr>
              <w:pStyle w:val="BodyText"/>
              <w:rPr>
                <w:sz w:val="28"/>
                <w:szCs w:val="28"/>
              </w:rPr>
            </w:pPr>
            <w:r w:rsidRPr="0093079A">
              <w:rPr>
                <w:rFonts w:hint="cs"/>
                <w:sz w:val="28"/>
                <w:szCs w:val="28"/>
                <w:rtl/>
              </w:rPr>
              <w:t>تدريب علي نظام الإيداع الإلكتروني  ل</w:t>
            </w:r>
            <w:r w:rsidRPr="0093079A">
              <w:rPr>
                <w:sz w:val="28"/>
                <w:szCs w:val="28"/>
                <w:rtl/>
                <w:lang w:bidi="ar-SA"/>
              </w:rPr>
              <w:t>معاهدة البراءات</w:t>
            </w:r>
            <w:r w:rsidRPr="0093079A">
              <w:rPr>
                <w:rFonts w:hint="cs"/>
                <w:sz w:val="28"/>
                <w:szCs w:val="28"/>
                <w:rtl/>
                <w:lang w:bidi="ar-SA"/>
              </w:rPr>
              <w:t xml:space="preserve"> لفائدة </w:t>
            </w:r>
            <w:r w:rsidRPr="0093079A">
              <w:rPr>
                <w:rFonts w:hint="cs"/>
                <w:sz w:val="28"/>
                <w:szCs w:val="28"/>
                <w:rtl/>
                <w:lang w:bidi="ar-SA"/>
              </w:rPr>
              <w:lastRenderedPageBreak/>
              <w:t>مستخدمي المكتب</w:t>
            </w:r>
            <w:r>
              <w:rPr>
                <w:rFonts w:hint="cs"/>
                <w:sz w:val="28"/>
                <w:szCs w:val="28"/>
                <w:rtl/>
                <w:lang w:bidi="ar-SA"/>
              </w:rPr>
              <w:t xml:space="preserve"> </w:t>
            </w:r>
          </w:p>
        </w:tc>
        <w:tc>
          <w:tcPr>
            <w:tcW w:w="1831" w:type="dxa"/>
          </w:tcPr>
          <w:p w14:paraId="0041D76B" w14:textId="77777777" w:rsidR="006A1EC9" w:rsidRPr="00A30129" w:rsidRDefault="006A1EC9" w:rsidP="007927E9">
            <w:pPr>
              <w:pStyle w:val="BodyText"/>
              <w:rPr>
                <w:sz w:val="28"/>
                <w:szCs w:val="28"/>
                <w:rtl/>
                <w:lang w:bidi="ar-SA"/>
              </w:rPr>
            </w:pPr>
          </w:p>
        </w:tc>
        <w:tc>
          <w:tcPr>
            <w:tcW w:w="1542" w:type="dxa"/>
            <w:noWrap/>
          </w:tcPr>
          <w:p w14:paraId="78F1C583" w14:textId="77777777" w:rsidR="006A1EC9" w:rsidRPr="00A30129" w:rsidRDefault="006A1EC9" w:rsidP="006A1EC9">
            <w:pPr>
              <w:pStyle w:val="BodyText"/>
              <w:rPr>
                <w:sz w:val="28"/>
                <w:szCs w:val="28"/>
              </w:rPr>
            </w:pPr>
            <w:r>
              <w:rPr>
                <w:rFonts w:hint="cs"/>
                <w:sz w:val="28"/>
                <w:szCs w:val="28"/>
                <w:rtl/>
                <w:lang w:bidi="ar-SA"/>
              </w:rPr>
              <w:t>على الإنترنت</w:t>
            </w:r>
          </w:p>
        </w:tc>
        <w:tc>
          <w:tcPr>
            <w:tcW w:w="1832" w:type="dxa"/>
            <w:noWrap/>
          </w:tcPr>
          <w:p w14:paraId="6E3321C8" w14:textId="4791BEEB" w:rsidR="006A1EC9" w:rsidRPr="00A30129" w:rsidRDefault="007927E9" w:rsidP="006A1EC9">
            <w:pPr>
              <w:pStyle w:val="BodyText"/>
              <w:rPr>
                <w:sz w:val="28"/>
                <w:szCs w:val="28"/>
                <w:rtl/>
                <w:lang w:bidi="ar-SA"/>
              </w:rPr>
            </w:pPr>
            <w:r w:rsidRPr="007927E9">
              <w:rPr>
                <w:sz w:val="28"/>
                <w:szCs w:val="28"/>
                <w:rtl/>
                <w:lang w:bidi="ar-SA"/>
              </w:rPr>
              <w:t>بلغاريا (</w:t>
            </w:r>
            <w:r w:rsidRPr="007927E9">
              <w:rPr>
                <w:sz w:val="28"/>
                <w:szCs w:val="28"/>
                <w:lang w:bidi="ar-SA"/>
              </w:rPr>
              <w:t>BG</w:t>
            </w:r>
            <w:r w:rsidRPr="007927E9">
              <w:rPr>
                <w:sz w:val="28"/>
                <w:szCs w:val="28"/>
                <w:rtl/>
                <w:lang w:bidi="ar-SA"/>
              </w:rPr>
              <w:t>)</w:t>
            </w:r>
          </w:p>
        </w:tc>
        <w:tc>
          <w:tcPr>
            <w:tcW w:w="1049" w:type="dxa"/>
            <w:noWrap/>
          </w:tcPr>
          <w:p w14:paraId="3AA3F329" w14:textId="16E6AA2A" w:rsidR="006A1EC9" w:rsidRPr="00A30129" w:rsidRDefault="007927E9" w:rsidP="006A1EC9">
            <w:pPr>
              <w:pStyle w:val="BodyText"/>
              <w:rPr>
                <w:sz w:val="28"/>
                <w:szCs w:val="28"/>
              </w:rPr>
            </w:pPr>
            <w:r>
              <w:rPr>
                <w:rFonts w:hint="cs"/>
                <w:sz w:val="28"/>
                <w:szCs w:val="28"/>
                <w:rtl/>
              </w:rPr>
              <w:t>مكتب</w:t>
            </w:r>
          </w:p>
        </w:tc>
        <w:tc>
          <w:tcPr>
            <w:tcW w:w="1186" w:type="dxa"/>
            <w:noWrap/>
          </w:tcPr>
          <w:p w14:paraId="3EB44F53" w14:textId="2A1ACEAC" w:rsidR="006A1EC9" w:rsidRPr="00A30129" w:rsidRDefault="007927E9" w:rsidP="006A1EC9">
            <w:pPr>
              <w:pStyle w:val="BodyText"/>
              <w:rPr>
                <w:sz w:val="28"/>
                <w:szCs w:val="28"/>
                <w:lang w:bidi="ar-SA"/>
              </w:rPr>
            </w:pPr>
            <w:r>
              <w:rPr>
                <w:rFonts w:hint="cs"/>
                <w:sz w:val="28"/>
                <w:szCs w:val="28"/>
                <w:rtl/>
              </w:rPr>
              <w:t>3</w:t>
            </w:r>
          </w:p>
        </w:tc>
      </w:tr>
      <w:tr w:rsidR="007927E9" w:rsidRPr="00154E7B" w14:paraId="2147FD3D" w14:textId="77777777" w:rsidTr="00247D9C">
        <w:trPr>
          <w:trHeight w:val="255"/>
        </w:trPr>
        <w:tc>
          <w:tcPr>
            <w:tcW w:w="931" w:type="dxa"/>
            <w:noWrap/>
          </w:tcPr>
          <w:p w14:paraId="5F7B9069" w14:textId="1FAC24FD" w:rsidR="007927E9" w:rsidRPr="00A30129" w:rsidRDefault="007927E9" w:rsidP="007927E9">
            <w:pPr>
              <w:pStyle w:val="BodyText"/>
              <w:rPr>
                <w:sz w:val="28"/>
                <w:szCs w:val="28"/>
              </w:rPr>
            </w:pPr>
            <w:r w:rsidRPr="00154E7B">
              <w:rPr>
                <w:rFonts w:hint="cs"/>
                <w:sz w:val="28"/>
                <w:szCs w:val="28"/>
                <w:rtl/>
                <w:lang w:bidi="ar-SY"/>
              </w:rPr>
              <w:t>2020-1</w:t>
            </w:r>
            <w:r>
              <w:rPr>
                <w:rFonts w:hint="cs"/>
                <w:sz w:val="28"/>
                <w:szCs w:val="28"/>
                <w:rtl/>
                <w:lang w:bidi="ar-SY"/>
              </w:rPr>
              <w:t>1</w:t>
            </w:r>
          </w:p>
        </w:tc>
        <w:tc>
          <w:tcPr>
            <w:tcW w:w="1235" w:type="dxa"/>
            <w:noWrap/>
          </w:tcPr>
          <w:p w14:paraId="22600814" w14:textId="77777777" w:rsidR="007927E9" w:rsidRPr="00A30129" w:rsidRDefault="007927E9" w:rsidP="007927E9">
            <w:pPr>
              <w:pStyle w:val="BodyText"/>
              <w:rPr>
                <w:sz w:val="28"/>
                <w:szCs w:val="28"/>
              </w:rPr>
            </w:pPr>
            <w:r w:rsidRPr="00F408DA">
              <w:rPr>
                <w:sz w:val="28"/>
                <w:szCs w:val="28"/>
                <w:rtl/>
              </w:rPr>
              <w:t>الميزانية العادية</w:t>
            </w:r>
          </w:p>
        </w:tc>
        <w:tc>
          <w:tcPr>
            <w:tcW w:w="1356" w:type="dxa"/>
            <w:noWrap/>
          </w:tcPr>
          <w:p w14:paraId="5922AB60" w14:textId="18919AB9" w:rsidR="007927E9" w:rsidRPr="00A30129" w:rsidRDefault="0093079A" w:rsidP="007927E9">
            <w:pPr>
              <w:pStyle w:val="BodyText"/>
              <w:rPr>
                <w:sz w:val="28"/>
                <w:szCs w:val="28"/>
              </w:rPr>
            </w:pPr>
            <w:r>
              <w:rPr>
                <w:rFonts w:hint="cs"/>
                <w:sz w:val="28"/>
                <w:szCs w:val="28"/>
                <w:rtl/>
              </w:rPr>
              <w:t>اجتماع شبكي</w:t>
            </w:r>
          </w:p>
        </w:tc>
        <w:tc>
          <w:tcPr>
            <w:tcW w:w="1333" w:type="dxa"/>
            <w:noWrap/>
          </w:tcPr>
          <w:p w14:paraId="22155FFD" w14:textId="75D53DC9" w:rsidR="007927E9" w:rsidRPr="00A30129" w:rsidRDefault="007927E9" w:rsidP="007927E9">
            <w:pPr>
              <w:pStyle w:val="BodyText"/>
              <w:rPr>
                <w:sz w:val="28"/>
                <w:szCs w:val="28"/>
              </w:rPr>
            </w:pPr>
            <w:r>
              <w:rPr>
                <w:rFonts w:hint="cs"/>
                <w:sz w:val="28"/>
                <w:szCs w:val="28"/>
                <w:rtl/>
                <w:lang w:bidi="ar-SA"/>
              </w:rPr>
              <w:t xml:space="preserve">دال </w:t>
            </w:r>
            <w:r w:rsidRPr="00EB4C16">
              <w:rPr>
                <w:rFonts w:hint="cs"/>
                <w:sz w:val="28"/>
                <w:szCs w:val="28"/>
                <w:rtl/>
                <w:lang w:bidi="ar-SA"/>
              </w:rPr>
              <w:t xml:space="preserve"> </w:t>
            </w:r>
          </w:p>
        </w:tc>
        <w:tc>
          <w:tcPr>
            <w:tcW w:w="2663" w:type="dxa"/>
          </w:tcPr>
          <w:p w14:paraId="291025C8" w14:textId="131C3BB6" w:rsidR="007927E9" w:rsidRPr="00A30129" w:rsidRDefault="007927E9" w:rsidP="007927E9">
            <w:pPr>
              <w:pStyle w:val="BodyText"/>
              <w:rPr>
                <w:sz w:val="28"/>
                <w:szCs w:val="28"/>
              </w:rPr>
            </w:pPr>
            <w:r w:rsidRPr="007927E9">
              <w:rPr>
                <w:sz w:val="28"/>
                <w:szCs w:val="28"/>
                <w:rtl/>
              </w:rPr>
              <w:t xml:space="preserve">عرض تقديمي لوظائف </w:t>
            </w:r>
            <w:r w:rsidR="0093079A">
              <w:rPr>
                <w:rFonts w:hint="cs"/>
                <w:sz w:val="28"/>
                <w:szCs w:val="28"/>
                <w:rtl/>
              </w:rPr>
              <w:t>نظام الإيداع الإلكتروني لمعاهدة البراءات</w:t>
            </w:r>
          </w:p>
        </w:tc>
        <w:tc>
          <w:tcPr>
            <w:tcW w:w="1831" w:type="dxa"/>
          </w:tcPr>
          <w:p w14:paraId="6B863E53" w14:textId="77777777" w:rsidR="007927E9" w:rsidRPr="00A30129" w:rsidRDefault="007927E9" w:rsidP="007927E9">
            <w:pPr>
              <w:pStyle w:val="BodyText"/>
              <w:rPr>
                <w:sz w:val="28"/>
                <w:szCs w:val="28"/>
                <w:lang w:bidi="ar-SA"/>
              </w:rPr>
            </w:pPr>
          </w:p>
        </w:tc>
        <w:tc>
          <w:tcPr>
            <w:tcW w:w="1542" w:type="dxa"/>
            <w:noWrap/>
          </w:tcPr>
          <w:p w14:paraId="1811D9BC" w14:textId="3743EB59" w:rsidR="007927E9" w:rsidRPr="00A30129" w:rsidRDefault="007927E9" w:rsidP="007927E9">
            <w:pPr>
              <w:pStyle w:val="BodyText"/>
              <w:rPr>
                <w:sz w:val="28"/>
                <w:szCs w:val="28"/>
              </w:rPr>
            </w:pPr>
            <w:r w:rsidRPr="007C545F">
              <w:rPr>
                <w:rFonts w:hint="cs"/>
                <w:sz w:val="28"/>
                <w:szCs w:val="28"/>
                <w:rtl/>
                <w:lang w:bidi="ar-SA"/>
              </w:rPr>
              <w:t>على الإنترنت</w:t>
            </w:r>
          </w:p>
        </w:tc>
        <w:tc>
          <w:tcPr>
            <w:tcW w:w="1832" w:type="dxa"/>
            <w:noWrap/>
          </w:tcPr>
          <w:p w14:paraId="7FDAC434" w14:textId="6ACD1644" w:rsidR="007927E9" w:rsidRPr="00A30129" w:rsidRDefault="007927E9" w:rsidP="007927E9">
            <w:pPr>
              <w:pStyle w:val="BodyText"/>
              <w:rPr>
                <w:sz w:val="28"/>
                <w:szCs w:val="28"/>
              </w:rPr>
            </w:pPr>
            <w:r w:rsidRPr="007927E9">
              <w:rPr>
                <w:sz w:val="28"/>
                <w:szCs w:val="28"/>
                <w:rtl/>
                <w:lang w:bidi="ar-SA"/>
              </w:rPr>
              <w:t>المملكة العربية السعودية (</w:t>
            </w:r>
            <w:r w:rsidRPr="007927E9">
              <w:rPr>
                <w:sz w:val="28"/>
                <w:szCs w:val="28"/>
                <w:lang w:bidi="ar-SA"/>
              </w:rPr>
              <w:t>SA</w:t>
            </w:r>
            <w:r w:rsidRPr="007927E9">
              <w:rPr>
                <w:sz w:val="28"/>
                <w:szCs w:val="28"/>
                <w:rtl/>
                <w:lang w:bidi="ar-SA"/>
              </w:rPr>
              <w:t>)</w:t>
            </w:r>
          </w:p>
        </w:tc>
        <w:tc>
          <w:tcPr>
            <w:tcW w:w="1049" w:type="dxa"/>
            <w:noWrap/>
          </w:tcPr>
          <w:p w14:paraId="06A606F7" w14:textId="58DC113C" w:rsidR="007927E9" w:rsidRPr="00A30129" w:rsidRDefault="007927E9" w:rsidP="007927E9">
            <w:pPr>
              <w:pStyle w:val="BodyText"/>
              <w:rPr>
                <w:sz w:val="28"/>
                <w:szCs w:val="28"/>
              </w:rPr>
            </w:pPr>
            <w:r w:rsidRPr="003B09B2">
              <w:rPr>
                <w:rFonts w:hint="cs"/>
                <w:sz w:val="28"/>
                <w:szCs w:val="28"/>
                <w:rtl/>
                <w:lang w:bidi="ar-SA"/>
              </w:rPr>
              <w:t xml:space="preserve">مكتب </w:t>
            </w:r>
          </w:p>
        </w:tc>
        <w:tc>
          <w:tcPr>
            <w:tcW w:w="1186" w:type="dxa"/>
            <w:noWrap/>
          </w:tcPr>
          <w:p w14:paraId="2A65DFD0" w14:textId="0D8DFF3F" w:rsidR="007927E9" w:rsidRPr="00A30129" w:rsidRDefault="007927E9" w:rsidP="007927E9">
            <w:pPr>
              <w:pStyle w:val="BodyText"/>
              <w:rPr>
                <w:sz w:val="28"/>
                <w:szCs w:val="28"/>
                <w:lang w:bidi="ar-SA"/>
              </w:rPr>
            </w:pPr>
            <w:r>
              <w:rPr>
                <w:rFonts w:hint="cs"/>
                <w:sz w:val="28"/>
                <w:szCs w:val="28"/>
                <w:rtl/>
              </w:rPr>
              <w:t>4</w:t>
            </w:r>
          </w:p>
        </w:tc>
      </w:tr>
      <w:tr w:rsidR="007927E9" w:rsidRPr="00154E7B" w14:paraId="7BA5AAF6" w14:textId="77777777" w:rsidTr="00247D9C">
        <w:trPr>
          <w:trHeight w:val="255"/>
        </w:trPr>
        <w:tc>
          <w:tcPr>
            <w:tcW w:w="931" w:type="dxa"/>
            <w:noWrap/>
          </w:tcPr>
          <w:p w14:paraId="61CADC5C" w14:textId="624522A4" w:rsidR="007927E9" w:rsidRPr="00A30129" w:rsidRDefault="007927E9" w:rsidP="007927E9">
            <w:pPr>
              <w:pStyle w:val="BodyText"/>
              <w:rPr>
                <w:sz w:val="28"/>
                <w:szCs w:val="28"/>
              </w:rPr>
            </w:pPr>
            <w:r w:rsidRPr="00154E7B">
              <w:rPr>
                <w:rFonts w:hint="cs"/>
                <w:sz w:val="28"/>
                <w:szCs w:val="28"/>
                <w:rtl/>
                <w:lang w:bidi="ar-SY"/>
              </w:rPr>
              <w:t>2020-</w:t>
            </w:r>
            <w:r>
              <w:rPr>
                <w:rFonts w:hint="cs"/>
                <w:sz w:val="28"/>
                <w:szCs w:val="28"/>
                <w:rtl/>
                <w:lang w:bidi="ar-SY"/>
              </w:rPr>
              <w:t>12</w:t>
            </w:r>
          </w:p>
        </w:tc>
        <w:tc>
          <w:tcPr>
            <w:tcW w:w="1235" w:type="dxa"/>
            <w:noWrap/>
          </w:tcPr>
          <w:p w14:paraId="3E748F09" w14:textId="77777777" w:rsidR="007927E9" w:rsidRPr="00A30129" w:rsidRDefault="007927E9" w:rsidP="007927E9">
            <w:pPr>
              <w:pStyle w:val="BodyText"/>
              <w:rPr>
                <w:sz w:val="28"/>
                <w:szCs w:val="28"/>
              </w:rPr>
            </w:pPr>
            <w:r w:rsidRPr="00F408DA">
              <w:rPr>
                <w:sz w:val="28"/>
                <w:szCs w:val="28"/>
                <w:rtl/>
              </w:rPr>
              <w:t>الميزانية العادية</w:t>
            </w:r>
          </w:p>
        </w:tc>
        <w:tc>
          <w:tcPr>
            <w:tcW w:w="1356" w:type="dxa"/>
            <w:noWrap/>
          </w:tcPr>
          <w:p w14:paraId="18A02F67" w14:textId="79A0E23F" w:rsidR="007927E9" w:rsidRPr="00A30129" w:rsidRDefault="007927E9" w:rsidP="007927E9">
            <w:pPr>
              <w:pStyle w:val="BodyText"/>
              <w:rPr>
                <w:sz w:val="28"/>
                <w:szCs w:val="28"/>
              </w:rPr>
            </w:pPr>
            <w:r>
              <w:rPr>
                <w:rFonts w:hint="cs"/>
                <w:sz w:val="28"/>
                <w:szCs w:val="28"/>
                <w:rtl/>
                <w:lang w:bidi="ar-SA"/>
              </w:rPr>
              <w:t>أخرى</w:t>
            </w:r>
          </w:p>
        </w:tc>
        <w:tc>
          <w:tcPr>
            <w:tcW w:w="1333" w:type="dxa"/>
            <w:noWrap/>
          </w:tcPr>
          <w:p w14:paraId="544741CE" w14:textId="1A7B1575" w:rsidR="007927E9" w:rsidRPr="00A30129" w:rsidRDefault="007927E9" w:rsidP="007927E9">
            <w:pPr>
              <w:pStyle w:val="BodyText"/>
              <w:rPr>
                <w:sz w:val="28"/>
                <w:szCs w:val="28"/>
              </w:rPr>
            </w:pPr>
            <w:r w:rsidRPr="00EB4C16">
              <w:rPr>
                <w:rFonts w:hint="cs"/>
                <w:sz w:val="28"/>
                <w:szCs w:val="28"/>
                <w:rtl/>
                <w:lang w:bidi="ar-SA"/>
              </w:rPr>
              <w:t>جيم</w:t>
            </w:r>
          </w:p>
        </w:tc>
        <w:tc>
          <w:tcPr>
            <w:tcW w:w="2663" w:type="dxa"/>
          </w:tcPr>
          <w:p w14:paraId="4CB46F4D" w14:textId="70D3E143" w:rsidR="007927E9" w:rsidRPr="00A30129" w:rsidRDefault="007927E9" w:rsidP="007927E9">
            <w:pPr>
              <w:pStyle w:val="BodyText"/>
              <w:rPr>
                <w:sz w:val="28"/>
                <w:szCs w:val="28"/>
              </w:rPr>
            </w:pPr>
            <w:r w:rsidRPr="007927E9">
              <w:rPr>
                <w:sz w:val="28"/>
                <w:szCs w:val="28"/>
                <w:rtl/>
                <w:lang w:bidi="ar-SA"/>
              </w:rPr>
              <w:t xml:space="preserve">ندوة إقليمية </w:t>
            </w:r>
            <w:r>
              <w:rPr>
                <w:rFonts w:hint="cs"/>
                <w:sz w:val="28"/>
                <w:szCs w:val="28"/>
                <w:rtl/>
                <w:lang w:bidi="ar-SA"/>
              </w:rPr>
              <w:t>بشأن</w:t>
            </w:r>
            <w:r w:rsidRPr="007927E9">
              <w:rPr>
                <w:sz w:val="28"/>
                <w:szCs w:val="28"/>
                <w:rtl/>
                <w:lang w:bidi="ar-SA"/>
              </w:rPr>
              <w:t xml:space="preserve"> موارد </w:t>
            </w:r>
            <w:r w:rsidR="003C4F4D">
              <w:rPr>
                <w:sz w:val="28"/>
                <w:szCs w:val="28"/>
                <w:rtl/>
                <w:lang w:bidi="ar-SA"/>
              </w:rPr>
              <w:t>التعلم الإلكتروني</w:t>
            </w:r>
            <w:r w:rsidRPr="007927E9">
              <w:rPr>
                <w:sz w:val="28"/>
                <w:szCs w:val="28"/>
                <w:rtl/>
                <w:lang w:bidi="ar-SA"/>
              </w:rPr>
              <w:t xml:space="preserve"> المتعلقة بالبراءات لمتخصصي الملكية الفكرية في دول مجلس التعاون الخليجي </w:t>
            </w:r>
            <w:r w:rsidRPr="007927E9">
              <w:rPr>
                <w:sz w:val="28"/>
                <w:szCs w:val="28"/>
                <w:rtl/>
                <w:lang w:bidi="ar-SA"/>
              </w:rPr>
              <w:lastRenderedPageBreak/>
              <w:t>وفاحصي البراءات في مكتب البراءات في دول مجلس التعاون الخليجي</w:t>
            </w:r>
          </w:p>
        </w:tc>
        <w:tc>
          <w:tcPr>
            <w:tcW w:w="1831" w:type="dxa"/>
          </w:tcPr>
          <w:p w14:paraId="411EB34A" w14:textId="77777777" w:rsidR="007927E9" w:rsidRPr="00A30129" w:rsidRDefault="007927E9" w:rsidP="007927E9">
            <w:pPr>
              <w:pStyle w:val="BodyText"/>
              <w:rPr>
                <w:sz w:val="28"/>
                <w:szCs w:val="28"/>
              </w:rPr>
            </w:pPr>
          </w:p>
        </w:tc>
        <w:tc>
          <w:tcPr>
            <w:tcW w:w="1542" w:type="dxa"/>
            <w:noWrap/>
          </w:tcPr>
          <w:p w14:paraId="51D10150" w14:textId="2CBE4642" w:rsidR="007927E9" w:rsidRPr="00A30129" w:rsidRDefault="007927E9" w:rsidP="007927E9">
            <w:pPr>
              <w:pStyle w:val="BodyText"/>
              <w:rPr>
                <w:sz w:val="28"/>
                <w:szCs w:val="28"/>
              </w:rPr>
            </w:pPr>
            <w:r w:rsidRPr="007C545F">
              <w:rPr>
                <w:rFonts w:hint="cs"/>
                <w:sz w:val="28"/>
                <w:szCs w:val="28"/>
                <w:rtl/>
                <w:lang w:bidi="ar-SA"/>
              </w:rPr>
              <w:t>على الإنترنت</w:t>
            </w:r>
          </w:p>
        </w:tc>
        <w:tc>
          <w:tcPr>
            <w:tcW w:w="1832" w:type="dxa"/>
            <w:noWrap/>
          </w:tcPr>
          <w:p w14:paraId="4DF77C6E" w14:textId="77777777" w:rsidR="007927E9" w:rsidRPr="007927E9" w:rsidRDefault="007927E9" w:rsidP="00C05218">
            <w:pPr>
              <w:pStyle w:val="BodyText"/>
              <w:contextualSpacing/>
              <w:rPr>
                <w:sz w:val="28"/>
                <w:szCs w:val="28"/>
                <w:rtl/>
                <w:lang w:bidi="ar-SA"/>
              </w:rPr>
            </w:pPr>
            <w:r w:rsidRPr="007927E9">
              <w:rPr>
                <w:sz w:val="28"/>
                <w:szCs w:val="28"/>
                <w:rtl/>
                <w:lang w:bidi="ar-SA"/>
              </w:rPr>
              <w:t>البحرين (</w:t>
            </w:r>
            <w:r w:rsidRPr="007927E9">
              <w:rPr>
                <w:sz w:val="28"/>
                <w:szCs w:val="28"/>
                <w:lang w:bidi="ar-SA"/>
              </w:rPr>
              <w:t>BA</w:t>
            </w:r>
            <w:r w:rsidRPr="007927E9">
              <w:rPr>
                <w:sz w:val="28"/>
                <w:szCs w:val="28"/>
                <w:rtl/>
                <w:lang w:bidi="ar-SA"/>
              </w:rPr>
              <w:t>)</w:t>
            </w:r>
          </w:p>
          <w:p w14:paraId="2A6D6480" w14:textId="77777777" w:rsidR="007927E9" w:rsidRPr="007927E9" w:rsidRDefault="007927E9" w:rsidP="00C05218">
            <w:pPr>
              <w:pStyle w:val="BodyText"/>
              <w:contextualSpacing/>
              <w:rPr>
                <w:sz w:val="28"/>
                <w:szCs w:val="28"/>
                <w:rtl/>
                <w:lang w:bidi="ar-SA"/>
              </w:rPr>
            </w:pPr>
            <w:r w:rsidRPr="007927E9">
              <w:rPr>
                <w:sz w:val="28"/>
                <w:szCs w:val="28"/>
                <w:rtl/>
                <w:lang w:bidi="ar-SA"/>
              </w:rPr>
              <w:t>الكويت (</w:t>
            </w:r>
            <w:r w:rsidRPr="007927E9">
              <w:rPr>
                <w:sz w:val="28"/>
                <w:szCs w:val="28"/>
                <w:lang w:bidi="ar-SA"/>
              </w:rPr>
              <w:t>KW</w:t>
            </w:r>
            <w:r w:rsidRPr="007927E9">
              <w:rPr>
                <w:sz w:val="28"/>
                <w:szCs w:val="28"/>
                <w:rtl/>
                <w:lang w:bidi="ar-SA"/>
              </w:rPr>
              <w:t>)</w:t>
            </w:r>
          </w:p>
          <w:p w14:paraId="41B5427D" w14:textId="77777777" w:rsidR="007927E9" w:rsidRPr="007927E9" w:rsidRDefault="007927E9" w:rsidP="00C05218">
            <w:pPr>
              <w:pStyle w:val="BodyText"/>
              <w:contextualSpacing/>
              <w:rPr>
                <w:sz w:val="28"/>
                <w:szCs w:val="28"/>
                <w:rtl/>
                <w:lang w:bidi="ar-SA"/>
              </w:rPr>
            </w:pPr>
            <w:r w:rsidRPr="007927E9">
              <w:rPr>
                <w:sz w:val="28"/>
                <w:szCs w:val="28"/>
                <w:rtl/>
                <w:lang w:bidi="ar-SA"/>
              </w:rPr>
              <w:t>المملكة العربية السعودية (</w:t>
            </w:r>
            <w:r w:rsidRPr="007927E9">
              <w:rPr>
                <w:sz w:val="28"/>
                <w:szCs w:val="28"/>
                <w:lang w:bidi="ar-SA"/>
              </w:rPr>
              <w:t>SA</w:t>
            </w:r>
            <w:r w:rsidRPr="007927E9">
              <w:rPr>
                <w:sz w:val="28"/>
                <w:szCs w:val="28"/>
                <w:rtl/>
                <w:lang w:bidi="ar-SA"/>
              </w:rPr>
              <w:t>)</w:t>
            </w:r>
          </w:p>
          <w:p w14:paraId="61C493E5" w14:textId="77777777" w:rsidR="007927E9" w:rsidRPr="007927E9" w:rsidRDefault="007927E9" w:rsidP="00C05218">
            <w:pPr>
              <w:pStyle w:val="BodyText"/>
              <w:contextualSpacing/>
              <w:rPr>
                <w:sz w:val="28"/>
                <w:szCs w:val="28"/>
                <w:rtl/>
                <w:lang w:bidi="ar-SA"/>
              </w:rPr>
            </w:pPr>
            <w:r w:rsidRPr="007927E9">
              <w:rPr>
                <w:sz w:val="28"/>
                <w:szCs w:val="28"/>
                <w:rtl/>
                <w:lang w:bidi="ar-SA"/>
              </w:rPr>
              <w:t>عمان (</w:t>
            </w:r>
            <w:r w:rsidRPr="007927E9">
              <w:rPr>
                <w:sz w:val="28"/>
                <w:szCs w:val="28"/>
                <w:lang w:bidi="ar-SA"/>
              </w:rPr>
              <w:t>OM</w:t>
            </w:r>
            <w:r w:rsidRPr="007927E9">
              <w:rPr>
                <w:sz w:val="28"/>
                <w:szCs w:val="28"/>
                <w:rtl/>
                <w:lang w:bidi="ar-SA"/>
              </w:rPr>
              <w:t>)</w:t>
            </w:r>
          </w:p>
          <w:p w14:paraId="4D6A93E7" w14:textId="77777777" w:rsidR="007927E9" w:rsidRPr="007927E9" w:rsidRDefault="007927E9" w:rsidP="00C05218">
            <w:pPr>
              <w:pStyle w:val="BodyText"/>
              <w:contextualSpacing/>
              <w:rPr>
                <w:sz w:val="28"/>
                <w:szCs w:val="28"/>
                <w:rtl/>
                <w:lang w:bidi="ar-SA"/>
              </w:rPr>
            </w:pPr>
            <w:r w:rsidRPr="007927E9">
              <w:rPr>
                <w:sz w:val="28"/>
                <w:szCs w:val="28"/>
                <w:rtl/>
                <w:lang w:bidi="ar-SA"/>
              </w:rPr>
              <w:t>قطر (</w:t>
            </w:r>
            <w:r w:rsidRPr="007927E9">
              <w:rPr>
                <w:sz w:val="28"/>
                <w:szCs w:val="28"/>
                <w:lang w:bidi="ar-SA"/>
              </w:rPr>
              <w:t>QA</w:t>
            </w:r>
            <w:r w:rsidRPr="007927E9">
              <w:rPr>
                <w:sz w:val="28"/>
                <w:szCs w:val="28"/>
                <w:rtl/>
                <w:lang w:bidi="ar-SA"/>
              </w:rPr>
              <w:t>)</w:t>
            </w:r>
          </w:p>
          <w:p w14:paraId="0CB8EB59" w14:textId="77777777" w:rsidR="007927E9" w:rsidRPr="007927E9" w:rsidRDefault="007927E9" w:rsidP="00C05218">
            <w:pPr>
              <w:pStyle w:val="BodyText"/>
              <w:contextualSpacing/>
              <w:rPr>
                <w:sz w:val="28"/>
                <w:szCs w:val="28"/>
                <w:rtl/>
                <w:lang w:bidi="ar-SA"/>
              </w:rPr>
            </w:pPr>
            <w:r w:rsidRPr="007927E9">
              <w:rPr>
                <w:sz w:val="28"/>
                <w:szCs w:val="28"/>
                <w:rtl/>
                <w:lang w:bidi="ar-SA"/>
              </w:rPr>
              <w:t xml:space="preserve">الإمارات العربية </w:t>
            </w:r>
            <w:r w:rsidRPr="007927E9">
              <w:rPr>
                <w:sz w:val="28"/>
                <w:szCs w:val="28"/>
                <w:rtl/>
                <w:lang w:bidi="ar-SA"/>
              </w:rPr>
              <w:lastRenderedPageBreak/>
              <w:t>المتحدة (</w:t>
            </w:r>
            <w:r w:rsidRPr="007927E9">
              <w:rPr>
                <w:sz w:val="28"/>
                <w:szCs w:val="28"/>
                <w:lang w:bidi="ar-SA"/>
              </w:rPr>
              <w:t>AE</w:t>
            </w:r>
            <w:r w:rsidRPr="007927E9">
              <w:rPr>
                <w:sz w:val="28"/>
                <w:szCs w:val="28"/>
                <w:rtl/>
                <w:lang w:bidi="ar-SA"/>
              </w:rPr>
              <w:t>)</w:t>
            </w:r>
          </w:p>
          <w:p w14:paraId="5A2C3553" w14:textId="56AB5A77" w:rsidR="007927E9" w:rsidRPr="00A30129" w:rsidRDefault="007927E9" w:rsidP="00C05218">
            <w:pPr>
              <w:pStyle w:val="BodyText"/>
              <w:contextualSpacing/>
              <w:rPr>
                <w:sz w:val="28"/>
                <w:szCs w:val="28"/>
              </w:rPr>
            </w:pPr>
            <w:r w:rsidRPr="007927E9">
              <w:rPr>
                <w:sz w:val="28"/>
                <w:szCs w:val="28"/>
                <w:rtl/>
                <w:lang w:bidi="ar-SA"/>
              </w:rPr>
              <w:t xml:space="preserve">مكتب </w:t>
            </w:r>
            <w:r>
              <w:rPr>
                <w:rFonts w:hint="cs"/>
                <w:sz w:val="28"/>
                <w:szCs w:val="28"/>
                <w:rtl/>
                <w:lang w:bidi="ar-SA"/>
              </w:rPr>
              <w:t>ال</w:t>
            </w:r>
            <w:r w:rsidRPr="007927E9">
              <w:rPr>
                <w:sz w:val="28"/>
                <w:szCs w:val="28"/>
                <w:rtl/>
                <w:lang w:bidi="ar-SA"/>
              </w:rPr>
              <w:t>براءات لدول مجلس التعاون الخليجي (</w:t>
            </w:r>
            <w:r w:rsidRPr="007927E9">
              <w:rPr>
                <w:sz w:val="28"/>
                <w:szCs w:val="28"/>
                <w:lang w:bidi="ar-SA"/>
              </w:rPr>
              <w:t>GC</w:t>
            </w:r>
            <w:r w:rsidRPr="007927E9">
              <w:rPr>
                <w:sz w:val="28"/>
                <w:szCs w:val="28"/>
                <w:rtl/>
                <w:lang w:bidi="ar-SA"/>
              </w:rPr>
              <w:t>)</w:t>
            </w:r>
          </w:p>
        </w:tc>
        <w:tc>
          <w:tcPr>
            <w:tcW w:w="1049" w:type="dxa"/>
            <w:noWrap/>
          </w:tcPr>
          <w:p w14:paraId="6D069421" w14:textId="06BA7946" w:rsidR="007927E9" w:rsidRPr="00A30129" w:rsidRDefault="007927E9" w:rsidP="007927E9">
            <w:pPr>
              <w:pStyle w:val="BodyText"/>
              <w:rPr>
                <w:sz w:val="28"/>
                <w:szCs w:val="28"/>
              </w:rPr>
            </w:pPr>
            <w:r w:rsidRPr="003B09B2">
              <w:rPr>
                <w:rFonts w:hint="cs"/>
                <w:sz w:val="28"/>
                <w:szCs w:val="28"/>
                <w:rtl/>
                <w:lang w:bidi="ar-SA"/>
              </w:rPr>
              <w:lastRenderedPageBreak/>
              <w:t xml:space="preserve">مكتب </w:t>
            </w:r>
          </w:p>
        </w:tc>
        <w:tc>
          <w:tcPr>
            <w:tcW w:w="1186" w:type="dxa"/>
            <w:noWrap/>
          </w:tcPr>
          <w:p w14:paraId="306DB42B" w14:textId="211AA8B1" w:rsidR="007927E9" w:rsidRPr="00A30129" w:rsidRDefault="007927E9" w:rsidP="007927E9">
            <w:pPr>
              <w:pStyle w:val="BodyText"/>
              <w:rPr>
                <w:sz w:val="28"/>
                <w:szCs w:val="28"/>
                <w:lang w:bidi="ar-SA"/>
              </w:rPr>
            </w:pPr>
            <w:r>
              <w:rPr>
                <w:rFonts w:hint="cs"/>
                <w:sz w:val="28"/>
                <w:szCs w:val="28"/>
                <w:rtl/>
              </w:rPr>
              <w:t>40</w:t>
            </w:r>
          </w:p>
        </w:tc>
      </w:tr>
      <w:tr w:rsidR="007927E9" w:rsidRPr="00154E7B" w14:paraId="57511B52" w14:textId="77777777" w:rsidTr="00247D9C">
        <w:trPr>
          <w:trHeight w:val="255"/>
        </w:trPr>
        <w:tc>
          <w:tcPr>
            <w:tcW w:w="931" w:type="dxa"/>
            <w:noWrap/>
          </w:tcPr>
          <w:p w14:paraId="1D9C9B4D" w14:textId="0AF5E00C" w:rsidR="007927E9" w:rsidRPr="00A30129" w:rsidRDefault="007927E9" w:rsidP="007927E9">
            <w:pPr>
              <w:pStyle w:val="BodyText"/>
              <w:rPr>
                <w:sz w:val="28"/>
                <w:szCs w:val="28"/>
              </w:rPr>
            </w:pPr>
            <w:r w:rsidRPr="00154E7B">
              <w:rPr>
                <w:rFonts w:hint="cs"/>
                <w:sz w:val="28"/>
                <w:szCs w:val="28"/>
                <w:rtl/>
                <w:lang w:bidi="ar-SY"/>
              </w:rPr>
              <w:t>2020-</w:t>
            </w:r>
            <w:r>
              <w:rPr>
                <w:rFonts w:hint="cs"/>
                <w:sz w:val="28"/>
                <w:szCs w:val="28"/>
                <w:rtl/>
                <w:lang w:bidi="ar-SY"/>
              </w:rPr>
              <w:t>12</w:t>
            </w:r>
          </w:p>
        </w:tc>
        <w:tc>
          <w:tcPr>
            <w:tcW w:w="1235" w:type="dxa"/>
            <w:noWrap/>
          </w:tcPr>
          <w:p w14:paraId="1BFE9D3C" w14:textId="77777777" w:rsidR="007927E9" w:rsidRPr="00A30129" w:rsidRDefault="007927E9" w:rsidP="007927E9">
            <w:pPr>
              <w:pStyle w:val="BodyText"/>
              <w:rPr>
                <w:sz w:val="28"/>
                <w:szCs w:val="28"/>
              </w:rPr>
            </w:pPr>
            <w:r w:rsidRPr="00F408DA">
              <w:rPr>
                <w:sz w:val="28"/>
                <w:szCs w:val="28"/>
                <w:rtl/>
              </w:rPr>
              <w:t>الميزانية العادية</w:t>
            </w:r>
          </w:p>
        </w:tc>
        <w:tc>
          <w:tcPr>
            <w:tcW w:w="1356" w:type="dxa"/>
            <w:noWrap/>
          </w:tcPr>
          <w:p w14:paraId="11E2CC7C" w14:textId="2EAE6B41" w:rsidR="007927E9" w:rsidRPr="00A30129" w:rsidRDefault="007927E9" w:rsidP="007927E9">
            <w:pPr>
              <w:pStyle w:val="BodyText"/>
              <w:rPr>
                <w:sz w:val="28"/>
                <w:szCs w:val="28"/>
              </w:rPr>
            </w:pPr>
            <w:r>
              <w:rPr>
                <w:rFonts w:hint="cs"/>
                <w:sz w:val="28"/>
                <w:szCs w:val="28"/>
                <w:rtl/>
                <w:lang w:bidi="ar-SA"/>
              </w:rPr>
              <w:t>ندوة إلكترونية</w:t>
            </w:r>
            <w:r w:rsidRPr="00A95E40">
              <w:rPr>
                <w:sz w:val="28"/>
                <w:szCs w:val="28"/>
                <w:rtl/>
                <w:lang w:bidi="ar-SA"/>
              </w:rPr>
              <w:t xml:space="preserve"> بشأن معاهدة البراءات</w:t>
            </w:r>
          </w:p>
        </w:tc>
        <w:tc>
          <w:tcPr>
            <w:tcW w:w="1333" w:type="dxa"/>
            <w:noWrap/>
          </w:tcPr>
          <w:p w14:paraId="44CB61AD" w14:textId="31834DA5" w:rsidR="007927E9" w:rsidRPr="00A30129" w:rsidRDefault="007927E9" w:rsidP="007927E9">
            <w:pPr>
              <w:pStyle w:val="BodyText"/>
              <w:rPr>
                <w:sz w:val="28"/>
                <w:szCs w:val="28"/>
              </w:rPr>
            </w:pPr>
            <w:r>
              <w:rPr>
                <w:rFonts w:hint="cs"/>
                <w:sz w:val="28"/>
                <w:szCs w:val="28"/>
                <w:rtl/>
              </w:rPr>
              <w:t>جيم</w:t>
            </w:r>
          </w:p>
        </w:tc>
        <w:tc>
          <w:tcPr>
            <w:tcW w:w="2663" w:type="dxa"/>
          </w:tcPr>
          <w:p w14:paraId="496EFF44" w14:textId="45660EFF" w:rsidR="007927E9" w:rsidRPr="00A30129" w:rsidRDefault="007927E9" w:rsidP="007927E9">
            <w:pPr>
              <w:pStyle w:val="BodyText"/>
              <w:rPr>
                <w:sz w:val="28"/>
                <w:szCs w:val="28"/>
              </w:rPr>
            </w:pPr>
            <w:r>
              <w:rPr>
                <w:rFonts w:hint="cs"/>
                <w:sz w:val="28"/>
                <w:szCs w:val="28"/>
                <w:rtl/>
                <w:lang w:bidi="ar-SA"/>
              </w:rPr>
              <w:t>ندوة الويبو</w:t>
            </w:r>
            <w:r w:rsidRPr="007866FD">
              <w:rPr>
                <w:sz w:val="28"/>
                <w:szCs w:val="28"/>
                <w:rtl/>
                <w:lang w:bidi="ar-SA"/>
              </w:rPr>
              <w:t xml:space="preserve"> </w:t>
            </w:r>
            <w:r>
              <w:rPr>
                <w:rFonts w:hint="cs"/>
                <w:sz w:val="28"/>
                <w:szCs w:val="28"/>
                <w:rtl/>
                <w:lang w:bidi="ar-SA"/>
              </w:rPr>
              <w:t xml:space="preserve">الإلكترونية </w:t>
            </w:r>
            <w:r w:rsidRPr="007927E9">
              <w:rPr>
                <w:sz w:val="28"/>
                <w:szCs w:val="28"/>
                <w:rtl/>
                <w:lang w:bidi="ar-SA"/>
              </w:rPr>
              <w:t>لجامعة قسنطينة 3</w:t>
            </w:r>
          </w:p>
        </w:tc>
        <w:tc>
          <w:tcPr>
            <w:tcW w:w="1831" w:type="dxa"/>
          </w:tcPr>
          <w:p w14:paraId="4243B03D" w14:textId="5AB456F3" w:rsidR="007927E9" w:rsidRPr="00A30129" w:rsidRDefault="007927E9" w:rsidP="007927E9">
            <w:pPr>
              <w:pStyle w:val="BodyText"/>
              <w:rPr>
                <w:sz w:val="28"/>
                <w:szCs w:val="28"/>
              </w:rPr>
            </w:pPr>
            <w:r>
              <w:rPr>
                <w:rFonts w:hint="cs"/>
                <w:sz w:val="28"/>
                <w:szCs w:val="28"/>
                <w:rtl/>
              </w:rPr>
              <w:t>مكتب الويبو بالجزائر</w:t>
            </w:r>
          </w:p>
        </w:tc>
        <w:tc>
          <w:tcPr>
            <w:tcW w:w="1542" w:type="dxa"/>
            <w:noWrap/>
          </w:tcPr>
          <w:p w14:paraId="39CCFA83" w14:textId="1E5FD723" w:rsidR="007927E9" w:rsidRPr="00A30129" w:rsidRDefault="007927E9" w:rsidP="007927E9">
            <w:pPr>
              <w:pStyle w:val="BodyText"/>
              <w:rPr>
                <w:sz w:val="28"/>
                <w:szCs w:val="28"/>
              </w:rPr>
            </w:pPr>
            <w:r w:rsidRPr="007C545F">
              <w:rPr>
                <w:rFonts w:hint="cs"/>
                <w:sz w:val="28"/>
                <w:szCs w:val="28"/>
                <w:rtl/>
                <w:lang w:bidi="ar-SA"/>
              </w:rPr>
              <w:t>على الإنترنت</w:t>
            </w:r>
          </w:p>
        </w:tc>
        <w:tc>
          <w:tcPr>
            <w:tcW w:w="1832" w:type="dxa"/>
            <w:noWrap/>
          </w:tcPr>
          <w:p w14:paraId="07B35214" w14:textId="40661744" w:rsidR="007927E9" w:rsidRPr="00A30129" w:rsidRDefault="007927E9" w:rsidP="007927E9">
            <w:pPr>
              <w:pStyle w:val="BodyText"/>
              <w:rPr>
                <w:sz w:val="28"/>
                <w:szCs w:val="28"/>
              </w:rPr>
            </w:pPr>
            <w:r>
              <w:rPr>
                <w:rFonts w:hint="cs"/>
                <w:sz w:val="28"/>
                <w:szCs w:val="28"/>
                <w:rtl/>
                <w:lang w:bidi="ar-SA"/>
              </w:rPr>
              <w:t>الجزائر</w:t>
            </w:r>
            <w:r w:rsidRPr="006D67B2">
              <w:rPr>
                <w:rFonts w:hint="cs"/>
                <w:sz w:val="28"/>
                <w:szCs w:val="28"/>
                <w:rtl/>
                <w:lang w:bidi="ar-SA"/>
              </w:rPr>
              <w:t xml:space="preserve"> </w:t>
            </w:r>
            <w:r w:rsidRPr="00A30129">
              <w:rPr>
                <w:sz w:val="28"/>
                <w:szCs w:val="28"/>
              </w:rPr>
              <w:t>(</w:t>
            </w:r>
            <w:r>
              <w:rPr>
                <w:sz w:val="28"/>
                <w:szCs w:val="28"/>
              </w:rPr>
              <w:t>DZ</w:t>
            </w:r>
            <w:r w:rsidRPr="00A30129">
              <w:rPr>
                <w:sz w:val="28"/>
                <w:szCs w:val="28"/>
              </w:rPr>
              <w:t>)</w:t>
            </w:r>
          </w:p>
        </w:tc>
        <w:tc>
          <w:tcPr>
            <w:tcW w:w="1049" w:type="dxa"/>
            <w:noWrap/>
          </w:tcPr>
          <w:p w14:paraId="05607E9E" w14:textId="4C180585" w:rsidR="007927E9" w:rsidRPr="00A30129" w:rsidRDefault="007927E9" w:rsidP="007927E9">
            <w:pPr>
              <w:pStyle w:val="BodyText"/>
              <w:rPr>
                <w:sz w:val="28"/>
                <w:szCs w:val="28"/>
              </w:rPr>
            </w:pPr>
            <w:r>
              <w:rPr>
                <w:rFonts w:hint="cs"/>
                <w:sz w:val="28"/>
                <w:szCs w:val="28"/>
                <w:rtl/>
              </w:rPr>
              <w:t>جامعة/معهد بحث</w:t>
            </w:r>
          </w:p>
        </w:tc>
        <w:tc>
          <w:tcPr>
            <w:tcW w:w="1186" w:type="dxa"/>
            <w:noWrap/>
          </w:tcPr>
          <w:p w14:paraId="61E63376" w14:textId="546DD060" w:rsidR="007927E9" w:rsidRPr="00A30129" w:rsidRDefault="007927E9" w:rsidP="007927E9">
            <w:pPr>
              <w:pStyle w:val="BodyText"/>
              <w:rPr>
                <w:sz w:val="28"/>
                <w:szCs w:val="28"/>
              </w:rPr>
            </w:pPr>
            <w:r>
              <w:rPr>
                <w:sz w:val="28"/>
                <w:szCs w:val="28"/>
              </w:rPr>
              <w:t>65</w:t>
            </w:r>
          </w:p>
        </w:tc>
      </w:tr>
      <w:tr w:rsidR="006B58C5" w:rsidRPr="00154E7B" w14:paraId="58AE83E4" w14:textId="77777777" w:rsidTr="00247D9C">
        <w:trPr>
          <w:trHeight w:val="255"/>
        </w:trPr>
        <w:tc>
          <w:tcPr>
            <w:tcW w:w="931" w:type="dxa"/>
            <w:noWrap/>
          </w:tcPr>
          <w:p w14:paraId="5D91F061" w14:textId="138A8F01" w:rsidR="006A1EC9" w:rsidRPr="00A30129" w:rsidRDefault="006A1EC9" w:rsidP="006A1EC9">
            <w:pPr>
              <w:pStyle w:val="BodyText"/>
              <w:rPr>
                <w:sz w:val="28"/>
                <w:szCs w:val="28"/>
              </w:rPr>
            </w:pPr>
            <w:r w:rsidRPr="00154E7B">
              <w:rPr>
                <w:rFonts w:hint="cs"/>
                <w:sz w:val="28"/>
                <w:szCs w:val="28"/>
                <w:rtl/>
                <w:lang w:bidi="ar-SY"/>
              </w:rPr>
              <w:t>2020-</w:t>
            </w:r>
            <w:r w:rsidR="007927E9">
              <w:rPr>
                <w:rFonts w:hint="cs"/>
                <w:sz w:val="28"/>
                <w:szCs w:val="28"/>
                <w:rtl/>
                <w:lang w:bidi="ar-SY"/>
              </w:rPr>
              <w:t>12</w:t>
            </w:r>
          </w:p>
        </w:tc>
        <w:tc>
          <w:tcPr>
            <w:tcW w:w="1235" w:type="dxa"/>
            <w:noWrap/>
          </w:tcPr>
          <w:p w14:paraId="42BFA00A" w14:textId="77777777" w:rsidR="006A1EC9" w:rsidRPr="00A30129" w:rsidRDefault="006A1EC9" w:rsidP="006A1EC9">
            <w:pPr>
              <w:pStyle w:val="BodyText"/>
              <w:rPr>
                <w:sz w:val="28"/>
                <w:szCs w:val="28"/>
              </w:rPr>
            </w:pPr>
            <w:r w:rsidRPr="00F408DA">
              <w:rPr>
                <w:sz w:val="28"/>
                <w:szCs w:val="28"/>
                <w:rtl/>
              </w:rPr>
              <w:t>الميزانية العادية</w:t>
            </w:r>
          </w:p>
        </w:tc>
        <w:tc>
          <w:tcPr>
            <w:tcW w:w="1356" w:type="dxa"/>
            <w:noWrap/>
          </w:tcPr>
          <w:p w14:paraId="4C6B8190" w14:textId="70C7FEC3" w:rsidR="006A1EC9" w:rsidRPr="00A30129" w:rsidRDefault="007927E9" w:rsidP="006A1EC9">
            <w:pPr>
              <w:pStyle w:val="BodyText"/>
              <w:rPr>
                <w:sz w:val="28"/>
                <w:szCs w:val="28"/>
              </w:rPr>
            </w:pPr>
            <w:r>
              <w:rPr>
                <w:rFonts w:hint="cs"/>
                <w:sz w:val="28"/>
                <w:szCs w:val="28"/>
                <w:rtl/>
                <w:lang w:bidi="ar-SA"/>
              </w:rPr>
              <w:t>أخرى</w:t>
            </w:r>
          </w:p>
        </w:tc>
        <w:tc>
          <w:tcPr>
            <w:tcW w:w="1333" w:type="dxa"/>
            <w:noWrap/>
          </w:tcPr>
          <w:p w14:paraId="53565AA9" w14:textId="6BD9350E" w:rsidR="006A1EC9" w:rsidRPr="00A30129" w:rsidRDefault="006A1EC9" w:rsidP="006A1EC9">
            <w:pPr>
              <w:pStyle w:val="BodyText"/>
              <w:rPr>
                <w:sz w:val="28"/>
                <w:szCs w:val="28"/>
                <w:lang w:bidi="ar-SA"/>
              </w:rPr>
            </w:pPr>
            <w:r>
              <w:rPr>
                <w:rFonts w:hint="cs"/>
                <w:sz w:val="28"/>
                <w:szCs w:val="28"/>
                <w:rtl/>
              </w:rPr>
              <w:t>جيم</w:t>
            </w:r>
            <w:r w:rsidR="007927E9">
              <w:rPr>
                <w:rFonts w:hint="cs"/>
                <w:sz w:val="28"/>
                <w:szCs w:val="28"/>
                <w:rtl/>
              </w:rPr>
              <w:t>، هاء</w:t>
            </w:r>
          </w:p>
        </w:tc>
        <w:tc>
          <w:tcPr>
            <w:tcW w:w="2663" w:type="dxa"/>
          </w:tcPr>
          <w:p w14:paraId="32E0EE12" w14:textId="61BE6A6E" w:rsidR="006A1EC9" w:rsidRPr="00A30129" w:rsidRDefault="007927E9" w:rsidP="006A1EC9">
            <w:pPr>
              <w:pStyle w:val="BodyText"/>
              <w:rPr>
                <w:sz w:val="28"/>
                <w:szCs w:val="28"/>
              </w:rPr>
            </w:pPr>
            <w:r w:rsidRPr="007927E9">
              <w:rPr>
                <w:sz w:val="28"/>
                <w:szCs w:val="28"/>
                <w:rtl/>
                <w:lang w:bidi="ar-SA"/>
              </w:rPr>
              <w:t xml:space="preserve">موارد </w:t>
            </w:r>
            <w:r w:rsidR="003C4F4D">
              <w:rPr>
                <w:sz w:val="28"/>
                <w:szCs w:val="28"/>
                <w:rtl/>
                <w:lang w:bidi="ar-SA"/>
              </w:rPr>
              <w:t>التعلم الإلكتروني</w:t>
            </w:r>
            <w:r w:rsidRPr="007927E9">
              <w:rPr>
                <w:sz w:val="28"/>
                <w:szCs w:val="28"/>
                <w:rtl/>
                <w:lang w:bidi="ar-SA"/>
              </w:rPr>
              <w:t xml:space="preserve"> واستخدامها الفعال</w:t>
            </w:r>
            <w:r w:rsidR="00C5296F">
              <w:rPr>
                <w:rFonts w:hint="cs"/>
                <w:sz w:val="28"/>
                <w:szCs w:val="28"/>
                <w:rtl/>
                <w:lang w:bidi="ar-SA"/>
              </w:rPr>
              <w:t xml:space="preserve"> ل</w:t>
            </w:r>
            <w:r>
              <w:rPr>
                <w:rFonts w:hint="cs"/>
                <w:sz w:val="28"/>
                <w:szCs w:val="28"/>
                <w:rtl/>
                <w:lang w:bidi="ar-SA"/>
              </w:rPr>
              <w:t xml:space="preserve">تكوين </w:t>
            </w:r>
            <w:r>
              <w:rPr>
                <w:rFonts w:hint="cs"/>
                <w:sz w:val="28"/>
                <w:szCs w:val="28"/>
                <w:rtl/>
                <w:lang w:bidi="ar-SA"/>
              </w:rPr>
              <w:lastRenderedPageBreak/>
              <w:t>الكفاءات</w:t>
            </w:r>
            <w:r w:rsidRPr="007927E9">
              <w:rPr>
                <w:sz w:val="28"/>
                <w:szCs w:val="28"/>
                <w:rtl/>
                <w:lang w:bidi="ar-SA"/>
              </w:rPr>
              <w:t xml:space="preserve"> في المؤتمر الآسيوي لرؤساء مكاتب الملكية الفكرية</w:t>
            </w:r>
          </w:p>
        </w:tc>
        <w:tc>
          <w:tcPr>
            <w:tcW w:w="1831" w:type="dxa"/>
          </w:tcPr>
          <w:p w14:paraId="7A19F8DC" w14:textId="77777777" w:rsidR="006A1EC9" w:rsidRPr="00A30129" w:rsidRDefault="006A1EC9" w:rsidP="006A1EC9">
            <w:pPr>
              <w:pStyle w:val="BodyText"/>
              <w:rPr>
                <w:sz w:val="28"/>
                <w:szCs w:val="28"/>
              </w:rPr>
            </w:pPr>
          </w:p>
        </w:tc>
        <w:tc>
          <w:tcPr>
            <w:tcW w:w="1542" w:type="dxa"/>
            <w:noWrap/>
          </w:tcPr>
          <w:p w14:paraId="516D0555" w14:textId="5B0D84CD" w:rsidR="006A1EC9" w:rsidRPr="00A30129" w:rsidRDefault="007927E9" w:rsidP="006A1EC9">
            <w:pPr>
              <w:pStyle w:val="BodyText"/>
              <w:rPr>
                <w:sz w:val="28"/>
                <w:szCs w:val="28"/>
              </w:rPr>
            </w:pPr>
            <w:r w:rsidRPr="007C545F">
              <w:rPr>
                <w:rFonts w:hint="cs"/>
                <w:sz w:val="28"/>
                <w:szCs w:val="28"/>
                <w:rtl/>
                <w:lang w:bidi="ar-SA"/>
              </w:rPr>
              <w:t>على الإنترنت</w:t>
            </w:r>
          </w:p>
        </w:tc>
        <w:tc>
          <w:tcPr>
            <w:tcW w:w="1832" w:type="dxa"/>
            <w:noWrap/>
          </w:tcPr>
          <w:p w14:paraId="2F560C06" w14:textId="77777777" w:rsidR="007927E9" w:rsidRDefault="007927E9" w:rsidP="00C05218">
            <w:pPr>
              <w:pStyle w:val="BodyText"/>
              <w:rPr>
                <w:sz w:val="28"/>
                <w:szCs w:val="28"/>
                <w:rtl/>
              </w:rPr>
            </w:pPr>
            <w:r w:rsidRPr="007927E9">
              <w:rPr>
                <w:sz w:val="28"/>
                <w:szCs w:val="28"/>
                <w:rtl/>
              </w:rPr>
              <w:t>بنغلاديش (</w:t>
            </w:r>
            <w:r w:rsidRPr="007927E9">
              <w:rPr>
                <w:sz w:val="28"/>
                <w:szCs w:val="28"/>
              </w:rPr>
              <w:t>BG</w:t>
            </w:r>
            <w:r w:rsidRPr="007927E9">
              <w:rPr>
                <w:sz w:val="28"/>
                <w:szCs w:val="28"/>
                <w:rtl/>
              </w:rPr>
              <w:t xml:space="preserve">) </w:t>
            </w:r>
          </w:p>
          <w:p w14:paraId="0ECD0DD4" w14:textId="56630224" w:rsidR="007927E9" w:rsidRPr="007927E9" w:rsidRDefault="007927E9" w:rsidP="00C05218">
            <w:pPr>
              <w:pStyle w:val="BodyText"/>
              <w:contextualSpacing/>
              <w:rPr>
                <w:sz w:val="28"/>
                <w:szCs w:val="28"/>
                <w:rtl/>
              </w:rPr>
            </w:pPr>
            <w:r w:rsidRPr="007927E9">
              <w:rPr>
                <w:sz w:val="28"/>
                <w:szCs w:val="28"/>
                <w:rtl/>
              </w:rPr>
              <w:t>بوتان (</w:t>
            </w:r>
            <w:r w:rsidRPr="007927E9">
              <w:rPr>
                <w:sz w:val="28"/>
                <w:szCs w:val="28"/>
              </w:rPr>
              <w:t>BT</w:t>
            </w:r>
            <w:r w:rsidRPr="007927E9">
              <w:rPr>
                <w:sz w:val="28"/>
                <w:szCs w:val="28"/>
                <w:rtl/>
              </w:rPr>
              <w:t>)</w:t>
            </w:r>
          </w:p>
          <w:p w14:paraId="6B983E74" w14:textId="77777777" w:rsidR="007927E9" w:rsidRPr="007927E9" w:rsidRDefault="007927E9" w:rsidP="00C05218">
            <w:pPr>
              <w:pStyle w:val="BodyText"/>
              <w:contextualSpacing/>
              <w:rPr>
                <w:sz w:val="28"/>
                <w:szCs w:val="28"/>
                <w:rtl/>
              </w:rPr>
            </w:pPr>
            <w:r w:rsidRPr="007927E9">
              <w:rPr>
                <w:sz w:val="28"/>
                <w:szCs w:val="28"/>
                <w:rtl/>
              </w:rPr>
              <w:lastRenderedPageBreak/>
              <w:t>بروناي دار السلام (بن)</w:t>
            </w:r>
          </w:p>
          <w:p w14:paraId="4AA0CA12" w14:textId="77777777" w:rsidR="007927E9" w:rsidRPr="007927E9" w:rsidRDefault="007927E9" w:rsidP="00C05218">
            <w:pPr>
              <w:pStyle w:val="BodyText"/>
              <w:contextualSpacing/>
              <w:rPr>
                <w:sz w:val="28"/>
                <w:szCs w:val="28"/>
                <w:rtl/>
              </w:rPr>
            </w:pPr>
            <w:r w:rsidRPr="007927E9">
              <w:rPr>
                <w:sz w:val="28"/>
                <w:szCs w:val="28"/>
                <w:rtl/>
              </w:rPr>
              <w:t>كمبوديا (</w:t>
            </w:r>
            <w:r w:rsidRPr="007927E9">
              <w:rPr>
                <w:sz w:val="28"/>
                <w:szCs w:val="28"/>
              </w:rPr>
              <w:t>KH</w:t>
            </w:r>
            <w:r w:rsidRPr="007927E9">
              <w:rPr>
                <w:sz w:val="28"/>
                <w:szCs w:val="28"/>
                <w:rtl/>
              </w:rPr>
              <w:t>)</w:t>
            </w:r>
          </w:p>
          <w:p w14:paraId="1574FDF7" w14:textId="77777777" w:rsidR="007927E9" w:rsidRPr="007927E9" w:rsidRDefault="007927E9" w:rsidP="00C05218">
            <w:pPr>
              <w:pStyle w:val="BodyText"/>
              <w:contextualSpacing/>
              <w:rPr>
                <w:sz w:val="28"/>
                <w:szCs w:val="28"/>
                <w:rtl/>
              </w:rPr>
            </w:pPr>
            <w:r w:rsidRPr="007927E9">
              <w:rPr>
                <w:sz w:val="28"/>
                <w:szCs w:val="28"/>
                <w:rtl/>
              </w:rPr>
              <w:t xml:space="preserve">  الهند (</w:t>
            </w:r>
            <w:r w:rsidRPr="007927E9">
              <w:rPr>
                <w:sz w:val="28"/>
                <w:szCs w:val="28"/>
              </w:rPr>
              <w:t>IN</w:t>
            </w:r>
            <w:r w:rsidRPr="007927E9">
              <w:rPr>
                <w:sz w:val="28"/>
                <w:szCs w:val="28"/>
                <w:rtl/>
              </w:rPr>
              <w:t>)</w:t>
            </w:r>
          </w:p>
          <w:p w14:paraId="443FB603" w14:textId="77777777" w:rsidR="007927E9" w:rsidRPr="007927E9" w:rsidRDefault="007927E9" w:rsidP="00C05218">
            <w:pPr>
              <w:pStyle w:val="BodyText"/>
              <w:contextualSpacing/>
              <w:rPr>
                <w:sz w:val="28"/>
                <w:szCs w:val="28"/>
                <w:rtl/>
              </w:rPr>
            </w:pPr>
            <w:r w:rsidRPr="007927E9">
              <w:rPr>
                <w:sz w:val="28"/>
                <w:szCs w:val="28"/>
                <w:rtl/>
              </w:rPr>
              <w:t xml:space="preserve">  إندونيسيا (</w:t>
            </w:r>
            <w:r w:rsidRPr="007927E9">
              <w:rPr>
                <w:sz w:val="28"/>
                <w:szCs w:val="28"/>
              </w:rPr>
              <w:t>ID</w:t>
            </w:r>
            <w:r w:rsidRPr="007927E9">
              <w:rPr>
                <w:sz w:val="28"/>
                <w:szCs w:val="28"/>
                <w:rtl/>
              </w:rPr>
              <w:t>)</w:t>
            </w:r>
          </w:p>
          <w:p w14:paraId="5B365D4A" w14:textId="77777777" w:rsidR="007927E9" w:rsidRPr="007927E9" w:rsidRDefault="007927E9" w:rsidP="00C05218">
            <w:pPr>
              <w:pStyle w:val="BodyText"/>
              <w:contextualSpacing/>
              <w:rPr>
                <w:sz w:val="28"/>
                <w:szCs w:val="28"/>
                <w:rtl/>
              </w:rPr>
            </w:pPr>
            <w:r w:rsidRPr="007927E9">
              <w:rPr>
                <w:sz w:val="28"/>
                <w:szCs w:val="28"/>
                <w:rtl/>
              </w:rPr>
              <w:t>إيران (جمهورية - الإسلامية) (</w:t>
            </w:r>
            <w:r w:rsidRPr="007927E9">
              <w:rPr>
                <w:sz w:val="28"/>
                <w:szCs w:val="28"/>
              </w:rPr>
              <w:t>IR</w:t>
            </w:r>
            <w:r w:rsidRPr="007927E9">
              <w:rPr>
                <w:sz w:val="28"/>
                <w:szCs w:val="28"/>
                <w:rtl/>
              </w:rPr>
              <w:t>)</w:t>
            </w:r>
          </w:p>
          <w:p w14:paraId="4FA5D5AB" w14:textId="77777777" w:rsidR="007927E9" w:rsidRPr="007927E9" w:rsidRDefault="007927E9" w:rsidP="00C05218">
            <w:pPr>
              <w:pStyle w:val="BodyText"/>
              <w:contextualSpacing/>
              <w:rPr>
                <w:sz w:val="28"/>
                <w:szCs w:val="28"/>
                <w:rtl/>
              </w:rPr>
            </w:pPr>
            <w:r w:rsidRPr="007927E9">
              <w:rPr>
                <w:sz w:val="28"/>
                <w:szCs w:val="28"/>
                <w:rtl/>
              </w:rPr>
              <w:t>جمهورية لاو الديمقراطية الشعبية (لوس أنجلوس)</w:t>
            </w:r>
          </w:p>
          <w:p w14:paraId="2802EFA4" w14:textId="77777777" w:rsidR="007927E9" w:rsidRPr="007927E9" w:rsidRDefault="007927E9" w:rsidP="00C05218">
            <w:pPr>
              <w:pStyle w:val="BodyText"/>
              <w:contextualSpacing/>
              <w:rPr>
                <w:sz w:val="28"/>
                <w:szCs w:val="28"/>
                <w:rtl/>
              </w:rPr>
            </w:pPr>
            <w:r w:rsidRPr="007927E9">
              <w:rPr>
                <w:sz w:val="28"/>
                <w:szCs w:val="28"/>
                <w:rtl/>
              </w:rPr>
              <w:lastRenderedPageBreak/>
              <w:t xml:space="preserve">  ماليزيا (</w:t>
            </w:r>
            <w:r w:rsidRPr="007927E9">
              <w:rPr>
                <w:sz w:val="28"/>
                <w:szCs w:val="28"/>
              </w:rPr>
              <w:t>MY</w:t>
            </w:r>
            <w:r w:rsidRPr="007927E9">
              <w:rPr>
                <w:sz w:val="28"/>
                <w:szCs w:val="28"/>
                <w:rtl/>
              </w:rPr>
              <w:t>) منغوليا (</w:t>
            </w:r>
            <w:r w:rsidRPr="007927E9">
              <w:rPr>
                <w:sz w:val="28"/>
                <w:szCs w:val="28"/>
              </w:rPr>
              <w:t>MN</w:t>
            </w:r>
            <w:r w:rsidRPr="007927E9">
              <w:rPr>
                <w:sz w:val="28"/>
                <w:szCs w:val="28"/>
                <w:rtl/>
              </w:rPr>
              <w:t>) ميانمار (</w:t>
            </w:r>
            <w:r w:rsidRPr="007927E9">
              <w:rPr>
                <w:sz w:val="28"/>
                <w:szCs w:val="28"/>
              </w:rPr>
              <w:t>MM</w:t>
            </w:r>
            <w:r w:rsidRPr="007927E9">
              <w:rPr>
                <w:sz w:val="28"/>
                <w:szCs w:val="28"/>
                <w:rtl/>
              </w:rPr>
              <w:t>)</w:t>
            </w:r>
          </w:p>
          <w:p w14:paraId="13B03D59" w14:textId="77777777" w:rsidR="007927E9" w:rsidRPr="007927E9" w:rsidRDefault="007927E9" w:rsidP="00C05218">
            <w:pPr>
              <w:pStyle w:val="BodyText"/>
              <w:contextualSpacing/>
              <w:rPr>
                <w:sz w:val="28"/>
                <w:szCs w:val="28"/>
                <w:rtl/>
              </w:rPr>
            </w:pPr>
            <w:r w:rsidRPr="007927E9">
              <w:rPr>
                <w:sz w:val="28"/>
                <w:szCs w:val="28"/>
                <w:rtl/>
              </w:rPr>
              <w:t>نيبال (</w:t>
            </w:r>
            <w:r w:rsidRPr="007927E9">
              <w:rPr>
                <w:sz w:val="28"/>
                <w:szCs w:val="28"/>
              </w:rPr>
              <w:t>NP</w:t>
            </w:r>
            <w:r w:rsidRPr="007927E9">
              <w:rPr>
                <w:sz w:val="28"/>
                <w:szCs w:val="28"/>
                <w:rtl/>
              </w:rPr>
              <w:t>)</w:t>
            </w:r>
          </w:p>
          <w:p w14:paraId="6B2E3FD8" w14:textId="77777777" w:rsidR="007927E9" w:rsidRPr="007927E9" w:rsidRDefault="007927E9" w:rsidP="00C05218">
            <w:pPr>
              <w:pStyle w:val="BodyText"/>
              <w:contextualSpacing/>
              <w:rPr>
                <w:sz w:val="28"/>
                <w:szCs w:val="28"/>
                <w:rtl/>
              </w:rPr>
            </w:pPr>
            <w:r w:rsidRPr="007927E9">
              <w:rPr>
                <w:sz w:val="28"/>
                <w:szCs w:val="28"/>
                <w:rtl/>
              </w:rPr>
              <w:t>باكستان (</w:t>
            </w:r>
            <w:r w:rsidRPr="007927E9">
              <w:rPr>
                <w:sz w:val="28"/>
                <w:szCs w:val="28"/>
              </w:rPr>
              <w:t>PK</w:t>
            </w:r>
            <w:r w:rsidRPr="007927E9">
              <w:rPr>
                <w:sz w:val="28"/>
                <w:szCs w:val="28"/>
                <w:rtl/>
              </w:rPr>
              <w:t>) الفلبين (</w:t>
            </w:r>
            <w:r w:rsidRPr="007927E9">
              <w:rPr>
                <w:sz w:val="28"/>
                <w:szCs w:val="28"/>
              </w:rPr>
              <w:t>PH</w:t>
            </w:r>
            <w:r w:rsidRPr="007927E9">
              <w:rPr>
                <w:sz w:val="28"/>
                <w:szCs w:val="28"/>
                <w:rtl/>
              </w:rPr>
              <w:t>) سنغافورة (</w:t>
            </w:r>
            <w:r w:rsidRPr="007927E9">
              <w:rPr>
                <w:sz w:val="28"/>
                <w:szCs w:val="28"/>
              </w:rPr>
              <w:t>SG</w:t>
            </w:r>
            <w:r w:rsidRPr="007927E9">
              <w:rPr>
                <w:sz w:val="28"/>
                <w:szCs w:val="28"/>
                <w:rtl/>
              </w:rPr>
              <w:t>)</w:t>
            </w:r>
          </w:p>
          <w:p w14:paraId="68542A5E" w14:textId="77777777" w:rsidR="007927E9" w:rsidRPr="007927E9" w:rsidRDefault="007927E9" w:rsidP="00C05218">
            <w:pPr>
              <w:pStyle w:val="BodyText"/>
              <w:contextualSpacing/>
              <w:rPr>
                <w:sz w:val="28"/>
                <w:szCs w:val="28"/>
                <w:rtl/>
              </w:rPr>
            </w:pPr>
            <w:r w:rsidRPr="007927E9">
              <w:rPr>
                <w:sz w:val="28"/>
                <w:szCs w:val="28"/>
                <w:rtl/>
              </w:rPr>
              <w:t>سريلانكا (</w:t>
            </w:r>
            <w:r w:rsidRPr="007927E9">
              <w:rPr>
                <w:sz w:val="28"/>
                <w:szCs w:val="28"/>
              </w:rPr>
              <w:t>LK</w:t>
            </w:r>
            <w:r w:rsidRPr="007927E9">
              <w:rPr>
                <w:sz w:val="28"/>
                <w:szCs w:val="28"/>
                <w:rtl/>
              </w:rPr>
              <w:t>)</w:t>
            </w:r>
          </w:p>
          <w:p w14:paraId="7FEA3D5F" w14:textId="77777777" w:rsidR="007927E9" w:rsidRPr="007927E9" w:rsidRDefault="007927E9" w:rsidP="00C05218">
            <w:pPr>
              <w:pStyle w:val="BodyText"/>
              <w:contextualSpacing/>
              <w:rPr>
                <w:sz w:val="28"/>
                <w:szCs w:val="28"/>
                <w:rtl/>
              </w:rPr>
            </w:pPr>
            <w:r w:rsidRPr="007927E9">
              <w:rPr>
                <w:sz w:val="28"/>
                <w:szCs w:val="28"/>
                <w:rtl/>
              </w:rPr>
              <w:t>تايلاند (</w:t>
            </w:r>
            <w:r w:rsidRPr="007927E9">
              <w:rPr>
                <w:sz w:val="28"/>
                <w:szCs w:val="28"/>
              </w:rPr>
              <w:t>TH</w:t>
            </w:r>
            <w:r w:rsidRPr="007927E9">
              <w:rPr>
                <w:sz w:val="28"/>
                <w:szCs w:val="28"/>
                <w:rtl/>
              </w:rPr>
              <w:t>)</w:t>
            </w:r>
          </w:p>
          <w:p w14:paraId="5E727FFE" w14:textId="584174EC" w:rsidR="006A1EC9" w:rsidRPr="00A30129" w:rsidRDefault="007927E9" w:rsidP="00C05218">
            <w:pPr>
              <w:pStyle w:val="BodyText"/>
              <w:contextualSpacing/>
              <w:rPr>
                <w:sz w:val="28"/>
                <w:szCs w:val="28"/>
              </w:rPr>
            </w:pPr>
            <w:r w:rsidRPr="007927E9">
              <w:rPr>
                <w:sz w:val="28"/>
                <w:szCs w:val="28"/>
                <w:rtl/>
              </w:rPr>
              <w:t>فيتنام (</w:t>
            </w:r>
            <w:r w:rsidRPr="007927E9">
              <w:rPr>
                <w:sz w:val="28"/>
                <w:szCs w:val="28"/>
              </w:rPr>
              <w:t>VN</w:t>
            </w:r>
            <w:r w:rsidRPr="007927E9">
              <w:rPr>
                <w:sz w:val="28"/>
                <w:szCs w:val="28"/>
                <w:rtl/>
              </w:rPr>
              <w:t>)</w:t>
            </w:r>
          </w:p>
        </w:tc>
        <w:tc>
          <w:tcPr>
            <w:tcW w:w="1049" w:type="dxa"/>
            <w:noWrap/>
          </w:tcPr>
          <w:p w14:paraId="69A5259D" w14:textId="77777777" w:rsidR="006A1EC9" w:rsidRPr="00A30129" w:rsidRDefault="006A1EC9" w:rsidP="006A1EC9">
            <w:pPr>
              <w:pStyle w:val="BodyText"/>
              <w:rPr>
                <w:sz w:val="28"/>
                <w:szCs w:val="28"/>
              </w:rPr>
            </w:pPr>
            <w:r>
              <w:rPr>
                <w:rFonts w:hint="cs"/>
                <w:sz w:val="28"/>
                <w:szCs w:val="28"/>
                <w:rtl/>
              </w:rPr>
              <w:lastRenderedPageBreak/>
              <w:t>مكتب</w:t>
            </w:r>
          </w:p>
        </w:tc>
        <w:tc>
          <w:tcPr>
            <w:tcW w:w="1186" w:type="dxa"/>
            <w:noWrap/>
          </w:tcPr>
          <w:p w14:paraId="7FA0D8EA" w14:textId="1F92F682" w:rsidR="006A1EC9" w:rsidRPr="00A30129" w:rsidRDefault="007927E9" w:rsidP="006A1EC9">
            <w:pPr>
              <w:pStyle w:val="BodyText"/>
              <w:rPr>
                <w:sz w:val="28"/>
                <w:szCs w:val="28"/>
                <w:lang w:bidi="ar-SA"/>
              </w:rPr>
            </w:pPr>
            <w:r>
              <w:rPr>
                <w:rFonts w:hint="cs"/>
                <w:sz w:val="28"/>
                <w:szCs w:val="28"/>
                <w:rtl/>
              </w:rPr>
              <w:t>40</w:t>
            </w:r>
          </w:p>
        </w:tc>
      </w:tr>
      <w:tr w:rsidR="00C5296F" w:rsidRPr="00154E7B" w14:paraId="066BDC94" w14:textId="77777777" w:rsidTr="00247D9C">
        <w:trPr>
          <w:trHeight w:val="255"/>
        </w:trPr>
        <w:tc>
          <w:tcPr>
            <w:tcW w:w="931" w:type="dxa"/>
            <w:noWrap/>
          </w:tcPr>
          <w:p w14:paraId="3A069779" w14:textId="4AA2D710" w:rsidR="00C5296F" w:rsidRPr="00A30129" w:rsidRDefault="00C5296F" w:rsidP="00C5296F">
            <w:pPr>
              <w:pStyle w:val="BodyText"/>
              <w:rPr>
                <w:sz w:val="28"/>
                <w:szCs w:val="28"/>
              </w:rPr>
            </w:pPr>
            <w:r w:rsidRPr="00154E7B">
              <w:rPr>
                <w:rFonts w:hint="cs"/>
                <w:sz w:val="28"/>
                <w:szCs w:val="28"/>
                <w:rtl/>
                <w:lang w:bidi="ar-SY"/>
              </w:rPr>
              <w:lastRenderedPageBreak/>
              <w:t>2020-</w:t>
            </w:r>
            <w:r>
              <w:rPr>
                <w:rFonts w:hint="cs"/>
                <w:sz w:val="28"/>
                <w:szCs w:val="28"/>
                <w:rtl/>
                <w:lang w:bidi="ar-SY"/>
              </w:rPr>
              <w:t>12</w:t>
            </w:r>
          </w:p>
        </w:tc>
        <w:tc>
          <w:tcPr>
            <w:tcW w:w="1235" w:type="dxa"/>
            <w:noWrap/>
          </w:tcPr>
          <w:p w14:paraId="29EDC809" w14:textId="77777777" w:rsidR="00C5296F" w:rsidRPr="00A30129" w:rsidRDefault="00C5296F" w:rsidP="00C5296F">
            <w:pPr>
              <w:pStyle w:val="BodyText"/>
              <w:rPr>
                <w:sz w:val="28"/>
                <w:szCs w:val="28"/>
              </w:rPr>
            </w:pPr>
            <w:r w:rsidRPr="00F408DA">
              <w:rPr>
                <w:sz w:val="28"/>
                <w:szCs w:val="28"/>
                <w:rtl/>
              </w:rPr>
              <w:t>الميزانية العادية</w:t>
            </w:r>
          </w:p>
        </w:tc>
        <w:tc>
          <w:tcPr>
            <w:tcW w:w="1356" w:type="dxa"/>
            <w:noWrap/>
          </w:tcPr>
          <w:p w14:paraId="221FDB43" w14:textId="2DCB35C6" w:rsidR="00C5296F" w:rsidRPr="00A30129" w:rsidRDefault="00C5296F" w:rsidP="00C5296F">
            <w:pPr>
              <w:pStyle w:val="BodyText"/>
              <w:rPr>
                <w:sz w:val="28"/>
                <w:szCs w:val="28"/>
              </w:rPr>
            </w:pPr>
            <w:r>
              <w:rPr>
                <w:rFonts w:hint="cs"/>
                <w:sz w:val="28"/>
                <w:szCs w:val="28"/>
                <w:rtl/>
                <w:lang w:bidi="ar-SA"/>
              </w:rPr>
              <w:t>ندوة إلكترونية</w:t>
            </w:r>
            <w:r w:rsidRPr="00A95E40">
              <w:rPr>
                <w:sz w:val="28"/>
                <w:szCs w:val="28"/>
                <w:rtl/>
                <w:lang w:bidi="ar-SA"/>
              </w:rPr>
              <w:t xml:space="preserve"> بشأن معاهدة البراءات</w:t>
            </w:r>
            <w:r>
              <w:rPr>
                <w:rFonts w:hint="cs"/>
                <w:sz w:val="28"/>
                <w:szCs w:val="28"/>
                <w:rtl/>
                <w:lang w:bidi="ar-SA"/>
              </w:rPr>
              <w:t xml:space="preserve"> </w:t>
            </w:r>
          </w:p>
        </w:tc>
        <w:tc>
          <w:tcPr>
            <w:tcW w:w="1333" w:type="dxa"/>
            <w:noWrap/>
          </w:tcPr>
          <w:p w14:paraId="3B2B5296" w14:textId="66EE01FC" w:rsidR="00C5296F" w:rsidRPr="00A30129" w:rsidRDefault="00C5296F" w:rsidP="00C5296F">
            <w:pPr>
              <w:pStyle w:val="BodyText"/>
              <w:rPr>
                <w:sz w:val="28"/>
                <w:szCs w:val="28"/>
                <w:lang w:bidi="ar-SA"/>
              </w:rPr>
            </w:pPr>
            <w:r>
              <w:rPr>
                <w:rFonts w:hint="cs"/>
                <w:sz w:val="28"/>
                <w:szCs w:val="28"/>
                <w:rtl/>
              </w:rPr>
              <w:t>جيم، هاء</w:t>
            </w:r>
          </w:p>
        </w:tc>
        <w:tc>
          <w:tcPr>
            <w:tcW w:w="2663" w:type="dxa"/>
          </w:tcPr>
          <w:p w14:paraId="080C15A5" w14:textId="40544CED" w:rsidR="00C5296F" w:rsidRPr="00A30129" w:rsidRDefault="00C5296F" w:rsidP="00C5296F">
            <w:pPr>
              <w:pStyle w:val="BodyText"/>
              <w:rPr>
                <w:sz w:val="28"/>
                <w:szCs w:val="28"/>
                <w:lang w:bidi="ar-SA"/>
              </w:rPr>
            </w:pPr>
            <w:r w:rsidRPr="00C5296F">
              <w:rPr>
                <w:sz w:val="28"/>
                <w:szCs w:val="28"/>
                <w:rtl/>
              </w:rPr>
              <w:t xml:space="preserve">ندوة </w:t>
            </w:r>
            <w:r>
              <w:rPr>
                <w:rFonts w:hint="cs"/>
                <w:sz w:val="28"/>
                <w:szCs w:val="28"/>
                <w:rtl/>
              </w:rPr>
              <w:t xml:space="preserve">إلكترونية </w:t>
            </w:r>
            <w:r w:rsidRPr="00C5296F">
              <w:rPr>
                <w:sz w:val="28"/>
                <w:szCs w:val="28"/>
                <w:rtl/>
              </w:rPr>
              <w:t xml:space="preserve">إقليمية </w:t>
            </w:r>
            <w:r>
              <w:rPr>
                <w:rFonts w:hint="cs"/>
                <w:sz w:val="28"/>
                <w:szCs w:val="28"/>
                <w:rtl/>
              </w:rPr>
              <w:t xml:space="preserve">بشأن </w:t>
            </w:r>
            <w:r w:rsidR="0093079A">
              <w:rPr>
                <w:sz w:val="28"/>
                <w:szCs w:val="28"/>
                <w:rtl/>
              </w:rPr>
              <w:t>معاهدة البراءات</w:t>
            </w:r>
            <w:r w:rsidRPr="00C5296F">
              <w:rPr>
                <w:sz w:val="28"/>
                <w:szCs w:val="28"/>
                <w:rtl/>
              </w:rPr>
              <w:t xml:space="preserve"> لبلدان أمريكا اللاتينية ومنطقة البحر الكاريبي</w:t>
            </w:r>
          </w:p>
        </w:tc>
        <w:tc>
          <w:tcPr>
            <w:tcW w:w="1831" w:type="dxa"/>
          </w:tcPr>
          <w:p w14:paraId="52A7038D" w14:textId="52B4DAF4" w:rsidR="00C5296F" w:rsidRPr="00A30129" w:rsidRDefault="00C5296F" w:rsidP="00C5296F">
            <w:pPr>
              <w:pStyle w:val="BodyText"/>
              <w:rPr>
                <w:sz w:val="28"/>
                <w:szCs w:val="28"/>
              </w:rPr>
            </w:pPr>
            <w:r w:rsidRPr="00C5296F">
              <w:rPr>
                <w:sz w:val="28"/>
                <w:szCs w:val="28"/>
                <w:rtl/>
              </w:rPr>
              <w:t xml:space="preserve">هيئة </w:t>
            </w:r>
            <w:r>
              <w:rPr>
                <w:rFonts w:hint="cs"/>
                <w:sz w:val="28"/>
                <w:szCs w:val="28"/>
                <w:rtl/>
              </w:rPr>
              <w:t>الإشراف</w:t>
            </w:r>
            <w:r w:rsidRPr="00C5296F">
              <w:rPr>
                <w:sz w:val="28"/>
                <w:szCs w:val="28"/>
                <w:rtl/>
              </w:rPr>
              <w:t xml:space="preserve"> على الصناعة والتجارة (</w:t>
            </w:r>
            <w:r w:rsidRPr="00C5296F">
              <w:rPr>
                <w:sz w:val="28"/>
                <w:szCs w:val="28"/>
              </w:rPr>
              <w:t>SIC</w:t>
            </w:r>
            <w:r w:rsidRPr="00C5296F">
              <w:rPr>
                <w:sz w:val="28"/>
                <w:szCs w:val="28"/>
                <w:rtl/>
              </w:rPr>
              <w:t>)</w:t>
            </w:r>
          </w:p>
        </w:tc>
        <w:tc>
          <w:tcPr>
            <w:tcW w:w="1542" w:type="dxa"/>
            <w:noWrap/>
          </w:tcPr>
          <w:p w14:paraId="6C40234B" w14:textId="300547B9" w:rsidR="00C5296F" w:rsidRPr="00A30129" w:rsidRDefault="00C5296F" w:rsidP="00C5296F">
            <w:pPr>
              <w:pStyle w:val="BodyText"/>
              <w:rPr>
                <w:sz w:val="28"/>
                <w:szCs w:val="28"/>
              </w:rPr>
            </w:pPr>
            <w:r w:rsidRPr="007F1DDE">
              <w:rPr>
                <w:rFonts w:hint="cs"/>
                <w:sz w:val="28"/>
                <w:szCs w:val="28"/>
                <w:rtl/>
                <w:lang w:bidi="ar-SA"/>
              </w:rPr>
              <w:t>على الإنترنت</w:t>
            </w:r>
          </w:p>
        </w:tc>
        <w:tc>
          <w:tcPr>
            <w:tcW w:w="1832" w:type="dxa"/>
            <w:noWrap/>
          </w:tcPr>
          <w:p w14:paraId="27F6322E" w14:textId="77777777" w:rsidR="00C5296F" w:rsidRPr="00C5296F" w:rsidRDefault="00C5296F" w:rsidP="0093079A">
            <w:pPr>
              <w:pStyle w:val="BodyText"/>
              <w:rPr>
                <w:sz w:val="28"/>
                <w:szCs w:val="28"/>
                <w:rtl/>
                <w:lang w:bidi="ar-SA"/>
              </w:rPr>
            </w:pPr>
            <w:r w:rsidRPr="00C5296F">
              <w:rPr>
                <w:sz w:val="28"/>
                <w:szCs w:val="28"/>
                <w:rtl/>
                <w:lang w:bidi="ar-SA"/>
              </w:rPr>
              <w:t>البرازيل (</w:t>
            </w:r>
            <w:r w:rsidRPr="00C5296F">
              <w:rPr>
                <w:sz w:val="28"/>
                <w:szCs w:val="28"/>
                <w:lang w:bidi="ar-SA"/>
              </w:rPr>
              <w:t>BR</w:t>
            </w:r>
            <w:r w:rsidRPr="00C5296F">
              <w:rPr>
                <w:sz w:val="28"/>
                <w:szCs w:val="28"/>
                <w:rtl/>
                <w:lang w:bidi="ar-SA"/>
              </w:rPr>
              <w:t>) *</w:t>
            </w:r>
          </w:p>
          <w:p w14:paraId="2AEFD0E0" w14:textId="77777777" w:rsidR="00C5296F" w:rsidRPr="00C5296F" w:rsidRDefault="00C5296F" w:rsidP="00C05218">
            <w:pPr>
              <w:pStyle w:val="BodyText"/>
              <w:contextualSpacing/>
              <w:rPr>
                <w:sz w:val="28"/>
                <w:szCs w:val="28"/>
                <w:rtl/>
                <w:lang w:bidi="ar-SA"/>
              </w:rPr>
            </w:pPr>
            <w:r w:rsidRPr="00C5296F">
              <w:rPr>
                <w:sz w:val="28"/>
                <w:szCs w:val="28"/>
                <w:rtl/>
                <w:lang w:bidi="ar-SA"/>
              </w:rPr>
              <w:t>تشيلي (</w:t>
            </w:r>
            <w:r w:rsidRPr="00C5296F">
              <w:rPr>
                <w:sz w:val="28"/>
                <w:szCs w:val="28"/>
                <w:lang w:bidi="ar-SA"/>
              </w:rPr>
              <w:t>CL</w:t>
            </w:r>
            <w:r w:rsidRPr="00C5296F">
              <w:rPr>
                <w:sz w:val="28"/>
                <w:szCs w:val="28"/>
                <w:rtl/>
                <w:lang w:bidi="ar-SA"/>
              </w:rPr>
              <w:t>) *</w:t>
            </w:r>
          </w:p>
          <w:p w14:paraId="4D2CE3C3" w14:textId="77777777" w:rsidR="00C5296F" w:rsidRPr="00C5296F" w:rsidRDefault="00C5296F" w:rsidP="00C05218">
            <w:pPr>
              <w:pStyle w:val="BodyText"/>
              <w:contextualSpacing/>
              <w:rPr>
                <w:sz w:val="28"/>
                <w:szCs w:val="28"/>
                <w:rtl/>
                <w:lang w:bidi="ar-SA"/>
              </w:rPr>
            </w:pPr>
            <w:r w:rsidRPr="00C5296F">
              <w:rPr>
                <w:sz w:val="28"/>
                <w:szCs w:val="28"/>
                <w:rtl/>
                <w:lang w:bidi="ar-SA"/>
              </w:rPr>
              <w:t>كولومبيا (</w:t>
            </w:r>
            <w:r w:rsidRPr="00C5296F">
              <w:rPr>
                <w:sz w:val="28"/>
                <w:szCs w:val="28"/>
                <w:lang w:bidi="ar-SA"/>
              </w:rPr>
              <w:t>CO</w:t>
            </w:r>
            <w:r w:rsidRPr="00C5296F">
              <w:rPr>
                <w:sz w:val="28"/>
                <w:szCs w:val="28"/>
                <w:rtl/>
                <w:lang w:bidi="ar-SA"/>
              </w:rPr>
              <w:t>) *</w:t>
            </w:r>
          </w:p>
          <w:p w14:paraId="4E2A8721" w14:textId="77777777" w:rsidR="00C5296F" w:rsidRPr="00C5296F" w:rsidRDefault="00C5296F" w:rsidP="00C05218">
            <w:pPr>
              <w:pStyle w:val="BodyText"/>
              <w:contextualSpacing/>
              <w:rPr>
                <w:sz w:val="28"/>
                <w:szCs w:val="28"/>
                <w:rtl/>
                <w:lang w:bidi="ar-SA"/>
              </w:rPr>
            </w:pPr>
            <w:r w:rsidRPr="00C5296F">
              <w:rPr>
                <w:sz w:val="28"/>
                <w:szCs w:val="28"/>
                <w:rtl/>
                <w:lang w:bidi="ar-SA"/>
              </w:rPr>
              <w:t>كوبا (</w:t>
            </w:r>
            <w:r w:rsidRPr="00C5296F">
              <w:rPr>
                <w:sz w:val="28"/>
                <w:szCs w:val="28"/>
                <w:lang w:bidi="ar-SA"/>
              </w:rPr>
              <w:t>CU</w:t>
            </w:r>
            <w:r w:rsidRPr="00C5296F">
              <w:rPr>
                <w:sz w:val="28"/>
                <w:szCs w:val="28"/>
                <w:rtl/>
                <w:lang w:bidi="ar-SA"/>
              </w:rPr>
              <w:t>)</w:t>
            </w:r>
          </w:p>
          <w:p w14:paraId="508EEE47" w14:textId="77777777" w:rsidR="00C5296F" w:rsidRPr="00C5296F" w:rsidRDefault="00C5296F" w:rsidP="00C05218">
            <w:pPr>
              <w:pStyle w:val="BodyText"/>
              <w:contextualSpacing/>
              <w:rPr>
                <w:sz w:val="28"/>
                <w:szCs w:val="28"/>
                <w:rtl/>
                <w:lang w:bidi="ar-SA"/>
              </w:rPr>
            </w:pPr>
            <w:r w:rsidRPr="00C5296F">
              <w:rPr>
                <w:sz w:val="28"/>
                <w:szCs w:val="28"/>
                <w:rtl/>
                <w:lang w:bidi="ar-SA"/>
              </w:rPr>
              <w:t>جمهورية الدومينيكان (</w:t>
            </w:r>
            <w:r w:rsidRPr="00C5296F">
              <w:rPr>
                <w:sz w:val="28"/>
                <w:szCs w:val="28"/>
                <w:lang w:bidi="ar-SA"/>
              </w:rPr>
              <w:t>DO</w:t>
            </w:r>
            <w:r w:rsidRPr="00C5296F">
              <w:rPr>
                <w:sz w:val="28"/>
                <w:szCs w:val="28"/>
                <w:rtl/>
                <w:lang w:bidi="ar-SA"/>
              </w:rPr>
              <w:t>)</w:t>
            </w:r>
          </w:p>
          <w:p w14:paraId="16580C36" w14:textId="77777777" w:rsidR="00C5296F" w:rsidRPr="00C5296F" w:rsidRDefault="00C5296F" w:rsidP="00C05218">
            <w:pPr>
              <w:pStyle w:val="BodyText"/>
              <w:contextualSpacing/>
              <w:rPr>
                <w:sz w:val="28"/>
                <w:szCs w:val="28"/>
                <w:rtl/>
                <w:lang w:bidi="ar-SA"/>
              </w:rPr>
            </w:pPr>
            <w:r w:rsidRPr="00C5296F">
              <w:rPr>
                <w:sz w:val="28"/>
                <w:szCs w:val="28"/>
                <w:rtl/>
                <w:lang w:bidi="ar-SA"/>
              </w:rPr>
              <w:t>الإكوادور (</w:t>
            </w:r>
            <w:r w:rsidRPr="00C5296F">
              <w:rPr>
                <w:sz w:val="28"/>
                <w:szCs w:val="28"/>
                <w:lang w:bidi="ar-SA"/>
              </w:rPr>
              <w:t>EC</w:t>
            </w:r>
            <w:r w:rsidRPr="00C5296F">
              <w:rPr>
                <w:sz w:val="28"/>
                <w:szCs w:val="28"/>
                <w:rtl/>
                <w:lang w:bidi="ar-SA"/>
              </w:rPr>
              <w:t>)</w:t>
            </w:r>
          </w:p>
          <w:p w14:paraId="4FFD69EA" w14:textId="77777777" w:rsidR="00C5296F" w:rsidRDefault="00C5296F" w:rsidP="00C5296F">
            <w:pPr>
              <w:pStyle w:val="BodyText"/>
              <w:contextualSpacing/>
              <w:rPr>
                <w:sz w:val="28"/>
                <w:szCs w:val="28"/>
                <w:lang w:bidi="ar-SA"/>
              </w:rPr>
            </w:pPr>
            <w:r w:rsidRPr="00C5296F">
              <w:rPr>
                <w:sz w:val="28"/>
                <w:szCs w:val="28"/>
                <w:rtl/>
                <w:lang w:bidi="ar-SA"/>
              </w:rPr>
              <w:t>السلفادور (</w:t>
            </w:r>
            <w:r w:rsidRPr="00C5296F">
              <w:rPr>
                <w:sz w:val="28"/>
                <w:szCs w:val="28"/>
                <w:lang w:bidi="ar-SA"/>
              </w:rPr>
              <w:t>SV</w:t>
            </w:r>
            <w:r w:rsidRPr="00C5296F">
              <w:rPr>
                <w:sz w:val="28"/>
                <w:szCs w:val="28"/>
                <w:rtl/>
                <w:lang w:bidi="ar-SA"/>
              </w:rPr>
              <w:t xml:space="preserve">) </w:t>
            </w:r>
          </w:p>
          <w:p w14:paraId="4AD9351B" w14:textId="67B61981" w:rsidR="00C5296F" w:rsidRPr="00C5296F" w:rsidRDefault="00C5296F" w:rsidP="00C05218">
            <w:pPr>
              <w:pStyle w:val="BodyText"/>
              <w:contextualSpacing/>
              <w:rPr>
                <w:sz w:val="28"/>
                <w:szCs w:val="28"/>
                <w:rtl/>
                <w:lang w:bidi="ar-SA"/>
              </w:rPr>
            </w:pPr>
            <w:r w:rsidRPr="00C5296F">
              <w:rPr>
                <w:sz w:val="28"/>
                <w:szCs w:val="28"/>
                <w:rtl/>
                <w:lang w:bidi="ar-SA"/>
              </w:rPr>
              <w:t>غواتيمالا (</w:t>
            </w:r>
            <w:r w:rsidRPr="00C5296F">
              <w:rPr>
                <w:sz w:val="28"/>
                <w:szCs w:val="28"/>
                <w:lang w:bidi="ar-SA"/>
              </w:rPr>
              <w:t>GT</w:t>
            </w:r>
            <w:r w:rsidRPr="00C5296F">
              <w:rPr>
                <w:sz w:val="28"/>
                <w:szCs w:val="28"/>
                <w:rtl/>
                <w:lang w:bidi="ar-SA"/>
              </w:rPr>
              <w:t>)</w:t>
            </w:r>
          </w:p>
          <w:p w14:paraId="09D71D36" w14:textId="77777777" w:rsidR="00C5296F" w:rsidRPr="00C5296F" w:rsidRDefault="00C5296F" w:rsidP="00C05218">
            <w:pPr>
              <w:pStyle w:val="BodyText"/>
              <w:contextualSpacing/>
              <w:rPr>
                <w:sz w:val="28"/>
                <w:szCs w:val="28"/>
                <w:rtl/>
                <w:lang w:bidi="ar-SA"/>
              </w:rPr>
            </w:pPr>
            <w:r w:rsidRPr="00C5296F">
              <w:rPr>
                <w:sz w:val="28"/>
                <w:szCs w:val="28"/>
                <w:rtl/>
                <w:lang w:bidi="ar-SA"/>
              </w:rPr>
              <w:t>هندوراس (</w:t>
            </w:r>
            <w:r w:rsidRPr="00C5296F">
              <w:rPr>
                <w:sz w:val="28"/>
                <w:szCs w:val="28"/>
                <w:lang w:bidi="ar-SA"/>
              </w:rPr>
              <w:t>HN</w:t>
            </w:r>
            <w:r w:rsidRPr="00C5296F">
              <w:rPr>
                <w:sz w:val="28"/>
                <w:szCs w:val="28"/>
                <w:rtl/>
                <w:lang w:bidi="ar-SA"/>
              </w:rPr>
              <w:t>)</w:t>
            </w:r>
          </w:p>
          <w:p w14:paraId="1C885046" w14:textId="77777777" w:rsidR="00C5296F" w:rsidRPr="00C5296F" w:rsidRDefault="00C5296F" w:rsidP="00C05218">
            <w:pPr>
              <w:pStyle w:val="BodyText"/>
              <w:contextualSpacing/>
              <w:rPr>
                <w:sz w:val="28"/>
                <w:szCs w:val="28"/>
                <w:rtl/>
                <w:lang w:bidi="ar-SA"/>
              </w:rPr>
            </w:pPr>
            <w:r w:rsidRPr="00C5296F">
              <w:rPr>
                <w:sz w:val="28"/>
                <w:szCs w:val="28"/>
                <w:rtl/>
                <w:lang w:bidi="ar-SA"/>
              </w:rPr>
              <w:t>المكسيك (</w:t>
            </w:r>
            <w:r w:rsidRPr="00C5296F">
              <w:rPr>
                <w:sz w:val="28"/>
                <w:szCs w:val="28"/>
                <w:lang w:bidi="ar-SA"/>
              </w:rPr>
              <w:t>MX</w:t>
            </w:r>
            <w:r w:rsidRPr="00C5296F">
              <w:rPr>
                <w:sz w:val="28"/>
                <w:szCs w:val="28"/>
                <w:rtl/>
                <w:lang w:bidi="ar-SA"/>
              </w:rPr>
              <w:t>)</w:t>
            </w:r>
          </w:p>
          <w:p w14:paraId="347C54FD" w14:textId="77777777" w:rsidR="00C5296F" w:rsidRPr="00C5296F" w:rsidRDefault="00C5296F" w:rsidP="00C05218">
            <w:pPr>
              <w:pStyle w:val="BodyText"/>
              <w:contextualSpacing/>
              <w:rPr>
                <w:sz w:val="28"/>
                <w:szCs w:val="28"/>
                <w:rtl/>
                <w:lang w:bidi="ar-SA"/>
              </w:rPr>
            </w:pPr>
            <w:r w:rsidRPr="00C5296F">
              <w:rPr>
                <w:sz w:val="28"/>
                <w:szCs w:val="28"/>
                <w:rtl/>
                <w:lang w:bidi="ar-SA"/>
              </w:rPr>
              <w:lastRenderedPageBreak/>
              <w:t>نيكاراغوا (</w:t>
            </w:r>
            <w:r w:rsidRPr="00C5296F">
              <w:rPr>
                <w:sz w:val="28"/>
                <w:szCs w:val="28"/>
                <w:lang w:bidi="ar-SA"/>
              </w:rPr>
              <w:t>NI</w:t>
            </w:r>
            <w:r w:rsidRPr="00C5296F">
              <w:rPr>
                <w:sz w:val="28"/>
                <w:szCs w:val="28"/>
                <w:rtl/>
                <w:lang w:bidi="ar-SA"/>
              </w:rPr>
              <w:t>)</w:t>
            </w:r>
          </w:p>
          <w:p w14:paraId="20D5334C" w14:textId="77777777" w:rsidR="00C5296F" w:rsidRPr="00C5296F" w:rsidRDefault="00C5296F" w:rsidP="00C05218">
            <w:pPr>
              <w:pStyle w:val="BodyText"/>
              <w:contextualSpacing/>
              <w:rPr>
                <w:sz w:val="28"/>
                <w:szCs w:val="28"/>
                <w:rtl/>
                <w:lang w:bidi="ar-SA"/>
              </w:rPr>
            </w:pPr>
            <w:r w:rsidRPr="00C5296F">
              <w:rPr>
                <w:sz w:val="28"/>
                <w:szCs w:val="28"/>
                <w:rtl/>
                <w:lang w:bidi="ar-SA"/>
              </w:rPr>
              <w:t>بنما (</w:t>
            </w:r>
            <w:r w:rsidRPr="00C5296F">
              <w:rPr>
                <w:sz w:val="28"/>
                <w:szCs w:val="28"/>
                <w:lang w:bidi="ar-SA"/>
              </w:rPr>
              <w:t>PA</w:t>
            </w:r>
            <w:r w:rsidRPr="00C5296F">
              <w:rPr>
                <w:sz w:val="28"/>
                <w:szCs w:val="28"/>
                <w:rtl/>
                <w:lang w:bidi="ar-SA"/>
              </w:rPr>
              <w:t>)</w:t>
            </w:r>
          </w:p>
          <w:p w14:paraId="2E1DA5BB" w14:textId="77777777" w:rsidR="00C5296F" w:rsidRPr="00C5296F" w:rsidRDefault="00C5296F" w:rsidP="00C05218">
            <w:pPr>
              <w:pStyle w:val="BodyText"/>
              <w:contextualSpacing/>
              <w:rPr>
                <w:sz w:val="28"/>
                <w:szCs w:val="28"/>
                <w:rtl/>
                <w:lang w:bidi="ar-SA"/>
              </w:rPr>
            </w:pPr>
            <w:r w:rsidRPr="00C5296F">
              <w:rPr>
                <w:sz w:val="28"/>
                <w:szCs w:val="28"/>
                <w:rtl/>
                <w:lang w:bidi="ar-SA"/>
              </w:rPr>
              <w:t>بيرو (</w:t>
            </w:r>
            <w:r w:rsidRPr="00C5296F">
              <w:rPr>
                <w:sz w:val="28"/>
                <w:szCs w:val="28"/>
                <w:lang w:bidi="ar-SA"/>
              </w:rPr>
              <w:t>PE</w:t>
            </w:r>
            <w:r w:rsidRPr="00C5296F">
              <w:rPr>
                <w:sz w:val="28"/>
                <w:szCs w:val="28"/>
                <w:rtl/>
                <w:lang w:bidi="ar-SA"/>
              </w:rPr>
              <w:t>) *</w:t>
            </w:r>
          </w:p>
          <w:p w14:paraId="563D8D70" w14:textId="77777777" w:rsidR="00C5296F" w:rsidRDefault="00C5296F" w:rsidP="00C5296F">
            <w:pPr>
              <w:pStyle w:val="BodyText"/>
              <w:contextualSpacing/>
              <w:rPr>
                <w:sz w:val="28"/>
                <w:szCs w:val="28"/>
                <w:lang w:bidi="ar-SA"/>
              </w:rPr>
            </w:pPr>
            <w:r w:rsidRPr="00C5296F">
              <w:rPr>
                <w:sz w:val="28"/>
                <w:szCs w:val="28"/>
                <w:rtl/>
                <w:lang w:bidi="ar-SA"/>
              </w:rPr>
              <w:t>أوروغواي (</w:t>
            </w:r>
            <w:r w:rsidRPr="00C5296F">
              <w:rPr>
                <w:sz w:val="28"/>
                <w:szCs w:val="28"/>
                <w:lang w:bidi="ar-SA"/>
              </w:rPr>
              <w:t>UY</w:t>
            </w:r>
            <w:r w:rsidRPr="00C5296F">
              <w:rPr>
                <w:sz w:val="28"/>
                <w:szCs w:val="28"/>
                <w:rtl/>
                <w:lang w:bidi="ar-SA"/>
              </w:rPr>
              <w:t xml:space="preserve">) </w:t>
            </w:r>
          </w:p>
          <w:p w14:paraId="426BB679" w14:textId="47D5201B" w:rsidR="00C5296F" w:rsidRPr="00C5296F" w:rsidRDefault="00C5296F" w:rsidP="00C05218">
            <w:pPr>
              <w:pStyle w:val="BodyText"/>
              <w:contextualSpacing/>
              <w:rPr>
                <w:sz w:val="28"/>
                <w:szCs w:val="28"/>
                <w:rtl/>
                <w:lang w:bidi="ar-SA"/>
              </w:rPr>
            </w:pPr>
            <w:r w:rsidRPr="00C5296F">
              <w:rPr>
                <w:sz w:val="28"/>
                <w:szCs w:val="28"/>
                <w:rtl/>
                <w:lang w:bidi="ar-SA"/>
              </w:rPr>
              <w:t>فنزويلا (جمهورية - البوليفارية) (</w:t>
            </w:r>
            <w:r w:rsidRPr="00C5296F">
              <w:rPr>
                <w:sz w:val="28"/>
                <w:szCs w:val="28"/>
                <w:lang w:bidi="ar-SA"/>
              </w:rPr>
              <w:t>VE</w:t>
            </w:r>
            <w:r w:rsidRPr="00C5296F">
              <w:rPr>
                <w:sz w:val="28"/>
                <w:szCs w:val="28"/>
                <w:rtl/>
                <w:lang w:bidi="ar-SA"/>
              </w:rPr>
              <w:t>)</w:t>
            </w:r>
          </w:p>
          <w:p w14:paraId="39441AFF" w14:textId="5C9D1CEE" w:rsidR="00C5296F" w:rsidRPr="00C5296F" w:rsidRDefault="00C5296F" w:rsidP="00C05218">
            <w:pPr>
              <w:pStyle w:val="BodyText"/>
              <w:contextualSpacing/>
              <w:rPr>
                <w:sz w:val="28"/>
                <w:szCs w:val="28"/>
                <w:rtl/>
                <w:lang w:bidi="ar-SA"/>
              </w:rPr>
            </w:pPr>
            <w:r w:rsidRPr="00C5296F">
              <w:rPr>
                <w:sz w:val="28"/>
                <w:szCs w:val="28"/>
                <w:rtl/>
                <w:lang w:bidi="ar-SA"/>
              </w:rPr>
              <w:t>كندا (</w:t>
            </w:r>
            <w:r>
              <w:rPr>
                <w:sz w:val="28"/>
                <w:szCs w:val="28"/>
                <w:lang w:bidi="ar-SA"/>
              </w:rPr>
              <w:t>CA</w:t>
            </w:r>
            <w:r w:rsidRPr="00C5296F">
              <w:rPr>
                <w:sz w:val="28"/>
                <w:szCs w:val="28"/>
                <w:rtl/>
                <w:lang w:bidi="ar-SA"/>
              </w:rPr>
              <w:t>) *</w:t>
            </w:r>
          </w:p>
          <w:p w14:paraId="04CC76B7" w14:textId="77777777" w:rsidR="00C5296F" w:rsidRPr="00C5296F" w:rsidRDefault="00C5296F" w:rsidP="00C05218">
            <w:pPr>
              <w:pStyle w:val="BodyText"/>
              <w:contextualSpacing/>
              <w:rPr>
                <w:sz w:val="28"/>
                <w:szCs w:val="28"/>
                <w:rtl/>
                <w:lang w:bidi="ar-SA"/>
              </w:rPr>
            </w:pPr>
            <w:r w:rsidRPr="00C5296F">
              <w:rPr>
                <w:sz w:val="28"/>
                <w:szCs w:val="28"/>
                <w:rtl/>
                <w:lang w:bidi="ar-SA"/>
              </w:rPr>
              <w:t>المكتب الأوروبي للبراءات (</w:t>
            </w:r>
            <w:r w:rsidRPr="00C5296F">
              <w:rPr>
                <w:sz w:val="28"/>
                <w:szCs w:val="28"/>
                <w:lang w:bidi="ar-SA"/>
              </w:rPr>
              <w:t>EP</w:t>
            </w:r>
            <w:r w:rsidRPr="00C5296F">
              <w:rPr>
                <w:sz w:val="28"/>
                <w:szCs w:val="28"/>
                <w:rtl/>
                <w:lang w:bidi="ar-SA"/>
              </w:rPr>
              <w:t>) *</w:t>
            </w:r>
          </w:p>
          <w:p w14:paraId="32F3084C" w14:textId="77777777" w:rsidR="00C5296F" w:rsidRPr="00C5296F" w:rsidRDefault="00C5296F" w:rsidP="00C05218">
            <w:pPr>
              <w:pStyle w:val="BodyText"/>
              <w:contextualSpacing/>
              <w:rPr>
                <w:sz w:val="28"/>
                <w:szCs w:val="28"/>
                <w:rtl/>
                <w:lang w:bidi="ar-SA"/>
              </w:rPr>
            </w:pPr>
            <w:r w:rsidRPr="00C5296F">
              <w:rPr>
                <w:sz w:val="28"/>
                <w:szCs w:val="28"/>
                <w:rtl/>
                <w:lang w:bidi="ar-SA"/>
              </w:rPr>
              <w:t>اليابان (</w:t>
            </w:r>
            <w:r w:rsidRPr="00C5296F">
              <w:rPr>
                <w:sz w:val="28"/>
                <w:szCs w:val="28"/>
                <w:lang w:bidi="ar-SA"/>
              </w:rPr>
              <w:t>JP</w:t>
            </w:r>
            <w:r w:rsidRPr="00C5296F">
              <w:rPr>
                <w:sz w:val="28"/>
                <w:szCs w:val="28"/>
                <w:rtl/>
                <w:lang w:bidi="ar-SA"/>
              </w:rPr>
              <w:t>) *</w:t>
            </w:r>
          </w:p>
          <w:p w14:paraId="30921FD4" w14:textId="77777777" w:rsidR="00C5296F" w:rsidRPr="00C5296F" w:rsidRDefault="00C5296F" w:rsidP="00C05218">
            <w:pPr>
              <w:pStyle w:val="BodyText"/>
              <w:contextualSpacing/>
              <w:rPr>
                <w:sz w:val="28"/>
                <w:szCs w:val="28"/>
                <w:rtl/>
                <w:lang w:bidi="ar-SA"/>
              </w:rPr>
            </w:pPr>
            <w:r w:rsidRPr="00C5296F">
              <w:rPr>
                <w:sz w:val="28"/>
                <w:szCs w:val="28"/>
                <w:rtl/>
                <w:lang w:bidi="ar-SA"/>
              </w:rPr>
              <w:t>إسبانيا (</w:t>
            </w:r>
            <w:r w:rsidRPr="00C5296F">
              <w:rPr>
                <w:sz w:val="28"/>
                <w:szCs w:val="28"/>
                <w:lang w:bidi="ar-SA"/>
              </w:rPr>
              <w:t>ES</w:t>
            </w:r>
            <w:r w:rsidRPr="00C5296F">
              <w:rPr>
                <w:sz w:val="28"/>
                <w:szCs w:val="28"/>
                <w:rtl/>
                <w:lang w:bidi="ar-SA"/>
              </w:rPr>
              <w:t>) *</w:t>
            </w:r>
          </w:p>
          <w:p w14:paraId="7396E3BD" w14:textId="6F99509A" w:rsidR="00C5296F" w:rsidRPr="00A30129" w:rsidRDefault="00C5296F" w:rsidP="00C05218">
            <w:pPr>
              <w:pStyle w:val="BodyText"/>
              <w:contextualSpacing/>
              <w:rPr>
                <w:sz w:val="28"/>
                <w:szCs w:val="28"/>
              </w:rPr>
            </w:pPr>
            <w:r w:rsidRPr="00C5296F">
              <w:rPr>
                <w:sz w:val="28"/>
                <w:szCs w:val="28"/>
                <w:rtl/>
                <w:lang w:bidi="ar-SA"/>
              </w:rPr>
              <w:lastRenderedPageBreak/>
              <w:t>الولايات المتحدة الأمريكية (</w:t>
            </w:r>
            <w:r>
              <w:rPr>
                <w:sz w:val="28"/>
                <w:szCs w:val="28"/>
                <w:lang w:bidi="ar-SA"/>
              </w:rPr>
              <w:t>US</w:t>
            </w:r>
            <w:r w:rsidRPr="00C5296F">
              <w:rPr>
                <w:sz w:val="28"/>
                <w:szCs w:val="28"/>
                <w:rtl/>
                <w:lang w:bidi="ar-SA"/>
              </w:rPr>
              <w:t>) *</w:t>
            </w:r>
          </w:p>
        </w:tc>
        <w:tc>
          <w:tcPr>
            <w:tcW w:w="1049" w:type="dxa"/>
            <w:noWrap/>
          </w:tcPr>
          <w:p w14:paraId="7EABAE49" w14:textId="09F33CCD" w:rsidR="00C5296F" w:rsidRPr="00A30129" w:rsidRDefault="00C5296F" w:rsidP="00C5296F">
            <w:pPr>
              <w:pStyle w:val="BodyText"/>
              <w:rPr>
                <w:sz w:val="28"/>
                <w:szCs w:val="28"/>
              </w:rPr>
            </w:pPr>
            <w:r w:rsidRPr="003C714F">
              <w:rPr>
                <w:rFonts w:hint="cs"/>
                <w:sz w:val="28"/>
                <w:szCs w:val="28"/>
                <w:rtl/>
                <w:lang w:bidi="ar-SA"/>
              </w:rPr>
              <w:lastRenderedPageBreak/>
              <w:t xml:space="preserve">مكتب + </w:t>
            </w:r>
            <w:r>
              <w:rPr>
                <w:rFonts w:hint="cs"/>
                <w:sz w:val="28"/>
                <w:szCs w:val="28"/>
                <w:rtl/>
              </w:rPr>
              <w:t>جامعة/معهد بحث+</w:t>
            </w:r>
            <w:r>
              <w:rPr>
                <w:sz w:val="28"/>
                <w:szCs w:val="28"/>
              </w:rPr>
              <w:t xml:space="preserve"> </w:t>
            </w:r>
            <w:r w:rsidRPr="003C714F">
              <w:rPr>
                <w:rFonts w:hint="cs"/>
                <w:sz w:val="28"/>
                <w:szCs w:val="28"/>
                <w:rtl/>
                <w:lang w:bidi="ar-SA"/>
              </w:rPr>
              <w:t>مستخدمون</w:t>
            </w:r>
          </w:p>
        </w:tc>
        <w:tc>
          <w:tcPr>
            <w:tcW w:w="1186" w:type="dxa"/>
            <w:noWrap/>
          </w:tcPr>
          <w:p w14:paraId="1B4A24A0" w14:textId="7A5F1F56" w:rsidR="00C5296F" w:rsidRPr="00C5296F" w:rsidRDefault="00C5296F" w:rsidP="00C5296F">
            <w:pPr>
              <w:pStyle w:val="BodyText"/>
              <w:rPr>
                <w:sz w:val="28"/>
                <w:szCs w:val="28"/>
              </w:rPr>
            </w:pPr>
            <w:r>
              <w:rPr>
                <w:sz w:val="28"/>
                <w:szCs w:val="28"/>
              </w:rPr>
              <w:t>105</w:t>
            </w:r>
          </w:p>
        </w:tc>
      </w:tr>
      <w:tr w:rsidR="00C5296F" w:rsidRPr="00154E7B" w14:paraId="2467898C" w14:textId="77777777" w:rsidTr="00247D9C">
        <w:trPr>
          <w:trHeight w:val="255"/>
        </w:trPr>
        <w:tc>
          <w:tcPr>
            <w:tcW w:w="931" w:type="dxa"/>
            <w:noWrap/>
          </w:tcPr>
          <w:p w14:paraId="72F9D40F" w14:textId="0522C524" w:rsidR="00C5296F" w:rsidRPr="00154E7B" w:rsidRDefault="00C5296F" w:rsidP="00C5296F">
            <w:pPr>
              <w:pStyle w:val="BodyText"/>
              <w:rPr>
                <w:sz w:val="28"/>
                <w:szCs w:val="28"/>
                <w:rtl/>
                <w:lang w:bidi="ar-SY"/>
              </w:rPr>
            </w:pPr>
            <w:r>
              <w:rPr>
                <w:rFonts w:hint="cs"/>
                <w:sz w:val="28"/>
                <w:szCs w:val="28"/>
                <w:rtl/>
                <w:lang w:bidi="ar-SY"/>
              </w:rPr>
              <w:lastRenderedPageBreak/>
              <w:t>2020-</w:t>
            </w:r>
            <w:r w:rsidR="00D07228">
              <w:rPr>
                <w:sz w:val="28"/>
                <w:szCs w:val="28"/>
                <w:lang w:bidi="ar-SY"/>
              </w:rPr>
              <w:t>12</w:t>
            </w:r>
          </w:p>
        </w:tc>
        <w:tc>
          <w:tcPr>
            <w:tcW w:w="1235" w:type="dxa"/>
            <w:noWrap/>
          </w:tcPr>
          <w:p w14:paraId="7549296C" w14:textId="77777777" w:rsidR="00C5296F" w:rsidRPr="00F408DA" w:rsidRDefault="00C5296F" w:rsidP="00C5296F">
            <w:pPr>
              <w:pStyle w:val="BodyText"/>
              <w:rPr>
                <w:sz w:val="28"/>
                <w:szCs w:val="28"/>
                <w:rtl/>
              </w:rPr>
            </w:pPr>
            <w:r w:rsidRPr="00F408DA">
              <w:rPr>
                <w:sz w:val="28"/>
                <w:szCs w:val="28"/>
                <w:rtl/>
              </w:rPr>
              <w:t>الميزانية العادية</w:t>
            </w:r>
          </w:p>
        </w:tc>
        <w:tc>
          <w:tcPr>
            <w:tcW w:w="1356" w:type="dxa"/>
            <w:noWrap/>
          </w:tcPr>
          <w:p w14:paraId="12C71CAF" w14:textId="3AF22E77" w:rsidR="00C5296F" w:rsidRPr="00A95E40" w:rsidRDefault="0093079A" w:rsidP="00C5296F">
            <w:pPr>
              <w:pStyle w:val="BodyText"/>
              <w:rPr>
                <w:sz w:val="28"/>
                <w:szCs w:val="28"/>
                <w:rtl/>
                <w:lang w:bidi="ar-SA"/>
              </w:rPr>
            </w:pPr>
            <w:r>
              <w:rPr>
                <w:rFonts w:hint="cs"/>
                <w:sz w:val="28"/>
                <w:szCs w:val="28"/>
                <w:rtl/>
                <w:lang w:bidi="ar-SA"/>
              </w:rPr>
              <w:t>اجتماع شبكي</w:t>
            </w:r>
          </w:p>
        </w:tc>
        <w:tc>
          <w:tcPr>
            <w:tcW w:w="1333" w:type="dxa"/>
            <w:noWrap/>
          </w:tcPr>
          <w:p w14:paraId="7BA41035" w14:textId="77777777" w:rsidR="00C5296F" w:rsidRDefault="00C5296F" w:rsidP="00C5296F">
            <w:pPr>
              <w:pStyle w:val="BodyText"/>
              <w:rPr>
                <w:sz w:val="28"/>
                <w:szCs w:val="28"/>
                <w:rtl/>
              </w:rPr>
            </w:pPr>
            <w:r w:rsidRPr="0065541C">
              <w:rPr>
                <w:rFonts w:hint="cs"/>
                <w:sz w:val="28"/>
                <w:szCs w:val="28"/>
                <w:rtl/>
                <w:lang w:bidi="ar-SA"/>
              </w:rPr>
              <w:t>باء</w:t>
            </w:r>
          </w:p>
        </w:tc>
        <w:tc>
          <w:tcPr>
            <w:tcW w:w="2663" w:type="dxa"/>
          </w:tcPr>
          <w:p w14:paraId="600EA8A7" w14:textId="459042A6" w:rsidR="00C5296F" w:rsidRDefault="00D07228" w:rsidP="00C5296F">
            <w:pPr>
              <w:pStyle w:val="BodyText"/>
              <w:rPr>
                <w:sz w:val="28"/>
                <w:szCs w:val="28"/>
                <w:rtl/>
              </w:rPr>
            </w:pPr>
            <w:r w:rsidRPr="00D07228">
              <w:rPr>
                <w:sz w:val="28"/>
                <w:szCs w:val="28"/>
                <w:rtl/>
                <w:lang w:bidi="ar-SA"/>
              </w:rPr>
              <w:t xml:space="preserve">تدريب </w:t>
            </w:r>
            <w:r w:rsidR="00C5296F" w:rsidRPr="0065541C">
              <w:rPr>
                <w:sz w:val="28"/>
                <w:szCs w:val="28"/>
                <w:rtl/>
                <w:lang w:bidi="ar-SA"/>
              </w:rPr>
              <w:t>بشأن نظام</w:t>
            </w:r>
            <w:r>
              <w:rPr>
                <w:rFonts w:hint="cs"/>
                <w:sz w:val="28"/>
                <w:szCs w:val="28"/>
                <w:rtl/>
                <w:lang w:bidi="ar-SA"/>
              </w:rPr>
              <w:t xml:space="preserve"> الإيداع </w:t>
            </w:r>
            <w:r w:rsidR="0093079A">
              <w:rPr>
                <w:rFonts w:hint="cs"/>
                <w:sz w:val="28"/>
                <w:szCs w:val="28"/>
                <w:rtl/>
                <w:lang w:bidi="ar-SA"/>
              </w:rPr>
              <w:t xml:space="preserve">الإلكتروني </w:t>
            </w:r>
            <w:r w:rsidR="0093079A" w:rsidRPr="0065541C">
              <w:rPr>
                <w:rFonts w:hint="cs"/>
                <w:sz w:val="28"/>
                <w:szCs w:val="28"/>
                <w:rtl/>
                <w:lang w:bidi="ar-SA"/>
              </w:rPr>
              <w:t>لمعاهدة</w:t>
            </w:r>
            <w:r w:rsidR="00C5296F" w:rsidRPr="0065541C">
              <w:rPr>
                <w:sz w:val="28"/>
                <w:szCs w:val="28"/>
                <w:rtl/>
                <w:lang w:bidi="ar-SA"/>
              </w:rPr>
              <w:t xml:space="preserve"> البراءات </w:t>
            </w:r>
            <w:r>
              <w:rPr>
                <w:rFonts w:hint="cs"/>
                <w:sz w:val="28"/>
                <w:szCs w:val="28"/>
                <w:rtl/>
                <w:lang w:bidi="ar-SA"/>
              </w:rPr>
              <w:t>لفائدة مقدمي الطلبات</w:t>
            </w:r>
            <w:r w:rsidRPr="00D07228">
              <w:rPr>
                <w:sz w:val="28"/>
                <w:szCs w:val="28"/>
                <w:rtl/>
                <w:lang w:bidi="ar-SA"/>
              </w:rPr>
              <w:t xml:space="preserve"> </w:t>
            </w:r>
            <w:r w:rsidR="0093079A">
              <w:rPr>
                <w:rFonts w:hint="cs"/>
                <w:sz w:val="28"/>
                <w:szCs w:val="28"/>
                <w:rtl/>
                <w:lang w:bidi="ar-SA"/>
              </w:rPr>
              <w:t>في بلغاريا</w:t>
            </w:r>
          </w:p>
        </w:tc>
        <w:tc>
          <w:tcPr>
            <w:tcW w:w="1831" w:type="dxa"/>
          </w:tcPr>
          <w:p w14:paraId="2D6901FC" w14:textId="20F28172" w:rsidR="00C5296F" w:rsidRPr="00A30129" w:rsidRDefault="00C5296F" w:rsidP="00C5296F">
            <w:pPr>
              <w:pStyle w:val="BodyText"/>
              <w:rPr>
                <w:sz w:val="28"/>
                <w:szCs w:val="28"/>
              </w:rPr>
            </w:pPr>
          </w:p>
        </w:tc>
        <w:tc>
          <w:tcPr>
            <w:tcW w:w="1542" w:type="dxa"/>
            <w:noWrap/>
          </w:tcPr>
          <w:p w14:paraId="307DE8EE" w14:textId="11826272" w:rsidR="00C5296F" w:rsidRPr="00BB10F5" w:rsidRDefault="00C5296F" w:rsidP="00C5296F">
            <w:pPr>
              <w:pStyle w:val="BodyText"/>
              <w:rPr>
                <w:sz w:val="28"/>
                <w:szCs w:val="28"/>
                <w:rtl/>
                <w:lang w:bidi="ar-SA"/>
              </w:rPr>
            </w:pPr>
            <w:r w:rsidRPr="007F1DDE">
              <w:rPr>
                <w:rFonts w:hint="cs"/>
                <w:sz w:val="28"/>
                <w:szCs w:val="28"/>
                <w:rtl/>
                <w:lang w:bidi="ar-SA"/>
              </w:rPr>
              <w:t>على الإنترنت</w:t>
            </w:r>
          </w:p>
        </w:tc>
        <w:tc>
          <w:tcPr>
            <w:tcW w:w="1832" w:type="dxa"/>
            <w:noWrap/>
          </w:tcPr>
          <w:p w14:paraId="695DB7C4" w14:textId="5FE340AE" w:rsidR="00C5296F" w:rsidRPr="00C26953" w:rsidRDefault="00D07228" w:rsidP="00C5296F">
            <w:pPr>
              <w:pStyle w:val="BodyText"/>
              <w:rPr>
                <w:sz w:val="28"/>
                <w:szCs w:val="28"/>
                <w:rtl/>
                <w:lang w:bidi="ar-SA"/>
              </w:rPr>
            </w:pPr>
            <w:r w:rsidRPr="00D07228">
              <w:rPr>
                <w:sz w:val="28"/>
                <w:szCs w:val="28"/>
                <w:rtl/>
                <w:lang w:bidi="ar-SA"/>
              </w:rPr>
              <w:t>بلغاريا (</w:t>
            </w:r>
            <w:r w:rsidRPr="00D07228">
              <w:rPr>
                <w:sz w:val="28"/>
                <w:szCs w:val="28"/>
                <w:lang w:bidi="ar-SA"/>
              </w:rPr>
              <w:t>BG</w:t>
            </w:r>
            <w:r w:rsidRPr="00D07228">
              <w:rPr>
                <w:sz w:val="28"/>
                <w:szCs w:val="28"/>
                <w:rtl/>
                <w:lang w:bidi="ar-SA"/>
              </w:rPr>
              <w:t>)</w:t>
            </w:r>
          </w:p>
        </w:tc>
        <w:tc>
          <w:tcPr>
            <w:tcW w:w="1049" w:type="dxa"/>
            <w:noWrap/>
          </w:tcPr>
          <w:p w14:paraId="4B5FDB14" w14:textId="77777777" w:rsidR="00C5296F" w:rsidRPr="003C714F" w:rsidRDefault="00C5296F" w:rsidP="00C5296F">
            <w:pPr>
              <w:pStyle w:val="BodyText"/>
              <w:rPr>
                <w:sz w:val="28"/>
                <w:szCs w:val="28"/>
                <w:rtl/>
                <w:lang w:bidi="ar-SA"/>
              </w:rPr>
            </w:pPr>
            <w:r w:rsidRPr="0065541C">
              <w:rPr>
                <w:rFonts w:hint="cs"/>
                <w:sz w:val="28"/>
                <w:szCs w:val="28"/>
                <w:rtl/>
                <w:lang w:bidi="ar-SA"/>
              </w:rPr>
              <w:t>مستخدمون</w:t>
            </w:r>
          </w:p>
        </w:tc>
        <w:tc>
          <w:tcPr>
            <w:tcW w:w="1186" w:type="dxa"/>
            <w:noWrap/>
          </w:tcPr>
          <w:p w14:paraId="3764784A" w14:textId="2C353631" w:rsidR="00C5296F" w:rsidRPr="00A30129" w:rsidRDefault="00D07228" w:rsidP="00C5296F">
            <w:pPr>
              <w:pStyle w:val="BodyText"/>
              <w:rPr>
                <w:sz w:val="28"/>
                <w:szCs w:val="28"/>
              </w:rPr>
            </w:pPr>
            <w:r>
              <w:rPr>
                <w:rFonts w:hint="cs"/>
                <w:sz w:val="28"/>
                <w:szCs w:val="28"/>
                <w:rtl/>
              </w:rPr>
              <w:t>7</w:t>
            </w:r>
          </w:p>
        </w:tc>
      </w:tr>
      <w:tr w:rsidR="009D24E2" w:rsidRPr="00154E7B" w14:paraId="32B1B3B3" w14:textId="77777777" w:rsidTr="00247D9C">
        <w:trPr>
          <w:trHeight w:val="255"/>
        </w:trPr>
        <w:tc>
          <w:tcPr>
            <w:tcW w:w="931" w:type="dxa"/>
            <w:noWrap/>
          </w:tcPr>
          <w:p w14:paraId="750F3C3A" w14:textId="21E387FC" w:rsidR="009D24E2" w:rsidRDefault="009D24E2" w:rsidP="009D24E2">
            <w:pPr>
              <w:pStyle w:val="BodyText"/>
              <w:rPr>
                <w:sz w:val="28"/>
                <w:szCs w:val="28"/>
                <w:rtl/>
                <w:lang w:bidi="ar-SY"/>
              </w:rPr>
            </w:pPr>
            <w:r>
              <w:rPr>
                <w:rFonts w:hint="cs"/>
                <w:sz w:val="28"/>
                <w:szCs w:val="28"/>
                <w:rtl/>
                <w:lang w:bidi="ar-SY"/>
              </w:rPr>
              <w:t>2020-</w:t>
            </w:r>
            <w:r>
              <w:rPr>
                <w:sz w:val="28"/>
                <w:szCs w:val="28"/>
                <w:lang w:bidi="ar-SY"/>
              </w:rPr>
              <w:t>12</w:t>
            </w:r>
          </w:p>
        </w:tc>
        <w:tc>
          <w:tcPr>
            <w:tcW w:w="1235" w:type="dxa"/>
            <w:noWrap/>
          </w:tcPr>
          <w:p w14:paraId="64866ECF" w14:textId="30E4A0BF" w:rsidR="009D24E2" w:rsidRPr="00F408DA" w:rsidRDefault="009D24E2" w:rsidP="009D24E2">
            <w:pPr>
              <w:pStyle w:val="BodyText"/>
              <w:rPr>
                <w:sz w:val="28"/>
                <w:szCs w:val="28"/>
                <w:rtl/>
              </w:rPr>
            </w:pPr>
            <w:r w:rsidRPr="00F408DA">
              <w:rPr>
                <w:sz w:val="28"/>
                <w:szCs w:val="28"/>
                <w:rtl/>
              </w:rPr>
              <w:t>الميزانية العادية</w:t>
            </w:r>
          </w:p>
        </w:tc>
        <w:tc>
          <w:tcPr>
            <w:tcW w:w="1356" w:type="dxa"/>
            <w:noWrap/>
          </w:tcPr>
          <w:p w14:paraId="1455F137" w14:textId="65884088" w:rsidR="009D24E2" w:rsidRDefault="0093079A" w:rsidP="009D24E2">
            <w:pPr>
              <w:pStyle w:val="BodyText"/>
              <w:rPr>
                <w:sz w:val="28"/>
                <w:szCs w:val="28"/>
                <w:rtl/>
                <w:lang w:bidi="ar-SA"/>
              </w:rPr>
            </w:pPr>
            <w:r>
              <w:rPr>
                <w:rFonts w:hint="cs"/>
                <w:sz w:val="28"/>
                <w:szCs w:val="28"/>
                <w:rtl/>
                <w:lang w:bidi="ar-SA"/>
              </w:rPr>
              <w:t>اجتماع شبكي</w:t>
            </w:r>
          </w:p>
        </w:tc>
        <w:tc>
          <w:tcPr>
            <w:tcW w:w="1333" w:type="dxa"/>
            <w:noWrap/>
          </w:tcPr>
          <w:p w14:paraId="401381AE" w14:textId="3F9D6E18" w:rsidR="009D24E2" w:rsidRPr="0065541C" w:rsidRDefault="009D24E2" w:rsidP="009D24E2">
            <w:pPr>
              <w:pStyle w:val="BodyText"/>
              <w:rPr>
                <w:sz w:val="28"/>
                <w:szCs w:val="28"/>
                <w:rtl/>
                <w:lang w:bidi="ar-SA"/>
              </w:rPr>
            </w:pPr>
            <w:r>
              <w:rPr>
                <w:rFonts w:hint="cs"/>
                <w:sz w:val="28"/>
                <w:szCs w:val="28"/>
                <w:rtl/>
                <w:lang w:bidi="ar-SA"/>
              </w:rPr>
              <w:t>جيم، دال</w:t>
            </w:r>
          </w:p>
        </w:tc>
        <w:tc>
          <w:tcPr>
            <w:tcW w:w="2663" w:type="dxa"/>
          </w:tcPr>
          <w:p w14:paraId="4762BA9D" w14:textId="01B33C4B" w:rsidR="009D24E2" w:rsidRPr="00D07228" w:rsidRDefault="009D24E2" w:rsidP="009D24E2">
            <w:pPr>
              <w:pStyle w:val="BodyText"/>
              <w:rPr>
                <w:sz w:val="28"/>
                <w:szCs w:val="28"/>
                <w:rtl/>
                <w:lang w:bidi="ar-SA"/>
              </w:rPr>
            </w:pPr>
            <w:r w:rsidRPr="009D24E2">
              <w:rPr>
                <w:sz w:val="28"/>
                <w:szCs w:val="28"/>
                <w:rtl/>
                <w:lang w:bidi="ar-SA"/>
              </w:rPr>
              <w:t xml:space="preserve">المساعدة </w:t>
            </w:r>
            <w:r w:rsidR="0093079A">
              <w:rPr>
                <w:rFonts w:hint="cs"/>
                <w:sz w:val="28"/>
                <w:szCs w:val="28"/>
                <w:rtl/>
                <w:lang w:bidi="ar-SA"/>
              </w:rPr>
              <w:t>التقنية</w:t>
            </w:r>
            <w:r w:rsidRPr="009D24E2">
              <w:rPr>
                <w:sz w:val="28"/>
                <w:szCs w:val="28"/>
                <w:rtl/>
                <w:lang w:bidi="ar-SA"/>
              </w:rPr>
              <w:t xml:space="preserve"> </w:t>
            </w:r>
            <w:r>
              <w:rPr>
                <w:rFonts w:hint="cs"/>
                <w:sz w:val="28"/>
                <w:szCs w:val="28"/>
                <w:rtl/>
                <w:lang w:bidi="ar-SA"/>
              </w:rPr>
              <w:t>بشأن</w:t>
            </w:r>
            <w:r w:rsidRPr="009D24E2">
              <w:rPr>
                <w:sz w:val="28"/>
                <w:szCs w:val="28"/>
                <w:rtl/>
                <w:lang w:bidi="ar-SA"/>
              </w:rPr>
              <w:t xml:space="preserve"> كيفية إعداد بيانات دخول المرحلة الوطنية و</w:t>
            </w:r>
            <w:r w:rsidR="0093079A">
              <w:rPr>
                <w:rFonts w:hint="cs"/>
                <w:sz w:val="28"/>
                <w:szCs w:val="28"/>
                <w:rtl/>
                <w:lang w:bidi="ar-SA"/>
              </w:rPr>
              <w:t>إتاحتها</w:t>
            </w:r>
          </w:p>
        </w:tc>
        <w:tc>
          <w:tcPr>
            <w:tcW w:w="1831" w:type="dxa"/>
          </w:tcPr>
          <w:p w14:paraId="319E0109" w14:textId="77777777" w:rsidR="009D24E2" w:rsidRPr="00A30129" w:rsidRDefault="009D24E2" w:rsidP="009D24E2">
            <w:pPr>
              <w:pStyle w:val="BodyText"/>
              <w:rPr>
                <w:sz w:val="28"/>
                <w:szCs w:val="28"/>
              </w:rPr>
            </w:pPr>
          </w:p>
        </w:tc>
        <w:tc>
          <w:tcPr>
            <w:tcW w:w="1542" w:type="dxa"/>
            <w:noWrap/>
          </w:tcPr>
          <w:p w14:paraId="159A949B" w14:textId="75EB2EA5" w:rsidR="009D24E2" w:rsidRPr="007F1DDE" w:rsidRDefault="009D24E2" w:rsidP="009D24E2">
            <w:pPr>
              <w:pStyle w:val="BodyText"/>
              <w:rPr>
                <w:sz w:val="28"/>
                <w:szCs w:val="28"/>
                <w:rtl/>
                <w:lang w:bidi="ar-SA"/>
              </w:rPr>
            </w:pPr>
            <w:r w:rsidRPr="007F1DDE">
              <w:rPr>
                <w:rFonts w:hint="cs"/>
                <w:sz w:val="28"/>
                <w:szCs w:val="28"/>
                <w:rtl/>
                <w:lang w:bidi="ar-SA"/>
              </w:rPr>
              <w:t>على الإنترنت</w:t>
            </w:r>
          </w:p>
        </w:tc>
        <w:tc>
          <w:tcPr>
            <w:tcW w:w="1832" w:type="dxa"/>
            <w:noWrap/>
          </w:tcPr>
          <w:p w14:paraId="6643CC15" w14:textId="5470B2A1" w:rsidR="009D24E2" w:rsidRPr="00D07228" w:rsidRDefault="009D24E2" w:rsidP="009D24E2">
            <w:pPr>
              <w:pStyle w:val="BodyText"/>
              <w:rPr>
                <w:sz w:val="28"/>
                <w:szCs w:val="28"/>
                <w:rtl/>
                <w:lang w:bidi="ar-SA"/>
              </w:rPr>
            </w:pPr>
            <w:r w:rsidRPr="009D24E2">
              <w:rPr>
                <w:sz w:val="28"/>
                <w:szCs w:val="28"/>
                <w:rtl/>
                <w:lang w:bidi="ar-SA"/>
              </w:rPr>
              <w:t>ساو تومي وبرنسيب</w:t>
            </w:r>
          </w:p>
        </w:tc>
        <w:tc>
          <w:tcPr>
            <w:tcW w:w="1049" w:type="dxa"/>
            <w:noWrap/>
          </w:tcPr>
          <w:p w14:paraId="51F9304C" w14:textId="2272B06E" w:rsidR="009D24E2" w:rsidRPr="0065541C" w:rsidRDefault="009D24E2" w:rsidP="009D24E2">
            <w:pPr>
              <w:pStyle w:val="BodyText"/>
              <w:rPr>
                <w:sz w:val="28"/>
                <w:szCs w:val="28"/>
                <w:rtl/>
                <w:lang w:bidi="ar-SA"/>
              </w:rPr>
            </w:pPr>
            <w:r>
              <w:rPr>
                <w:rFonts w:hint="cs"/>
                <w:sz w:val="28"/>
                <w:szCs w:val="28"/>
                <w:rtl/>
                <w:lang w:bidi="ar-SA"/>
              </w:rPr>
              <w:t>مكتب</w:t>
            </w:r>
          </w:p>
        </w:tc>
        <w:tc>
          <w:tcPr>
            <w:tcW w:w="1186" w:type="dxa"/>
            <w:noWrap/>
          </w:tcPr>
          <w:p w14:paraId="5FBEB850" w14:textId="24E73AF0" w:rsidR="009D24E2" w:rsidRDefault="009D24E2" w:rsidP="009D24E2">
            <w:pPr>
              <w:pStyle w:val="BodyText"/>
              <w:rPr>
                <w:sz w:val="28"/>
                <w:szCs w:val="28"/>
                <w:rtl/>
                <w:lang w:bidi="ar-SA"/>
              </w:rPr>
            </w:pPr>
            <w:r>
              <w:rPr>
                <w:rFonts w:hint="cs"/>
                <w:sz w:val="28"/>
                <w:szCs w:val="28"/>
                <w:rtl/>
              </w:rPr>
              <w:t>2</w:t>
            </w:r>
          </w:p>
        </w:tc>
      </w:tr>
      <w:tr w:rsidR="009D24E2" w:rsidRPr="00154E7B" w14:paraId="75443A67" w14:textId="77777777" w:rsidTr="00247D9C">
        <w:trPr>
          <w:trHeight w:val="255"/>
        </w:trPr>
        <w:tc>
          <w:tcPr>
            <w:tcW w:w="931" w:type="dxa"/>
            <w:noWrap/>
          </w:tcPr>
          <w:p w14:paraId="414CE433" w14:textId="2A7CA8C2" w:rsidR="009D24E2" w:rsidRDefault="009D24E2" w:rsidP="009D24E2">
            <w:pPr>
              <w:pStyle w:val="BodyText"/>
              <w:rPr>
                <w:sz w:val="28"/>
                <w:szCs w:val="28"/>
                <w:rtl/>
                <w:lang w:bidi="ar-SY"/>
              </w:rPr>
            </w:pPr>
            <w:r>
              <w:rPr>
                <w:rFonts w:hint="cs"/>
                <w:sz w:val="28"/>
                <w:szCs w:val="28"/>
                <w:rtl/>
                <w:lang w:bidi="ar-SY"/>
              </w:rPr>
              <w:lastRenderedPageBreak/>
              <w:t>2020-</w:t>
            </w:r>
            <w:r>
              <w:rPr>
                <w:sz w:val="28"/>
                <w:szCs w:val="28"/>
                <w:lang w:bidi="ar-SY"/>
              </w:rPr>
              <w:t>12</w:t>
            </w:r>
          </w:p>
        </w:tc>
        <w:tc>
          <w:tcPr>
            <w:tcW w:w="1235" w:type="dxa"/>
            <w:noWrap/>
          </w:tcPr>
          <w:p w14:paraId="3DDB3CDD" w14:textId="0B62E8DB" w:rsidR="009D24E2" w:rsidRPr="00F408DA" w:rsidRDefault="009D24E2" w:rsidP="009D24E2">
            <w:pPr>
              <w:pStyle w:val="BodyText"/>
              <w:rPr>
                <w:sz w:val="28"/>
                <w:szCs w:val="28"/>
                <w:rtl/>
              </w:rPr>
            </w:pPr>
            <w:r w:rsidRPr="00F408DA">
              <w:rPr>
                <w:sz w:val="28"/>
                <w:szCs w:val="28"/>
                <w:rtl/>
              </w:rPr>
              <w:t>الميزانية العادية</w:t>
            </w:r>
          </w:p>
        </w:tc>
        <w:tc>
          <w:tcPr>
            <w:tcW w:w="1356" w:type="dxa"/>
            <w:noWrap/>
          </w:tcPr>
          <w:p w14:paraId="1EBAB6F0" w14:textId="10E9A460" w:rsidR="009D24E2" w:rsidRDefault="009D24E2" w:rsidP="009D24E2">
            <w:pPr>
              <w:pStyle w:val="BodyText"/>
              <w:rPr>
                <w:sz w:val="28"/>
                <w:szCs w:val="28"/>
                <w:rtl/>
                <w:lang w:bidi="ar-SA"/>
              </w:rPr>
            </w:pPr>
            <w:r>
              <w:rPr>
                <w:rFonts w:hint="cs"/>
                <w:sz w:val="28"/>
                <w:szCs w:val="28"/>
                <w:rtl/>
                <w:lang w:bidi="ar-SA"/>
              </w:rPr>
              <w:t>ندوة إلكترونية</w:t>
            </w:r>
            <w:r w:rsidRPr="00A95E40">
              <w:rPr>
                <w:sz w:val="28"/>
                <w:szCs w:val="28"/>
                <w:rtl/>
                <w:lang w:bidi="ar-SA"/>
              </w:rPr>
              <w:t xml:space="preserve"> بشأن معاهدة البراءات</w:t>
            </w:r>
          </w:p>
        </w:tc>
        <w:tc>
          <w:tcPr>
            <w:tcW w:w="1333" w:type="dxa"/>
            <w:noWrap/>
          </w:tcPr>
          <w:p w14:paraId="7C08E80E" w14:textId="21F29080" w:rsidR="009D24E2" w:rsidRPr="0065541C" w:rsidRDefault="009D24E2" w:rsidP="009D24E2">
            <w:pPr>
              <w:pStyle w:val="BodyText"/>
              <w:rPr>
                <w:sz w:val="28"/>
                <w:szCs w:val="28"/>
                <w:rtl/>
                <w:lang w:bidi="ar-SA"/>
              </w:rPr>
            </w:pPr>
            <w:r>
              <w:rPr>
                <w:rFonts w:hint="cs"/>
                <w:sz w:val="28"/>
                <w:szCs w:val="28"/>
                <w:rtl/>
                <w:lang w:bidi="ar-SA"/>
              </w:rPr>
              <w:t>جيم</w:t>
            </w:r>
          </w:p>
        </w:tc>
        <w:tc>
          <w:tcPr>
            <w:tcW w:w="2663" w:type="dxa"/>
          </w:tcPr>
          <w:p w14:paraId="7CBB5D3D" w14:textId="18BF2FCA" w:rsidR="009D24E2" w:rsidRPr="00D07228" w:rsidRDefault="009D24E2" w:rsidP="009D24E2">
            <w:pPr>
              <w:pStyle w:val="BodyText"/>
              <w:rPr>
                <w:sz w:val="28"/>
                <w:szCs w:val="28"/>
                <w:rtl/>
                <w:lang w:bidi="ar-SA"/>
              </w:rPr>
            </w:pPr>
            <w:r w:rsidRPr="009D24E2">
              <w:rPr>
                <w:sz w:val="28"/>
                <w:szCs w:val="28"/>
                <w:rtl/>
                <w:lang w:bidi="ar-SA"/>
              </w:rPr>
              <w:t xml:space="preserve">من </w:t>
            </w:r>
            <w:r>
              <w:rPr>
                <w:rFonts w:hint="cs"/>
                <w:sz w:val="28"/>
                <w:szCs w:val="28"/>
                <w:rtl/>
                <w:lang w:bidi="ar-SA"/>
              </w:rPr>
              <w:t>له أهلية</w:t>
            </w:r>
            <w:r w:rsidRPr="009D24E2">
              <w:rPr>
                <w:sz w:val="28"/>
                <w:szCs w:val="28"/>
                <w:rtl/>
                <w:lang w:bidi="ar-SA"/>
              </w:rPr>
              <w:t xml:space="preserve"> التصرف كمقدم طلب: كيفية تعيين وكيل ومن </w:t>
            </w:r>
            <w:r>
              <w:rPr>
                <w:rFonts w:hint="cs"/>
                <w:sz w:val="28"/>
                <w:szCs w:val="28"/>
                <w:rtl/>
                <w:lang w:bidi="ar-SA"/>
              </w:rPr>
              <w:t>له أهلية</w:t>
            </w:r>
            <w:r w:rsidRPr="009D24E2">
              <w:rPr>
                <w:sz w:val="28"/>
                <w:szCs w:val="28"/>
                <w:rtl/>
                <w:lang w:bidi="ar-SA"/>
              </w:rPr>
              <w:t xml:space="preserve"> التصرف كوكيل</w:t>
            </w:r>
          </w:p>
        </w:tc>
        <w:tc>
          <w:tcPr>
            <w:tcW w:w="1831" w:type="dxa"/>
          </w:tcPr>
          <w:p w14:paraId="3AF4EC9D" w14:textId="13A10420" w:rsidR="009D24E2" w:rsidRPr="00A30129" w:rsidRDefault="009D24E2" w:rsidP="009D24E2">
            <w:pPr>
              <w:pStyle w:val="BodyText"/>
              <w:rPr>
                <w:sz w:val="28"/>
                <w:szCs w:val="28"/>
                <w:lang w:bidi="ar-SA"/>
              </w:rPr>
            </w:pPr>
            <w:r>
              <w:rPr>
                <w:rFonts w:hint="cs"/>
                <w:sz w:val="28"/>
                <w:szCs w:val="28"/>
                <w:rtl/>
              </w:rPr>
              <w:t>مكتب الويبو في الاتحاد الروسي</w:t>
            </w:r>
          </w:p>
        </w:tc>
        <w:tc>
          <w:tcPr>
            <w:tcW w:w="1542" w:type="dxa"/>
            <w:noWrap/>
          </w:tcPr>
          <w:p w14:paraId="61261BD3" w14:textId="5A696FD8" w:rsidR="009D24E2" w:rsidRPr="007F1DDE" w:rsidRDefault="009D24E2" w:rsidP="009D24E2">
            <w:pPr>
              <w:pStyle w:val="BodyText"/>
              <w:rPr>
                <w:sz w:val="28"/>
                <w:szCs w:val="28"/>
                <w:rtl/>
                <w:lang w:bidi="ar-SA"/>
              </w:rPr>
            </w:pPr>
            <w:r w:rsidRPr="007F1DDE">
              <w:rPr>
                <w:rFonts w:hint="cs"/>
                <w:sz w:val="28"/>
                <w:szCs w:val="28"/>
                <w:rtl/>
                <w:lang w:bidi="ar-SA"/>
              </w:rPr>
              <w:t>على الإنترنت</w:t>
            </w:r>
          </w:p>
        </w:tc>
        <w:tc>
          <w:tcPr>
            <w:tcW w:w="1832" w:type="dxa"/>
            <w:noWrap/>
          </w:tcPr>
          <w:p w14:paraId="73C0EAE9" w14:textId="77777777" w:rsidR="009D24E2" w:rsidRPr="009D24E2" w:rsidRDefault="009D24E2" w:rsidP="00C05218">
            <w:pPr>
              <w:pStyle w:val="BodyText"/>
              <w:contextualSpacing/>
              <w:rPr>
                <w:sz w:val="28"/>
                <w:szCs w:val="28"/>
                <w:rtl/>
                <w:lang w:bidi="ar-SA"/>
              </w:rPr>
            </w:pPr>
            <w:r w:rsidRPr="009D24E2">
              <w:rPr>
                <w:sz w:val="28"/>
                <w:szCs w:val="28"/>
                <w:rtl/>
                <w:lang w:bidi="ar-SA"/>
              </w:rPr>
              <w:t>أرمينيا (</w:t>
            </w:r>
            <w:r w:rsidRPr="009D24E2">
              <w:rPr>
                <w:sz w:val="28"/>
                <w:szCs w:val="28"/>
                <w:lang w:bidi="ar-SA"/>
              </w:rPr>
              <w:t>AM</w:t>
            </w:r>
            <w:r w:rsidRPr="009D24E2">
              <w:rPr>
                <w:sz w:val="28"/>
                <w:szCs w:val="28"/>
                <w:rtl/>
                <w:lang w:bidi="ar-SA"/>
              </w:rPr>
              <w:t>)</w:t>
            </w:r>
          </w:p>
          <w:p w14:paraId="4B00EF18" w14:textId="77777777" w:rsidR="009D24E2" w:rsidRPr="009D24E2" w:rsidRDefault="009D24E2" w:rsidP="00C05218">
            <w:pPr>
              <w:pStyle w:val="BodyText"/>
              <w:contextualSpacing/>
              <w:rPr>
                <w:sz w:val="28"/>
                <w:szCs w:val="28"/>
                <w:rtl/>
                <w:lang w:bidi="ar-SA"/>
              </w:rPr>
            </w:pPr>
            <w:r w:rsidRPr="009D24E2">
              <w:rPr>
                <w:sz w:val="28"/>
                <w:szCs w:val="28"/>
                <w:rtl/>
                <w:lang w:bidi="ar-SA"/>
              </w:rPr>
              <w:t>بيلاروسيا (</w:t>
            </w:r>
            <w:r w:rsidRPr="009D24E2">
              <w:rPr>
                <w:sz w:val="28"/>
                <w:szCs w:val="28"/>
                <w:lang w:bidi="ar-SA"/>
              </w:rPr>
              <w:t>BL</w:t>
            </w:r>
            <w:r w:rsidRPr="009D24E2">
              <w:rPr>
                <w:sz w:val="28"/>
                <w:szCs w:val="28"/>
                <w:rtl/>
                <w:lang w:bidi="ar-SA"/>
              </w:rPr>
              <w:t>)</w:t>
            </w:r>
          </w:p>
          <w:p w14:paraId="7DE14EB2" w14:textId="77777777" w:rsidR="009D24E2" w:rsidRPr="009D24E2" w:rsidRDefault="009D24E2" w:rsidP="00C05218">
            <w:pPr>
              <w:pStyle w:val="BodyText"/>
              <w:contextualSpacing/>
              <w:rPr>
                <w:sz w:val="28"/>
                <w:szCs w:val="28"/>
                <w:rtl/>
                <w:lang w:bidi="ar-SA"/>
              </w:rPr>
            </w:pPr>
            <w:r w:rsidRPr="009D24E2">
              <w:rPr>
                <w:sz w:val="28"/>
                <w:szCs w:val="28"/>
                <w:rtl/>
                <w:lang w:bidi="ar-SA"/>
              </w:rPr>
              <w:t>إستونيا (</w:t>
            </w:r>
            <w:r w:rsidRPr="009D24E2">
              <w:rPr>
                <w:sz w:val="28"/>
                <w:szCs w:val="28"/>
                <w:lang w:bidi="ar-SA"/>
              </w:rPr>
              <w:t>EE</w:t>
            </w:r>
            <w:r w:rsidRPr="009D24E2">
              <w:rPr>
                <w:sz w:val="28"/>
                <w:szCs w:val="28"/>
                <w:rtl/>
                <w:lang w:bidi="ar-SA"/>
              </w:rPr>
              <w:t>)</w:t>
            </w:r>
          </w:p>
          <w:p w14:paraId="479500D8" w14:textId="77777777" w:rsidR="009D24E2" w:rsidRPr="009D24E2" w:rsidRDefault="009D24E2" w:rsidP="00C05218">
            <w:pPr>
              <w:pStyle w:val="BodyText"/>
              <w:contextualSpacing/>
              <w:rPr>
                <w:sz w:val="28"/>
                <w:szCs w:val="28"/>
                <w:rtl/>
                <w:lang w:bidi="ar-SA"/>
              </w:rPr>
            </w:pPr>
            <w:r w:rsidRPr="009D24E2">
              <w:rPr>
                <w:sz w:val="28"/>
                <w:szCs w:val="28"/>
                <w:rtl/>
                <w:lang w:bidi="ar-SA"/>
              </w:rPr>
              <w:t>كازاخستان (</w:t>
            </w:r>
            <w:r w:rsidRPr="009D24E2">
              <w:rPr>
                <w:sz w:val="28"/>
                <w:szCs w:val="28"/>
                <w:lang w:bidi="ar-SA"/>
              </w:rPr>
              <w:t>KZ</w:t>
            </w:r>
            <w:r w:rsidRPr="009D24E2">
              <w:rPr>
                <w:sz w:val="28"/>
                <w:szCs w:val="28"/>
                <w:rtl/>
                <w:lang w:bidi="ar-SA"/>
              </w:rPr>
              <w:t>)</w:t>
            </w:r>
          </w:p>
          <w:p w14:paraId="3A4E33D0" w14:textId="77777777" w:rsidR="009D24E2" w:rsidRPr="009D24E2" w:rsidRDefault="009D24E2" w:rsidP="00C05218">
            <w:pPr>
              <w:pStyle w:val="BodyText"/>
              <w:contextualSpacing/>
              <w:rPr>
                <w:sz w:val="28"/>
                <w:szCs w:val="28"/>
                <w:rtl/>
                <w:lang w:bidi="ar-SA"/>
              </w:rPr>
            </w:pPr>
            <w:r w:rsidRPr="009D24E2">
              <w:rPr>
                <w:sz w:val="28"/>
                <w:szCs w:val="28"/>
                <w:rtl/>
                <w:lang w:bidi="ar-SA"/>
              </w:rPr>
              <w:t>قيرغيزستان (</w:t>
            </w:r>
            <w:r w:rsidRPr="009D24E2">
              <w:rPr>
                <w:sz w:val="28"/>
                <w:szCs w:val="28"/>
                <w:lang w:bidi="ar-SA"/>
              </w:rPr>
              <w:t>KG</w:t>
            </w:r>
            <w:r w:rsidRPr="009D24E2">
              <w:rPr>
                <w:sz w:val="28"/>
                <w:szCs w:val="28"/>
                <w:rtl/>
                <w:lang w:bidi="ar-SA"/>
              </w:rPr>
              <w:t>)</w:t>
            </w:r>
          </w:p>
          <w:p w14:paraId="65268821" w14:textId="77777777" w:rsidR="009D24E2" w:rsidRPr="009D24E2" w:rsidRDefault="009D24E2" w:rsidP="00C05218">
            <w:pPr>
              <w:pStyle w:val="BodyText"/>
              <w:contextualSpacing/>
              <w:rPr>
                <w:sz w:val="28"/>
                <w:szCs w:val="28"/>
                <w:rtl/>
                <w:lang w:bidi="ar-SA"/>
              </w:rPr>
            </w:pPr>
            <w:r w:rsidRPr="009D24E2">
              <w:rPr>
                <w:sz w:val="28"/>
                <w:szCs w:val="28"/>
                <w:rtl/>
                <w:lang w:bidi="ar-SA"/>
              </w:rPr>
              <w:t>هولندا (</w:t>
            </w:r>
            <w:r w:rsidRPr="009D24E2">
              <w:rPr>
                <w:sz w:val="28"/>
                <w:szCs w:val="28"/>
                <w:lang w:bidi="ar-SA"/>
              </w:rPr>
              <w:t>NL</w:t>
            </w:r>
            <w:r w:rsidRPr="009D24E2">
              <w:rPr>
                <w:sz w:val="28"/>
                <w:szCs w:val="28"/>
                <w:rtl/>
                <w:lang w:bidi="ar-SA"/>
              </w:rPr>
              <w:t>)</w:t>
            </w:r>
          </w:p>
          <w:p w14:paraId="12414477" w14:textId="77777777" w:rsidR="009D24E2" w:rsidRPr="009D24E2" w:rsidRDefault="009D24E2" w:rsidP="00C05218">
            <w:pPr>
              <w:pStyle w:val="BodyText"/>
              <w:contextualSpacing/>
              <w:rPr>
                <w:sz w:val="28"/>
                <w:szCs w:val="28"/>
                <w:rtl/>
                <w:lang w:bidi="ar-SA"/>
              </w:rPr>
            </w:pPr>
            <w:r w:rsidRPr="009D24E2">
              <w:rPr>
                <w:sz w:val="28"/>
                <w:szCs w:val="28"/>
                <w:rtl/>
                <w:lang w:bidi="ar-SA"/>
              </w:rPr>
              <w:t>الاتحاد الروسي (</w:t>
            </w:r>
            <w:r w:rsidRPr="009D24E2">
              <w:rPr>
                <w:sz w:val="28"/>
                <w:szCs w:val="28"/>
                <w:lang w:bidi="ar-SA"/>
              </w:rPr>
              <w:t>RU</w:t>
            </w:r>
            <w:r w:rsidRPr="009D24E2">
              <w:rPr>
                <w:sz w:val="28"/>
                <w:szCs w:val="28"/>
                <w:rtl/>
                <w:lang w:bidi="ar-SA"/>
              </w:rPr>
              <w:t>)</w:t>
            </w:r>
          </w:p>
          <w:p w14:paraId="6CEC40FA" w14:textId="77777777" w:rsidR="009D24E2" w:rsidRPr="009D24E2" w:rsidRDefault="009D24E2" w:rsidP="00C05218">
            <w:pPr>
              <w:pStyle w:val="BodyText"/>
              <w:contextualSpacing/>
              <w:rPr>
                <w:sz w:val="28"/>
                <w:szCs w:val="28"/>
                <w:rtl/>
                <w:lang w:bidi="ar-SA"/>
              </w:rPr>
            </w:pPr>
            <w:r w:rsidRPr="009D24E2">
              <w:rPr>
                <w:sz w:val="28"/>
                <w:szCs w:val="28"/>
                <w:rtl/>
                <w:lang w:bidi="ar-SA"/>
              </w:rPr>
              <w:t>طاجيكستان (</w:t>
            </w:r>
            <w:r w:rsidRPr="009D24E2">
              <w:rPr>
                <w:sz w:val="28"/>
                <w:szCs w:val="28"/>
                <w:lang w:bidi="ar-SA"/>
              </w:rPr>
              <w:t>TJ</w:t>
            </w:r>
            <w:r w:rsidRPr="009D24E2">
              <w:rPr>
                <w:sz w:val="28"/>
                <w:szCs w:val="28"/>
                <w:rtl/>
                <w:lang w:bidi="ar-SA"/>
              </w:rPr>
              <w:t>)</w:t>
            </w:r>
          </w:p>
          <w:p w14:paraId="3E85960E" w14:textId="77777777" w:rsidR="009D24E2" w:rsidRPr="009D24E2" w:rsidRDefault="009D24E2" w:rsidP="00C05218">
            <w:pPr>
              <w:pStyle w:val="BodyText"/>
              <w:contextualSpacing/>
              <w:rPr>
                <w:sz w:val="28"/>
                <w:szCs w:val="28"/>
                <w:rtl/>
                <w:lang w:bidi="ar-SA"/>
              </w:rPr>
            </w:pPr>
            <w:r w:rsidRPr="009D24E2">
              <w:rPr>
                <w:sz w:val="28"/>
                <w:szCs w:val="28"/>
                <w:rtl/>
                <w:lang w:bidi="ar-SA"/>
              </w:rPr>
              <w:t>أوكرانيا (</w:t>
            </w:r>
            <w:r w:rsidRPr="009D24E2">
              <w:rPr>
                <w:sz w:val="28"/>
                <w:szCs w:val="28"/>
                <w:lang w:bidi="ar-SA"/>
              </w:rPr>
              <w:t>UA</w:t>
            </w:r>
            <w:r w:rsidRPr="009D24E2">
              <w:rPr>
                <w:sz w:val="28"/>
                <w:szCs w:val="28"/>
                <w:rtl/>
                <w:lang w:bidi="ar-SA"/>
              </w:rPr>
              <w:t>)</w:t>
            </w:r>
          </w:p>
          <w:p w14:paraId="2DF9807A" w14:textId="77777777" w:rsidR="009D24E2" w:rsidRDefault="009D24E2" w:rsidP="009D24E2">
            <w:pPr>
              <w:pStyle w:val="BodyText"/>
              <w:contextualSpacing/>
              <w:rPr>
                <w:sz w:val="28"/>
                <w:szCs w:val="28"/>
                <w:lang w:bidi="ar-SA"/>
              </w:rPr>
            </w:pPr>
            <w:r w:rsidRPr="009D24E2">
              <w:rPr>
                <w:sz w:val="28"/>
                <w:szCs w:val="28"/>
                <w:rtl/>
                <w:lang w:bidi="ar-SA"/>
              </w:rPr>
              <w:t xml:space="preserve">الولايات المتحدة </w:t>
            </w:r>
            <w:r w:rsidRPr="009D24E2">
              <w:rPr>
                <w:sz w:val="28"/>
                <w:szCs w:val="28"/>
                <w:rtl/>
                <w:lang w:bidi="ar-SA"/>
              </w:rPr>
              <w:lastRenderedPageBreak/>
              <w:t>الأمريكية (</w:t>
            </w:r>
            <w:r>
              <w:rPr>
                <w:sz w:val="28"/>
                <w:szCs w:val="28"/>
                <w:lang w:bidi="ar-SA"/>
              </w:rPr>
              <w:t>US</w:t>
            </w:r>
            <w:r w:rsidRPr="009D24E2">
              <w:rPr>
                <w:sz w:val="28"/>
                <w:szCs w:val="28"/>
                <w:rtl/>
                <w:lang w:bidi="ar-SA"/>
              </w:rPr>
              <w:t>)</w:t>
            </w:r>
          </w:p>
          <w:p w14:paraId="0E0650DC" w14:textId="57C29D5D" w:rsidR="009D24E2" w:rsidRPr="00D07228" w:rsidRDefault="009D24E2" w:rsidP="00C05218">
            <w:pPr>
              <w:pStyle w:val="BodyText"/>
              <w:contextualSpacing/>
              <w:rPr>
                <w:sz w:val="28"/>
                <w:szCs w:val="28"/>
                <w:rtl/>
                <w:lang w:bidi="ar-SA"/>
              </w:rPr>
            </w:pPr>
            <w:r w:rsidRPr="009D24E2">
              <w:rPr>
                <w:sz w:val="28"/>
                <w:szCs w:val="28"/>
                <w:rtl/>
                <w:lang w:bidi="ar-SA"/>
              </w:rPr>
              <w:t>أوزبكستان (</w:t>
            </w:r>
            <w:r w:rsidRPr="009D24E2">
              <w:rPr>
                <w:sz w:val="28"/>
                <w:szCs w:val="28"/>
                <w:lang w:bidi="ar-SA"/>
              </w:rPr>
              <w:t>UZ</w:t>
            </w:r>
            <w:r w:rsidRPr="009D24E2">
              <w:rPr>
                <w:sz w:val="28"/>
                <w:szCs w:val="28"/>
                <w:rtl/>
                <w:lang w:bidi="ar-SA"/>
              </w:rPr>
              <w:t>)</w:t>
            </w:r>
          </w:p>
        </w:tc>
        <w:tc>
          <w:tcPr>
            <w:tcW w:w="1049" w:type="dxa"/>
            <w:noWrap/>
          </w:tcPr>
          <w:p w14:paraId="2358CE48" w14:textId="5C61616C" w:rsidR="009D24E2" w:rsidRPr="0065541C" w:rsidRDefault="009D24E2" w:rsidP="009D24E2">
            <w:pPr>
              <w:pStyle w:val="BodyText"/>
              <w:rPr>
                <w:sz w:val="28"/>
                <w:szCs w:val="28"/>
                <w:rtl/>
                <w:lang w:bidi="ar-SA"/>
              </w:rPr>
            </w:pPr>
            <w:r>
              <w:rPr>
                <w:rFonts w:hint="cs"/>
                <w:sz w:val="28"/>
                <w:szCs w:val="28"/>
                <w:rtl/>
              </w:rPr>
              <w:lastRenderedPageBreak/>
              <w:t>جامعة/معهد بحث+</w:t>
            </w:r>
            <w:r>
              <w:rPr>
                <w:sz w:val="28"/>
                <w:szCs w:val="28"/>
              </w:rPr>
              <w:t xml:space="preserve"> </w:t>
            </w:r>
            <w:r w:rsidRPr="003C714F">
              <w:rPr>
                <w:rFonts w:hint="cs"/>
                <w:sz w:val="28"/>
                <w:szCs w:val="28"/>
                <w:rtl/>
                <w:lang w:bidi="ar-SA"/>
              </w:rPr>
              <w:t>مستخدمون</w:t>
            </w:r>
          </w:p>
        </w:tc>
        <w:tc>
          <w:tcPr>
            <w:tcW w:w="1186" w:type="dxa"/>
            <w:noWrap/>
          </w:tcPr>
          <w:p w14:paraId="20EE6923" w14:textId="07B3245E" w:rsidR="009D24E2" w:rsidRDefault="009D24E2" w:rsidP="009D24E2">
            <w:pPr>
              <w:pStyle w:val="BodyText"/>
              <w:rPr>
                <w:sz w:val="28"/>
                <w:szCs w:val="28"/>
                <w:rtl/>
              </w:rPr>
            </w:pPr>
            <w:r>
              <w:rPr>
                <w:rFonts w:hint="cs"/>
                <w:sz w:val="28"/>
                <w:szCs w:val="28"/>
                <w:rtl/>
              </w:rPr>
              <w:t>132</w:t>
            </w:r>
          </w:p>
        </w:tc>
      </w:tr>
      <w:tr w:rsidR="009D24E2" w:rsidRPr="00154E7B" w14:paraId="11C9292E" w14:textId="77777777" w:rsidTr="00247D9C">
        <w:trPr>
          <w:trHeight w:val="255"/>
        </w:trPr>
        <w:tc>
          <w:tcPr>
            <w:tcW w:w="931" w:type="dxa"/>
            <w:noWrap/>
          </w:tcPr>
          <w:p w14:paraId="3981DCC9" w14:textId="3E41B20E" w:rsidR="009D24E2" w:rsidRDefault="009D24E2" w:rsidP="003C6F69">
            <w:pPr>
              <w:pStyle w:val="BodyText"/>
              <w:keepNext/>
              <w:keepLines/>
              <w:rPr>
                <w:sz w:val="28"/>
                <w:szCs w:val="28"/>
                <w:rtl/>
                <w:lang w:bidi="ar-SY"/>
              </w:rPr>
            </w:pPr>
            <w:r>
              <w:rPr>
                <w:rFonts w:hint="cs"/>
                <w:sz w:val="28"/>
                <w:szCs w:val="28"/>
                <w:rtl/>
                <w:lang w:bidi="ar-SY"/>
              </w:rPr>
              <w:lastRenderedPageBreak/>
              <w:t>2020-</w:t>
            </w:r>
            <w:r>
              <w:rPr>
                <w:sz w:val="28"/>
                <w:szCs w:val="28"/>
                <w:lang w:bidi="ar-SY"/>
              </w:rPr>
              <w:t>12</w:t>
            </w:r>
          </w:p>
        </w:tc>
        <w:tc>
          <w:tcPr>
            <w:tcW w:w="1235" w:type="dxa"/>
            <w:noWrap/>
          </w:tcPr>
          <w:p w14:paraId="45FFD7BF" w14:textId="7958A637" w:rsidR="009D24E2" w:rsidRPr="00F408DA" w:rsidRDefault="009D24E2" w:rsidP="003C6F69">
            <w:pPr>
              <w:pStyle w:val="BodyText"/>
              <w:keepNext/>
              <w:keepLines/>
              <w:rPr>
                <w:sz w:val="28"/>
                <w:szCs w:val="28"/>
                <w:rtl/>
              </w:rPr>
            </w:pPr>
            <w:r w:rsidRPr="00F408DA">
              <w:rPr>
                <w:sz w:val="28"/>
                <w:szCs w:val="28"/>
                <w:rtl/>
              </w:rPr>
              <w:t>الميزانية العادية</w:t>
            </w:r>
          </w:p>
        </w:tc>
        <w:tc>
          <w:tcPr>
            <w:tcW w:w="1356" w:type="dxa"/>
            <w:noWrap/>
          </w:tcPr>
          <w:p w14:paraId="0304943B" w14:textId="79C230E4" w:rsidR="009D24E2" w:rsidRDefault="0093079A" w:rsidP="003C6F69">
            <w:pPr>
              <w:pStyle w:val="BodyText"/>
              <w:keepNext/>
              <w:keepLines/>
              <w:rPr>
                <w:sz w:val="28"/>
                <w:szCs w:val="28"/>
                <w:rtl/>
                <w:lang w:bidi="ar-SA"/>
              </w:rPr>
            </w:pPr>
            <w:r>
              <w:rPr>
                <w:rFonts w:hint="cs"/>
                <w:sz w:val="28"/>
                <w:szCs w:val="28"/>
                <w:rtl/>
                <w:lang w:bidi="ar-SA"/>
              </w:rPr>
              <w:t>اجتماع شبكي</w:t>
            </w:r>
          </w:p>
        </w:tc>
        <w:tc>
          <w:tcPr>
            <w:tcW w:w="1333" w:type="dxa"/>
            <w:noWrap/>
          </w:tcPr>
          <w:p w14:paraId="61B746BE" w14:textId="4CAD8A0C" w:rsidR="009D24E2" w:rsidRDefault="009D24E2" w:rsidP="003C6F69">
            <w:pPr>
              <w:pStyle w:val="BodyText"/>
              <w:keepNext/>
              <w:keepLines/>
              <w:rPr>
                <w:sz w:val="28"/>
                <w:szCs w:val="28"/>
                <w:rtl/>
                <w:lang w:bidi="ar-SA"/>
              </w:rPr>
            </w:pPr>
            <w:r>
              <w:rPr>
                <w:rFonts w:hint="cs"/>
                <w:sz w:val="28"/>
                <w:szCs w:val="28"/>
                <w:rtl/>
                <w:lang w:bidi="ar-SA"/>
              </w:rPr>
              <w:t xml:space="preserve"> دال</w:t>
            </w:r>
          </w:p>
        </w:tc>
        <w:tc>
          <w:tcPr>
            <w:tcW w:w="2663" w:type="dxa"/>
          </w:tcPr>
          <w:p w14:paraId="4F21C06A" w14:textId="312B8FC6" w:rsidR="009D24E2" w:rsidRPr="009D24E2" w:rsidRDefault="009D24E2" w:rsidP="003C6F69">
            <w:pPr>
              <w:pStyle w:val="BodyText"/>
              <w:keepNext/>
              <w:keepLines/>
              <w:rPr>
                <w:sz w:val="28"/>
                <w:szCs w:val="28"/>
                <w:rtl/>
                <w:lang w:bidi="ar-SA"/>
              </w:rPr>
            </w:pPr>
            <w:r>
              <w:rPr>
                <w:rFonts w:hint="cs"/>
                <w:sz w:val="28"/>
                <w:szCs w:val="28"/>
                <w:rtl/>
                <w:lang w:bidi="ar-SA"/>
              </w:rPr>
              <w:t>حلقة</w:t>
            </w:r>
            <w:r w:rsidRPr="009D24E2">
              <w:rPr>
                <w:sz w:val="28"/>
                <w:szCs w:val="28"/>
                <w:rtl/>
                <w:lang w:bidi="ar-SA"/>
              </w:rPr>
              <w:t xml:space="preserve"> عمل </w:t>
            </w:r>
            <w:r>
              <w:rPr>
                <w:rFonts w:hint="cs"/>
                <w:sz w:val="28"/>
                <w:szCs w:val="28"/>
                <w:rtl/>
                <w:lang w:bidi="ar-SA"/>
              </w:rPr>
              <w:t xml:space="preserve">بشأن الإيداع </w:t>
            </w:r>
            <w:r w:rsidR="0093079A">
              <w:rPr>
                <w:rFonts w:hint="cs"/>
                <w:sz w:val="28"/>
                <w:szCs w:val="28"/>
                <w:rtl/>
                <w:lang w:bidi="ar-SA"/>
              </w:rPr>
              <w:t xml:space="preserve">الإلكتروني </w:t>
            </w:r>
            <w:r w:rsidR="0093079A" w:rsidRPr="009D24E2">
              <w:rPr>
                <w:rFonts w:hint="cs"/>
                <w:sz w:val="28"/>
                <w:szCs w:val="28"/>
                <w:rtl/>
                <w:lang w:bidi="ar-SA"/>
              </w:rPr>
              <w:t>لمعاهدة</w:t>
            </w:r>
            <w:r>
              <w:rPr>
                <w:rFonts w:hint="cs"/>
                <w:sz w:val="28"/>
                <w:szCs w:val="28"/>
                <w:rtl/>
                <w:lang w:bidi="ar-SA"/>
              </w:rPr>
              <w:t xml:space="preserve"> البراءات لفائدة مقدمي </w:t>
            </w:r>
            <w:r w:rsidR="0093079A">
              <w:rPr>
                <w:rFonts w:hint="cs"/>
                <w:sz w:val="28"/>
                <w:szCs w:val="28"/>
                <w:rtl/>
                <w:lang w:bidi="ar-SA"/>
              </w:rPr>
              <w:t xml:space="preserve">الطلبات </w:t>
            </w:r>
            <w:r w:rsidR="0093079A" w:rsidRPr="009D24E2">
              <w:rPr>
                <w:rFonts w:hint="cs"/>
                <w:sz w:val="28"/>
                <w:szCs w:val="28"/>
                <w:rtl/>
                <w:lang w:bidi="ar-SA"/>
              </w:rPr>
              <w:t>في</w:t>
            </w:r>
            <w:r>
              <w:rPr>
                <w:rFonts w:hint="cs"/>
                <w:sz w:val="28"/>
                <w:szCs w:val="28"/>
                <w:rtl/>
                <w:lang w:bidi="ar-SA"/>
              </w:rPr>
              <w:t xml:space="preserve"> </w:t>
            </w:r>
            <w:r w:rsidRPr="009D24E2">
              <w:rPr>
                <w:sz w:val="28"/>
                <w:szCs w:val="28"/>
                <w:rtl/>
                <w:lang w:bidi="ar-SA"/>
              </w:rPr>
              <w:t>إستونيا</w:t>
            </w:r>
          </w:p>
        </w:tc>
        <w:tc>
          <w:tcPr>
            <w:tcW w:w="1831" w:type="dxa"/>
          </w:tcPr>
          <w:p w14:paraId="5CDF87BC" w14:textId="77777777" w:rsidR="009D24E2" w:rsidRDefault="009D24E2" w:rsidP="003C6F69">
            <w:pPr>
              <w:pStyle w:val="BodyText"/>
              <w:keepNext/>
              <w:keepLines/>
              <w:rPr>
                <w:sz w:val="28"/>
                <w:szCs w:val="28"/>
                <w:rtl/>
              </w:rPr>
            </w:pPr>
          </w:p>
        </w:tc>
        <w:tc>
          <w:tcPr>
            <w:tcW w:w="1542" w:type="dxa"/>
            <w:noWrap/>
          </w:tcPr>
          <w:p w14:paraId="0667205A" w14:textId="53FEEB39" w:rsidR="009D24E2" w:rsidRPr="007F1DDE" w:rsidRDefault="009D24E2" w:rsidP="003C6F69">
            <w:pPr>
              <w:pStyle w:val="BodyText"/>
              <w:keepNext/>
              <w:keepLines/>
              <w:rPr>
                <w:sz w:val="28"/>
                <w:szCs w:val="28"/>
                <w:rtl/>
                <w:lang w:bidi="ar-SA"/>
              </w:rPr>
            </w:pPr>
            <w:r w:rsidRPr="007F1DDE">
              <w:rPr>
                <w:rFonts w:hint="cs"/>
                <w:sz w:val="28"/>
                <w:szCs w:val="28"/>
                <w:rtl/>
                <w:lang w:bidi="ar-SA"/>
              </w:rPr>
              <w:t>على الإنترنت</w:t>
            </w:r>
          </w:p>
        </w:tc>
        <w:tc>
          <w:tcPr>
            <w:tcW w:w="1832" w:type="dxa"/>
            <w:noWrap/>
          </w:tcPr>
          <w:p w14:paraId="3D50C322" w14:textId="36373160" w:rsidR="009D24E2" w:rsidRPr="009D24E2" w:rsidRDefault="009D24E2" w:rsidP="003C6F69">
            <w:pPr>
              <w:pStyle w:val="BodyText"/>
              <w:keepNext/>
              <w:keepLines/>
              <w:rPr>
                <w:sz w:val="28"/>
                <w:szCs w:val="28"/>
                <w:rtl/>
                <w:lang w:bidi="ar-SA"/>
              </w:rPr>
            </w:pPr>
            <w:r w:rsidRPr="009D24E2">
              <w:rPr>
                <w:sz w:val="28"/>
                <w:szCs w:val="28"/>
                <w:rtl/>
                <w:lang w:bidi="ar-SA"/>
              </w:rPr>
              <w:t>إستونيا (</w:t>
            </w:r>
            <w:r w:rsidRPr="009D24E2">
              <w:rPr>
                <w:sz w:val="28"/>
                <w:szCs w:val="28"/>
                <w:lang w:bidi="ar-SA"/>
              </w:rPr>
              <w:t>EE</w:t>
            </w:r>
            <w:r w:rsidRPr="009D24E2">
              <w:rPr>
                <w:sz w:val="28"/>
                <w:szCs w:val="28"/>
                <w:rtl/>
                <w:lang w:bidi="ar-SA"/>
              </w:rPr>
              <w:t>)</w:t>
            </w:r>
          </w:p>
        </w:tc>
        <w:tc>
          <w:tcPr>
            <w:tcW w:w="1049" w:type="dxa"/>
            <w:noWrap/>
          </w:tcPr>
          <w:p w14:paraId="5E5AD028" w14:textId="7EDD1F1D" w:rsidR="009D24E2" w:rsidRDefault="009D24E2" w:rsidP="003C6F69">
            <w:pPr>
              <w:pStyle w:val="BodyText"/>
              <w:keepNext/>
              <w:keepLines/>
              <w:rPr>
                <w:sz w:val="28"/>
                <w:szCs w:val="28"/>
                <w:rtl/>
              </w:rPr>
            </w:pPr>
            <w:r>
              <w:rPr>
                <w:rFonts w:hint="cs"/>
                <w:sz w:val="28"/>
                <w:szCs w:val="28"/>
                <w:rtl/>
              </w:rPr>
              <w:t xml:space="preserve">مستخدمون </w:t>
            </w:r>
          </w:p>
        </w:tc>
        <w:tc>
          <w:tcPr>
            <w:tcW w:w="1186" w:type="dxa"/>
            <w:noWrap/>
          </w:tcPr>
          <w:p w14:paraId="5CF08272" w14:textId="282068C3" w:rsidR="009D24E2" w:rsidRDefault="009D24E2" w:rsidP="003C6F69">
            <w:pPr>
              <w:pStyle w:val="BodyText"/>
              <w:keepNext/>
              <w:keepLines/>
              <w:rPr>
                <w:sz w:val="28"/>
                <w:szCs w:val="28"/>
                <w:rtl/>
              </w:rPr>
            </w:pPr>
            <w:r>
              <w:rPr>
                <w:rFonts w:hint="cs"/>
                <w:sz w:val="28"/>
                <w:szCs w:val="28"/>
                <w:rtl/>
              </w:rPr>
              <w:t>7</w:t>
            </w:r>
          </w:p>
        </w:tc>
      </w:tr>
      <w:tr w:rsidR="009D24E2" w:rsidRPr="00154E7B" w14:paraId="2ACE6E85" w14:textId="77777777" w:rsidTr="003C6F69">
        <w:trPr>
          <w:trHeight w:val="683"/>
        </w:trPr>
        <w:tc>
          <w:tcPr>
            <w:tcW w:w="931" w:type="dxa"/>
            <w:noWrap/>
          </w:tcPr>
          <w:p w14:paraId="013A2E2B" w14:textId="7BD50D1C" w:rsidR="009D24E2" w:rsidRDefault="009D24E2" w:rsidP="003C6F69">
            <w:pPr>
              <w:pStyle w:val="BodyText"/>
              <w:keepNext/>
              <w:keepLines/>
              <w:rPr>
                <w:sz w:val="28"/>
                <w:szCs w:val="28"/>
                <w:rtl/>
                <w:lang w:bidi="ar-SY"/>
              </w:rPr>
            </w:pPr>
            <w:r>
              <w:rPr>
                <w:rFonts w:hint="cs"/>
                <w:sz w:val="28"/>
                <w:szCs w:val="28"/>
                <w:rtl/>
                <w:lang w:bidi="ar-SY"/>
              </w:rPr>
              <w:t>2020-</w:t>
            </w:r>
            <w:r>
              <w:rPr>
                <w:sz w:val="28"/>
                <w:szCs w:val="28"/>
                <w:lang w:bidi="ar-SY"/>
              </w:rPr>
              <w:t>12</w:t>
            </w:r>
          </w:p>
        </w:tc>
        <w:tc>
          <w:tcPr>
            <w:tcW w:w="1235" w:type="dxa"/>
            <w:noWrap/>
          </w:tcPr>
          <w:p w14:paraId="3009D9E6" w14:textId="3764ECB9" w:rsidR="009D24E2" w:rsidRPr="00F408DA" w:rsidRDefault="009D24E2" w:rsidP="003C6F69">
            <w:pPr>
              <w:pStyle w:val="BodyText"/>
              <w:keepNext/>
              <w:keepLines/>
              <w:rPr>
                <w:sz w:val="28"/>
                <w:szCs w:val="28"/>
                <w:rtl/>
              </w:rPr>
            </w:pPr>
            <w:r w:rsidRPr="00F408DA">
              <w:rPr>
                <w:sz w:val="28"/>
                <w:szCs w:val="28"/>
                <w:rtl/>
              </w:rPr>
              <w:t>الميزانية العادية</w:t>
            </w:r>
          </w:p>
        </w:tc>
        <w:tc>
          <w:tcPr>
            <w:tcW w:w="1356" w:type="dxa"/>
            <w:noWrap/>
          </w:tcPr>
          <w:p w14:paraId="04F921D4" w14:textId="5AC36970" w:rsidR="009D24E2" w:rsidRDefault="0093079A" w:rsidP="003C6F69">
            <w:pPr>
              <w:pStyle w:val="BodyText"/>
              <w:keepNext/>
              <w:keepLines/>
              <w:rPr>
                <w:sz w:val="28"/>
                <w:szCs w:val="28"/>
                <w:rtl/>
                <w:lang w:bidi="ar-SA"/>
              </w:rPr>
            </w:pPr>
            <w:r>
              <w:rPr>
                <w:rFonts w:hint="cs"/>
                <w:sz w:val="28"/>
                <w:szCs w:val="28"/>
                <w:rtl/>
                <w:lang w:bidi="ar-SA"/>
              </w:rPr>
              <w:t>اجتماع شبكي</w:t>
            </w:r>
          </w:p>
        </w:tc>
        <w:tc>
          <w:tcPr>
            <w:tcW w:w="1333" w:type="dxa"/>
            <w:noWrap/>
          </w:tcPr>
          <w:p w14:paraId="649375C0" w14:textId="3D840941" w:rsidR="009D24E2" w:rsidRDefault="009D24E2" w:rsidP="003C6F69">
            <w:pPr>
              <w:pStyle w:val="BodyText"/>
              <w:keepNext/>
              <w:keepLines/>
              <w:rPr>
                <w:sz w:val="28"/>
                <w:szCs w:val="28"/>
                <w:rtl/>
                <w:lang w:bidi="ar-SA"/>
              </w:rPr>
            </w:pPr>
            <w:r>
              <w:rPr>
                <w:rFonts w:hint="cs"/>
                <w:sz w:val="28"/>
                <w:szCs w:val="28"/>
                <w:rtl/>
                <w:lang w:bidi="ar-SA"/>
              </w:rPr>
              <w:t>جيم</w:t>
            </w:r>
          </w:p>
        </w:tc>
        <w:tc>
          <w:tcPr>
            <w:tcW w:w="2663" w:type="dxa"/>
          </w:tcPr>
          <w:p w14:paraId="081943FF" w14:textId="1B05882A" w:rsidR="009D24E2" w:rsidRPr="009D24E2" w:rsidRDefault="009D24E2" w:rsidP="003C6F69">
            <w:pPr>
              <w:pStyle w:val="BodyText"/>
              <w:keepNext/>
              <w:keepLines/>
              <w:rPr>
                <w:sz w:val="28"/>
                <w:szCs w:val="28"/>
                <w:rtl/>
                <w:lang w:bidi="ar-SA"/>
              </w:rPr>
            </w:pPr>
            <w:r w:rsidRPr="009D24E2">
              <w:rPr>
                <w:sz w:val="28"/>
                <w:szCs w:val="28"/>
                <w:rtl/>
                <w:lang w:bidi="ar-SA"/>
              </w:rPr>
              <w:t xml:space="preserve">ندوة وطنية حول </w:t>
            </w:r>
            <w:r w:rsidR="003C4F4D">
              <w:rPr>
                <w:rFonts w:hint="cs"/>
                <w:sz w:val="28"/>
                <w:szCs w:val="28"/>
                <w:rtl/>
                <w:lang w:bidi="ar-SA"/>
              </w:rPr>
              <w:t>موارد</w:t>
            </w:r>
            <w:r w:rsidRPr="009D24E2">
              <w:rPr>
                <w:sz w:val="28"/>
                <w:szCs w:val="28"/>
                <w:rtl/>
                <w:lang w:bidi="ar-SA"/>
              </w:rPr>
              <w:t xml:space="preserve"> </w:t>
            </w:r>
            <w:r w:rsidR="003C4F4D">
              <w:rPr>
                <w:sz w:val="28"/>
                <w:szCs w:val="28"/>
                <w:rtl/>
                <w:lang w:bidi="ar-SA"/>
              </w:rPr>
              <w:t>التعلم الإلكتروني</w:t>
            </w:r>
            <w:r w:rsidRPr="009D24E2">
              <w:rPr>
                <w:sz w:val="28"/>
                <w:szCs w:val="28"/>
                <w:rtl/>
                <w:lang w:bidi="ar-SA"/>
              </w:rPr>
              <w:t xml:space="preserve"> لفاحصي البراءات</w:t>
            </w:r>
          </w:p>
        </w:tc>
        <w:tc>
          <w:tcPr>
            <w:tcW w:w="1831" w:type="dxa"/>
          </w:tcPr>
          <w:p w14:paraId="4C524562" w14:textId="77777777" w:rsidR="009D24E2" w:rsidRDefault="009D24E2" w:rsidP="003C6F69">
            <w:pPr>
              <w:pStyle w:val="BodyText"/>
              <w:keepNext/>
              <w:keepLines/>
              <w:rPr>
                <w:sz w:val="28"/>
                <w:szCs w:val="28"/>
                <w:rtl/>
              </w:rPr>
            </w:pPr>
          </w:p>
        </w:tc>
        <w:tc>
          <w:tcPr>
            <w:tcW w:w="1542" w:type="dxa"/>
            <w:noWrap/>
          </w:tcPr>
          <w:p w14:paraId="0B3C9FD7" w14:textId="7592D035" w:rsidR="009D24E2" w:rsidRPr="007F1DDE" w:rsidRDefault="009D24E2" w:rsidP="003C6F69">
            <w:pPr>
              <w:pStyle w:val="BodyText"/>
              <w:keepNext/>
              <w:keepLines/>
              <w:rPr>
                <w:sz w:val="28"/>
                <w:szCs w:val="28"/>
                <w:rtl/>
                <w:lang w:bidi="ar-SA"/>
              </w:rPr>
            </w:pPr>
            <w:r w:rsidRPr="007F1DDE">
              <w:rPr>
                <w:rFonts w:hint="cs"/>
                <w:sz w:val="28"/>
                <w:szCs w:val="28"/>
                <w:rtl/>
                <w:lang w:bidi="ar-SA"/>
              </w:rPr>
              <w:t>على الإنترنت</w:t>
            </w:r>
          </w:p>
        </w:tc>
        <w:tc>
          <w:tcPr>
            <w:tcW w:w="1832" w:type="dxa"/>
            <w:noWrap/>
          </w:tcPr>
          <w:p w14:paraId="2FCCA96A" w14:textId="2E796A56" w:rsidR="009D24E2" w:rsidRPr="009D24E2" w:rsidRDefault="009D24E2" w:rsidP="003C6F69">
            <w:pPr>
              <w:pStyle w:val="BodyText"/>
              <w:keepNext/>
              <w:keepLines/>
              <w:rPr>
                <w:sz w:val="28"/>
                <w:szCs w:val="28"/>
                <w:rtl/>
                <w:lang w:bidi="ar-SA"/>
              </w:rPr>
            </w:pPr>
            <w:r>
              <w:rPr>
                <w:rFonts w:hint="cs"/>
                <w:sz w:val="28"/>
                <w:szCs w:val="28"/>
                <w:rtl/>
                <w:lang w:bidi="ar-SA"/>
              </w:rPr>
              <w:t>الأردن (</w:t>
            </w:r>
            <w:r>
              <w:rPr>
                <w:sz w:val="28"/>
                <w:szCs w:val="28"/>
                <w:lang w:bidi="ar-SA"/>
              </w:rPr>
              <w:t>JO</w:t>
            </w:r>
            <w:r>
              <w:rPr>
                <w:rFonts w:hint="cs"/>
                <w:sz w:val="28"/>
                <w:szCs w:val="28"/>
                <w:rtl/>
                <w:lang w:bidi="ar-SA"/>
              </w:rPr>
              <w:t>)</w:t>
            </w:r>
          </w:p>
        </w:tc>
        <w:tc>
          <w:tcPr>
            <w:tcW w:w="1049" w:type="dxa"/>
            <w:noWrap/>
          </w:tcPr>
          <w:p w14:paraId="598C04B9" w14:textId="73E80BFA" w:rsidR="009D24E2" w:rsidRDefault="009D24E2" w:rsidP="003C6F69">
            <w:pPr>
              <w:pStyle w:val="BodyText"/>
              <w:keepNext/>
              <w:keepLines/>
              <w:rPr>
                <w:sz w:val="28"/>
                <w:szCs w:val="28"/>
                <w:rtl/>
              </w:rPr>
            </w:pPr>
            <w:r>
              <w:rPr>
                <w:rFonts w:hint="cs"/>
                <w:sz w:val="28"/>
                <w:szCs w:val="28"/>
                <w:rtl/>
              </w:rPr>
              <w:t>مكتب</w:t>
            </w:r>
          </w:p>
        </w:tc>
        <w:tc>
          <w:tcPr>
            <w:tcW w:w="1186" w:type="dxa"/>
            <w:noWrap/>
          </w:tcPr>
          <w:p w14:paraId="6B9E1667" w14:textId="7E5FCCE3" w:rsidR="009D24E2" w:rsidRDefault="009D24E2" w:rsidP="003C6F69">
            <w:pPr>
              <w:pStyle w:val="BodyText"/>
              <w:keepNext/>
              <w:keepLines/>
              <w:rPr>
                <w:sz w:val="28"/>
                <w:szCs w:val="28"/>
                <w:rtl/>
              </w:rPr>
            </w:pPr>
            <w:r>
              <w:rPr>
                <w:rFonts w:hint="cs"/>
                <w:sz w:val="28"/>
                <w:szCs w:val="28"/>
                <w:rtl/>
              </w:rPr>
              <w:t>8</w:t>
            </w:r>
          </w:p>
        </w:tc>
      </w:tr>
    </w:tbl>
    <w:p w14:paraId="3CD3B2FF" w14:textId="7EEB2D06" w:rsidR="00E42989" w:rsidRDefault="003C6F69" w:rsidP="003C6F69">
      <w:pPr>
        <w:pStyle w:val="Endofdocument-Annex"/>
        <w:ind w:left="10742"/>
        <w:rPr>
          <w:rtl/>
        </w:rPr>
        <w:sectPr w:rsidR="00E42989" w:rsidSect="000C57BF">
          <w:headerReference w:type="default" r:id="rId10"/>
          <w:headerReference w:type="first" r:id="rId11"/>
          <w:pgSz w:w="16840" w:h="11907" w:orient="landscape" w:code="9"/>
          <w:pgMar w:top="1134" w:right="567" w:bottom="1418" w:left="1418" w:header="510" w:footer="1021" w:gutter="0"/>
          <w:pgNumType w:start="1"/>
          <w:cols w:space="720"/>
          <w:titlePg/>
          <w:docGrid w:linePitch="490"/>
        </w:sectPr>
      </w:pPr>
      <w:r>
        <w:rPr>
          <w:rFonts w:hint="cs"/>
          <w:rtl/>
        </w:rPr>
        <w:t xml:space="preserve"> </w:t>
      </w:r>
      <w:r w:rsidR="00FB6A25">
        <w:rPr>
          <w:rFonts w:hint="cs"/>
          <w:rtl/>
        </w:rPr>
        <w:t>[يلي ذلك المرفق الثاني]</w:t>
      </w:r>
    </w:p>
    <w:p w14:paraId="7BB57A8A" w14:textId="77777777" w:rsidR="003D610D" w:rsidRPr="003D610D" w:rsidRDefault="003D610D" w:rsidP="003D610D">
      <w:pPr>
        <w:pStyle w:val="BodyText"/>
        <w:jc w:val="center"/>
        <w:rPr>
          <w:b/>
          <w:i/>
          <w:sz w:val="40"/>
          <w:szCs w:val="40"/>
          <w:rtl/>
          <w:lang w:bidi="ar-SA"/>
        </w:rPr>
      </w:pPr>
      <w:r w:rsidRPr="003D610D">
        <w:rPr>
          <w:b/>
          <w:i/>
          <w:sz w:val="40"/>
          <w:szCs w:val="40"/>
          <w:rtl/>
          <w:lang w:bidi="ar-SA"/>
        </w:rPr>
        <w:lastRenderedPageBreak/>
        <w:t>أنشطة المساعدة التقنية التي لها تأثير مباشر على معاهدة البراءات</w:t>
      </w:r>
    </w:p>
    <w:p w14:paraId="27E42970" w14:textId="3CBF8E94" w:rsidR="00641758" w:rsidRPr="003D610D" w:rsidRDefault="003D610D" w:rsidP="003D610D">
      <w:pPr>
        <w:pStyle w:val="BodyText"/>
        <w:jc w:val="center"/>
        <w:rPr>
          <w:bCs/>
          <w:i/>
          <w:iCs/>
          <w:sz w:val="40"/>
          <w:szCs w:val="40"/>
          <w:u w:val="single"/>
          <w:rtl/>
        </w:rPr>
      </w:pPr>
      <w:r w:rsidRPr="003D610D">
        <w:rPr>
          <w:b/>
          <w:i/>
          <w:iCs/>
          <w:sz w:val="40"/>
          <w:szCs w:val="40"/>
          <w:rtl/>
          <w:lang w:bidi="ar-SA"/>
        </w:rPr>
        <w:t>(الأنشطة المنجزة حتى الآن في عا</w:t>
      </w:r>
      <w:r w:rsidRPr="003D610D">
        <w:rPr>
          <w:rFonts w:hint="cs"/>
          <w:b/>
          <w:i/>
          <w:iCs/>
          <w:sz w:val="40"/>
          <w:szCs w:val="40"/>
          <w:rtl/>
          <w:lang w:bidi="ar-SA"/>
        </w:rPr>
        <w:t xml:space="preserve">م </w:t>
      </w:r>
      <w:r w:rsidR="00C22F39">
        <w:rPr>
          <w:rFonts w:hint="cs"/>
          <w:b/>
          <w:i/>
          <w:iCs/>
          <w:sz w:val="40"/>
          <w:szCs w:val="40"/>
          <w:rtl/>
          <w:lang w:val="fr-CH"/>
        </w:rPr>
        <w:t>2021</w:t>
      </w:r>
      <w:r w:rsidRPr="003D610D">
        <w:rPr>
          <w:b/>
          <w:i/>
          <w:iCs/>
          <w:sz w:val="40"/>
          <w:szCs w:val="40"/>
          <w:rtl/>
          <w:lang w:bidi="ar-SA"/>
        </w:rPr>
        <w:t xml:space="preserve">/خطة العمل للفترة المتبقية من عام </w:t>
      </w:r>
      <w:r w:rsidR="00C22F39">
        <w:rPr>
          <w:rFonts w:hint="cs"/>
          <w:b/>
          <w:i/>
          <w:iCs/>
          <w:sz w:val="40"/>
          <w:szCs w:val="40"/>
          <w:rtl/>
          <w:lang w:val="fr-CH"/>
        </w:rPr>
        <w:t>2021</w:t>
      </w:r>
      <w:r w:rsidRPr="003D610D">
        <w:rPr>
          <w:b/>
          <w:i/>
          <w:iCs/>
          <w:sz w:val="40"/>
          <w:szCs w:val="40"/>
          <w:rtl/>
          <w:lang w:bidi="ar-SA"/>
        </w:rPr>
        <w:t>)</w:t>
      </w:r>
    </w:p>
    <w:p w14:paraId="1D3A4F62" w14:textId="1E7628D4" w:rsidR="00E12CAA" w:rsidRDefault="00E12CAA" w:rsidP="00C22F39">
      <w:pPr>
        <w:pStyle w:val="BodyText"/>
        <w:rPr>
          <w:rtl/>
          <w:lang w:bidi="ar-SA"/>
        </w:rPr>
      </w:pPr>
      <w:r w:rsidRPr="00E12CAA">
        <w:rPr>
          <w:rtl/>
          <w:lang w:bidi="ar-SA"/>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00C22F39">
        <w:rPr>
          <w:rFonts w:hint="cs"/>
          <w:rtl/>
        </w:rPr>
        <w:t>2021</w:t>
      </w:r>
      <w:r w:rsidR="00C22F39" w:rsidRPr="00E12CAA">
        <w:rPr>
          <w:rtl/>
          <w:lang w:bidi="ar-SA"/>
        </w:rPr>
        <w:t xml:space="preserve"> </w:t>
      </w:r>
      <w:r w:rsidRPr="00E12CAA">
        <w:rPr>
          <w:rtl/>
          <w:lang w:bidi="ar-SA"/>
        </w:rPr>
        <w:t xml:space="preserve">وتلك المزمع تنفيذها في الفترة المتبقية من عام </w:t>
      </w:r>
      <w:r w:rsidR="00C22F39">
        <w:rPr>
          <w:rFonts w:hint="cs"/>
          <w:rtl/>
        </w:rPr>
        <w:t>2021</w:t>
      </w:r>
      <w:r w:rsidRPr="00E12CAA">
        <w:rPr>
          <w:rtl/>
          <w:lang w:bidi="ar-SA"/>
        </w:rPr>
        <w:t>، وهي مصنّفة بحسب محتويات نشاط المساعدة التقنية المنجزة على النحو المشروح أيضا</w:t>
      </w:r>
      <w:r>
        <w:rPr>
          <w:rFonts w:hint="cs"/>
          <w:rtl/>
          <w:lang w:bidi="ar-SA"/>
        </w:rPr>
        <w:t>ً</w:t>
      </w:r>
      <w:r w:rsidRPr="00E12CAA">
        <w:rPr>
          <w:rtl/>
          <w:lang w:bidi="ar-SA"/>
        </w:rPr>
        <w:t xml:space="preserve"> في الملاحظات التمهيدية للمرفق الأول أعلاه</w:t>
      </w:r>
      <w:r w:rsidRPr="00E12CAA">
        <w:t>.</w:t>
      </w:r>
      <w:r w:rsidR="0094038E">
        <w:rPr>
          <w:rFonts w:hint="cs"/>
          <w:rtl/>
        </w:rPr>
        <w:t xml:space="preserve"> </w:t>
      </w:r>
    </w:p>
    <w:p w14:paraId="0C3781EB" w14:textId="77777777" w:rsidR="006E54CF" w:rsidRPr="006E54CF" w:rsidRDefault="006E54CF" w:rsidP="006E54CF">
      <w:pPr>
        <w:pStyle w:val="BodyText"/>
        <w:rPr>
          <w:sz w:val="2"/>
          <w:szCs w:val="2"/>
          <w:rtl/>
          <w:lang w:bidi="ar-SA"/>
        </w:rPr>
      </w:pPr>
    </w:p>
    <w:tbl>
      <w:tblPr>
        <w:tblStyle w:val="TableGrid"/>
        <w:bidiVisual/>
        <w:tblW w:w="0" w:type="auto"/>
        <w:tblInd w:w="-113" w:type="dxa"/>
        <w:tblLook w:val="04A0" w:firstRow="1" w:lastRow="0" w:firstColumn="1" w:lastColumn="0" w:noHBand="0" w:noVBand="1"/>
      </w:tblPr>
      <w:tblGrid>
        <w:gridCol w:w="1186"/>
        <w:gridCol w:w="1463"/>
        <w:gridCol w:w="1462"/>
        <w:gridCol w:w="1185"/>
        <w:gridCol w:w="2140"/>
        <w:gridCol w:w="1600"/>
        <w:gridCol w:w="1260"/>
        <w:gridCol w:w="1600"/>
        <w:gridCol w:w="1600"/>
        <w:gridCol w:w="1462"/>
      </w:tblGrid>
      <w:tr w:rsidR="00F40805" w:rsidRPr="00154E7B" w14:paraId="7472C1E1" w14:textId="77777777" w:rsidTr="00C05218">
        <w:trPr>
          <w:trHeight w:val="284"/>
          <w:tblHeader/>
        </w:trPr>
        <w:tc>
          <w:tcPr>
            <w:tcW w:w="952" w:type="dxa"/>
            <w:noWrap/>
            <w:hideMark/>
          </w:tcPr>
          <w:p w14:paraId="6E2E26A4" w14:textId="6DF5CF6E" w:rsidR="00FF7FD8" w:rsidRPr="00A30129" w:rsidRDefault="00FF7FD8" w:rsidP="00FF7FD8">
            <w:pPr>
              <w:pStyle w:val="BodyText"/>
              <w:jc w:val="center"/>
              <w:rPr>
                <w:b/>
                <w:bCs/>
                <w:sz w:val="28"/>
                <w:szCs w:val="28"/>
              </w:rPr>
            </w:pPr>
            <w:r w:rsidRPr="00154E7B">
              <w:rPr>
                <w:b/>
                <w:bCs/>
                <w:sz w:val="28"/>
                <w:szCs w:val="28"/>
                <w:rtl/>
              </w:rPr>
              <w:t>التاريخ</w:t>
            </w:r>
          </w:p>
        </w:tc>
        <w:tc>
          <w:tcPr>
            <w:tcW w:w="1189" w:type="dxa"/>
            <w:noWrap/>
            <w:hideMark/>
          </w:tcPr>
          <w:p w14:paraId="7B8D61ED" w14:textId="110D292B" w:rsidR="00FF7FD8" w:rsidRPr="00A30129" w:rsidRDefault="00FF7FD8" w:rsidP="00FF7FD8">
            <w:pPr>
              <w:pStyle w:val="BodyText"/>
              <w:jc w:val="center"/>
              <w:rPr>
                <w:b/>
                <w:bCs/>
                <w:sz w:val="28"/>
                <w:szCs w:val="28"/>
              </w:rPr>
            </w:pPr>
            <w:r w:rsidRPr="00154E7B">
              <w:rPr>
                <w:b/>
                <w:bCs/>
                <w:sz w:val="28"/>
                <w:szCs w:val="28"/>
                <w:rtl/>
              </w:rPr>
              <w:t>التمويل</w:t>
            </w:r>
          </w:p>
        </w:tc>
        <w:tc>
          <w:tcPr>
            <w:tcW w:w="1304" w:type="dxa"/>
            <w:noWrap/>
            <w:hideMark/>
          </w:tcPr>
          <w:p w14:paraId="79F2C724" w14:textId="7DDA67AF" w:rsidR="00FF7FD8" w:rsidRPr="00A30129" w:rsidRDefault="00FF7FD8" w:rsidP="00FF7FD8">
            <w:pPr>
              <w:pStyle w:val="BodyText"/>
              <w:jc w:val="center"/>
              <w:rPr>
                <w:b/>
                <w:bCs/>
                <w:sz w:val="28"/>
                <w:szCs w:val="28"/>
              </w:rPr>
            </w:pPr>
            <w:r w:rsidRPr="00154E7B">
              <w:rPr>
                <w:b/>
                <w:bCs/>
                <w:sz w:val="28"/>
                <w:szCs w:val="28"/>
                <w:rtl/>
              </w:rPr>
              <w:t>نوع الحدث</w:t>
            </w:r>
          </w:p>
        </w:tc>
        <w:tc>
          <w:tcPr>
            <w:tcW w:w="1283" w:type="dxa"/>
            <w:noWrap/>
            <w:hideMark/>
          </w:tcPr>
          <w:p w14:paraId="71CEAEA1" w14:textId="33A549C3" w:rsidR="00FF7FD8" w:rsidRPr="00A30129" w:rsidRDefault="00FF7FD8" w:rsidP="00FF7FD8">
            <w:pPr>
              <w:pStyle w:val="BodyText"/>
              <w:jc w:val="center"/>
              <w:rPr>
                <w:b/>
                <w:bCs/>
                <w:sz w:val="28"/>
                <w:szCs w:val="28"/>
              </w:rPr>
            </w:pPr>
            <w:r w:rsidRPr="00154E7B">
              <w:rPr>
                <w:b/>
                <w:bCs/>
                <w:sz w:val="28"/>
                <w:szCs w:val="28"/>
                <w:rtl/>
              </w:rPr>
              <w:t>المضمون</w:t>
            </w:r>
          </w:p>
        </w:tc>
        <w:tc>
          <w:tcPr>
            <w:tcW w:w="2552" w:type="dxa"/>
            <w:noWrap/>
            <w:hideMark/>
          </w:tcPr>
          <w:p w14:paraId="210E4EC0" w14:textId="3F7C85C7" w:rsidR="00FF7FD8" w:rsidRPr="00A30129" w:rsidRDefault="00FF7FD8" w:rsidP="00FF7FD8">
            <w:pPr>
              <w:pStyle w:val="BodyText"/>
              <w:jc w:val="center"/>
              <w:rPr>
                <w:b/>
                <w:bCs/>
                <w:sz w:val="28"/>
                <w:szCs w:val="28"/>
              </w:rPr>
            </w:pPr>
            <w:r w:rsidRPr="00154E7B">
              <w:rPr>
                <w:b/>
                <w:bCs/>
                <w:sz w:val="28"/>
                <w:szCs w:val="28"/>
                <w:rtl/>
              </w:rPr>
              <w:t>وصف الحدث</w:t>
            </w:r>
          </w:p>
        </w:tc>
        <w:tc>
          <w:tcPr>
            <w:tcW w:w="1759" w:type="dxa"/>
            <w:noWrap/>
            <w:hideMark/>
          </w:tcPr>
          <w:p w14:paraId="3CEFE3C2" w14:textId="4DF95696" w:rsidR="00FF7FD8" w:rsidRPr="00A30129" w:rsidRDefault="00FF7FD8" w:rsidP="00FF7FD8">
            <w:pPr>
              <w:pStyle w:val="BodyText"/>
              <w:jc w:val="center"/>
              <w:rPr>
                <w:b/>
                <w:bCs/>
                <w:sz w:val="28"/>
                <w:szCs w:val="28"/>
              </w:rPr>
            </w:pPr>
            <w:r w:rsidRPr="00154E7B">
              <w:rPr>
                <w:b/>
                <w:bCs/>
                <w:sz w:val="28"/>
                <w:szCs w:val="28"/>
                <w:rtl/>
              </w:rPr>
              <w:t>الجهة (الجهات) المشاركة في التنظيم</w:t>
            </w:r>
          </w:p>
        </w:tc>
        <w:tc>
          <w:tcPr>
            <w:tcW w:w="1483" w:type="dxa"/>
            <w:noWrap/>
            <w:hideMark/>
          </w:tcPr>
          <w:p w14:paraId="5A01524E" w14:textId="2FB49581" w:rsidR="00FF7FD8" w:rsidRPr="00A30129" w:rsidRDefault="00FF7FD8" w:rsidP="00FF7FD8">
            <w:pPr>
              <w:pStyle w:val="BodyText"/>
              <w:jc w:val="center"/>
              <w:rPr>
                <w:b/>
                <w:bCs/>
                <w:sz w:val="28"/>
                <w:szCs w:val="28"/>
              </w:rPr>
            </w:pPr>
            <w:r w:rsidRPr="00154E7B">
              <w:rPr>
                <w:b/>
                <w:bCs/>
                <w:sz w:val="28"/>
                <w:szCs w:val="28"/>
                <w:rtl/>
              </w:rPr>
              <w:t>المكان</w:t>
            </w:r>
          </w:p>
        </w:tc>
        <w:tc>
          <w:tcPr>
            <w:tcW w:w="1760" w:type="dxa"/>
            <w:noWrap/>
            <w:hideMark/>
          </w:tcPr>
          <w:p w14:paraId="7FBF6973" w14:textId="2DC44615" w:rsidR="00FF7FD8" w:rsidRPr="00A30129" w:rsidRDefault="00FF7FD8" w:rsidP="00FF7FD8">
            <w:pPr>
              <w:pStyle w:val="BodyText"/>
              <w:jc w:val="center"/>
              <w:rPr>
                <w:b/>
                <w:bCs/>
                <w:sz w:val="28"/>
                <w:szCs w:val="28"/>
              </w:rPr>
            </w:pPr>
            <w:r w:rsidRPr="00154E7B">
              <w:rPr>
                <w:b/>
                <w:bCs/>
                <w:sz w:val="28"/>
                <w:szCs w:val="28"/>
                <w:rtl/>
              </w:rPr>
              <w:t>أصل المشاركين</w:t>
            </w:r>
          </w:p>
        </w:tc>
        <w:tc>
          <w:tcPr>
            <w:tcW w:w="1533" w:type="dxa"/>
            <w:noWrap/>
            <w:hideMark/>
          </w:tcPr>
          <w:p w14:paraId="6D3D6F4A" w14:textId="5E8BFD8B" w:rsidR="00FF7FD8" w:rsidRPr="00A30129" w:rsidRDefault="00FF7FD8" w:rsidP="00FF7FD8">
            <w:pPr>
              <w:pStyle w:val="BodyText"/>
              <w:jc w:val="center"/>
              <w:rPr>
                <w:b/>
                <w:bCs/>
                <w:sz w:val="28"/>
                <w:szCs w:val="28"/>
              </w:rPr>
            </w:pPr>
            <w:r w:rsidRPr="00154E7B">
              <w:rPr>
                <w:b/>
                <w:bCs/>
                <w:sz w:val="28"/>
                <w:szCs w:val="28"/>
                <w:rtl/>
              </w:rPr>
              <w:t>نوع المشاركين</w:t>
            </w:r>
          </w:p>
        </w:tc>
        <w:tc>
          <w:tcPr>
            <w:tcW w:w="1143" w:type="dxa"/>
            <w:noWrap/>
            <w:hideMark/>
          </w:tcPr>
          <w:p w14:paraId="68E3564D" w14:textId="50B9BA72" w:rsidR="00FF7FD8" w:rsidRPr="00A30129" w:rsidRDefault="00FF7FD8" w:rsidP="00FF7FD8">
            <w:pPr>
              <w:pStyle w:val="BodyText"/>
              <w:jc w:val="center"/>
              <w:rPr>
                <w:b/>
                <w:bCs/>
                <w:sz w:val="28"/>
                <w:szCs w:val="28"/>
              </w:rPr>
            </w:pPr>
            <w:r w:rsidRPr="00154E7B">
              <w:rPr>
                <w:b/>
                <w:bCs/>
                <w:sz w:val="28"/>
                <w:szCs w:val="28"/>
                <w:rtl/>
              </w:rPr>
              <w:t>عدد المشاركين</w:t>
            </w:r>
          </w:p>
        </w:tc>
      </w:tr>
      <w:tr w:rsidR="00F40805" w:rsidRPr="00154E7B" w14:paraId="311518F4" w14:textId="77777777" w:rsidTr="00C05218">
        <w:trPr>
          <w:trHeight w:val="270"/>
        </w:trPr>
        <w:tc>
          <w:tcPr>
            <w:tcW w:w="952" w:type="dxa"/>
            <w:noWrap/>
            <w:hideMark/>
          </w:tcPr>
          <w:p w14:paraId="7184C2E1" w14:textId="3608FDA5" w:rsidR="00505150" w:rsidRPr="00A30129" w:rsidRDefault="00C22F39" w:rsidP="00505150">
            <w:pPr>
              <w:pStyle w:val="BodyText"/>
              <w:rPr>
                <w:sz w:val="28"/>
                <w:szCs w:val="28"/>
                <w:rtl/>
                <w:lang w:val="fr-CH" w:eastAsia="zh-CN" w:bidi="ar-SY"/>
              </w:rPr>
            </w:pPr>
            <w:r>
              <w:rPr>
                <w:rFonts w:hint="cs"/>
                <w:sz w:val="28"/>
                <w:szCs w:val="28"/>
                <w:rtl/>
                <w:lang w:val="fr-CH" w:eastAsia="zh-CN" w:bidi="ar-SY"/>
              </w:rPr>
              <w:t>2021-1</w:t>
            </w:r>
          </w:p>
        </w:tc>
        <w:tc>
          <w:tcPr>
            <w:tcW w:w="1189" w:type="dxa"/>
            <w:noWrap/>
            <w:hideMark/>
          </w:tcPr>
          <w:p w14:paraId="0D35328B" w14:textId="3F42C65B" w:rsidR="00505150" w:rsidRPr="00A30129" w:rsidRDefault="00505150" w:rsidP="00505150">
            <w:pPr>
              <w:pStyle w:val="BodyText"/>
              <w:rPr>
                <w:sz w:val="28"/>
                <w:szCs w:val="28"/>
              </w:rPr>
            </w:pPr>
            <w:r w:rsidRPr="0025377B">
              <w:rPr>
                <w:sz w:val="28"/>
                <w:szCs w:val="28"/>
                <w:rtl/>
              </w:rPr>
              <w:t>الميزانية العادية</w:t>
            </w:r>
          </w:p>
        </w:tc>
        <w:tc>
          <w:tcPr>
            <w:tcW w:w="1304" w:type="dxa"/>
            <w:noWrap/>
            <w:hideMark/>
          </w:tcPr>
          <w:p w14:paraId="4CE0BB43" w14:textId="7FC06F8A" w:rsidR="00505150" w:rsidRPr="00A30129" w:rsidRDefault="0093079A" w:rsidP="00A95E40">
            <w:pPr>
              <w:pStyle w:val="BodyText"/>
              <w:rPr>
                <w:sz w:val="28"/>
                <w:szCs w:val="28"/>
              </w:rPr>
            </w:pPr>
            <w:r>
              <w:rPr>
                <w:rFonts w:hint="cs"/>
                <w:sz w:val="28"/>
                <w:szCs w:val="28"/>
                <w:rtl/>
                <w:lang w:bidi="ar-SA"/>
              </w:rPr>
              <w:t>اجتماع شبكي</w:t>
            </w:r>
          </w:p>
        </w:tc>
        <w:tc>
          <w:tcPr>
            <w:tcW w:w="1283" w:type="dxa"/>
            <w:noWrap/>
            <w:hideMark/>
          </w:tcPr>
          <w:p w14:paraId="647CDF17" w14:textId="3CC29EC4" w:rsidR="00505150" w:rsidRPr="00A30129" w:rsidRDefault="00457A6D" w:rsidP="00505150">
            <w:pPr>
              <w:pStyle w:val="BodyText"/>
              <w:rPr>
                <w:sz w:val="28"/>
                <w:szCs w:val="28"/>
              </w:rPr>
            </w:pPr>
            <w:r>
              <w:rPr>
                <w:rFonts w:hint="cs"/>
                <w:sz w:val="28"/>
                <w:szCs w:val="28"/>
                <w:rtl/>
              </w:rPr>
              <w:t>جيم</w:t>
            </w:r>
          </w:p>
        </w:tc>
        <w:tc>
          <w:tcPr>
            <w:tcW w:w="2552" w:type="dxa"/>
            <w:hideMark/>
          </w:tcPr>
          <w:p w14:paraId="258768D2" w14:textId="58806EAA" w:rsidR="00505150" w:rsidRPr="00A30129" w:rsidRDefault="00877302" w:rsidP="00877302">
            <w:pPr>
              <w:pStyle w:val="BodyText"/>
              <w:rPr>
                <w:sz w:val="28"/>
                <w:szCs w:val="28"/>
              </w:rPr>
            </w:pPr>
            <w:r w:rsidRPr="00877302">
              <w:rPr>
                <w:sz w:val="28"/>
                <w:szCs w:val="28"/>
                <w:rtl/>
                <w:lang w:bidi="ar-SA"/>
              </w:rPr>
              <w:t>الفحص في المرحلة الوطنية لمعاهدة البراءات</w:t>
            </w:r>
            <w:r w:rsidR="00C22F39">
              <w:rPr>
                <w:rFonts w:hint="cs"/>
                <w:sz w:val="28"/>
                <w:szCs w:val="28"/>
                <w:rtl/>
                <w:lang w:bidi="ar-SA"/>
              </w:rPr>
              <w:t xml:space="preserve"> وفحص </w:t>
            </w:r>
            <w:r w:rsidR="00C22F39">
              <w:rPr>
                <w:rFonts w:hint="cs"/>
                <w:sz w:val="28"/>
                <w:szCs w:val="28"/>
                <w:rtl/>
                <w:lang w:bidi="ar-SA"/>
              </w:rPr>
              <w:lastRenderedPageBreak/>
              <w:t>الطلبات المحلية</w:t>
            </w:r>
          </w:p>
        </w:tc>
        <w:tc>
          <w:tcPr>
            <w:tcW w:w="1759" w:type="dxa"/>
            <w:hideMark/>
          </w:tcPr>
          <w:p w14:paraId="56CD169B" w14:textId="77777777" w:rsidR="00505150" w:rsidRPr="00A30129" w:rsidRDefault="00505150" w:rsidP="00505150">
            <w:pPr>
              <w:pStyle w:val="BodyText"/>
              <w:rPr>
                <w:sz w:val="28"/>
                <w:szCs w:val="28"/>
              </w:rPr>
            </w:pPr>
          </w:p>
        </w:tc>
        <w:tc>
          <w:tcPr>
            <w:tcW w:w="1483" w:type="dxa"/>
            <w:noWrap/>
            <w:hideMark/>
          </w:tcPr>
          <w:p w14:paraId="14E91BBE" w14:textId="08180823" w:rsidR="00505150" w:rsidRPr="00A30129" w:rsidRDefault="00C22F39" w:rsidP="00505150">
            <w:pPr>
              <w:pStyle w:val="BodyText"/>
              <w:rPr>
                <w:sz w:val="28"/>
                <w:szCs w:val="28"/>
              </w:rPr>
            </w:pPr>
            <w:r>
              <w:rPr>
                <w:rFonts w:hint="cs"/>
                <w:sz w:val="28"/>
                <w:szCs w:val="28"/>
                <w:rtl/>
              </w:rPr>
              <w:t>على الإنترنت</w:t>
            </w:r>
          </w:p>
        </w:tc>
        <w:tc>
          <w:tcPr>
            <w:tcW w:w="1760" w:type="dxa"/>
            <w:noWrap/>
            <w:hideMark/>
          </w:tcPr>
          <w:p w14:paraId="4DD9FCEC" w14:textId="2C81CD82" w:rsidR="00505150" w:rsidRPr="00A30129" w:rsidRDefault="00C22F39" w:rsidP="004B50D2">
            <w:pPr>
              <w:pStyle w:val="BodyText"/>
              <w:rPr>
                <w:sz w:val="28"/>
                <w:szCs w:val="28"/>
                <w:rtl/>
                <w:lang w:bidi="ar-SA"/>
              </w:rPr>
            </w:pPr>
            <w:r w:rsidRPr="00C22F39">
              <w:rPr>
                <w:sz w:val="28"/>
                <w:szCs w:val="28"/>
                <w:rtl/>
                <w:lang w:bidi="ar-SA"/>
              </w:rPr>
              <w:t>ساموا (</w:t>
            </w:r>
            <w:r w:rsidRPr="00C22F39">
              <w:rPr>
                <w:sz w:val="28"/>
                <w:szCs w:val="28"/>
                <w:lang w:bidi="ar-SA"/>
              </w:rPr>
              <w:t>WS</w:t>
            </w:r>
            <w:r w:rsidRPr="00C22F39">
              <w:rPr>
                <w:sz w:val="28"/>
                <w:szCs w:val="28"/>
                <w:rtl/>
                <w:lang w:bidi="ar-SA"/>
              </w:rPr>
              <w:t>)</w:t>
            </w:r>
          </w:p>
        </w:tc>
        <w:tc>
          <w:tcPr>
            <w:tcW w:w="1533" w:type="dxa"/>
            <w:noWrap/>
            <w:hideMark/>
          </w:tcPr>
          <w:p w14:paraId="3EC8CCB7" w14:textId="0AB5B68B" w:rsidR="00505150" w:rsidRPr="00A30129" w:rsidRDefault="00505150" w:rsidP="00505150">
            <w:pPr>
              <w:pStyle w:val="BodyText"/>
              <w:rPr>
                <w:sz w:val="28"/>
                <w:szCs w:val="28"/>
              </w:rPr>
            </w:pPr>
            <w:r>
              <w:rPr>
                <w:rFonts w:hint="cs"/>
                <w:sz w:val="28"/>
                <w:szCs w:val="28"/>
                <w:rtl/>
              </w:rPr>
              <w:t xml:space="preserve">مكتب </w:t>
            </w:r>
          </w:p>
        </w:tc>
        <w:tc>
          <w:tcPr>
            <w:tcW w:w="1143" w:type="dxa"/>
            <w:noWrap/>
            <w:hideMark/>
          </w:tcPr>
          <w:p w14:paraId="3862604C" w14:textId="78289C74" w:rsidR="00505150" w:rsidRPr="00A30129" w:rsidRDefault="00C22F39" w:rsidP="00505150">
            <w:pPr>
              <w:pStyle w:val="BodyText"/>
              <w:rPr>
                <w:sz w:val="28"/>
                <w:szCs w:val="28"/>
              </w:rPr>
            </w:pPr>
            <w:r>
              <w:rPr>
                <w:rFonts w:hint="cs"/>
                <w:sz w:val="28"/>
                <w:szCs w:val="28"/>
                <w:rtl/>
              </w:rPr>
              <w:t>7</w:t>
            </w:r>
          </w:p>
        </w:tc>
      </w:tr>
      <w:tr w:rsidR="00F40805" w:rsidRPr="00154E7B" w14:paraId="4D2EC8D3" w14:textId="77777777" w:rsidTr="00C05218">
        <w:trPr>
          <w:trHeight w:val="270"/>
        </w:trPr>
        <w:tc>
          <w:tcPr>
            <w:tcW w:w="952" w:type="dxa"/>
            <w:noWrap/>
          </w:tcPr>
          <w:p w14:paraId="116B1E36" w14:textId="4907038E" w:rsidR="00C22F39" w:rsidRPr="00A30129" w:rsidRDefault="00C22F39" w:rsidP="00C22F39">
            <w:pPr>
              <w:pStyle w:val="BodyText"/>
              <w:rPr>
                <w:sz w:val="28"/>
                <w:szCs w:val="28"/>
              </w:rPr>
            </w:pPr>
            <w:r w:rsidRPr="00707832">
              <w:rPr>
                <w:rFonts w:hint="cs"/>
                <w:sz w:val="28"/>
                <w:szCs w:val="28"/>
                <w:rtl/>
                <w:lang w:val="fr-CH" w:eastAsia="zh-CN" w:bidi="ar-SY"/>
              </w:rPr>
              <w:t>2021-</w:t>
            </w:r>
            <w:r>
              <w:rPr>
                <w:rFonts w:hint="cs"/>
                <w:sz w:val="28"/>
                <w:szCs w:val="28"/>
                <w:rtl/>
                <w:lang w:val="fr-CH" w:eastAsia="zh-CN" w:bidi="ar-SY"/>
              </w:rPr>
              <w:t>2</w:t>
            </w:r>
          </w:p>
        </w:tc>
        <w:tc>
          <w:tcPr>
            <w:tcW w:w="1189" w:type="dxa"/>
            <w:noWrap/>
          </w:tcPr>
          <w:p w14:paraId="5572C1BA" w14:textId="4D8638D0" w:rsidR="00C22F39" w:rsidRPr="00A30129" w:rsidRDefault="00C22F39" w:rsidP="00C22F39">
            <w:pPr>
              <w:pStyle w:val="BodyText"/>
              <w:rPr>
                <w:sz w:val="28"/>
                <w:szCs w:val="28"/>
              </w:rPr>
            </w:pPr>
            <w:r w:rsidRPr="0025377B">
              <w:rPr>
                <w:sz w:val="28"/>
                <w:szCs w:val="28"/>
                <w:rtl/>
              </w:rPr>
              <w:t>الميزانية العادية</w:t>
            </w:r>
          </w:p>
        </w:tc>
        <w:tc>
          <w:tcPr>
            <w:tcW w:w="1304" w:type="dxa"/>
            <w:noWrap/>
          </w:tcPr>
          <w:p w14:paraId="2E7EDAAF" w14:textId="46051795" w:rsidR="00C22F39" w:rsidRPr="00A30129" w:rsidRDefault="0093079A" w:rsidP="00C22F39">
            <w:pPr>
              <w:pStyle w:val="BodyText"/>
              <w:rPr>
                <w:sz w:val="28"/>
                <w:szCs w:val="28"/>
              </w:rPr>
            </w:pPr>
            <w:r>
              <w:rPr>
                <w:rFonts w:hint="cs"/>
                <w:sz w:val="28"/>
                <w:szCs w:val="28"/>
                <w:rtl/>
                <w:lang w:bidi="ar-SA"/>
              </w:rPr>
              <w:t>اجتماع شبكي</w:t>
            </w:r>
          </w:p>
        </w:tc>
        <w:tc>
          <w:tcPr>
            <w:tcW w:w="1283" w:type="dxa"/>
            <w:noWrap/>
          </w:tcPr>
          <w:p w14:paraId="53982472" w14:textId="34278F18" w:rsidR="00C22F39" w:rsidRPr="00A30129" w:rsidRDefault="00C22F39" w:rsidP="00C22F39">
            <w:pPr>
              <w:pStyle w:val="BodyText"/>
              <w:rPr>
                <w:sz w:val="28"/>
                <w:szCs w:val="28"/>
              </w:rPr>
            </w:pPr>
            <w:r>
              <w:rPr>
                <w:rFonts w:hint="cs"/>
                <w:sz w:val="28"/>
                <w:szCs w:val="28"/>
                <w:rtl/>
              </w:rPr>
              <w:t>جيم، دال</w:t>
            </w:r>
          </w:p>
        </w:tc>
        <w:tc>
          <w:tcPr>
            <w:tcW w:w="2552" w:type="dxa"/>
          </w:tcPr>
          <w:p w14:paraId="0EBAFE16" w14:textId="15AF979D" w:rsidR="00C22F39" w:rsidRPr="00A30129" w:rsidRDefault="00C22F39" w:rsidP="00C22F39">
            <w:pPr>
              <w:pStyle w:val="BodyText"/>
              <w:rPr>
                <w:sz w:val="28"/>
                <w:szCs w:val="28"/>
              </w:rPr>
            </w:pPr>
            <w:r>
              <w:rPr>
                <w:rFonts w:hint="cs"/>
                <w:sz w:val="28"/>
                <w:szCs w:val="28"/>
                <w:rtl/>
                <w:lang w:bidi="ar-SA"/>
              </w:rPr>
              <w:t>الإيداع الإلكتروني لمعاهدة البراءات لمستخدمي المكاتب</w:t>
            </w:r>
          </w:p>
        </w:tc>
        <w:tc>
          <w:tcPr>
            <w:tcW w:w="1759" w:type="dxa"/>
          </w:tcPr>
          <w:p w14:paraId="36B24F36" w14:textId="77777777" w:rsidR="00C22F39" w:rsidRPr="00A30129" w:rsidRDefault="00C22F39" w:rsidP="00C22F39">
            <w:pPr>
              <w:pStyle w:val="BodyText"/>
              <w:rPr>
                <w:sz w:val="28"/>
                <w:szCs w:val="28"/>
              </w:rPr>
            </w:pPr>
          </w:p>
        </w:tc>
        <w:tc>
          <w:tcPr>
            <w:tcW w:w="1483" w:type="dxa"/>
            <w:noWrap/>
          </w:tcPr>
          <w:p w14:paraId="71958D73" w14:textId="299D1B81" w:rsidR="00C22F39" w:rsidRPr="00A30129" w:rsidRDefault="00C22F39" w:rsidP="00C22F39">
            <w:pPr>
              <w:pStyle w:val="BodyText"/>
              <w:rPr>
                <w:sz w:val="28"/>
                <w:szCs w:val="28"/>
              </w:rPr>
            </w:pPr>
            <w:r w:rsidRPr="005B5FA8">
              <w:rPr>
                <w:rFonts w:hint="cs"/>
                <w:sz w:val="28"/>
                <w:szCs w:val="28"/>
                <w:rtl/>
              </w:rPr>
              <w:t>على الإنترنت</w:t>
            </w:r>
          </w:p>
        </w:tc>
        <w:tc>
          <w:tcPr>
            <w:tcW w:w="1760" w:type="dxa"/>
            <w:noWrap/>
          </w:tcPr>
          <w:p w14:paraId="116075E2" w14:textId="0AFB73CF" w:rsidR="00C22F39" w:rsidRPr="00A30129" w:rsidRDefault="00C22F39" w:rsidP="00C22F39">
            <w:pPr>
              <w:pStyle w:val="BodyText"/>
              <w:rPr>
                <w:sz w:val="28"/>
                <w:szCs w:val="28"/>
                <w:lang w:bidi="ar-SA"/>
              </w:rPr>
            </w:pPr>
            <w:r w:rsidRPr="00C05218">
              <w:rPr>
                <w:sz w:val="28"/>
                <w:szCs w:val="28"/>
                <w:rtl/>
                <w:lang w:bidi="ar-SA"/>
              </w:rPr>
              <w:t>السودان</w:t>
            </w:r>
            <w:r w:rsidRPr="00C05218">
              <w:rPr>
                <w:sz w:val="28"/>
                <w:szCs w:val="28"/>
                <w:lang w:bidi="ar-SA"/>
              </w:rPr>
              <w:t xml:space="preserve"> (SD)</w:t>
            </w:r>
          </w:p>
        </w:tc>
        <w:tc>
          <w:tcPr>
            <w:tcW w:w="1533" w:type="dxa"/>
            <w:noWrap/>
          </w:tcPr>
          <w:p w14:paraId="3C971161" w14:textId="0D46536D" w:rsidR="00C22F39" w:rsidRPr="00A30129" w:rsidRDefault="00C22F39" w:rsidP="00C22F39">
            <w:pPr>
              <w:pStyle w:val="BodyText"/>
              <w:rPr>
                <w:sz w:val="28"/>
                <w:szCs w:val="28"/>
              </w:rPr>
            </w:pPr>
            <w:r>
              <w:rPr>
                <w:rFonts w:hint="cs"/>
                <w:sz w:val="28"/>
                <w:szCs w:val="28"/>
                <w:rtl/>
              </w:rPr>
              <w:t>مكتب</w:t>
            </w:r>
          </w:p>
        </w:tc>
        <w:tc>
          <w:tcPr>
            <w:tcW w:w="1143" w:type="dxa"/>
            <w:noWrap/>
          </w:tcPr>
          <w:p w14:paraId="0A828B83" w14:textId="77777777" w:rsidR="00C22F39" w:rsidRPr="00A30129" w:rsidRDefault="00C22F39" w:rsidP="00C22F39">
            <w:pPr>
              <w:pStyle w:val="BodyText"/>
              <w:rPr>
                <w:sz w:val="28"/>
                <w:szCs w:val="28"/>
              </w:rPr>
            </w:pPr>
            <w:r w:rsidRPr="00A30129">
              <w:rPr>
                <w:sz w:val="28"/>
                <w:szCs w:val="28"/>
              </w:rPr>
              <w:t>5</w:t>
            </w:r>
          </w:p>
        </w:tc>
      </w:tr>
      <w:tr w:rsidR="00F40805" w:rsidRPr="00154E7B" w14:paraId="08204AF5" w14:textId="77777777" w:rsidTr="00C05218">
        <w:trPr>
          <w:trHeight w:val="270"/>
        </w:trPr>
        <w:tc>
          <w:tcPr>
            <w:tcW w:w="952" w:type="dxa"/>
            <w:noWrap/>
          </w:tcPr>
          <w:p w14:paraId="16DB3540" w14:textId="6B9676FB" w:rsidR="00C22F39" w:rsidRPr="00A30129" w:rsidRDefault="00C22F39" w:rsidP="00C22F39">
            <w:pPr>
              <w:pStyle w:val="BodyText"/>
              <w:rPr>
                <w:sz w:val="28"/>
                <w:szCs w:val="28"/>
              </w:rPr>
            </w:pPr>
            <w:r w:rsidRPr="00707832">
              <w:rPr>
                <w:rFonts w:hint="cs"/>
                <w:sz w:val="28"/>
                <w:szCs w:val="28"/>
                <w:rtl/>
                <w:lang w:val="fr-CH" w:eastAsia="zh-CN" w:bidi="ar-SY"/>
              </w:rPr>
              <w:t>2021-</w:t>
            </w:r>
            <w:r>
              <w:rPr>
                <w:rFonts w:hint="cs"/>
                <w:sz w:val="28"/>
                <w:szCs w:val="28"/>
                <w:rtl/>
                <w:lang w:val="fr-CH" w:eastAsia="zh-CN" w:bidi="ar-SY"/>
              </w:rPr>
              <w:t>2</w:t>
            </w:r>
          </w:p>
        </w:tc>
        <w:tc>
          <w:tcPr>
            <w:tcW w:w="1189" w:type="dxa"/>
            <w:noWrap/>
          </w:tcPr>
          <w:p w14:paraId="72968F9F" w14:textId="0AEB2105" w:rsidR="00C22F39" w:rsidRPr="00A30129" w:rsidRDefault="00C22F39" w:rsidP="00C22F39">
            <w:pPr>
              <w:pStyle w:val="BodyText"/>
              <w:rPr>
                <w:sz w:val="28"/>
                <w:szCs w:val="28"/>
              </w:rPr>
            </w:pPr>
            <w:r w:rsidRPr="00DD6A52">
              <w:rPr>
                <w:sz w:val="28"/>
                <w:szCs w:val="28"/>
                <w:rtl/>
              </w:rPr>
              <w:t>الميزانية العادية</w:t>
            </w:r>
          </w:p>
        </w:tc>
        <w:tc>
          <w:tcPr>
            <w:tcW w:w="1304" w:type="dxa"/>
            <w:noWrap/>
          </w:tcPr>
          <w:p w14:paraId="1510A985" w14:textId="166C898B" w:rsidR="00C22F39" w:rsidRPr="00A30129" w:rsidRDefault="0093079A" w:rsidP="00C22F39">
            <w:pPr>
              <w:pStyle w:val="BodyText"/>
              <w:rPr>
                <w:sz w:val="28"/>
                <w:szCs w:val="28"/>
              </w:rPr>
            </w:pPr>
            <w:r>
              <w:rPr>
                <w:rFonts w:hint="cs"/>
                <w:sz w:val="28"/>
                <w:szCs w:val="28"/>
                <w:rtl/>
                <w:lang w:bidi="ar-SA"/>
              </w:rPr>
              <w:t>اجتماع شبكي</w:t>
            </w:r>
          </w:p>
        </w:tc>
        <w:tc>
          <w:tcPr>
            <w:tcW w:w="1283" w:type="dxa"/>
            <w:noWrap/>
          </w:tcPr>
          <w:p w14:paraId="3B441661" w14:textId="5CE54A33" w:rsidR="00C22F39" w:rsidRPr="00A30129" w:rsidRDefault="00C22F39" w:rsidP="00C22F39">
            <w:pPr>
              <w:pStyle w:val="BodyText"/>
              <w:rPr>
                <w:sz w:val="28"/>
                <w:szCs w:val="28"/>
              </w:rPr>
            </w:pPr>
            <w:r>
              <w:rPr>
                <w:rFonts w:hint="cs"/>
                <w:sz w:val="28"/>
                <w:szCs w:val="28"/>
                <w:rtl/>
              </w:rPr>
              <w:t>جيم، دال</w:t>
            </w:r>
          </w:p>
        </w:tc>
        <w:tc>
          <w:tcPr>
            <w:tcW w:w="2552" w:type="dxa"/>
          </w:tcPr>
          <w:p w14:paraId="3E1B5085" w14:textId="635C62E9" w:rsidR="00C22F39" w:rsidRPr="00A30129" w:rsidRDefault="00C22F39" w:rsidP="00C22F39">
            <w:pPr>
              <w:pStyle w:val="BodyText"/>
              <w:rPr>
                <w:sz w:val="28"/>
                <w:szCs w:val="28"/>
                <w:lang w:bidi="ar-SA"/>
              </w:rPr>
            </w:pPr>
            <w:r>
              <w:rPr>
                <w:rFonts w:hint="cs"/>
                <w:sz w:val="28"/>
                <w:szCs w:val="28"/>
                <w:rtl/>
                <w:lang w:bidi="ar-SA"/>
              </w:rPr>
              <w:t>الإيداع الإلكتروني لمعاهدة البراءات لمستخدمي المكاتب</w:t>
            </w:r>
          </w:p>
        </w:tc>
        <w:tc>
          <w:tcPr>
            <w:tcW w:w="1759" w:type="dxa"/>
          </w:tcPr>
          <w:p w14:paraId="38ECCA85" w14:textId="77777777" w:rsidR="00C22F39" w:rsidRPr="00A30129" w:rsidRDefault="00C22F39" w:rsidP="00C22F39">
            <w:pPr>
              <w:pStyle w:val="BodyText"/>
              <w:rPr>
                <w:sz w:val="28"/>
                <w:szCs w:val="28"/>
              </w:rPr>
            </w:pPr>
          </w:p>
        </w:tc>
        <w:tc>
          <w:tcPr>
            <w:tcW w:w="1483" w:type="dxa"/>
            <w:noWrap/>
          </w:tcPr>
          <w:p w14:paraId="6F221FBD" w14:textId="6DFDACF5" w:rsidR="00C22F39" w:rsidRPr="00A30129" w:rsidRDefault="00C22F39" w:rsidP="00C22F39">
            <w:pPr>
              <w:pStyle w:val="BodyText"/>
              <w:rPr>
                <w:sz w:val="28"/>
                <w:szCs w:val="28"/>
              </w:rPr>
            </w:pPr>
            <w:r w:rsidRPr="005B5FA8">
              <w:rPr>
                <w:rFonts w:hint="cs"/>
                <w:sz w:val="28"/>
                <w:szCs w:val="28"/>
                <w:rtl/>
              </w:rPr>
              <w:t>على الإنترنت</w:t>
            </w:r>
          </w:p>
        </w:tc>
        <w:tc>
          <w:tcPr>
            <w:tcW w:w="1760" w:type="dxa"/>
            <w:noWrap/>
          </w:tcPr>
          <w:p w14:paraId="0B28842F" w14:textId="55A16822" w:rsidR="00C22F39" w:rsidRPr="00A30129" w:rsidRDefault="00C22F39" w:rsidP="00C22F39">
            <w:pPr>
              <w:pStyle w:val="BodyText"/>
              <w:rPr>
                <w:sz w:val="28"/>
                <w:szCs w:val="28"/>
                <w:lang w:bidi="ar-SA"/>
              </w:rPr>
            </w:pPr>
            <w:r w:rsidRPr="00C05218">
              <w:rPr>
                <w:sz w:val="28"/>
                <w:szCs w:val="28"/>
                <w:rtl/>
                <w:lang w:bidi="ar-SA"/>
              </w:rPr>
              <w:t>أوزبكستان</w:t>
            </w:r>
            <w:r w:rsidRPr="00C05218">
              <w:rPr>
                <w:sz w:val="28"/>
                <w:szCs w:val="28"/>
                <w:lang w:bidi="ar-SA"/>
              </w:rPr>
              <w:t xml:space="preserve"> (UZ)</w:t>
            </w:r>
          </w:p>
        </w:tc>
        <w:tc>
          <w:tcPr>
            <w:tcW w:w="1533" w:type="dxa"/>
            <w:noWrap/>
          </w:tcPr>
          <w:p w14:paraId="2C63AF8E" w14:textId="2C24D697" w:rsidR="00C22F39" w:rsidRPr="00A30129" w:rsidRDefault="00C22F39" w:rsidP="00C22F39">
            <w:pPr>
              <w:pStyle w:val="BodyText"/>
              <w:rPr>
                <w:sz w:val="28"/>
                <w:szCs w:val="28"/>
              </w:rPr>
            </w:pPr>
            <w:r w:rsidRPr="003B09B2">
              <w:rPr>
                <w:rFonts w:hint="cs"/>
                <w:sz w:val="28"/>
                <w:szCs w:val="28"/>
                <w:rtl/>
                <w:lang w:bidi="ar-SA"/>
              </w:rPr>
              <w:t xml:space="preserve">مكتب </w:t>
            </w:r>
          </w:p>
        </w:tc>
        <w:tc>
          <w:tcPr>
            <w:tcW w:w="1143" w:type="dxa"/>
            <w:noWrap/>
          </w:tcPr>
          <w:p w14:paraId="0752A212" w14:textId="1C492A76" w:rsidR="00C22F39" w:rsidRPr="00A30129" w:rsidRDefault="00C22F39" w:rsidP="00C22F39">
            <w:pPr>
              <w:pStyle w:val="BodyText"/>
              <w:rPr>
                <w:sz w:val="28"/>
                <w:szCs w:val="28"/>
                <w:lang w:bidi="ar-SA"/>
              </w:rPr>
            </w:pPr>
            <w:r>
              <w:rPr>
                <w:rFonts w:hint="cs"/>
                <w:sz w:val="28"/>
                <w:szCs w:val="28"/>
                <w:rtl/>
              </w:rPr>
              <w:t>9</w:t>
            </w:r>
          </w:p>
        </w:tc>
      </w:tr>
      <w:tr w:rsidR="00F40805" w:rsidRPr="00154E7B" w14:paraId="0C4F6A25" w14:textId="77777777" w:rsidTr="00C05218">
        <w:trPr>
          <w:trHeight w:val="270"/>
        </w:trPr>
        <w:tc>
          <w:tcPr>
            <w:tcW w:w="952" w:type="dxa"/>
            <w:noWrap/>
          </w:tcPr>
          <w:p w14:paraId="59E8583E" w14:textId="08B8E369" w:rsidR="00C22F39" w:rsidRPr="00A30129" w:rsidRDefault="00C22F39" w:rsidP="00C22F39">
            <w:pPr>
              <w:pStyle w:val="BodyText"/>
              <w:rPr>
                <w:sz w:val="28"/>
                <w:szCs w:val="28"/>
              </w:rPr>
            </w:pPr>
            <w:r w:rsidRPr="00707832">
              <w:rPr>
                <w:rFonts w:hint="cs"/>
                <w:sz w:val="28"/>
                <w:szCs w:val="28"/>
                <w:rtl/>
                <w:lang w:val="fr-CH" w:eastAsia="zh-CN" w:bidi="ar-SY"/>
              </w:rPr>
              <w:t>2021-</w:t>
            </w:r>
            <w:r>
              <w:rPr>
                <w:rFonts w:hint="cs"/>
                <w:sz w:val="28"/>
                <w:szCs w:val="28"/>
                <w:rtl/>
                <w:lang w:val="fr-CH" w:eastAsia="zh-CN" w:bidi="ar-SY"/>
              </w:rPr>
              <w:t>2</w:t>
            </w:r>
          </w:p>
        </w:tc>
        <w:tc>
          <w:tcPr>
            <w:tcW w:w="1189" w:type="dxa"/>
            <w:noWrap/>
          </w:tcPr>
          <w:p w14:paraId="418E280D" w14:textId="3A25DAF7" w:rsidR="00C22F39" w:rsidRPr="00A30129" w:rsidRDefault="00C22F39" w:rsidP="00C22F39">
            <w:pPr>
              <w:pStyle w:val="BodyText"/>
              <w:rPr>
                <w:sz w:val="28"/>
                <w:szCs w:val="28"/>
              </w:rPr>
            </w:pPr>
            <w:r w:rsidRPr="00DD6A52">
              <w:rPr>
                <w:sz w:val="28"/>
                <w:szCs w:val="28"/>
                <w:rtl/>
              </w:rPr>
              <w:t>الميزانية العادية</w:t>
            </w:r>
          </w:p>
        </w:tc>
        <w:tc>
          <w:tcPr>
            <w:tcW w:w="1304" w:type="dxa"/>
            <w:noWrap/>
          </w:tcPr>
          <w:p w14:paraId="05A35949" w14:textId="37F8E08D" w:rsidR="00C22F39" w:rsidRPr="00A30129" w:rsidRDefault="00C22F39" w:rsidP="00C22F39">
            <w:pPr>
              <w:pStyle w:val="BodyText"/>
              <w:rPr>
                <w:sz w:val="28"/>
                <w:szCs w:val="28"/>
              </w:rPr>
            </w:pPr>
            <w:r w:rsidRPr="00A95E40">
              <w:rPr>
                <w:sz w:val="28"/>
                <w:szCs w:val="28"/>
                <w:rtl/>
                <w:lang w:bidi="ar-SA"/>
              </w:rPr>
              <w:t xml:space="preserve">ندوة </w:t>
            </w:r>
            <w:r w:rsidR="0093079A" w:rsidRPr="00247D9C">
              <w:rPr>
                <w:rFonts w:hint="cs"/>
                <w:sz w:val="28"/>
                <w:szCs w:val="28"/>
                <w:rtl/>
                <w:lang w:bidi="ar-SA"/>
              </w:rPr>
              <w:t xml:space="preserve">إلكترونية </w:t>
            </w:r>
            <w:r w:rsidRPr="00A95E40">
              <w:rPr>
                <w:sz w:val="28"/>
                <w:szCs w:val="28"/>
                <w:rtl/>
                <w:lang w:bidi="ar-SA"/>
              </w:rPr>
              <w:t>بشأن معاهدة البراءات</w:t>
            </w:r>
          </w:p>
        </w:tc>
        <w:tc>
          <w:tcPr>
            <w:tcW w:w="1283" w:type="dxa"/>
            <w:noWrap/>
          </w:tcPr>
          <w:p w14:paraId="66A501D6" w14:textId="19F91EEB" w:rsidR="00C22F39" w:rsidRPr="00A30129" w:rsidRDefault="00C22F39" w:rsidP="00C22F39">
            <w:pPr>
              <w:pStyle w:val="BodyText"/>
              <w:rPr>
                <w:sz w:val="28"/>
                <w:szCs w:val="28"/>
              </w:rPr>
            </w:pPr>
            <w:r w:rsidRPr="00C13EDB">
              <w:rPr>
                <w:rFonts w:hint="cs"/>
                <w:sz w:val="28"/>
                <w:szCs w:val="28"/>
                <w:rtl/>
                <w:lang w:bidi="ar-SA"/>
              </w:rPr>
              <w:t>باء</w:t>
            </w:r>
          </w:p>
        </w:tc>
        <w:tc>
          <w:tcPr>
            <w:tcW w:w="2552" w:type="dxa"/>
          </w:tcPr>
          <w:p w14:paraId="6344510C" w14:textId="69CE6A9E" w:rsidR="00C22F39" w:rsidRPr="00A30129" w:rsidRDefault="00C22F39" w:rsidP="00C22F39">
            <w:pPr>
              <w:pStyle w:val="BodyText"/>
              <w:rPr>
                <w:sz w:val="28"/>
                <w:szCs w:val="28"/>
              </w:rPr>
            </w:pPr>
            <w:r>
              <w:rPr>
                <w:rFonts w:hint="cs"/>
                <w:sz w:val="28"/>
                <w:szCs w:val="28"/>
                <w:rtl/>
                <w:lang w:bidi="ar-SA"/>
              </w:rPr>
              <w:t xml:space="preserve">ندوة إلكترونية بشأن معاهدة البراءات </w:t>
            </w:r>
            <w:r w:rsidRPr="00C22F39">
              <w:rPr>
                <w:sz w:val="28"/>
                <w:szCs w:val="28"/>
                <w:rtl/>
                <w:lang w:bidi="ar-SA"/>
              </w:rPr>
              <w:t>لجامعة تلمسان</w:t>
            </w:r>
          </w:p>
        </w:tc>
        <w:tc>
          <w:tcPr>
            <w:tcW w:w="1759" w:type="dxa"/>
          </w:tcPr>
          <w:p w14:paraId="4EE61F30" w14:textId="2EDD0EC9" w:rsidR="00C22F39" w:rsidRPr="00A30129" w:rsidRDefault="00C22F39" w:rsidP="00C22F39">
            <w:pPr>
              <w:pStyle w:val="BodyText"/>
              <w:rPr>
                <w:sz w:val="28"/>
                <w:szCs w:val="28"/>
              </w:rPr>
            </w:pPr>
            <w:r>
              <w:rPr>
                <w:rFonts w:hint="cs"/>
                <w:sz w:val="28"/>
                <w:szCs w:val="28"/>
                <w:rtl/>
              </w:rPr>
              <w:t>مكتب الويبو في الجزائر</w:t>
            </w:r>
          </w:p>
        </w:tc>
        <w:tc>
          <w:tcPr>
            <w:tcW w:w="1483" w:type="dxa"/>
            <w:noWrap/>
          </w:tcPr>
          <w:p w14:paraId="6D474881" w14:textId="718CF142" w:rsidR="00C22F39" w:rsidRPr="00A30129" w:rsidRDefault="00C22F39" w:rsidP="00C22F39">
            <w:pPr>
              <w:pStyle w:val="BodyText"/>
              <w:rPr>
                <w:sz w:val="28"/>
                <w:szCs w:val="28"/>
              </w:rPr>
            </w:pPr>
            <w:r w:rsidRPr="005B5FA8">
              <w:rPr>
                <w:rFonts w:hint="cs"/>
                <w:sz w:val="28"/>
                <w:szCs w:val="28"/>
                <w:rtl/>
              </w:rPr>
              <w:t>على الإنترنت</w:t>
            </w:r>
          </w:p>
        </w:tc>
        <w:tc>
          <w:tcPr>
            <w:tcW w:w="1760" w:type="dxa"/>
            <w:noWrap/>
          </w:tcPr>
          <w:p w14:paraId="62B5756C" w14:textId="5D0C40DF" w:rsidR="00C22F39" w:rsidRPr="00A30129" w:rsidRDefault="00C22F39" w:rsidP="00C22F39">
            <w:pPr>
              <w:pStyle w:val="BodyText"/>
              <w:rPr>
                <w:sz w:val="28"/>
                <w:szCs w:val="28"/>
                <w:lang w:bidi="ar-SA"/>
              </w:rPr>
            </w:pPr>
            <w:r w:rsidRPr="00C05218">
              <w:rPr>
                <w:sz w:val="28"/>
                <w:szCs w:val="28"/>
                <w:rtl/>
                <w:lang w:bidi="ar-SA"/>
              </w:rPr>
              <w:t>الجزائر</w:t>
            </w:r>
            <w:r w:rsidRPr="00C05218">
              <w:rPr>
                <w:sz w:val="28"/>
                <w:szCs w:val="28"/>
                <w:lang w:bidi="ar-SA"/>
              </w:rPr>
              <w:t xml:space="preserve"> (DZ)</w:t>
            </w:r>
          </w:p>
        </w:tc>
        <w:tc>
          <w:tcPr>
            <w:tcW w:w="1533" w:type="dxa"/>
            <w:noWrap/>
          </w:tcPr>
          <w:p w14:paraId="6666941D" w14:textId="3A2185AD" w:rsidR="00C22F39" w:rsidRPr="00A30129" w:rsidRDefault="00C22F39" w:rsidP="00C22F39">
            <w:pPr>
              <w:pStyle w:val="BodyText"/>
              <w:rPr>
                <w:sz w:val="28"/>
                <w:szCs w:val="28"/>
              </w:rPr>
            </w:pPr>
            <w:r>
              <w:rPr>
                <w:rFonts w:hint="cs"/>
                <w:sz w:val="28"/>
                <w:szCs w:val="28"/>
                <w:rtl/>
              </w:rPr>
              <w:t>جامعة/معهد بحث</w:t>
            </w:r>
          </w:p>
        </w:tc>
        <w:tc>
          <w:tcPr>
            <w:tcW w:w="1143" w:type="dxa"/>
            <w:noWrap/>
          </w:tcPr>
          <w:p w14:paraId="084CFB40" w14:textId="33120F72" w:rsidR="00C22F39" w:rsidRPr="00A30129" w:rsidRDefault="00C22F39" w:rsidP="00C22F39">
            <w:pPr>
              <w:pStyle w:val="BodyText"/>
              <w:rPr>
                <w:sz w:val="28"/>
                <w:szCs w:val="28"/>
              </w:rPr>
            </w:pPr>
            <w:r>
              <w:rPr>
                <w:rFonts w:hint="cs"/>
                <w:sz w:val="28"/>
                <w:szCs w:val="28"/>
                <w:rtl/>
              </w:rPr>
              <w:t>110</w:t>
            </w:r>
          </w:p>
        </w:tc>
      </w:tr>
      <w:tr w:rsidR="00F40805" w:rsidRPr="00154E7B" w14:paraId="00B2873F" w14:textId="77777777" w:rsidTr="00C05218">
        <w:trPr>
          <w:trHeight w:val="270"/>
        </w:trPr>
        <w:tc>
          <w:tcPr>
            <w:tcW w:w="952" w:type="dxa"/>
            <w:noWrap/>
          </w:tcPr>
          <w:p w14:paraId="5DA7C124" w14:textId="04949618" w:rsidR="00C22F39" w:rsidRPr="00A30129" w:rsidRDefault="00C22F39" w:rsidP="00C22F39">
            <w:pPr>
              <w:pStyle w:val="BodyText"/>
              <w:rPr>
                <w:sz w:val="28"/>
                <w:szCs w:val="28"/>
              </w:rPr>
            </w:pPr>
            <w:r w:rsidRPr="00707832">
              <w:rPr>
                <w:rFonts w:hint="cs"/>
                <w:sz w:val="28"/>
                <w:szCs w:val="28"/>
                <w:rtl/>
                <w:lang w:val="fr-CH" w:eastAsia="zh-CN" w:bidi="ar-SY"/>
              </w:rPr>
              <w:lastRenderedPageBreak/>
              <w:t>2021-</w:t>
            </w:r>
            <w:r>
              <w:rPr>
                <w:rFonts w:hint="cs"/>
                <w:sz w:val="28"/>
                <w:szCs w:val="28"/>
                <w:rtl/>
                <w:lang w:val="fr-CH" w:eastAsia="zh-CN" w:bidi="ar-SY"/>
              </w:rPr>
              <w:t>2</w:t>
            </w:r>
          </w:p>
        </w:tc>
        <w:tc>
          <w:tcPr>
            <w:tcW w:w="1189" w:type="dxa"/>
            <w:noWrap/>
          </w:tcPr>
          <w:p w14:paraId="07A968A9" w14:textId="23701D70" w:rsidR="00C22F39" w:rsidRPr="00A30129" w:rsidRDefault="00C22F39" w:rsidP="00C22F39">
            <w:pPr>
              <w:pStyle w:val="BodyText"/>
              <w:rPr>
                <w:sz w:val="28"/>
                <w:szCs w:val="28"/>
              </w:rPr>
            </w:pPr>
            <w:r w:rsidRPr="00DD6A52">
              <w:rPr>
                <w:sz w:val="28"/>
                <w:szCs w:val="28"/>
                <w:rtl/>
              </w:rPr>
              <w:t>الميزانية العادية</w:t>
            </w:r>
          </w:p>
        </w:tc>
        <w:tc>
          <w:tcPr>
            <w:tcW w:w="1304" w:type="dxa"/>
            <w:noWrap/>
          </w:tcPr>
          <w:p w14:paraId="0920C210" w14:textId="534EBBBC" w:rsidR="00C22F39" w:rsidRPr="00A30129" w:rsidRDefault="0093079A" w:rsidP="00C22F39">
            <w:pPr>
              <w:pStyle w:val="BodyText"/>
              <w:rPr>
                <w:sz w:val="28"/>
                <w:szCs w:val="28"/>
              </w:rPr>
            </w:pPr>
            <w:r>
              <w:rPr>
                <w:rFonts w:hint="cs"/>
                <w:sz w:val="28"/>
                <w:szCs w:val="28"/>
                <w:rtl/>
                <w:lang w:bidi="ar-SA"/>
              </w:rPr>
              <w:t>حلقة عمل</w:t>
            </w:r>
            <w:r w:rsidRPr="00247D9C">
              <w:rPr>
                <w:rFonts w:hint="cs"/>
                <w:sz w:val="28"/>
                <w:szCs w:val="28"/>
                <w:rtl/>
                <w:lang w:bidi="ar-SA"/>
              </w:rPr>
              <w:t xml:space="preserve"> </w:t>
            </w:r>
            <w:r w:rsidR="00C22F39" w:rsidRPr="00A95E40">
              <w:rPr>
                <w:sz w:val="28"/>
                <w:szCs w:val="28"/>
                <w:rtl/>
                <w:lang w:bidi="ar-SA"/>
              </w:rPr>
              <w:t>بشأن معاهدة البراءات</w:t>
            </w:r>
          </w:p>
        </w:tc>
        <w:tc>
          <w:tcPr>
            <w:tcW w:w="1283" w:type="dxa"/>
            <w:noWrap/>
          </w:tcPr>
          <w:p w14:paraId="48C188CC" w14:textId="1EDF5AD3" w:rsidR="00C22F39" w:rsidRPr="00A30129" w:rsidRDefault="00C22F39" w:rsidP="00C22F39">
            <w:pPr>
              <w:pStyle w:val="BodyText"/>
              <w:rPr>
                <w:sz w:val="28"/>
                <w:szCs w:val="28"/>
                <w:lang w:bidi="ar-SA"/>
              </w:rPr>
            </w:pPr>
            <w:r>
              <w:rPr>
                <w:rFonts w:hint="cs"/>
                <w:sz w:val="28"/>
                <w:szCs w:val="28"/>
                <w:rtl/>
              </w:rPr>
              <w:t>باء، جيم</w:t>
            </w:r>
          </w:p>
        </w:tc>
        <w:tc>
          <w:tcPr>
            <w:tcW w:w="2552" w:type="dxa"/>
          </w:tcPr>
          <w:p w14:paraId="43A9E1A9" w14:textId="1C30633C" w:rsidR="00C22F39" w:rsidRPr="00A30129" w:rsidRDefault="00C22F39" w:rsidP="00C22F39">
            <w:pPr>
              <w:pStyle w:val="BodyText"/>
              <w:rPr>
                <w:sz w:val="28"/>
                <w:szCs w:val="28"/>
              </w:rPr>
            </w:pPr>
            <w:r>
              <w:rPr>
                <w:rFonts w:hint="cs"/>
                <w:sz w:val="28"/>
                <w:szCs w:val="28"/>
                <w:rtl/>
              </w:rPr>
              <w:t xml:space="preserve">حلقة عمل بشأن </w:t>
            </w:r>
            <w:r>
              <w:rPr>
                <w:rFonts w:hint="cs"/>
                <w:sz w:val="28"/>
                <w:szCs w:val="28"/>
                <w:rtl/>
                <w:lang w:bidi="ar-SA"/>
              </w:rPr>
              <w:t>الإيداع الإلكتروني لمعاهدة البراءات لفائدة مقدمي الطلبات</w:t>
            </w:r>
          </w:p>
        </w:tc>
        <w:tc>
          <w:tcPr>
            <w:tcW w:w="1759" w:type="dxa"/>
          </w:tcPr>
          <w:p w14:paraId="6742EB48" w14:textId="66FF214D" w:rsidR="00C22F39" w:rsidRPr="00A30129" w:rsidRDefault="00C22F39" w:rsidP="00C22F39">
            <w:pPr>
              <w:pStyle w:val="BodyText"/>
              <w:rPr>
                <w:sz w:val="28"/>
                <w:szCs w:val="28"/>
              </w:rPr>
            </w:pPr>
          </w:p>
        </w:tc>
        <w:tc>
          <w:tcPr>
            <w:tcW w:w="1483" w:type="dxa"/>
            <w:noWrap/>
          </w:tcPr>
          <w:p w14:paraId="0D490FA9" w14:textId="64AD6C59" w:rsidR="00C22F39" w:rsidRPr="00A30129" w:rsidRDefault="00C22F39" w:rsidP="00C22F39">
            <w:pPr>
              <w:pStyle w:val="BodyText"/>
              <w:rPr>
                <w:sz w:val="28"/>
                <w:szCs w:val="28"/>
              </w:rPr>
            </w:pPr>
            <w:r w:rsidRPr="005B5FA8">
              <w:rPr>
                <w:rFonts w:hint="cs"/>
                <w:sz w:val="28"/>
                <w:szCs w:val="28"/>
                <w:rtl/>
              </w:rPr>
              <w:t>على الإنترنت</w:t>
            </w:r>
          </w:p>
        </w:tc>
        <w:tc>
          <w:tcPr>
            <w:tcW w:w="1760" w:type="dxa"/>
            <w:noWrap/>
          </w:tcPr>
          <w:p w14:paraId="46EA8C74" w14:textId="6A82BB7A" w:rsidR="00C22F39" w:rsidRPr="00FB753F" w:rsidRDefault="00C22F39" w:rsidP="00C22F39">
            <w:pPr>
              <w:pStyle w:val="BodyText"/>
              <w:rPr>
                <w:sz w:val="28"/>
                <w:szCs w:val="28"/>
                <w:rtl/>
                <w:lang w:bidi="ar-SA"/>
              </w:rPr>
            </w:pPr>
            <w:r w:rsidRPr="00C05218">
              <w:rPr>
                <w:sz w:val="28"/>
                <w:szCs w:val="28"/>
                <w:rtl/>
                <w:lang w:bidi="ar-SA"/>
              </w:rPr>
              <w:t>تركيا</w:t>
            </w:r>
            <w:r w:rsidRPr="00C05218">
              <w:rPr>
                <w:sz w:val="28"/>
                <w:szCs w:val="28"/>
                <w:lang w:bidi="ar-SA"/>
              </w:rPr>
              <w:t xml:space="preserve"> (TR)</w:t>
            </w:r>
          </w:p>
        </w:tc>
        <w:tc>
          <w:tcPr>
            <w:tcW w:w="1533" w:type="dxa"/>
            <w:noWrap/>
          </w:tcPr>
          <w:p w14:paraId="2F1B119D" w14:textId="11FE96C4" w:rsidR="00C22F39" w:rsidRPr="00A30129" w:rsidRDefault="00C22F39" w:rsidP="00C22F39">
            <w:pPr>
              <w:pStyle w:val="BodyText"/>
              <w:rPr>
                <w:sz w:val="28"/>
                <w:szCs w:val="28"/>
              </w:rPr>
            </w:pPr>
            <w:r w:rsidRPr="002A12BA">
              <w:rPr>
                <w:rFonts w:hint="cs"/>
                <w:sz w:val="28"/>
                <w:szCs w:val="28"/>
                <w:rtl/>
              </w:rPr>
              <w:t>مستخدمون</w:t>
            </w:r>
          </w:p>
        </w:tc>
        <w:tc>
          <w:tcPr>
            <w:tcW w:w="1143" w:type="dxa"/>
            <w:noWrap/>
          </w:tcPr>
          <w:p w14:paraId="3C7F74D9" w14:textId="345F28EA" w:rsidR="00C22F39" w:rsidRPr="00A30129" w:rsidRDefault="00C22F39" w:rsidP="00C22F39">
            <w:pPr>
              <w:pStyle w:val="BodyText"/>
              <w:rPr>
                <w:sz w:val="28"/>
                <w:szCs w:val="28"/>
              </w:rPr>
            </w:pPr>
            <w:r>
              <w:rPr>
                <w:rFonts w:hint="cs"/>
                <w:sz w:val="28"/>
                <w:szCs w:val="28"/>
                <w:rtl/>
              </w:rPr>
              <w:t>220</w:t>
            </w:r>
          </w:p>
        </w:tc>
      </w:tr>
      <w:tr w:rsidR="00F40805" w:rsidRPr="00154E7B" w14:paraId="44B8B1A2" w14:textId="77777777" w:rsidTr="00C05218">
        <w:trPr>
          <w:trHeight w:val="270"/>
        </w:trPr>
        <w:tc>
          <w:tcPr>
            <w:tcW w:w="952" w:type="dxa"/>
            <w:noWrap/>
          </w:tcPr>
          <w:p w14:paraId="5BFB2A44" w14:textId="41B15A92" w:rsidR="00C22F39" w:rsidRPr="00A30129" w:rsidRDefault="00C22F39" w:rsidP="00C22F39">
            <w:pPr>
              <w:pStyle w:val="BodyText"/>
              <w:rPr>
                <w:sz w:val="28"/>
                <w:szCs w:val="28"/>
              </w:rPr>
            </w:pPr>
            <w:r w:rsidRPr="00707832">
              <w:rPr>
                <w:rFonts w:hint="cs"/>
                <w:sz w:val="28"/>
                <w:szCs w:val="28"/>
                <w:rtl/>
                <w:lang w:val="fr-CH" w:eastAsia="zh-CN" w:bidi="ar-SY"/>
              </w:rPr>
              <w:t>2021-</w:t>
            </w:r>
            <w:r>
              <w:rPr>
                <w:rFonts w:hint="cs"/>
                <w:sz w:val="28"/>
                <w:szCs w:val="28"/>
                <w:rtl/>
                <w:lang w:val="fr-CH" w:eastAsia="zh-CN" w:bidi="ar-SY"/>
              </w:rPr>
              <w:t>3</w:t>
            </w:r>
          </w:p>
        </w:tc>
        <w:tc>
          <w:tcPr>
            <w:tcW w:w="1189" w:type="dxa"/>
            <w:noWrap/>
          </w:tcPr>
          <w:p w14:paraId="4D915D40" w14:textId="4BEC6A68" w:rsidR="00C22F39" w:rsidRPr="00A30129" w:rsidRDefault="00C22F39" w:rsidP="00C22F39">
            <w:pPr>
              <w:pStyle w:val="BodyText"/>
              <w:rPr>
                <w:sz w:val="28"/>
                <w:szCs w:val="28"/>
              </w:rPr>
            </w:pPr>
            <w:r w:rsidRPr="00DD6A52">
              <w:rPr>
                <w:sz w:val="28"/>
                <w:szCs w:val="28"/>
                <w:rtl/>
              </w:rPr>
              <w:t>الميزانية العادية</w:t>
            </w:r>
          </w:p>
        </w:tc>
        <w:tc>
          <w:tcPr>
            <w:tcW w:w="1304" w:type="dxa"/>
            <w:noWrap/>
          </w:tcPr>
          <w:p w14:paraId="5CB350CA" w14:textId="47BAE9AD" w:rsidR="00C22F39" w:rsidRPr="00A30129" w:rsidRDefault="00C22F39" w:rsidP="00C22F39">
            <w:pPr>
              <w:pStyle w:val="BodyText"/>
              <w:rPr>
                <w:sz w:val="28"/>
                <w:szCs w:val="28"/>
              </w:rPr>
            </w:pPr>
            <w:r>
              <w:rPr>
                <w:rFonts w:hint="cs"/>
                <w:sz w:val="28"/>
                <w:szCs w:val="28"/>
                <w:rtl/>
                <w:lang w:bidi="ar-SA"/>
              </w:rPr>
              <w:t>حلقة عمل</w:t>
            </w:r>
            <w:r w:rsidRPr="00A95E40">
              <w:rPr>
                <w:sz w:val="28"/>
                <w:szCs w:val="28"/>
                <w:rtl/>
                <w:lang w:bidi="ar-SA"/>
              </w:rPr>
              <w:t xml:space="preserve"> بشأن معاهدة البراءات</w:t>
            </w:r>
          </w:p>
        </w:tc>
        <w:tc>
          <w:tcPr>
            <w:tcW w:w="1283" w:type="dxa"/>
            <w:noWrap/>
          </w:tcPr>
          <w:p w14:paraId="662F4ED7" w14:textId="68A38024" w:rsidR="00C22F39" w:rsidRPr="00A30129" w:rsidRDefault="00C22F39" w:rsidP="00C22F39">
            <w:pPr>
              <w:pStyle w:val="BodyText"/>
              <w:rPr>
                <w:sz w:val="28"/>
                <w:szCs w:val="28"/>
              </w:rPr>
            </w:pPr>
            <w:r>
              <w:rPr>
                <w:rFonts w:hint="cs"/>
                <w:sz w:val="28"/>
                <w:szCs w:val="28"/>
                <w:rtl/>
              </w:rPr>
              <w:t>جيم، دال</w:t>
            </w:r>
          </w:p>
        </w:tc>
        <w:tc>
          <w:tcPr>
            <w:tcW w:w="2552" w:type="dxa"/>
          </w:tcPr>
          <w:p w14:paraId="3FF078CE" w14:textId="060BF637" w:rsidR="00C22F39" w:rsidRPr="00A30129" w:rsidRDefault="00C22F39" w:rsidP="00C22F39">
            <w:pPr>
              <w:pStyle w:val="BodyText"/>
              <w:rPr>
                <w:sz w:val="28"/>
                <w:szCs w:val="28"/>
              </w:rPr>
            </w:pPr>
            <w:r>
              <w:rPr>
                <w:rFonts w:hint="cs"/>
                <w:sz w:val="28"/>
                <w:szCs w:val="28"/>
                <w:rtl/>
                <w:lang w:bidi="ar-SA"/>
              </w:rPr>
              <w:t>الإيداع الإلكتروني لمعاهدة البراءات لفائدة مستخدمي مكاتب تسلم الطلبات والإدارة المكلفة بالبحث الدولي</w:t>
            </w:r>
          </w:p>
        </w:tc>
        <w:tc>
          <w:tcPr>
            <w:tcW w:w="1759" w:type="dxa"/>
          </w:tcPr>
          <w:p w14:paraId="0757437E" w14:textId="13F15D65" w:rsidR="00C22F39" w:rsidRPr="00A30129" w:rsidRDefault="00C22F39" w:rsidP="00C22F39">
            <w:pPr>
              <w:pStyle w:val="BodyText"/>
              <w:rPr>
                <w:sz w:val="28"/>
                <w:szCs w:val="28"/>
              </w:rPr>
            </w:pPr>
          </w:p>
        </w:tc>
        <w:tc>
          <w:tcPr>
            <w:tcW w:w="1483" w:type="dxa"/>
            <w:noWrap/>
          </w:tcPr>
          <w:p w14:paraId="39C4E548" w14:textId="2D98B51F" w:rsidR="00C22F39" w:rsidRPr="00A30129" w:rsidRDefault="00C22F39" w:rsidP="00C22F39">
            <w:pPr>
              <w:pStyle w:val="BodyText"/>
              <w:rPr>
                <w:sz w:val="28"/>
                <w:szCs w:val="28"/>
              </w:rPr>
            </w:pPr>
            <w:r w:rsidRPr="005B5FA8">
              <w:rPr>
                <w:rFonts w:hint="cs"/>
                <w:sz w:val="28"/>
                <w:szCs w:val="28"/>
                <w:rtl/>
              </w:rPr>
              <w:t>على الإنترنت</w:t>
            </w:r>
          </w:p>
        </w:tc>
        <w:tc>
          <w:tcPr>
            <w:tcW w:w="1760" w:type="dxa"/>
            <w:noWrap/>
          </w:tcPr>
          <w:p w14:paraId="519CD0F3" w14:textId="021F3F44" w:rsidR="00C22F39" w:rsidRPr="00FB753F" w:rsidRDefault="00C22F39" w:rsidP="00C22F39">
            <w:pPr>
              <w:pStyle w:val="BodyText"/>
              <w:rPr>
                <w:sz w:val="28"/>
                <w:szCs w:val="28"/>
                <w:rtl/>
              </w:rPr>
            </w:pPr>
            <w:r w:rsidRPr="00247D9C">
              <w:rPr>
                <w:sz w:val="28"/>
                <w:szCs w:val="28"/>
                <w:rtl/>
                <w:lang w:bidi="ar-SA"/>
              </w:rPr>
              <w:t>تركيا</w:t>
            </w:r>
            <w:r w:rsidRPr="00247D9C">
              <w:rPr>
                <w:sz w:val="28"/>
                <w:szCs w:val="28"/>
                <w:lang w:bidi="ar-SA"/>
              </w:rPr>
              <w:t xml:space="preserve"> (TR)</w:t>
            </w:r>
          </w:p>
        </w:tc>
        <w:tc>
          <w:tcPr>
            <w:tcW w:w="1533" w:type="dxa"/>
            <w:noWrap/>
          </w:tcPr>
          <w:p w14:paraId="0808D34C" w14:textId="03CAC1CA" w:rsidR="00C22F39" w:rsidRPr="00A30129" w:rsidRDefault="00C22F39" w:rsidP="00C22F39">
            <w:pPr>
              <w:pStyle w:val="BodyText"/>
              <w:rPr>
                <w:sz w:val="28"/>
                <w:szCs w:val="28"/>
              </w:rPr>
            </w:pPr>
            <w:r>
              <w:rPr>
                <w:rFonts w:hint="cs"/>
                <w:sz w:val="28"/>
                <w:szCs w:val="28"/>
                <w:rtl/>
              </w:rPr>
              <w:t>مكتب</w:t>
            </w:r>
          </w:p>
        </w:tc>
        <w:tc>
          <w:tcPr>
            <w:tcW w:w="1143" w:type="dxa"/>
            <w:noWrap/>
          </w:tcPr>
          <w:p w14:paraId="559EB5FE" w14:textId="14790AB3" w:rsidR="00C22F39" w:rsidRPr="00A30129" w:rsidRDefault="00C22F39" w:rsidP="00C22F39">
            <w:pPr>
              <w:pStyle w:val="BodyText"/>
              <w:rPr>
                <w:sz w:val="28"/>
                <w:szCs w:val="28"/>
              </w:rPr>
            </w:pPr>
            <w:r>
              <w:rPr>
                <w:rFonts w:hint="cs"/>
                <w:sz w:val="28"/>
                <w:szCs w:val="28"/>
                <w:rtl/>
              </w:rPr>
              <w:t>251</w:t>
            </w:r>
          </w:p>
        </w:tc>
      </w:tr>
      <w:tr w:rsidR="00F40805" w:rsidRPr="00154E7B" w14:paraId="17EC196D" w14:textId="77777777" w:rsidTr="00C05218">
        <w:trPr>
          <w:trHeight w:val="270"/>
        </w:trPr>
        <w:tc>
          <w:tcPr>
            <w:tcW w:w="952" w:type="dxa"/>
            <w:noWrap/>
          </w:tcPr>
          <w:p w14:paraId="63B278DA" w14:textId="029C34DC" w:rsidR="00C22F39" w:rsidRPr="00154E7B" w:rsidRDefault="00C22F39" w:rsidP="00C22F39">
            <w:pPr>
              <w:pStyle w:val="BodyText"/>
              <w:rPr>
                <w:sz w:val="28"/>
                <w:szCs w:val="28"/>
                <w:rtl/>
                <w:lang w:bidi="ar-SY"/>
              </w:rPr>
            </w:pPr>
            <w:r w:rsidRPr="00707832">
              <w:rPr>
                <w:rFonts w:hint="cs"/>
                <w:sz w:val="28"/>
                <w:szCs w:val="28"/>
                <w:rtl/>
                <w:lang w:val="fr-CH" w:eastAsia="zh-CN" w:bidi="ar-SY"/>
              </w:rPr>
              <w:lastRenderedPageBreak/>
              <w:t>2021-</w:t>
            </w:r>
            <w:r>
              <w:rPr>
                <w:rFonts w:hint="cs"/>
                <w:sz w:val="28"/>
                <w:szCs w:val="28"/>
                <w:rtl/>
                <w:lang w:val="fr-CH" w:eastAsia="zh-CN" w:bidi="ar-SY"/>
              </w:rPr>
              <w:t>3</w:t>
            </w:r>
          </w:p>
        </w:tc>
        <w:tc>
          <w:tcPr>
            <w:tcW w:w="1189" w:type="dxa"/>
            <w:noWrap/>
          </w:tcPr>
          <w:p w14:paraId="50D33DB4" w14:textId="47A7BF57" w:rsidR="00C22F39" w:rsidRPr="00DD6A52" w:rsidRDefault="00C22F39" w:rsidP="00C22F39">
            <w:pPr>
              <w:pStyle w:val="BodyText"/>
              <w:rPr>
                <w:sz w:val="28"/>
                <w:szCs w:val="28"/>
                <w:rtl/>
              </w:rPr>
            </w:pPr>
            <w:r>
              <w:rPr>
                <w:rFonts w:hint="cs"/>
                <w:sz w:val="28"/>
                <w:szCs w:val="28"/>
                <w:rtl/>
              </w:rPr>
              <w:t>الميزانية العادية</w:t>
            </w:r>
          </w:p>
        </w:tc>
        <w:tc>
          <w:tcPr>
            <w:tcW w:w="1304" w:type="dxa"/>
            <w:noWrap/>
          </w:tcPr>
          <w:p w14:paraId="52F2FB8E" w14:textId="376E8E5D" w:rsidR="00C22F39" w:rsidRPr="00A95E40" w:rsidRDefault="00C22F39" w:rsidP="00C22F39">
            <w:pPr>
              <w:pStyle w:val="BodyText"/>
              <w:rPr>
                <w:sz w:val="28"/>
                <w:szCs w:val="28"/>
                <w:rtl/>
                <w:lang w:bidi="ar-SA"/>
              </w:rPr>
            </w:pPr>
            <w:r w:rsidRPr="00C526F0">
              <w:rPr>
                <w:rFonts w:hint="cs"/>
                <w:sz w:val="28"/>
                <w:szCs w:val="28"/>
                <w:rtl/>
                <w:lang w:bidi="ar-SA"/>
              </w:rPr>
              <w:t>ندوة</w:t>
            </w:r>
            <w:r w:rsidRPr="00C526F0">
              <w:rPr>
                <w:sz w:val="28"/>
                <w:szCs w:val="28"/>
                <w:rtl/>
                <w:lang w:bidi="ar-SA"/>
              </w:rPr>
              <w:t xml:space="preserve"> </w:t>
            </w:r>
            <w:r>
              <w:rPr>
                <w:rFonts w:hint="cs"/>
                <w:sz w:val="28"/>
                <w:szCs w:val="28"/>
                <w:rtl/>
                <w:lang w:bidi="ar-SA"/>
              </w:rPr>
              <w:t>إلكترونية بشأن معاهدة البراءات</w:t>
            </w:r>
          </w:p>
        </w:tc>
        <w:tc>
          <w:tcPr>
            <w:tcW w:w="1283" w:type="dxa"/>
            <w:noWrap/>
          </w:tcPr>
          <w:p w14:paraId="4EA95645" w14:textId="27586A0B" w:rsidR="00C22F39" w:rsidRDefault="00C22F39" w:rsidP="00C22F39">
            <w:pPr>
              <w:pStyle w:val="BodyText"/>
              <w:rPr>
                <w:sz w:val="28"/>
                <w:szCs w:val="28"/>
                <w:rtl/>
              </w:rPr>
            </w:pPr>
            <w:r>
              <w:rPr>
                <w:rFonts w:hint="cs"/>
                <w:sz w:val="28"/>
                <w:szCs w:val="28"/>
                <w:rtl/>
              </w:rPr>
              <w:t>با</w:t>
            </w:r>
            <w:r w:rsidR="0093079A">
              <w:rPr>
                <w:rFonts w:hint="cs"/>
                <w:sz w:val="28"/>
                <w:szCs w:val="28"/>
                <w:rtl/>
              </w:rPr>
              <w:t>ء</w:t>
            </w:r>
          </w:p>
        </w:tc>
        <w:tc>
          <w:tcPr>
            <w:tcW w:w="2552" w:type="dxa"/>
          </w:tcPr>
          <w:p w14:paraId="515F6D2E" w14:textId="516C404D" w:rsidR="00C22F39" w:rsidRDefault="00C22F39" w:rsidP="00C22F39">
            <w:pPr>
              <w:pStyle w:val="BodyText"/>
              <w:rPr>
                <w:sz w:val="28"/>
                <w:szCs w:val="28"/>
                <w:rtl/>
              </w:rPr>
            </w:pPr>
            <w:r>
              <w:rPr>
                <w:rFonts w:hint="cs"/>
                <w:sz w:val="28"/>
                <w:szCs w:val="28"/>
                <w:rtl/>
              </w:rPr>
              <w:t xml:space="preserve">ندوة إلكترونية بشأن </w:t>
            </w:r>
            <w:r w:rsidRPr="00E34816">
              <w:rPr>
                <w:rFonts w:hint="cs"/>
                <w:sz w:val="28"/>
                <w:szCs w:val="28"/>
                <w:rtl/>
                <w:lang w:bidi="ar-SA"/>
              </w:rPr>
              <w:t>معاهدة البراءات</w:t>
            </w:r>
            <w:r>
              <w:rPr>
                <w:rFonts w:hint="cs"/>
                <w:sz w:val="28"/>
                <w:szCs w:val="28"/>
                <w:rtl/>
                <w:lang w:bidi="ar-SA"/>
              </w:rPr>
              <w:t xml:space="preserve"> </w:t>
            </w:r>
            <w:r w:rsidRPr="00C22F39">
              <w:rPr>
                <w:sz w:val="28"/>
                <w:szCs w:val="28"/>
                <w:rtl/>
                <w:lang w:bidi="ar-SA"/>
              </w:rPr>
              <w:t>لجامعتي المسيلة وباتنة</w:t>
            </w:r>
          </w:p>
        </w:tc>
        <w:tc>
          <w:tcPr>
            <w:tcW w:w="1759" w:type="dxa"/>
          </w:tcPr>
          <w:p w14:paraId="54EC6EED" w14:textId="41F567E4" w:rsidR="00C22F39" w:rsidRPr="000A70A8" w:rsidRDefault="00C22F39" w:rsidP="00C22F39">
            <w:pPr>
              <w:pStyle w:val="BodyText"/>
              <w:rPr>
                <w:sz w:val="28"/>
                <w:szCs w:val="28"/>
                <w:rtl/>
                <w:lang w:bidi="ar-SA"/>
              </w:rPr>
            </w:pPr>
            <w:r>
              <w:rPr>
                <w:rFonts w:hint="cs"/>
                <w:sz w:val="28"/>
                <w:szCs w:val="28"/>
                <w:rtl/>
                <w:lang w:bidi="ar-SA"/>
              </w:rPr>
              <w:t>مكتب الويبو في الجزائر</w:t>
            </w:r>
          </w:p>
        </w:tc>
        <w:tc>
          <w:tcPr>
            <w:tcW w:w="1483" w:type="dxa"/>
            <w:noWrap/>
          </w:tcPr>
          <w:p w14:paraId="0D68658C" w14:textId="40EBA5E9" w:rsidR="00C22F39" w:rsidRPr="00BF218D" w:rsidRDefault="00C22F39" w:rsidP="00C22F39">
            <w:pPr>
              <w:pStyle w:val="BodyText"/>
              <w:rPr>
                <w:sz w:val="28"/>
                <w:szCs w:val="28"/>
                <w:rtl/>
                <w:lang w:bidi="ar-SA"/>
              </w:rPr>
            </w:pPr>
          </w:p>
        </w:tc>
        <w:tc>
          <w:tcPr>
            <w:tcW w:w="1760" w:type="dxa"/>
            <w:noWrap/>
          </w:tcPr>
          <w:p w14:paraId="790C7177" w14:textId="538AB457" w:rsidR="00C22F39" w:rsidRPr="001C2F8F" w:rsidRDefault="00C22F39" w:rsidP="00C22F39">
            <w:pPr>
              <w:pStyle w:val="BodyText"/>
              <w:rPr>
                <w:sz w:val="28"/>
                <w:szCs w:val="28"/>
                <w:rtl/>
                <w:lang w:val="fr-CH" w:bidi="ar-SA"/>
              </w:rPr>
            </w:pPr>
            <w:r w:rsidRPr="00247D9C">
              <w:rPr>
                <w:sz w:val="28"/>
                <w:szCs w:val="28"/>
                <w:rtl/>
                <w:lang w:bidi="ar-SA"/>
              </w:rPr>
              <w:t>الجزائر</w:t>
            </w:r>
            <w:r w:rsidRPr="00247D9C">
              <w:rPr>
                <w:sz w:val="28"/>
                <w:szCs w:val="28"/>
                <w:lang w:bidi="ar-SA"/>
              </w:rPr>
              <w:t xml:space="preserve"> (DZ)</w:t>
            </w:r>
          </w:p>
        </w:tc>
        <w:tc>
          <w:tcPr>
            <w:tcW w:w="1533" w:type="dxa"/>
            <w:noWrap/>
          </w:tcPr>
          <w:p w14:paraId="6D69D89D" w14:textId="0B3549D9" w:rsidR="00C22F39" w:rsidRDefault="00C22F39" w:rsidP="00C22F39">
            <w:pPr>
              <w:pStyle w:val="BodyText"/>
              <w:rPr>
                <w:sz w:val="28"/>
                <w:szCs w:val="28"/>
                <w:rtl/>
              </w:rPr>
            </w:pPr>
            <w:r>
              <w:rPr>
                <w:rFonts w:hint="cs"/>
                <w:sz w:val="28"/>
                <w:szCs w:val="28"/>
                <w:rtl/>
              </w:rPr>
              <w:t>جامعة/معهد بحث</w:t>
            </w:r>
          </w:p>
        </w:tc>
        <w:tc>
          <w:tcPr>
            <w:tcW w:w="1143" w:type="dxa"/>
            <w:noWrap/>
          </w:tcPr>
          <w:p w14:paraId="10A7FEF1" w14:textId="165EADF3" w:rsidR="00C22F39" w:rsidRPr="00A30129" w:rsidRDefault="00C22F39" w:rsidP="00C22F39">
            <w:pPr>
              <w:pStyle w:val="BodyText"/>
              <w:rPr>
                <w:sz w:val="28"/>
                <w:szCs w:val="28"/>
              </w:rPr>
            </w:pPr>
            <w:r>
              <w:rPr>
                <w:rFonts w:hint="cs"/>
                <w:sz w:val="28"/>
                <w:szCs w:val="28"/>
                <w:rtl/>
              </w:rPr>
              <w:t>105</w:t>
            </w:r>
          </w:p>
        </w:tc>
      </w:tr>
      <w:tr w:rsidR="00F40805" w:rsidRPr="00154E7B" w14:paraId="75882FDA" w14:textId="77777777" w:rsidTr="00C05218">
        <w:trPr>
          <w:trHeight w:val="270"/>
        </w:trPr>
        <w:tc>
          <w:tcPr>
            <w:tcW w:w="952" w:type="dxa"/>
            <w:noWrap/>
          </w:tcPr>
          <w:p w14:paraId="1C8426AC" w14:textId="49440BE2" w:rsidR="00C22F39" w:rsidRPr="00154E7B" w:rsidRDefault="00C22F39" w:rsidP="00C22F39">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3</w:t>
            </w:r>
          </w:p>
        </w:tc>
        <w:tc>
          <w:tcPr>
            <w:tcW w:w="1189" w:type="dxa"/>
            <w:noWrap/>
          </w:tcPr>
          <w:p w14:paraId="14CC566D" w14:textId="371DFA86" w:rsidR="00C22F39" w:rsidRPr="00DD6A52" w:rsidRDefault="00C22F39" w:rsidP="00C22F39">
            <w:pPr>
              <w:pStyle w:val="BodyText"/>
              <w:rPr>
                <w:sz w:val="28"/>
                <w:szCs w:val="28"/>
                <w:rtl/>
              </w:rPr>
            </w:pPr>
            <w:r>
              <w:rPr>
                <w:rFonts w:hint="cs"/>
                <w:sz w:val="28"/>
                <w:szCs w:val="28"/>
                <w:rtl/>
              </w:rPr>
              <w:t>الميزانية العادية</w:t>
            </w:r>
          </w:p>
        </w:tc>
        <w:tc>
          <w:tcPr>
            <w:tcW w:w="1304" w:type="dxa"/>
            <w:noWrap/>
          </w:tcPr>
          <w:p w14:paraId="7E1C4113" w14:textId="29DEF607" w:rsidR="00C22F39" w:rsidRPr="00A95E40" w:rsidRDefault="00C22F39" w:rsidP="00C22F39">
            <w:pPr>
              <w:pStyle w:val="BodyText"/>
              <w:rPr>
                <w:sz w:val="28"/>
                <w:szCs w:val="28"/>
                <w:rtl/>
                <w:lang w:bidi="ar-SA"/>
              </w:rPr>
            </w:pPr>
            <w:r>
              <w:rPr>
                <w:rFonts w:hint="cs"/>
                <w:sz w:val="28"/>
                <w:szCs w:val="28"/>
                <w:rtl/>
                <w:lang w:bidi="ar-SA"/>
              </w:rPr>
              <w:t>ندوة إلكترونية بشأن معاهدة البراءات</w:t>
            </w:r>
          </w:p>
        </w:tc>
        <w:tc>
          <w:tcPr>
            <w:tcW w:w="1283" w:type="dxa"/>
            <w:noWrap/>
          </w:tcPr>
          <w:p w14:paraId="1CF97FEC" w14:textId="772DCA6F" w:rsidR="00C22F39" w:rsidRDefault="00C22F39" w:rsidP="00C22F39">
            <w:pPr>
              <w:pStyle w:val="BodyText"/>
              <w:rPr>
                <w:sz w:val="28"/>
                <w:szCs w:val="28"/>
                <w:rtl/>
              </w:rPr>
            </w:pPr>
            <w:r w:rsidRPr="000D594D">
              <w:rPr>
                <w:rFonts w:hint="cs"/>
                <w:sz w:val="28"/>
                <w:szCs w:val="28"/>
                <w:rtl/>
                <w:lang w:bidi="ar-SA"/>
              </w:rPr>
              <w:t>باء</w:t>
            </w:r>
          </w:p>
        </w:tc>
        <w:tc>
          <w:tcPr>
            <w:tcW w:w="2552" w:type="dxa"/>
          </w:tcPr>
          <w:p w14:paraId="2AAD4AB1" w14:textId="61ED6C93" w:rsidR="00C22F39" w:rsidRDefault="00C22F39" w:rsidP="00C22F39">
            <w:pPr>
              <w:pStyle w:val="BodyText"/>
              <w:rPr>
                <w:sz w:val="28"/>
                <w:szCs w:val="28"/>
                <w:rtl/>
              </w:rPr>
            </w:pPr>
            <w:r>
              <w:rPr>
                <w:rFonts w:hint="cs"/>
                <w:sz w:val="28"/>
                <w:szCs w:val="28"/>
                <w:rtl/>
              </w:rPr>
              <w:t xml:space="preserve">ندوة إلكترونية بشأن </w:t>
            </w:r>
            <w:r w:rsidRPr="00C77109">
              <w:rPr>
                <w:rFonts w:hint="cs"/>
                <w:sz w:val="28"/>
                <w:szCs w:val="28"/>
                <w:rtl/>
                <w:lang w:bidi="ar-SA"/>
              </w:rPr>
              <w:t>معاهدة البراءات</w:t>
            </w:r>
          </w:p>
        </w:tc>
        <w:tc>
          <w:tcPr>
            <w:tcW w:w="1759" w:type="dxa"/>
          </w:tcPr>
          <w:p w14:paraId="5517267E" w14:textId="6C6B2E8C" w:rsidR="00C22F39" w:rsidRPr="000A70A8" w:rsidRDefault="00C22F39" w:rsidP="00C22F39">
            <w:pPr>
              <w:pStyle w:val="BodyText"/>
              <w:rPr>
                <w:sz w:val="28"/>
                <w:szCs w:val="28"/>
                <w:rtl/>
              </w:rPr>
            </w:pPr>
            <w:r w:rsidRPr="00C22F39">
              <w:rPr>
                <w:sz w:val="28"/>
                <w:szCs w:val="28"/>
                <w:rtl/>
              </w:rPr>
              <w:t>مكتب الويبو في نيجيريا</w:t>
            </w:r>
            <w:r>
              <w:rPr>
                <w:rFonts w:hint="cs"/>
                <w:sz w:val="28"/>
                <w:szCs w:val="28"/>
                <w:rtl/>
              </w:rPr>
              <w:t xml:space="preserve"> </w:t>
            </w:r>
            <w:r w:rsidRPr="00C22F39">
              <w:rPr>
                <w:sz w:val="28"/>
                <w:szCs w:val="28"/>
                <w:rtl/>
              </w:rPr>
              <w:t>قسم القانون التجاري (العلامات التجارية و</w:t>
            </w:r>
            <w:r>
              <w:rPr>
                <w:rFonts w:hint="cs"/>
                <w:sz w:val="28"/>
                <w:szCs w:val="28"/>
                <w:rtl/>
              </w:rPr>
              <w:t>ال</w:t>
            </w:r>
            <w:r w:rsidRPr="00C22F39">
              <w:rPr>
                <w:sz w:val="28"/>
                <w:szCs w:val="28"/>
                <w:rtl/>
              </w:rPr>
              <w:t>براءات والتصاميم)</w:t>
            </w:r>
          </w:p>
        </w:tc>
        <w:tc>
          <w:tcPr>
            <w:tcW w:w="1483" w:type="dxa"/>
            <w:noWrap/>
          </w:tcPr>
          <w:p w14:paraId="742C8078" w14:textId="1350D560" w:rsidR="00C22F39" w:rsidRPr="00BF218D" w:rsidRDefault="00C22F39" w:rsidP="00C22F39">
            <w:pPr>
              <w:pStyle w:val="BodyText"/>
              <w:rPr>
                <w:sz w:val="28"/>
                <w:szCs w:val="28"/>
                <w:rtl/>
                <w:lang w:bidi="ar-SA"/>
              </w:rPr>
            </w:pPr>
          </w:p>
        </w:tc>
        <w:tc>
          <w:tcPr>
            <w:tcW w:w="1760" w:type="dxa"/>
            <w:noWrap/>
          </w:tcPr>
          <w:p w14:paraId="6A496D7C" w14:textId="7BF04DAF" w:rsidR="00C22F39" w:rsidRPr="00BF218D" w:rsidRDefault="00C22F39" w:rsidP="00C22F39">
            <w:pPr>
              <w:pStyle w:val="BodyText"/>
              <w:rPr>
                <w:sz w:val="28"/>
                <w:szCs w:val="28"/>
                <w:rtl/>
                <w:lang w:bidi="ar-SA"/>
              </w:rPr>
            </w:pPr>
            <w:r w:rsidRPr="00C22F39">
              <w:rPr>
                <w:sz w:val="28"/>
                <w:szCs w:val="28"/>
                <w:rtl/>
                <w:lang w:bidi="ar-SA"/>
              </w:rPr>
              <w:t>نيجيريا (</w:t>
            </w:r>
            <w:r w:rsidRPr="00C22F39">
              <w:rPr>
                <w:sz w:val="28"/>
                <w:szCs w:val="28"/>
                <w:lang w:bidi="ar-SA"/>
              </w:rPr>
              <w:t>NG</w:t>
            </w:r>
            <w:r w:rsidRPr="00C22F39">
              <w:rPr>
                <w:sz w:val="28"/>
                <w:szCs w:val="28"/>
                <w:rtl/>
                <w:lang w:bidi="ar-SA"/>
              </w:rPr>
              <w:t>)</w:t>
            </w:r>
          </w:p>
        </w:tc>
        <w:tc>
          <w:tcPr>
            <w:tcW w:w="1533" w:type="dxa"/>
            <w:noWrap/>
          </w:tcPr>
          <w:p w14:paraId="1DFA0B7C" w14:textId="5366E35A" w:rsidR="00C22F39" w:rsidRDefault="00C22F39" w:rsidP="00C22F39">
            <w:pPr>
              <w:pStyle w:val="BodyText"/>
              <w:rPr>
                <w:sz w:val="28"/>
                <w:szCs w:val="28"/>
                <w:rtl/>
              </w:rPr>
            </w:pPr>
            <w:r w:rsidRPr="001C2F8F">
              <w:rPr>
                <w:rFonts w:hint="cs"/>
                <w:sz w:val="28"/>
                <w:szCs w:val="28"/>
                <w:rtl/>
                <w:lang w:bidi="ar-SA"/>
              </w:rPr>
              <w:t>مستخدمون</w:t>
            </w:r>
          </w:p>
        </w:tc>
        <w:tc>
          <w:tcPr>
            <w:tcW w:w="1143" w:type="dxa"/>
            <w:noWrap/>
          </w:tcPr>
          <w:p w14:paraId="1C975AEE" w14:textId="4CE12D62" w:rsidR="00C22F39" w:rsidRPr="00A30129" w:rsidRDefault="00C22F39" w:rsidP="00C22F39">
            <w:pPr>
              <w:pStyle w:val="BodyText"/>
              <w:rPr>
                <w:sz w:val="28"/>
                <w:szCs w:val="28"/>
                <w:lang w:bidi="ar-SA"/>
              </w:rPr>
            </w:pPr>
            <w:r>
              <w:rPr>
                <w:rFonts w:hint="cs"/>
                <w:sz w:val="28"/>
                <w:szCs w:val="28"/>
                <w:rtl/>
              </w:rPr>
              <w:t>85</w:t>
            </w:r>
          </w:p>
        </w:tc>
      </w:tr>
      <w:tr w:rsidR="00F40805" w:rsidRPr="00154E7B" w14:paraId="194A7005" w14:textId="77777777" w:rsidTr="00C05218">
        <w:trPr>
          <w:trHeight w:val="270"/>
        </w:trPr>
        <w:tc>
          <w:tcPr>
            <w:tcW w:w="952" w:type="dxa"/>
            <w:noWrap/>
          </w:tcPr>
          <w:p w14:paraId="51E8C232" w14:textId="7596D759" w:rsidR="00C22F39" w:rsidRPr="00154E7B" w:rsidRDefault="00C22F39" w:rsidP="00C22F39">
            <w:pPr>
              <w:pStyle w:val="BodyText"/>
              <w:rPr>
                <w:sz w:val="28"/>
                <w:szCs w:val="28"/>
                <w:rtl/>
                <w:lang w:bidi="ar-SY"/>
              </w:rPr>
            </w:pPr>
            <w:r w:rsidRPr="00707832">
              <w:rPr>
                <w:rFonts w:hint="cs"/>
                <w:sz w:val="28"/>
                <w:szCs w:val="28"/>
                <w:rtl/>
                <w:lang w:val="fr-CH" w:eastAsia="zh-CN" w:bidi="ar-SY"/>
              </w:rPr>
              <w:lastRenderedPageBreak/>
              <w:t>2021-</w:t>
            </w:r>
            <w:r>
              <w:rPr>
                <w:rFonts w:hint="cs"/>
                <w:sz w:val="28"/>
                <w:szCs w:val="28"/>
                <w:rtl/>
                <w:lang w:val="fr-CH" w:eastAsia="zh-CN" w:bidi="ar-SY"/>
              </w:rPr>
              <w:t>3</w:t>
            </w:r>
          </w:p>
        </w:tc>
        <w:tc>
          <w:tcPr>
            <w:tcW w:w="1189" w:type="dxa"/>
            <w:noWrap/>
          </w:tcPr>
          <w:p w14:paraId="696ECA35" w14:textId="044B7011" w:rsidR="00C22F39" w:rsidRPr="00DD6A52" w:rsidRDefault="00C22F39" w:rsidP="00C22F39">
            <w:pPr>
              <w:pStyle w:val="BodyText"/>
              <w:rPr>
                <w:sz w:val="28"/>
                <w:szCs w:val="28"/>
                <w:rtl/>
              </w:rPr>
            </w:pPr>
            <w:r>
              <w:rPr>
                <w:rFonts w:hint="cs"/>
                <w:sz w:val="28"/>
                <w:szCs w:val="28"/>
                <w:rtl/>
              </w:rPr>
              <w:t>الميزانية العادية</w:t>
            </w:r>
          </w:p>
        </w:tc>
        <w:tc>
          <w:tcPr>
            <w:tcW w:w="1304" w:type="dxa"/>
            <w:noWrap/>
          </w:tcPr>
          <w:p w14:paraId="5A504F7C" w14:textId="75138CED" w:rsidR="00C22F39" w:rsidRPr="00A95E40" w:rsidRDefault="0093079A" w:rsidP="00C22F39">
            <w:pPr>
              <w:pStyle w:val="BodyText"/>
              <w:rPr>
                <w:sz w:val="28"/>
                <w:szCs w:val="28"/>
                <w:rtl/>
                <w:lang w:bidi="ar-SA"/>
              </w:rPr>
            </w:pPr>
            <w:r>
              <w:rPr>
                <w:rFonts w:hint="cs"/>
                <w:sz w:val="28"/>
                <w:szCs w:val="28"/>
                <w:rtl/>
                <w:lang w:bidi="ar-SA"/>
              </w:rPr>
              <w:t>اجتماع شبكي</w:t>
            </w:r>
          </w:p>
        </w:tc>
        <w:tc>
          <w:tcPr>
            <w:tcW w:w="1283" w:type="dxa"/>
            <w:noWrap/>
          </w:tcPr>
          <w:p w14:paraId="56062807" w14:textId="0A12518B" w:rsidR="00C22F39" w:rsidRDefault="00C22F39" w:rsidP="00C22F39">
            <w:pPr>
              <w:pStyle w:val="BodyText"/>
              <w:rPr>
                <w:sz w:val="28"/>
                <w:szCs w:val="28"/>
                <w:rtl/>
              </w:rPr>
            </w:pPr>
            <w:r>
              <w:rPr>
                <w:rFonts w:hint="cs"/>
                <w:sz w:val="28"/>
                <w:szCs w:val="28"/>
                <w:rtl/>
              </w:rPr>
              <w:t>ألف</w:t>
            </w:r>
          </w:p>
        </w:tc>
        <w:tc>
          <w:tcPr>
            <w:tcW w:w="2552" w:type="dxa"/>
          </w:tcPr>
          <w:p w14:paraId="453A8888" w14:textId="7BCEF545" w:rsidR="00C22F39" w:rsidRDefault="0093079A" w:rsidP="00C22F39">
            <w:pPr>
              <w:pStyle w:val="BodyText"/>
              <w:rPr>
                <w:sz w:val="28"/>
                <w:szCs w:val="28"/>
                <w:rtl/>
              </w:rPr>
            </w:pPr>
            <w:r w:rsidRPr="00C05218">
              <w:rPr>
                <w:sz w:val="28"/>
                <w:szCs w:val="28"/>
                <w:rtl/>
              </w:rPr>
              <w:t>إعداد طلبات</w:t>
            </w:r>
            <w:r w:rsidR="00C22F39" w:rsidRPr="00C05218">
              <w:rPr>
                <w:sz w:val="28"/>
                <w:szCs w:val="28"/>
                <w:rtl/>
              </w:rPr>
              <w:t xml:space="preserve"> نماذج المنفعة </w:t>
            </w:r>
            <w:r w:rsidRPr="0093079A">
              <w:rPr>
                <w:rFonts w:hint="cs"/>
                <w:sz w:val="28"/>
                <w:szCs w:val="28"/>
                <w:rtl/>
              </w:rPr>
              <w:t>لدى</w:t>
            </w:r>
            <w:r w:rsidR="00C22F39" w:rsidRPr="00C05218">
              <w:rPr>
                <w:sz w:val="28"/>
                <w:szCs w:val="28"/>
                <w:rtl/>
              </w:rPr>
              <w:t xml:space="preserve"> </w:t>
            </w:r>
            <w:r w:rsidR="00C22F39" w:rsidRPr="0093079A">
              <w:rPr>
                <w:rFonts w:hint="cs"/>
                <w:sz w:val="28"/>
                <w:szCs w:val="28"/>
                <w:rtl/>
              </w:rPr>
              <w:t>ال</w:t>
            </w:r>
            <w:r w:rsidR="00C22F39" w:rsidRPr="00C05218">
              <w:rPr>
                <w:sz w:val="28"/>
                <w:szCs w:val="28"/>
                <w:rtl/>
              </w:rPr>
              <w:t xml:space="preserve">مكتب </w:t>
            </w:r>
            <w:r w:rsidR="00C22F39" w:rsidRPr="0093079A">
              <w:rPr>
                <w:sz w:val="28"/>
                <w:szCs w:val="28"/>
                <w:rtl/>
              </w:rPr>
              <w:t>الألماني</w:t>
            </w:r>
            <w:r w:rsidR="00C22F39" w:rsidRPr="0093079A">
              <w:rPr>
                <w:rFonts w:hint="cs"/>
                <w:sz w:val="28"/>
                <w:szCs w:val="28"/>
                <w:rtl/>
              </w:rPr>
              <w:t xml:space="preserve"> لل</w:t>
            </w:r>
            <w:r w:rsidR="00C22F39" w:rsidRPr="00C05218">
              <w:rPr>
                <w:sz w:val="28"/>
                <w:szCs w:val="28"/>
                <w:rtl/>
              </w:rPr>
              <w:t xml:space="preserve">براءات والعلامات التجارية </w:t>
            </w:r>
          </w:p>
        </w:tc>
        <w:tc>
          <w:tcPr>
            <w:tcW w:w="1759" w:type="dxa"/>
          </w:tcPr>
          <w:p w14:paraId="7194AA23" w14:textId="77777777" w:rsidR="00C22F39" w:rsidRPr="000A70A8" w:rsidRDefault="00C22F39" w:rsidP="00C22F39">
            <w:pPr>
              <w:pStyle w:val="BodyText"/>
              <w:rPr>
                <w:sz w:val="28"/>
                <w:szCs w:val="28"/>
                <w:rtl/>
                <w:lang w:bidi="ar-SA"/>
              </w:rPr>
            </w:pPr>
          </w:p>
        </w:tc>
        <w:tc>
          <w:tcPr>
            <w:tcW w:w="1483" w:type="dxa"/>
            <w:noWrap/>
          </w:tcPr>
          <w:p w14:paraId="6F4FEDA8" w14:textId="4DA4459C" w:rsidR="00C22F39" w:rsidRPr="00BF218D" w:rsidRDefault="00C22F39" w:rsidP="00C22F39">
            <w:pPr>
              <w:pStyle w:val="BodyText"/>
              <w:rPr>
                <w:sz w:val="28"/>
                <w:szCs w:val="28"/>
                <w:rtl/>
                <w:lang w:bidi="ar-SA"/>
              </w:rPr>
            </w:pPr>
          </w:p>
        </w:tc>
        <w:tc>
          <w:tcPr>
            <w:tcW w:w="1760" w:type="dxa"/>
            <w:noWrap/>
          </w:tcPr>
          <w:p w14:paraId="685D4A6D" w14:textId="320F6117" w:rsidR="00C22F39" w:rsidRPr="00BF218D" w:rsidRDefault="00C22F39" w:rsidP="00C22F39">
            <w:pPr>
              <w:pStyle w:val="BodyText"/>
              <w:rPr>
                <w:sz w:val="28"/>
                <w:szCs w:val="28"/>
                <w:rtl/>
                <w:lang w:bidi="ar-SA"/>
              </w:rPr>
            </w:pPr>
            <w:r w:rsidRPr="00C05218">
              <w:rPr>
                <w:sz w:val="28"/>
                <w:szCs w:val="28"/>
                <w:rtl/>
                <w:lang w:bidi="ar-SA"/>
              </w:rPr>
              <w:t>مصر</w:t>
            </w:r>
            <w:r w:rsidRPr="00C05218">
              <w:rPr>
                <w:sz w:val="28"/>
                <w:szCs w:val="28"/>
                <w:lang w:bidi="ar-SA"/>
              </w:rPr>
              <w:t xml:space="preserve"> (EG)</w:t>
            </w:r>
          </w:p>
        </w:tc>
        <w:tc>
          <w:tcPr>
            <w:tcW w:w="1533" w:type="dxa"/>
            <w:noWrap/>
          </w:tcPr>
          <w:p w14:paraId="5DFD364D" w14:textId="0DDA3C93" w:rsidR="00C22F39" w:rsidRDefault="00C22F39" w:rsidP="00C22F39">
            <w:pPr>
              <w:pStyle w:val="BodyText"/>
              <w:rPr>
                <w:sz w:val="28"/>
                <w:szCs w:val="28"/>
                <w:rtl/>
              </w:rPr>
            </w:pPr>
            <w:r>
              <w:rPr>
                <w:rFonts w:hint="cs"/>
                <w:sz w:val="28"/>
                <w:szCs w:val="28"/>
                <w:rtl/>
              </w:rPr>
              <w:t>مكتب</w:t>
            </w:r>
          </w:p>
        </w:tc>
        <w:tc>
          <w:tcPr>
            <w:tcW w:w="1143" w:type="dxa"/>
            <w:noWrap/>
          </w:tcPr>
          <w:p w14:paraId="561907BB" w14:textId="130C8D05" w:rsidR="00C22F39" w:rsidRPr="00A30129" w:rsidRDefault="00C22F39" w:rsidP="00C22F39">
            <w:pPr>
              <w:pStyle w:val="BodyText"/>
              <w:rPr>
                <w:sz w:val="28"/>
                <w:szCs w:val="28"/>
              </w:rPr>
            </w:pPr>
            <w:r>
              <w:rPr>
                <w:rFonts w:hint="cs"/>
                <w:sz w:val="28"/>
                <w:szCs w:val="28"/>
                <w:rtl/>
              </w:rPr>
              <w:t>8</w:t>
            </w:r>
          </w:p>
        </w:tc>
      </w:tr>
      <w:tr w:rsidR="00F40805" w:rsidRPr="00154E7B" w14:paraId="6F5382FC" w14:textId="77777777" w:rsidTr="00C05218">
        <w:trPr>
          <w:trHeight w:val="270"/>
        </w:trPr>
        <w:tc>
          <w:tcPr>
            <w:tcW w:w="952" w:type="dxa"/>
            <w:noWrap/>
          </w:tcPr>
          <w:p w14:paraId="1030C87A" w14:textId="638AAE3D" w:rsidR="00C22F39" w:rsidRPr="00154E7B" w:rsidRDefault="00C22F39" w:rsidP="00C22F39">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3</w:t>
            </w:r>
          </w:p>
        </w:tc>
        <w:tc>
          <w:tcPr>
            <w:tcW w:w="1189" w:type="dxa"/>
            <w:noWrap/>
          </w:tcPr>
          <w:p w14:paraId="3A87AD2A" w14:textId="5EF3E1BA" w:rsidR="00C22F39" w:rsidRPr="00DD6A52" w:rsidRDefault="00C22F39" w:rsidP="00C22F39">
            <w:pPr>
              <w:pStyle w:val="BodyText"/>
              <w:rPr>
                <w:sz w:val="28"/>
                <w:szCs w:val="28"/>
                <w:rtl/>
              </w:rPr>
            </w:pPr>
            <w:r>
              <w:rPr>
                <w:rFonts w:hint="cs"/>
                <w:sz w:val="28"/>
                <w:szCs w:val="28"/>
                <w:rtl/>
              </w:rPr>
              <w:t>الميزانية العادية</w:t>
            </w:r>
          </w:p>
        </w:tc>
        <w:tc>
          <w:tcPr>
            <w:tcW w:w="1304" w:type="dxa"/>
            <w:noWrap/>
          </w:tcPr>
          <w:p w14:paraId="020AEA9F" w14:textId="4B428261" w:rsidR="00C22F39" w:rsidRPr="00A95E40" w:rsidRDefault="00C22F39" w:rsidP="00C22F39">
            <w:pPr>
              <w:pStyle w:val="BodyText"/>
              <w:rPr>
                <w:sz w:val="28"/>
                <w:szCs w:val="28"/>
                <w:rtl/>
                <w:lang w:bidi="ar-SA"/>
              </w:rPr>
            </w:pPr>
            <w:r>
              <w:rPr>
                <w:rFonts w:hint="cs"/>
                <w:sz w:val="28"/>
                <w:szCs w:val="28"/>
                <w:rtl/>
                <w:lang w:bidi="ar-SA"/>
              </w:rPr>
              <w:t>ندوة إلكترونية بشأن معاهدة البراءات</w:t>
            </w:r>
          </w:p>
        </w:tc>
        <w:tc>
          <w:tcPr>
            <w:tcW w:w="1283" w:type="dxa"/>
            <w:noWrap/>
          </w:tcPr>
          <w:p w14:paraId="77D77860" w14:textId="5A4B478E" w:rsidR="00C22F39" w:rsidRDefault="00C22F39" w:rsidP="00C22F39">
            <w:pPr>
              <w:pStyle w:val="BodyText"/>
              <w:rPr>
                <w:sz w:val="28"/>
                <w:szCs w:val="28"/>
                <w:rtl/>
              </w:rPr>
            </w:pPr>
            <w:r>
              <w:rPr>
                <w:rFonts w:hint="cs"/>
                <w:sz w:val="28"/>
                <w:szCs w:val="28"/>
                <w:rtl/>
                <w:lang w:bidi="ar-SA"/>
              </w:rPr>
              <w:t>هاء</w:t>
            </w:r>
          </w:p>
        </w:tc>
        <w:tc>
          <w:tcPr>
            <w:tcW w:w="2552" w:type="dxa"/>
          </w:tcPr>
          <w:p w14:paraId="2031F7EF" w14:textId="1504F3EC" w:rsidR="00C22F39" w:rsidRDefault="00C22F39" w:rsidP="00C22F39">
            <w:pPr>
              <w:pStyle w:val="BodyText"/>
              <w:rPr>
                <w:sz w:val="28"/>
                <w:szCs w:val="28"/>
                <w:rtl/>
              </w:rPr>
            </w:pPr>
            <w:r w:rsidRPr="00C05218">
              <w:rPr>
                <w:sz w:val="28"/>
                <w:szCs w:val="28"/>
                <w:rtl/>
              </w:rPr>
              <w:t xml:space="preserve">ندوة </w:t>
            </w:r>
            <w:r>
              <w:rPr>
                <w:rFonts w:hint="cs"/>
                <w:sz w:val="28"/>
                <w:szCs w:val="28"/>
                <w:rtl/>
              </w:rPr>
              <w:t xml:space="preserve">إلكترونية حول </w:t>
            </w:r>
            <w:r w:rsidR="0093079A">
              <w:rPr>
                <w:sz w:val="28"/>
                <w:szCs w:val="28"/>
                <w:rtl/>
              </w:rPr>
              <w:t>معاهدة البراءات</w:t>
            </w:r>
          </w:p>
        </w:tc>
        <w:tc>
          <w:tcPr>
            <w:tcW w:w="1759" w:type="dxa"/>
          </w:tcPr>
          <w:p w14:paraId="38015C5F" w14:textId="7A0E5655" w:rsidR="00C22F39" w:rsidRPr="000A70A8" w:rsidRDefault="00C22F39" w:rsidP="00C22F39">
            <w:pPr>
              <w:pStyle w:val="BodyText"/>
              <w:rPr>
                <w:sz w:val="28"/>
                <w:szCs w:val="28"/>
                <w:rtl/>
                <w:lang w:bidi="ar-SA"/>
              </w:rPr>
            </w:pPr>
            <w:r w:rsidRPr="00C22F39">
              <w:rPr>
                <w:sz w:val="28"/>
                <w:szCs w:val="28"/>
                <w:rtl/>
              </w:rPr>
              <w:t>مكتب جامايكا للملكية الفكرية</w:t>
            </w:r>
          </w:p>
        </w:tc>
        <w:tc>
          <w:tcPr>
            <w:tcW w:w="1483" w:type="dxa"/>
            <w:noWrap/>
          </w:tcPr>
          <w:p w14:paraId="27418C78" w14:textId="13130486" w:rsidR="00C22F39" w:rsidRPr="00BF218D" w:rsidRDefault="00C22F39" w:rsidP="00C22F39">
            <w:pPr>
              <w:pStyle w:val="BodyText"/>
              <w:rPr>
                <w:sz w:val="28"/>
                <w:szCs w:val="28"/>
                <w:rtl/>
                <w:lang w:bidi="ar-SA"/>
              </w:rPr>
            </w:pPr>
          </w:p>
        </w:tc>
        <w:tc>
          <w:tcPr>
            <w:tcW w:w="1760" w:type="dxa"/>
            <w:noWrap/>
          </w:tcPr>
          <w:p w14:paraId="18B696E9" w14:textId="4B26AA4C" w:rsidR="00C22F39" w:rsidRPr="00BF218D" w:rsidRDefault="00C22F39" w:rsidP="00C22F39">
            <w:pPr>
              <w:pStyle w:val="BodyText"/>
              <w:rPr>
                <w:sz w:val="28"/>
                <w:szCs w:val="28"/>
                <w:rtl/>
                <w:lang w:bidi="ar-SA"/>
              </w:rPr>
            </w:pPr>
            <w:r w:rsidRPr="00C05218">
              <w:rPr>
                <w:sz w:val="28"/>
                <w:szCs w:val="28"/>
                <w:rtl/>
                <w:lang w:bidi="ar-SA"/>
              </w:rPr>
              <w:t>جامايكا</w:t>
            </w:r>
            <w:r w:rsidRPr="00C05218">
              <w:rPr>
                <w:sz w:val="28"/>
                <w:szCs w:val="28"/>
                <w:lang w:bidi="ar-SA"/>
              </w:rPr>
              <w:t xml:space="preserve"> (JM)</w:t>
            </w:r>
          </w:p>
        </w:tc>
        <w:tc>
          <w:tcPr>
            <w:tcW w:w="1533" w:type="dxa"/>
            <w:noWrap/>
          </w:tcPr>
          <w:p w14:paraId="2FC82EC7" w14:textId="3B9B9AB0" w:rsidR="00C22F39" w:rsidRDefault="00C22F39" w:rsidP="00C22F39">
            <w:pPr>
              <w:pStyle w:val="BodyText"/>
              <w:rPr>
                <w:sz w:val="28"/>
                <w:szCs w:val="28"/>
                <w:rtl/>
              </w:rPr>
            </w:pPr>
            <w:r>
              <w:rPr>
                <w:rFonts w:hint="cs"/>
                <w:sz w:val="28"/>
                <w:szCs w:val="28"/>
                <w:rtl/>
              </w:rPr>
              <w:t>مستخدمون</w:t>
            </w:r>
          </w:p>
        </w:tc>
        <w:tc>
          <w:tcPr>
            <w:tcW w:w="1143" w:type="dxa"/>
            <w:noWrap/>
          </w:tcPr>
          <w:p w14:paraId="2DB762BC" w14:textId="25601076" w:rsidR="00C22F39" w:rsidRPr="00A30129" w:rsidRDefault="00C22F39" w:rsidP="00C22F39">
            <w:pPr>
              <w:pStyle w:val="BodyText"/>
              <w:rPr>
                <w:sz w:val="28"/>
                <w:szCs w:val="28"/>
              </w:rPr>
            </w:pPr>
            <w:r>
              <w:rPr>
                <w:rFonts w:hint="cs"/>
                <w:sz w:val="28"/>
                <w:szCs w:val="28"/>
                <w:rtl/>
              </w:rPr>
              <w:t>34</w:t>
            </w:r>
          </w:p>
        </w:tc>
      </w:tr>
      <w:tr w:rsidR="00F40805" w:rsidRPr="00154E7B" w14:paraId="4BD94DF4" w14:textId="77777777" w:rsidTr="00C05218">
        <w:trPr>
          <w:trHeight w:val="270"/>
        </w:trPr>
        <w:tc>
          <w:tcPr>
            <w:tcW w:w="952" w:type="dxa"/>
            <w:noWrap/>
          </w:tcPr>
          <w:p w14:paraId="03B16927" w14:textId="71643317" w:rsidR="00C22F39" w:rsidRPr="00154E7B" w:rsidRDefault="00C22F39" w:rsidP="00C22F39">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4</w:t>
            </w:r>
          </w:p>
        </w:tc>
        <w:tc>
          <w:tcPr>
            <w:tcW w:w="1189" w:type="dxa"/>
            <w:noWrap/>
          </w:tcPr>
          <w:p w14:paraId="481BB43D" w14:textId="6F411645" w:rsidR="00C22F39" w:rsidRPr="00DD6A52" w:rsidRDefault="00C22F39" w:rsidP="00C22F39">
            <w:pPr>
              <w:pStyle w:val="BodyText"/>
              <w:rPr>
                <w:sz w:val="28"/>
                <w:szCs w:val="28"/>
                <w:rtl/>
              </w:rPr>
            </w:pPr>
            <w:r>
              <w:rPr>
                <w:rFonts w:hint="cs"/>
                <w:sz w:val="28"/>
                <w:szCs w:val="28"/>
                <w:rtl/>
              </w:rPr>
              <w:t>الميزانية العادية</w:t>
            </w:r>
          </w:p>
        </w:tc>
        <w:tc>
          <w:tcPr>
            <w:tcW w:w="1304" w:type="dxa"/>
            <w:noWrap/>
          </w:tcPr>
          <w:p w14:paraId="69DE7567" w14:textId="6D132EDF" w:rsidR="00C22F39" w:rsidRPr="00A95E40" w:rsidRDefault="00C22F39" w:rsidP="00C22F39">
            <w:pPr>
              <w:pStyle w:val="BodyText"/>
              <w:rPr>
                <w:sz w:val="28"/>
                <w:szCs w:val="28"/>
                <w:rtl/>
                <w:lang w:bidi="ar-SA"/>
              </w:rPr>
            </w:pPr>
            <w:r>
              <w:rPr>
                <w:rFonts w:hint="cs"/>
                <w:sz w:val="28"/>
                <w:szCs w:val="28"/>
                <w:rtl/>
                <w:lang w:bidi="ar-SA"/>
              </w:rPr>
              <w:t>حلقة عمل بشأن معاهدة البراءات</w:t>
            </w:r>
          </w:p>
        </w:tc>
        <w:tc>
          <w:tcPr>
            <w:tcW w:w="1283" w:type="dxa"/>
            <w:noWrap/>
          </w:tcPr>
          <w:p w14:paraId="164AEA2E" w14:textId="3A165259" w:rsidR="00C22F39" w:rsidRDefault="00C22F39" w:rsidP="00C22F39">
            <w:pPr>
              <w:pStyle w:val="BodyText"/>
              <w:rPr>
                <w:sz w:val="28"/>
                <w:szCs w:val="28"/>
                <w:rtl/>
              </w:rPr>
            </w:pPr>
            <w:r w:rsidRPr="000D594D">
              <w:rPr>
                <w:rFonts w:hint="cs"/>
                <w:sz w:val="28"/>
                <w:szCs w:val="28"/>
                <w:rtl/>
                <w:lang w:bidi="ar-SA"/>
              </w:rPr>
              <w:t>باء</w:t>
            </w:r>
          </w:p>
        </w:tc>
        <w:tc>
          <w:tcPr>
            <w:tcW w:w="2552" w:type="dxa"/>
          </w:tcPr>
          <w:p w14:paraId="5306A08E" w14:textId="7CAB3A61" w:rsidR="00C22F39" w:rsidRPr="00C05218" w:rsidRDefault="00C22F39" w:rsidP="00C22F39">
            <w:pPr>
              <w:pStyle w:val="BodyText"/>
              <w:rPr>
                <w:sz w:val="28"/>
                <w:szCs w:val="28"/>
                <w:rtl/>
              </w:rPr>
            </w:pPr>
            <w:r>
              <w:rPr>
                <w:rFonts w:hint="cs"/>
                <w:sz w:val="28"/>
                <w:szCs w:val="28"/>
                <w:rtl/>
              </w:rPr>
              <w:t>حلقة</w:t>
            </w:r>
            <w:r w:rsidRPr="00C05218">
              <w:rPr>
                <w:sz w:val="28"/>
                <w:szCs w:val="28"/>
                <w:rtl/>
              </w:rPr>
              <w:t xml:space="preserve"> عمل</w:t>
            </w:r>
            <w:r w:rsidRPr="00C05218">
              <w:rPr>
                <w:sz w:val="28"/>
                <w:szCs w:val="28"/>
              </w:rPr>
              <w:t xml:space="preserve"> </w:t>
            </w:r>
            <w:r>
              <w:rPr>
                <w:rFonts w:hint="cs"/>
                <w:sz w:val="28"/>
                <w:szCs w:val="28"/>
                <w:rtl/>
              </w:rPr>
              <w:t>بشأن الإيداع الإلكتروني لمعاهدة البراءات</w:t>
            </w:r>
            <w:r w:rsidRPr="00C05218">
              <w:rPr>
                <w:sz w:val="28"/>
                <w:szCs w:val="28"/>
              </w:rPr>
              <w:t xml:space="preserve"> </w:t>
            </w:r>
            <w:r>
              <w:rPr>
                <w:rFonts w:hint="cs"/>
                <w:sz w:val="28"/>
                <w:szCs w:val="28"/>
                <w:rtl/>
              </w:rPr>
              <w:t xml:space="preserve">لفائدة </w:t>
            </w:r>
            <w:r>
              <w:rPr>
                <w:rFonts w:hint="cs"/>
                <w:sz w:val="28"/>
                <w:szCs w:val="28"/>
                <w:rtl/>
              </w:rPr>
              <w:lastRenderedPageBreak/>
              <w:t>مقدمي الطلبات</w:t>
            </w:r>
            <w:r w:rsidRPr="00C05218">
              <w:rPr>
                <w:sz w:val="28"/>
                <w:szCs w:val="28"/>
                <w:rtl/>
              </w:rPr>
              <w:t xml:space="preserve"> </w:t>
            </w:r>
            <w:r w:rsidR="0093079A">
              <w:rPr>
                <w:rFonts w:hint="cs"/>
                <w:sz w:val="28"/>
                <w:szCs w:val="28"/>
                <w:rtl/>
              </w:rPr>
              <w:t xml:space="preserve">في </w:t>
            </w:r>
            <w:r w:rsidR="0093079A" w:rsidRPr="00BC002D">
              <w:rPr>
                <w:rFonts w:hint="cs"/>
                <w:sz w:val="28"/>
                <w:szCs w:val="28"/>
                <w:rtl/>
                <w:lang w:bidi="ar-SA"/>
              </w:rPr>
              <w:t xml:space="preserve">أوكرانيا </w:t>
            </w:r>
          </w:p>
        </w:tc>
        <w:tc>
          <w:tcPr>
            <w:tcW w:w="1759" w:type="dxa"/>
          </w:tcPr>
          <w:p w14:paraId="404A4A1E" w14:textId="4FEB8D47" w:rsidR="00C22F39" w:rsidRPr="000A70A8" w:rsidRDefault="00C22F39" w:rsidP="00C22F39">
            <w:pPr>
              <w:pStyle w:val="BodyText"/>
              <w:rPr>
                <w:sz w:val="28"/>
                <w:szCs w:val="28"/>
                <w:rtl/>
                <w:lang w:bidi="ar-SA"/>
              </w:rPr>
            </w:pPr>
          </w:p>
        </w:tc>
        <w:tc>
          <w:tcPr>
            <w:tcW w:w="1483" w:type="dxa"/>
            <w:noWrap/>
          </w:tcPr>
          <w:p w14:paraId="7D0A3544" w14:textId="3C5AD82D" w:rsidR="00C22F39" w:rsidRPr="00BF218D" w:rsidRDefault="00C22F39" w:rsidP="00C22F39">
            <w:pPr>
              <w:pStyle w:val="BodyText"/>
              <w:rPr>
                <w:sz w:val="28"/>
                <w:szCs w:val="28"/>
                <w:rtl/>
                <w:lang w:bidi="ar-SA"/>
              </w:rPr>
            </w:pPr>
            <w:r>
              <w:rPr>
                <w:rFonts w:hint="cs"/>
                <w:sz w:val="28"/>
                <w:szCs w:val="28"/>
                <w:rtl/>
              </w:rPr>
              <w:t>على الإنترنت</w:t>
            </w:r>
          </w:p>
        </w:tc>
        <w:tc>
          <w:tcPr>
            <w:tcW w:w="1760" w:type="dxa"/>
            <w:noWrap/>
          </w:tcPr>
          <w:p w14:paraId="0BAA5FC7" w14:textId="504ECCE5" w:rsidR="00C22F39" w:rsidRPr="00BF218D" w:rsidRDefault="00C22F39" w:rsidP="00C22F39">
            <w:pPr>
              <w:pStyle w:val="BodyText"/>
              <w:rPr>
                <w:sz w:val="28"/>
                <w:szCs w:val="28"/>
                <w:rtl/>
                <w:lang w:bidi="ar-SA"/>
              </w:rPr>
            </w:pPr>
            <w:r w:rsidRPr="00BC002D">
              <w:rPr>
                <w:rFonts w:hint="cs"/>
                <w:sz w:val="28"/>
                <w:szCs w:val="28"/>
                <w:rtl/>
                <w:lang w:bidi="ar-SA"/>
              </w:rPr>
              <w:t>أوكرانيا (</w:t>
            </w:r>
            <w:r w:rsidRPr="00BC002D">
              <w:rPr>
                <w:sz w:val="28"/>
                <w:szCs w:val="28"/>
                <w:lang w:bidi="ar-SA"/>
              </w:rPr>
              <w:t>UA</w:t>
            </w:r>
            <w:r w:rsidRPr="00BC002D">
              <w:rPr>
                <w:rFonts w:hint="cs"/>
                <w:sz w:val="28"/>
                <w:szCs w:val="28"/>
                <w:rtl/>
                <w:lang w:bidi="ar-SA"/>
              </w:rPr>
              <w:t>)</w:t>
            </w:r>
          </w:p>
        </w:tc>
        <w:tc>
          <w:tcPr>
            <w:tcW w:w="1533" w:type="dxa"/>
            <w:noWrap/>
          </w:tcPr>
          <w:p w14:paraId="22290254" w14:textId="31B82182" w:rsidR="00C22F39" w:rsidRDefault="00C22F39" w:rsidP="00C22F39">
            <w:pPr>
              <w:pStyle w:val="BodyText"/>
              <w:rPr>
                <w:sz w:val="28"/>
                <w:szCs w:val="28"/>
                <w:rtl/>
              </w:rPr>
            </w:pPr>
            <w:r>
              <w:rPr>
                <w:rFonts w:hint="cs"/>
                <w:sz w:val="28"/>
                <w:szCs w:val="28"/>
                <w:rtl/>
              </w:rPr>
              <w:t>مستخدمون</w:t>
            </w:r>
          </w:p>
        </w:tc>
        <w:tc>
          <w:tcPr>
            <w:tcW w:w="1143" w:type="dxa"/>
            <w:noWrap/>
          </w:tcPr>
          <w:p w14:paraId="1A4B0A5D" w14:textId="7A1744A1" w:rsidR="00C22F39" w:rsidRPr="00A30129" w:rsidRDefault="00C22F39" w:rsidP="00C22F39">
            <w:pPr>
              <w:pStyle w:val="BodyText"/>
              <w:rPr>
                <w:sz w:val="28"/>
                <w:szCs w:val="28"/>
              </w:rPr>
            </w:pPr>
            <w:r>
              <w:rPr>
                <w:rFonts w:hint="cs"/>
                <w:sz w:val="28"/>
                <w:szCs w:val="28"/>
                <w:rtl/>
              </w:rPr>
              <w:t>38</w:t>
            </w:r>
          </w:p>
        </w:tc>
      </w:tr>
      <w:tr w:rsidR="00F40805" w:rsidRPr="00154E7B" w14:paraId="0DE4D4A2" w14:textId="77777777" w:rsidTr="00C05218">
        <w:trPr>
          <w:trHeight w:val="270"/>
        </w:trPr>
        <w:tc>
          <w:tcPr>
            <w:tcW w:w="952" w:type="dxa"/>
            <w:noWrap/>
          </w:tcPr>
          <w:p w14:paraId="6F4CF09E" w14:textId="69B0D3B7" w:rsidR="00F40805" w:rsidRPr="00154E7B" w:rsidRDefault="00F40805" w:rsidP="00F40805">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4</w:t>
            </w:r>
          </w:p>
        </w:tc>
        <w:tc>
          <w:tcPr>
            <w:tcW w:w="1189" w:type="dxa"/>
            <w:noWrap/>
          </w:tcPr>
          <w:p w14:paraId="75B7C1B9" w14:textId="4C16AB3A" w:rsidR="00F40805" w:rsidRPr="00DD6A52" w:rsidRDefault="00F40805" w:rsidP="00F40805">
            <w:pPr>
              <w:pStyle w:val="BodyText"/>
              <w:rPr>
                <w:sz w:val="28"/>
                <w:szCs w:val="28"/>
                <w:rtl/>
              </w:rPr>
            </w:pPr>
            <w:r>
              <w:rPr>
                <w:rFonts w:hint="cs"/>
                <w:sz w:val="28"/>
                <w:szCs w:val="28"/>
                <w:rtl/>
              </w:rPr>
              <w:t>الميزانية العادية</w:t>
            </w:r>
          </w:p>
        </w:tc>
        <w:tc>
          <w:tcPr>
            <w:tcW w:w="1304" w:type="dxa"/>
            <w:noWrap/>
          </w:tcPr>
          <w:p w14:paraId="258FDECE" w14:textId="293BF42D" w:rsidR="00F40805" w:rsidRPr="00A95E40" w:rsidRDefault="00F40805" w:rsidP="00F40805">
            <w:pPr>
              <w:pStyle w:val="BodyText"/>
              <w:rPr>
                <w:sz w:val="28"/>
                <w:szCs w:val="28"/>
                <w:rtl/>
                <w:lang w:bidi="ar-SA"/>
              </w:rPr>
            </w:pPr>
            <w:r>
              <w:rPr>
                <w:rFonts w:hint="cs"/>
                <w:sz w:val="28"/>
                <w:szCs w:val="28"/>
                <w:rtl/>
                <w:lang w:bidi="ar-SA"/>
              </w:rPr>
              <w:t>ندوة إلكترونية بشأن معاهدة البراءات</w:t>
            </w:r>
          </w:p>
        </w:tc>
        <w:tc>
          <w:tcPr>
            <w:tcW w:w="1283" w:type="dxa"/>
            <w:noWrap/>
          </w:tcPr>
          <w:p w14:paraId="1B633D69" w14:textId="3544CD67" w:rsidR="00F40805" w:rsidRDefault="00F40805" w:rsidP="00F40805">
            <w:pPr>
              <w:pStyle w:val="BodyText"/>
              <w:rPr>
                <w:sz w:val="28"/>
                <w:szCs w:val="28"/>
                <w:rtl/>
              </w:rPr>
            </w:pPr>
            <w:r w:rsidRPr="000D594D">
              <w:rPr>
                <w:rFonts w:hint="cs"/>
                <w:sz w:val="28"/>
                <w:szCs w:val="28"/>
                <w:rtl/>
                <w:lang w:bidi="ar-SA"/>
              </w:rPr>
              <w:t>باء</w:t>
            </w:r>
          </w:p>
        </w:tc>
        <w:tc>
          <w:tcPr>
            <w:tcW w:w="2552" w:type="dxa"/>
          </w:tcPr>
          <w:p w14:paraId="49379DF1" w14:textId="6A339802" w:rsidR="00F40805" w:rsidRDefault="00F40805" w:rsidP="00F40805">
            <w:pPr>
              <w:pStyle w:val="BodyText"/>
              <w:rPr>
                <w:sz w:val="28"/>
                <w:szCs w:val="28"/>
                <w:rtl/>
                <w:lang w:bidi="ar-SA"/>
              </w:rPr>
            </w:pPr>
            <w:r w:rsidRPr="00C05218">
              <w:rPr>
                <w:sz w:val="28"/>
                <w:szCs w:val="28"/>
                <w:rtl/>
                <w:lang w:bidi="ar-SA"/>
              </w:rPr>
              <w:t xml:space="preserve">نظام </w:t>
            </w:r>
            <w:r w:rsidR="0093079A">
              <w:rPr>
                <w:sz w:val="28"/>
                <w:szCs w:val="28"/>
                <w:rtl/>
                <w:lang w:bidi="ar-SA"/>
              </w:rPr>
              <w:t>معاهدة البراءات</w:t>
            </w:r>
            <w:r w:rsidRPr="00C05218">
              <w:rPr>
                <w:sz w:val="28"/>
                <w:szCs w:val="28"/>
                <w:rtl/>
                <w:lang w:bidi="ar-SA"/>
              </w:rPr>
              <w:t xml:space="preserve"> - الأسئلة الأكثر شيوعًا</w:t>
            </w:r>
          </w:p>
        </w:tc>
        <w:tc>
          <w:tcPr>
            <w:tcW w:w="1759" w:type="dxa"/>
          </w:tcPr>
          <w:p w14:paraId="75B2F440" w14:textId="585B6C34" w:rsidR="00F40805" w:rsidRPr="000A70A8" w:rsidRDefault="00F40805" w:rsidP="00F40805">
            <w:pPr>
              <w:pStyle w:val="BodyText"/>
              <w:rPr>
                <w:sz w:val="28"/>
                <w:szCs w:val="28"/>
                <w:rtl/>
                <w:lang w:bidi="ar-SA"/>
              </w:rPr>
            </w:pPr>
            <w:r w:rsidRPr="00F40805">
              <w:rPr>
                <w:sz w:val="28"/>
                <w:szCs w:val="28"/>
                <w:rtl/>
                <w:lang w:bidi="ar-SA"/>
              </w:rPr>
              <w:t>مكتب الويبو في الاتحاد الروسي</w:t>
            </w:r>
          </w:p>
        </w:tc>
        <w:tc>
          <w:tcPr>
            <w:tcW w:w="1483" w:type="dxa"/>
            <w:noWrap/>
          </w:tcPr>
          <w:p w14:paraId="6D5122F3" w14:textId="4652DACF" w:rsidR="00F40805" w:rsidRPr="00BF218D" w:rsidRDefault="00F40805" w:rsidP="00F40805">
            <w:pPr>
              <w:pStyle w:val="BodyText"/>
              <w:rPr>
                <w:sz w:val="28"/>
                <w:szCs w:val="28"/>
                <w:rtl/>
                <w:lang w:bidi="ar-SA"/>
              </w:rPr>
            </w:pPr>
          </w:p>
        </w:tc>
        <w:tc>
          <w:tcPr>
            <w:tcW w:w="1760" w:type="dxa"/>
            <w:noWrap/>
          </w:tcPr>
          <w:p w14:paraId="210FD08C" w14:textId="77777777" w:rsidR="00F40805" w:rsidRPr="00C05218" w:rsidRDefault="00F40805" w:rsidP="00C05218">
            <w:pPr>
              <w:pStyle w:val="BodyText"/>
              <w:contextualSpacing/>
              <w:rPr>
                <w:sz w:val="28"/>
                <w:szCs w:val="28"/>
                <w:rtl/>
              </w:rPr>
            </w:pPr>
            <w:r w:rsidRPr="00C05218">
              <w:rPr>
                <w:sz w:val="28"/>
                <w:szCs w:val="28"/>
                <w:rtl/>
              </w:rPr>
              <w:t>بيلاروسيا (</w:t>
            </w:r>
            <w:r w:rsidRPr="00C05218">
              <w:rPr>
                <w:sz w:val="28"/>
                <w:szCs w:val="28"/>
              </w:rPr>
              <w:t>BL</w:t>
            </w:r>
            <w:r w:rsidRPr="00C05218">
              <w:rPr>
                <w:sz w:val="28"/>
                <w:szCs w:val="28"/>
                <w:rtl/>
              </w:rPr>
              <w:t>)</w:t>
            </w:r>
          </w:p>
          <w:p w14:paraId="76C04560" w14:textId="5C64C8AE" w:rsidR="00F40805" w:rsidRPr="00C05218" w:rsidRDefault="00F40805" w:rsidP="00C05218">
            <w:pPr>
              <w:pStyle w:val="BodyText"/>
              <w:contextualSpacing/>
              <w:rPr>
                <w:sz w:val="28"/>
                <w:szCs w:val="28"/>
                <w:rtl/>
              </w:rPr>
            </w:pPr>
            <w:r w:rsidRPr="00C05218">
              <w:rPr>
                <w:sz w:val="28"/>
                <w:szCs w:val="28"/>
                <w:rtl/>
              </w:rPr>
              <w:t>كندا (</w:t>
            </w:r>
            <w:r>
              <w:rPr>
                <w:sz w:val="28"/>
                <w:szCs w:val="28"/>
              </w:rPr>
              <w:t>CA</w:t>
            </w:r>
            <w:r w:rsidRPr="00C05218">
              <w:rPr>
                <w:sz w:val="28"/>
                <w:szCs w:val="28"/>
                <w:rtl/>
              </w:rPr>
              <w:t>)</w:t>
            </w:r>
          </w:p>
          <w:p w14:paraId="49326EC2" w14:textId="77777777" w:rsidR="00F40805" w:rsidRPr="00C05218" w:rsidRDefault="00F40805" w:rsidP="00C05218">
            <w:pPr>
              <w:pStyle w:val="BodyText"/>
              <w:contextualSpacing/>
              <w:rPr>
                <w:sz w:val="28"/>
                <w:szCs w:val="28"/>
                <w:rtl/>
              </w:rPr>
            </w:pPr>
            <w:r w:rsidRPr="00C05218">
              <w:rPr>
                <w:sz w:val="28"/>
                <w:szCs w:val="28"/>
                <w:rtl/>
              </w:rPr>
              <w:t>إستونيا (</w:t>
            </w:r>
            <w:r w:rsidRPr="00C05218">
              <w:rPr>
                <w:sz w:val="28"/>
                <w:szCs w:val="28"/>
              </w:rPr>
              <w:t>EE</w:t>
            </w:r>
            <w:r w:rsidRPr="00C05218">
              <w:rPr>
                <w:sz w:val="28"/>
                <w:szCs w:val="28"/>
                <w:rtl/>
              </w:rPr>
              <w:t>)</w:t>
            </w:r>
          </w:p>
          <w:p w14:paraId="2ECFDE1F" w14:textId="77777777" w:rsidR="00F40805" w:rsidRPr="00C05218" w:rsidRDefault="00F40805" w:rsidP="00C05218">
            <w:pPr>
              <w:pStyle w:val="BodyText"/>
              <w:contextualSpacing/>
              <w:rPr>
                <w:sz w:val="28"/>
                <w:szCs w:val="28"/>
                <w:rtl/>
              </w:rPr>
            </w:pPr>
            <w:r w:rsidRPr="00C05218">
              <w:rPr>
                <w:sz w:val="28"/>
                <w:szCs w:val="28"/>
                <w:rtl/>
              </w:rPr>
              <w:t>الهند (</w:t>
            </w:r>
            <w:r w:rsidRPr="00C05218">
              <w:rPr>
                <w:sz w:val="28"/>
                <w:szCs w:val="28"/>
              </w:rPr>
              <w:t>IN</w:t>
            </w:r>
            <w:r w:rsidRPr="00C05218">
              <w:rPr>
                <w:sz w:val="28"/>
                <w:szCs w:val="28"/>
                <w:rtl/>
              </w:rPr>
              <w:t>)</w:t>
            </w:r>
          </w:p>
          <w:p w14:paraId="77891656" w14:textId="77777777" w:rsidR="00F40805" w:rsidRPr="00C05218" w:rsidRDefault="00F40805" w:rsidP="00C05218">
            <w:pPr>
              <w:pStyle w:val="BodyText"/>
              <w:contextualSpacing/>
              <w:rPr>
                <w:sz w:val="28"/>
                <w:szCs w:val="28"/>
                <w:rtl/>
              </w:rPr>
            </w:pPr>
            <w:r w:rsidRPr="00C05218">
              <w:rPr>
                <w:sz w:val="28"/>
                <w:szCs w:val="28"/>
                <w:rtl/>
              </w:rPr>
              <w:t xml:space="preserve">  كازاخستان (</w:t>
            </w:r>
            <w:r w:rsidRPr="00C05218">
              <w:rPr>
                <w:sz w:val="28"/>
                <w:szCs w:val="28"/>
              </w:rPr>
              <w:t>KZ</w:t>
            </w:r>
            <w:r w:rsidRPr="00C05218">
              <w:rPr>
                <w:sz w:val="28"/>
                <w:szCs w:val="28"/>
                <w:rtl/>
              </w:rPr>
              <w:t>)</w:t>
            </w:r>
          </w:p>
          <w:p w14:paraId="612AE198" w14:textId="77777777" w:rsidR="00F40805" w:rsidRPr="00C05218" w:rsidRDefault="00F40805" w:rsidP="00C05218">
            <w:pPr>
              <w:pStyle w:val="BodyText"/>
              <w:contextualSpacing/>
              <w:rPr>
                <w:sz w:val="28"/>
                <w:szCs w:val="28"/>
                <w:rtl/>
              </w:rPr>
            </w:pPr>
            <w:r w:rsidRPr="00C05218">
              <w:rPr>
                <w:sz w:val="28"/>
                <w:szCs w:val="28"/>
                <w:rtl/>
              </w:rPr>
              <w:t>الاتحاد الروسي (</w:t>
            </w:r>
            <w:r w:rsidRPr="00C05218">
              <w:rPr>
                <w:sz w:val="28"/>
                <w:szCs w:val="28"/>
              </w:rPr>
              <w:t>RU</w:t>
            </w:r>
            <w:r w:rsidRPr="00C05218">
              <w:rPr>
                <w:sz w:val="28"/>
                <w:szCs w:val="28"/>
                <w:rtl/>
              </w:rPr>
              <w:t>)</w:t>
            </w:r>
          </w:p>
          <w:p w14:paraId="451D63E7" w14:textId="77777777" w:rsidR="00F40805" w:rsidRPr="00C05218" w:rsidRDefault="00F40805" w:rsidP="00C05218">
            <w:pPr>
              <w:pStyle w:val="BodyText"/>
              <w:contextualSpacing/>
              <w:rPr>
                <w:sz w:val="28"/>
                <w:szCs w:val="28"/>
                <w:rtl/>
              </w:rPr>
            </w:pPr>
            <w:r w:rsidRPr="00C05218">
              <w:rPr>
                <w:sz w:val="28"/>
                <w:szCs w:val="28"/>
                <w:rtl/>
              </w:rPr>
              <w:t>سويسرا (</w:t>
            </w:r>
            <w:r w:rsidRPr="00C05218">
              <w:rPr>
                <w:sz w:val="28"/>
                <w:szCs w:val="28"/>
              </w:rPr>
              <w:t>CH</w:t>
            </w:r>
            <w:r w:rsidRPr="00C05218">
              <w:rPr>
                <w:sz w:val="28"/>
                <w:szCs w:val="28"/>
                <w:rtl/>
              </w:rPr>
              <w:t>)</w:t>
            </w:r>
          </w:p>
          <w:p w14:paraId="138E6D09" w14:textId="77777777" w:rsidR="00F40805" w:rsidRPr="00C05218" w:rsidRDefault="00F40805" w:rsidP="00C05218">
            <w:pPr>
              <w:pStyle w:val="BodyText"/>
              <w:contextualSpacing/>
              <w:rPr>
                <w:sz w:val="28"/>
                <w:szCs w:val="28"/>
                <w:rtl/>
              </w:rPr>
            </w:pPr>
            <w:r w:rsidRPr="00C05218">
              <w:rPr>
                <w:sz w:val="28"/>
                <w:szCs w:val="28"/>
                <w:rtl/>
              </w:rPr>
              <w:t>طاجيكستان (</w:t>
            </w:r>
            <w:r w:rsidRPr="00C05218">
              <w:rPr>
                <w:sz w:val="28"/>
                <w:szCs w:val="28"/>
              </w:rPr>
              <w:t>TJ</w:t>
            </w:r>
            <w:r w:rsidRPr="00C05218">
              <w:rPr>
                <w:sz w:val="28"/>
                <w:szCs w:val="28"/>
                <w:rtl/>
              </w:rPr>
              <w:t>)</w:t>
            </w:r>
          </w:p>
          <w:p w14:paraId="59F9BD1F" w14:textId="77777777" w:rsidR="00F40805" w:rsidRPr="00C05218" w:rsidRDefault="00F40805" w:rsidP="00C05218">
            <w:pPr>
              <w:pStyle w:val="BodyText"/>
              <w:contextualSpacing/>
              <w:rPr>
                <w:sz w:val="28"/>
                <w:szCs w:val="28"/>
                <w:rtl/>
              </w:rPr>
            </w:pPr>
            <w:r w:rsidRPr="00C05218">
              <w:rPr>
                <w:sz w:val="28"/>
                <w:szCs w:val="28"/>
                <w:rtl/>
              </w:rPr>
              <w:lastRenderedPageBreak/>
              <w:t>أوكرانيا (</w:t>
            </w:r>
            <w:r w:rsidRPr="00C05218">
              <w:rPr>
                <w:sz w:val="28"/>
                <w:szCs w:val="28"/>
              </w:rPr>
              <w:t>UA</w:t>
            </w:r>
            <w:r w:rsidRPr="00C05218">
              <w:rPr>
                <w:sz w:val="28"/>
                <w:szCs w:val="28"/>
                <w:rtl/>
              </w:rPr>
              <w:t>)</w:t>
            </w:r>
          </w:p>
          <w:p w14:paraId="5CB6AD1A" w14:textId="6EF1F762" w:rsidR="00F40805" w:rsidRPr="00BF218D" w:rsidRDefault="00F40805" w:rsidP="00C05218">
            <w:pPr>
              <w:pStyle w:val="BodyText"/>
              <w:contextualSpacing/>
              <w:rPr>
                <w:sz w:val="28"/>
                <w:szCs w:val="28"/>
                <w:rtl/>
                <w:lang w:bidi="ar-SA"/>
              </w:rPr>
            </w:pPr>
            <w:r w:rsidRPr="00C05218">
              <w:rPr>
                <w:sz w:val="28"/>
                <w:szCs w:val="28"/>
                <w:rtl/>
              </w:rPr>
              <w:t>أوزبكستان (</w:t>
            </w:r>
            <w:r w:rsidRPr="00C05218">
              <w:rPr>
                <w:sz w:val="28"/>
                <w:szCs w:val="28"/>
              </w:rPr>
              <w:t>UZ</w:t>
            </w:r>
            <w:r w:rsidRPr="00C05218">
              <w:rPr>
                <w:sz w:val="28"/>
                <w:szCs w:val="28"/>
                <w:rtl/>
              </w:rPr>
              <w:t>)</w:t>
            </w:r>
          </w:p>
        </w:tc>
        <w:tc>
          <w:tcPr>
            <w:tcW w:w="1533" w:type="dxa"/>
            <w:noWrap/>
          </w:tcPr>
          <w:p w14:paraId="671B9CC7" w14:textId="4C3CB35B" w:rsidR="00F40805" w:rsidRDefault="00F40805" w:rsidP="00F40805">
            <w:pPr>
              <w:pStyle w:val="BodyText"/>
              <w:rPr>
                <w:sz w:val="28"/>
                <w:szCs w:val="28"/>
                <w:rtl/>
              </w:rPr>
            </w:pPr>
            <w:r>
              <w:rPr>
                <w:rFonts w:hint="cs"/>
                <w:sz w:val="28"/>
                <w:szCs w:val="28"/>
                <w:rtl/>
              </w:rPr>
              <w:lastRenderedPageBreak/>
              <w:t>مستخدمون</w:t>
            </w:r>
          </w:p>
        </w:tc>
        <w:tc>
          <w:tcPr>
            <w:tcW w:w="1143" w:type="dxa"/>
            <w:noWrap/>
          </w:tcPr>
          <w:p w14:paraId="295A726F" w14:textId="53AC4DF5" w:rsidR="00F40805" w:rsidRPr="00A30129" w:rsidRDefault="00F40805" w:rsidP="00F40805">
            <w:pPr>
              <w:pStyle w:val="BodyText"/>
              <w:rPr>
                <w:sz w:val="28"/>
                <w:szCs w:val="28"/>
              </w:rPr>
            </w:pPr>
            <w:r>
              <w:rPr>
                <w:rFonts w:hint="cs"/>
                <w:sz w:val="28"/>
                <w:szCs w:val="28"/>
                <w:rtl/>
              </w:rPr>
              <w:t>228</w:t>
            </w:r>
          </w:p>
        </w:tc>
      </w:tr>
      <w:tr w:rsidR="00F40805" w:rsidRPr="00154E7B" w14:paraId="24494442" w14:textId="77777777" w:rsidTr="00C05218">
        <w:trPr>
          <w:trHeight w:val="270"/>
        </w:trPr>
        <w:tc>
          <w:tcPr>
            <w:tcW w:w="952" w:type="dxa"/>
            <w:noWrap/>
          </w:tcPr>
          <w:p w14:paraId="68E3CDBA" w14:textId="14378473" w:rsidR="00F40805" w:rsidRPr="00154E7B" w:rsidRDefault="00F40805" w:rsidP="00F40805">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4</w:t>
            </w:r>
          </w:p>
        </w:tc>
        <w:tc>
          <w:tcPr>
            <w:tcW w:w="1189" w:type="dxa"/>
            <w:noWrap/>
          </w:tcPr>
          <w:p w14:paraId="06584B5D" w14:textId="4FB049D2" w:rsidR="00F40805" w:rsidRPr="00DD6A52" w:rsidRDefault="00F40805" w:rsidP="00F40805">
            <w:pPr>
              <w:pStyle w:val="BodyText"/>
              <w:rPr>
                <w:sz w:val="28"/>
                <w:szCs w:val="28"/>
                <w:rtl/>
              </w:rPr>
            </w:pPr>
            <w:r>
              <w:rPr>
                <w:rFonts w:hint="cs"/>
                <w:sz w:val="28"/>
                <w:szCs w:val="28"/>
                <w:rtl/>
              </w:rPr>
              <w:t>الميزانية العادية</w:t>
            </w:r>
          </w:p>
        </w:tc>
        <w:tc>
          <w:tcPr>
            <w:tcW w:w="1304" w:type="dxa"/>
            <w:noWrap/>
          </w:tcPr>
          <w:p w14:paraId="044FECC1" w14:textId="30E0FE74" w:rsidR="00F40805" w:rsidRPr="00A95E40" w:rsidRDefault="0093079A" w:rsidP="00F40805">
            <w:pPr>
              <w:pStyle w:val="BodyText"/>
              <w:rPr>
                <w:sz w:val="28"/>
                <w:szCs w:val="28"/>
                <w:rtl/>
                <w:lang w:bidi="ar-SA"/>
              </w:rPr>
            </w:pPr>
            <w:r>
              <w:rPr>
                <w:rFonts w:hint="cs"/>
                <w:sz w:val="28"/>
                <w:szCs w:val="28"/>
                <w:rtl/>
                <w:lang w:bidi="ar-SA"/>
              </w:rPr>
              <w:t>اجتماع شبكي</w:t>
            </w:r>
          </w:p>
        </w:tc>
        <w:tc>
          <w:tcPr>
            <w:tcW w:w="1283" w:type="dxa"/>
            <w:noWrap/>
          </w:tcPr>
          <w:p w14:paraId="093A63E9" w14:textId="428E7757" w:rsidR="00F40805" w:rsidRDefault="00F40805" w:rsidP="00F40805">
            <w:pPr>
              <w:pStyle w:val="BodyText"/>
              <w:rPr>
                <w:sz w:val="28"/>
                <w:szCs w:val="28"/>
                <w:rtl/>
              </w:rPr>
            </w:pPr>
          </w:p>
        </w:tc>
        <w:tc>
          <w:tcPr>
            <w:tcW w:w="2552" w:type="dxa"/>
          </w:tcPr>
          <w:p w14:paraId="2017932D" w14:textId="03E52D7A" w:rsidR="00F40805" w:rsidRDefault="00F40805" w:rsidP="00F40805">
            <w:pPr>
              <w:pStyle w:val="BodyText"/>
              <w:rPr>
                <w:sz w:val="28"/>
                <w:szCs w:val="28"/>
                <w:rtl/>
                <w:lang w:bidi="ar-SA"/>
              </w:rPr>
            </w:pPr>
            <w:r>
              <w:rPr>
                <w:rFonts w:hint="cs"/>
                <w:sz w:val="28"/>
                <w:szCs w:val="28"/>
                <w:rtl/>
                <w:lang w:bidi="ar-SA"/>
              </w:rPr>
              <w:t>الإيداع الإلكتروني ل</w:t>
            </w:r>
            <w:r w:rsidR="0093079A">
              <w:rPr>
                <w:rFonts w:hint="cs"/>
                <w:sz w:val="28"/>
                <w:szCs w:val="28"/>
                <w:rtl/>
                <w:lang w:bidi="ar-SA"/>
              </w:rPr>
              <w:t>معاهدة البراءات</w:t>
            </w:r>
            <w:r>
              <w:rPr>
                <w:rFonts w:hint="cs"/>
                <w:sz w:val="28"/>
                <w:szCs w:val="28"/>
                <w:rtl/>
                <w:lang w:bidi="ar-SA"/>
              </w:rPr>
              <w:t xml:space="preserve"> </w:t>
            </w:r>
            <w:r w:rsidRPr="00C05218">
              <w:rPr>
                <w:sz w:val="28"/>
                <w:szCs w:val="28"/>
                <w:rtl/>
                <w:lang w:bidi="ar-SA"/>
              </w:rPr>
              <w:t>ل</w:t>
            </w:r>
            <w:r>
              <w:rPr>
                <w:rFonts w:hint="cs"/>
                <w:sz w:val="28"/>
                <w:szCs w:val="28"/>
                <w:rtl/>
                <w:lang w:bidi="ar-SA"/>
              </w:rPr>
              <w:t xml:space="preserve">فائدة </w:t>
            </w:r>
            <w:r w:rsidRPr="00C05218">
              <w:rPr>
                <w:sz w:val="28"/>
                <w:szCs w:val="28"/>
                <w:rtl/>
                <w:lang w:bidi="ar-SA"/>
              </w:rPr>
              <w:t xml:space="preserve">مستخدمي </w:t>
            </w:r>
            <w:r>
              <w:rPr>
                <w:rFonts w:hint="cs"/>
                <w:sz w:val="28"/>
                <w:szCs w:val="28"/>
                <w:rtl/>
                <w:lang w:bidi="ar-SA"/>
              </w:rPr>
              <w:t>الإدارة</w:t>
            </w:r>
            <w:r w:rsidRPr="00C05218">
              <w:rPr>
                <w:sz w:val="28"/>
                <w:szCs w:val="28"/>
                <w:rtl/>
                <w:lang w:bidi="ar-SA"/>
              </w:rPr>
              <w:t xml:space="preserve"> </w:t>
            </w:r>
            <w:r>
              <w:rPr>
                <w:rFonts w:hint="cs"/>
                <w:sz w:val="28"/>
                <w:szCs w:val="28"/>
                <w:rtl/>
                <w:lang w:bidi="ar-SA"/>
              </w:rPr>
              <w:t>المكلفة ب</w:t>
            </w:r>
            <w:r w:rsidRPr="00C05218">
              <w:rPr>
                <w:sz w:val="28"/>
                <w:szCs w:val="28"/>
                <w:rtl/>
                <w:lang w:bidi="ar-SA"/>
              </w:rPr>
              <w:t>البحث الدولي</w:t>
            </w:r>
          </w:p>
        </w:tc>
        <w:tc>
          <w:tcPr>
            <w:tcW w:w="1759" w:type="dxa"/>
          </w:tcPr>
          <w:p w14:paraId="4375DB4C" w14:textId="77777777" w:rsidR="00F40805" w:rsidRPr="000A70A8" w:rsidRDefault="00F40805" w:rsidP="00F40805">
            <w:pPr>
              <w:pStyle w:val="BodyText"/>
              <w:rPr>
                <w:sz w:val="28"/>
                <w:szCs w:val="28"/>
                <w:rtl/>
                <w:lang w:bidi="ar-SA"/>
              </w:rPr>
            </w:pPr>
          </w:p>
        </w:tc>
        <w:tc>
          <w:tcPr>
            <w:tcW w:w="1483" w:type="dxa"/>
            <w:noWrap/>
          </w:tcPr>
          <w:p w14:paraId="1B6AC40F" w14:textId="36BC9DE7" w:rsidR="00F40805" w:rsidRPr="00BF218D" w:rsidRDefault="00F40805" w:rsidP="00F40805">
            <w:pPr>
              <w:pStyle w:val="BodyText"/>
              <w:rPr>
                <w:sz w:val="28"/>
                <w:szCs w:val="28"/>
                <w:rtl/>
                <w:lang w:bidi="ar-SA"/>
              </w:rPr>
            </w:pPr>
            <w:r>
              <w:rPr>
                <w:rFonts w:hint="cs"/>
                <w:sz w:val="28"/>
                <w:szCs w:val="28"/>
                <w:rtl/>
                <w:lang w:bidi="ar-SA"/>
              </w:rPr>
              <w:t>على الإنترنت</w:t>
            </w:r>
          </w:p>
        </w:tc>
        <w:tc>
          <w:tcPr>
            <w:tcW w:w="1760" w:type="dxa"/>
            <w:noWrap/>
          </w:tcPr>
          <w:p w14:paraId="69F037EE" w14:textId="7BE5EB8C" w:rsidR="00F40805" w:rsidRPr="00F40805" w:rsidRDefault="00F40805" w:rsidP="00F40805">
            <w:pPr>
              <w:pStyle w:val="BodyText"/>
              <w:jc w:val="center"/>
              <w:rPr>
                <w:sz w:val="28"/>
                <w:szCs w:val="28"/>
                <w:rtl/>
                <w:lang w:bidi="ar-SA"/>
              </w:rPr>
            </w:pPr>
            <w:r w:rsidRPr="00C05218">
              <w:rPr>
                <w:sz w:val="28"/>
                <w:szCs w:val="28"/>
                <w:rtl/>
              </w:rPr>
              <w:t>البرازيل (</w:t>
            </w:r>
            <w:r>
              <w:rPr>
                <w:sz w:val="28"/>
                <w:szCs w:val="28"/>
              </w:rPr>
              <w:t>BR</w:t>
            </w:r>
            <w:r w:rsidRPr="00C05218">
              <w:rPr>
                <w:sz w:val="28"/>
                <w:szCs w:val="28"/>
                <w:rtl/>
              </w:rPr>
              <w:t>)</w:t>
            </w:r>
          </w:p>
        </w:tc>
        <w:tc>
          <w:tcPr>
            <w:tcW w:w="1533" w:type="dxa"/>
            <w:noWrap/>
          </w:tcPr>
          <w:p w14:paraId="3F9EA66A" w14:textId="00AC3ADF" w:rsidR="00F40805" w:rsidRDefault="00F40805" w:rsidP="00F40805">
            <w:pPr>
              <w:pStyle w:val="BodyText"/>
              <w:rPr>
                <w:sz w:val="28"/>
                <w:szCs w:val="28"/>
                <w:rtl/>
              </w:rPr>
            </w:pPr>
            <w:r>
              <w:rPr>
                <w:rFonts w:hint="cs"/>
                <w:sz w:val="28"/>
                <w:szCs w:val="28"/>
                <w:rtl/>
                <w:lang w:bidi="ar-SA"/>
              </w:rPr>
              <w:t>مكتب</w:t>
            </w:r>
          </w:p>
        </w:tc>
        <w:tc>
          <w:tcPr>
            <w:tcW w:w="1143" w:type="dxa"/>
            <w:noWrap/>
          </w:tcPr>
          <w:p w14:paraId="4462FB23" w14:textId="3E8A6407" w:rsidR="00F40805" w:rsidRPr="00A30129" w:rsidRDefault="00F40805" w:rsidP="00F40805">
            <w:pPr>
              <w:pStyle w:val="BodyText"/>
              <w:rPr>
                <w:sz w:val="28"/>
                <w:szCs w:val="28"/>
                <w:lang w:bidi="ar-SA"/>
              </w:rPr>
            </w:pPr>
            <w:r>
              <w:rPr>
                <w:rFonts w:hint="cs"/>
                <w:sz w:val="28"/>
                <w:szCs w:val="28"/>
                <w:rtl/>
              </w:rPr>
              <w:t>27</w:t>
            </w:r>
          </w:p>
        </w:tc>
      </w:tr>
      <w:tr w:rsidR="00F40805" w:rsidRPr="00154E7B" w14:paraId="2EBC69B5" w14:textId="77777777" w:rsidTr="00C05218">
        <w:trPr>
          <w:trHeight w:val="270"/>
        </w:trPr>
        <w:tc>
          <w:tcPr>
            <w:tcW w:w="952" w:type="dxa"/>
            <w:noWrap/>
          </w:tcPr>
          <w:p w14:paraId="78959AA7" w14:textId="5E2C3848" w:rsidR="00F40805" w:rsidRPr="00154E7B" w:rsidRDefault="00F40805" w:rsidP="00F40805">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5</w:t>
            </w:r>
          </w:p>
        </w:tc>
        <w:tc>
          <w:tcPr>
            <w:tcW w:w="1189" w:type="dxa"/>
            <w:noWrap/>
          </w:tcPr>
          <w:p w14:paraId="1E5AF307" w14:textId="5B9D1B17" w:rsidR="00F40805" w:rsidRPr="00DD6A52" w:rsidRDefault="00F40805" w:rsidP="00F40805">
            <w:pPr>
              <w:pStyle w:val="BodyText"/>
              <w:rPr>
                <w:sz w:val="28"/>
                <w:szCs w:val="28"/>
                <w:rtl/>
              </w:rPr>
            </w:pPr>
            <w:r>
              <w:rPr>
                <w:rFonts w:hint="cs"/>
                <w:sz w:val="28"/>
                <w:szCs w:val="28"/>
                <w:rtl/>
              </w:rPr>
              <w:t>الميزانية العادية</w:t>
            </w:r>
          </w:p>
        </w:tc>
        <w:tc>
          <w:tcPr>
            <w:tcW w:w="1304" w:type="dxa"/>
            <w:noWrap/>
          </w:tcPr>
          <w:p w14:paraId="222A1ED9" w14:textId="35E605B5" w:rsidR="00F40805" w:rsidRPr="00A95E40" w:rsidRDefault="00F40805" w:rsidP="00F40805">
            <w:pPr>
              <w:pStyle w:val="BodyText"/>
              <w:rPr>
                <w:sz w:val="28"/>
                <w:szCs w:val="28"/>
                <w:rtl/>
                <w:lang w:bidi="ar-SA"/>
              </w:rPr>
            </w:pPr>
            <w:r>
              <w:rPr>
                <w:rFonts w:hint="cs"/>
                <w:sz w:val="28"/>
                <w:szCs w:val="28"/>
                <w:rtl/>
                <w:lang w:bidi="ar-SA"/>
              </w:rPr>
              <w:t>ندوة إلكترونية بشأن معاهدة البراءات</w:t>
            </w:r>
          </w:p>
        </w:tc>
        <w:tc>
          <w:tcPr>
            <w:tcW w:w="1283" w:type="dxa"/>
            <w:noWrap/>
          </w:tcPr>
          <w:p w14:paraId="44EE335D" w14:textId="617816E5" w:rsidR="00F40805" w:rsidRDefault="00F40805" w:rsidP="00F40805">
            <w:pPr>
              <w:pStyle w:val="BodyText"/>
              <w:rPr>
                <w:sz w:val="28"/>
                <w:szCs w:val="28"/>
                <w:rtl/>
              </w:rPr>
            </w:pPr>
          </w:p>
        </w:tc>
        <w:tc>
          <w:tcPr>
            <w:tcW w:w="2552" w:type="dxa"/>
          </w:tcPr>
          <w:p w14:paraId="01354A09" w14:textId="151429D7" w:rsidR="00F40805" w:rsidRPr="00F40805" w:rsidRDefault="00F40805" w:rsidP="00F40805">
            <w:pPr>
              <w:pStyle w:val="BodyText"/>
              <w:rPr>
                <w:sz w:val="28"/>
                <w:szCs w:val="28"/>
                <w:rtl/>
              </w:rPr>
            </w:pPr>
            <w:r w:rsidRPr="00C05218">
              <w:rPr>
                <w:sz w:val="28"/>
                <w:szCs w:val="28"/>
                <w:rtl/>
              </w:rPr>
              <w:t xml:space="preserve">ندوة </w:t>
            </w:r>
            <w:r>
              <w:rPr>
                <w:rFonts w:hint="cs"/>
                <w:sz w:val="28"/>
                <w:szCs w:val="28"/>
                <w:rtl/>
              </w:rPr>
              <w:t>إلكترونية</w:t>
            </w:r>
            <w:r w:rsidRPr="00C05218">
              <w:rPr>
                <w:sz w:val="28"/>
                <w:szCs w:val="28"/>
                <w:rtl/>
              </w:rPr>
              <w:t xml:space="preserve"> </w:t>
            </w:r>
            <w:r>
              <w:rPr>
                <w:rFonts w:hint="cs"/>
                <w:sz w:val="28"/>
                <w:szCs w:val="28"/>
                <w:rtl/>
              </w:rPr>
              <w:t>حول</w:t>
            </w:r>
            <w:r w:rsidRPr="00C05218">
              <w:rPr>
                <w:sz w:val="28"/>
                <w:szCs w:val="28"/>
                <w:rtl/>
              </w:rPr>
              <w:t xml:space="preserve"> </w:t>
            </w:r>
            <w:r w:rsidR="0093079A">
              <w:rPr>
                <w:sz w:val="28"/>
                <w:szCs w:val="28"/>
                <w:rtl/>
              </w:rPr>
              <w:t>معاهدة البراءات</w:t>
            </w:r>
            <w:r w:rsidRPr="00C05218">
              <w:rPr>
                <w:sz w:val="28"/>
                <w:szCs w:val="28"/>
              </w:rPr>
              <w:t xml:space="preserve"> </w:t>
            </w:r>
            <w:r w:rsidRPr="00C05218">
              <w:rPr>
                <w:sz w:val="28"/>
                <w:szCs w:val="28"/>
                <w:rtl/>
              </w:rPr>
              <w:t xml:space="preserve">للمؤسسات التابعة لوزارة </w:t>
            </w:r>
            <w:r w:rsidRPr="00C05218">
              <w:rPr>
                <w:sz w:val="28"/>
                <w:szCs w:val="28"/>
                <w:rtl/>
              </w:rPr>
              <w:lastRenderedPageBreak/>
              <w:t>البريد والاتصالات</w:t>
            </w:r>
          </w:p>
        </w:tc>
        <w:tc>
          <w:tcPr>
            <w:tcW w:w="1759" w:type="dxa"/>
          </w:tcPr>
          <w:p w14:paraId="7465E72D" w14:textId="4195D860" w:rsidR="00F40805" w:rsidRPr="000A70A8" w:rsidRDefault="00F40805" w:rsidP="00F40805">
            <w:pPr>
              <w:pStyle w:val="BodyText"/>
              <w:rPr>
                <w:sz w:val="28"/>
                <w:szCs w:val="28"/>
                <w:rtl/>
                <w:lang w:bidi="ar-SA"/>
              </w:rPr>
            </w:pPr>
            <w:r>
              <w:rPr>
                <w:rFonts w:hint="cs"/>
                <w:sz w:val="28"/>
                <w:szCs w:val="28"/>
                <w:rtl/>
              </w:rPr>
              <w:lastRenderedPageBreak/>
              <w:t>مكتب الويبو في الجزائر</w:t>
            </w:r>
          </w:p>
        </w:tc>
        <w:tc>
          <w:tcPr>
            <w:tcW w:w="1483" w:type="dxa"/>
            <w:noWrap/>
          </w:tcPr>
          <w:p w14:paraId="04629420" w14:textId="759013F6" w:rsidR="00F40805" w:rsidRPr="00BF218D" w:rsidRDefault="00F40805" w:rsidP="00F40805">
            <w:pPr>
              <w:pStyle w:val="BodyText"/>
              <w:rPr>
                <w:sz w:val="28"/>
                <w:szCs w:val="28"/>
                <w:rtl/>
                <w:lang w:bidi="ar-SA"/>
              </w:rPr>
            </w:pPr>
            <w:r>
              <w:rPr>
                <w:rFonts w:hint="cs"/>
                <w:sz w:val="28"/>
                <w:szCs w:val="28"/>
                <w:rtl/>
                <w:lang w:bidi="ar-SA"/>
              </w:rPr>
              <w:t>على الإنترنت</w:t>
            </w:r>
          </w:p>
        </w:tc>
        <w:tc>
          <w:tcPr>
            <w:tcW w:w="1760" w:type="dxa"/>
            <w:noWrap/>
          </w:tcPr>
          <w:p w14:paraId="54D9487F" w14:textId="5118B700" w:rsidR="00F40805" w:rsidRPr="00C05218" w:rsidRDefault="00F40805" w:rsidP="00F40805">
            <w:pPr>
              <w:pStyle w:val="BodyText"/>
              <w:rPr>
                <w:sz w:val="28"/>
                <w:szCs w:val="28"/>
                <w:rtl/>
                <w:lang w:bidi="ar-SA"/>
              </w:rPr>
            </w:pPr>
            <w:r w:rsidRPr="00C05218">
              <w:rPr>
                <w:sz w:val="28"/>
                <w:szCs w:val="28"/>
                <w:rtl/>
                <w:lang w:bidi="ar-SA"/>
              </w:rPr>
              <w:t>الجزائر</w:t>
            </w:r>
            <w:r w:rsidRPr="00C05218">
              <w:rPr>
                <w:sz w:val="28"/>
                <w:szCs w:val="28"/>
                <w:lang w:bidi="ar-SA"/>
              </w:rPr>
              <w:t xml:space="preserve"> (DZ)</w:t>
            </w:r>
          </w:p>
        </w:tc>
        <w:tc>
          <w:tcPr>
            <w:tcW w:w="1533" w:type="dxa"/>
            <w:noWrap/>
          </w:tcPr>
          <w:p w14:paraId="2EBF04CF" w14:textId="3C314973" w:rsidR="00F40805" w:rsidRDefault="00F40805" w:rsidP="00F40805">
            <w:pPr>
              <w:pStyle w:val="BodyText"/>
              <w:rPr>
                <w:sz w:val="28"/>
                <w:szCs w:val="28"/>
                <w:rtl/>
              </w:rPr>
            </w:pPr>
            <w:r>
              <w:rPr>
                <w:rFonts w:hint="cs"/>
                <w:sz w:val="28"/>
                <w:szCs w:val="28"/>
                <w:rtl/>
                <w:lang w:bidi="ar-SA"/>
              </w:rPr>
              <w:t>مكتب</w:t>
            </w:r>
          </w:p>
        </w:tc>
        <w:tc>
          <w:tcPr>
            <w:tcW w:w="1143" w:type="dxa"/>
            <w:noWrap/>
          </w:tcPr>
          <w:p w14:paraId="7128366A" w14:textId="49DBA16F" w:rsidR="00F40805" w:rsidRPr="00A30129" w:rsidRDefault="00F40805" w:rsidP="00F40805">
            <w:pPr>
              <w:pStyle w:val="BodyText"/>
              <w:rPr>
                <w:sz w:val="28"/>
                <w:szCs w:val="28"/>
              </w:rPr>
            </w:pPr>
            <w:r>
              <w:rPr>
                <w:rFonts w:hint="cs"/>
                <w:sz w:val="28"/>
                <w:szCs w:val="28"/>
                <w:rtl/>
              </w:rPr>
              <w:t>70</w:t>
            </w:r>
          </w:p>
        </w:tc>
      </w:tr>
      <w:tr w:rsidR="00F40805" w:rsidRPr="00154E7B" w14:paraId="7DE137F3" w14:textId="77777777" w:rsidTr="00C05218">
        <w:trPr>
          <w:trHeight w:val="270"/>
        </w:trPr>
        <w:tc>
          <w:tcPr>
            <w:tcW w:w="952" w:type="dxa"/>
            <w:noWrap/>
          </w:tcPr>
          <w:p w14:paraId="4BCE4213" w14:textId="09CD054E" w:rsidR="00F40805" w:rsidRPr="00154E7B" w:rsidRDefault="00F40805" w:rsidP="00F40805">
            <w:pPr>
              <w:pStyle w:val="BodyText"/>
              <w:rPr>
                <w:sz w:val="28"/>
                <w:szCs w:val="28"/>
                <w:rtl/>
                <w:lang w:bidi="ar-SY"/>
              </w:rPr>
            </w:pPr>
            <w:r w:rsidRPr="00707832">
              <w:rPr>
                <w:rFonts w:hint="cs"/>
                <w:sz w:val="28"/>
                <w:szCs w:val="28"/>
                <w:rtl/>
                <w:lang w:val="fr-CH" w:eastAsia="zh-CN" w:bidi="ar-SY"/>
              </w:rPr>
              <w:t>2021-</w:t>
            </w:r>
            <w:r>
              <w:rPr>
                <w:rFonts w:hint="cs"/>
                <w:sz w:val="28"/>
                <w:szCs w:val="28"/>
                <w:rtl/>
                <w:lang w:val="fr-CH" w:eastAsia="zh-CN" w:bidi="ar-SY"/>
              </w:rPr>
              <w:t>5</w:t>
            </w:r>
          </w:p>
        </w:tc>
        <w:tc>
          <w:tcPr>
            <w:tcW w:w="1189" w:type="dxa"/>
            <w:noWrap/>
          </w:tcPr>
          <w:p w14:paraId="42C9A0D4" w14:textId="1F8BAAB0" w:rsidR="00F40805" w:rsidRPr="00DD6A52" w:rsidRDefault="00F40805" w:rsidP="00F40805">
            <w:pPr>
              <w:pStyle w:val="BodyText"/>
              <w:rPr>
                <w:sz w:val="28"/>
                <w:szCs w:val="28"/>
                <w:rtl/>
              </w:rPr>
            </w:pPr>
            <w:r>
              <w:rPr>
                <w:rFonts w:hint="cs"/>
                <w:sz w:val="28"/>
                <w:szCs w:val="28"/>
                <w:rtl/>
              </w:rPr>
              <w:t>الميزانية العادية</w:t>
            </w:r>
          </w:p>
        </w:tc>
        <w:tc>
          <w:tcPr>
            <w:tcW w:w="1304" w:type="dxa"/>
            <w:noWrap/>
          </w:tcPr>
          <w:p w14:paraId="4C2BBB42" w14:textId="79C9AC60" w:rsidR="00F40805" w:rsidRPr="00A95E40" w:rsidRDefault="00F40805" w:rsidP="00F40805">
            <w:pPr>
              <w:pStyle w:val="BodyText"/>
              <w:rPr>
                <w:sz w:val="28"/>
                <w:szCs w:val="28"/>
                <w:rtl/>
                <w:lang w:bidi="ar-SA"/>
              </w:rPr>
            </w:pPr>
            <w:r>
              <w:rPr>
                <w:rFonts w:hint="cs"/>
                <w:sz w:val="28"/>
                <w:szCs w:val="28"/>
                <w:rtl/>
                <w:lang w:bidi="ar-SA"/>
              </w:rPr>
              <w:t>ندوة إلكترونية بشأن معاهدة البراءات</w:t>
            </w:r>
          </w:p>
        </w:tc>
        <w:tc>
          <w:tcPr>
            <w:tcW w:w="1283" w:type="dxa"/>
            <w:noWrap/>
          </w:tcPr>
          <w:p w14:paraId="44BBAF70" w14:textId="7DEEC24B" w:rsidR="00F40805" w:rsidRDefault="00F40805" w:rsidP="00F40805">
            <w:pPr>
              <w:pStyle w:val="BodyText"/>
              <w:rPr>
                <w:sz w:val="28"/>
                <w:szCs w:val="28"/>
                <w:rtl/>
              </w:rPr>
            </w:pPr>
            <w:r w:rsidRPr="000D594D">
              <w:rPr>
                <w:rFonts w:hint="cs"/>
                <w:sz w:val="28"/>
                <w:szCs w:val="28"/>
                <w:rtl/>
                <w:lang w:bidi="ar-SA"/>
              </w:rPr>
              <w:t>باء</w:t>
            </w:r>
          </w:p>
        </w:tc>
        <w:tc>
          <w:tcPr>
            <w:tcW w:w="2552" w:type="dxa"/>
          </w:tcPr>
          <w:p w14:paraId="6F463B12" w14:textId="19513CFB" w:rsidR="00F40805" w:rsidRPr="00F40805" w:rsidRDefault="00F40805" w:rsidP="00F40805">
            <w:pPr>
              <w:pStyle w:val="BodyText"/>
              <w:rPr>
                <w:sz w:val="28"/>
                <w:szCs w:val="28"/>
                <w:rtl/>
              </w:rPr>
            </w:pPr>
            <w:r w:rsidRPr="00C05218">
              <w:rPr>
                <w:sz w:val="28"/>
                <w:szCs w:val="28"/>
                <w:rtl/>
              </w:rPr>
              <w:t xml:space="preserve">ندوة </w:t>
            </w:r>
            <w:r>
              <w:rPr>
                <w:rFonts w:hint="cs"/>
                <w:sz w:val="28"/>
                <w:szCs w:val="28"/>
                <w:rtl/>
              </w:rPr>
              <w:t>إلكترونية</w:t>
            </w:r>
            <w:r w:rsidRPr="00247D9C">
              <w:rPr>
                <w:sz w:val="28"/>
                <w:szCs w:val="28"/>
                <w:rtl/>
              </w:rPr>
              <w:t xml:space="preserve"> </w:t>
            </w:r>
            <w:r>
              <w:rPr>
                <w:rFonts w:hint="cs"/>
                <w:sz w:val="28"/>
                <w:szCs w:val="28"/>
                <w:rtl/>
              </w:rPr>
              <w:t xml:space="preserve">عن </w:t>
            </w:r>
            <w:r w:rsidR="0093079A">
              <w:rPr>
                <w:sz w:val="28"/>
                <w:szCs w:val="28"/>
                <w:rtl/>
              </w:rPr>
              <w:t>معاهدة البراءات</w:t>
            </w:r>
            <w:r>
              <w:rPr>
                <w:rFonts w:hint="cs"/>
                <w:sz w:val="28"/>
                <w:szCs w:val="28"/>
                <w:rtl/>
              </w:rPr>
              <w:t>: مدخل</w:t>
            </w:r>
            <w:r w:rsidRPr="00C05218">
              <w:rPr>
                <w:sz w:val="28"/>
                <w:szCs w:val="28"/>
                <w:rtl/>
              </w:rPr>
              <w:t xml:space="preserve"> </w:t>
            </w:r>
            <w:r>
              <w:rPr>
                <w:rFonts w:hint="cs"/>
                <w:sz w:val="28"/>
                <w:szCs w:val="28"/>
                <w:rtl/>
              </w:rPr>
              <w:t>إلى</w:t>
            </w:r>
            <w:r w:rsidRPr="00C05218">
              <w:rPr>
                <w:sz w:val="28"/>
                <w:szCs w:val="28"/>
                <w:rtl/>
              </w:rPr>
              <w:t xml:space="preserve"> نظام </w:t>
            </w:r>
            <w:r w:rsidR="0093079A">
              <w:rPr>
                <w:sz w:val="28"/>
                <w:szCs w:val="28"/>
                <w:rtl/>
              </w:rPr>
              <w:t>معاهدة البراءات</w:t>
            </w:r>
          </w:p>
        </w:tc>
        <w:tc>
          <w:tcPr>
            <w:tcW w:w="1759" w:type="dxa"/>
          </w:tcPr>
          <w:p w14:paraId="74550424" w14:textId="5C9D3323" w:rsidR="00F40805" w:rsidRPr="000A70A8" w:rsidRDefault="00F40805" w:rsidP="00F40805">
            <w:pPr>
              <w:pStyle w:val="BodyText"/>
              <w:rPr>
                <w:sz w:val="28"/>
                <w:szCs w:val="28"/>
                <w:rtl/>
                <w:lang w:bidi="ar-SA"/>
              </w:rPr>
            </w:pPr>
            <w:r w:rsidRPr="006E52CA">
              <w:rPr>
                <w:sz w:val="28"/>
                <w:szCs w:val="28"/>
                <w:rtl/>
                <w:lang w:bidi="ar-SA"/>
              </w:rPr>
              <w:t xml:space="preserve">مكتب الويبو في </w:t>
            </w:r>
            <w:r>
              <w:rPr>
                <w:rFonts w:hint="cs"/>
                <w:sz w:val="28"/>
                <w:szCs w:val="28"/>
                <w:rtl/>
                <w:lang w:bidi="ar-SA"/>
              </w:rPr>
              <w:t>الاتحاد الروسي</w:t>
            </w:r>
            <w:r w:rsidRPr="002C6099">
              <w:rPr>
                <w:sz w:val="28"/>
                <w:szCs w:val="28"/>
              </w:rPr>
              <w:br/>
            </w:r>
            <w:r w:rsidRPr="006E52CA">
              <w:rPr>
                <w:sz w:val="28"/>
                <w:szCs w:val="28"/>
                <w:rtl/>
                <w:lang w:bidi="ar-SA"/>
              </w:rPr>
              <w:t>الدائرة الاتحادية للملكية الفكرية</w:t>
            </w:r>
          </w:p>
        </w:tc>
        <w:tc>
          <w:tcPr>
            <w:tcW w:w="1483" w:type="dxa"/>
            <w:noWrap/>
          </w:tcPr>
          <w:p w14:paraId="7C8CDAC7" w14:textId="2B01B70F" w:rsidR="00F40805" w:rsidRPr="00BF218D" w:rsidRDefault="00F40805" w:rsidP="00F40805">
            <w:pPr>
              <w:pStyle w:val="BodyText"/>
              <w:rPr>
                <w:sz w:val="28"/>
                <w:szCs w:val="28"/>
                <w:rtl/>
                <w:lang w:bidi="ar-SA"/>
              </w:rPr>
            </w:pPr>
            <w:r>
              <w:rPr>
                <w:rFonts w:hint="cs"/>
                <w:sz w:val="28"/>
                <w:szCs w:val="28"/>
                <w:rtl/>
                <w:lang w:bidi="ar-SA"/>
              </w:rPr>
              <w:t>على الإنترنت</w:t>
            </w:r>
          </w:p>
        </w:tc>
        <w:tc>
          <w:tcPr>
            <w:tcW w:w="1760" w:type="dxa"/>
            <w:noWrap/>
          </w:tcPr>
          <w:p w14:paraId="42B1EE51" w14:textId="793D165E" w:rsidR="00F40805" w:rsidRPr="00C05218" w:rsidRDefault="00F40805" w:rsidP="00F40805">
            <w:pPr>
              <w:pStyle w:val="BodyText"/>
              <w:rPr>
                <w:sz w:val="28"/>
                <w:szCs w:val="28"/>
                <w:rtl/>
                <w:lang w:bidi="ar-SA"/>
              </w:rPr>
            </w:pPr>
            <w:r w:rsidRPr="00C05218">
              <w:rPr>
                <w:sz w:val="28"/>
                <w:szCs w:val="28"/>
                <w:rtl/>
                <w:lang w:bidi="ar-SA"/>
              </w:rPr>
              <w:t>الاتحاد الروسي</w:t>
            </w:r>
            <w:r w:rsidRPr="00C05218">
              <w:rPr>
                <w:sz w:val="28"/>
                <w:szCs w:val="28"/>
                <w:lang w:bidi="ar-SA"/>
              </w:rPr>
              <w:t xml:space="preserve"> (RU)</w:t>
            </w:r>
          </w:p>
        </w:tc>
        <w:tc>
          <w:tcPr>
            <w:tcW w:w="1533" w:type="dxa"/>
            <w:noWrap/>
          </w:tcPr>
          <w:p w14:paraId="3F10742A" w14:textId="55B7314D" w:rsidR="00F40805" w:rsidRDefault="00F40805" w:rsidP="00F40805">
            <w:pPr>
              <w:pStyle w:val="BodyText"/>
              <w:rPr>
                <w:sz w:val="28"/>
                <w:szCs w:val="28"/>
                <w:rtl/>
              </w:rPr>
            </w:pPr>
            <w:r w:rsidRPr="00002160">
              <w:rPr>
                <w:rFonts w:hint="cs"/>
                <w:sz w:val="28"/>
                <w:szCs w:val="28"/>
                <w:rtl/>
                <w:lang w:bidi="ar-SA"/>
              </w:rPr>
              <w:t>مستخدمون</w:t>
            </w:r>
          </w:p>
        </w:tc>
        <w:tc>
          <w:tcPr>
            <w:tcW w:w="1143" w:type="dxa"/>
            <w:noWrap/>
          </w:tcPr>
          <w:p w14:paraId="754547D2" w14:textId="37900165" w:rsidR="00F40805" w:rsidRPr="00A30129" w:rsidRDefault="00F40805" w:rsidP="00F40805">
            <w:pPr>
              <w:pStyle w:val="BodyText"/>
              <w:rPr>
                <w:sz w:val="28"/>
                <w:szCs w:val="28"/>
              </w:rPr>
            </w:pPr>
          </w:p>
        </w:tc>
      </w:tr>
      <w:tr w:rsidR="00F40805" w:rsidRPr="00154E7B" w14:paraId="1F2EDF0F" w14:textId="77777777" w:rsidTr="00C05218">
        <w:trPr>
          <w:trHeight w:val="270"/>
        </w:trPr>
        <w:tc>
          <w:tcPr>
            <w:tcW w:w="952" w:type="dxa"/>
            <w:noWrap/>
          </w:tcPr>
          <w:p w14:paraId="6A09C543" w14:textId="2A92533D" w:rsidR="00F40805" w:rsidRPr="0093079A" w:rsidRDefault="00F40805" w:rsidP="00F40805">
            <w:pPr>
              <w:pStyle w:val="BodyText"/>
              <w:rPr>
                <w:sz w:val="28"/>
                <w:szCs w:val="28"/>
                <w:rtl/>
                <w:lang w:bidi="ar-SY"/>
              </w:rPr>
            </w:pPr>
            <w:r w:rsidRPr="0093079A">
              <w:rPr>
                <w:rFonts w:hint="cs"/>
                <w:sz w:val="28"/>
                <w:szCs w:val="28"/>
                <w:rtl/>
                <w:lang w:val="fr-CH" w:eastAsia="zh-CN" w:bidi="ar-SY"/>
              </w:rPr>
              <w:t>2021-5</w:t>
            </w:r>
          </w:p>
        </w:tc>
        <w:tc>
          <w:tcPr>
            <w:tcW w:w="1189" w:type="dxa"/>
            <w:noWrap/>
          </w:tcPr>
          <w:p w14:paraId="13E19C5F" w14:textId="5CDE51EE" w:rsidR="00F40805" w:rsidRPr="0093079A" w:rsidRDefault="00F40805" w:rsidP="00F40805">
            <w:pPr>
              <w:pStyle w:val="BodyText"/>
              <w:rPr>
                <w:sz w:val="28"/>
                <w:szCs w:val="28"/>
                <w:rtl/>
              </w:rPr>
            </w:pPr>
            <w:r w:rsidRPr="0093079A">
              <w:rPr>
                <w:rFonts w:hint="cs"/>
                <w:sz w:val="28"/>
                <w:szCs w:val="28"/>
                <w:rtl/>
              </w:rPr>
              <w:t>الميزانية العادية</w:t>
            </w:r>
          </w:p>
        </w:tc>
        <w:tc>
          <w:tcPr>
            <w:tcW w:w="1304" w:type="dxa"/>
            <w:noWrap/>
          </w:tcPr>
          <w:p w14:paraId="513893BF" w14:textId="4A9012F1" w:rsidR="00F40805" w:rsidRPr="0093079A" w:rsidRDefault="00F40805" w:rsidP="00F40805">
            <w:pPr>
              <w:pStyle w:val="BodyText"/>
              <w:rPr>
                <w:sz w:val="28"/>
                <w:szCs w:val="28"/>
                <w:rtl/>
                <w:lang w:bidi="ar-SA"/>
              </w:rPr>
            </w:pPr>
            <w:r w:rsidRPr="0093079A">
              <w:rPr>
                <w:rFonts w:hint="cs"/>
                <w:sz w:val="28"/>
                <w:szCs w:val="28"/>
                <w:rtl/>
                <w:lang w:bidi="ar-SA"/>
              </w:rPr>
              <w:t>ندوة إلكترونية بشأن معاهدة البراءات</w:t>
            </w:r>
          </w:p>
        </w:tc>
        <w:tc>
          <w:tcPr>
            <w:tcW w:w="1283" w:type="dxa"/>
            <w:noWrap/>
          </w:tcPr>
          <w:p w14:paraId="0288D8D0" w14:textId="143381D8" w:rsidR="00F40805" w:rsidRPr="0093079A" w:rsidRDefault="00F40805" w:rsidP="00F40805">
            <w:pPr>
              <w:pStyle w:val="BodyText"/>
              <w:rPr>
                <w:sz w:val="28"/>
                <w:szCs w:val="28"/>
                <w:rtl/>
              </w:rPr>
            </w:pPr>
            <w:r w:rsidRPr="0093079A">
              <w:rPr>
                <w:rFonts w:hint="cs"/>
                <w:sz w:val="28"/>
                <w:szCs w:val="28"/>
                <w:rtl/>
                <w:lang w:bidi="ar-SA"/>
              </w:rPr>
              <w:t>جيم</w:t>
            </w:r>
          </w:p>
        </w:tc>
        <w:tc>
          <w:tcPr>
            <w:tcW w:w="2552" w:type="dxa"/>
          </w:tcPr>
          <w:p w14:paraId="56F24F8B" w14:textId="1708EA3A" w:rsidR="00F40805" w:rsidRPr="0093079A" w:rsidRDefault="00F40805" w:rsidP="00F40805">
            <w:pPr>
              <w:pStyle w:val="BodyText"/>
              <w:rPr>
                <w:sz w:val="28"/>
                <w:szCs w:val="28"/>
                <w:rtl/>
              </w:rPr>
            </w:pPr>
            <w:r w:rsidRPr="00C05218">
              <w:rPr>
                <w:sz w:val="28"/>
                <w:szCs w:val="28"/>
                <w:rtl/>
              </w:rPr>
              <w:t xml:space="preserve">ندوة </w:t>
            </w:r>
            <w:r w:rsidRPr="0093079A">
              <w:rPr>
                <w:rFonts w:hint="cs"/>
                <w:sz w:val="28"/>
                <w:szCs w:val="28"/>
                <w:rtl/>
              </w:rPr>
              <w:t>إلكترونية</w:t>
            </w:r>
            <w:r w:rsidRPr="00C05218">
              <w:rPr>
                <w:sz w:val="28"/>
                <w:szCs w:val="28"/>
                <w:rtl/>
              </w:rPr>
              <w:t xml:space="preserve"> </w:t>
            </w:r>
            <w:r w:rsidRPr="0093079A">
              <w:rPr>
                <w:rFonts w:hint="cs"/>
                <w:sz w:val="28"/>
                <w:szCs w:val="28"/>
                <w:rtl/>
              </w:rPr>
              <w:t>بشأن</w:t>
            </w:r>
            <w:r w:rsidRPr="00C05218">
              <w:rPr>
                <w:sz w:val="28"/>
                <w:szCs w:val="28"/>
                <w:rtl/>
              </w:rPr>
              <w:t xml:space="preserve"> </w:t>
            </w:r>
            <w:r w:rsidR="0093079A">
              <w:rPr>
                <w:sz w:val="28"/>
                <w:szCs w:val="28"/>
                <w:rtl/>
              </w:rPr>
              <w:t>معاهدة البراءات</w:t>
            </w:r>
            <w:r w:rsidRPr="00C05218">
              <w:rPr>
                <w:sz w:val="28"/>
                <w:szCs w:val="28"/>
                <w:rtl/>
              </w:rPr>
              <w:t xml:space="preserve"> وتحديث نظام</w:t>
            </w:r>
            <w:r w:rsidRPr="00C05218">
              <w:rPr>
                <w:sz w:val="28"/>
                <w:szCs w:val="28"/>
              </w:rPr>
              <w:t xml:space="preserve"> </w:t>
            </w:r>
            <w:r w:rsidRPr="0093079A">
              <w:rPr>
                <w:rFonts w:hint="cs"/>
                <w:sz w:val="28"/>
                <w:szCs w:val="28"/>
                <w:rtl/>
              </w:rPr>
              <w:t xml:space="preserve">الإيداع الإلكتروني لمعاهدة البراءات لفائدة </w:t>
            </w:r>
            <w:r w:rsidRPr="0093079A">
              <w:rPr>
                <w:rFonts w:hint="cs"/>
                <w:sz w:val="28"/>
                <w:szCs w:val="28"/>
                <w:rtl/>
              </w:rPr>
              <w:lastRenderedPageBreak/>
              <w:t>المكتب الفلبيني للملكية الفكرية</w:t>
            </w:r>
          </w:p>
        </w:tc>
        <w:tc>
          <w:tcPr>
            <w:tcW w:w="1759" w:type="dxa"/>
          </w:tcPr>
          <w:p w14:paraId="28E2793E" w14:textId="6C6DC005" w:rsidR="00F40805" w:rsidRPr="0093079A" w:rsidRDefault="00F40805" w:rsidP="00F40805">
            <w:pPr>
              <w:pStyle w:val="BodyText"/>
              <w:rPr>
                <w:sz w:val="28"/>
                <w:szCs w:val="28"/>
                <w:rtl/>
                <w:lang w:bidi="ar-SA"/>
              </w:rPr>
            </w:pPr>
          </w:p>
        </w:tc>
        <w:tc>
          <w:tcPr>
            <w:tcW w:w="1483" w:type="dxa"/>
            <w:noWrap/>
          </w:tcPr>
          <w:p w14:paraId="1351FFAA" w14:textId="063776EA" w:rsidR="00F40805" w:rsidRPr="0093079A" w:rsidRDefault="00F40805" w:rsidP="00F40805">
            <w:pPr>
              <w:pStyle w:val="BodyText"/>
              <w:rPr>
                <w:sz w:val="28"/>
                <w:szCs w:val="28"/>
                <w:rtl/>
                <w:lang w:bidi="ar-SA"/>
              </w:rPr>
            </w:pPr>
            <w:r w:rsidRPr="0093079A">
              <w:rPr>
                <w:rFonts w:hint="cs"/>
                <w:sz w:val="28"/>
                <w:szCs w:val="28"/>
                <w:rtl/>
                <w:lang w:bidi="ar-SA"/>
              </w:rPr>
              <w:t>على الإنترنت</w:t>
            </w:r>
          </w:p>
        </w:tc>
        <w:tc>
          <w:tcPr>
            <w:tcW w:w="1760" w:type="dxa"/>
            <w:noWrap/>
          </w:tcPr>
          <w:p w14:paraId="4BC9E2D1" w14:textId="418FC6F9" w:rsidR="00F40805" w:rsidRPr="00C05218" w:rsidRDefault="00F40805" w:rsidP="00F40805">
            <w:pPr>
              <w:pStyle w:val="BodyText"/>
              <w:rPr>
                <w:sz w:val="28"/>
                <w:szCs w:val="28"/>
                <w:rtl/>
                <w:lang w:bidi="ar-SA"/>
              </w:rPr>
            </w:pPr>
            <w:r w:rsidRPr="00C05218">
              <w:rPr>
                <w:sz w:val="28"/>
                <w:szCs w:val="28"/>
                <w:rtl/>
                <w:lang w:bidi="ar-SA"/>
              </w:rPr>
              <w:t>الفلبين</w:t>
            </w:r>
            <w:r w:rsidRPr="00C05218">
              <w:rPr>
                <w:sz w:val="28"/>
                <w:szCs w:val="28"/>
                <w:lang w:bidi="ar-SA"/>
              </w:rPr>
              <w:t xml:space="preserve"> (PH)</w:t>
            </w:r>
          </w:p>
        </w:tc>
        <w:tc>
          <w:tcPr>
            <w:tcW w:w="1533" w:type="dxa"/>
            <w:noWrap/>
          </w:tcPr>
          <w:p w14:paraId="1B0F3F66" w14:textId="43D1173F" w:rsidR="00F40805" w:rsidRPr="0093079A" w:rsidRDefault="00F40805" w:rsidP="00F40805">
            <w:pPr>
              <w:pStyle w:val="BodyText"/>
              <w:rPr>
                <w:sz w:val="28"/>
                <w:szCs w:val="28"/>
                <w:rtl/>
              </w:rPr>
            </w:pPr>
            <w:r w:rsidRPr="0093079A">
              <w:rPr>
                <w:rFonts w:hint="cs"/>
                <w:sz w:val="28"/>
                <w:szCs w:val="28"/>
                <w:rtl/>
              </w:rPr>
              <w:t>مكتب</w:t>
            </w:r>
          </w:p>
        </w:tc>
        <w:tc>
          <w:tcPr>
            <w:tcW w:w="1143" w:type="dxa"/>
            <w:noWrap/>
          </w:tcPr>
          <w:p w14:paraId="32FFECDE" w14:textId="4775AF17" w:rsidR="00F40805" w:rsidRPr="00A30129" w:rsidRDefault="00F40805" w:rsidP="00F40805">
            <w:pPr>
              <w:pStyle w:val="BodyText"/>
              <w:rPr>
                <w:sz w:val="28"/>
                <w:szCs w:val="28"/>
              </w:rPr>
            </w:pPr>
          </w:p>
        </w:tc>
      </w:tr>
      <w:tr w:rsidR="00F40805" w:rsidRPr="00154E7B" w14:paraId="351B9602" w14:textId="77777777" w:rsidTr="00C05218">
        <w:trPr>
          <w:trHeight w:val="270"/>
        </w:trPr>
        <w:tc>
          <w:tcPr>
            <w:tcW w:w="952" w:type="dxa"/>
            <w:noWrap/>
          </w:tcPr>
          <w:p w14:paraId="67885EA4" w14:textId="08CAF215" w:rsidR="00F40805" w:rsidRPr="0093079A" w:rsidRDefault="00F40805" w:rsidP="00F40805">
            <w:pPr>
              <w:pStyle w:val="BodyText"/>
              <w:rPr>
                <w:sz w:val="28"/>
                <w:szCs w:val="28"/>
                <w:rtl/>
                <w:lang w:bidi="ar-SY"/>
              </w:rPr>
            </w:pPr>
            <w:r w:rsidRPr="0093079A">
              <w:rPr>
                <w:rFonts w:hint="cs"/>
                <w:sz w:val="28"/>
                <w:szCs w:val="28"/>
                <w:rtl/>
                <w:lang w:val="fr-CH" w:eastAsia="zh-CN" w:bidi="ar-SY"/>
              </w:rPr>
              <w:t>2021-5</w:t>
            </w:r>
          </w:p>
        </w:tc>
        <w:tc>
          <w:tcPr>
            <w:tcW w:w="1189" w:type="dxa"/>
            <w:noWrap/>
          </w:tcPr>
          <w:p w14:paraId="75A3985C" w14:textId="6CB5B23E" w:rsidR="00F40805" w:rsidRPr="0093079A" w:rsidRDefault="00F40805" w:rsidP="00F40805">
            <w:pPr>
              <w:pStyle w:val="BodyText"/>
              <w:rPr>
                <w:sz w:val="28"/>
                <w:szCs w:val="28"/>
                <w:rtl/>
              </w:rPr>
            </w:pPr>
            <w:r w:rsidRPr="0093079A">
              <w:rPr>
                <w:rFonts w:hint="cs"/>
                <w:sz w:val="28"/>
                <w:szCs w:val="28"/>
                <w:rtl/>
              </w:rPr>
              <w:t>الميزانية العادية</w:t>
            </w:r>
          </w:p>
        </w:tc>
        <w:tc>
          <w:tcPr>
            <w:tcW w:w="1304" w:type="dxa"/>
            <w:noWrap/>
          </w:tcPr>
          <w:p w14:paraId="2018F902" w14:textId="1183F195" w:rsidR="00F40805" w:rsidRPr="0093079A" w:rsidRDefault="00F40805" w:rsidP="00F40805">
            <w:pPr>
              <w:pStyle w:val="BodyText"/>
              <w:rPr>
                <w:sz w:val="28"/>
                <w:szCs w:val="28"/>
                <w:rtl/>
                <w:lang w:bidi="ar-SA"/>
              </w:rPr>
            </w:pPr>
            <w:r w:rsidRPr="0093079A">
              <w:rPr>
                <w:rFonts w:hint="cs"/>
                <w:sz w:val="28"/>
                <w:szCs w:val="28"/>
                <w:rtl/>
                <w:lang w:bidi="ar-SA"/>
              </w:rPr>
              <w:t>ندوة إلكترونية بشأن معاهدة البراءات</w:t>
            </w:r>
          </w:p>
        </w:tc>
        <w:tc>
          <w:tcPr>
            <w:tcW w:w="1283" w:type="dxa"/>
            <w:noWrap/>
          </w:tcPr>
          <w:p w14:paraId="791597AB" w14:textId="0DD79AC1" w:rsidR="00F40805" w:rsidRPr="0093079A" w:rsidRDefault="00F40805" w:rsidP="00F40805">
            <w:pPr>
              <w:pStyle w:val="BodyText"/>
              <w:rPr>
                <w:sz w:val="28"/>
                <w:szCs w:val="28"/>
                <w:rtl/>
              </w:rPr>
            </w:pPr>
            <w:r w:rsidRPr="0093079A">
              <w:rPr>
                <w:rFonts w:hint="cs"/>
                <w:sz w:val="28"/>
                <w:szCs w:val="28"/>
                <w:rtl/>
                <w:lang w:bidi="ar-SA"/>
              </w:rPr>
              <w:t>باء</w:t>
            </w:r>
          </w:p>
        </w:tc>
        <w:tc>
          <w:tcPr>
            <w:tcW w:w="2552" w:type="dxa"/>
          </w:tcPr>
          <w:p w14:paraId="4C686212" w14:textId="23588561" w:rsidR="00F40805" w:rsidRPr="0093079A" w:rsidRDefault="00F40805" w:rsidP="00F40805">
            <w:pPr>
              <w:pStyle w:val="BodyText"/>
              <w:rPr>
                <w:sz w:val="28"/>
                <w:szCs w:val="28"/>
                <w:rtl/>
              </w:rPr>
            </w:pPr>
            <w:r w:rsidRPr="0093079A">
              <w:rPr>
                <w:sz w:val="28"/>
                <w:szCs w:val="28"/>
                <w:rtl/>
              </w:rPr>
              <w:t>ندو</w:t>
            </w:r>
            <w:r w:rsidRPr="0093079A">
              <w:rPr>
                <w:rFonts w:hint="cs"/>
                <w:sz w:val="28"/>
                <w:szCs w:val="28"/>
                <w:rtl/>
              </w:rPr>
              <w:t xml:space="preserve"> إلكترونية</w:t>
            </w:r>
            <w:r w:rsidRPr="0093079A">
              <w:rPr>
                <w:sz w:val="28"/>
                <w:szCs w:val="28"/>
                <w:rtl/>
              </w:rPr>
              <w:t xml:space="preserve"> حول </w:t>
            </w:r>
            <w:r w:rsidR="0093079A">
              <w:rPr>
                <w:sz w:val="28"/>
                <w:szCs w:val="28"/>
                <w:rtl/>
              </w:rPr>
              <w:t>معاهدة البراءات</w:t>
            </w:r>
            <w:r w:rsidRPr="0093079A">
              <w:rPr>
                <w:sz w:val="28"/>
                <w:szCs w:val="28"/>
                <w:rtl/>
              </w:rPr>
              <w:t xml:space="preserve"> لجامعة العلوم والتكنولوجيا هواري بومدين (</w:t>
            </w:r>
            <w:r w:rsidRPr="0093079A">
              <w:rPr>
                <w:sz w:val="28"/>
                <w:szCs w:val="28"/>
              </w:rPr>
              <w:t>USTHB</w:t>
            </w:r>
            <w:r w:rsidRPr="0093079A">
              <w:rPr>
                <w:sz w:val="28"/>
                <w:szCs w:val="28"/>
                <w:rtl/>
              </w:rPr>
              <w:t>)</w:t>
            </w:r>
          </w:p>
        </w:tc>
        <w:tc>
          <w:tcPr>
            <w:tcW w:w="1759" w:type="dxa"/>
          </w:tcPr>
          <w:p w14:paraId="5B873C8E" w14:textId="3283FA80" w:rsidR="00F40805" w:rsidRPr="0093079A" w:rsidRDefault="00F40805" w:rsidP="00F40805">
            <w:pPr>
              <w:pStyle w:val="BodyText"/>
              <w:rPr>
                <w:sz w:val="28"/>
                <w:szCs w:val="28"/>
                <w:rtl/>
                <w:lang w:bidi="ar-SA"/>
              </w:rPr>
            </w:pPr>
            <w:r w:rsidRPr="0093079A">
              <w:rPr>
                <w:rFonts w:hint="cs"/>
                <w:sz w:val="28"/>
                <w:szCs w:val="28"/>
                <w:rtl/>
              </w:rPr>
              <w:t>مكتب الويبو في الجزائر</w:t>
            </w:r>
          </w:p>
        </w:tc>
        <w:tc>
          <w:tcPr>
            <w:tcW w:w="1483" w:type="dxa"/>
            <w:noWrap/>
          </w:tcPr>
          <w:p w14:paraId="6E2B02A1" w14:textId="0C2DCAD5" w:rsidR="00F40805" w:rsidRPr="0093079A" w:rsidRDefault="00F40805" w:rsidP="00F40805">
            <w:pPr>
              <w:pStyle w:val="BodyText"/>
              <w:rPr>
                <w:sz w:val="28"/>
                <w:szCs w:val="28"/>
                <w:rtl/>
                <w:lang w:bidi="ar-SA"/>
              </w:rPr>
            </w:pPr>
            <w:r w:rsidRPr="0093079A">
              <w:rPr>
                <w:rFonts w:hint="cs"/>
                <w:sz w:val="28"/>
                <w:szCs w:val="28"/>
                <w:rtl/>
                <w:lang w:bidi="ar-SA"/>
              </w:rPr>
              <w:t>على الإنترنت</w:t>
            </w:r>
          </w:p>
        </w:tc>
        <w:tc>
          <w:tcPr>
            <w:tcW w:w="1760" w:type="dxa"/>
            <w:noWrap/>
          </w:tcPr>
          <w:p w14:paraId="0310BBAD" w14:textId="114A5C9D" w:rsidR="00F40805" w:rsidRPr="0093079A" w:rsidRDefault="00F40805" w:rsidP="00F40805">
            <w:pPr>
              <w:pStyle w:val="BodyText"/>
              <w:rPr>
                <w:sz w:val="28"/>
                <w:szCs w:val="28"/>
                <w:rtl/>
              </w:rPr>
            </w:pPr>
            <w:r w:rsidRPr="0093079A">
              <w:rPr>
                <w:sz w:val="28"/>
                <w:szCs w:val="28"/>
                <w:rtl/>
                <w:lang w:bidi="ar-SA"/>
              </w:rPr>
              <w:t>الجزائر</w:t>
            </w:r>
            <w:r w:rsidRPr="0093079A">
              <w:rPr>
                <w:sz w:val="28"/>
                <w:szCs w:val="28"/>
                <w:lang w:bidi="ar-SA"/>
              </w:rPr>
              <w:t xml:space="preserve"> (DZ)</w:t>
            </w:r>
          </w:p>
        </w:tc>
        <w:tc>
          <w:tcPr>
            <w:tcW w:w="1533" w:type="dxa"/>
            <w:noWrap/>
          </w:tcPr>
          <w:p w14:paraId="33FC7F97" w14:textId="6CCFB4BF" w:rsidR="00F40805" w:rsidRPr="0093079A" w:rsidRDefault="00F40805" w:rsidP="00F40805">
            <w:pPr>
              <w:pStyle w:val="BodyText"/>
              <w:rPr>
                <w:sz w:val="28"/>
                <w:szCs w:val="28"/>
                <w:rtl/>
              </w:rPr>
            </w:pPr>
            <w:r w:rsidRPr="0093079A">
              <w:rPr>
                <w:rFonts w:hint="cs"/>
                <w:sz w:val="28"/>
                <w:szCs w:val="28"/>
                <w:rtl/>
              </w:rPr>
              <w:t>جامعة/معهد بحث</w:t>
            </w:r>
          </w:p>
        </w:tc>
        <w:tc>
          <w:tcPr>
            <w:tcW w:w="1143" w:type="dxa"/>
            <w:noWrap/>
          </w:tcPr>
          <w:p w14:paraId="78B78FFB" w14:textId="7755E8B0" w:rsidR="00F40805" w:rsidRPr="00A30129" w:rsidRDefault="00F40805" w:rsidP="00F40805">
            <w:pPr>
              <w:pStyle w:val="BodyText"/>
              <w:rPr>
                <w:sz w:val="28"/>
                <w:szCs w:val="28"/>
              </w:rPr>
            </w:pPr>
          </w:p>
        </w:tc>
      </w:tr>
      <w:tr w:rsidR="00F40805" w:rsidRPr="00154E7B" w14:paraId="5C91D797" w14:textId="77777777" w:rsidTr="00C05218">
        <w:trPr>
          <w:trHeight w:val="270"/>
        </w:trPr>
        <w:tc>
          <w:tcPr>
            <w:tcW w:w="952" w:type="dxa"/>
            <w:noWrap/>
          </w:tcPr>
          <w:p w14:paraId="0A07EB11" w14:textId="35CC97F5" w:rsidR="00F40805" w:rsidRPr="0093079A" w:rsidRDefault="00F40805" w:rsidP="00F40805">
            <w:pPr>
              <w:pStyle w:val="BodyText"/>
              <w:rPr>
                <w:sz w:val="28"/>
                <w:szCs w:val="28"/>
                <w:rtl/>
                <w:lang w:bidi="ar-SY"/>
              </w:rPr>
            </w:pPr>
            <w:r w:rsidRPr="0093079A">
              <w:rPr>
                <w:rFonts w:hint="cs"/>
                <w:sz w:val="28"/>
                <w:szCs w:val="28"/>
                <w:rtl/>
                <w:lang w:val="fr-CH" w:eastAsia="zh-CN" w:bidi="ar-SY"/>
              </w:rPr>
              <w:t>2021-5</w:t>
            </w:r>
          </w:p>
        </w:tc>
        <w:tc>
          <w:tcPr>
            <w:tcW w:w="1189" w:type="dxa"/>
            <w:noWrap/>
          </w:tcPr>
          <w:p w14:paraId="6CD19D13" w14:textId="04EE5AC3" w:rsidR="00F40805" w:rsidRPr="0093079A" w:rsidRDefault="00F40805" w:rsidP="00F40805">
            <w:pPr>
              <w:pStyle w:val="BodyText"/>
              <w:rPr>
                <w:sz w:val="28"/>
                <w:szCs w:val="28"/>
                <w:rtl/>
              </w:rPr>
            </w:pPr>
            <w:r w:rsidRPr="0093079A">
              <w:rPr>
                <w:rFonts w:hint="cs"/>
                <w:sz w:val="28"/>
                <w:szCs w:val="28"/>
                <w:rtl/>
              </w:rPr>
              <w:t>الميزانية العادية</w:t>
            </w:r>
          </w:p>
        </w:tc>
        <w:tc>
          <w:tcPr>
            <w:tcW w:w="1304" w:type="dxa"/>
            <w:noWrap/>
          </w:tcPr>
          <w:p w14:paraId="4083E10E" w14:textId="471CACA0" w:rsidR="00F40805" w:rsidRPr="0093079A" w:rsidRDefault="00F40805" w:rsidP="00F40805">
            <w:pPr>
              <w:pStyle w:val="BodyText"/>
              <w:rPr>
                <w:sz w:val="28"/>
                <w:szCs w:val="28"/>
                <w:rtl/>
                <w:lang w:bidi="ar-SA"/>
              </w:rPr>
            </w:pPr>
            <w:r w:rsidRPr="0093079A">
              <w:rPr>
                <w:rFonts w:hint="cs"/>
                <w:sz w:val="28"/>
                <w:szCs w:val="28"/>
                <w:rtl/>
                <w:lang w:bidi="ar-SA"/>
              </w:rPr>
              <w:t>ندوة إلكترونية بشأن معاهدة البراءات</w:t>
            </w:r>
          </w:p>
        </w:tc>
        <w:tc>
          <w:tcPr>
            <w:tcW w:w="1283" w:type="dxa"/>
            <w:noWrap/>
          </w:tcPr>
          <w:p w14:paraId="1E5DB95E" w14:textId="32176266" w:rsidR="00F40805" w:rsidRPr="0093079A" w:rsidRDefault="00F40805" w:rsidP="00F40805">
            <w:pPr>
              <w:pStyle w:val="BodyText"/>
              <w:rPr>
                <w:sz w:val="28"/>
                <w:szCs w:val="28"/>
                <w:rtl/>
              </w:rPr>
            </w:pPr>
            <w:r w:rsidRPr="0093079A">
              <w:rPr>
                <w:rFonts w:hint="cs"/>
                <w:sz w:val="28"/>
                <w:szCs w:val="28"/>
                <w:rtl/>
                <w:lang w:bidi="ar-SA"/>
              </w:rPr>
              <w:t>باء</w:t>
            </w:r>
          </w:p>
        </w:tc>
        <w:tc>
          <w:tcPr>
            <w:tcW w:w="2552" w:type="dxa"/>
          </w:tcPr>
          <w:p w14:paraId="0C9D187A" w14:textId="6777ED1F" w:rsidR="00F40805" w:rsidRPr="0093079A" w:rsidRDefault="00F40805" w:rsidP="00F40805">
            <w:pPr>
              <w:pStyle w:val="BodyText"/>
              <w:rPr>
                <w:sz w:val="28"/>
                <w:szCs w:val="28"/>
                <w:rtl/>
              </w:rPr>
            </w:pPr>
            <w:r w:rsidRPr="0093079A">
              <w:rPr>
                <w:sz w:val="28"/>
                <w:szCs w:val="28"/>
                <w:rtl/>
              </w:rPr>
              <w:t xml:space="preserve">ندوة </w:t>
            </w:r>
            <w:r w:rsidR="0093079A" w:rsidRPr="00C05218">
              <w:rPr>
                <w:sz w:val="28"/>
                <w:szCs w:val="28"/>
                <w:rtl/>
              </w:rPr>
              <w:t xml:space="preserve">إلكترونية </w:t>
            </w:r>
            <w:r w:rsidRPr="0093079A">
              <w:rPr>
                <w:sz w:val="28"/>
                <w:szCs w:val="28"/>
                <w:rtl/>
              </w:rPr>
              <w:t xml:space="preserve">حول خبرة </w:t>
            </w:r>
            <w:r w:rsidR="0093079A" w:rsidRPr="00C05218">
              <w:rPr>
                <w:sz w:val="28"/>
                <w:szCs w:val="28"/>
                <w:rtl/>
              </w:rPr>
              <w:t xml:space="preserve"> </w:t>
            </w:r>
            <w:r w:rsidR="0093079A" w:rsidRPr="0093079A">
              <w:rPr>
                <w:sz w:val="28"/>
                <w:szCs w:val="28"/>
                <w:rtl/>
                <w:lang w:bidi="ar-SA"/>
              </w:rPr>
              <w:t>الدائرة الاتحادية للملكية الفكرية</w:t>
            </w:r>
            <w:r w:rsidR="0093079A" w:rsidRPr="0093079A">
              <w:rPr>
                <w:rFonts w:hint="cs"/>
                <w:sz w:val="28"/>
                <w:szCs w:val="28"/>
                <w:rtl/>
                <w:lang w:bidi="ar-SA"/>
              </w:rPr>
              <w:t xml:space="preserve"> </w:t>
            </w:r>
            <w:r w:rsidRPr="0093079A">
              <w:rPr>
                <w:sz w:val="28"/>
                <w:szCs w:val="28"/>
                <w:rtl/>
              </w:rPr>
              <w:lastRenderedPageBreak/>
              <w:t>بصفتها إدارة البحث الدولي وإدارة الفحص التمهيدي الدولي</w:t>
            </w:r>
            <w:r w:rsidRPr="0093079A" w:rsidDel="00325D9A">
              <w:rPr>
                <w:rFonts w:hint="cs"/>
                <w:sz w:val="28"/>
                <w:szCs w:val="28"/>
                <w:rtl/>
              </w:rPr>
              <w:t xml:space="preserve"> </w:t>
            </w:r>
            <w:r w:rsidR="0093079A" w:rsidRPr="00C05218">
              <w:rPr>
                <w:sz w:val="28"/>
                <w:szCs w:val="28"/>
                <w:rtl/>
              </w:rPr>
              <w:t xml:space="preserve"> </w:t>
            </w:r>
          </w:p>
        </w:tc>
        <w:tc>
          <w:tcPr>
            <w:tcW w:w="1759" w:type="dxa"/>
          </w:tcPr>
          <w:p w14:paraId="01C0C52F" w14:textId="26562D5D" w:rsidR="00F40805" w:rsidRPr="0093079A" w:rsidRDefault="00F40805" w:rsidP="00F40805">
            <w:pPr>
              <w:pStyle w:val="BodyText"/>
              <w:rPr>
                <w:sz w:val="28"/>
                <w:szCs w:val="28"/>
                <w:rtl/>
                <w:lang w:bidi="ar-SA"/>
              </w:rPr>
            </w:pPr>
            <w:r w:rsidRPr="0093079A">
              <w:rPr>
                <w:sz w:val="28"/>
                <w:szCs w:val="28"/>
                <w:rtl/>
                <w:lang w:bidi="ar-SA"/>
              </w:rPr>
              <w:lastRenderedPageBreak/>
              <w:t xml:space="preserve">مكتب الويبو في </w:t>
            </w:r>
            <w:r w:rsidRPr="0093079A">
              <w:rPr>
                <w:rFonts w:hint="cs"/>
                <w:sz w:val="28"/>
                <w:szCs w:val="28"/>
                <w:rtl/>
                <w:lang w:bidi="ar-SA"/>
              </w:rPr>
              <w:t>الاتحاد الروسي</w:t>
            </w:r>
            <w:r w:rsidRPr="0093079A">
              <w:rPr>
                <w:sz w:val="28"/>
                <w:szCs w:val="28"/>
              </w:rPr>
              <w:br/>
            </w:r>
            <w:r w:rsidRPr="0093079A">
              <w:rPr>
                <w:sz w:val="28"/>
                <w:szCs w:val="28"/>
                <w:rtl/>
                <w:lang w:bidi="ar-SA"/>
              </w:rPr>
              <w:t xml:space="preserve">الدائرة الاتحادية </w:t>
            </w:r>
            <w:r w:rsidRPr="0093079A">
              <w:rPr>
                <w:sz w:val="28"/>
                <w:szCs w:val="28"/>
                <w:rtl/>
                <w:lang w:bidi="ar-SA"/>
              </w:rPr>
              <w:lastRenderedPageBreak/>
              <w:t>للملكية الفكرية</w:t>
            </w:r>
          </w:p>
        </w:tc>
        <w:tc>
          <w:tcPr>
            <w:tcW w:w="1483" w:type="dxa"/>
            <w:noWrap/>
          </w:tcPr>
          <w:p w14:paraId="5B594CC7" w14:textId="531720D3" w:rsidR="00F40805" w:rsidRPr="0093079A" w:rsidRDefault="00F40805" w:rsidP="00F40805">
            <w:pPr>
              <w:pStyle w:val="BodyText"/>
              <w:rPr>
                <w:sz w:val="28"/>
                <w:szCs w:val="28"/>
                <w:rtl/>
                <w:lang w:bidi="ar-SA"/>
              </w:rPr>
            </w:pPr>
            <w:r w:rsidRPr="0093079A">
              <w:rPr>
                <w:rFonts w:hint="cs"/>
                <w:sz w:val="28"/>
                <w:szCs w:val="28"/>
                <w:rtl/>
                <w:lang w:bidi="ar-SA"/>
              </w:rPr>
              <w:lastRenderedPageBreak/>
              <w:t>على الإنترنت</w:t>
            </w:r>
          </w:p>
        </w:tc>
        <w:tc>
          <w:tcPr>
            <w:tcW w:w="1760" w:type="dxa"/>
            <w:noWrap/>
          </w:tcPr>
          <w:p w14:paraId="0BE34AAF" w14:textId="473DC837" w:rsidR="00F40805" w:rsidRPr="0093079A" w:rsidRDefault="00F40805" w:rsidP="00F40805">
            <w:pPr>
              <w:pStyle w:val="BodyText"/>
              <w:rPr>
                <w:sz w:val="28"/>
                <w:szCs w:val="28"/>
                <w:rtl/>
                <w:lang w:val="fr-CH" w:bidi="ar-SA"/>
              </w:rPr>
            </w:pPr>
            <w:r w:rsidRPr="0093079A">
              <w:rPr>
                <w:sz w:val="28"/>
                <w:szCs w:val="28"/>
                <w:rtl/>
                <w:lang w:bidi="ar-SA"/>
              </w:rPr>
              <w:t>الاتحاد الروسي</w:t>
            </w:r>
            <w:r w:rsidRPr="0093079A">
              <w:rPr>
                <w:sz w:val="28"/>
                <w:szCs w:val="28"/>
                <w:lang w:bidi="ar-SA"/>
              </w:rPr>
              <w:t xml:space="preserve"> (RU)</w:t>
            </w:r>
          </w:p>
        </w:tc>
        <w:tc>
          <w:tcPr>
            <w:tcW w:w="1533" w:type="dxa"/>
            <w:noWrap/>
          </w:tcPr>
          <w:p w14:paraId="29B4E4A2" w14:textId="2836BD93" w:rsidR="00F40805" w:rsidRPr="0093079A" w:rsidRDefault="00F40805" w:rsidP="00F40805">
            <w:pPr>
              <w:pStyle w:val="BodyText"/>
              <w:rPr>
                <w:sz w:val="28"/>
                <w:szCs w:val="28"/>
                <w:rtl/>
              </w:rPr>
            </w:pPr>
            <w:r w:rsidRPr="0093079A">
              <w:rPr>
                <w:rFonts w:hint="cs"/>
                <w:sz w:val="28"/>
                <w:szCs w:val="28"/>
                <w:rtl/>
                <w:lang w:bidi="ar-SA"/>
              </w:rPr>
              <w:t>مستخدمون</w:t>
            </w:r>
          </w:p>
        </w:tc>
        <w:tc>
          <w:tcPr>
            <w:tcW w:w="1143" w:type="dxa"/>
            <w:noWrap/>
          </w:tcPr>
          <w:p w14:paraId="1BB3D227" w14:textId="571370D7" w:rsidR="00F40805" w:rsidRPr="00A30129" w:rsidRDefault="00F40805" w:rsidP="00F40805">
            <w:pPr>
              <w:pStyle w:val="BodyText"/>
              <w:rPr>
                <w:sz w:val="28"/>
                <w:szCs w:val="28"/>
              </w:rPr>
            </w:pPr>
          </w:p>
        </w:tc>
      </w:tr>
      <w:tr w:rsidR="00F40805" w:rsidRPr="00154E7B" w14:paraId="32108252" w14:textId="77777777" w:rsidTr="00C05218">
        <w:trPr>
          <w:trHeight w:val="270"/>
        </w:trPr>
        <w:tc>
          <w:tcPr>
            <w:tcW w:w="952" w:type="dxa"/>
            <w:noWrap/>
          </w:tcPr>
          <w:p w14:paraId="5EB13D14" w14:textId="1FDCCA0A" w:rsidR="00F40805" w:rsidRPr="0093079A" w:rsidRDefault="00F40805" w:rsidP="00F40805">
            <w:pPr>
              <w:pStyle w:val="BodyText"/>
              <w:rPr>
                <w:sz w:val="28"/>
                <w:szCs w:val="28"/>
                <w:rtl/>
                <w:lang w:bidi="ar-SY"/>
              </w:rPr>
            </w:pPr>
            <w:r w:rsidRPr="0093079A">
              <w:rPr>
                <w:rFonts w:hint="cs"/>
                <w:sz w:val="28"/>
                <w:szCs w:val="28"/>
                <w:rtl/>
                <w:lang w:val="fr-CH" w:eastAsia="zh-CN" w:bidi="ar-SY"/>
              </w:rPr>
              <w:t>2021-6</w:t>
            </w:r>
          </w:p>
        </w:tc>
        <w:tc>
          <w:tcPr>
            <w:tcW w:w="1189" w:type="dxa"/>
            <w:noWrap/>
          </w:tcPr>
          <w:p w14:paraId="50810D1E" w14:textId="743FA49E" w:rsidR="00F40805" w:rsidRPr="0093079A" w:rsidRDefault="00F40805" w:rsidP="00F40805">
            <w:pPr>
              <w:pStyle w:val="BodyText"/>
              <w:rPr>
                <w:sz w:val="28"/>
                <w:szCs w:val="28"/>
                <w:rtl/>
              </w:rPr>
            </w:pPr>
            <w:r w:rsidRPr="0093079A">
              <w:rPr>
                <w:rFonts w:hint="cs"/>
                <w:sz w:val="28"/>
                <w:szCs w:val="28"/>
                <w:rtl/>
              </w:rPr>
              <w:t>الميزانية العادية</w:t>
            </w:r>
          </w:p>
        </w:tc>
        <w:tc>
          <w:tcPr>
            <w:tcW w:w="1304" w:type="dxa"/>
            <w:noWrap/>
          </w:tcPr>
          <w:p w14:paraId="01E12479" w14:textId="489B2A13" w:rsidR="00F40805" w:rsidRPr="0093079A" w:rsidRDefault="00F40805" w:rsidP="00F40805">
            <w:pPr>
              <w:pStyle w:val="BodyText"/>
              <w:rPr>
                <w:sz w:val="28"/>
                <w:szCs w:val="28"/>
                <w:rtl/>
                <w:lang w:bidi="ar-SA"/>
              </w:rPr>
            </w:pPr>
            <w:r w:rsidRPr="0093079A">
              <w:rPr>
                <w:rFonts w:hint="cs"/>
                <w:sz w:val="28"/>
                <w:szCs w:val="28"/>
                <w:rtl/>
                <w:lang w:bidi="ar-SA"/>
              </w:rPr>
              <w:t>ندوة إلكترونية بشأن معاهدة البراءات</w:t>
            </w:r>
          </w:p>
        </w:tc>
        <w:tc>
          <w:tcPr>
            <w:tcW w:w="1283" w:type="dxa"/>
            <w:noWrap/>
          </w:tcPr>
          <w:p w14:paraId="3540F100" w14:textId="03A9EB4E" w:rsidR="00F40805" w:rsidRPr="0093079A" w:rsidRDefault="00F40805" w:rsidP="00F40805">
            <w:pPr>
              <w:pStyle w:val="BodyText"/>
              <w:rPr>
                <w:sz w:val="28"/>
                <w:szCs w:val="28"/>
                <w:rtl/>
              </w:rPr>
            </w:pPr>
            <w:r w:rsidRPr="0093079A">
              <w:rPr>
                <w:rFonts w:hint="cs"/>
                <w:sz w:val="28"/>
                <w:szCs w:val="28"/>
                <w:rtl/>
                <w:lang w:bidi="ar-SA"/>
              </w:rPr>
              <w:t>باء</w:t>
            </w:r>
          </w:p>
        </w:tc>
        <w:tc>
          <w:tcPr>
            <w:tcW w:w="2552" w:type="dxa"/>
          </w:tcPr>
          <w:p w14:paraId="176A6BF0" w14:textId="30BDF9C4" w:rsidR="00F40805" w:rsidRPr="0093079A" w:rsidRDefault="00F40805" w:rsidP="00F40805">
            <w:pPr>
              <w:pStyle w:val="BodyText"/>
              <w:rPr>
                <w:sz w:val="28"/>
                <w:szCs w:val="28"/>
                <w:rtl/>
              </w:rPr>
            </w:pPr>
            <w:r w:rsidRPr="0093079A">
              <w:rPr>
                <w:sz w:val="28"/>
                <w:szCs w:val="28"/>
                <w:rtl/>
              </w:rPr>
              <w:t xml:space="preserve">ندوة </w:t>
            </w:r>
            <w:r w:rsidR="0093079A" w:rsidRPr="00C05218">
              <w:rPr>
                <w:sz w:val="28"/>
                <w:szCs w:val="28"/>
                <w:rtl/>
              </w:rPr>
              <w:t xml:space="preserve">إلكترونية </w:t>
            </w:r>
            <w:r w:rsidRPr="0093079A">
              <w:rPr>
                <w:sz w:val="28"/>
                <w:szCs w:val="28"/>
                <w:rtl/>
              </w:rPr>
              <w:t xml:space="preserve">مع عرض توضيحي للإيداع الإلكتروني </w:t>
            </w:r>
            <w:r w:rsidR="0093079A" w:rsidRPr="00C05218">
              <w:rPr>
                <w:sz w:val="28"/>
                <w:szCs w:val="28"/>
                <w:rtl/>
              </w:rPr>
              <w:t>لطلب</w:t>
            </w:r>
            <w:r w:rsidRPr="0093079A">
              <w:rPr>
                <w:sz w:val="28"/>
                <w:szCs w:val="28"/>
                <w:rtl/>
              </w:rPr>
              <w:t xml:space="preserve"> دولي عبر بوابة </w:t>
            </w:r>
            <w:r w:rsidR="0093079A" w:rsidRPr="00C05218">
              <w:rPr>
                <w:sz w:val="28"/>
                <w:szCs w:val="28"/>
                <w:rtl/>
              </w:rPr>
              <w:t>نظام الإيداع الإ</w:t>
            </w:r>
            <w:r w:rsidR="0093079A">
              <w:rPr>
                <w:rFonts w:hint="cs"/>
                <w:sz w:val="28"/>
                <w:szCs w:val="28"/>
                <w:rtl/>
              </w:rPr>
              <w:t>ل</w:t>
            </w:r>
            <w:r w:rsidR="0093079A" w:rsidRPr="00C05218">
              <w:rPr>
                <w:sz w:val="28"/>
                <w:szCs w:val="28"/>
                <w:rtl/>
              </w:rPr>
              <w:t>كتروني لمعاهدة البراءات</w:t>
            </w:r>
          </w:p>
        </w:tc>
        <w:tc>
          <w:tcPr>
            <w:tcW w:w="1759" w:type="dxa"/>
          </w:tcPr>
          <w:p w14:paraId="68BBA5FC" w14:textId="218A769E" w:rsidR="00F40805" w:rsidRPr="0093079A" w:rsidRDefault="00F40805" w:rsidP="00F40805">
            <w:pPr>
              <w:pStyle w:val="BodyText"/>
              <w:rPr>
                <w:sz w:val="28"/>
                <w:szCs w:val="28"/>
                <w:rtl/>
                <w:lang w:bidi="ar-SA"/>
              </w:rPr>
            </w:pPr>
            <w:r w:rsidRPr="0093079A">
              <w:rPr>
                <w:sz w:val="28"/>
                <w:szCs w:val="28"/>
                <w:rtl/>
                <w:lang w:bidi="ar-SA"/>
              </w:rPr>
              <w:t xml:space="preserve">مكتب الويبو في </w:t>
            </w:r>
            <w:r w:rsidRPr="0093079A">
              <w:rPr>
                <w:rFonts w:hint="cs"/>
                <w:sz w:val="28"/>
                <w:szCs w:val="28"/>
                <w:rtl/>
                <w:lang w:bidi="ar-SA"/>
              </w:rPr>
              <w:t>الاتحاد الروسي</w:t>
            </w:r>
            <w:r w:rsidRPr="0093079A">
              <w:rPr>
                <w:sz w:val="28"/>
                <w:szCs w:val="28"/>
              </w:rPr>
              <w:br/>
            </w:r>
            <w:r w:rsidRPr="0093079A">
              <w:rPr>
                <w:sz w:val="28"/>
                <w:szCs w:val="28"/>
                <w:rtl/>
                <w:lang w:bidi="ar-SA"/>
              </w:rPr>
              <w:t>الدائرة الاتحادية للملكية الفكرية</w:t>
            </w:r>
          </w:p>
        </w:tc>
        <w:tc>
          <w:tcPr>
            <w:tcW w:w="1483" w:type="dxa"/>
            <w:noWrap/>
          </w:tcPr>
          <w:p w14:paraId="01DB9F8C" w14:textId="03238F53" w:rsidR="00F40805" w:rsidRPr="0093079A" w:rsidRDefault="00F40805" w:rsidP="00F40805">
            <w:pPr>
              <w:pStyle w:val="BodyText"/>
              <w:rPr>
                <w:sz w:val="28"/>
                <w:szCs w:val="28"/>
                <w:rtl/>
                <w:lang w:val="fr-CH" w:bidi="ar-SA"/>
              </w:rPr>
            </w:pPr>
            <w:r w:rsidRPr="0093079A">
              <w:rPr>
                <w:rFonts w:hint="cs"/>
                <w:sz w:val="28"/>
                <w:szCs w:val="28"/>
                <w:rtl/>
                <w:lang w:bidi="ar-SA"/>
              </w:rPr>
              <w:t>على الإنترنت</w:t>
            </w:r>
          </w:p>
        </w:tc>
        <w:tc>
          <w:tcPr>
            <w:tcW w:w="1760" w:type="dxa"/>
            <w:noWrap/>
          </w:tcPr>
          <w:p w14:paraId="61848005" w14:textId="74B0DDAC" w:rsidR="00F40805" w:rsidRPr="0093079A" w:rsidRDefault="00F40805" w:rsidP="00F40805">
            <w:pPr>
              <w:pStyle w:val="BodyText"/>
              <w:rPr>
                <w:sz w:val="28"/>
                <w:szCs w:val="28"/>
                <w:rtl/>
                <w:lang w:bidi="ar-SA"/>
              </w:rPr>
            </w:pPr>
            <w:r w:rsidRPr="0093079A">
              <w:rPr>
                <w:sz w:val="28"/>
                <w:szCs w:val="28"/>
                <w:rtl/>
                <w:lang w:bidi="ar-SA"/>
              </w:rPr>
              <w:t>الاتحاد الروسي</w:t>
            </w:r>
            <w:r w:rsidRPr="0093079A">
              <w:rPr>
                <w:sz w:val="28"/>
                <w:szCs w:val="28"/>
                <w:lang w:bidi="ar-SA"/>
              </w:rPr>
              <w:t xml:space="preserve"> (RU)</w:t>
            </w:r>
          </w:p>
        </w:tc>
        <w:tc>
          <w:tcPr>
            <w:tcW w:w="1533" w:type="dxa"/>
            <w:noWrap/>
          </w:tcPr>
          <w:p w14:paraId="33302892" w14:textId="403501B6" w:rsidR="00F40805" w:rsidRPr="0093079A" w:rsidRDefault="00F40805" w:rsidP="00F40805">
            <w:pPr>
              <w:pStyle w:val="BodyText"/>
              <w:rPr>
                <w:sz w:val="28"/>
                <w:szCs w:val="28"/>
                <w:rtl/>
                <w:lang w:bidi="ar-SA"/>
              </w:rPr>
            </w:pPr>
            <w:r w:rsidRPr="0093079A">
              <w:rPr>
                <w:rFonts w:hint="cs"/>
                <w:sz w:val="28"/>
                <w:szCs w:val="28"/>
                <w:rtl/>
                <w:lang w:bidi="ar-SA"/>
              </w:rPr>
              <w:t>مستخدمون</w:t>
            </w:r>
          </w:p>
        </w:tc>
        <w:tc>
          <w:tcPr>
            <w:tcW w:w="1143" w:type="dxa"/>
            <w:noWrap/>
          </w:tcPr>
          <w:p w14:paraId="599130F8" w14:textId="4C8F8CD7" w:rsidR="00F40805" w:rsidRPr="00A30129" w:rsidRDefault="00F40805" w:rsidP="00F40805">
            <w:pPr>
              <w:pStyle w:val="BodyText"/>
              <w:rPr>
                <w:sz w:val="28"/>
                <w:szCs w:val="28"/>
              </w:rPr>
            </w:pPr>
          </w:p>
        </w:tc>
      </w:tr>
      <w:tr w:rsidR="00F40805" w:rsidRPr="00154E7B" w14:paraId="5C70CAD4" w14:textId="77777777" w:rsidTr="00C05218">
        <w:trPr>
          <w:trHeight w:val="270"/>
        </w:trPr>
        <w:tc>
          <w:tcPr>
            <w:tcW w:w="952" w:type="dxa"/>
            <w:noWrap/>
          </w:tcPr>
          <w:p w14:paraId="00F7851B" w14:textId="3A1AF942" w:rsidR="00F40805" w:rsidRPr="0093079A" w:rsidRDefault="00F40805" w:rsidP="00F40805">
            <w:pPr>
              <w:pStyle w:val="BodyText"/>
              <w:rPr>
                <w:sz w:val="28"/>
                <w:szCs w:val="28"/>
                <w:rtl/>
                <w:lang w:bidi="ar-SY"/>
              </w:rPr>
            </w:pPr>
            <w:r w:rsidRPr="0093079A">
              <w:rPr>
                <w:rFonts w:hint="cs"/>
                <w:sz w:val="28"/>
                <w:szCs w:val="28"/>
                <w:rtl/>
                <w:lang w:val="fr-CH" w:eastAsia="zh-CN" w:bidi="ar-SY"/>
              </w:rPr>
              <w:lastRenderedPageBreak/>
              <w:t>2021-6</w:t>
            </w:r>
          </w:p>
        </w:tc>
        <w:tc>
          <w:tcPr>
            <w:tcW w:w="1189" w:type="dxa"/>
            <w:noWrap/>
          </w:tcPr>
          <w:p w14:paraId="32BA19A7" w14:textId="37D93B0F" w:rsidR="00F40805" w:rsidRPr="0093079A" w:rsidRDefault="00F40805" w:rsidP="00F40805">
            <w:pPr>
              <w:pStyle w:val="BodyText"/>
              <w:rPr>
                <w:sz w:val="28"/>
                <w:szCs w:val="28"/>
                <w:rtl/>
              </w:rPr>
            </w:pPr>
            <w:r w:rsidRPr="0093079A">
              <w:rPr>
                <w:rFonts w:hint="cs"/>
                <w:sz w:val="28"/>
                <w:szCs w:val="28"/>
                <w:rtl/>
              </w:rPr>
              <w:t>الميزانية العادية</w:t>
            </w:r>
          </w:p>
        </w:tc>
        <w:tc>
          <w:tcPr>
            <w:tcW w:w="1304" w:type="dxa"/>
            <w:noWrap/>
          </w:tcPr>
          <w:p w14:paraId="2876F906" w14:textId="23BB7F60" w:rsidR="00F40805" w:rsidRPr="0093079A" w:rsidRDefault="00F40805" w:rsidP="00F40805">
            <w:pPr>
              <w:pStyle w:val="BodyText"/>
              <w:rPr>
                <w:sz w:val="28"/>
                <w:szCs w:val="28"/>
                <w:rtl/>
                <w:lang w:bidi="ar-SA"/>
              </w:rPr>
            </w:pPr>
            <w:r w:rsidRPr="0093079A">
              <w:rPr>
                <w:rFonts w:hint="cs"/>
                <w:sz w:val="28"/>
                <w:szCs w:val="28"/>
                <w:rtl/>
                <w:lang w:bidi="ar-SA"/>
              </w:rPr>
              <w:t xml:space="preserve">ندوة </w:t>
            </w:r>
            <w:r w:rsidR="0093079A" w:rsidRPr="00C05218">
              <w:rPr>
                <w:sz w:val="28"/>
                <w:szCs w:val="28"/>
                <w:rtl/>
                <w:lang w:bidi="ar-SA"/>
              </w:rPr>
              <w:t xml:space="preserve">إلكترونية </w:t>
            </w:r>
            <w:r w:rsidRPr="0093079A">
              <w:rPr>
                <w:rFonts w:hint="cs"/>
                <w:sz w:val="28"/>
                <w:szCs w:val="28"/>
                <w:rtl/>
                <w:lang w:bidi="ar-SA"/>
              </w:rPr>
              <w:t>بشأن معاهدة البراءات</w:t>
            </w:r>
          </w:p>
        </w:tc>
        <w:tc>
          <w:tcPr>
            <w:tcW w:w="1283" w:type="dxa"/>
            <w:noWrap/>
          </w:tcPr>
          <w:p w14:paraId="773C2E4F" w14:textId="6B123FF1" w:rsidR="00F40805" w:rsidRPr="0093079A" w:rsidRDefault="00F40805" w:rsidP="00F40805">
            <w:pPr>
              <w:pStyle w:val="BodyText"/>
              <w:rPr>
                <w:sz w:val="28"/>
                <w:szCs w:val="28"/>
                <w:rtl/>
              </w:rPr>
            </w:pPr>
            <w:r w:rsidRPr="0093079A">
              <w:rPr>
                <w:rFonts w:hint="cs"/>
                <w:sz w:val="28"/>
                <w:szCs w:val="28"/>
                <w:rtl/>
              </w:rPr>
              <w:t>باء</w:t>
            </w:r>
          </w:p>
        </w:tc>
        <w:tc>
          <w:tcPr>
            <w:tcW w:w="2552" w:type="dxa"/>
          </w:tcPr>
          <w:p w14:paraId="5AC98E10" w14:textId="362BF7FD" w:rsidR="00F40805" w:rsidRPr="0093079A" w:rsidRDefault="00F40805" w:rsidP="00F40805">
            <w:pPr>
              <w:pStyle w:val="BodyText"/>
              <w:rPr>
                <w:sz w:val="28"/>
                <w:szCs w:val="28"/>
                <w:rtl/>
              </w:rPr>
            </w:pPr>
            <w:r w:rsidRPr="0093079A">
              <w:rPr>
                <w:rFonts w:hint="cs"/>
                <w:sz w:val="28"/>
                <w:szCs w:val="28"/>
                <w:rtl/>
              </w:rPr>
              <w:t xml:space="preserve">ندوة إلكترونية بشأن معاهدة البراءات لفائدة </w:t>
            </w:r>
            <w:r w:rsidR="0093079A" w:rsidRPr="0093079A">
              <w:rPr>
                <w:sz w:val="28"/>
                <w:szCs w:val="28"/>
                <w:rtl/>
              </w:rPr>
              <w:t>مكتب نقل التكنولوجيا بكلية الشرق الأوسط في سلطنة عمان</w:t>
            </w:r>
            <w:r w:rsidR="0093079A" w:rsidRPr="00C05218" w:rsidDel="003E7356">
              <w:rPr>
                <w:sz w:val="28"/>
                <w:szCs w:val="28"/>
                <w:rtl/>
              </w:rPr>
              <w:t xml:space="preserve"> </w:t>
            </w:r>
          </w:p>
        </w:tc>
        <w:tc>
          <w:tcPr>
            <w:tcW w:w="1759" w:type="dxa"/>
          </w:tcPr>
          <w:p w14:paraId="015BD9B4" w14:textId="77777777" w:rsidR="00F40805" w:rsidRPr="0093079A" w:rsidRDefault="00F40805" w:rsidP="00F40805">
            <w:pPr>
              <w:pStyle w:val="BodyText"/>
              <w:rPr>
                <w:sz w:val="28"/>
                <w:szCs w:val="28"/>
                <w:rtl/>
                <w:lang w:bidi="ar-SA"/>
              </w:rPr>
            </w:pPr>
          </w:p>
        </w:tc>
        <w:tc>
          <w:tcPr>
            <w:tcW w:w="1483" w:type="dxa"/>
            <w:noWrap/>
          </w:tcPr>
          <w:p w14:paraId="3BBB725B" w14:textId="4FD56D11" w:rsidR="00F40805" w:rsidRPr="0093079A" w:rsidRDefault="00F40805" w:rsidP="00F40805">
            <w:pPr>
              <w:pStyle w:val="BodyText"/>
              <w:rPr>
                <w:sz w:val="28"/>
                <w:szCs w:val="28"/>
                <w:rtl/>
                <w:lang w:bidi="ar-SA"/>
              </w:rPr>
            </w:pPr>
            <w:r w:rsidRPr="0093079A">
              <w:rPr>
                <w:rFonts w:hint="cs"/>
                <w:sz w:val="28"/>
                <w:szCs w:val="28"/>
                <w:rtl/>
                <w:lang w:bidi="ar-SA"/>
              </w:rPr>
              <w:t>على الإنترنت</w:t>
            </w:r>
          </w:p>
        </w:tc>
        <w:tc>
          <w:tcPr>
            <w:tcW w:w="1760" w:type="dxa"/>
            <w:noWrap/>
          </w:tcPr>
          <w:p w14:paraId="211EEE18" w14:textId="303A7D5A" w:rsidR="00F40805" w:rsidRPr="0093079A" w:rsidRDefault="00F40805" w:rsidP="00F40805">
            <w:pPr>
              <w:pStyle w:val="BodyText"/>
              <w:rPr>
                <w:sz w:val="28"/>
                <w:szCs w:val="28"/>
                <w:rtl/>
                <w:lang w:val="fr-CH" w:bidi="ar-SA"/>
              </w:rPr>
            </w:pPr>
            <w:r w:rsidRPr="0093079A">
              <w:rPr>
                <w:rFonts w:hint="cs"/>
                <w:sz w:val="28"/>
                <w:szCs w:val="28"/>
                <w:rtl/>
                <w:lang w:bidi="ar-SA"/>
              </w:rPr>
              <w:t>عمان (</w:t>
            </w:r>
            <w:r w:rsidRPr="0093079A">
              <w:rPr>
                <w:sz w:val="28"/>
                <w:szCs w:val="28"/>
                <w:lang w:bidi="ar-SA"/>
              </w:rPr>
              <w:t>OM</w:t>
            </w:r>
            <w:r w:rsidRPr="0093079A">
              <w:rPr>
                <w:rFonts w:hint="cs"/>
                <w:sz w:val="28"/>
                <w:szCs w:val="28"/>
                <w:rtl/>
                <w:lang w:bidi="ar-SA"/>
              </w:rPr>
              <w:t>)</w:t>
            </w:r>
          </w:p>
        </w:tc>
        <w:tc>
          <w:tcPr>
            <w:tcW w:w="1533" w:type="dxa"/>
            <w:noWrap/>
          </w:tcPr>
          <w:p w14:paraId="3AA0D647" w14:textId="4EE7BE56" w:rsidR="00F40805" w:rsidRPr="0093079A" w:rsidRDefault="00F40805" w:rsidP="00F40805">
            <w:pPr>
              <w:pStyle w:val="BodyText"/>
              <w:rPr>
                <w:sz w:val="28"/>
                <w:szCs w:val="28"/>
                <w:rtl/>
              </w:rPr>
            </w:pPr>
            <w:r w:rsidRPr="0093079A">
              <w:rPr>
                <w:rFonts w:hint="cs"/>
                <w:sz w:val="28"/>
                <w:szCs w:val="28"/>
                <w:rtl/>
              </w:rPr>
              <w:t>جامعة/معهد بحث</w:t>
            </w:r>
          </w:p>
        </w:tc>
        <w:tc>
          <w:tcPr>
            <w:tcW w:w="1143" w:type="dxa"/>
            <w:noWrap/>
          </w:tcPr>
          <w:p w14:paraId="4749272D" w14:textId="2B7DBE83" w:rsidR="00F40805" w:rsidRPr="00A30129" w:rsidRDefault="00F40805" w:rsidP="00F40805">
            <w:pPr>
              <w:pStyle w:val="BodyText"/>
              <w:rPr>
                <w:sz w:val="28"/>
                <w:szCs w:val="28"/>
              </w:rPr>
            </w:pPr>
          </w:p>
        </w:tc>
      </w:tr>
      <w:tr w:rsidR="00F40805" w:rsidRPr="00154E7B" w14:paraId="053A0687" w14:textId="77777777" w:rsidTr="00C05218">
        <w:trPr>
          <w:trHeight w:val="270"/>
        </w:trPr>
        <w:tc>
          <w:tcPr>
            <w:tcW w:w="952" w:type="dxa"/>
            <w:noWrap/>
          </w:tcPr>
          <w:p w14:paraId="7AA2393A" w14:textId="12027631" w:rsidR="00C22F39" w:rsidRPr="0093079A" w:rsidRDefault="00C22F39" w:rsidP="00C22F39">
            <w:pPr>
              <w:pStyle w:val="BodyText"/>
              <w:rPr>
                <w:sz w:val="28"/>
                <w:szCs w:val="28"/>
                <w:rtl/>
                <w:lang w:bidi="ar-SY"/>
              </w:rPr>
            </w:pPr>
            <w:r w:rsidRPr="0093079A">
              <w:rPr>
                <w:rFonts w:hint="cs"/>
                <w:sz w:val="28"/>
                <w:szCs w:val="28"/>
                <w:rtl/>
                <w:lang w:val="fr-CH" w:eastAsia="zh-CN" w:bidi="ar-SY"/>
              </w:rPr>
              <w:t>2021-</w:t>
            </w:r>
            <w:r w:rsidR="00F40805" w:rsidRPr="0093079A">
              <w:rPr>
                <w:rFonts w:hint="cs"/>
                <w:sz w:val="28"/>
                <w:szCs w:val="28"/>
                <w:rtl/>
                <w:lang w:val="fr-CH" w:eastAsia="zh-CN" w:bidi="ar-SY"/>
              </w:rPr>
              <w:t>6</w:t>
            </w:r>
          </w:p>
        </w:tc>
        <w:tc>
          <w:tcPr>
            <w:tcW w:w="1189" w:type="dxa"/>
            <w:noWrap/>
          </w:tcPr>
          <w:p w14:paraId="3C7A6094" w14:textId="6F954C71" w:rsidR="00C22F39" w:rsidRPr="0093079A" w:rsidRDefault="00C22F39" w:rsidP="00C22F39">
            <w:pPr>
              <w:pStyle w:val="BodyText"/>
              <w:rPr>
                <w:sz w:val="28"/>
                <w:szCs w:val="28"/>
                <w:rtl/>
              </w:rPr>
            </w:pPr>
            <w:r w:rsidRPr="0093079A">
              <w:rPr>
                <w:rFonts w:hint="cs"/>
                <w:sz w:val="28"/>
                <w:szCs w:val="28"/>
                <w:rtl/>
              </w:rPr>
              <w:t>الميزانية العادية</w:t>
            </w:r>
          </w:p>
        </w:tc>
        <w:tc>
          <w:tcPr>
            <w:tcW w:w="1304" w:type="dxa"/>
            <w:noWrap/>
          </w:tcPr>
          <w:p w14:paraId="3DD7E701" w14:textId="037CFE09" w:rsidR="00C22F39" w:rsidRPr="0093079A" w:rsidRDefault="00F40805" w:rsidP="00C22F39">
            <w:pPr>
              <w:pStyle w:val="BodyText"/>
              <w:rPr>
                <w:sz w:val="28"/>
                <w:szCs w:val="28"/>
                <w:rtl/>
                <w:lang w:bidi="ar-SA"/>
              </w:rPr>
            </w:pPr>
            <w:r w:rsidRPr="0093079A">
              <w:rPr>
                <w:rFonts w:hint="cs"/>
                <w:sz w:val="28"/>
                <w:szCs w:val="28"/>
                <w:rtl/>
                <w:lang w:bidi="ar-SA"/>
              </w:rPr>
              <w:t>حلقة دراسية</w:t>
            </w:r>
          </w:p>
        </w:tc>
        <w:tc>
          <w:tcPr>
            <w:tcW w:w="1283" w:type="dxa"/>
            <w:noWrap/>
          </w:tcPr>
          <w:p w14:paraId="1EC5F804" w14:textId="6D2A56A4" w:rsidR="00C22F39" w:rsidRPr="0093079A" w:rsidRDefault="00F40805" w:rsidP="00C22F39">
            <w:pPr>
              <w:pStyle w:val="BodyText"/>
              <w:rPr>
                <w:sz w:val="28"/>
                <w:szCs w:val="28"/>
                <w:rtl/>
              </w:rPr>
            </w:pPr>
            <w:r w:rsidRPr="0093079A">
              <w:rPr>
                <w:rFonts w:hint="cs"/>
                <w:sz w:val="28"/>
                <w:szCs w:val="28"/>
                <w:rtl/>
              </w:rPr>
              <w:t>ألف</w:t>
            </w:r>
          </w:p>
        </w:tc>
        <w:tc>
          <w:tcPr>
            <w:tcW w:w="2552" w:type="dxa"/>
          </w:tcPr>
          <w:p w14:paraId="2BC88573" w14:textId="5B991B9D" w:rsidR="00C22F39" w:rsidRPr="0093079A" w:rsidRDefault="0093079A" w:rsidP="00C22F39">
            <w:pPr>
              <w:pStyle w:val="BodyText"/>
              <w:rPr>
                <w:sz w:val="28"/>
                <w:szCs w:val="28"/>
                <w:rtl/>
              </w:rPr>
            </w:pPr>
            <w:r w:rsidRPr="0093079A">
              <w:rPr>
                <w:rFonts w:hint="cs"/>
                <w:sz w:val="28"/>
                <w:szCs w:val="28"/>
                <w:rtl/>
                <w:lang w:bidi="ar-SA"/>
              </w:rPr>
              <w:t>حلقة دراسية</w:t>
            </w:r>
            <w:r w:rsidRPr="0093079A">
              <w:rPr>
                <w:sz w:val="28"/>
                <w:szCs w:val="28"/>
                <w:rtl/>
                <w:lang w:bidi="ar-SA"/>
              </w:rPr>
              <w:t xml:space="preserve"> وطنية </w:t>
            </w:r>
            <w:r w:rsidRPr="0093079A">
              <w:rPr>
                <w:rFonts w:hint="cs"/>
                <w:sz w:val="28"/>
                <w:szCs w:val="28"/>
                <w:rtl/>
                <w:lang w:bidi="ar-SA"/>
              </w:rPr>
              <w:t>بشأن</w:t>
            </w:r>
            <w:r w:rsidRPr="0093079A">
              <w:rPr>
                <w:sz w:val="28"/>
                <w:szCs w:val="28"/>
                <w:rtl/>
                <w:lang w:bidi="ar-SA"/>
              </w:rPr>
              <w:t xml:space="preserve"> موارد </w:t>
            </w:r>
            <w:r w:rsidR="003C4F4D">
              <w:rPr>
                <w:sz w:val="28"/>
                <w:szCs w:val="28"/>
                <w:rtl/>
                <w:lang w:bidi="ar-SA"/>
              </w:rPr>
              <w:t>التعلم الإلكتروني</w:t>
            </w:r>
            <w:r w:rsidRPr="0093079A">
              <w:rPr>
                <w:sz w:val="28"/>
                <w:szCs w:val="28"/>
                <w:rtl/>
                <w:lang w:bidi="ar-SA"/>
              </w:rPr>
              <w:t xml:space="preserve"> لفاحصي البراءات</w:t>
            </w:r>
          </w:p>
        </w:tc>
        <w:tc>
          <w:tcPr>
            <w:tcW w:w="1759" w:type="dxa"/>
          </w:tcPr>
          <w:p w14:paraId="46B45801" w14:textId="77777777" w:rsidR="00C22F39" w:rsidRPr="0093079A" w:rsidRDefault="00C22F39" w:rsidP="00C22F39">
            <w:pPr>
              <w:pStyle w:val="BodyText"/>
              <w:rPr>
                <w:sz w:val="28"/>
                <w:szCs w:val="28"/>
                <w:rtl/>
                <w:lang w:bidi="ar-SA"/>
              </w:rPr>
            </w:pPr>
          </w:p>
        </w:tc>
        <w:tc>
          <w:tcPr>
            <w:tcW w:w="1483" w:type="dxa"/>
            <w:noWrap/>
          </w:tcPr>
          <w:p w14:paraId="0FA1064B" w14:textId="11C0458A" w:rsidR="00C22F39" w:rsidRPr="0093079A" w:rsidRDefault="00C22F39" w:rsidP="00C22F39">
            <w:pPr>
              <w:pStyle w:val="BodyText"/>
              <w:rPr>
                <w:sz w:val="28"/>
                <w:szCs w:val="28"/>
                <w:rtl/>
                <w:lang w:bidi="ar-SA"/>
              </w:rPr>
            </w:pPr>
            <w:r w:rsidRPr="0093079A">
              <w:rPr>
                <w:rFonts w:hint="cs"/>
                <w:sz w:val="28"/>
                <w:szCs w:val="28"/>
                <w:rtl/>
                <w:lang w:bidi="ar-SA"/>
              </w:rPr>
              <w:t>على الإنترنت</w:t>
            </w:r>
          </w:p>
        </w:tc>
        <w:tc>
          <w:tcPr>
            <w:tcW w:w="1760" w:type="dxa"/>
            <w:noWrap/>
          </w:tcPr>
          <w:p w14:paraId="2F7B1C40" w14:textId="7A7F0B5E" w:rsidR="00C22F39" w:rsidRPr="0093079A" w:rsidRDefault="00F40805" w:rsidP="00C22F39">
            <w:pPr>
              <w:pStyle w:val="BodyText"/>
              <w:rPr>
                <w:sz w:val="28"/>
                <w:szCs w:val="28"/>
                <w:rtl/>
                <w:lang w:val="fr-CH" w:bidi="ar-SA"/>
              </w:rPr>
            </w:pPr>
            <w:r w:rsidRPr="0093079A">
              <w:rPr>
                <w:rFonts w:hint="cs"/>
                <w:sz w:val="28"/>
                <w:szCs w:val="28"/>
                <w:rtl/>
                <w:lang w:val="fr-CH" w:bidi="ar-SA"/>
              </w:rPr>
              <w:t xml:space="preserve">الأردن </w:t>
            </w:r>
            <w:r w:rsidR="00C22F39" w:rsidRPr="0093079A">
              <w:rPr>
                <w:rFonts w:hint="cs"/>
                <w:sz w:val="28"/>
                <w:szCs w:val="28"/>
                <w:rtl/>
                <w:lang w:val="fr-CH" w:bidi="ar-SA"/>
              </w:rPr>
              <w:t>(</w:t>
            </w:r>
            <w:r w:rsidRPr="0093079A">
              <w:rPr>
                <w:sz w:val="28"/>
                <w:szCs w:val="28"/>
                <w:lang w:bidi="ar-SA"/>
              </w:rPr>
              <w:t>JO</w:t>
            </w:r>
            <w:r w:rsidR="00C22F39" w:rsidRPr="0093079A">
              <w:rPr>
                <w:rFonts w:hint="cs"/>
                <w:sz w:val="28"/>
                <w:szCs w:val="28"/>
                <w:rtl/>
                <w:lang w:val="fr-CH" w:bidi="ar-SA"/>
              </w:rPr>
              <w:t>)</w:t>
            </w:r>
          </w:p>
        </w:tc>
        <w:tc>
          <w:tcPr>
            <w:tcW w:w="1533" w:type="dxa"/>
            <w:noWrap/>
          </w:tcPr>
          <w:p w14:paraId="20F79526" w14:textId="6F20E5BA" w:rsidR="00C22F39" w:rsidRPr="0093079A" w:rsidRDefault="00C22F39" w:rsidP="00C22F39">
            <w:pPr>
              <w:pStyle w:val="BodyText"/>
              <w:rPr>
                <w:sz w:val="28"/>
                <w:szCs w:val="28"/>
                <w:rtl/>
              </w:rPr>
            </w:pPr>
            <w:r w:rsidRPr="0093079A">
              <w:rPr>
                <w:rFonts w:hint="cs"/>
                <w:sz w:val="28"/>
                <w:szCs w:val="28"/>
                <w:rtl/>
                <w:lang w:bidi="ar-SA"/>
              </w:rPr>
              <w:t>مكتب</w:t>
            </w:r>
          </w:p>
        </w:tc>
        <w:tc>
          <w:tcPr>
            <w:tcW w:w="1143" w:type="dxa"/>
            <w:noWrap/>
          </w:tcPr>
          <w:p w14:paraId="55219ABC" w14:textId="76E403AA" w:rsidR="00C22F39" w:rsidRPr="00A30129" w:rsidRDefault="00C22F39" w:rsidP="00C22F39">
            <w:pPr>
              <w:pStyle w:val="BodyText"/>
              <w:rPr>
                <w:sz w:val="28"/>
                <w:szCs w:val="28"/>
              </w:rPr>
            </w:pPr>
          </w:p>
        </w:tc>
      </w:tr>
      <w:tr w:rsidR="0093079A" w:rsidRPr="00154E7B" w14:paraId="09644998" w14:textId="77777777" w:rsidTr="00C05218">
        <w:trPr>
          <w:trHeight w:val="270"/>
        </w:trPr>
        <w:tc>
          <w:tcPr>
            <w:tcW w:w="952" w:type="dxa"/>
            <w:noWrap/>
          </w:tcPr>
          <w:p w14:paraId="0F471654" w14:textId="246D8DF7" w:rsidR="0093079A" w:rsidRPr="00154E7B" w:rsidRDefault="0093079A" w:rsidP="0093079A">
            <w:pPr>
              <w:pStyle w:val="BodyText"/>
              <w:rPr>
                <w:sz w:val="28"/>
                <w:szCs w:val="28"/>
                <w:rtl/>
                <w:lang w:bidi="ar-SY"/>
              </w:rPr>
            </w:pPr>
            <w:r>
              <w:rPr>
                <w:rFonts w:hint="cs"/>
                <w:sz w:val="28"/>
                <w:szCs w:val="28"/>
                <w:rtl/>
                <w:lang w:bidi="ar-SY"/>
              </w:rPr>
              <w:t>يُحدد لاحقاً</w:t>
            </w:r>
          </w:p>
        </w:tc>
        <w:tc>
          <w:tcPr>
            <w:tcW w:w="1189" w:type="dxa"/>
            <w:noWrap/>
          </w:tcPr>
          <w:p w14:paraId="35304DB0" w14:textId="129EBCFA" w:rsidR="0093079A" w:rsidRPr="00DD6A52" w:rsidRDefault="0093079A" w:rsidP="0093079A">
            <w:pPr>
              <w:pStyle w:val="BodyText"/>
              <w:rPr>
                <w:sz w:val="28"/>
                <w:szCs w:val="28"/>
                <w:rtl/>
              </w:rPr>
            </w:pPr>
            <w:r>
              <w:rPr>
                <w:rFonts w:hint="cs"/>
                <w:sz w:val="28"/>
                <w:szCs w:val="28"/>
                <w:rtl/>
              </w:rPr>
              <w:t>الميزانية العادية</w:t>
            </w:r>
          </w:p>
        </w:tc>
        <w:tc>
          <w:tcPr>
            <w:tcW w:w="1304" w:type="dxa"/>
            <w:noWrap/>
          </w:tcPr>
          <w:p w14:paraId="1921231F" w14:textId="19EC044A" w:rsidR="0093079A" w:rsidRPr="00A95E40" w:rsidRDefault="0093079A" w:rsidP="0093079A">
            <w:pPr>
              <w:pStyle w:val="BodyText"/>
              <w:rPr>
                <w:sz w:val="28"/>
                <w:szCs w:val="28"/>
                <w:rtl/>
                <w:lang w:bidi="ar-SA"/>
              </w:rPr>
            </w:pPr>
            <w:r>
              <w:rPr>
                <w:rFonts w:hint="cs"/>
                <w:sz w:val="28"/>
                <w:szCs w:val="28"/>
                <w:rtl/>
                <w:lang w:bidi="ar-SA"/>
              </w:rPr>
              <w:t xml:space="preserve">حلقة عمل بشأن </w:t>
            </w:r>
            <w:r>
              <w:rPr>
                <w:rFonts w:hint="cs"/>
                <w:sz w:val="28"/>
                <w:szCs w:val="28"/>
                <w:rtl/>
                <w:lang w:bidi="ar-SA"/>
              </w:rPr>
              <w:lastRenderedPageBreak/>
              <w:t>معاهدة البراءات</w:t>
            </w:r>
          </w:p>
        </w:tc>
        <w:tc>
          <w:tcPr>
            <w:tcW w:w="1283" w:type="dxa"/>
            <w:noWrap/>
          </w:tcPr>
          <w:p w14:paraId="274D08FF" w14:textId="0E6D5045" w:rsidR="0093079A" w:rsidRDefault="0093079A" w:rsidP="0093079A">
            <w:pPr>
              <w:pStyle w:val="BodyText"/>
              <w:rPr>
                <w:sz w:val="28"/>
                <w:szCs w:val="28"/>
                <w:rtl/>
              </w:rPr>
            </w:pPr>
            <w:r>
              <w:rPr>
                <w:rFonts w:hint="cs"/>
                <w:sz w:val="28"/>
                <w:szCs w:val="28"/>
                <w:rtl/>
              </w:rPr>
              <w:lastRenderedPageBreak/>
              <w:t>جيم، دال</w:t>
            </w:r>
          </w:p>
        </w:tc>
        <w:tc>
          <w:tcPr>
            <w:tcW w:w="2552" w:type="dxa"/>
          </w:tcPr>
          <w:p w14:paraId="515EE2F8" w14:textId="484AB6D1" w:rsidR="0093079A" w:rsidRDefault="0093079A" w:rsidP="0093079A">
            <w:pPr>
              <w:pStyle w:val="BodyText"/>
              <w:rPr>
                <w:sz w:val="28"/>
                <w:szCs w:val="28"/>
                <w:rtl/>
              </w:rPr>
            </w:pPr>
            <w:r>
              <w:rPr>
                <w:rFonts w:hint="cs"/>
                <w:sz w:val="28"/>
                <w:szCs w:val="28"/>
                <w:rtl/>
              </w:rPr>
              <w:t xml:space="preserve">تدريب على الإيداع الإلكتروني  </w:t>
            </w:r>
            <w:r>
              <w:rPr>
                <w:rFonts w:hint="cs"/>
                <w:sz w:val="28"/>
                <w:szCs w:val="28"/>
                <w:rtl/>
              </w:rPr>
              <w:lastRenderedPageBreak/>
              <w:t>لمعاهدة البراءات لفائدة مستخدمي المكتب</w:t>
            </w:r>
          </w:p>
        </w:tc>
        <w:tc>
          <w:tcPr>
            <w:tcW w:w="1759" w:type="dxa"/>
          </w:tcPr>
          <w:p w14:paraId="4036371C" w14:textId="77777777" w:rsidR="0093079A" w:rsidRPr="000A70A8" w:rsidRDefault="0093079A" w:rsidP="0093079A">
            <w:pPr>
              <w:pStyle w:val="BodyText"/>
              <w:rPr>
                <w:sz w:val="28"/>
                <w:szCs w:val="28"/>
                <w:rtl/>
                <w:lang w:bidi="ar-SA"/>
              </w:rPr>
            </w:pPr>
          </w:p>
        </w:tc>
        <w:tc>
          <w:tcPr>
            <w:tcW w:w="1483" w:type="dxa"/>
            <w:noWrap/>
          </w:tcPr>
          <w:p w14:paraId="7AED000A" w14:textId="75ACECF5" w:rsidR="0093079A" w:rsidRPr="00BF218D" w:rsidRDefault="0093079A" w:rsidP="0093079A">
            <w:pPr>
              <w:pStyle w:val="BodyText"/>
              <w:rPr>
                <w:sz w:val="28"/>
                <w:szCs w:val="28"/>
                <w:rtl/>
                <w:lang w:bidi="ar-SA"/>
              </w:rPr>
            </w:pPr>
            <w:r>
              <w:rPr>
                <w:rFonts w:hint="cs"/>
                <w:sz w:val="28"/>
                <w:szCs w:val="28"/>
                <w:rtl/>
                <w:lang w:bidi="ar-SA"/>
              </w:rPr>
              <w:t>على الإنترنت</w:t>
            </w:r>
          </w:p>
        </w:tc>
        <w:tc>
          <w:tcPr>
            <w:tcW w:w="1760" w:type="dxa"/>
            <w:noWrap/>
          </w:tcPr>
          <w:p w14:paraId="71277BC9" w14:textId="3E13260A" w:rsidR="0093079A" w:rsidRPr="00BF218D" w:rsidRDefault="0093079A" w:rsidP="0093079A">
            <w:pPr>
              <w:pStyle w:val="BodyText"/>
              <w:rPr>
                <w:sz w:val="28"/>
                <w:szCs w:val="28"/>
                <w:rtl/>
                <w:lang w:bidi="ar-SA"/>
              </w:rPr>
            </w:pPr>
            <w:r w:rsidRPr="00C05218">
              <w:rPr>
                <w:sz w:val="28"/>
                <w:szCs w:val="28"/>
                <w:rtl/>
                <w:lang w:bidi="ar-SA"/>
              </w:rPr>
              <w:t>ساموا</w:t>
            </w:r>
            <w:r w:rsidRPr="00C05218">
              <w:rPr>
                <w:sz w:val="28"/>
                <w:szCs w:val="28"/>
                <w:lang w:bidi="ar-SA"/>
              </w:rPr>
              <w:t xml:space="preserve"> (WS)</w:t>
            </w:r>
          </w:p>
        </w:tc>
        <w:tc>
          <w:tcPr>
            <w:tcW w:w="1533" w:type="dxa"/>
            <w:noWrap/>
          </w:tcPr>
          <w:p w14:paraId="12C4CD7A" w14:textId="7FA72D17" w:rsidR="0093079A" w:rsidRDefault="0093079A" w:rsidP="0093079A">
            <w:pPr>
              <w:pStyle w:val="BodyText"/>
              <w:rPr>
                <w:sz w:val="28"/>
                <w:szCs w:val="28"/>
                <w:rtl/>
              </w:rPr>
            </w:pPr>
            <w:r>
              <w:rPr>
                <w:rFonts w:hint="cs"/>
                <w:sz w:val="28"/>
                <w:szCs w:val="28"/>
                <w:rtl/>
              </w:rPr>
              <w:t>مكتب</w:t>
            </w:r>
          </w:p>
        </w:tc>
        <w:tc>
          <w:tcPr>
            <w:tcW w:w="1143" w:type="dxa"/>
            <w:noWrap/>
          </w:tcPr>
          <w:p w14:paraId="230B73C0" w14:textId="77777777" w:rsidR="0093079A" w:rsidRPr="00A30129" w:rsidRDefault="0093079A" w:rsidP="0093079A">
            <w:pPr>
              <w:pStyle w:val="BodyText"/>
              <w:rPr>
                <w:sz w:val="28"/>
                <w:szCs w:val="28"/>
              </w:rPr>
            </w:pPr>
          </w:p>
        </w:tc>
      </w:tr>
      <w:tr w:rsidR="0093079A" w:rsidRPr="00154E7B" w14:paraId="15A7006B" w14:textId="77777777" w:rsidTr="00C05218">
        <w:trPr>
          <w:trHeight w:val="50"/>
        </w:trPr>
        <w:tc>
          <w:tcPr>
            <w:tcW w:w="952" w:type="dxa"/>
            <w:noWrap/>
          </w:tcPr>
          <w:p w14:paraId="4BF816ED" w14:textId="4B79B4EE" w:rsidR="0093079A" w:rsidRPr="00154E7B" w:rsidRDefault="0093079A" w:rsidP="0093079A">
            <w:pPr>
              <w:pStyle w:val="BodyText"/>
              <w:rPr>
                <w:sz w:val="28"/>
                <w:szCs w:val="28"/>
                <w:rtl/>
                <w:lang w:bidi="ar-SY"/>
              </w:rPr>
            </w:pPr>
            <w:r>
              <w:rPr>
                <w:rFonts w:hint="cs"/>
                <w:sz w:val="28"/>
                <w:szCs w:val="28"/>
                <w:rtl/>
                <w:lang w:bidi="ar-SY"/>
              </w:rPr>
              <w:t>يُحدد لاحقاً</w:t>
            </w:r>
            <w:r w:rsidDel="00762869">
              <w:rPr>
                <w:rFonts w:hint="cs"/>
                <w:sz w:val="28"/>
                <w:szCs w:val="28"/>
                <w:rtl/>
                <w:lang w:bidi="ar-SY"/>
              </w:rPr>
              <w:t xml:space="preserve"> </w:t>
            </w:r>
          </w:p>
        </w:tc>
        <w:tc>
          <w:tcPr>
            <w:tcW w:w="1189" w:type="dxa"/>
            <w:noWrap/>
          </w:tcPr>
          <w:p w14:paraId="079464A2" w14:textId="053CADC8" w:rsidR="0093079A" w:rsidRPr="00DD6A52" w:rsidRDefault="0093079A" w:rsidP="0093079A">
            <w:pPr>
              <w:pStyle w:val="BodyText"/>
              <w:rPr>
                <w:sz w:val="28"/>
                <w:szCs w:val="28"/>
                <w:rtl/>
              </w:rPr>
            </w:pPr>
            <w:r>
              <w:rPr>
                <w:rFonts w:hint="cs"/>
                <w:sz w:val="28"/>
                <w:szCs w:val="28"/>
                <w:rtl/>
              </w:rPr>
              <w:t>الميزانية العادية</w:t>
            </w:r>
          </w:p>
        </w:tc>
        <w:tc>
          <w:tcPr>
            <w:tcW w:w="1304" w:type="dxa"/>
            <w:noWrap/>
          </w:tcPr>
          <w:p w14:paraId="62E548DB" w14:textId="171EE5C1" w:rsidR="0093079A" w:rsidRPr="00A95E40" w:rsidRDefault="0093079A" w:rsidP="0093079A">
            <w:pPr>
              <w:pStyle w:val="BodyText"/>
              <w:rPr>
                <w:sz w:val="28"/>
                <w:szCs w:val="28"/>
                <w:rtl/>
                <w:lang w:bidi="ar-SA"/>
              </w:rPr>
            </w:pPr>
            <w:r>
              <w:rPr>
                <w:rFonts w:hint="cs"/>
                <w:sz w:val="28"/>
                <w:szCs w:val="28"/>
                <w:rtl/>
                <w:lang w:bidi="ar-SA"/>
              </w:rPr>
              <w:t>حلقة عمل بشأن معاهدة البراءات</w:t>
            </w:r>
          </w:p>
        </w:tc>
        <w:tc>
          <w:tcPr>
            <w:tcW w:w="1283" w:type="dxa"/>
            <w:noWrap/>
          </w:tcPr>
          <w:p w14:paraId="1128E7A2" w14:textId="08911C02" w:rsidR="0093079A" w:rsidRDefault="0093079A" w:rsidP="0093079A">
            <w:pPr>
              <w:pStyle w:val="BodyText"/>
              <w:rPr>
                <w:sz w:val="28"/>
                <w:szCs w:val="28"/>
                <w:rtl/>
              </w:rPr>
            </w:pPr>
            <w:r>
              <w:rPr>
                <w:rFonts w:hint="cs"/>
                <w:sz w:val="28"/>
                <w:szCs w:val="28"/>
                <w:rtl/>
              </w:rPr>
              <w:t>باء، جيم، دال</w:t>
            </w:r>
          </w:p>
        </w:tc>
        <w:tc>
          <w:tcPr>
            <w:tcW w:w="2552" w:type="dxa"/>
          </w:tcPr>
          <w:p w14:paraId="694ADECE" w14:textId="1760E80B" w:rsidR="0093079A" w:rsidRDefault="0093079A" w:rsidP="0093079A">
            <w:pPr>
              <w:pStyle w:val="BodyText"/>
              <w:rPr>
                <w:sz w:val="28"/>
                <w:szCs w:val="28"/>
                <w:rtl/>
              </w:rPr>
            </w:pPr>
            <w:r>
              <w:rPr>
                <w:rFonts w:hint="cs"/>
                <w:sz w:val="28"/>
                <w:szCs w:val="28"/>
                <w:rtl/>
              </w:rPr>
              <w:t>تدريب على الإيداع الإلكتروني  لمعاهدة البراءات لفائدة مستخدمي مكتب تسلم الطلبات ومقدمي الطلبات الوطنيين</w:t>
            </w:r>
          </w:p>
        </w:tc>
        <w:tc>
          <w:tcPr>
            <w:tcW w:w="1759" w:type="dxa"/>
          </w:tcPr>
          <w:p w14:paraId="78528470" w14:textId="77777777" w:rsidR="0093079A" w:rsidRPr="000A70A8" w:rsidRDefault="0093079A" w:rsidP="0093079A">
            <w:pPr>
              <w:pStyle w:val="BodyText"/>
              <w:rPr>
                <w:sz w:val="28"/>
                <w:szCs w:val="28"/>
                <w:rtl/>
                <w:lang w:bidi="ar-SA"/>
              </w:rPr>
            </w:pPr>
          </w:p>
        </w:tc>
        <w:tc>
          <w:tcPr>
            <w:tcW w:w="1483" w:type="dxa"/>
            <w:noWrap/>
          </w:tcPr>
          <w:p w14:paraId="10AFA358" w14:textId="060B620D" w:rsidR="0093079A" w:rsidRPr="00BF218D" w:rsidRDefault="0093079A" w:rsidP="0093079A">
            <w:pPr>
              <w:pStyle w:val="BodyText"/>
              <w:rPr>
                <w:sz w:val="28"/>
                <w:szCs w:val="28"/>
                <w:rtl/>
                <w:lang w:bidi="ar-SA"/>
              </w:rPr>
            </w:pPr>
            <w:r>
              <w:rPr>
                <w:rFonts w:hint="cs"/>
                <w:sz w:val="28"/>
                <w:szCs w:val="28"/>
                <w:rtl/>
                <w:lang w:bidi="ar-SA"/>
              </w:rPr>
              <w:t>على الإنترنت</w:t>
            </w:r>
          </w:p>
        </w:tc>
        <w:tc>
          <w:tcPr>
            <w:tcW w:w="1760" w:type="dxa"/>
            <w:noWrap/>
          </w:tcPr>
          <w:p w14:paraId="3D1A14C0" w14:textId="76CA5629" w:rsidR="0093079A" w:rsidRPr="00C05218" w:rsidRDefault="0093079A" w:rsidP="0093079A">
            <w:pPr>
              <w:pStyle w:val="BodyText"/>
              <w:rPr>
                <w:sz w:val="28"/>
                <w:szCs w:val="28"/>
                <w:rtl/>
                <w:lang w:bidi="ar-SA"/>
              </w:rPr>
            </w:pPr>
            <w:r w:rsidRPr="00C05218">
              <w:rPr>
                <w:sz w:val="28"/>
                <w:szCs w:val="28"/>
                <w:rtl/>
                <w:lang w:bidi="ar-SA"/>
              </w:rPr>
              <w:t>رومانيا</w:t>
            </w:r>
            <w:r w:rsidRPr="00C05218">
              <w:rPr>
                <w:sz w:val="28"/>
                <w:szCs w:val="28"/>
                <w:lang w:bidi="ar-SA"/>
              </w:rPr>
              <w:t xml:space="preserve"> (RO)</w:t>
            </w:r>
          </w:p>
        </w:tc>
        <w:tc>
          <w:tcPr>
            <w:tcW w:w="1533" w:type="dxa"/>
            <w:noWrap/>
          </w:tcPr>
          <w:p w14:paraId="2C9AE2EB" w14:textId="4B586D36" w:rsidR="0093079A" w:rsidRDefault="0093079A" w:rsidP="0093079A">
            <w:pPr>
              <w:pStyle w:val="BodyText"/>
              <w:rPr>
                <w:sz w:val="28"/>
                <w:szCs w:val="28"/>
                <w:rtl/>
              </w:rPr>
            </w:pPr>
            <w:r>
              <w:rPr>
                <w:rFonts w:hint="cs"/>
                <w:sz w:val="28"/>
                <w:szCs w:val="28"/>
                <w:rtl/>
                <w:lang w:bidi="ar-SA"/>
              </w:rPr>
              <w:t>مكتب + مستخدمون</w:t>
            </w:r>
          </w:p>
        </w:tc>
        <w:tc>
          <w:tcPr>
            <w:tcW w:w="1143" w:type="dxa"/>
            <w:noWrap/>
          </w:tcPr>
          <w:p w14:paraId="4D000AB1" w14:textId="77777777" w:rsidR="0093079A" w:rsidRPr="00A30129" w:rsidRDefault="0093079A" w:rsidP="0093079A">
            <w:pPr>
              <w:pStyle w:val="BodyText"/>
              <w:rPr>
                <w:sz w:val="28"/>
                <w:szCs w:val="28"/>
              </w:rPr>
            </w:pPr>
          </w:p>
        </w:tc>
      </w:tr>
    </w:tbl>
    <w:p w14:paraId="7BA30A59" w14:textId="13974017" w:rsidR="00A30129" w:rsidRPr="00641758" w:rsidRDefault="00A30129" w:rsidP="00A30129">
      <w:pPr>
        <w:pStyle w:val="Endofdocument-Annex"/>
        <w:ind w:left="10744"/>
        <w:rPr>
          <w:rtl/>
        </w:rPr>
      </w:pPr>
      <w:r>
        <w:rPr>
          <w:rFonts w:hint="cs"/>
          <w:rtl/>
        </w:rPr>
        <w:t>[نهاية المرفق الثاني والوثيقة]</w:t>
      </w:r>
    </w:p>
    <w:sectPr w:rsidR="00A30129" w:rsidRPr="00641758" w:rsidSect="000C57BF">
      <w:headerReference w:type="default" r:id="rId12"/>
      <w:headerReference w:type="first" r:id="rId13"/>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F2C8C" w14:textId="77777777" w:rsidR="00C42A0A" w:rsidRDefault="00C42A0A">
      <w:r>
        <w:separator/>
      </w:r>
    </w:p>
  </w:endnote>
  <w:endnote w:type="continuationSeparator" w:id="0">
    <w:p w14:paraId="78479E65" w14:textId="77777777" w:rsidR="00C42A0A" w:rsidRDefault="00C4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4F41C" w14:textId="77777777" w:rsidR="00C42A0A" w:rsidRDefault="00C42A0A" w:rsidP="009622BF">
      <w:bookmarkStart w:id="0" w:name="OLE_LINK1"/>
      <w:bookmarkStart w:id="1" w:name="OLE_LINK2"/>
      <w:r>
        <w:separator/>
      </w:r>
      <w:bookmarkEnd w:id="0"/>
      <w:bookmarkEnd w:id="1"/>
    </w:p>
  </w:footnote>
  <w:footnote w:type="continuationSeparator" w:id="0">
    <w:p w14:paraId="1C4C3D3F" w14:textId="77777777" w:rsidR="00C42A0A" w:rsidRDefault="00C42A0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1B2E" w14:textId="67B2C4C5" w:rsidR="00302213" w:rsidRDefault="00302213" w:rsidP="0023693F">
    <w:pPr>
      <w:bidi w:val="0"/>
      <w:rPr>
        <w:rFonts w:ascii="Arial" w:hAnsi="Arial" w:cs="Arial"/>
        <w:sz w:val="22"/>
        <w:szCs w:val="22"/>
      </w:rPr>
    </w:pPr>
    <w:bookmarkStart w:id="13" w:name="Code3"/>
    <w:bookmarkEnd w:id="13"/>
    <w:r>
      <w:rPr>
        <w:rFonts w:ascii="Arial" w:hAnsi="Arial" w:cs="Arial"/>
        <w:sz w:val="22"/>
        <w:szCs w:val="22"/>
      </w:rPr>
      <w:t>PCT/WG/</w:t>
    </w:r>
    <w:r w:rsidR="00827230">
      <w:rPr>
        <w:rFonts w:ascii="Arial" w:hAnsi="Arial" w:cs="Arial" w:hint="cs"/>
        <w:sz w:val="22"/>
        <w:szCs w:val="22"/>
        <w:rtl/>
      </w:rPr>
      <w:t>14</w:t>
    </w:r>
    <w:r>
      <w:rPr>
        <w:rFonts w:ascii="Arial" w:hAnsi="Arial" w:cs="Arial"/>
        <w:sz w:val="22"/>
        <w:szCs w:val="22"/>
      </w:rPr>
      <w:t>/</w:t>
    </w:r>
    <w:r w:rsidR="00827230">
      <w:rPr>
        <w:rFonts w:ascii="Arial" w:hAnsi="Arial" w:cs="Arial" w:hint="cs"/>
        <w:sz w:val="22"/>
        <w:szCs w:val="22"/>
        <w:rtl/>
      </w:rPr>
      <w:t>17</w:t>
    </w:r>
    <w:r w:rsidR="00827230">
      <w:rPr>
        <w:rFonts w:ascii="Arial" w:hAnsi="Arial" w:cs="Arial"/>
        <w:sz w:val="22"/>
        <w:szCs w:val="22"/>
      </w:rPr>
      <w:t xml:space="preserve"> </w:t>
    </w:r>
  </w:p>
  <w:p w14:paraId="052D7A72" w14:textId="4961367D" w:rsidR="00302213" w:rsidRPr="00C50A61" w:rsidRDefault="00302213"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25F10">
      <w:rPr>
        <w:rFonts w:ascii="Arial" w:hAnsi="Arial" w:cs="Arial"/>
        <w:noProof/>
        <w:sz w:val="22"/>
        <w:szCs w:val="22"/>
        <w:lang w:bidi="ar-EG"/>
      </w:rPr>
      <w:t>8</w:t>
    </w:r>
    <w:r w:rsidRPr="00C50A61">
      <w:rPr>
        <w:rFonts w:ascii="Arial" w:hAnsi="Arial" w:cs="Arial"/>
        <w:sz w:val="22"/>
        <w:szCs w:val="22"/>
      </w:rPr>
      <w:fldChar w:fldCharType="end"/>
    </w:r>
  </w:p>
  <w:p w14:paraId="3CBF2CE0" w14:textId="77777777" w:rsidR="00302213" w:rsidRPr="00C50A61" w:rsidRDefault="00302213"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8A539" w14:textId="09AC4BA9" w:rsidR="00302213" w:rsidRDefault="00302213" w:rsidP="0023693F">
    <w:pPr>
      <w:bidi w:val="0"/>
      <w:rPr>
        <w:rFonts w:ascii="Arial" w:hAnsi="Arial" w:cs="Arial"/>
        <w:sz w:val="22"/>
        <w:szCs w:val="22"/>
        <w:rtl/>
      </w:rPr>
    </w:pPr>
    <w:r>
      <w:rPr>
        <w:rFonts w:ascii="Arial" w:hAnsi="Arial" w:cs="Arial"/>
        <w:sz w:val="22"/>
        <w:szCs w:val="22"/>
      </w:rPr>
      <w:t>PCT/WG/</w:t>
    </w:r>
    <w:r w:rsidR="00827230">
      <w:rPr>
        <w:rFonts w:ascii="Arial" w:hAnsi="Arial" w:cs="Arial" w:hint="cs"/>
        <w:sz w:val="22"/>
        <w:szCs w:val="22"/>
        <w:rtl/>
      </w:rPr>
      <w:t>14</w:t>
    </w:r>
    <w:r>
      <w:rPr>
        <w:rFonts w:ascii="Arial" w:hAnsi="Arial" w:cs="Arial"/>
        <w:sz w:val="22"/>
        <w:szCs w:val="22"/>
      </w:rPr>
      <w:t>/</w:t>
    </w:r>
    <w:r w:rsidR="00827230">
      <w:rPr>
        <w:rFonts w:ascii="Arial" w:hAnsi="Arial" w:cs="Arial" w:hint="cs"/>
        <w:sz w:val="22"/>
        <w:szCs w:val="22"/>
        <w:rtl/>
      </w:rPr>
      <w:t>17</w:t>
    </w:r>
    <w:r w:rsidR="00827230">
      <w:rPr>
        <w:rFonts w:ascii="Arial" w:hAnsi="Arial" w:cs="Arial"/>
        <w:sz w:val="22"/>
        <w:szCs w:val="22"/>
      </w:rPr>
      <w:t xml:space="preserve"> </w:t>
    </w:r>
  </w:p>
  <w:p w14:paraId="4E7CE1A9" w14:textId="10850A80" w:rsidR="00302213" w:rsidRPr="00D82832" w:rsidRDefault="00302213" w:rsidP="00D82832">
    <w:pPr>
      <w:bidi w:val="0"/>
      <w:rPr>
        <w:rFonts w:ascii="Arial" w:hAnsi="Arial" w:cs="Arial"/>
        <w:sz w:val="22"/>
        <w:szCs w:val="22"/>
      </w:rPr>
    </w:pPr>
    <w:r>
      <w:rPr>
        <w:rFonts w:ascii="Arial" w:hAnsi="Arial" w:cs="Arial"/>
        <w:sz w:val="22"/>
        <w:szCs w:val="22"/>
      </w:rPr>
      <w:t>Annex I</w:t>
    </w:r>
  </w:p>
  <w:p w14:paraId="03B74A63" w14:textId="0B25FF0B" w:rsidR="00302213" w:rsidRPr="00C50A61" w:rsidRDefault="00302213"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25F10">
      <w:rPr>
        <w:rFonts w:ascii="Arial" w:hAnsi="Arial" w:cs="Arial"/>
        <w:noProof/>
        <w:sz w:val="22"/>
        <w:szCs w:val="22"/>
        <w:lang w:bidi="ar-EG"/>
      </w:rPr>
      <w:t>12</w:t>
    </w:r>
    <w:r w:rsidRPr="00C50A61">
      <w:rPr>
        <w:rFonts w:ascii="Arial" w:hAnsi="Arial" w:cs="Arial"/>
        <w:sz w:val="22"/>
        <w:szCs w:val="22"/>
      </w:rPr>
      <w:fldChar w:fldCharType="end"/>
    </w:r>
  </w:p>
  <w:p w14:paraId="29AD60CD" w14:textId="77777777" w:rsidR="00302213" w:rsidRPr="00C50A61" w:rsidRDefault="00302213"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E5B0" w14:textId="49878FF9" w:rsidR="00302213" w:rsidRPr="00FD7DFC" w:rsidRDefault="00302213" w:rsidP="00FD7DFC">
    <w:pPr>
      <w:pStyle w:val="Header"/>
      <w:bidi w:val="0"/>
      <w:rPr>
        <w:rFonts w:asciiTheme="minorBidi" w:hAnsiTheme="minorBidi" w:cstheme="minorBidi"/>
        <w:sz w:val="22"/>
        <w:szCs w:val="22"/>
      </w:rPr>
    </w:pPr>
    <w:r w:rsidRPr="00FD7DFC">
      <w:rPr>
        <w:rFonts w:asciiTheme="minorBidi" w:hAnsiTheme="minorBidi" w:cstheme="minorBidi"/>
        <w:sz w:val="22"/>
        <w:szCs w:val="22"/>
      </w:rPr>
      <w:t>PCT/WG/</w:t>
    </w:r>
    <w:r w:rsidR="00827230">
      <w:rPr>
        <w:rFonts w:asciiTheme="minorBidi" w:hAnsiTheme="minorBidi" w:cstheme="minorBidi" w:hint="cs"/>
        <w:sz w:val="22"/>
        <w:szCs w:val="22"/>
        <w:rtl/>
      </w:rPr>
      <w:t>14</w:t>
    </w:r>
    <w:r w:rsidRPr="00FD7DFC">
      <w:rPr>
        <w:rFonts w:asciiTheme="minorBidi" w:hAnsiTheme="minorBidi" w:cstheme="minorBidi"/>
        <w:sz w:val="22"/>
        <w:szCs w:val="22"/>
      </w:rPr>
      <w:t>/</w:t>
    </w:r>
    <w:r w:rsidR="00827230">
      <w:rPr>
        <w:rFonts w:asciiTheme="minorBidi" w:hAnsiTheme="minorBidi" w:cstheme="minorBidi" w:hint="cs"/>
        <w:sz w:val="22"/>
        <w:szCs w:val="22"/>
        <w:rtl/>
      </w:rPr>
      <w:t>17</w:t>
    </w:r>
  </w:p>
  <w:p w14:paraId="7D705FAF" w14:textId="77777777" w:rsidR="00302213" w:rsidRPr="00FD7DFC" w:rsidRDefault="00302213" w:rsidP="00FD7DFC">
    <w:pPr>
      <w:pStyle w:val="Header"/>
      <w:bidi w:val="0"/>
      <w:rPr>
        <w:rFonts w:asciiTheme="minorBidi" w:hAnsiTheme="minorBidi" w:cstheme="minorBidi"/>
        <w:sz w:val="22"/>
        <w:szCs w:val="22"/>
        <w:rtl/>
      </w:rPr>
    </w:pPr>
    <w:r w:rsidRPr="00FD7DFC">
      <w:rPr>
        <w:rFonts w:asciiTheme="minorBidi" w:hAnsiTheme="minorBidi" w:cstheme="minorBidi"/>
        <w:sz w:val="22"/>
        <w:szCs w:val="22"/>
      </w:rPr>
      <w:t>ANNEX I</w:t>
    </w:r>
  </w:p>
  <w:p w14:paraId="5B13B91B" w14:textId="77777777" w:rsidR="00302213" w:rsidRPr="00FD7DFC" w:rsidRDefault="00302213" w:rsidP="00FD7DFC">
    <w:pPr>
      <w:pStyle w:val="Header"/>
      <w:bidi w:val="0"/>
      <w:rPr>
        <w:rtl/>
      </w:rPr>
    </w:pPr>
    <w:r w:rsidRPr="00FD7DFC">
      <w:rPr>
        <w:rtl/>
      </w:rPr>
      <w:t>المرفق الأول</w:t>
    </w:r>
  </w:p>
  <w:p w14:paraId="3035CE5D" w14:textId="77777777" w:rsidR="00302213" w:rsidRDefault="00302213" w:rsidP="00FD7DFC">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50C7" w14:textId="6C032DA4" w:rsidR="00302213" w:rsidRDefault="00302213" w:rsidP="0023693F">
    <w:pPr>
      <w:bidi w:val="0"/>
      <w:rPr>
        <w:rFonts w:ascii="Arial" w:hAnsi="Arial" w:cs="Arial"/>
        <w:sz w:val="22"/>
        <w:szCs w:val="22"/>
        <w:rtl/>
      </w:rPr>
    </w:pPr>
    <w:r>
      <w:rPr>
        <w:rFonts w:ascii="Arial" w:hAnsi="Arial" w:cs="Arial"/>
        <w:sz w:val="22"/>
        <w:szCs w:val="22"/>
      </w:rPr>
      <w:t>PCT/WG/</w:t>
    </w:r>
    <w:r w:rsidR="0093079A">
      <w:rPr>
        <w:rFonts w:ascii="Arial" w:hAnsi="Arial" w:cs="Arial" w:hint="cs"/>
        <w:sz w:val="22"/>
        <w:szCs w:val="22"/>
        <w:rtl/>
      </w:rPr>
      <w:t>14</w:t>
    </w:r>
    <w:r>
      <w:rPr>
        <w:rFonts w:ascii="Arial" w:hAnsi="Arial" w:cs="Arial"/>
        <w:sz w:val="22"/>
        <w:szCs w:val="22"/>
      </w:rPr>
      <w:t>/</w:t>
    </w:r>
    <w:r w:rsidR="0093079A">
      <w:rPr>
        <w:rFonts w:ascii="Arial" w:hAnsi="Arial" w:cs="Arial" w:hint="cs"/>
        <w:sz w:val="22"/>
        <w:szCs w:val="22"/>
        <w:rtl/>
      </w:rPr>
      <w:t>17</w:t>
    </w:r>
    <w:r w:rsidR="0093079A">
      <w:rPr>
        <w:rFonts w:ascii="Arial" w:hAnsi="Arial" w:cs="Arial"/>
        <w:sz w:val="22"/>
        <w:szCs w:val="22"/>
      </w:rPr>
      <w:t xml:space="preserve"> </w:t>
    </w:r>
  </w:p>
  <w:p w14:paraId="77B8B0BD" w14:textId="01BCAA31" w:rsidR="00302213" w:rsidRPr="00664C55" w:rsidRDefault="00302213" w:rsidP="00764505">
    <w:pPr>
      <w:bidi w:val="0"/>
      <w:rPr>
        <w:rFonts w:ascii="Arial" w:hAnsi="Arial" w:cs="Arial"/>
        <w:sz w:val="22"/>
        <w:szCs w:val="22"/>
        <w:lang w:val="en-GB"/>
      </w:rPr>
    </w:pPr>
    <w:r w:rsidRPr="000C57BF">
      <w:rPr>
        <w:rFonts w:ascii="Arial" w:hAnsi="Arial" w:cs="Arial"/>
        <w:sz w:val="22"/>
        <w:szCs w:val="22"/>
      </w:rPr>
      <w:t>A</w:t>
    </w:r>
    <w:r>
      <w:rPr>
        <w:rFonts w:ascii="Arial" w:hAnsi="Arial" w:cs="Arial"/>
        <w:sz w:val="22"/>
        <w:szCs w:val="22"/>
      </w:rPr>
      <w:t>nnex</w:t>
    </w:r>
    <w:r w:rsidRPr="000C57BF">
      <w:rPr>
        <w:rFonts w:ascii="Arial" w:hAnsi="Arial" w:cs="Arial"/>
        <w:sz w:val="22"/>
        <w:szCs w:val="22"/>
      </w:rPr>
      <w:t xml:space="preserve"> </w:t>
    </w:r>
    <w:r>
      <w:rPr>
        <w:rFonts w:ascii="Arial" w:hAnsi="Arial" w:cs="Arial"/>
        <w:sz w:val="22"/>
        <w:szCs w:val="22"/>
        <w:lang w:val="en-GB"/>
      </w:rPr>
      <w:t>II</w:t>
    </w:r>
  </w:p>
  <w:p w14:paraId="036149AF" w14:textId="784621BE" w:rsidR="00302213" w:rsidRPr="00C50A61" w:rsidRDefault="00302213"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25F10">
      <w:rPr>
        <w:rFonts w:ascii="Arial" w:hAnsi="Arial" w:cs="Arial"/>
        <w:noProof/>
        <w:sz w:val="22"/>
        <w:szCs w:val="22"/>
        <w:lang w:bidi="ar-EG"/>
      </w:rPr>
      <w:t>12</w:t>
    </w:r>
    <w:r w:rsidRPr="00C50A61">
      <w:rPr>
        <w:rFonts w:ascii="Arial" w:hAnsi="Arial" w:cs="Arial"/>
        <w:sz w:val="22"/>
        <w:szCs w:val="22"/>
      </w:rPr>
      <w:fldChar w:fldCharType="end"/>
    </w:r>
  </w:p>
  <w:p w14:paraId="46547E57" w14:textId="77777777" w:rsidR="00302213" w:rsidRPr="00C50A61" w:rsidRDefault="00302213"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B9DC" w14:textId="2BD1131F" w:rsidR="00302213" w:rsidRPr="00FD7DFC" w:rsidRDefault="00302213" w:rsidP="00FD7DFC">
    <w:pPr>
      <w:pStyle w:val="Header"/>
      <w:bidi w:val="0"/>
      <w:rPr>
        <w:rFonts w:asciiTheme="minorBidi" w:hAnsiTheme="minorBidi" w:cstheme="minorBidi"/>
        <w:sz w:val="22"/>
        <w:szCs w:val="22"/>
      </w:rPr>
    </w:pPr>
    <w:r w:rsidRPr="00FD7DFC">
      <w:rPr>
        <w:rFonts w:asciiTheme="minorBidi" w:hAnsiTheme="minorBidi" w:cstheme="minorBidi"/>
        <w:sz w:val="22"/>
        <w:szCs w:val="22"/>
      </w:rPr>
      <w:t>PCT/WG/</w:t>
    </w:r>
    <w:r w:rsidR="00C22F39">
      <w:rPr>
        <w:rFonts w:asciiTheme="minorBidi" w:hAnsiTheme="minorBidi" w:cstheme="minorBidi" w:hint="cs"/>
        <w:sz w:val="22"/>
        <w:szCs w:val="22"/>
        <w:rtl/>
      </w:rPr>
      <w:t>14</w:t>
    </w:r>
    <w:r w:rsidRPr="00FD7DFC">
      <w:rPr>
        <w:rFonts w:asciiTheme="minorBidi" w:hAnsiTheme="minorBidi" w:cstheme="minorBidi"/>
        <w:sz w:val="22"/>
        <w:szCs w:val="22"/>
      </w:rPr>
      <w:t>/</w:t>
    </w:r>
    <w:r w:rsidR="00C22F39">
      <w:rPr>
        <w:rFonts w:asciiTheme="minorBidi" w:hAnsiTheme="minorBidi" w:cstheme="minorBidi" w:hint="cs"/>
        <w:sz w:val="22"/>
        <w:szCs w:val="22"/>
        <w:rtl/>
      </w:rPr>
      <w:t>17</w:t>
    </w:r>
  </w:p>
  <w:p w14:paraId="363800B1" w14:textId="684478EE" w:rsidR="00302213" w:rsidRPr="00E42989" w:rsidRDefault="00302213" w:rsidP="00FD7DFC">
    <w:pPr>
      <w:pStyle w:val="Header"/>
      <w:bidi w:val="0"/>
      <w:rPr>
        <w:rFonts w:asciiTheme="minorBidi" w:hAnsiTheme="minorBidi" w:cstheme="minorBidi"/>
        <w:sz w:val="22"/>
        <w:szCs w:val="22"/>
        <w:rtl/>
        <w:lang w:val="en-GB"/>
      </w:rPr>
    </w:pPr>
    <w:r w:rsidRPr="00FD7DFC">
      <w:rPr>
        <w:rFonts w:asciiTheme="minorBidi" w:hAnsiTheme="minorBidi" w:cstheme="minorBidi"/>
        <w:sz w:val="22"/>
        <w:szCs w:val="22"/>
      </w:rPr>
      <w:t>ANNEX I</w:t>
    </w:r>
    <w:r>
      <w:rPr>
        <w:rFonts w:asciiTheme="minorBidi" w:hAnsiTheme="minorBidi" w:cstheme="minorBidi"/>
        <w:sz w:val="22"/>
        <w:szCs w:val="22"/>
        <w:lang w:val="en-GB"/>
      </w:rPr>
      <w:t>I</w:t>
    </w:r>
  </w:p>
  <w:p w14:paraId="1D7F62FD" w14:textId="1EBBAB0F" w:rsidR="00302213" w:rsidRPr="00FD7DFC" w:rsidRDefault="00302213" w:rsidP="00FD7DFC">
    <w:pPr>
      <w:pStyle w:val="Header"/>
      <w:bidi w:val="0"/>
      <w:rPr>
        <w:rtl/>
      </w:rPr>
    </w:pPr>
    <w:r w:rsidRPr="00FD7DFC">
      <w:rPr>
        <w:rtl/>
      </w:rPr>
      <w:t xml:space="preserve">المرفق </w:t>
    </w:r>
    <w:r>
      <w:rPr>
        <w:rFonts w:hint="cs"/>
        <w:rtl/>
      </w:rPr>
      <w:t>الثاني</w:t>
    </w:r>
  </w:p>
  <w:p w14:paraId="3B0551D6" w14:textId="77777777" w:rsidR="00302213" w:rsidRDefault="00302213" w:rsidP="00FD7DF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455C2C82"/>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EB"/>
    <w:rsid w:val="00002160"/>
    <w:rsid w:val="0000256B"/>
    <w:rsid w:val="00002CBE"/>
    <w:rsid w:val="00003232"/>
    <w:rsid w:val="000033DA"/>
    <w:rsid w:val="00004AF1"/>
    <w:rsid w:val="0000579F"/>
    <w:rsid w:val="000074D1"/>
    <w:rsid w:val="000076BD"/>
    <w:rsid w:val="00007FA9"/>
    <w:rsid w:val="00010481"/>
    <w:rsid w:val="00010671"/>
    <w:rsid w:val="00010E2B"/>
    <w:rsid w:val="000114E2"/>
    <w:rsid w:val="00013347"/>
    <w:rsid w:val="00013C70"/>
    <w:rsid w:val="00013D73"/>
    <w:rsid w:val="000142E1"/>
    <w:rsid w:val="000146BD"/>
    <w:rsid w:val="00014B68"/>
    <w:rsid w:val="0001645D"/>
    <w:rsid w:val="00016912"/>
    <w:rsid w:val="000176C9"/>
    <w:rsid w:val="00017A43"/>
    <w:rsid w:val="00020D33"/>
    <w:rsid w:val="0002113A"/>
    <w:rsid w:val="0002157B"/>
    <w:rsid w:val="00021768"/>
    <w:rsid w:val="00023101"/>
    <w:rsid w:val="0002407C"/>
    <w:rsid w:val="000243FB"/>
    <w:rsid w:val="0002476F"/>
    <w:rsid w:val="00024E17"/>
    <w:rsid w:val="000258DB"/>
    <w:rsid w:val="000259E5"/>
    <w:rsid w:val="00025F19"/>
    <w:rsid w:val="00031B2C"/>
    <w:rsid w:val="0003371F"/>
    <w:rsid w:val="00033D2C"/>
    <w:rsid w:val="000345A1"/>
    <w:rsid w:val="0003568A"/>
    <w:rsid w:val="00035CE8"/>
    <w:rsid w:val="00036041"/>
    <w:rsid w:val="00036A3F"/>
    <w:rsid w:val="00036EED"/>
    <w:rsid w:val="00040216"/>
    <w:rsid w:val="0004048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32"/>
    <w:rsid w:val="0005014C"/>
    <w:rsid w:val="000508E2"/>
    <w:rsid w:val="00050A69"/>
    <w:rsid w:val="00050C55"/>
    <w:rsid w:val="00050F28"/>
    <w:rsid w:val="00052D2E"/>
    <w:rsid w:val="00053836"/>
    <w:rsid w:val="00054659"/>
    <w:rsid w:val="00055563"/>
    <w:rsid w:val="00055D8F"/>
    <w:rsid w:val="00055E70"/>
    <w:rsid w:val="00055FA2"/>
    <w:rsid w:val="000571DD"/>
    <w:rsid w:val="00061E03"/>
    <w:rsid w:val="00061FF5"/>
    <w:rsid w:val="00062502"/>
    <w:rsid w:val="00063C91"/>
    <w:rsid w:val="000640E7"/>
    <w:rsid w:val="00064394"/>
    <w:rsid w:val="00066B43"/>
    <w:rsid w:val="00066DC7"/>
    <w:rsid w:val="0006794A"/>
    <w:rsid w:val="00067F31"/>
    <w:rsid w:val="00071138"/>
    <w:rsid w:val="00073327"/>
    <w:rsid w:val="00073402"/>
    <w:rsid w:val="00073967"/>
    <w:rsid w:val="00073D98"/>
    <w:rsid w:val="00075745"/>
    <w:rsid w:val="00075A04"/>
    <w:rsid w:val="00075D39"/>
    <w:rsid w:val="000760C3"/>
    <w:rsid w:val="000763A4"/>
    <w:rsid w:val="00076811"/>
    <w:rsid w:val="00076901"/>
    <w:rsid w:val="0008237C"/>
    <w:rsid w:val="000833C3"/>
    <w:rsid w:val="0008421F"/>
    <w:rsid w:val="0008451C"/>
    <w:rsid w:val="0008484A"/>
    <w:rsid w:val="00085612"/>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47A"/>
    <w:rsid w:val="000A12BC"/>
    <w:rsid w:val="000A1306"/>
    <w:rsid w:val="000A1521"/>
    <w:rsid w:val="000A2FC1"/>
    <w:rsid w:val="000A3A57"/>
    <w:rsid w:val="000A3F16"/>
    <w:rsid w:val="000A4749"/>
    <w:rsid w:val="000A53C5"/>
    <w:rsid w:val="000A5408"/>
    <w:rsid w:val="000A6510"/>
    <w:rsid w:val="000A6D68"/>
    <w:rsid w:val="000A70A8"/>
    <w:rsid w:val="000A7CF7"/>
    <w:rsid w:val="000B0BB4"/>
    <w:rsid w:val="000B1045"/>
    <w:rsid w:val="000B1BAE"/>
    <w:rsid w:val="000B29B3"/>
    <w:rsid w:val="000B3889"/>
    <w:rsid w:val="000B3B3B"/>
    <w:rsid w:val="000B42E7"/>
    <w:rsid w:val="000B60C0"/>
    <w:rsid w:val="000B6540"/>
    <w:rsid w:val="000B70B7"/>
    <w:rsid w:val="000B73E6"/>
    <w:rsid w:val="000B7759"/>
    <w:rsid w:val="000C111E"/>
    <w:rsid w:val="000C1408"/>
    <w:rsid w:val="000C1B08"/>
    <w:rsid w:val="000C1E3C"/>
    <w:rsid w:val="000C1FB4"/>
    <w:rsid w:val="000C280B"/>
    <w:rsid w:val="000C2A3E"/>
    <w:rsid w:val="000C2CE8"/>
    <w:rsid w:val="000C335E"/>
    <w:rsid w:val="000C33F3"/>
    <w:rsid w:val="000C3FDA"/>
    <w:rsid w:val="000C4651"/>
    <w:rsid w:val="000C46EC"/>
    <w:rsid w:val="000C484D"/>
    <w:rsid w:val="000C523D"/>
    <w:rsid w:val="000C52A5"/>
    <w:rsid w:val="000C563F"/>
    <w:rsid w:val="000C57BF"/>
    <w:rsid w:val="000C5DF9"/>
    <w:rsid w:val="000C5EF7"/>
    <w:rsid w:val="000C5F21"/>
    <w:rsid w:val="000C662C"/>
    <w:rsid w:val="000C733A"/>
    <w:rsid w:val="000C76B0"/>
    <w:rsid w:val="000D0C07"/>
    <w:rsid w:val="000D0C7C"/>
    <w:rsid w:val="000D1A1D"/>
    <w:rsid w:val="000D4B45"/>
    <w:rsid w:val="000D594D"/>
    <w:rsid w:val="000D5DF6"/>
    <w:rsid w:val="000D5FB7"/>
    <w:rsid w:val="000D7AE8"/>
    <w:rsid w:val="000D7E81"/>
    <w:rsid w:val="000E06A5"/>
    <w:rsid w:val="000E16EB"/>
    <w:rsid w:val="000E591F"/>
    <w:rsid w:val="000E59BE"/>
    <w:rsid w:val="000E5A23"/>
    <w:rsid w:val="000E6045"/>
    <w:rsid w:val="000E6687"/>
    <w:rsid w:val="000E67CC"/>
    <w:rsid w:val="000E7872"/>
    <w:rsid w:val="000F0772"/>
    <w:rsid w:val="000F0BE5"/>
    <w:rsid w:val="000F0F0D"/>
    <w:rsid w:val="000F1B52"/>
    <w:rsid w:val="000F1C70"/>
    <w:rsid w:val="000F1EAA"/>
    <w:rsid w:val="000F255F"/>
    <w:rsid w:val="000F30D5"/>
    <w:rsid w:val="000F33C5"/>
    <w:rsid w:val="000F3ACF"/>
    <w:rsid w:val="000F4990"/>
    <w:rsid w:val="000F49FA"/>
    <w:rsid w:val="000F5095"/>
    <w:rsid w:val="000F58C4"/>
    <w:rsid w:val="000F5E56"/>
    <w:rsid w:val="000F70F9"/>
    <w:rsid w:val="000F71E1"/>
    <w:rsid w:val="00100035"/>
    <w:rsid w:val="001007AB"/>
    <w:rsid w:val="00100F97"/>
    <w:rsid w:val="001012E0"/>
    <w:rsid w:val="001016F2"/>
    <w:rsid w:val="001024C1"/>
    <w:rsid w:val="0010284A"/>
    <w:rsid w:val="00102919"/>
    <w:rsid w:val="00103635"/>
    <w:rsid w:val="0010385D"/>
    <w:rsid w:val="001042E0"/>
    <w:rsid w:val="00104C51"/>
    <w:rsid w:val="0010597B"/>
    <w:rsid w:val="00106C51"/>
    <w:rsid w:val="00110107"/>
    <w:rsid w:val="00110531"/>
    <w:rsid w:val="00110794"/>
    <w:rsid w:val="00112524"/>
    <w:rsid w:val="00113769"/>
    <w:rsid w:val="00114141"/>
    <w:rsid w:val="0011431A"/>
    <w:rsid w:val="00114827"/>
    <w:rsid w:val="00115266"/>
    <w:rsid w:val="001154FB"/>
    <w:rsid w:val="00115B51"/>
    <w:rsid w:val="001171EF"/>
    <w:rsid w:val="001173C5"/>
    <w:rsid w:val="0011747F"/>
    <w:rsid w:val="00121092"/>
    <w:rsid w:val="001218B6"/>
    <w:rsid w:val="001218E9"/>
    <w:rsid w:val="00121AA0"/>
    <w:rsid w:val="00121FE6"/>
    <w:rsid w:val="00123001"/>
    <w:rsid w:val="00123F16"/>
    <w:rsid w:val="0012405D"/>
    <w:rsid w:val="001252B1"/>
    <w:rsid w:val="00126897"/>
    <w:rsid w:val="0012696D"/>
    <w:rsid w:val="00127D1C"/>
    <w:rsid w:val="00130E12"/>
    <w:rsid w:val="00130FC9"/>
    <w:rsid w:val="001310EE"/>
    <w:rsid w:val="0013191A"/>
    <w:rsid w:val="00131E8F"/>
    <w:rsid w:val="00132EBA"/>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68FA"/>
    <w:rsid w:val="00146953"/>
    <w:rsid w:val="0015009D"/>
    <w:rsid w:val="001510A8"/>
    <w:rsid w:val="00151737"/>
    <w:rsid w:val="001519FB"/>
    <w:rsid w:val="00151B18"/>
    <w:rsid w:val="00151BF2"/>
    <w:rsid w:val="00151C68"/>
    <w:rsid w:val="001520DD"/>
    <w:rsid w:val="00152374"/>
    <w:rsid w:val="00153A62"/>
    <w:rsid w:val="00153CD7"/>
    <w:rsid w:val="00154023"/>
    <w:rsid w:val="00154E7B"/>
    <w:rsid w:val="00154EA0"/>
    <w:rsid w:val="001550DF"/>
    <w:rsid w:val="00155CEA"/>
    <w:rsid w:val="00156153"/>
    <w:rsid w:val="001563D9"/>
    <w:rsid w:val="00156428"/>
    <w:rsid w:val="001568F4"/>
    <w:rsid w:val="00156F21"/>
    <w:rsid w:val="001572CE"/>
    <w:rsid w:val="001603F7"/>
    <w:rsid w:val="00160C95"/>
    <w:rsid w:val="00162777"/>
    <w:rsid w:val="00163298"/>
    <w:rsid w:val="0016337E"/>
    <w:rsid w:val="00163E73"/>
    <w:rsid w:val="00164691"/>
    <w:rsid w:val="00164BD2"/>
    <w:rsid w:val="00164BD8"/>
    <w:rsid w:val="00165AC3"/>
    <w:rsid w:val="001665F3"/>
    <w:rsid w:val="001667B6"/>
    <w:rsid w:val="001668D4"/>
    <w:rsid w:val="00166A09"/>
    <w:rsid w:val="00167809"/>
    <w:rsid w:val="00167F30"/>
    <w:rsid w:val="00170042"/>
    <w:rsid w:val="00170BD9"/>
    <w:rsid w:val="00171844"/>
    <w:rsid w:val="0017385A"/>
    <w:rsid w:val="00175448"/>
    <w:rsid w:val="001757AF"/>
    <w:rsid w:val="00175825"/>
    <w:rsid w:val="0017666F"/>
    <w:rsid w:val="00176751"/>
    <w:rsid w:val="00176D38"/>
    <w:rsid w:val="00176D64"/>
    <w:rsid w:val="00176E2C"/>
    <w:rsid w:val="00177DBF"/>
    <w:rsid w:val="00182417"/>
    <w:rsid w:val="0018242F"/>
    <w:rsid w:val="0018414E"/>
    <w:rsid w:val="001841B1"/>
    <w:rsid w:val="00185718"/>
    <w:rsid w:val="001857AF"/>
    <w:rsid w:val="00185BBE"/>
    <w:rsid w:val="00186606"/>
    <w:rsid w:val="00190B6D"/>
    <w:rsid w:val="00191731"/>
    <w:rsid w:val="00191E75"/>
    <w:rsid w:val="00192022"/>
    <w:rsid w:val="0019269A"/>
    <w:rsid w:val="0019301D"/>
    <w:rsid w:val="001943DB"/>
    <w:rsid w:val="0019454F"/>
    <w:rsid w:val="00194719"/>
    <w:rsid w:val="00194774"/>
    <w:rsid w:val="00194A54"/>
    <w:rsid w:val="00195366"/>
    <w:rsid w:val="00195444"/>
    <w:rsid w:val="00195CE0"/>
    <w:rsid w:val="00197A61"/>
    <w:rsid w:val="001A098F"/>
    <w:rsid w:val="001A10CB"/>
    <w:rsid w:val="001A110B"/>
    <w:rsid w:val="001A149A"/>
    <w:rsid w:val="001A1D1B"/>
    <w:rsid w:val="001A2AB7"/>
    <w:rsid w:val="001A2AC8"/>
    <w:rsid w:val="001A3B91"/>
    <w:rsid w:val="001A3BE6"/>
    <w:rsid w:val="001A41A1"/>
    <w:rsid w:val="001A4A9C"/>
    <w:rsid w:val="001A6049"/>
    <w:rsid w:val="001A6B88"/>
    <w:rsid w:val="001A6C33"/>
    <w:rsid w:val="001A6E68"/>
    <w:rsid w:val="001B16DC"/>
    <w:rsid w:val="001B2BDC"/>
    <w:rsid w:val="001B3098"/>
    <w:rsid w:val="001B3131"/>
    <w:rsid w:val="001B375F"/>
    <w:rsid w:val="001B4B2F"/>
    <w:rsid w:val="001B5D74"/>
    <w:rsid w:val="001B6C67"/>
    <w:rsid w:val="001B7211"/>
    <w:rsid w:val="001B7C00"/>
    <w:rsid w:val="001C09D2"/>
    <w:rsid w:val="001C1620"/>
    <w:rsid w:val="001C18B2"/>
    <w:rsid w:val="001C1994"/>
    <w:rsid w:val="001C2837"/>
    <w:rsid w:val="001C2933"/>
    <w:rsid w:val="001C2F8F"/>
    <w:rsid w:val="001C5EEE"/>
    <w:rsid w:val="001C6A73"/>
    <w:rsid w:val="001C73C2"/>
    <w:rsid w:val="001C75A9"/>
    <w:rsid w:val="001D0474"/>
    <w:rsid w:val="001D141D"/>
    <w:rsid w:val="001D1D02"/>
    <w:rsid w:val="001D1EBD"/>
    <w:rsid w:val="001D2184"/>
    <w:rsid w:val="001D24F3"/>
    <w:rsid w:val="001D2678"/>
    <w:rsid w:val="001D2DC4"/>
    <w:rsid w:val="001D2EB4"/>
    <w:rsid w:val="001D3492"/>
    <w:rsid w:val="001D3F96"/>
    <w:rsid w:val="001D56EA"/>
    <w:rsid w:val="001D6A48"/>
    <w:rsid w:val="001E096F"/>
    <w:rsid w:val="001E1043"/>
    <w:rsid w:val="001E10E1"/>
    <w:rsid w:val="001E175F"/>
    <w:rsid w:val="001E19F7"/>
    <w:rsid w:val="001E2669"/>
    <w:rsid w:val="001E39A8"/>
    <w:rsid w:val="001E3FB9"/>
    <w:rsid w:val="001E4083"/>
    <w:rsid w:val="001E48B0"/>
    <w:rsid w:val="001E5588"/>
    <w:rsid w:val="001E56CB"/>
    <w:rsid w:val="001E56FC"/>
    <w:rsid w:val="001E582D"/>
    <w:rsid w:val="001E6318"/>
    <w:rsid w:val="001E690E"/>
    <w:rsid w:val="001F0AD5"/>
    <w:rsid w:val="001F0C0A"/>
    <w:rsid w:val="001F1509"/>
    <w:rsid w:val="001F18E7"/>
    <w:rsid w:val="001F3A75"/>
    <w:rsid w:val="001F3A9D"/>
    <w:rsid w:val="001F3FDB"/>
    <w:rsid w:val="001F4BBF"/>
    <w:rsid w:val="001F6545"/>
    <w:rsid w:val="001F66B5"/>
    <w:rsid w:val="001F6E3B"/>
    <w:rsid w:val="001F6F36"/>
    <w:rsid w:val="001F76FD"/>
    <w:rsid w:val="002004C0"/>
    <w:rsid w:val="002012F2"/>
    <w:rsid w:val="002014D7"/>
    <w:rsid w:val="00201BA0"/>
    <w:rsid w:val="00202F07"/>
    <w:rsid w:val="00203030"/>
    <w:rsid w:val="00203D45"/>
    <w:rsid w:val="00204133"/>
    <w:rsid w:val="00204A6F"/>
    <w:rsid w:val="00205495"/>
    <w:rsid w:val="002061DE"/>
    <w:rsid w:val="002065E2"/>
    <w:rsid w:val="00206C61"/>
    <w:rsid w:val="00206F30"/>
    <w:rsid w:val="002072D8"/>
    <w:rsid w:val="00207616"/>
    <w:rsid w:val="00207886"/>
    <w:rsid w:val="00207EF3"/>
    <w:rsid w:val="00207F10"/>
    <w:rsid w:val="002112E6"/>
    <w:rsid w:val="00211691"/>
    <w:rsid w:val="00213213"/>
    <w:rsid w:val="0021457F"/>
    <w:rsid w:val="00214927"/>
    <w:rsid w:val="0021505D"/>
    <w:rsid w:val="0021604B"/>
    <w:rsid w:val="00216545"/>
    <w:rsid w:val="00217DF4"/>
    <w:rsid w:val="00220227"/>
    <w:rsid w:val="0022176B"/>
    <w:rsid w:val="00222760"/>
    <w:rsid w:val="00222782"/>
    <w:rsid w:val="00222E67"/>
    <w:rsid w:val="0022360A"/>
    <w:rsid w:val="002269E0"/>
    <w:rsid w:val="00226B82"/>
    <w:rsid w:val="00227103"/>
    <w:rsid w:val="00227BC0"/>
    <w:rsid w:val="00230249"/>
    <w:rsid w:val="0023068C"/>
    <w:rsid w:val="00230D5F"/>
    <w:rsid w:val="00231BE3"/>
    <w:rsid w:val="00232C51"/>
    <w:rsid w:val="00233414"/>
    <w:rsid w:val="00233683"/>
    <w:rsid w:val="00233D69"/>
    <w:rsid w:val="00234E82"/>
    <w:rsid w:val="00235C9D"/>
    <w:rsid w:val="00235DAE"/>
    <w:rsid w:val="0023693F"/>
    <w:rsid w:val="002412D4"/>
    <w:rsid w:val="0024220D"/>
    <w:rsid w:val="00242AD1"/>
    <w:rsid w:val="00242BD3"/>
    <w:rsid w:val="00242C02"/>
    <w:rsid w:val="00243155"/>
    <w:rsid w:val="002436FE"/>
    <w:rsid w:val="00244BD9"/>
    <w:rsid w:val="00246E08"/>
    <w:rsid w:val="00247783"/>
    <w:rsid w:val="0025172C"/>
    <w:rsid w:val="00252CF8"/>
    <w:rsid w:val="00252E2E"/>
    <w:rsid w:val="00253210"/>
    <w:rsid w:val="0025353E"/>
    <w:rsid w:val="0025377B"/>
    <w:rsid w:val="00253DE1"/>
    <w:rsid w:val="0025425F"/>
    <w:rsid w:val="00254468"/>
    <w:rsid w:val="00254DE4"/>
    <w:rsid w:val="002559DA"/>
    <w:rsid w:val="00256706"/>
    <w:rsid w:val="00256955"/>
    <w:rsid w:val="0026001E"/>
    <w:rsid w:val="0026071A"/>
    <w:rsid w:val="00261B27"/>
    <w:rsid w:val="00262B5A"/>
    <w:rsid w:val="00264325"/>
    <w:rsid w:val="0026520E"/>
    <w:rsid w:val="00266486"/>
    <w:rsid w:val="00266A43"/>
    <w:rsid w:val="00266B0A"/>
    <w:rsid w:val="00266C61"/>
    <w:rsid w:val="00266F13"/>
    <w:rsid w:val="0026749A"/>
    <w:rsid w:val="00267859"/>
    <w:rsid w:val="00270E72"/>
    <w:rsid w:val="0027167E"/>
    <w:rsid w:val="00271E77"/>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7AD"/>
    <w:rsid w:val="002827C1"/>
    <w:rsid w:val="00286744"/>
    <w:rsid w:val="002909B9"/>
    <w:rsid w:val="00290EAE"/>
    <w:rsid w:val="00292CEE"/>
    <w:rsid w:val="00292D22"/>
    <w:rsid w:val="002935AF"/>
    <w:rsid w:val="0029470D"/>
    <w:rsid w:val="00297B80"/>
    <w:rsid w:val="002A0590"/>
    <w:rsid w:val="002A076C"/>
    <w:rsid w:val="002A0B33"/>
    <w:rsid w:val="002A1059"/>
    <w:rsid w:val="002A1407"/>
    <w:rsid w:val="002A2B55"/>
    <w:rsid w:val="002A3C9D"/>
    <w:rsid w:val="002A4266"/>
    <w:rsid w:val="002A5403"/>
    <w:rsid w:val="002A6B05"/>
    <w:rsid w:val="002A6C9F"/>
    <w:rsid w:val="002A77F3"/>
    <w:rsid w:val="002B14F0"/>
    <w:rsid w:val="002B17FD"/>
    <w:rsid w:val="002B1F0F"/>
    <w:rsid w:val="002B3463"/>
    <w:rsid w:val="002B53D3"/>
    <w:rsid w:val="002B5BB8"/>
    <w:rsid w:val="002B6202"/>
    <w:rsid w:val="002B6A59"/>
    <w:rsid w:val="002C014C"/>
    <w:rsid w:val="002C060C"/>
    <w:rsid w:val="002C0BA6"/>
    <w:rsid w:val="002C12A7"/>
    <w:rsid w:val="002C1528"/>
    <w:rsid w:val="002C2960"/>
    <w:rsid w:val="002C2B6F"/>
    <w:rsid w:val="002C314F"/>
    <w:rsid w:val="002C4AD1"/>
    <w:rsid w:val="002C6099"/>
    <w:rsid w:val="002C6243"/>
    <w:rsid w:val="002C7628"/>
    <w:rsid w:val="002C7D29"/>
    <w:rsid w:val="002D0298"/>
    <w:rsid w:val="002D1662"/>
    <w:rsid w:val="002D1DE5"/>
    <w:rsid w:val="002D2DEF"/>
    <w:rsid w:val="002D33B1"/>
    <w:rsid w:val="002D3506"/>
    <w:rsid w:val="002D3670"/>
    <w:rsid w:val="002D3936"/>
    <w:rsid w:val="002D4807"/>
    <w:rsid w:val="002D5DDC"/>
    <w:rsid w:val="002D5F16"/>
    <w:rsid w:val="002D62F1"/>
    <w:rsid w:val="002D6FD8"/>
    <w:rsid w:val="002D727B"/>
    <w:rsid w:val="002D7692"/>
    <w:rsid w:val="002D7EAD"/>
    <w:rsid w:val="002E1169"/>
    <w:rsid w:val="002E1218"/>
    <w:rsid w:val="002E1D11"/>
    <w:rsid w:val="002E28F3"/>
    <w:rsid w:val="002E3815"/>
    <w:rsid w:val="002E7615"/>
    <w:rsid w:val="002E77EA"/>
    <w:rsid w:val="002E7810"/>
    <w:rsid w:val="002E7A2A"/>
    <w:rsid w:val="002E7F16"/>
    <w:rsid w:val="002F1425"/>
    <w:rsid w:val="002F1963"/>
    <w:rsid w:val="002F2EC8"/>
    <w:rsid w:val="002F4CE2"/>
    <w:rsid w:val="002F5F6A"/>
    <w:rsid w:val="002F60A4"/>
    <w:rsid w:val="002F6B0C"/>
    <w:rsid w:val="002F6B1D"/>
    <w:rsid w:val="002F6F23"/>
    <w:rsid w:val="002F77FC"/>
    <w:rsid w:val="003004A6"/>
    <w:rsid w:val="0030129C"/>
    <w:rsid w:val="003013E2"/>
    <w:rsid w:val="003019AE"/>
    <w:rsid w:val="00301FE4"/>
    <w:rsid w:val="00302213"/>
    <w:rsid w:val="00303E3A"/>
    <w:rsid w:val="003041A8"/>
    <w:rsid w:val="003052D6"/>
    <w:rsid w:val="00305417"/>
    <w:rsid w:val="003060D8"/>
    <w:rsid w:val="00306127"/>
    <w:rsid w:val="0030641B"/>
    <w:rsid w:val="003067C8"/>
    <w:rsid w:val="00310C06"/>
    <w:rsid w:val="00311453"/>
    <w:rsid w:val="003114C9"/>
    <w:rsid w:val="0031229D"/>
    <w:rsid w:val="003123D9"/>
    <w:rsid w:val="003132DE"/>
    <w:rsid w:val="00314E12"/>
    <w:rsid w:val="003166A5"/>
    <w:rsid w:val="00316C8C"/>
    <w:rsid w:val="003174C2"/>
    <w:rsid w:val="00317CE4"/>
    <w:rsid w:val="00317D4D"/>
    <w:rsid w:val="00320DF4"/>
    <w:rsid w:val="00321918"/>
    <w:rsid w:val="003219A9"/>
    <w:rsid w:val="00321B00"/>
    <w:rsid w:val="00321C54"/>
    <w:rsid w:val="00321CC6"/>
    <w:rsid w:val="00321DCD"/>
    <w:rsid w:val="0032261F"/>
    <w:rsid w:val="003237A2"/>
    <w:rsid w:val="00323FE4"/>
    <w:rsid w:val="00324729"/>
    <w:rsid w:val="00324B1C"/>
    <w:rsid w:val="00325C8B"/>
    <w:rsid w:val="00326C08"/>
    <w:rsid w:val="00327011"/>
    <w:rsid w:val="00330EE3"/>
    <w:rsid w:val="00334127"/>
    <w:rsid w:val="00334500"/>
    <w:rsid w:val="00335CA6"/>
    <w:rsid w:val="003365F0"/>
    <w:rsid w:val="00336C50"/>
    <w:rsid w:val="00337265"/>
    <w:rsid w:val="00337388"/>
    <w:rsid w:val="0034007D"/>
    <w:rsid w:val="0034030D"/>
    <w:rsid w:val="00343339"/>
    <w:rsid w:val="003433E5"/>
    <w:rsid w:val="00344082"/>
    <w:rsid w:val="003440BB"/>
    <w:rsid w:val="0034582C"/>
    <w:rsid w:val="00345916"/>
    <w:rsid w:val="00345CAC"/>
    <w:rsid w:val="00346683"/>
    <w:rsid w:val="0034789E"/>
    <w:rsid w:val="003501DA"/>
    <w:rsid w:val="003503E2"/>
    <w:rsid w:val="00351DC1"/>
    <w:rsid w:val="003534EE"/>
    <w:rsid w:val="00354C6D"/>
    <w:rsid w:val="003569C2"/>
    <w:rsid w:val="003600A2"/>
    <w:rsid w:val="003612D8"/>
    <w:rsid w:val="003637B6"/>
    <w:rsid w:val="00363BA7"/>
    <w:rsid w:val="00363F89"/>
    <w:rsid w:val="00363FB0"/>
    <w:rsid w:val="003646D6"/>
    <w:rsid w:val="00364FC6"/>
    <w:rsid w:val="00365300"/>
    <w:rsid w:val="0036541D"/>
    <w:rsid w:val="00370504"/>
    <w:rsid w:val="003717B6"/>
    <w:rsid w:val="00371814"/>
    <w:rsid w:val="00372BAE"/>
    <w:rsid w:val="00372EE9"/>
    <w:rsid w:val="0037330F"/>
    <w:rsid w:val="0037358C"/>
    <w:rsid w:val="003738C3"/>
    <w:rsid w:val="00373F07"/>
    <w:rsid w:val="00374A60"/>
    <w:rsid w:val="00374E43"/>
    <w:rsid w:val="00375181"/>
    <w:rsid w:val="003764C0"/>
    <w:rsid w:val="003767A4"/>
    <w:rsid w:val="003774F6"/>
    <w:rsid w:val="003818B3"/>
    <w:rsid w:val="003832F7"/>
    <w:rsid w:val="0038356A"/>
    <w:rsid w:val="0038382F"/>
    <w:rsid w:val="0038443F"/>
    <w:rsid w:val="00385427"/>
    <w:rsid w:val="003869B6"/>
    <w:rsid w:val="00387542"/>
    <w:rsid w:val="003879F8"/>
    <w:rsid w:val="00387C6B"/>
    <w:rsid w:val="00390FC0"/>
    <w:rsid w:val="003911B2"/>
    <w:rsid w:val="00391AFE"/>
    <w:rsid w:val="00392705"/>
    <w:rsid w:val="003938F4"/>
    <w:rsid w:val="00393A79"/>
    <w:rsid w:val="0039419C"/>
    <w:rsid w:val="00395987"/>
    <w:rsid w:val="00396375"/>
    <w:rsid w:val="00396801"/>
    <w:rsid w:val="00396E82"/>
    <w:rsid w:val="003A07FF"/>
    <w:rsid w:val="003A0DEF"/>
    <w:rsid w:val="003A146E"/>
    <w:rsid w:val="003A26CD"/>
    <w:rsid w:val="003A3645"/>
    <w:rsid w:val="003A379C"/>
    <w:rsid w:val="003A37F7"/>
    <w:rsid w:val="003A54E9"/>
    <w:rsid w:val="003A5E7C"/>
    <w:rsid w:val="003A78C7"/>
    <w:rsid w:val="003A7E9A"/>
    <w:rsid w:val="003B09B2"/>
    <w:rsid w:val="003B15FE"/>
    <w:rsid w:val="003B185E"/>
    <w:rsid w:val="003B1C41"/>
    <w:rsid w:val="003B37F6"/>
    <w:rsid w:val="003B46AD"/>
    <w:rsid w:val="003B5C96"/>
    <w:rsid w:val="003B65FB"/>
    <w:rsid w:val="003B6A26"/>
    <w:rsid w:val="003B7DB5"/>
    <w:rsid w:val="003C108F"/>
    <w:rsid w:val="003C18B9"/>
    <w:rsid w:val="003C1E1C"/>
    <w:rsid w:val="003C218D"/>
    <w:rsid w:val="003C29C5"/>
    <w:rsid w:val="003C2D58"/>
    <w:rsid w:val="003C3050"/>
    <w:rsid w:val="003C3737"/>
    <w:rsid w:val="003C3D89"/>
    <w:rsid w:val="003C3EE2"/>
    <w:rsid w:val="003C4224"/>
    <w:rsid w:val="003C426D"/>
    <w:rsid w:val="003C4877"/>
    <w:rsid w:val="003C4B42"/>
    <w:rsid w:val="003C4E91"/>
    <w:rsid w:val="003C4F4D"/>
    <w:rsid w:val="003C6D76"/>
    <w:rsid w:val="003C6F69"/>
    <w:rsid w:val="003C714F"/>
    <w:rsid w:val="003C72F6"/>
    <w:rsid w:val="003D073C"/>
    <w:rsid w:val="003D0791"/>
    <w:rsid w:val="003D1130"/>
    <w:rsid w:val="003D2DEB"/>
    <w:rsid w:val="003D37D4"/>
    <w:rsid w:val="003D47A7"/>
    <w:rsid w:val="003D53D8"/>
    <w:rsid w:val="003D56B5"/>
    <w:rsid w:val="003D5DCC"/>
    <w:rsid w:val="003D610D"/>
    <w:rsid w:val="003D6713"/>
    <w:rsid w:val="003D6B84"/>
    <w:rsid w:val="003D7338"/>
    <w:rsid w:val="003E07D2"/>
    <w:rsid w:val="003E0BC5"/>
    <w:rsid w:val="003E1A49"/>
    <w:rsid w:val="003E2D01"/>
    <w:rsid w:val="003E330E"/>
    <w:rsid w:val="003E3AE3"/>
    <w:rsid w:val="003E5733"/>
    <w:rsid w:val="003E5E27"/>
    <w:rsid w:val="003E5FB1"/>
    <w:rsid w:val="003E6FD2"/>
    <w:rsid w:val="003E7556"/>
    <w:rsid w:val="003E788F"/>
    <w:rsid w:val="003E7A97"/>
    <w:rsid w:val="003E7B51"/>
    <w:rsid w:val="003E7D3A"/>
    <w:rsid w:val="003F0950"/>
    <w:rsid w:val="003F09C9"/>
    <w:rsid w:val="003F4C37"/>
    <w:rsid w:val="003F514A"/>
    <w:rsid w:val="003F672F"/>
    <w:rsid w:val="003F67AE"/>
    <w:rsid w:val="003F6BBB"/>
    <w:rsid w:val="003F719F"/>
    <w:rsid w:val="003F7284"/>
    <w:rsid w:val="0040016C"/>
    <w:rsid w:val="0040033D"/>
    <w:rsid w:val="004007E1"/>
    <w:rsid w:val="00400B1F"/>
    <w:rsid w:val="004032D2"/>
    <w:rsid w:val="004036C5"/>
    <w:rsid w:val="00403C4F"/>
    <w:rsid w:val="0040481D"/>
    <w:rsid w:val="00404BD8"/>
    <w:rsid w:val="004058B4"/>
    <w:rsid w:val="00405A14"/>
    <w:rsid w:val="00405C45"/>
    <w:rsid w:val="004062EF"/>
    <w:rsid w:val="004062F0"/>
    <w:rsid w:val="00406CB5"/>
    <w:rsid w:val="00410B8F"/>
    <w:rsid w:val="00411CB6"/>
    <w:rsid w:val="00412057"/>
    <w:rsid w:val="004126C1"/>
    <w:rsid w:val="00413BA5"/>
    <w:rsid w:val="00414FD0"/>
    <w:rsid w:val="00415DEB"/>
    <w:rsid w:val="004178E9"/>
    <w:rsid w:val="00417E93"/>
    <w:rsid w:val="00422A2A"/>
    <w:rsid w:val="00422E41"/>
    <w:rsid w:val="0042392F"/>
    <w:rsid w:val="00424BB4"/>
    <w:rsid w:val="004258CD"/>
    <w:rsid w:val="00425950"/>
    <w:rsid w:val="004261D2"/>
    <w:rsid w:val="004303D1"/>
    <w:rsid w:val="00430D6E"/>
    <w:rsid w:val="00431BD8"/>
    <w:rsid w:val="004333DF"/>
    <w:rsid w:val="00433C0A"/>
    <w:rsid w:val="004349FA"/>
    <w:rsid w:val="00436A46"/>
    <w:rsid w:val="004406BD"/>
    <w:rsid w:val="00442FBE"/>
    <w:rsid w:val="004433B1"/>
    <w:rsid w:val="00443571"/>
    <w:rsid w:val="004444E3"/>
    <w:rsid w:val="004447FD"/>
    <w:rsid w:val="00445032"/>
    <w:rsid w:val="004450CB"/>
    <w:rsid w:val="004463CD"/>
    <w:rsid w:val="00446967"/>
    <w:rsid w:val="00446A57"/>
    <w:rsid w:val="00446AB6"/>
    <w:rsid w:val="00450E89"/>
    <w:rsid w:val="00450EEE"/>
    <w:rsid w:val="0045104D"/>
    <w:rsid w:val="004512B2"/>
    <w:rsid w:val="004528EE"/>
    <w:rsid w:val="00453360"/>
    <w:rsid w:val="004563BB"/>
    <w:rsid w:val="00456409"/>
    <w:rsid w:val="004569C6"/>
    <w:rsid w:val="00456ADC"/>
    <w:rsid w:val="0045768F"/>
    <w:rsid w:val="00457769"/>
    <w:rsid w:val="00457A6D"/>
    <w:rsid w:val="004627AE"/>
    <w:rsid w:val="0046298E"/>
    <w:rsid w:val="0046436C"/>
    <w:rsid w:val="004647BB"/>
    <w:rsid w:val="0046482B"/>
    <w:rsid w:val="004648E0"/>
    <w:rsid w:val="0046522D"/>
    <w:rsid w:val="00466020"/>
    <w:rsid w:val="00472043"/>
    <w:rsid w:val="00472F56"/>
    <w:rsid w:val="0047335E"/>
    <w:rsid w:val="00473CA1"/>
    <w:rsid w:val="0047572C"/>
    <w:rsid w:val="00476407"/>
    <w:rsid w:val="004773F7"/>
    <w:rsid w:val="00481343"/>
    <w:rsid w:val="00481F5F"/>
    <w:rsid w:val="004821D0"/>
    <w:rsid w:val="00482CB2"/>
    <w:rsid w:val="00483251"/>
    <w:rsid w:val="00483300"/>
    <w:rsid w:val="00483D06"/>
    <w:rsid w:val="00484577"/>
    <w:rsid w:val="004845AE"/>
    <w:rsid w:val="00485A4A"/>
    <w:rsid w:val="00485CF7"/>
    <w:rsid w:val="00486256"/>
    <w:rsid w:val="004862C2"/>
    <w:rsid w:val="004863F7"/>
    <w:rsid w:val="00486BC6"/>
    <w:rsid w:val="00486E2A"/>
    <w:rsid w:val="00486FFC"/>
    <w:rsid w:val="00490ED4"/>
    <w:rsid w:val="00490F64"/>
    <w:rsid w:val="00491631"/>
    <w:rsid w:val="00491B91"/>
    <w:rsid w:val="00491C21"/>
    <w:rsid w:val="00491C66"/>
    <w:rsid w:val="004935D6"/>
    <w:rsid w:val="00494195"/>
    <w:rsid w:val="004945FB"/>
    <w:rsid w:val="0049528C"/>
    <w:rsid w:val="004960B5"/>
    <w:rsid w:val="00497356"/>
    <w:rsid w:val="004974DF"/>
    <w:rsid w:val="004A076F"/>
    <w:rsid w:val="004A1DC1"/>
    <w:rsid w:val="004A3039"/>
    <w:rsid w:val="004A31A2"/>
    <w:rsid w:val="004A48A7"/>
    <w:rsid w:val="004A655D"/>
    <w:rsid w:val="004A6821"/>
    <w:rsid w:val="004B01B1"/>
    <w:rsid w:val="004B08D1"/>
    <w:rsid w:val="004B0E35"/>
    <w:rsid w:val="004B10E6"/>
    <w:rsid w:val="004B198F"/>
    <w:rsid w:val="004B2403"/>
    <w:rsid w:val="004B35AB"/>
    <w:rsid w:val="004B4332"/>
    <w:rsid w:val="004B46D0"/>
    <w:rsid w:val="004B50D2"/>
    <w:rsid w:val="004B57B0"/>
    <w:rsid w:val="004B60CE"/>
    <w:rsid w:val="004B61C9"/>
    <w:rsid w:val="004B6D13"/>
    <w:rsid w:val="004C0B26"/>
    <w:rsid w:val="004C12FE"/>
    <w:rsid w:val="004C1D57"/>
    <w:rsid w:val="004C212B"/>
    <w:rsid w:val="004C2F7C"/>
    <w:rsid w:val="004C34F8"/>
    <w:rsid w:val="004C375F"/>
    <w:rsid w:val="004C4091"/>
    <w:rsid w:val="004C482F"/>
    <w:rsid w:val="004C495B"/>
    <w:rsid w:val="004C49C9"/>
    <w:rsid w:val="004C4CC4"/>
    <w:rsid w:val="004C6107"/>
    <w:rsid w:val="004C627F"/>
    <w:rsid w:val="004C6CE4"/>
    <w:rsid w:val="004C74CC"/>
    <w:rsid w:val="004C76C1"/>
    <w:rsid w:val="004C7DDE"/>
    <w:rsid w:val="004D0444"/>
    <w:rsid w:val="004D0655"/>
    <w:rsid w:val="004D0D1A"/>
    <w:rsid w:val="004D169F"/>
    <w:rsid w:val="004D18CF"/>
    <w:rsid w:val="004D2D3F"/>
    <w:rsid w:val="004D30CE"/>
    <w:rsid w:val="004D3873"/>
    <w:rsid w:val="004D4071"/>
    <w:rsid w:val="004D421A"/>
    <w:rsid w:val="004D4D0C"/>
    <w:rsid w:val="004D6144"/>
    <w:rsid w:val="004D678F"/>
    <w:rsid w:val="004D7025"/>
    <w:rsid w:val="004E1264"/>
    <w:rsid w:val="004E2767"/>
    <w:rsid w:val="004E2CBC"/>
    <w:rsid w:val="004E3DD4"/>
    <w:rsid w:val="004E5292"/>
    <w:rsid w:val="004E58C0"/>
    <w:rsid w:val="004E5C1A"/>
    <w:rsid w:val="004E6895"/>
    <w:rsid w:val="004E6C8C"/>
    <w:rsid w:val="004E6CC7"/>
    <w:rsid w:val="004E776F"/>
    <w:rsid w:val="004F0085"/>
    <w:rsid w:val="004F0191"/>
    <w:rsid w:val="004F111D"/>
    <w:rsid w:val="004F1843"/>
    <w:rsid w:val="004F1EEC"/>
    <w:rsid w:val="004F24C8"/>
    <w:rsid w:val="004F30D6"/>
    <w:rsid w:val="004F34A5"/>
    <w:rsid w:val="004F40D6"/>
    <w:rsid w:val="004F4133"/>
    <w:rsid w:val="004F59E7"/>
    <w:rsid w:val="004F6925"/>
    <w:rsid w:val="004F722B"/>
    <w:rsid w:val="00500F39"/>
    <w:rsid w:val="00503AE1"/>
    <w:rsid w:val="00503CA6"/>
    <w:rsid w:val="00503FAE"/>
    <w:rsid w:val="00504966"/>
    <w:rsid w:val="00504DC1"/>
    <w:rsid w:val="00505150"/>
    <w:rsid w:val="00505332"/>
    <w:rsid w:val="00505A57"/>
    <w:rsid w:val="00505D37"/>
    <w:rsid w:val="005104E8"/>
    <w:rsid w:val="005107DB"/>
    <w:rsid w:val="00510DB0"/>
    <w:rsid w:val="005119F6"/>
    <w:rsid w:val="00511B7D"/>
    <w:rsid w:val="00511D00"/>
    <w:rsid w:val="005137E7"/>
    <w:rsid w:val="005151C6"/>
    <w:rsid w:val="00516256"/>
    <w:rsid w:val="005162CF"/>
    <w:rsid w:val="00517A63"/>
    <w:rsid w:val="00517C8D"/>
    <w:rsid w:val="00517E4F"/>
    <w:rsid w:val="00517FD1"/>
    <w:rsid w:val="005219E6"/>
    <w:rsid w:val="00521B4A"/>
    <w:rsid w:val="00521EEC"/>
    <w:rsid w:val="0052212E"/>
    <w:rsid w:val="00522E91"/>
    <w:rsid w:val="0052302D"/>
    <w:rsid w:val="005236A5"/>
    <w:rsid w:val="005247B8"/>
    <w:rsid w:val="00525F10"/>
    <w:rsid w:val="00526637"/>
    <w:rsid w:val="005266BD"/>
    <w:rsid w:val="0052701E"/>
    <w:rsid w:val="0052772D"/>
    <w:rsid w:val="00530442"/>
    <w:rsid w:val="00533252"/>
    <w:rsid w:val="0053461C"/>
    <w:rsid w:val="00534AF0"/>
    <w:rsid w:val="00535060"/>
    <w:rsid w:val="00535738"/>
    <w:rsid w:val="005363C1"/>
    <w:rsid w:val="00536F7F"/>
    <w:rsid w:val="005409EB"/>
    <w:rsid w:val="00540EBC"/>
    <w:rsid w:val="00540F30"/>
    <w:rsid w:val="00541DD2"/>
    <w:rsid w:val="00542EFA"/>
    <w:rsid w:val="00543A63"/>
    <w:rsid w:val="00543AB5"/>
    <w:rsid w:val="005442C1"/>
    <w:rsid w:val="005457CF"/>
    <w:rsid w:val="00545976"/>
    <w:rsid w:val="0054660F"/>
    <w:rsid w:val="00547628"/>
    <w:rsid w:val="00547DD5"/>
    <w:rsid w:val="00551BC6"/>
    <w:rsid w:val="005533C3"/>
    <w:rsid w:val="005536E6"/>
    <w:rsid w:val="00553AC3"/>
    <w:rsid w:val="00553DBA"/>
    <w:rsid w:val="00554335"/>
    <w:rsid w:val="00555631"/>
    <w:rsid w:val="00555EDA"/>
    <w:rsid w:val="00555F6C"/>
    <w:rsid w:val="0055621D"/>
    <w:rsid w:val="005577E4"/>
    <w:rsid w:val="00560C6A"/>
    <w:rsid w:val="00560F85"/>
    <w:rsid w:val="005610A0"/>
    <w:rsid w:val="0056248F"/>
    <w:rsid w:val="0056361D"/>
    <w:rsid w:val="00564985"/>
    <w:rsid w:val="00565379"/>
    <w:rsid w:val="0056579D"/>
    <w:rsid w:val="005669CD"/>
    <w:rsid w:val="005674C3"/>
    <w:rsid w:val="00567990"/>
    <w:rsid w:val="00567C4C"/>
    <w:rsid w:val="005728C8"/>
    <w:rsid w:val="00572AA8"/>
    <w:rsid w:val="005733AD"/>
    <w:rsid w:val="0057381A"/>
    <w:rsid w:val="00573ABD"/>
    <w:rsid w:val="00573F8D"/>
    <w:rsid w:val="00574B91"/>
    <w:rsid w:val="00574E5C"/>
    <w:rsid w:val="00574F5E"/>
    <w:rsid w:val="005750F7"/>
    <w:rsid w:val="0057512C"/>
    <w:rsid w:val="0057579B"/>
    <w:rsid w:val="00575D4D"/>
    <w:rsid w:val="00576319"/>
    <w:rsid w:val="0057632F"/>
    <w:rsid w:val="0057648C"/>
    <w:rsid w:val="00576AF3"/>
    <w:rsid w:val="005802A6"/>
    <w:rsid w:val="00580D4A"/>
    <w:rsid w:val="00581082"/>
    <w:rsid w:val="00581FF0"/>
    <w:rsid w:val="005825FC"/>
    <w:rsid w:val="00583160"/>
    <w:rsid w:val="00583437"/>
    <w:rsid w:val="00583B9C"/>
    <w:rsid w:val="00583CE0"/>
    <w:rsid w:val="00584B4A"/>
    <w:rsid w:val="00584DCB"/>
    <w:rsid w:val="00585A16"/>
    <w:rsid w:val="00585B98"/>
    <w:rsid w:val="005861B0"/>
    <w:rsid w:val="005863D8"/>
    <w:rsid w:val="005865B2"/>
    <w:rsid w:val="00586812"/>
    <w:rsid w:val="00587BC2"/>
    <w:rsid w:val="00587C55"/>
    <w:rsid w:val="00590BC8"/>
    <w:rsid w:val="005918E4"/>
    <w:rsid w:val="00591AF0"/>
    <w:rsid w:val="00591C6D"/>
    <w:rsid w:val="00591C71"/>
    <w:rsid w:val="00592392"/>
    <w:rsid w:val="00592484"/>
    <w:rsid w:val="0059283D"/>
    <w:rsid w:val="005928D3"/>
    <w:rsid w:val="0059293D"/>
    <w:rsid w:val="00592D5D"/>
    <w:rsid w:val="00594604"/>
    <w:rsid w:val="00594FBA"/>
    <w:rsid w:val="005955C0"/>
    <w:rsid w:val="00595B68"/>
    <w:rsid w:val="00595EAA"/>
    <w:rsid w:val="0059672B"/>
    <w:rsid w:val="00596EAE"/>
    <w:rsid w:val="005974BD"/>
    <w:rsid w:val="005A0C60"/>
    <w:rsid w:val="005A255F"/>
    <w:rsid w:val="005A330E"/>
    <w:rsid w:val="005A486F"/>
    <w:rsid w:val="005A5554"/>
    <w:rsid w:val="005A5651"/>
    <w:rsid w:val="005A6202"/>
    <w:rsid w:val="005A63EA"/>
    <w:rsid w:val="005A6AFE"/>
    <w:rsid w:val="005A7157"/>
    <w:rsid w:val="005A7BF3"/>
    <w:rsid w:val="005A7C54"/>
    <w:rsid w:val="005A7DE0"/>
    <w:rsid w:val="005B0AEF"/>
    <w:rsid w:val="005B1492"/>
    <w:rsid w:val="005B27D6"/>
    <w:rsid w:val="005B2855"/>
    <w:rsid w:val="005B37D9"/>
    <w:rsid w:val="005B4082"/>
    <w:rsid w:val="005B42FA"/>
    <w:rsid w:val="005B445B"/>
    <w:rsid w:val="005B474E"/>
    <w:rsid w:val="005B489A"/>
    <w:rsid w:val="005B63A6"/>
    <w:rsid w:val="005B64D1"/>
    <w:rsid w:val="005B686D"/>
    <w:rsid w:val="005B6A88"/>
    <w:rsid w:val="005B6E05"/>
    <w:rsid w:val="005B7F42"/>
    <w:rsid w:val="005C1D45"/>
    <w:rsid w:val="005C1F0C"/>
    <w:rsid w:val="005C3C9B"/>
    <w:rsid w:val="005C42AB"/>
    <w:rsid w:val="005C45C0"/>
    <w:rsid w:val="005C4EAD"/>
    <w:rsid w:val="005C52C8"/>
    <w:rsid w:val="005C5335"/>
    <w:rsid w:val="005C5D7B"/>
    <w:rsid w:val="005C5E29"/>
    <w:rsid w:val="005C61F1"/>
    <w:rsid w:val="005C6474"/>
    <w:rsid w:val="005C64A1"/>
    <w:rsid w:val="005C6A68"/>
    <w:rsid w:val="005C6F09"/>
    <w:rsid w:val="005C7AB5"/>
    <w:rsid w:val="005D05BF"/>
    <w:rsid w:val="005D05C6"/>
    <w:rsid w:val="005D0AE3"/>
    <w:rsid w:val="005D1103"/>
    <w:rsid w:val="005D276D"/>
    <w:rsid w:val="005D525E"/>
    <w:rsid w:val="005D5912"/>
    <w:rsid w:val="005D5AE5"/>
    <w:rsid w:val="005D794C"/>
    <w:rsid w:val="005D79F6"/>
    <w:rsid w:val="005D7A9F"/>
    <w:rsid w:val="005D7AA2"/>
    <w:rsid w:val="005D7E33"/>
    <w:rsid w:val="005E019F"/>
    <w:rsid w:val="005E0E71"/>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635"/>
    <w:rsid w:val="0060195A"/>
    <w:rsid w:val="00601A1F"/>
    <w:rsid w:val="00602237"/>
    <w:rsid w:val="00602655"/>
    <w:rsid w:val="00603B68"/>
    <w:rsid w:val="00605297"/>
    <w:rsid w:val="00605CB9"/>
    <w:rsid w:val="006064F6"/>
    <w:rsid w:val="006065BF"/>
    <w:rsid w:val="00607C00"/>
    <w:rsid w:val="00610430"/>
    <w:rsid w:val="00611858"/>
    <w:rsid w:val="00612768"/>
    <w:rsid w:val="00613A99"/>
    <w:rsid w:val="00614EB1"/>
    <w:rsid w:val="00614F67"/>
    <w:rsid w:val="00615277"/>
    <w:rsid w:val="00615519"/>
    <w:rsid w:val="00615CED"/>
    <w:rsid w:val="00615CFC"/>
    <w:rsid w:val="00616141"/>
    <w:rsid w:val="00617A92"/>
    <w:rsid w:val="00620BF9"/>
    <w:rsid w:val="00620CEE"/>
    <w:rsid w:val="00622558"/>
    <w:rsid w:val="00622D5F"/>
    <w:rsid w:val="00622EAE"/>
    <w:rsid w:val="0062334E"/>
    <w:rsid w:val="00623A4F"/>
    <w:rsid w:val="00624512"/>
    <w:rsid w:val="00624D17"/>
    <w:rsid w:val="00624F56"/>
    <w:rsid w:val="00626594"/>
    <w:rsid w:val="0062705A"/>
    <w:rsid w:val="00630442"/>
    <w:rsid w:val="0063048C"/>
    <w:rsid w:val="00630FCD"/>
    <w:rsid w:val="006317A8"/>
    <w:rsid w:val="006319C2"/>
    <w:rsid w:val="00631FF6"/>
    <w:rsid w:val="006326AB"/>
    <w:rsid w:val="0063292C"/>
    <w:rsid w:val="00632C08"/>
    <w:rsid w:val="0063312C"/>
    <w:rsid w:val="00633DBC"/>
    <w:rsid w:val="00634CA3"/>
    <w:rsid w:val="006351AD"/>
    <w:rsid w:val="00635A2A"/>
    <w:rsid w:val="00636098"/>
    <w:rsid w:val="00636A63"/>
    <w:rsid w:val="00636C79"/>
    <w:rsid w:val="00636DCB"/>
    <w:rsid w:val="00636DE3"/>
    <w:rsid w:val="00636EEF"/>
    <w:rsid w:val="00636F89"/>
    <w:rsid w:val="0063700D"/>
    <w:rsid w:val="00637470"/>
    <w:rsid w:val="00637E13"/>
    <w:rsid w:val="00640D89"/>
    <w:rsid w:val="00640F58"/>
    <w:rsid w:val="00641203"/>
    <w:rsid w:val="00641758"/>
    <w:rsid w:val="00641776"/>
    <w:rsid w:val="006432EA"/>
    <w:rsid w:val="00645742"/>
    <w:rsid w:val="0064656E"/>
    <w:rsid w:val="00646DF5"/>
    <w:rsid w:val="00650397"/>
    <w:rsid w:val="00650790"/>
    <w:rsid w:val="006507E8"/>
    <w:rsid w:val="00650C73"/>
    <w:rsid w:val="00651143"/>
    <w:rsid w:val="00651959"/>
    <w:rsid w:val="006521D9"/>
    <w:rsid w:val="00653149"/>
    <w:rsid w:val="006531E4"/>
    <w:rsid w:val="00654505"/>
    <w:rsid w:val="0065475B"/>
    <w:rsid w:val="0065541C"/>
    <w:rsid w:val="006575ED"/>
    <w:rsid w:val="006578FD"/>
    <w:rsid w:val="00660060"/>
    <w:rsid w:val="006609AA"/>
    <w:rsid w:val="006629B6"/>
    <w:rsid w:val="00662EDE"/>
    <w:rsid w:val="00664C55"/>
    <w:rsid w:val="00664C9F"/>
    <w:rsid w:val="00665611"/>
    <w:rsid w:val="00666548"/>
    <w:rsid w:val="00666A71"/>
    <w:rsid w:val="00667537"/>
    <w:rsid w:val="00667B2B"/>
    <w:rsid w:val="00670865"/>
    <w:rsid w:val="00671AED"/>
    <w:rsid w:val="00671D40"/>
    <w:rsid w:val="006725B5"/>
    <w:rsid w:val="00673521"/>
    <w:rsid w:val="00673702"/>
    <w:rsid w:val="00673767"/>
    <w:rsid w:val="00673F39"/>
    <w:rsid w:val="006740BB"/>
    <w:rsid w:val="006746AC"/>
    <w:rsid w:val="00674F32"/>
    <w:rsid w:val="0067548E"/>
    <w:rsid w:val="0067571B"/>
    <w:rsid w:val="00675E37"/>
    <w:rsid w:val="006763DE"/>
    <w:rsid w:val="0067663E"/>
    <w:rsid w:val="00676EAF"/>
    <w:rsid w:val="00677850"/>
    <w:rsid w:val="00680657"/>
    <w:rsid w:val="00680BC7"/>
    <w:rsid w:val="00680BD9"/>
    <w:rsid w:val="00681B4A"/>
    <w:rsid w:val="00681D07"/>
    <w:rsid w:val="00681EDA"/>
    <w:rsid w:val="00682017"/>
    <w:rsid w:val="00682AAD"/>
    <w:rsid w:val="006851DF"/>
    <w:rsid w:val="0068648D"/>
    <w:rsid w:val="006868CA"/>
    <w:rsid w:val="00686E32"/>
    <w:rsid w:val="0069087A"/>
    <w:rsid w:val="00690B4B"/>
    <w:rsid w:val="00690BE4"/>
    <w:rsid w:val="00691077"/>
    <w:rsid w:val="00691982"/>
    <w:rsid w:val="00691BB0"/>
    <w:rsid w:val="006922D5"/>
    <w:rsid w:val="00692777"/>
    <w:rsid w:val="00692BE0"/>
    <w:rsid w:val="00692C98"/>
    <w:rsid w:val="0069324E"/>
    <w:rsid w:val="00694487"/>
    <w:rsid w:val="006955A1"/>
    <w:rsid w:val="00695815"/>
    <w:rsid w:val="0069581B"/>
    <w:rsid w:val="00696412"/>
    <w:rsid w:val="00696601"/>
    <w:rsid w:val="006977FA"/>
    <w:rsid w:val="006978B0"/>
    <w:rsid w:val="006A0075"/>
    <w:rsid w:val="006A1EC9"/>
    <w:rsid w:val="006A20FB"/>
    <w:rsid w:val="006A339D"/>
    <w:rsid w:val="006A4462"/>
    <w:rsid w:val="006A4501"/>
    <w:rsid w:val="006A5B59"/>
    <w:rsid w:val="006A6A14"/>
    <w:rsid w:val="006A753A"/>
    <w:rsid w:val="006A777C"/>
    <w:rsid w:val="006A7C46"/>
    <w:rsid w:val="006B0A06"/>
    <w:rsid w:val="006B0F76"/>
    <w:rsid w:val="006B1F20"/>
    <w:rsid w:val="006B329C"/>
    <w:rsid w:val="006B398A"/>
    <w:rsid w:val="006B3E04"/>
    <w:rsid w:val="006B4024"/>
    <w:rsid w:val="006B47BE"/>
    <w:rsid w:val="006B47D7"/>
    <w:rsid w:val="006B499D"/>
    <w:rsid w:val="006B5041"/>
    <w:rsid w:val="006B58C5"/>
    <w:rsid w:val="006B643D"/>
    <w:rsid w:val="006B79A4"/>
    <w:rsid w:val="006B7AC9"/>
    <w:rsid w:val="006C0DA2"/>
    <w:rsid w:val="006C1254"/>
    <w:rsid w:val="006C2DC5"/>
    <w:rsid w:val="006C480B"/>
    <w:rsid w:val="006C570B"/>
    <w:rsid w:val="006C572E"/>
    <w:rsid w:val="006C5997"/>
    <w:rsid w:val="006C5CD2"/>
    <w:rsid w:val="006D0636"/>
    <w:rsid w:val="006D06DC"/>
    <w:rsid w:val="006D2CAC"/>
    <w:rsid w:val="006D4051"/>
    <w:rsid w:val="006D48CE"/>
    <w:rsid w:val="006D67B2"/>
    <w:rsid w:val="006D6E46"/>
    <w:rsid w:val="006D7FA8"/>
    <w:rsid w:val="006E0FF8"/>
    <w:rsid w:val="006E322A"/>
    <w:rsid w:val="006E4601"/>
    <w:rsid w:val="006E52CA"/>
    <w:rsid w:val="006E54CF"/>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2BD"/>
    <w:rsid w:val="007069ED"/>
    <w:rsid w:val="00706F12"/>
    <w:rsid w:val="00710494"/>
    <w:rsid w:val="007117BD"/>
    <w:rsid w:val="007117CD"/>
    <w:rsid w:val="00712B9F"/>
    <w:rsid w:val="007148DE"/>
    <w:rsid w:val="00715129"/>
    <w:rsid w:val="007154CE"/>
    <w:rsid w:val="00715B25"/>
    <w:rsid w:val="00716020"/>
    <w:rsid w:val="0071743F"/>
    <w:rsid w:val="00720039"/>
    <w:rsid w:val="007202B1"/>
    <w:rsid w:val="00720860"/>
    <w:rsid w:val="00721087"/>
    <w:rsid w:val="00721530"/>
    <w:rsid w:val="00723422"/>
    <w:rsid w:val="007260FE"/>
    <w:rsid w:val="00726DD6"/>
    <w:rsid w:val="00726FCE"/>
    <w:rsid w:val="0073028B"/>
    <w:rsid w:val="0073076E"/>
    <w:rsid w:val="00733416"/>
    <w:rsid w:val="0073363D"/>
    <w:rsid w:val="0073377E"/>
    <w:rsid w:val="00733E05"/>
    <w:rsid w:val="00734548"/>
    <w:rsid w:val="0073551B"/>
    <w:rsid w:val="00735C8A"/>
    <w:rsid w:val="00735FE2"/>
    <w:rsid w:val="0073607C"/>
    <w:rsid w:val="0073719A"/>
    <w:rsid w:val="007379B1"/>
    <w:rsid w:val="00737C62"/>
    <w:rsid w:val="00737C91"/>
    <w:rsid w:val="0074130E"/>
    <w:rsid w:val="00743937"/>
    <w:rsid w:val="00743DBE"/>
    <w:rsid w:val="00744889"/>
    <w:rsid w:val="00744910"/>
    <w:rsid w:val="0074526A"/>
    <w:rsid w:val="00745BA4"/>
    <w:rsid w:val="00745E8A"/>
    <w:rsid w:val="007462E8"/>
    <w:rsid w:val="007469D3"/>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505"/>
    <w:rsid w:val="007660E6"/>
    <w:rsid w:val="007661A9"/>
    <w:rsid w:val="007662C0"/>
    <w:rsid w:val="0076742F"/>
    <w:rsid w:val="00767712"/>
    <w:rsid w:val="00770365"/>
    <w:rsid w:val="007711D0"/>
    <w:rsid w:val="007712E6"/>
    <w:rsid w:val="00771D3D"/>
    <w:rsid w:val="00771E0F"/>
    <w:rsid w:val="007728AB"/>
    <w:rsid w:val="00772CFE"/>
    <w:rsid w:val="007730CF"/>
    <w:rsid w:val="00774756"/>
    <w:rsid w:val="00775181"/>
    <w:rsid w:val="007751B6"/>
    <w:rsid w:val="00775345"/>
    <w:rsid w:val="00776A33"/>
    <w:rsid w:val="00776F15"/>
    <w:rsid w:val="007779ED"/>
    <w:rsid w:val="007801AE"/>
    <w:rsid w:val="00780B1A"/>
    <w:rsid w:val="007810D3"/>
    <w:rsid w:val="007822F6"/>
    <w:rsid w:val="007824A5"/>
    <w:rsid w:val="0078264A"/>
    <w:rsid w:val="00783D11"/>
    <w:rsid w:val="00785E46"/>
    <w:rsid w:val="007866FD"/>
    <w:rsid w:val="00787917"/>
    <w:rsid w:val="00791489"/>
    <w:rsid w:val="00791683"/>
    <w:rsid w:val="00791DA2"/>
    <w:rsid w:val="007927E9"/>
    <w:rsid w:val="00792A7E"/>
    <w:rsid w:val="00792F0C"/>
    <w:rsid w:val="00793AEB"/>
    <w:rsid w:val="00795460"/>
    <w:rsid w:val="00796CF7"/>
    <w:rsid w:val="007A0313"/>
    <w:rsid w:val="007A0A83"/>
    <w:rsid w:val="007A37CD"/>
    <w:rsid w:val="007A3BA6"/>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34F"/>
    <w:rsid w:val="007B6540"/>
    <w:rsid w:val="007B69A2"/>
    <w:rsid w:val="007B79D4"/>
    <w:rsid w:val="007C09C4"/>
    <w:rsid w:val="007C0C37"/>
    <w:rsid w:val="007C0E35"/>
    <w:rsid w:val="007C19E5"/>
    <w:rsid w:val="007C25E9"/>
    <w:rsid w:val="007C2F78"/>
    <w:rsid w:val="007C34C5"/>
    <w:rsid w:val="007C4079"/>
    <w:rsid w:val="007C4827"/>
    <w:rsid w:val="007C4A20"/>
    <w:rsid w:val="007D0434"/>
    <w:rsid w:val="007D0B7F"/>
    <w:rsid w:val="007D1266"/>
    <w:rsid w:val="007D1862"/>
    <w:rsid w:val="007D1B94"/>
    <w:rsid w:val="007D458D"/>
    <w:rsid w:val="007D4E8C"/>
    <w:rsid w:val="007D538F"/>
    <w:rsid w:val="007D668A"/>
    <w:rsid w:val="007D6DDA"/>
    <w:rsid w:val="007D7D62"/>
    <w:rsid w:val="007E09E2"/>
    <w:rsid w:val="007E0FF5"/>
    <w:rsid w:val="007E1012"/>
    <w:rsid w:val="007E17CD"/>
    <w:rsid w:val="007E24ED"/>
    <w:rsid w:val="007E374B"/>
    <w:rsid w:val="007E39DE"/>
    <w:rsid w:val="007E3B9F"/>
    <w:rsid w:val="007E3F53"/>
    <w:rsid w:val="007E57E8"/>
    <w:rsid w:val="007E5AE1"/>
    <w:rsid w:val="007E66CF"/>
    <w:rsid w:val="007E7997"/>
    <w:rsid w:val="007E7B47"/>
    <w:rsid w:val="007F04EF"/>
    <w:rsid w:val="007F18DC"/>
    <w:rsid w:val="007F342F"/>
    <w:rsid w:val="007F38D1"/>
    <w:rsid w:val="007F56BB"/>
    <w:rsid w:val="007F63CE"/>
    <w:rsid w:val="007F6EA4"/>
    <w:rsid w:val="007F766D"/>
    <w:rsid w:val="008002A5"/>
    <w:rsid w:val="0080050E"/>
    <w:rsid w:val="00801329"/>
    <w:rsid w:val="00801424"/>
    <w:rsid w:val="00801AA4"/>
    <w:rsid w:val="00801B7E"/>
    <w:rsid w:val="00801CAD"/>
    <w:rsid w:val="008021B9"/>
    <w:rsid w:val="00804B0E"/>
    <w:rsid w:val="00806E68"/>
    <w:rsid w:val="00807FC3"/>
    <w:rsid w:val="00810034"/>
    <w:rsid w:val="008114CF"/>
    <w:rsid w:val="008117CC"/>
    <w:rsid w:val="00811AB3"/>
    <w:rsid w:val="00812422"/>
    <w:rsid w:val="0081421D"/>
    <w:rsid w:val="00814ADB"/>
    <w:rsid w:val="008158C5"/>
    <w:rsid w:val="00815C5D"/>
    <w:rsid w:val="00815CFC"/>
    <w:rsid w:val="0081618F"/>
    <w:rsid w:val="00817333"/>
    <w:rsid w:val="008174D1"/>
    <w:rsid w:val="008178B2"/>
    <w:rsid w:val="008207AD"/>
    <w:rsid w:val="0082080D"/>
    <w:rsid w:val="008214F7"/>
    <w:rsid w:val="0082165E"/>
    <w:rsid w:val="00822136"/>
    <w:rsid w:val="00822AAF"/>
    <w:rsid w:val="00822F01"/>
    <w:rsid w:val="008231AC"/>
    <w:rsid w:val="008232A6"/>
    <w:rsid w:val="008235DD"/>
    <w:rsid w:val="00823898"/>
    <w:rsid w:val="008239D1"/>
    <w:rsid w:val="00824015"/>
    <w:rsid w:val="00824071"/>
    <w:rsid w:val="008246B2"/>
    <w:rsid w:val="0082488A"/>
    <w:rsid w:val="00824C08"/>
    <w:rsid w:val="008250F6"/>
    <w:rsid w:val="00826560"/>
    <w:rsid w:val="00826CBB"/>
    <w:rsid w:val="00827180"/>
    <w:rsid w:val="00827230"/>
    <w:rsid w:val="0082770D"/>
    <w:rsid w:val="00827B6D"/>
    <w:rsid w:val="00827C90"/>
    <w:rsid w:val="00827E3D"/>
    <w:rsid w:val="0083004E"/>
    <w:rsid w:val="0083048D"/>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D45"/>
    <w:rsid w:val="00840F1B"/>
    <w:rsid w:val="0084117A"/>
    <w:rsid w:val="00842827"/>
    <w:rsid w:val="00842965"/>
    <w:rsid w:val="00844300"/>
    <w:rsid w:val="008458BD"/>
    <w:rsid w:val="00846956"/>
    <w:rsid w:val="00846CF1"/>
    <w:rsid w:val="00847206"/>
    <w:rsid w:val="00847622"/>
    <w:rsid w:val="008505B8"/>
    <w:rsid w:val="00851005"/>
    <w:rsid w:val="00851ADD"/>
    <w:rsid w:val="008548DB"/>
    <w:rsid w:val="00855CA6"/>
    <w:rsid w:val="00857986"/>
    <w:rsid w:val="00857D6B"/>
    <w:rsid w:val="00860323"/>
    <w:rsid w:val="008605A9"/>
    <w:rsid w:val="00860786"/>
    <w:rsid w:val="00860F4F"/>
    <w:rsid w:val="008610B9"/>
    <w:rsid w:val="008619D2"/>
    <w:rsid w:val="00862656"/>
    <w:rsid w:val="00862E51"/>
    <w:rsid w:val="00863013"/>
    <w:rsid w:val="00863F67"/>
    <w:rsid w:val="0086483A"/>
    <w:rsid w:val="0087049C"/>
    <w:rsid w:val="00870AAD"/>
    <w:rsid w:val="00870EDE"/>
    <w:rsid w:val="00871DA0"/>
    <w:rsid w:val="00872030"/>
    <w:rsid w:val="00873973"/>
    <w:rsid w:val="00874666"/>
    <w:rsid w:val="00874721"/>
    <w:rsid w:val="0087564A"/>
    <w:rsid w:val="00875C28"/>
    <w:rsid w:val="00875E75"/>
    <w:rsid w:val="0087658F"/>
    <w:rsid w:val="00877302"/>
    <w:rsid w:val="00877429"/>
    <w:rsid w:val="0087762E"/>
    <w:rsid w:val="00877823"/>
    <w:rsid w:val="008803F5"/>
    <w:rsid w:val="008812BF"/>
    <w:rsid w:val="00881341"/>
    <w:rsid w:val="00881A44"/>
    <w:rsid w:val="008822C9"/>
    <w:rsid w:val="00882931"/>
    <w:rsid w:val="00884939"/>
    <w:rsid w:val="00884D95"/>
    <w:rsid w:val="008853E0"/>
    <w:rsid w:val="00885BE2"/>
    <w:rsid w:val="00885E96"/>
    <w:rsid w:val="008863C8"/>
    <w:rsid w:val="00886D40"/>
    <w:rsid w:val="00887A0E"/>
    <w:rsid w:val="008907F3"/>
    <w:rsid w:val="008920C2"/>
    <w:rsid w:val="00895702"/>
    <w:rsid w:val="00897566"/>
    <w:rsid w:val="0089757B"/>
    <w:rsid w:val="00897ECB"/>
    <w:rsid w:val="008A1594"/>
    <w:rsid w:val="008A1757"/>
    <w:rsid w:val="008A1ADB"/>
    <w:rsid w:val="008A1CE6"/>
    <w:rsid w:val="008A1F25"/>
    <w:rsid w:val="008A25B2"/>
    <w:rsid w:val="008A47FB"/>
    <w:rsid w:val="008A5234"/>
    <w:rsid w:val="008A5397"/>
    <w:rsid w:val="008A5885"/>
    <w:rsid w:val="008A6861"/>
    <w:rsid w:val="008A7522"/>
    <w:rsid w:val="008A7B55"/>
    <w:rsid w:val="008B0578"/>
    <w:rsid w:val="008B170D"/>
    <w:rsid w:val="008B2D66"/>
    <w:rsid w:val="008B4941"/>
    <w:rsid w:val="008B4984"/>
    <w:rsid w:val="008B4F60"/>
    <w:rsid w:val="008B559A"/>
    <w:rsid w:val="008B598F"/>
    <w:rsid w:val="008B66A5"/>
    <w:rsid w:val="008B67AB"/>
    <w:rsid w:val="008B7F4A"/>
    <w:rsid w:val="008C0D2E"/>
    <w:rsid w:val="008C1056"/>
    <w:rsid w:val="008C2729"/>
    <w:rsid w:val="008C3347"/>
    <w:rsid w:val="008C39D6"/>
    <w:rsid w:val="008C3B96"/>
    <w:rsid w:val="008C43BF"/>
    <w:rsid w:val="008C4726"/>
    <w:rsid w:val="008C532F"/>
    <w:rsid w:val="008C60C3"/>
    <w:rsid w:val="008C7736"/>
    <w:rsid w:val="008D0948"/>
    <w:rsid w:val="008D311C"/>
    <w:rsid w:val="008D31D2"/>
    <w:rsid w:val="008D3CC5"/>
    <w:rsid w:val="008D564A"/>
    <w:rsid w:val="008D5E47"/>
    <w:rsid w:val="008D7696"/>
    <w:rsid w:val="008D7D8C"/>
    <w:rsid w:val="008E004E"/>
    <w:rsid w:val="008E04FB"/>
    <w:rsid w:val="008E0BB4"/>
    <w:rsid w:val="008E2039"/>
    <w:rsid w:val="008E3E79"/>
    <w:rsid w:val="008E5282"/>
    <w:rsid w:val="008E5E2C"/>
    <w:rsid w:val="008E5E61"/>
    <w:rsid w:val="008E78F1"/>
    <w:rsid w:val="008E7AFD"/>
    <w:rsid w:val="008F036A"/>
    <w:rsid w:val="008F03CE"/>
    <w:rsid w:val="008F075B"/>
    <w:rsid w:val="008F0E9E"/>
    <w:rsid w:val="008F2913"/>
    <w:rsid w:val="008F29A1"/>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732"/>
    <w:rsid w:val="00902F06"/>
    <w:rsid w:val="00903397"/>
    <w:rsid w:val="009035DB"/>
    <w:rsid w:val="00904671"/>
    <w:rsid w:val="00904FDD"/>
    <w:rsid w:val="00905BC5"/>
    <w:rsid w:val="009064AA"/>
    <w:rsid w:val="00910A94"/>
    <w:rsid w:val="00912257"/>
    <w:rsid w:val="00913495"/>
    <w:rsid w:val="00913874"/>
    <w:rsid w:val="00913957"/>
    <w:rsid w:val="009163CC"/>
    <w:rsid w:val="0091674C"/>
    <w:rsid w:val="00916862"/>
    <w:rsid w:val="00916B2A"/>
    <w:rsid w:val="00916D96"/>
    <w:rsid w:val="009174F7"/>
    <w:rsid w:val="00917E76"/>
    <w:rsid w:val="00920167"/>
    <w:rsid w:val="009217C9"/>
    <w:rsid w:val="00921B0A"/>
    <w:rsid w:val="00921BB8"/>
    <w:rsid w:val="00921D28"/>
    <w:rsid w:val="00922034"/>
    <w:rsid w:val="0092266C"/>
    <w:rsid w:val="009241E8"/>
    <w:rsid w:val="00925956"/>
    <w:rsid w:val="00925DD2"/>
    <w:rsid w:val="00926344"/>
    <w:rsid w:val="00926929"/>
    <w:rsid w:val="00927301"/>
    <w:rsid w:val="00927B50"/>
    <w:rsid w:val="00927E9D"/>
    <w:rsid w:val="0093079A"/>
    <w:rsid w:val="00931859"/>
    <w:rsid w:val="0093205C"/>
    <w:rsid w:val="009340BD"/>
    <w:rsid w:val="009343F5"/>
    <w:rsid w:val="0093456A"/>
    <w:rsid w:val="009345AE"/>
    <w:rsid w:val="009346EA"/>
    <w:rsid w:val="00935301"/>
    <w:rsid w:val="00936F64"/>
    <w:rsid w:val="00937176"/>
    <w:rsid w:val="00937B8E"/>
    <w:rsid w:val="009403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4DC"/>
    <w:rsid w:val="00952124"/>
    <w:rsid w:val="009531DE"/>
    <w:rsid w:val="00953D61"/>
    <w:rsid w:val="00955C27"/>
    <w:rsid w:val="00956244"/>
    <w:rsid w:val="00956A06"/>
    <w:rsid w:val="00957435"/>
    <w:rsid w:val="009578D0"/>
    <w:rsid w:val="009600C6"/>
    <w:rsid w:val="00960D80"/>
    <w:rsid w:val="009621CE"/>
    <w:rsid w:val="009622BF"/>
    <w:rsid w:val="00964248"/>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5A9"/>
    <w:rsid w:val="00983CEA"/>
    <w:rsid w:val="00983F7F"/>
    <w:rsid w:val="00984198"/>
    <w:rsid w:val="00984E04"/>
    <w:rsid w:val="00986194"/>
    <w:rsid w:val="009861D2"/>
    <w:rsid w:val="0098695B"/>
    <w:rsid w:val="00986E53"/>
    <w:rsid w:val="00987CE5"/>
    <w:rsid w:val="00992373"/>
    <w:rsid w:val="00992E62"/>
    <w:rsid w:val="00993CF0"/>
    <w:rsid w:val="0099428D"/>
    <w:rsid w:val="009949A7"/>
    <w:rsid w:val="00995232"/>
    <w:rsid w:val="00995CDC"/>
    <w:rsid w:val="009972AD"/>
    <w:rsid w:val="0099738D"/>
    <w:rsid w:val="009975CA"/>
    <w:rsid w:val="009A02D1"/>
    <w:rsid w:val="009A0C15"/>
    <w:rsid w:val="009A1088"/>
    <w:rsid w:val="009A14CB"/>
    <w:rsid w:val="009A1FCA"/>
    <w:rsid w:val="009A27C7"/>
    <w:rsid w:val="009A2961"/>
    <w:rsid w:val="009A344A"/>
    <w:rsid w:val="009A41C7"/>
    <w:rsid w:val="009A4F5A"/>
    <w:rsid w:val="009A59B5"/>
    <w:rsid w:val="009A5C82"/>
    <w:rsid w:val="009B010D"/>
    <w:rsid w:val="009B0AAB"/>
    <w:rsid w:val="009B0D3E"/>
    <w:rsid w:val="009B2AD1"/>
    <w:rsid w:val="009B2DA4"/>
    <w:rsid w:val="009B3224"/>
    <w:rsid w:val="009B3A61"/>
    <w:rsid w:val="009B48F4"/>
    <w:rsid w:val="009B528E"/>
    <w:rsid w:val="009B54FE"/>
    <w:rsid w:val="009B6676"/>
    <w:rsid w:val="009B7572"/>
    <w:rsid w:val="009B77DD"/>
    <w:rsid w:val="009C0C35"/>
    <w:rsid w:val="009C13BF"/>
    <w:rsid w:val="009C168D"/>
    <w:rsid w:val="009C2943"/>
    <w:rsid w:val="009C4B2C"/>
    <w:rsid w:val="009C4CB3"/>
    <w:rsid w:val="009C4F15"/>
    <w:rsid w:val="009C511C"/>
    <w:rsid w:val="009C5416"/>
    <w:rsid w:val="009C5839"/>
    <w:rsid w:val="009C587B"/>
    <w:rsid w:val="009C64C5"/>
    <w:rsid w:val="009C6F87"/>
    <w:rsid w:val="009C7166"/>
    <w:rsid w:val="009C742C"/>
    <w:rsid w:val="009D061C"/>
    <w:rsid w:val="009D2376"/>
    <w:rsid w:val="009D24E2"/>
    <w:rsid w:val="009D2D48"/>
    <w:rsid w:val="009D306B"/>
    <w:rsid w:val="009D3103"/>
    <w:rsid w:val="009D42B3"/>
    <w:rsid w:val="009D4409"/>
    <w:rsid w:val="009D4724"/>
    <w:rsid w:val="009D4AD5"/>
    <w:rsid w:val="009D4B2F"/>
    <w:rsid w:val="009D4C1B"/>
    <w:rsid w:val="009D500A"/>
    <w:rsid w:val="009D5159"/>
    <w:rsid w:val="009D51B8"/>
    <w:rsid w:val="009D58B7"/>
    <w:rsid w:val="009D5EA5"/>
    <w:rsid w:val="009D6124"/>
    <w:rsid w:val="009D64DA"/>
    <w:rsid w:val="009D64E9"/>
    <w:rsid w:val="009D6BEA"/>
    <w:rsid w:val="009D76A3"/>
    <w:rsid w:val="009E0194"/>
    <w:rsid w:val="009E0673"/>
    <w:rsid w:val="009E09F5"/>
    <w:rsid w:val="009E0DBC"/>
    <w:rsid w:val="009E11BD"/>
    <w:rsid w:val="009E1384"/>
    <w:rsid w:val="009E1DF8"/>
    <w:rsid w:val="009E2A52"/>
    <w:rsid w:val="009E2C1A"/>
    <w:rsid w:val="009E2C4B"/>
    <w:rsid w:val="009E2D8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5FC0"/>
    <w:rsid w:val="009F6807"/>
    <w:rsid w:val="009F68DF"/>
    <w:rsid w:val="009F6A24"/>
    <w:rsid w:val="009F7704"/>
    <w:rsid w:val="00A0042C"/>
    <w:rsid w:val="00A00495"/>
    <w:rsid w:val="00A0082F"/>
    <w:rsid w:val="00A01368"/>
    <w:rsid w:val="00A01925"/>
    <w:rsid w:val="00A01DEB"/>
    <w:rsid w:val="00A028AD"/>
    <w:rsid w:val="00A06D32"/>
    <w:rsid w:val="00A07545"/>
    <w:rsid w:val="00A13947"/>
    <w:rsid w:val="00A13E2B"/>
    <w:rsid w:val="00A1455B"/>
    <w:rsid w:val="00A1562A"/>
    <w:rsid w:val="00A15901"/>
    <w:rsid w:val="00A1618E"/>
    <w:rsid w:val="00A161A1"/>
    <w:rsid w:val="00A20562"/>
    <w:rsid w:val="00A20F75"/>
    <w:rsid w:val="00A212B1"/>
    <w:rsid w:val="00A216FD"/>
    <w:rsid w:val="00A26FFF"/>
    <w:rsid w:val="00A30028"/>
    <w:rsid w:val="00A30129"/>
    <w:rsid w:val="00A31043"/>
    <w:rsid w:val="00A316EC"/>
    <w:rsid w:val="00A31804"/>
    <w:rsid w:val="00A318AE"/>
    <w:rsid w:val="00A318C5"/>
    <w:rsid w:val="00A320BA"/>
    <w:rsid w:val="00A32283"/>
    <w:rsid w:val="00A32342"/>
    <w:rsid w:val="00A325EC"/>
    <w:rsid w:val="00A32B81"/>
    <w:rsid w:val="00A337E5"/>
    <w:rsid w:val="00A3658D"/>
    <w:rsid w:val="00A36821"/>
    <w:rsid w:val="00A36CD3"/>
    <w:rsid w:val="00A36E51"/>
    <w:rsid w:val="00A377C5"/>
    <w:rsid w:val="00A37B2E"/>
    <w:rsid w:val="00A37D45"/>
    <w:rsid w:val="00A401FD"/>
    <w:rsid w:val="00A4025F"/>
    <w:rsid w:val="00A40558"/>
    <w:rsid w:val="00A40AF2"/>
    <w:rsid w:val="00A411DC"/>
    <w:rsid w:val="00A43100"/>
    <w:rsid w:val="00A43324"/>
    <w:rsid w:val="00A43904"/>
    <w:rsid w:val="00A43DE5"/>
    <w:rsid w:val="00A4582E"/>
    <w:rsid w:val="00A45BD2"/>
    <w:rsid w:val="00A45DFA"/>
    <w:rsid w:val="00A46025"/>
    <w:rsid w:val="00A46A1E"/>
    <w:rsid w:val="00A47CCD"/>
    <w:rsid w:val="00A50595"/>
    <w:rsid w:val="00A50A39"/>
    <w:rsid w:val="00A50F1A"/>
    <w:rsid w:val="00A51DF1"/>
    <w:rsid w:val="00A52AFB"/>
    <w:rsid w:val="00A53967"/>
    <w:rsid w:val="00A5455C"/>
    <w:rsid w:val="00A545EC"/>
    <w:rsid w:val="00A54C5F"/>
    <w:rsid w:val="00A54D3B"/>
    <w:rsid w:val="00A5578A"/>
    <w:rsid w:val="00A56B8D"/>
    <w:rsid w:val="00A612DF"/>
    <w:rsid w:val="00A61365"/>
    <w:rsid w:val="00A61759"/>
    <w:rsid w:val="00A61B88"/>
    <w:rsid w:val="00A61DA6"/>
    <w:rsid w:val="00A62C70"/>
    <w:rsid w:val="00A63982"/>
    <w:rsid w:val="00A65102"/>
    <w:rsid w:val="00A65845"/>
    <w:rsid w:val="00A65A41"/>
    <w:rsid w:val="00A666AA"/>
    <w:rsid w:val="00A671FC"/>
    <w:rsid w:val="00A71670"/>
    <w:rsid w:val="00A7191A"/>
    <w:rsid w:val="00A72874"/>
    <w:rsid w:val="00A72E48"/>
    <w:rsid w:val="00A73433"/>
    <w:rsid w:val="00A7359C"/>
    <w:rsid w:val="00A73616"/>
    <w:rsid w:val="00A76648"/>
    <w:rsid w:val="00A76DF7"/>
    <w:rsid w:val="00A77523"/>
    <w:rsid w:val="00A775BE"/>
    <w:rsid w:val="00A776EA"/>
    <w:rsid w:val="00A80489"/>
    <w:rsid w:val="00A806EE"/>
    <w:rsid w:val="00A81053"/>
    <w:rsid w:val="00A81181"/>
    <w:rsid w:val="00A83454"/>
    <w:rsid w:val="00A843FC"/>
    <w:rsid w:val="00A84A0A"/>
    <w:rsid w:val="00A84DA5"/>
    <w:rsid w:val="00A85302"/>
    <w:rsid w:val="00A86119"/>
    <w:rsid w:val="00A8649F"/>
    <w:rsid w:val="00A86D25"/>
    <w:rsid w:val="00A86F8B"/>
    <w:rsid w:val="00A877BD"/>
    <w:rsid w:val="00A8786B"/>
    <w:rsid w:val="00A90328"/>
    <w:rsid w:val="00A903F1"/>
    <w:rsid w:val="00A905CC"/>
    <w:rsid w:val="00A90974"/>
    <w:rsid w:val="00A9197E"/>
    <w:rsid w:val="00A91ACB"/>
    <w:rsid w:val="00A92065"/>
    <w:rsid w:val="00A92184"/>
    <w:rsid w:val="00A9334F"/>
    <w:rsid w:val="00A93D6F"/>
    <w:rsid w:val="00A95E40"/>
    <w:rsid w:val="00A9614E"/>
    <w:rsid w:val="00A963B5"/>
    <w:rsid w:val="00A96FA8"/>
    <w:rsid w:val="00A97665"/>
    <w:rsid w:val="00AA0504"/>
    <w:rsid w:val="00AA0909"/>
    <w:rsid w:val="00AA0E00"/>
    <w:rsid w:val="00AA1241"/>
    <w:rsid w:val="00AA1C72"/>
    <w:rsid w:val="00AA1E8D"/>
    <w:rsid w:val="00AA1FD6"/>
    <w:rsid w:val="00AA1FDE"/>
    <w:rsid w:val="00AA244F"/>
    <w:rsid w:val="00AA291C"/>
    <w:rsid w:val="00AA30F6"/>
    <w:rsid w:val="00AA334D"/>
    <w:rsid w:val="00AA37B1"/>
    <w:rsid w:val="00AA47B8"/>
    <w:rsid w:val="00AA550A"/>
    <w:rsid w:val="00AA5EBD"/>
    <w:rsid w:val="00AA628B"/>
    <w:rsid w:val="00AA6DE4"/>
    <w:rsid w:val="00AA6FBD"/>
    <w:rsid w:val="00AA7408"/>
    <w:rsid w:val="00AA7B60"/>
    <w:rsid w:val="00AA7D1F"/>
    <w:rsid w:val="00AB02C6"/>
    <w:rsid w:val="00AB246B"/>
    <w:rsid w:val="00AB2C6E"/>
    <w:rsid w:val="00AB2E96"/>
    <w:rsid w:val="00AB36D4"/>
    <w:rsid w:val="00AB3D24"/>
    <w:rsid w:val="00AB4703"/>
    <w:rsid w:val="00AB5500"/>
    <w:rsid w:val="00AB5564"/>
    <w:rsid w:val="00AB57FB"/>
    <w:rsid w:val="00AB610D"/>
    <w:rsid w:val="00AB7348"/>
    <w:rsid w:val="00AB7B31"/>
    <w:rsid w:val="00AC092D"/>
    <w:rsid w:val="00AC13B0"/>
    <w:rsid w:val="00AC1642"/>
    <w:rsid w:val="00AC2FD0"/>
    <w:rsid w:val="00AC3589"/>
    <w:rsid w:val="00AC3DBD"/>
    <w:rsid w:val="00AC57D8"/>
    <w:rsid w:val="00AC5E85"/>
    <w:rsid w:val="00AC5EFA"/>
    <w:rsid w:val="00AD03D8"/>
    <w:rsid w:val="00AD0D5F"/>
    <w:rsid w:val="00AD34CF"/>
    <w:rsid w:val="00AD36C8"/>
    <w:rsid w:val="00AD37C9"/>
    <w:rsid w:val="00AD47D3"/>
    <w:rsid w:val="00AD652F"/>
    <w:rsid w:val="00AD6EAD"/>
    <w:rsid w:val="00AD7D05"/>
    <w:rsid w:val="00AE01F6"/>
    <w:rsid w:val="00AE16F0"/>
    <w:rsid w:val="00AE2924"/>
    <w:rsid w:val="00AE2A1D"/>
    <w:rsid w:val="00AE473C"/>
    <w:rsid w:val="00AE5279"/>
    <w:rsid w:val="00AE55E7"/>
    <w:rsid w:val="00AE6363"/>
    <w:rsid w:val="00AE6CD6"/>
    <w:rsid w:val="00AE7348"/>
    <w:rsid w:val="00AE7394"/>
    <w:rsid w:val="00AE7B27"/>
    <w:rsid w:val="00AE7CD2"/>
    <w:rsid w:val="00AF0B77"/>
    <w:rsid w:val="00AF10B9"/>
    <w:rsid w:val="00AF138B"/>
    <w:rsid w:val="00AF160F"/>
    <w:rsid w:val="00AF1919"/>
    <w:rsid w:val="00AF1B7B"/>
    <w:rsid w:val="00AF212F"/>
    <w:rsid w:val="00AF2C49"/>
    <w:rsid w:val="00AF3291"/>
    <w:rsid w:val="00AF395E"/>
    <w:rsid w:val="00AF4D6A"/>
    <w:rsid w:val="00AF5D2C"/>
    <w:rsid w:val="00AF5D6E"/>
    <w:rsid w:val="00AF6318"/>
    <w:rsid w:val="00B0072E"/>
    <w:rsid w:val="00B025AB"/>
    <w:rsid w:val="00B03B63"/>
    <w:rsid w:val="00B0513A"/>
    <w:rsid w:val="00B05763"/>
    <w:rsid w:val="00B0620B"/>
    <w:rsid w:val="00B072A3"/>
    <w:rsid w:val="00B07FCD"/>
    <w:rsid w:val="00B1149C"/>
    <w:rsid w:val="00B11C6C"/>
    <w:rsid w:val="00B11F60"/>
    <w:rsid w:val="00B121EF"/>
    <w:rsid w:val="00B12632"/>
    <w:rsid w:val="00B127AA"/>
    <w:rsid w:val="00B130CB"/>
    <w:rsid w:val="00B1417D"/>
    <w:rsid w:val="00B14815"/>
    <w:rsid w:val="00B14D9D"/>
    <w:rsid w:val="00B14EF5"/>
    <w:rsid w:val="00B15788"/>
    <w:rsid w:val="00B15AF1"/>
    <w:rsid w:val="00B16048"/>
    <w:rsid w:val="00B174F8"/>
    <w:rsid w:val="00B2028C"/>
    <w:rsid w:val="00B21678"/>
    <w:rsid w:val="00B21771"/>
    <w:rsid w:val="00B2191C"/>
    <w:rsid w:val="00B219F3"/>
    <w:rsid w:val="00B21B30"/>
    <w:rsid w:val="00B2231E"/>
    <w:rsid w:val="00B22E76"/>
    <w:rsid w:val="00B23016"/>
    <w:rsid w:val="00B23771"/>
    <w:rsid w:val="00B24EA8"/>
    <w:rsid w:val="00B259FB"/>
    <w:rsid w:val="00B26625"/>
    <w:rsid w:val="00B26A5A"/>
    <w:rsid w:val="00B2713B"/>
    <w:rsid w:val="00B2769B"/>
    <w:rsid w:val="00B307D2"/>
    <w:rsid w:val="00B308EA"/>
    <w:rsid w:val="00B322BC"/>
    <w:rsid w:val="00B3398B"/>
    <w:rsid w:val="00B33B1E"/>
    <w:rsid w:val="00B362D9"/>
    <w:rsid w:val="00B36B99"/>
    <w:rsid w:val="00B36D20"/>
    <w:rsid w:val="00B36F67"/>
    <w:rsid w:val="00B37757"/>
    <w:rsid w:val="00B40633"/>
    <w:rsid w:val="00B406A0"/>
    <w:rsid w:val="00B41951"/>
    <w:rsid w:val="00B44049"/>
    <w:rsid w:val="00B44318"/>
    <w:rsid w:val="00B44C4B"/>
    <w:rsid w:val="00B44E1A"/>
    <w:rsid w:val="00B477CB"/>
    <w:rsid w:val="00B507ED"/>
    <w:rsid w:val="00B508A7"/>
    <w:rsid w:val="00B51B77"/>
    <w:rsid w:val="00B52081"/>
    <w:rsid w:val="00B52695"/>
    <w:rsid w:val="00B52A82"/>
    <w:rsid w:val="00B53B7B"/>
    <w:rsid w:val="00B54252"/>
    <w:rsid w:val="00B545AF"/>
    <w:rsid w:val="00B55B09"/>
    <w:rsid w:val="00B56711"/>
    <w:rsid w:val="00B57EF2"/>
    <w:rsid w:val="00B604F3"/>
    <w:rsid w:val="00B6101C"/>
    <w:rsid w:val="00B615ED"/>
    <w:rsid w:val="00B61B8F"/>
    <w:rsid w:val="00B63A9D"/>
    <w:rsid w:val="00B63D6B"/>
    <w:rsid w:val="00B64888"/>
    <w:rsid w:val="00B64B7C"/>
    <w:rsid w:val="00B672E3"/>
    <w:rsid w:val="00B675F9"/>
    <w:rsid w:val="00B679E2"/>
    <w:rsid w:val="00B70849"/>
    <w:rsid w:val="00B72C1C"/>
    <w:rsid w:val="00B73BB7"/>
    <w:rsid w:val="00B746DE"/>
    <w:rsid w:val="00B751C3"/>
    <w:rsid w:val="00B76AF5"/>
    <w:rsid w:val="00B76C0D"/>
    <w:rsid w:val="00B76D31"/>
    <w:rsid w:val="00B77D0D"/>
    <w:rsid w:val="00B80817"/>
    <w:rsid w:val="00B80C25"/>
    <w:rsid w:val="00B827E6"/>
    <w:rsid w:val="00B82A28"/>
    <w:rsid w:val="00B82B8D"/>
    <w:rsid w:val="00B82C97"/>
    <w:rsid w:val="00B851D5"/>
    <w:rsid w:val="00B85B06"/>
    <w:rsid w:val="00B86A4B"/>
    <w:rsid w:val="00B873A3"/>
    <w:rsid w:val="00B87D4C"/>
    <w:rsid w:val="00B90436"/>
    <w:rsid w:val="00B90558"/>
    <w:rsid w:val="00B92958"/>
    <w:rsid w:val="00B93957"/>
    <w:rsid w:val="00B9404A"/>
    <w:rsid w:val="00B94877"/>
    <w:rsid w:val="00B9491F"/>
    <w:rsid w:val="00B95F43"/>
    <w:rsid w:val="00B96043"/>
    <w:rsid w:val="00B96F5D"/>
    <w:rsid w:val="00BA02F9"/>
    <w:rsid w:val="00BA10D8"/>
    <w:rsid w:val="00BA14D3"/>
    <w:rsid w:val="00BA1858"/>
    <w:rsid w:val="00BA196E"/>
    <w:rsid w:val="00BA1987"/>
    <w:rsid w:val="00BA2682"/>
    <w:rsid w:val="00BA31E4"/>
    <w:rsid w:val="00BA3959"/>
    <w:rsid w:val="00BA3DC5"/>
    <w:rsid w:val="00BA47CC"/>
    <w:rsid w:val="00BA524B"/>
    <w:rsid w:val="00BA54F7"/>
    <w:rsid w:val="00BA576C"/>
    <w:rsid w:val="00BA6205"/>
    <w:rsid w:val="00BA6CE5"/>
    <w:rsid w:val="00BA6F38"/>
    <w:rsid w:val="00BB10F5"/>
    <w:rsid w:val="00BB1388"/>
    <w:rsid w:val="00BB16B1"/>
    <w:rsid w:val="00BB2683"/>
    <w:rsid w:val="00BB28F1"/>
    <w:rsid w:val="00BB358D"/>
    <w:rsid w:val="00BB40DF"/>
    <w:rsid w:val="00BB5E2C"/>
    <w:rsid w:val="00BB5E49"/>
    <w:rsid w:val="00BB6440"/>
    <w:rsid w:val="00BB7D9E"/>
    <w:rsid w:val="00BC002D"/>
    <w:rsid w:val="00BC16AC"/>
    <w:rsid w:val="00BC27AB"/>
    <w:rsid w:val="00BC2B7B"/>
    <w:rsid w:val="00BC3290"/>
    <w:rsid w:val="00BC3AE8"/>
    <w:rsid w:val="00BC3AF4"/>
    <w:rsid w:val="00BC43A8"/>
    <w:rsid w:val="00BC5C6D"/>
    <w:rsid w:val="00BC7120"/>
    <w:rsid w:val="00BC76A3"/>
    <w:rsid w:val="00BD00D1"/>
    <w:rsid w:val="00BD07A2"/>
    <w:rsid w:val="00BD0C05"/>
    <w:rsid w:val="00BD2603"/>
    <w:rsid w:val="00BD31BD"/>
    <w:rsid w:val="00BD417D"/>
    <w:rsid w:val="00BD4EEC"/>
    <w:rsid w:val="00BD4F34"/>
    <w:rsid w:val="00BD537C"/>
    <w:rsid w:val="00BD6F5B"/>
    <w:rsid w:val="00BD7662"/>
    <w:rsid w:val="00BE0318"/>
    <w:rsid w:val="00BE05ED"/>
    <w:rsid w:val="00BE0FBE"/>
    <w:rsid w:val="00BE2590"/>
    <w:rsid w:val="00BE350E"/>
    <w:rsid w:val="00BE374F"/>
    <w:rsid w:val="00BE3801"/>
    <w:rsid w:val="00BE38CF"/>
    <w:rsid w:val="00BE394B"/>
    <w:rsid w:val="00BE48A8"/>
    <w:rsid w:val="00BE528F"/>
    <w:rsid w:val="00BE5850"/>
    <w:rsid w:val="00BE58D6"/>
    <w:rsid w:val="00BE5CA6"/>
    <w:rsid w:val="00BE707F"/>
    <w:rsid w:val="00BE75A2"/>
    <w:rsid w:val="00BE7F5D"/>
    <w:rsid w:val="00BF0692"/>
    <w:rsid w:val="00BF0707"/>
    <w:rsid w:val="00BF164F"/>
    <w:rsid w:val="00BF1AAF"/>
    <w:rsid w:val="00BF218D"/>
    <w:rsid w:val="00BF268B"/>
    <w:rsid w:val="00BF4D03"/>
    <w:rsid w:val="00BF4E02"/>
    <w:rsid w:val="00BF4E85"/>
    <w:rsid w:val="00BF54BD"/>
    <w:rsid w:val="00BF5892"/>
    <w:rsid w:val="00BF63A3"/>
    <w:rsid w:val="00C01804"/>
    <w:rsid w:val="00C026BC"/>
    <w:rsid w:val="00C02AD4"/>
    <w:rsid w:val="00C02F93"/>
    <w:rsid w:val="00C03869"/>
    <w:rsid w:val="00C05218"/>
    <w:rsid w:val="00C0595E"/>
    <w:rsid w:val="00C05AE4"/>
    <w:rsid w:val="00C07638"/>
    <w:rsid w:val="00C07988"/>
    <w:rsid w:val="00C07C5E"/>
    <w:rsid w:val="00C10068"/>
    <w:rsid w:val="00C102AF"/>
    <w:rsid w:val="00C10AC5"/>
    <w:rsid w:val="00C12DAD"/>
    <w:rsid w:val="00C12E17"/>
    <w:rsid w:val="00C13EDB"/>
    <w:rsid w:val="00C14741"/>
    <w:rsid w:val="00C1544B"/>
    <w:rsid w:val="00C1665A"/>
    <w:rsid w:val="00C1739F"/>
    <w:rsid w:val="00C177FF"/>
    <w:rsid w:val="00C222FF"/>
    <w:rsid w:val="00C22F39"/>
    <w:rsid w:val="00C2338E"/>
    <w:rsid w:val="00C23FB0"/>
    <w:rsid w:val="00C24021"/>
    <w:rsid w:val="00C248AF"/>
    <w:rsid w:val="00C24B09"/>
    <w:rsid w:val="00C24BDE"/>
    <w:rsid w:val="00C24E9F"/>
    <w:rsid w:val="00C26953"/>
    <w:rsid w:val="00C31362"/>
    <w:rsid w:val="00C32151"/>
    <w:rsid w:val="00C3217A"/>
    <w:rsid w:val="00C32815"/>
    <w:rsid w:val="00C33551"/>
    <w:rsid w:val="00C3357D"/>
    <w:rsid w:val="00C33BE9"/>
    <w:rsid w:val="00C33C13"/>
    <w:rsid w:val="00C341C9"/>
    <w:rsid w:val="00C348C7"/>
    <w:rsid w:val="00C34987"/>
    <w:rsid w:val="00C35B2A"/>
    <w:rsid w:val="00C36742"/>
    <w:rsid w:val="00C374AD"/>
    <w:rsid w:val="00C40DE4"/>
    <w:rsid w:val="00C40E63"/>
    <w:rsid w:val="00C41480"/>
    <w:rsid w:val="00C4174F"/>
    <w:rsid w:val="00C41A06"/>
    <w:rsid w:val="00C41AE0"/>
    <w:rsid w:val="00C4261B"/>
    <w:rsid w:val="00C42A0A"/>
    <w:rsid w:val="00C42BFB"/>
    <w:rsid w:val="00C44DDC"/>
    <w:rsid w:val="00C4531A"/>
    <w:rsid w:val="00C469F4"/>
    <w:rsid w:val="00C50A61"/>
    <w:rsid w:val="00C5100E"/>
    <w:rsid w:val="00C5128B"/>
    <w:rsid w:val="00C51423"/>
    <w:rsid w:val="00C526F0"/>
    <w:rsid w:val="00C5294D"/>
    <w:rsid w:val="00C5296F"/>
    <w:rsid w:val="00C52F83"/>
    <w:rsid w:val="00C53C84"/>
    <w:rsid w:val="00C54C1B"/>
    <w:rsid w:val="00C54DBA"/>
    <w:rsid w:val="00C57ED3"/>
    <w:rsid w:val="00C61640"/>
    <w:rsid w:val="00C61AA7"/>
    <w:rsid w:val="00C61B8E"/>
    <w:rsid w:val="00C62A58"/>
    <w:rsid w:val="00C630A4"/>
    <w:rsid w:val="00C63D3E"/>
    <w:rsid w:val="00C65183"/>
    <w:rsid w:val="00C668DE"/>
    <w:rsid w:val="00C7044F"/>
    <w:rsid w:val="00C71881"/>
    <w:rsid w:val="00C720F8"/>
    <w:rsid w:val="00C7294B"/>
    <w:rsid w:val="00C74B90"/>
    <w:rsid w:val="00C75139"/>
    <w:rsid w:val="00C7525C"/>
    <w:rsid w:val="00C75F66"/>
    <w:rsid w:val="00C76CF7"/>
    <w:rsid w:val="00C77109"/>
    <w:rsid w:val="00C81370"/>
    <w:rsid w:val="00C826A1"/>
    <w:rsid w:val="00C83A4C"/>
    <w:rsid w:val="00C83B75"/>
    <w:rsid w:val="00C8533B"/>
    <w:rsid w:val="00C858BA"/>
    <w:rsid w:val="00C86977"/>
    <w:rsid w:val="00C916C8"/>
    <w:rsid w:val="00C919F4"/>
    <w:rsid w:val="00C9398D"/>
    <w:rsid w:val="00C939EE"/>
    <w:rsid w:val="00C93C6E"/>
    <w:rsid w:val="00C93F93"/>
    <w:rsid w:val="00C9485E"/>
    <w:rsid w:val="00C94D44"/>
    <w:rsid w:val="00C95EEE"/>
    <w:rsid w:val="00C974CB"/>
    <w:rsid w:val="00C97929"/>
    <w:rsid w:val="00CA0049"/>
    <w:rsid w:val="00CA0980"/>
    <w:rsid w:val="00CA2A98"/>
    <w:rsid w:val="00CA2BAE"/>
    <w:rsid w:val="00CA34BA"/>
    <w:rsid w:val="00CA4503"/>
    <w:rsid w:val="00CA5A66"/>
    <w:rsid w:val="00CA796A"/>
    <w:rsid w:val="00CB12E9"/>
    <w:rsid w:val="00CB2575"/>
    <w:rsid w:val="00CB3677"/>
    <w:rsid w:val="00CB368F"/>
    <w:rsid w:val="00CB4C42"/>
    <w:rsid w:val="00CB4DFA"/>
    <w:rsid w:val="00CB6B20"/>
    <w:rsid w:val="00CB7BD7"/>
    <w:rsid w:val="00CC0707"/>
    <w:rsid w:val="00CC0E66"/>
    <w:rsid w:val="00CC4CB6"/>
    <w:rsid w:val="00CC4DB0"/>
    <w:rsid w:val="00CC5038"/>
    <w:rsid w:val="00CC5326"/>
    <w:rsid w:val="00CC645F"/>
    <w:rsid w:val="00CC7014"/>
    <w:rsid w:val="00CC7426"/>
    <w:rsid w:val="00CC7602"/>
    <w:rsid w:val="00CC7910"/>
    <w:rsid w:val="00CD049B"/>
    <w:rsid w:val="00CD0C20"/>
    <w:rsid w:val="00CD17DD"/>
    <w:rsid w:val="00CD25E1"/>
    <w:rsid w:val="00CD297A"/>
    <w:rsid w:val="00CD357D"/>
    <w:rsid w:val="00CD3DB0"/>
    <w:rsid w:val="00CD4129"/>
    <w:rsid w:val="00CD4AF9"/>
    <w:rsid w:val="00CD5DBB"/>
    <w:rsid w:val="00CD67E7"/>
    <w:rsid w:val="00CD6CED"/>
    <w:rsid w:val="00CD7388"/>
    <w:rsid w:val="00CE07B7"/>
    <w:rsid w:val="00CE130A"/>
    <w:rsid w:val="00CE23CD"/>
    <w:rsid w:val="00CE247A"/>
    <w:rsid w:val="00CE2A1A"/>
    <w:rsid w:val="00CE2F05"/>
    <w:rsid w:val="00CE4A38"/>
    <w:rsid w:val="00CE4A51"/>
    <w:rsid w:val="00CE4F80"/>
    <w:rsid w:val="00CE50AD"/>
    <w:rsid w:val="00CE50E4"/>
    <w:rsid w:val="00CE51E8"/>
    <w:rsid w:val="00CE56A1"/>
    <w:rsid w:val="00CE597D"/>
    <w:rsid w:val="00CE64A5"/>
    <w:rsid w:val="00CE669E"/>
    <w:rsid w:val="00CE66B5"/>
    <w:rsid w:val="00CE6BFE"/>
    <w:rsid w:val="00CE7031"/>
    <w:rsid w:val="00CE7258"/>
    <w:rsid w:val="00CF0B9B"/>
    <w:rsid w:val="00CF0F7C"/>
    <w:rsid w:val="00CF12C4"/>
    <w:rsid w:val="00CF13B8"/>
    <w:rsid w:val="00CF285E"/>
    <w:rsid w:val="00CF2AA9"/>
    <w:rsid w:val="00CF3739"/>
    <w:rsid w:val="00CF3C25"/>
    <w:rsid w:val="00CF5597"/>
    <w:rsid w:val="00CF57B4"/>
    <w:rsid w:val="00CF5CA5"/>
    <w:rsid w:val="00CF658A"/>
    <w:rsid w:val="00CF66B6"/>
    <w:rsid w:val="00CF6994"/>
    <w:rsid w:val="00D007D6"/>
    <w:rsid w:val="00D010D9"/>
    <w:rsid w:val="00D01A9F"/>
    <w:rsid w:val="00D01CED"/>
    <w:rsid w:val="00D01E38"/>
    <w:rsid w:val="00D01F32"/>
    <w:rsid w:val="00D022B5"/>
    <w:rsid w:val="00D02D73"/>
    <w:rsid w:val="00D039B5"/>
    <w:rsid w:val="00D039CB"/>
    <w:rsid w:val="00D04AA9"/>
    <w:rsid w:val="00D04F76"/>
    <w:rsid w:val="00D053D2"/>
    <w:rsid w:val="00D07228"/>
    <w:rsid w:val="00D075AE"/>
    <w:rsid w:val="00D07D07"/>
    <w:rsid w:val="00D10AC7"/>
    <w:rsid w:val="00D10C5F"/>
    <w:rsid w:val="00D10F87"/>
    <w:rsid w:val="00D1149D"/>
    <w:rsid w:val="00D11B8E"/>
    <w:rsid w:val="00D11D8D"/>
    <w:rsid w:val="00D12B12"/>
    <w:rsid w:val="00D12D7B"/>
    <w:rsid w:val="00D12DD7"/>
    <w:rsid w:val="00D13A8C"/>
    <w:rsid w:val="00D149E1"/>
    <w:rsid w:val="00D14A44"/>
    <w:rsid w:val="00D15BCC"/>
    <w:rsid w:val="00D1628F"/>
    <w:rsid w:val="00D17C3F"/>
    <w:rsid w:val="00D210D0"/>
    <w:rsid w:val="00D21D89"/>
    <w:rsid w:val="00D22522"/>
    <w:rsid w:val="00D22657"/>
    <w:rsid w:val="00D228DF"/>
    <w:rsid w:val="00D22B40"/>
    <w:rsid w:val="00D23557"/>
    <w:rsid w:val="00D236BE"/>
    <w:rsid w:val="00D2427F"/>
    <w:rsid w:val="00D24BB7"/>
    <w:rsid w:val="00D2506D"/>
    <w:rsid w:val="00D263AE"/>
    <w:rsid w:val="00D27855"/>
    <w:rsid w:val="00D27E5A"/>
    <w:rsid w:val="00D31021"/>
    <w:rsid w:val="00D31113"/>
    <w:rsid w:val="00D31222"/>
    <w:rsid w:val="00D326B5"/>
    <w:rsid w:val="00D329B9"/>
    <w:rsid w:val="00D33412"/>
    <w:rsid w:val="00D3482C"/>
    <w:rsid w:val="00D3664C"/>
    <w:rsid w:val="00D3683A"/>
    <w:rsid w:val="00D3760F"/>
    <w:rsid w:val="00D379C5"/>
    <w:rsid w:val="00D37C36"/>
    <w:rsid w:val="00D404F8"/>
    <w:rsid w:val="00D40559"/>
    <w:rsid w:val="00D405B8"/>
    <w:rsid w:val="00D41493"/>
    <w:rsid w:val="00D4200A"/>
    <w:rsid w:val="00D4267F"/>
    <w:rsid w:val="00D42B7B"/>
    <w:rsid w:val="00D441E9"/>
    <w:rsid w:val="00D44425"/>
    <w:rsid w:val="00D44FC8"/>
    <w:rsid w:val="00D45D8F"/>
    <w:rsid w:val="00D468E6"/>
    <w:rsid w:val="00D47077"/>
    <w:rsid w:val="00D47B96"/>
    <w:rsid w:val="00D50332"/>
    <w:rsid w:val="00D52B95"/>
    <w:rsid w:val="00D5362B"/>
    <w:rsid w:val="00D53A09"/>
    <w:rsid w:val="00D54046"/>
    <w:rsid w:val="00D54AAB"/>
    <w:rsid w:val="00D54DF5"/>
    <w:rsid w:val="00D552F9"/>
    <w:rsid w:val="00D55768"/>
    <w:rsid w:val="00D56EDF"/>
    <w:rsid w:val="00D56F08"/>
    <w:rsid w:val="00D57361"/>
    <w:rsid w:val="00D61406"/>
    <w:rsid w:val="00D61541"/>
    <w:rsid w:val="00D61575"/>
    <w:rsid w:val="00D621B7"/>
    <w:rsid w:val="00D6294E"/>
    <w:rsid w:val="00D63C9A"/>
    <w:rsid w:val="00D640BC"/>
    <w:rsid w:val="00D654D5"/>
    <w:rsid w:val="00D65A9D"/>
    <w:rsid w:val="00D65CB5"/>
    <w:rsid w:val="00D65F99"/>
    <w:rsid w:val="00D67168"/>
    <w:rsid w:val="00D677BB"/>
    <w:rsid w:val="00D67E0E"/>
    <w:rsid w:val="00D70544"/>
    <w:rsid w:val="00D70B95"/>
    <w:rsid w:val="00D71463"/>
    <w:rsid w:val="00D718AE"/>
    <w:rsid w:val="00D7194A"/>
    <w:rsid w:val="00D725D4"/>
    <w:rsid w:val="00D729AA"/>
    <w:rsid w:val="00D72AE4"/>
    <w:rsid w:val="00D73026"/>
    <w:rsid w:val="00D73FA1"/>
    <w:rsid w:val="00D7469D"/>
    <w:rsid w:val="00D7550B"/>
    <w:rsid w:val="00D75EEB"/>
    <w:rsid w:val="00D75F1E"/>
    <w:rsid w:val="00D80F87"/>
    <w:rsid w:val="00D812A5"/>
    <w:rsid w:val="00D82832"/>
    <w:rsid w:val="00D82A5C"/>
    <w:rsid w:val="00D82D11"/>
    <w:rsid w:val="00D82EE9"/>
    <w:rsid w:val="00D83CD3"/>
    <w:rsid w:val="00D83E51"/>
    <w:rsid w:val="00D84719"/>
    <w:rsid w:val="00D856EA"/>
    <w:rsid w:val="00D85ACD"/>
    <w:rsid w:val="00D86460"/>
    <w:rsid w:val="00D86FDE"/>
    <w:rsid w:val="00D87F74"/>
    <w:rsid w:val="00D912D5"/>
    <w:rsid w:val="00D91AAF"/>
    <w:rsid w:val="00D94564"/>
    <w:rsid w:val="00D9536E"/>
    <w:rsid w:val="00D9638C"/>
    <w:rsid w:val="00D97426"/>
    <w:rsid w:val="00D97568"/>
    <w:rsid w:val="00D97CE3"/>
    <w:rsid w:val="00DA06B0"/>
    <w:rsid w:val="00DA29BA"/>
    <w:rsid w:val="00DA3249"/>
    <w:rsid w:val="00DA37C7"/>
    <w:rsid w:val="00DA38CE"/>
    <w:rsid w:val="00DA4B01"/>
    <w:rsid w:val="00DA5322"/>
    <w:rsid w:val="00DA55AC"/>
    <w:rsid w:val="00DA5600"/>
    <w:rsid w:val="00DA608B"/>
    <w:rsid w:val="00DA7413"/>
    <w:rsid w:val="00DB0066"/>
    <w:rsid w:val="00DB035E"/>
    <w:rsid w:val="00DB0F9E"/>
    <w:rsid w:val="00DB1307"/>
    <w:rsid w:val="00DB143D"/>
    <w:rsid w:val="00DB1E1A"/>
    <w:rsid w:val="00DB2AF6"/>
    <w:rsid w:val="00DB2C99"/>
    <w:rsid w:val="00DB364F"/>
    <w:rsid w:val="00DB3790"/>
    <w:rsid w:val="00DB39E7"/>
    <w:rsid w:val="00DB3B3E"/>
    <w:rsid w:val="00DB5DD5"/>
    <w:rsid w:val="00DB71DB"/>
    <w:rsid w:val="00DB71E1"/>
    <w:rsid w:val="00DB7B0F"/>
    <w:rsid w:val="00DB7CB3"/>
    <w:rsid w:val="00DC0D57"/>
    <w:rsid w:val="00DC16F7"/>
    <w:rsid w:val="00DC1CA3"/>
    <w:rsid w:val="00DC2641"/>
    <w:rsid w:val="00DC2B1E"/>
    <w:rsid w:val="00DC7481"/>
    <w:rsid w:val="00DC7591"/>
    <w:rsid w:val="00DD0839"/>
    <w:rsid w:val="00DD1957"/>
    <w:rsid w:val="00DD1C34"/>
    <w:rsid w:val="00DD26D0"/>
    <w:rsid w:val="00DD3AE9"/>
    <w:rsid w:val="00DD47D5"/>
    <w:rsid w:val="00DD5404"/>
    <w:rsid w:val="00DD6729"/>
    <w:rsid w:val="00DD74A1"/>
    <w:rsid w:val="00DD7960"/>
    <w:rsid w:val="00DD7B0D"/>
    <w:rsid w:val="00DD7BE5"/>
    <w:rsid w:val="00DE1F29"/>
    <w:rsid w:val="00DE2CAE"/>
    <w:rsid w:val="00DE3845"/>
    <w:rsid w:val="00DE3FEB"/>
    <w:rsid w:val="00DE434D"/>
    <w:rsid w:val="00DE4905"/>
    <w:rsid w:val="00DE510C"/>
    <w:rsid w:val="00DE7822"/>
    <w:rsid w:val="00DF0363"/>
    <w:rsid w:val="00DF04B8"/>
    <w:rsid w:val="00DF081A"/>
    <w:rsid w:val="00DF1037"/>
    <w:rsid w:val="00DF265D"/>
    <w:rsid w:val="00DF2EB0"/>
    <w:rsid w:val="00DF31C1"/>
    <w:rsid w:val="00DF427A"/>
    <w:rsid w:val="00DF45C5"/>
    <w:rsid w:val="00DF5A8C"/>
    <w:rsid w:val="00DF62B5"/>
    <w:rsid w:val="00DF6A67"/>
    <w:rsid w:val="00DF6DDC"/>
    <w:rsid w:val="00DF71D8"/>
    <w:rsid w:val="00E001AD"/>
    <w:rsid w:val="00E00CCA"/>
    <w:rsid w:val="00E0147B"/>
    <w:rsid w:val="00E01623"/>
    <w:rsid w:val="00E01FD7"/>
    <w:rsid w:val="00E029C0"/>
    <w:rsid w:val="00E03509"/>
    <w:rsid w:val="00E03FE3"/>
    <w:rsid w:val="00E0421F"/>
    <w:rsid w:val="00E05743"/>
    <w:rsid w:val="00E06951"/>
    <w:rsid w:val="00E10C94"/>
    <w:rsid w:val="00E10EC4"/>
    <w:rsid w:val="00E118D7"/>
    <w:rsid w:val="00E12CAA"/>
    <w:rsid w:val="00E13DFC"/>
    <w:rsid w:val="00E13F46"/>
    <w:rsid w:val="00E15BD4"/>
    <w:rsid w:val="00E16458"/>
    <w:rsid w:val="00E16FB6"/>
    <w:rsid w:val="00E17001"/>
    <w:rsid w:val="00E17814"/>
    <w:rsid w:val="00E17CEF"/>
    <w:rsid w:val="00E205B1"/>
    <w:rsid w:val="00E20D62"/>
    <w:rsid w:val="00E20FBC"/>
    <w:rsid w:val="00E212A8"/>
    <w:rsid w:val="00E244CA"/>
    <w:rsid w:val="00E2512D"/>
    <w:rsid w:val="00E2548C"/>
    <w:rsid w:val="00E2662B"/>
    <w:rsid w:val="00E26736"/>
    <w:rsid w:val="00E268AC"/>
    <w:rsid w:val="00E27254"/>
    <w:rsid w:val="00E27986"/>
    <w:rsid w:val="00E27D23"/>
    <w:rsid w:val="00E30A8A"/>
    <w:rsid w:val="00E31BC7"/>
    <w:rsid w:val="00E31E7F"/>
    <w:rsid w:val="00E32C0F"/>
    <w:rsid w:val="00E34816"/>
    <w:rsid w:val="00E3612C"/>
    <w:rsid w:val="00E363CD"/>
    <w:rsid w:val="00E365C4"/>
    <w:rsid w:val="00E36C7F"/>
    <w:rsid w:val="00E37652"/>
    <w:rsid w:val="00E3768F"/>
    <w:rsid w:val="00E402BC"/>
    <w:rsid w:val="00E41403"/>
    <w:rsid w:val="00E418C7"/>
    <w:rsid w:val="00E41BD7"/>
    <w:rsid w:val="00E428D6"/>
    <w:rsid w:val="00E42989"/>
    <w:rsid w:val="00E43284"/>
    <w:rsid w:val="00E444DB"/>
    <w:rsid w:val="00E445C9"/>
    <w:rsid w:val="00E447C5"/>
    <w:rsid w:val="00E450C1"/>
    <w:rsid w:val="00E4547F"/>
    <w:rsid w:val="00E4574F"/>
    <w:rsid w:val="00E46B7D"/>
    <w:rsid w:val="00E5091C"/>
    <w:rsid w:val="00E50E42"/>
    <w:rsid w:val="00E51009"/>
    <w:rsid w:val="00E511AB"/>
    <w:rsid w:val="00E51350"/>
    <w:rsid w:val="00E51C3C"/>
    <w:rsid w:val="00E51C5E"/>
    <w:rsid w:val="00E523FB"/>
    <w:rsid w:val="00E528AF"/>
    <w:rsid w:val="00E53629"/>
    <w:rsid w:val="00E5372C"/>
    <w:rsid w:val="00E537A9"/>
    <w:rsid w:val="00E541BF"/>
    <w:rsid w:val="00E541C7"/>
    <w:rsid w:val="00E5480C"/>
    <w:rsid w:val="00E54AB7"/>
    <w:rsid w:val="00E54BE0"/>
    <w:rsid w:val="00E55131"/>
    <w:rsid w:val="00E55333"/>
    <w:rsid w:val="00E55F3E"/>
    <w:rsid w:val="00E56392"/>
    <w:rsid w:val="00E5712F"/>
    <w:rsid w:val="00E601DA"/>
    <w:rsid w:val="00E60547"/>
    <w:rsid w:val="00E609FF"/>
    <w:rsid w:val="00E61AA8"/>
    <w:rsid w:val="00E6247F"/>
    <w:rsid w:val="00E62E59"/>
    <w:rsid w:val="00E63233"/>
    <w:rsid w:val="00E63E99"/>
    <w:rsid w:val="00E6454D"/>
    <w:rsid w:val="00E64647"/>
    <w:rsid w:val="00E65301"/>
    <w:rsid w:val="00E6598A"/>
    <w:rsid w:val="00E667A7"/>
    <w:rsid w:val="00E679B3"/>
    <w:rsid w:val="00E71664"/>
    <w:rsid w:val="00E7190A"/>
    <w:rsid w:val="00E71E5C"/>
    <w:rsid w:val="00E7245E"/>
    <w:rsid w:val="00E73831"/>
    <w:rsid w:val="00E73B66"/>
    <w:rsid w:val="00E7498E"/>
    <w:rsid w:val="00E74BB9"/>
    <w:rsid w:val="00E74FF5"/>
    <w:rsid w:val="00E7510D"/>
    <w:rsid w:val="00E7584A"/>
    <w:rsid w:val="00E760D0"/>
    <w:rsid w:val="00E76798"/>
    <w:rsid w:val="00E76D85"/>
    <w:rsid w:val="00E77C2E"/>
    <w:rsid w:val="00E80A1A"/>
    <w:rsid w:val="00E8292A"/>
    <w:rsid w:val="00E82DE7"/>
    <w:rsid w:val="00E84116"/>
    <w:rsid w:val="00E84B4B"/>
    <w:rsid w:val="00E84C5C"/>
    <w:rsid w:val="00E85533"/>
    <w:rsid w:val="00E86232"/>
    <w:rsid w:val="00E86343"/>
    <w:rsid w:val="00E866CD"/>
    <w:rsid w:val="00E877ED"/>
    <w:rsid w:val="00E901FD"/>
    <w:rsid w:val="00E91964"/>
    <w:rsid w:val="00E91FB1"/>
    <w:rsid w:val="00E92CCA"/>
    <w:rsid w:val="00E92F8D"/>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C16"/>
    <w:rsid w:val="00EB4C6B"/>
    <w:rsid w:val="00EB4D59"/>
    <w:rsid w:val="00EB4E58"/>
    <w:rsid w:val="00EB573D"/>
    <w:rsid w:val="00EB583A"/>
    <w:rsid w:val="00EB7752"/>
    <w:rsid w:val="00EC0725"/>
    <w:rsid w:val="00EC0889"/>
    <w:rsid w:val="00EC0C13"/>
    <w:rsid w:val="00EC148C"/>
    <w:rsid w:val="00EC2D45"/>
    <w:rsid w:val="00EC2D7D"/>
    <w:rsid w:val="00EC36AD"/>
    <w:rsid w:val="00EC3BCF"/>
    <w:rsid w:val="00EC56B1"/>
    <w:rsid w:val="00EC575A"/>
    <w:rsid w:val="00EC664F"/>
    <w:rsid w:val="00EC6749"/>
    <w:rsid w:val="00EC6F50"/>
    <w:rsid w:val="00EC72F5"/>
    <w:rsid w:val="00EC7334"/>
    <w:rsid w:val="00ED03CA"/>
    <w:rsid w:val="00ED12D2"/>
    <w:rsid w:val="00ED1877"/>
    <w:rsid w:val="00ED247F"/>
    <w:rsid w:val="00ED27E4"/>
    <w:rsid w:val="00ED2E34"/>
    <w:rsid w:val="00ED2F27"/>
    <w:rsid w:val="00ED3370"/>
    <w:rsid w:val="00ED4D96"/>
    <w:rsid w:val="00ED4EC5"/>
    <w:rsid w:val="00ED5A40"/>
    <w:rsid w:val="00ED5F21"/>
    <w:rsid w:val="00ED602C"/>
    <w:rsid w:val="00ED62B5"/>
    <w:rsid w:val="00ED6DDB"/>
    <w:rsid w:val="00ED7555"/>
    <w:rsid w:val="00ED7985"/>
    <w:rsid w:val="00ED7E6E"/>
    <w:rsid w:val="00EE270D"/>
    <w:rsid w:val="00EE338F"/>
    <w:rsid w:val="00EE6956"/>
    <w:rsid w:val="00EE6989"/>
    <w:rsid w:val="00EE7604"/>
    <w:rsid w:val="00EE7912"/>
    <w:rsid w:val="00EE7915"/>
    <w:rsid w:val="00EF0465"/>
    <w:rsid w:val="00EF13C5"/>
    <w:rsid w:val="00EF16D8"/>
    <w:rsid w:val="00EF28EF"/>
    <w:rsid w:val="00EF2EB9"/>
    <w:rsid w:val="00EF40E7"/>
    <w:rsid w:val="00EF4529"/>
    <w:rsid w:val="00EF5B34"/>
    <w:rsid w:val="00EF5EC0"/>
    <w:rsid w:val="00EF657C"/>
    <w:rsid w:val="00F004D1"/>
    <w:rsid w:val="00F00C0D"/>
    <w:rsid w:val="00F0128B"/>
    <w:rsid w:val="00F02663"/>
    <w:rsid w:val="00F03369"/>
    <w:rsid w:val="00F04E62"/>
    <w:rsid w:val="00F050AA"/>
    <w:rsid w:val="00F05E6D"/>
    <w:rsid w:val="00F11800"/>
    <w:rsid w:val="00F11B61"/>
    <w:rsid w:val="00F12278"/>
    <w:rsid w:val="00F12942"/>
    <w:rsid w:val="00F13116"/>
    <w:rsid w:val="00F135D6"/>
    <w:rsid w:val="00F13922"/>
    <w:rsid w:val="00F13DBC"/>
    <w:rsid w:val="00F154D1"/>
    <w:rsid w:val="00F15BD8"/>
    <w:rsid w:val="00F15FCF"/>
    <w:rsid w:val="00F16613"/>
    <w:rsid w:val="00F20706"/>
    <w:rsid w:val="00F21496"/>
    <w:rsid w:val="00F21E77"/>
    <w:rsid w:val="00F224AF"/>
    <w:rsid w:val="00F24D27"/>
    <w:rsid w:val="00F2520C"/>
    <w:rsid w:val="00F25BCB"/>
    <w:rsid w:val="00F25ECC"/>
    <w:rsid w:val="00F264C1"/>
    <w:rsid w:val="00F26D7F"/>
    <w:rsid w:val="00F27305"/>
    <w:rsid w:val="00F30790"/>
    <w:rsid w:val="00F30867"/>
    <w:rsid w:val="00F31570"/>
    <w:rsid w:val="00F31A51"/>
    <w:rsid w:val="00F33355"/>
    <w:rsid w:val="00F336CB"/>
    <w:rsid w:val="00F34363"/>
    <w:rsid w:val="00F34CE9"/>
    <w:rsid w:val="00F3527B"/>
    <w:rsid w:val="00F354B9"/>
    <w:rsid w:val="00F35705"/>
    <w:rsid w:val="00F35B93"/>
    <w:rsid w:val="00F35CA1"/>
    <w:rsid w:val="00F37CFD"/>
    <w:rsid w:val="00F37D33"/>
    <w:rsid w:val="00F40178"/>
    <w:rsid w:val="00F40805"/>
    <w:rsid w:val="00F40DB9"/>
    <w:rsid w:val="00F40ED1"/>
    <w:rsid w:val="00F415A3"/>
    <w:rsid w:val="00F41778"/>
    <w:rsid w:val="00F41B3E"/>
    <w:rsid w:val="00F421D1"/>
    <w:rsid w:val="00F4323B"/>
    <w:rsid w:val="00F43B8E"/>
    <w:rsid w:val="00F45196"/>
    <w:rsid w:val="00F45B63"/>
    <w:rsid w:val="00F45D51"/>
    <w:rsid w:val="00F46842"/>
    <w:rsid w:val="00F4765F"/>
    <w:rsid w:val="00F479B5"/>
    <w:rsid w:val="00F47A1B"/>
    <w:rsid w:val="00F47C4B"/>
    <w:rsid w:val="00F47C92"/>
    <w:rsid w:val="00F51A64"/>
    <w:rsid w:val="00F53775"/>
    <w:rsid w:val="00F539A6"/>
    <w:rsid w:val="00F54409"/>
    <w:rsid w:val="00F55E0E"/>
    <w:rsid w:val="00F5611D"/>
    <w:rsid w:val="00F56560"/>
    <w:rsid w:val="00F56597"/>
    <w:rsid w:val="00F56E3E"/>
    <w:rsid w:val="00F574D0"/>
    <w:rsid w:val="00F574D7"/>
    <w:rsid w:val="00F578A8"/>
    <w:rsid w:val="00F57EEB"/>
    <w:rsid w:val="00F57F67"/>
    <w:rsid w:val="00F60996"/>
    <w:rsid w:val="00F60B5D"/>
    <w:rsid w:val="00F611E4"/>
    <w:rsid w:val="00F613D4"/>
    <w:rsid w:val="00F61FE7"/>
    <w:rsid w:val="00F62AFE"/>
    <w:rsid w:val="00F633E5"/>
    <w:rsid w:val="00F64A3A"/>
    <w:rsid w:val="00F64F35"/>
    <w:rsid w:val="00F64FC4"/>
    <w:rsid w:val="00F65754"/>
    <w:rsid w:val="00F65DE3"/>
    <w:rsid w:val="00F65F3E"/>
    <w:rsid w:val="00F6728F"/>
    <w:rsid w:val="00F679B7"/>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310"/>
    <w:rsid w:val="00F818A5"/>
    <w:rsid w:val="00F8197C"/>
    <w:rsid w:val="00F8465D"/>
    <w:rsid w:val="00F846A0"/>
    <w:rsid w:val="00F848B3"/>
    <w:rsid w:val="00F85755"/>
    <w:rsid w:val="00F86A0B"/>
    <w:rsid w:val="00F87431"/>
    <w:rsid w:val="00F8765C"/>
    <w:rsid w:val="00F87A53"/>
    <w:rsid w:val="00F9031B"/>
    <w:rsid w:val="00F91DA4"/>
    <w:rsid w:val="00F92728"/>
    <w:rsid w:val="00F92837"/>
    <w:rsid w:val="00F937AF"/>
    <w:rsid w:val="00F94494"/>
    <w:rsid w:val="00F94C05"/>
    <w:rsid w:val="00F954EF"/>
    <w:rsid w:val="00F95DC7"/>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22F"/>
    <w:rsid w:val="00FA7300"/>
    <w:rsid w:val="00FA7420"/>
    <w:rsid w:val="00FA756C"/>
    <w:rsid w:val="00FA75E4"/>
    <w:rsid w:val="00FA776B"/>
    <w:rsid w:val="00FB0AB1"/>
    <w:rsid w:val="00FB1528"/>
    <w:rsid w:val="00FB1FF3"/>
    <w:rsid w:val="00FB2BEF"/>
    <w:rsid w:val="00FB2C64"/>
    <w:rsid w:val="00FB36CA"/>
    <w:rsid w:val="00FB52CB"/>
    <w:rsid w:val="00FB5344"/>
    <w:rsid w:val="00FB5A13"/>
    <w:rsid w:val="00FB6A25"/>
    <w:rsid w:val="00FB72AC"/>
    <w:rsid w:val="00FB753F"/>
    <w:rsid w:val="00FB7706"/>
    <w:rsid w:val="00FB7EC9"/>
    <w:rsid w:val="00FB7F82"/>
    <w:rsid w:val="00FC0DAF"/>
    <w:rsid w:val="00FC11F5"/>
    <w:rsid w:val="00FC126D"/>
    <w:rsid w:val="00FC3387"/>
    <w:rsid w:val="00FC382F"/>
    <w:rsid w:val="00FC3FBE"/>
    <w:rsid w:val="00FC4236"/>
    <w:rsid w:val="00FC615D"/>
    <w:rsid w:val="00FD01CC"/>
    <w:rsid w:val="00FD08AF"/>
    <w:rsid w:val="00FD1E7A"/>
    <w:rsid w:val="00FD2672"/>
    <w:rsid w:val="00FD28F4"/>
    <w:rsid w:val="00FD2CE2"/>
    <w:rsid w:val="00FD40A5"/>
    <w:rsid w:val="00FD4A1E"/>
    <w:rsid w:val="00FD66A9"/>
    <w:rsid w:val="00FD6712"/>
    <w:rsid w:val="00FD6853"/>
    <w:rsid w:val="00FD6D15"/>
    <w:rsid w:val="00FD6E54"/>
    <w:rsid w:val="00FD7DFC"/>
    <w:rsid w:val="00FE01B5"/>
    <w:rsid w:val="00FE03BB"/>
    <w:rsid w:val="00FE0BF0"/>
    <w:rsid w:val="00FE15A2"/>
    <w:rsid w:val="00FE1742"/>
    <w:rsid w:val="00FE24FB"/>
    <w:rsid w:val="00FE336B"/>
    <w:rsid w:val="00FE3B37"/>
    <w:rsid w:val="00FE4B40"/>
    <w:rsid w:val="00FE5DC4"/>
    <w:rsid w:val="00FE5E87"/>
    <w:rsid w:val="00FE6E94"/>
    <w:rsid w:val="00FE729C"/>
    <w:rsid w:val="00FE76CB"/>
    <w:rsid w:val="00FE7BD8"/>
    <w:rsid w:val="00FF12EF"/>
    <w:rsid w:val="00FF1D76"/>
    <w:rsid w:val="00FF2A0F"/>
    <w:rsid w:val="00FF309E"/>
    <w:rsid w:val="00FF3EE6"/>
    <w:rsid w:val="00FF434C"/>
    <w:rsid w:val="00FF458E"/>
    <w:rsid w:val="00FF55F5"/>
    <w:rsid w:val="00FF682B"/>
    <w:rsid w:val="00FF7668"/>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74E767"/>
  <w15:docId w15:val="{1B2634B0-F0CB-4DC2-881A-82453235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SimSu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415DEB"/>
    <w:pPr>
      <w:tabs>
        <w:tab w:val="num" w:pos="567"/>
      </w:tabs>
      <w:spacing w:after="240" w:line="360" w:lineRule="exact"/>
    </w:pPr>
    <w:rPr>
      <w:rFonts w:eastAsia="Times New Roman"/>
    </w:rPr>
  </w:style>
  <w:style w:type="character" w:customStyle="1" w:styleId="UnresolvedMention1">
    <w:name w:val="Unresolved Mention1"/>
    <w:basedOn w:val="DefaultParagraphFont"/>
    <w:uiPriority w:val="99"/>
    <w:semiHidden/>
    <w:unhideWhenUsed/>
    <w:rsid w:val="00771E0F"/>
    <w:rPr>
      <w:color w:val="605E5C"/>
      <w:shd w:val="clear" w:color="auto" w:fill="E1DFDD"/>
    </w:rPr>
  </w:style>
  <w:style w:type="paragraph" w:styleId="Revision">
    <w:name w:val="Revision"/>
    <w:hidden/>
    <w:uiPriority w:val="99"/>
    <w:semiHidden/>
    <w:rsid w:val="00C2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4828">
      <w:bodyDiv w:val="1"/>
      <w:marLeft w:val="0"/>
      <w:marRight w:val="0"/>
      <w:marTop w:val="0"/>
      <w:marBottom w:val="0"/>
      <w:divBdr>
        <w:top w:val="none" w:sz="0" w:space="0" w:color="auto"/>
        <w:left w:val="none" w:sz="0" w:space="0" w:color="auto"/>
        <w:bottom w:val="none" w:sz="0" w:space="0" w:color="auto"/>
        <w:right w:val="none" w:sz="0" w:space="0" w:color="auto"/>
      </w:divBdr>
      <w:divsChild>
        <w:div w:id="1532454575">
          <w:marLeft w:val="0"/>
          <w:marRight w:val="0"/>
          <w:marTop w:val="0"/>
          <w:marBottom w:val="0"/>
          <w:divBdr>
            <w:top w:val="none" w:sz="0" w:space="0" w:color="auto"/>
            <w:left w:val="none" w:sz="0" w:space="0" w:color="auto"/>
            <w:bottom w:val="none" w:sz="0" w:space="0" w:color="auto"/>
            <w:right w:val="none" w:sz="0" w:space="0" w:color="auto"/>
          </w:divBdr>
        </w:div>
        <w:div w:id="1676879754">
          <w:marLeft w:val="0"/>
          <w:marRight w:val="0"/>
          <w:marTop w:val="0"/>
          <w:marBottom w:val="0"/>
          <w:divBdr>
            <w:top w:val="none" w:sz="0" w:space="0" w:color="auto"/>
            <w:left w:val="none" w:sz="0" w:space="0" w:color="auto"/>
            <w:bottom w:val="none" w:sz="0" w:space="0" w:color="auto"/>
            <w:right w:val="none" w:sz="0" w:space="0" w:color="auto"/>
          </w:divBdr>
        </w:div>
      </w:divsChild>
    </w:div>
    <w:div w:id="715273842">
      <w:bodyDiv w:val="1"/>
      <w:marLeft w:val="0"/>
      <w:marRight w:val="0"/>
      <w:marTop w:val="0"/>
      <w:marBottom w:val="0"/>
      <w:divBdr>
        <w:top w:val="none" w:sz="0" w:space="0" w:color="auto"/>
        <w:left w:val="none" w:sz="0" w:space="0" w:color="auto"/>
        <w:bottom w:val="none" w:sz="0" w:space="0" w:color="auto"/>
        <w:right w:val="none" w:sz="0" w:space="0" w:color="auto"/>
      </w:divBdr>
      <w:divsChild>
        <w:div w:id="516191599">
          <w:marLeft w:val="0"/>
          <w:marRight w:val="0"/>
          <w:marTop w:val="0"/>
          <w:marBottom w:val="0"/>
          <w:divBdr>
            <w:top w:val="none" w:sz="0" w:space="0" w:color="auto"/>
            <w:left w:val="none" w:sz="0" w:space="0" w:color="auto"/>
            <w:bottom w:val="none" w:sz="0" w:space="0" w:color="auto"/>
            <w:right w:val="none" w:sz="0" w:space="0" w:color="auto"/>
          </w:divBdr>
        </w:div>
        <w:div w:id="1791052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Ahmad\WIPO\Accessible%20Template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EF82-5374-4280-9B32-3A3C9C05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Template>
  <TotalTime>0</TotalTime>
  <Pages>65</Pages>
  <Words>5074</Words>
  <Characters>28597</Characters>
  <Application>Microsoft Office Word</Application>
  <DocSecurity>4</DocSecurity>
  <Lines>3345</Lines>
  <Paragraphs>915</Paragraphs>
  <ScaleCrop>false</ScaleCrop>
  <HeadingPairs>
    <vt:vector size="2" baseType="variant">
      <vt:variant>
        <vt:lpstr>Title</vt:lpstr>
      </vt:variant>
      <vt:variant>
        <vt:i4>1</vt:i4>
      </vt:variant>
    </vt:vector>
  </HeadingPairs>
  <TitlesOfParts>
    <vt:vector size="1" baseType="lpstr">
      <vt:lpstr>PCT/WG/13/ (Arabic)</vt:lpstr>
    </vt:vector>
  </TitlesOfParts>
  <Company>World Intellectual Property Organization</Company>
  <LinksUpToDate>false</LinksUpToDate>
  <CharactersWithSpaces>32820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 (Arabic)</dc:title>
  <dc:subject/>
  <dc:creator>Ahmad Endani</dc:creator>
  <cp:keywords>FOR OFFICIAL USE ONLY</cp:keywords>
  <dc:description/>
  <cp:lastModifiedBy>SHOUSHA Sally</cp:lastModifiedBy>
  <cp:revision>2</cp:revision>
  <cp:lastPrinted>2021-06-07T13:46:00Z</cp:lastPrinted>
  <dcterms:created xsi:type="dcterms:W3CDTF">2021-06-08T11:41:00Z</dcterms:created>
  <dcterms:modified xsi:type="dcterms:W3CDTF">2021-06-08T11:41:00Z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