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56" w:rsidRDefault="004D7A9F" w:rsidP="004D7A9F">
      <w:pPr>
        <w:tabs>
          <w:tab w:val="center" w:pos="7655"/>
          <w:tab w:val="right" w:pos="15309"/>
        </w:tabs>
        <w:jc w:val="center"/>
      </w:pPr>
      <w:r>
        <w:tab/>
      </w:r>
      <w:r w:rsidR="00AA0379">
        <w:t>PCT/WG/15, PCT/CTC/32</w:t>
      </w:r>
      <w:r>
        <w:tab/>
      </w:r>
      <w:r w:rsidR="0015443D">
        <w:t>6</w:t>
      </w:r>
      <w:r w:rsidR="00D0314C">
        <w:t>.30</w:t>
      </w:r>
      <w:r w:rsidR="0015443D">
        <w:t>p</w:t>
      </w:r>
      <w:r w:rsidR="00D0314C">
        <w:t>m, Wednes</w:t>
      </w:r>
      <w:r w:rsidR="00E01FF9">
        <w:t>day</w:t>
      </w:r>
      <w:r>
        <w:t xml:space="preserve"> October </w:t>
      </w:r>
      <w:r w:rsidR="00D0314C">
        <w:t>5</w:t>
      </w:r>
      <w:r>
        <w:t>, 2022</w:t>
      </w:r>
    </w:p>
    <w:p w:rsidR="00AA0379" w:rsidRDefault="00AA0379" w:rsidP="00AA0379">
      <w:pPr>
        <w:jc w:val="center"/>
      </w:pPr>
      <w:r>
        <w:t>October 3 to 7, 2022</w:t>
      </w:r>
    </w:p>
    <w:p w:rsidR="00AA0379" w:rsidRDefault="00AA0379" w:rsidP="00AA0379">
      <w:pPr>
        <w:jc w:val="center"/>
      </w:pPr>
      <w:r>
        <w:t>Tentative Timetable</w:t>
      </w:r>
    </w:p>
    <w:p w:rsidR="00AA0379" w:rsidRDefault="00AA0379" w:rsidP="00AA03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078"/>
        <w:gridCol w:w="3078"/>
        <w:gridCol w:w="3078"/>
        <w:gridCol w:w="3078"/>
      </w:tblGrid>
      <w:tr w:rsidR="00AA0379" w:rsidTr="00AA0379">
        <w:tc>
          <w:tcPr>
            <w:tcW w:w="3078" w:type="dxa"/>
          </w:tcPr>
          <w:p w:rsidR="00AA0379" w:rsidRPr="00AA0379" w:rsidRDefault="00AA0379" w:rsidP="00AA0379">
            <w:pPr>
              <w:jc w:val="center"/>
              <w:rPr>
                <w:b/>
              </w:rPr>
            </w:pPr>
            <w:r w:rsidRPr="00AA0379">
              <w:rPr>
                <w:b/>
              </w:rPr>
              <w:t>Monday 3</w:t>
            </w:r>
          </w:p>
        </w:tc>
        <w:tc>
          <w:tcPr>
            <w:tcW w:w="3078" w:type="dxa"/>
          </w:tcPr>
          <w:p w:rsidR="00AA0379" w:rsidRPr="00AA0379" w:rsidRDefault="00AA0379" w:rsidP="00AA0379">
            <w:pPr>
              <w:jc w:val="center"/>
              <w:rPr>
                <w:b/>
              </w:rPr>
            </w:pPr>
            <w:r w:rsidRPr="00AA0379">
              <w:rPr>
                <w:b/>
              </w:rPr>
              <w:t>Tuesday 4</w:t>
            </w:r>
          </w:p>
        </w:tc>
        <w:tc>
          <w:tcPr>
            <w:tcW w:w="3078" w:type="dxa"/>
          </w:tcPr>
          <w:p w:rsidR="00AA0379" w:rsidRPr="00AA0379" w:rsidRDefault="00AA0379" w:rsidP="00AA0379">
            <w:pPr>
              <w:jc w:val="center"/>
              <w:rPr>
                <w:b/>
              </w:rPr>
            </w:pPr>
            <w:r w:rsidRPr="00AA0379">
              <w:rPr>
                <w:b/>
              </w:rPr>
              <w:t>Wednesday 5</w:t>
            </w:r>
          </w:p>
        </w:tc>
        <w:tc>
          <w:tcPr>
            <w:tcW w:w="3078" w:type="dxa"/>
          </w:tcPr>
          <w:p w:rsidR="00AA0379" w:rsidRPr="00AA0379" w:rsidRDefault="00AA0379" w:rsidP="00AA0379">
            <w:pPr>
              <w:jc w:val="center"/>
              <w:rPr>
                <w:b/>
              </w:rPr>
            </w:pPr>
            <w:r w:rsidRPr="00AA0379">
              <w:rPr>
                <w:b/>
              </w:rPr>
              <w:t>Thursday 6</w:t>
            </w:r>
          </w:p>
        </w:tc>
        <w:tc>
          <w:tcPr>
            <w:tcW w:w="3078" w:type="dxa"/>
          </w:tcPr>
          <w:p w:rsidR="00AA0379" w:rsidRPr="00AA0379" w:rsidRDefault="00AA0379" w:rsidP="00AA0379">
            <w:pPr>
              <w:jc w:val="center"/>
              <w:rPr>
                <w:b/>
              </w:rPr>
            </w:pPr>
            <w:r w:rsidRPr="00AA0379">
              <w:rPr>
                <w:b/>
              </w:rPr>
              <w:t>Friday 7</w:t>
            </w:r>
          </w:p>
        </w:tc>
      </w:tr>
      <w:tr w:rsidR="00AA0379" w:rsidTr="00AA0379">
        <w:tc>
          <w:tcPr>
            <w:tcW w:w="3078" w:type="dxa"/>
          </w:tcPr>
          <w:p w:rsidR="00AA0379" w:rsidRDefault="00AA0379" w:rsidP="00AA0379">
            <w:r>
              <w:t>10am</w:t>
            </w:r>
          </w:p>
          <w:p w:rsidR="00AA0379" w:rsidRPr="00AA0379" w:rsidRDefault="00AA0379" w:rsidP="00AA0379">
            <w:pPr>
              <w:pStyle w:val="Meeting"/>
            </w:pPr>
            <w:r w:rsidRPr="00AA0379">
              <w:t>PCT/WG/15, PCT/CTC/32</w:t>
            </w:r>
          </w:p>
          <w:p w:rsidR="00AA0379" w:rsidRPr="00AA0379" w:rsidRDefault="00AA0379" w:rsidP="00AA0379">
            <w:pPr>
              <w:shd w:val="clear" w:color="auto" w:fill="4F81BD" w:themeFill="accent1"/>
              <w:rPr>
                <w:b/>
                <w:color w:val="FFFFFF" w:themeColor="background1"/>
              </w:rPr>
            </w:pPr>
            <w:r w:rsidRPr="00AA0379">
              <w:rPr>
                <w:b/>
                <w:color w:val="FFFFFF" w:themeColor="background1"/>
              </w:rPr>
              <w:t>Joint Session</w:t>
            </w:r>
          </w:p>
          <w:p w:rsidR="00AA0379" w:rsidRDefault="00AA0379" w:rsidP="00AA0379"/>
          <w:p w:rsidR="00AA0379" w:rsidRPr="00363529" w:rsidRDefault="00AA0379" w:rsidP="00AA0379">
            <w:pPr>
              <w:rPr>
                <w:strike/>
              </w:rPr>
            </w:pPr>
            <w:r w:rsidRPr="00363529">
              <w:rPr>
                <w:strike/>
              </w:rPr>
              <w:t xml:space="preserve">1.  </w:t>
            </w:r>
            <w:r w:rsidR="00CF7BF6" w:rsidRPr="00363529">
              <w:rPr>
                <w:strike/>
              </w:rPr>
              <w:t>Opening of the s</w:t>
            </w:r>
            <w:r w:rsidRPr="00363529">
              <w:rPr>
                <w:strike/>
              </w:rPr>
              <w:t>ession</w:t>
            </w:r>
          </w:p>
          <w:p w:rsidR="00AA0379" w:rsidRDefault="00AA0379" w:rsidP="00AA0379">
            <w:r>
              <w:t xml:space="preserve">2.  Election of </w:t>
            </w:r>
            <w:r w:rsidR="00CF7BF6">
              <w:t>o</w:t>
            </w:r>
            <w:r>
              <w:t>fficers</w:t>
            </w:r>
            <w:r w:rsidR="00363529">
              <w:br/>
              <w:t>(remains open)</w:t>
            </w:r>
          </w:p>
          <w:p w:rsidR="00AA0379" w:rsidRDefault="00AA0379" w:rsidP="00AA0379"/>
          <w:p w:rsidR="00AA0379" w:rsidRDefault="00AA0379" w:rsidP="00AA0379">
            <w:pPr>
              <w:pStyle w:val="Meeting"/>
            </w:pPr>
            <w:r>
              <w:t>PCT/WG/15</w:t>
            </w:r>
          </w:p>
          <w:p w:rsidR="00AA0379" w:rsidRDefault="00AA0379" w:rsidP="00AA0379"/>
          <w:p w:rsidR="00AA0379" w:rsidRPr="00363529" w:rsidRDefault="00AA0379" w:rsidP="00AA0379">
            <w:pPr>
              <w:rPr>
                <w:strike/>
              </w:rPr>
            </w:pPr>
            <w:r w:rsidRPr="00363529">
              <w:rPr>
                <w:strike/>
              </w:rPr>
              <w:t>3.  Adoption of the agenda</w:t>
            </w:r>
          </w:p>
          <w:p w:rsidR="00AA0379" w:rsidRPr="00363529" w:rsidRDefault="00AA0379" w:rsidP="00AA0379">
            <w:pPr>
              <w:rPr>
                <w:strike/>
              </w:rPr>
            </w:pPr>
            <w:r w:rsidRPr="00363529">
              <w:rPr>
                <w:strike/>
              </w:rPr>
              <w:t xml:space="preserve">4.  PCT/MIA </w:t>
            </w:r>
            <w:r w:rsidR="00CF7BF6" w:rsidRPr="00363529">
              <w:rPr>
                <w:strike/>
              </w:rPr>
              <w:t>r</w:t>
            </w:r>
            <w:r w:rsidRPr="00363529">
              <w:rPr>
                <w:strike/>
              </w:rPr>
              <w:t>eport</w:t>
            </w:r>
          </w:p>
          <w:p w:rsidR="00AA0379" w:rsidRPr="00363529" w:rsidRDefault="00AA0379" w:rsidP="00AA0379">
            <w:pPr>
              <w:rPr>
                <w:strike/>
              </w:rPr>
            </w:pPr>
            <w:r w:rsidRPr="00363529">
              <w:rPr>
                <w:strike/>
              </w:rPr>
              <w:t>5.</w:t>
            </w:r>
            <w:r w:rsidR="00CF7BF6" w:rsidRPr="00363529">
              <w:rPr>
                <w:strike/>
              </w:rPr>
              <w:t xml:space="preserve">  Coordination of technical assistance</w:t>
            </w:r>
          </w:p>
          <w:p w:rsidR="00AA0379" w:rsidRPr="00D45313" w:rsidRDefault="00363529" w:rsidP="00AA0379">
            <w:r w:rsidRPr="00D45313">
              <w:t>6.  Patent examiner training</w:t>
            </w:r>
          </w:p>
          <w:p w:rsidR="00C21E3A" w:rsidRDefault="00C21E3A" w:rsidP="00C21E3A">
            <w:r>
              <w:t>(remains open)</w:t>
            </w:r>
          </w:p>
          <w:p w:rsidR="00363529" w:rsidRPr="00C21E3A" w:rsidRDefault="00363529" w:rsidP="00C21E3A">
            <w:pPr>
              <w:rPr>
                <w:strike/>
              </w:rPr>
            </w:pPr>
            <w:r w:rsidRPr="00C21E3A">
              <w:rPr>
                <w:strike/>
              </w:rPr>
              <w:t>7.  PCT online services</w:t>
            </w:r>
            <w:r w:rsidR="00D45313" w:rsidRPr="00C21E3A">
              <w:rPr>
                <w:strike/>
              </w:rPr>
              <w:br/>
            </w:r>
          </w:p>
        </w:tc>
        <w:tc>
          <w:tcPr>
            <w:tcW w:w="3078" w:type="dxa"/>
          </w:tcPr>
          <w:p w:rsidR="00AA0379" w:rsidRDefault="00AA0379" w:rsidP="00AA0379">
            <w:r>
              <w:t>10am</w:t>
            </w:r>
          </w:p>
          <w:p w:rsidR="00AA0379" w:rsidRDefault="00AA0379" w:rsidP="00AA0379">
            <w:pPr>
              <w:pStyle w:val="Meeting"/>
            </w:pPr>
            <w:r>
              <w:t>PCT/CTC/32</w:t>
            </w:r>
          </w:p>
          <w:p w:rsidR="00AA0379" w:rsidRDefault="00AA0379" w:rsidP="00AA0379"/>
          <w:p w:rsidR="00AA0379" w:rsidRPr="00C21E3A" w:rsidRDefault="00AA0379" w:rsidP="00AA0379">
            <w:pPr>
              <w:rPr>
                <w:strike/>
              </w:rPr>
            </w:pPr>
            <w:r w:rsidRPr="00C21E3A">
              <w:rPr>
                <w:strike/>
              </w:rPr>
              <w:t>Adoption of the agenda</w:t>
            </w:r>
          </w:p>
          <w:p w:rsidR="00AA0379" w:rsidRPr="00C21E3A" w:rsidRDefault="00AA0379" w:rsidP="00AA0379">
            <w:pPr>
              <w:rPr>
                <w:strike/>
              </w:rPr>
            </w:pPr>
          </w:p>
          <w:p w:rsidR="00AA0379" w:rsidRDefault="00AA0379" w:rsidP="00AA0379">
            <w:r w:rsidRPr="00C21E3A">
              <w:rPr>
                <w:strike/>
              </w:rPr>
              <w:t>Advice to the Assembly on the proposed appointment of SAIP as ISA and IPEA</w:t>
            </w:r>
          </w:p>
          <w:p w:rsidR="00245150" w:rsidRPr="00245150" w:rsidRDefault="00245150" w:rsidP="00AA0379">
            <w:pPr>
              <w:rPr>
                <w:i/>
              </w:rPr>
            </w:pPr>
          </w:p>
        </w:tc>
        <w:tc>
          <w:tcPr>
            <w:tcW w:w="3078" w:type="dxa"/>
          </w:tcPr>
          <w:p w:rsidR="00AA0379" w:rsidRDefault="00CF7BF6" w:rsidP="00AA0379">
            <w:r>
              <w:t>10am</w:t>
            </w:r>
          </w:p>
          <w:p w:rsidR="00CF7BF6" w:rsidRDefault="00CF7BF6" w:rsidP="00CF7BF6">
            <w:pPr>
              <w:pStyle w:val="Meeting"/>
            </w:pPr>
            <w:r>
              <w:t>PCT/WG/15</w:t>
            </w:r>
          </w:p>
          <w:p w:rsidR="00CF7BF6" w:rsidRDefault="00CF7BF6" w:rsidP="00AA0379"/>
          <w:p w:rsidR="005D1C95" w:rsidRPr="00D0314C" w:rsidRDefault="005D1C95" w:rsidP="005D1C95">
            <w:pPr>
              <w:rPr>
                <w:strike/>
              </w:rPr>
            </w:pPr>
            <w:r w:rsidRPr="00D0314C">
              <w:rPr>
                <w:strike/>
              </w:rPr>
              <w:t>6.  Patent examiner training</w:t>
            </w:r>
          </w:p>
          <w:p w:rsidR="005D1C95" w:rsidRPr="00D0314C" w:rsidRDefault="00C21E3A" w:rsidP="00363529">
            <w:pPr>
              <w:rPr>
                <w:strike/>
              </w:rPr>
            </w:pPr>
            <w:r w:rsidRPr="00D0314C">
              <w:rPr>
                <w:strike/>
              </w:rPr>
              <w:t>(item</w:t>
            </w:r>
            <w:r w:rsidR="005D1C95" w:rsidRPr="00D0314C">
              <w:rPr>
                <w:strike/>
              </w:rPr>
              <w:t xml:space="preserve"> resume</w:t>
            </w:r>
            <w:r w:rsidRPr="00D0314C">
              <w:rPr>
                <w:strike/>
              </w:rPr>
              <w:t>s</w:t>
            </w:r>
            <w:r w:rsidR="005D1C95" w:rsidRPr="00D0314C">
              <w:rPr>
                <w:strike/>
              </w:rPr>
              <w:t>)</w:t>
            </w:r>
          </w:p>
          <w:p w:rsidR="005D1C95" w:rsidRPr="00D0314C" w:rsidRDefault="005D1C95" w:rsidP="00363529">
            <w:pPr>
              <w:rPr>
                <w:strike/>
              </w:rPr>
            </w:pPr>
          </w:p>
          <w:p w:rsidR="00363529" w:rsidRPr="00D0314C" w:rsidRDefault="00363529" w:rsidP="00363529">
            <w:pPr>
              <w:rPr>
                <w:strike/>
              </w:rPr>
            </w:pPr>
            <w:r w:rsidRPr="00D0314C">
              <w:rPr>
                <w:strike/>
              </w:rPr>
              <w:t>13.  Formal integration of PPH</w:t>
            </w:r>
          </w:p>
          <w:p w:rsidR="00363529" w:rsidRPr="00D0314C" w:rsidRDefault="00363529" w:rsidP="00363529">
            <w:pPr>
              <w:rPr>
                <w:strike/>
              </w:rPr>
            </w:pPr>
          </w:p>
          <w:p w:rsidR="00363529" w:rsidRPr="00D0314C" w:rsidRDefault="00363529" w:rsidP="00363529">
            <w:pPr>
              <w:rPr>
                <w:strike/>
              </w:rPr>
            </w:pPr>
            <w:r w:rsidRPr="00D0314C">
              <w:rPr>
                <w:strike/>
              </w:rPr>
              <w:t>14.  PCT minimum documentation</w:t>
            </w:r>
          </w:p>
          <w:p w:rsidR="004D7A9F" w:rsidRPr="00D0314C" w:rsidRDefault="004D7A9F" w:rsidP="004D7A9F">
            <w:pPr>
              <w:rPr>
                <w:strike/>
              </w:rPr>
            </w:pPr>
          </w:p>
          <w:p w:rsidR="00C21E3A" w:rsidRPr="00D0314C" w:rsidRDefault="00C21E3A" w:rsidP="00C21E3A">
            <w:pPr>
              <w:rPr>
                <w:strike/>
              </w:rPr>
            </w:pPr>
            <w:r w:rsidRPr="00D0314C">
              <w:rPr>
                <w:strike/>
              </w:rPr>
              <w:t>15.  Citation of non-written disclosures</w:t>
            </w:r>
          </w:p>
          <w:p w:rsidR="004D7A9F" w:rsidRDefault="004D7A9F" w:rsidP="004D7A9F"/>
          <w:p w:rsidR="00CF7BF6" w:rsidRDefault="00CF7BF6" w:rsidP="00AA0379"/>
        </w:tc>
        <w:tc>
          <w:tcPr>
            <w:tcW w:w="3078" w:type="dxa"/>
          </w:tcPr>
          <w:p w:rsidR="00363529" w:rsidRDefault="00363529" w:rsidP="004D7A9F"/>
          <w:p w:rsidR="00CF7BF6" w:rsidRDefault="00D0314C" w:rsidP="00D0314C">
            <w:r>
              <w:t>No session</w:t>
            </w:r>
          </w:p>
        </w:tc>
        <w:tc>
          <w:tcPr>
            <w:tcW w:w="3078" w:type="dxa"/>
          </w:tcPr>
          <w:p w:rsidR="00C21E3A" w:rsidRDefault="00C21E3A" w:rsidP="00C21E3A">
            <w:r>
              <w:t>10am</w:t>
            </w:r>
          </w:p>
          <w:p w:rsidR="00C21E3A" w:rsidRPr="00AA0379" w:rsidRDefault="00C21E3A" w:rsidP="00C21E3A">
            <w:pPr>
              <w:pStyle w:val="Meeting"/>
            </w:pPr>
            <w:r w:rsidRPr="00AA0379">
              <w:t>PCT/WG/15, PCT/CTC/32</w:t>
            </w:r>
          </w:p>
          <w:p w:rsidR="00C21E3A" w:rsidRPr="00AA0379" w:rsidRDefault="00C21E3A" w:rsidP="00C21E3A">
            <w:pPr>
              <w:shd w:val="clear" w:color="auto" w:fill="4F81BD" w:themeFill="accent1"/>
              <w:rPr>
                <w:b/>
                <w:color w:val="FFFFFF" w:themeColor="background1"/>
              </w:rPr>
            </w:pPr>
            <w:r w:rsidRPr="00AA0379">
              <w:rPr>
                <w:b/>
                <w:color w:val="FFFFFF" w:themeColor="background1"/>
              </w:rPr>
              <w:t>Joint Session</w:t>
            </w:r>
          </w:p>
          <w:p w:rsidR="00C21E3A" w:rsidRDefault="00C21E3A" w:rsidP="00C21E3A"/>
          <w:p w:rsidR="00C21E3A" w:rsidRDefault="00C21E3A" w:rsidP="00C21E3A">
            <w:r>
              <w:t>Summaries by the Chair</w:t>
            </w:r>
          </w:p>
          <w:p w:rsidR="0001159A" w:rsidRDefault="0001159A" w:rsidP="00C21E3A"/>
          <w:p w:rsidR="0001159A" w:rsidRDefault="00F042CF" w:rsidP="00C21E3A">
            <w:r>
              <w:t>(Draft</w:t>
            </w:r>
            <w:r w:rsidR="0001159A">
              <w:t xml:space="preserve"> Summaries will be</w:t>
            </w:r>
            <w:r>
              <w:t xml:space="preserve"> available on the webpage around 9 am and paper copies will be available outside Room A before the start of the session).</w:t>
            </w:r>
            <w:bookmarkStart w:id="0" w:name="_GoBack"/>
            <w:bookmarkEnd w:id="0"/>
            <w:r>
              <w:t xml:space="preserve"> </w:t>
            </w:r>
          </w:p>
          <w:p w:rsidR="00C21E3A" w:rsidRDefault="00C21E3A" w:rsidP="00C21E3A"/>
          <w:p w:rsidR="00CF7BF6" w:rsidRDefault="00C21E3A" w:rsidP="00C21E3A">
            <w:r>
              <w:t>Closing of the sessions</w:t>
            </w:r>
          </w:p>
        </w:tc>
      </w:tr>
      <w:tr w:rsidR="00A44EEB" w:rsidTr="00371760">
        <w:tc>
          <w:tcPr>
            <w:tcW w:w="3078" w:type="dxa"/>
          </w:tcPr>
          <w:p w:rsidR="00A44EEB" w:rsidRPr="00CF7BF6" w:rsidRDefault="00A44EEB" w:rsidP="00AA0379">
            <w:pPr>
              <w:jc w:val="center"/>
              <w:rPr>
                <w:i/>
              </w:rPr>
            </w:pPr>
            <w:r>
              <w:rPr>
                <w:i/>
              </w:rPr>
              <w:t>Lunch</w:t>
            </w:r>
          </w:p>
        </w:tc>
        <w:tc>
          <w:tcPr>
            <w:tcW w:w="3078" w:type="dxa"/>
          </w:tcPr>
          <w:p w:rsidR="00A44EEB" w:rsidRPr="00C21E3A" w:rsidRDefault="008539DB" w:rsidP="00AA0379">
            <w:pPr>
              <w:jc w:val="center"/>
              <w:rPr>
                <w:i/>
                <w:strike/>
              </w:rPr>
            </w:pPr>
            <w:r w:rsidRPr="00C21E3A">
              <w:rPr>
                <w:i/>
                <w:strike/>
              </w:rPr>
              <w:t>1pm - Side event</w:t>
            </w:r>
            <w:r w:rsidRPr="00C21E3A">
              <w:rPr>
                <w:i/>
                <w:strike/>
              </w:rPr>
              <w:br/>
              <w:t>Coordination of examiner training</w:t>
            </w:r>
          </w:p>
        </w:tc>
        <w:tc>
          <w:tcPr>
            <w:tcW w:w="3078" w:type="dxa"/>
          </w:tcPr>
          <w:p w:rsidR="00A44EEB" w:rsidRPr="00CF7BF6" w:rsidRDefault="00A44EEB" w:rsidP="00AA0379">
            <w:pPr>
              <w:jc w:val="center"/>
              <w:rPr>
                <w:i/>
              </w:rPr>
            </w:pPr>
            <w:r>
              <w:rPr>
                <w:i/>
              </w:rPr>
              <w:t>Lunch</w:t>
            </w:r>
          </w:p>
        </w:tc>
        <w:tc>
          <w:tcPr>
            <w:tcW w:w="3078" w:type="dxa"/>
          </w:tcPr>
          <w:p w:rsidR="00A44EEB" w:rsidRPr="00CF7BF6" w:rsidRDefault="00A44EEB" w:rsidP="00AA0379">
            <w:pPr>
              <w:jc w:val="center"/>
              <w:rPr>
                <w:i/>
              </w:rPr>
            </w:pPr>
            <w:r>
              <w:rPr>
                <w:i/>
              </w:rPr>
              <w:t>Lunch</w:t>
            </w:r>
          </w:p>
        </w:tc>
        <w:tc>
          <w:tcPr>
            <w:tcW w:w="3078" w:type="dxa"/>
          </w:tcPr>
          <w:p w:rsidR="00A44EEB" w:rsidRPr="00CF7BF6" w:rsidRDefault="00A44EEB" w:rsidP="00AA0379">
            <w:pPr>
              <w:jc w:val="center"/>
              <w:rPr>
                <w:i/>
              </w:rPr>
            </w:pPr>
            <w:r>
              <w:rPr>
                <w:i/>
              </w:rPr>
              <w:t>Lunch</w:t>
            </w:r>
          </w:p>
        </w:tc>
      </w:tr>
      <w:tr w:rsidR="00AA0379" w:rsidTr="00AA0379">
        <w:tc>
          <w:tcPr>
            <w:tcW w:w="3078" w:type="dxa"/>
          </w:tcPr>
          <w:p w:rsidR="00CF7BF6" w:rsidRDefault="00CF7BF6" w:rsidP="00CF7BF6">
            <w:r>
              <w:t>3pm</w:t>
            </w:r>
          </w:p>
          <w:p w:rsidR="00AA0379" w:rsidRDefault="00AA0379" w:rsidP="00AA0379">
            <w:pPr>
              <w:pStyle w:val="Meeting"/>
            </w:pPr>
            <w:r>
              <w:t>PCT/WG/15</w:t>
            </w:r>
          </w:p>
          <w:p w:rsidR="00AA0379" w:rsidRDefault="00AA0379" w:rsidP="00AA0379"/>
          <w:p w:rsidR="00CF7BF6" w:rsidRPr="00363529" w:rsidRDefault="00363529" w:rsidP="00CF7BF6">
            <w:pPr>
              <w:rPr>
                <w:strike/>
              </w:rPr>
            </w:pPr>
            <w:r w:rsidRPr="00363529">
              <w:rPr>
                <w:strike/>
              </w:rPr>
              <w:t>8.  Processing in full text format</w:t>
            </w:r>
          </w:p>
          <w:p w:rsidR="00CF7BF6" w:rsidRPr="00363529" w:rsidRDefault="00363529" w:rsidP="00CF7BF6">
            <w:pPr>
              <w:rPr>
                <w:strike/>
              </w:rPr>
            </w:pPr>
            <w:r w:rsidRPr="00363529">
              <w:rPr>
                <w:strike/>
              </w:rPr>
              <w:t>11.  Formalities checking</w:t>
            </w:r>
          </w:p>
        </w:tc>
        <w:tc>
          <w:tcPr>
            <w:tcW w:w="3078" w:type="dxa"/>
          </w:tcPr>
          <w:p w:rsidR="00CF7BF6" w:rsidRDefault="00CF7BF6" w:rsidP="00CF7BF6">
            <w:r>
              <w:t>3pm</w:t>
            </w:r>
          </w:p>
          <w:p w:rsidR="00AA0379" w:rsidRDefault="00AA0379" w:rsidP="00AA0379">
            <w:pPr>
              <w:pStyle w:val="Meeting"/>
            </w:pPr>
            <w:r>
              <w:t>PCT/WG/15</w:t>
            </w:r>
          </w:p>
          <w:p w:rsidR="00AA0379" w:rsidRDefault="00AA0379" w:rsidP="00AA0379"/>
          <w:p w:rsidR="00CF7BF6" w:rsidRPr="00C21E3A" w:rsidRDefault="00CF7BF6" w:rsidP="00AA0379">
            <w:pPr>
              <w:rPr>
                <w:strike/>
              </w:rPr>
            </w:pPr>
            <w:r w:rsidRPr="00C21E3A">
              <w:rPr>
                <w:strike/>
              </w:rPr>
              <w:t>9.  Fee Transfer Service</w:t>
            </w:r>
          </w:p>
          <w:p w:rsidR="00363529" w:rsidRPr="00C21E3A" w:rsidRDefault="00363529" w:rsidP="00AA0379">
            <w:pPr>
              <w:rPr>
                <w:strike/>
              </w:rPr>
            </w:pPr>
            <w:r w:rsidRPr="00C21E3A">
              <w:rPr>
                <w:strike/>
              </w:rPr>
              <w:t>10.  Filing medium of international applications</w:t>
            </w:r>
          </w:p>
          <w:p w:rsidR="005D1C95" w:rsidRPr="00C21E3A" w:rsidRDefault="005D1C95" w:rsidP="005D1C95">
            <w:pPr>
              <w:rPr>
                <w:strike/>
              </w:rPr>
            </w:pPr>
            <w:r w:rsidRPr="00C21E3A">
              <w:rPr>
                <w:strike/>
              </w:rPr>
              <w:t>12.  Mixed language applications</w:t>
            </w:r>
          </w:p>
          <w:p w:rsidR="005D1C95" w:rsidRDefault="005D1C95" w:rsidP="00AA0379"/>
        </w:tc>
        <w:tc>
          <w:tcPr>
            <w:tcW w:w="3078" w:type="dxa"/>
          </w:tcPr>
          <w:p w:rsidR="00CF7BF6" w:rsidRDefault="00CF7BF6" w:rsidP="00CF7BF6">
            <w:r>
              <w:t>3pm</w:t>
            </w:r>
          </w:p>
          <w:p w:rsidR="00AA0379" w:rsidRDefault="00AA0379" w:rsidP="00AA0379">
            <w:pPr>
              <w:pStyle w:val="Meeting"/>
            </w:pPr>
            <w:r>
              <w:t>PCT/WG/15</w:t>
            </w:r>
          </w:p>
          <w:p w:rsidR="00AA0379" w:rsidRDefault="00AA0379" w:rsidP="00AA0379"/>
          <w:p w:rsidR="00363529" w:rsidRPr="00D0314C" w:rsidRDefault="00363529" w:rsidP="00363529">
            <w:pPr>
              <w:rPr>
                <w:strike/>
              </w:rPr>
            </w:pPr>
            <w:r w:rsidRPr="00D0314C">
              <w:rPr>
                <w:strike/>
              </w:rPr>
              <w:t>16.  Sequence listings</w:t>
            </w:r>
          </w:p>
          <w:p w:rsidR="00363529" w:rsidRPr="00D0314C" w:rsidRDefault="00363529" w:rsidP="00363529">
            <w:pPr>
              <w:rPr>
                <w:strike/>
              </w:rPr>
            </w:pPr>
          </w:p>
          <w:p w:rsidR="00363529" w:rsidRPr="00D0314C" w:rsidRDefault="00363529" w:rsidP="00363529">
            <w:pPr>
              <w:rPr>
                <w:strike/>
              </w:rPr>
            </w:pPr>
            <w:r w:rsidRPr="00D0314C">
              <w:rPr>
                <w:strike/>
              </w:rPr>
              <w:t>17.  Collaborative search and examination</w:t>
            </w:r>
          </w:p>
          <w:p w:rsidR="00363529" w:rsidRPr="00D0314C" w:rsidRDefault="00363529" w:rsidP="00363529">
            <w:pPr>
              <w:rPr>
                <w:strike/>
              </w:rPr>
            </w:pPr>
          </w:p>
          <w:p w:rsidR="004D7A9F" w:rsidRPr="00D0314C" w:rsidRDefault="00363529" w:rsidP="00363529">
            <w:pPr>
              <w:rPr>
                <w:strike/>
              </w:rPr>
            </w:pPr>
            <w:r w:rsidRPr="00D0314C">
              <w:rPr>
                <w:strike/>
              </w:rPr>
              <w:t>18.  Other matters</w:t>
            </w:r>
          </w:p>
          <w:p w:rsidR="00C21E3A" w:rsidRDefault="00C21E3A" w:rsidP="00363529"/>
        </w:tc>
        <w:tc>
          <w:tcPr>
            <w:tcW w:w="3078" w:type="dxa"/>
          </w:tcPr>
          <w:p w:rsidR="00AA0379" w:rsidRDefault="00AA0379" w:rsidP="00AA0379"/>
          <w:p w:rsidR="00CF7BF6" w:rsidRDefault="00D0314C" w:rsidP="00AA0379">
            <w:r>
              <w:t>No session</w:t>
            </w:r>
          </w:p>
        </w:tc>
        <w:tc>
          <w:tcPr>
            <w:tcW w:w="3078" w:type="dxa"/>
          </w:tcPr>
          <w:p w:rsidR="00CF7BF6" w:rsidRDefault="00CF7BF6" w:rsidP="00AA0379"/>
        </w:tc>
      </w:tr>
    </w:tbl>
    <w:p w:rsidR="00C21E3A" w:rsidRDefault="00C21E3A" w:rsidP="00AA0379">
      <w:pPr>
        <w:rPr>
          <w:i/>
        </w:rPr>
      </w:pPr>
    </w:p>
    <w:p w:rsidR="00CF7BF6" w:rsidRPr="00EF3EC5" w:rsidRDefault="00CF7BF6" w:rsidP="00AA0379">
      <w:pPr>
        <w:rPr>
          <w:i/>
        </w:rPr>
      </w:pPr>
      <w:r w:rsidRPr="00EF3EC5">
        <w:rPr>
          <w:i/>
        </w:rPr>
        <w:t xml:space="preserve">All timings are </w:t>
      </w:r>
      <w:r w:rsidR="00245150" w:rsidRPr="00EF3EC5">
        <w:rPr>
          <w:i/>
        </w:rPr>
        <w:t>subject to change.</w:t>
      </w:r>
    </w:p>
    <w:sectPr w:rsidR="00CF7BF6" w:rsidRPr="00EF3EC5" w:rsidSect="00245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20" w:right="720" w:bottom="720" w:left="72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150" w:rsidRDefault="00245150" w:rsidP="00245150">
      <w:r>
        <w:separator/>
      </w:r>
    </w:p>
  </w:endnote>
  <w:endnote w:type="continuationSeparator" w:id="0">
    <w:p w:rsidR="00245150" w:rsidRDefault="00245150" w:rsidP="0024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50" w:rsidRDefault="00245150" w:rsidP="002451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50" w:rsidRDefault="002451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50" w:rsidRDefault="00245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150" w:rsidRDefault="00245150" w:rsidP="00245150">
      <w:r>
        <w:separator/>
      </w:r>
    </w:p>
  </w:footnote>
  <w:footnote w:type="continuationSeparator" w:id="0">
    <w:p w:rsidR="00245150" w:rsidRDefault="00245150" w:rsidP="00245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50" w:rsidRDefault="00245150" w:rsidP="002451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50" w:rsidRDefault="002451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50" w:rsidRDefault="002451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4F80F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EE23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926D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8A3B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BEC5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B4AD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7092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541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9" w15:restartNumberingAfterBreak="0">
    <w:nsid w:val="FFFFFF89"/>
    <w:multiLevelType w:val="singleLevel"/>
    <w:tmpl w:val="CBE22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3"/>
  </w:num>
  <w:num w:numId="5">
    <w:abstractNumId w:val="8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79"/>
    <w:rsid w:val="0001159A"/>
    <w:rsid w:val="000F5E56"/>
    <w:rsid w:val="0015443D"/>
    <w:rsid w:val="00237953"/>
    <w:rsid w:val="00245150"/>
    <w:rsid w:val="00345521"/>
    <w:rsid w:val="00363529"/>
    <w:rsid w:val="0038042A"/>
    <w:rsid w:val="003E6531"/>
    <w:rsid w:val="00431118"/>
    <w:rsid w:val="004C326E"/>
    <w:rsid w:val="004D7A9F"/>
    <w:rsid w:val="00526F23"/>
    <w:rsid w:val="005C00EB"/>
    <w:rsid w:val="005D1C95"/>
    <w:rsid w:val="006E713A"/>
    <w:rsid w:val="00733503"/>
    <w:rsid w:val="007B240C"/>
    <w:rsid w:val="007D53C7"/>
    <w:rsid w:val="00804DB7"/>
    <w:rsid w:val="008539DB"/>
    <w:rsid w:val="00871C0B"/>
    <w:rsid w:val="00976A40"/>
    <w:rsid w:val="00A44EEB"/>
    <w:rsid w:val="00A855D0"/>
    <w:rsid w:val="00A90871"/>
    <w:rsid w:val="00AA0379"/>
    <w:rsid w:val="00AA6E83"/>
    <w:rsid w:val="00BA451A"/>
    <w:rsid w:val="00C21E3A"/>
    <w:rsid w:val="00C554EC"/>
    <w:rsid w:val="00CF7BF6"/>
    <w:rsid w:val="00D0314C"/>
    <w:rsid w:val="00D45313"/>
    <w:rsid w:val="00E01FF9"/>
    <w:rsid w:val="00E16EFC"/>
    <w:rsid w:val="00EF3EC5"/>
    <w:rsid w:val="00F0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A6FA3A2"/>
  <w15:chartTrackingRefBased/>
  <w15:docId w15:val="{1EB12F3F-A722-422D-B128-148A6D4A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link w:val="BodyTextChar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table" w:styleId="TableGrid">
    <w:name w:val="Table Grid"/>
    <w:basedOn w:val="TableNormal"/>
    <w:rsid w:val="00AA0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">
    <w:name w:val="Meeting"/>
    <w:basedOn w:val="Normal"/>
    <w:link w:val="MeetingChar"/>
    <w:qFormat/>
    <w:rsid w:val="00AA0379"/>
    <w:pPr>
      <w:shd w:val="clear" w:color="auto" w:fill="4F81BD" w:themeFill="accent1"/>
    </w:pPr>
    <w:rPr>
      <w:b/>
      <w:color w:val="FFFFFF" w:themeColor="background1"/>
    </w:rPr>
  </w:style>
  <w:style w:type="character" w:customStyle="1" w:styleId="MeetingChar">
    <w:name w:val="Meeting Char"/>
    <w:basedOn w:val="DefaultParagraphFont"/>
    <w:link w:val="Meeting"/>
    <w:rsid w:val="00AA0379"/>
    <w:rPr>
      <w:rFonts w:ascii="Arial" w:hAnsi="Arial" w:cs="Arial"/>
      <w:b/>
      <w:color w:val="FFFFFF" w:themeColor="background1"/>
      <w:sz w:val="22"/>
      <w:shd w:val="clear" w:color="auto" w:fill="4F81BD" w:themeFill="accent1"/>
    </w:rPr>
  </w:style>
  <w:style w:type="character" w:customStyle="1" w:styleId="BodyTextChar">
    <w:name w:val="Body Text Char"/>
    <w:basedOn w:val="DefaultParagraphFont"/>
    <w:link w:val="BodyText"/>
    <w:rsid w:val="00AA0379"/>
    <w:rPr>
      <w:rFonts w:ascii="Arial" w:hAnsi="Arial" w:cs="Arial"/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AA0379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1131</Characters>
  <Application>Microsoft Office Word</Application>
  <DocSecurity>0</DocSecurity>
  <Lines>105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RICHARDSON Michael</dc:creator>
  <cp:keywords>PUBLIC</cp:keywords>
  <dc:description/>
  <cp:lastModifiedBy>MARLOW Thomas</cp:lastModifiedBy>
  <cp:revision>3</cp:revision>
  <cp:lastPrinted>2022-09-30T07:41:00Z</cp:lastPrinted>
  <dcterms:created xsi:type="dcterms:W3CDTF">2022-10-05T16:22:00Z</dcterms:created>
  <dcterms:modified xsi:type="dcterms:W3CDTF">2022-10-05T16:38:00Z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a5791b5c-85d9-4ae8-bb16-b179a59f9b37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