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480A2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PCT/WG/16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67195">
        <w:rPr>
          <w:rFonts w:ascii="Arial Black" w:hAnsi="Arial Black"/>
          <w:caps/>
          <w:sz w:val="15"/>
          <w:szCs w:val="15"/>
        </w:rPr>
        <w:t>1 Prov. 2</w:t>
      </w:r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67195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267195">
        <w:rPr>
          <w:rFonts w:ascii="Arial Black" w:hAnsi="Arial Black"/>
          <w:caps/>
          <w:sz w:val="15"/>
          <w:szCs w:val="15"/>
        </w:rPr>
        <w:t>January 24, 2023</w:t>
      </w:r>
    </w:p>
    <w:bookmarkEnd w:id="2"/>
    <w:p w:rsidR="008B2CC1" w:rsidRPr="003845C1" w:rsidRDefault="00E90B8B" w:rsidP="00A26A28">
      <w:pPr>
        <w:spacing w:after="720"/>
        <w:rPr>
          <w:b/>
          <w:sz w:val="28"/>
          <w:szCs w:val="28"/>
        </w:rPr>
      </w:pPr>
      <w:r w:rsidRPr="00E90B8B">
        <w:rPr>
          <w:b/>
          <w:sz w:val="28"/>
          <w:szCs w:val="28"/>
        </w:rPr>
        <w:t>Patent Cooperation Treaty (PCT) Working Group</w:t>
      </w:r>
    </w:p>
    <w:p w:rsidR="008B2CC1" w:rsidRPr="003845C1" w:rsidRDefault="00E90B8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</w:t>
      </w:r>
      <w:r w:rsidRPr="008D0E8D">
        <w:rPr>
          <w:b/>
          <w:sz w:val="24"/>
          <w:szCs w:val="24"/>
        </w:rPr>
        <w:t>eenth Session</w:t>
      </w:r>
    </w:p>
    <w:p w:rsidR="008B2CC1" w:rsidRPr="009F3BF9" w:rsidRDefault="00E90B8B" w:rsidP="00CE65D4">
      <w:pPr>
        <w:spacing w:after="720"/>
      </w:pPr>
      <w:r w:rsidRPr="008D0E8D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February 6 to 8, 2023</w:t>
      </w:r>
    </w:p>
    <w:p w:rsidR="008B2CC1" w:rsidRPr="009F3BF9" w:rsidRDefault="00267195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Revised Draft Agenda</w:t>
      </w:r>
    </w:p>
    <w:p w:rsidR="008B2CC1" w:rsidRPr="004D39C4" w:rsidRDefault="00267195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:rsidR="0055172A" w:rsidRDefault="0055172A" w:rsidP="0055172A">
      <w:pPr>
        <w:pStyle w:val="ONUME"/>
      </w:pPr>
      <w:r>
        <w:t>Opening of the session</w:t>
      </w:r>
    </w:p>
    <w:p w:rsidR="0055172A" w:rsidRDefault="0055172A" w:rsidP="00FF3B89">
      <w:pPr>
        <w:pStyle w:val="ONUME"/>
        <w:ind w:left="567" w:hanging="567"/>
      </w:pPr>
      <w:r>
        <w:t>Adoption of the agenda</w:t>
      </w:r>
      <w:r w:rsidR="00FF3B89">
        <w:br/>
        <w:t>(document PCT/WG/16/1 Prov. 2)</w:t>
      </w:r>
    </w:p>
    <w:p w:rsidR="0055172A" w:rsidRDefault="0055172A" w:rsidP="00DC777D">
      <w:pPr>
        <w:pStyle w:val="ONUME"/>
        <w:ind w:left="567" w:hanging="567"/>
      </w:pPr>
      <w:r>
        <w:t>Special Rules of Procedure</w:t>
      </w:r>
      <w:r>
        <w:br/>
        <w:t>(document PCT/WG/16/5)</w:t>
      </w:r>
    </w:p>
    <w:p w:rsidR="0055172A" w:rsidRDefault="0055172A" w:rsidP="0055172A">
      <w:pPr>
        <w:pStyle w:val="ONUME"/>
      </w:pPr>
      <w:r>
        <w:t>Election of a Chair and two Vice-Chairs</w:t>
      </w:r>
    </w:p>
    <w:p w:rsidR="0055172A" w:rsidRDefault="0055172A" w:rsidP="0055172A">
      <w:pPr>
        <w:pStyle w:val="ONUME"/>
        <w:ind w:left="567" w:hanging="567"/>
      </w:pPr>
      <w:r>
        <w:t>Languages of Communication for the International Bureau</w:t>
      </w:r>
      <w:r>
        <w:br/>
        <w:t>(document PCT/WG/16/2)</w:t>
      </w:r>
    </w:p>
    <w:p w:rsidR="0055172A" w:rsidRDefault="0055172A" w:rsidP="0055172A">
      <w:pPr>
        <w:pStyle w:val="ONUME"/>
        <w:ind w:left="567" w:hanging="567"/>
      </w:pPr>
      <w:r>
        <w:t>Formalities Checking in the PCT</w:t>
      </w:r>
      <w:r>
        <w:br/>
        <w:t>(document PCT/WG/16/3</w:t>
      </w:r>
      <w:r w:rsidR="00FC2C4D">
        <w:t xml:space="preserve"> Rev.</w:t>
      </w:r>
      <w:bookmarkStart w:id="5" w:name="_GoBack"/>
      <w:bookmarkEnd w:id="5"/>
      <w:r>
        <w:t>)</w:t>
      </w:r>
    </w:p>
    <w:p w:rsidR="0055172A" w:rsidRDefault="0055172A" w:rsidP="0055172A">
      <w:pPr>
        <w:pStyle w:val="ONUME"/>
      </w:pPr>
      <w:r>
        <w:t>PCT Minimum Documentation</w:t>
      </w:r>
    </w:p>
    <w:p w:rsidR="0055172A" w:rsidRDefault="0055172A" w:rsidP="0055172A">
      <w:pPr>
        <w:pStyle w:val="ONUME"/>
        <w:numPr>
          <w:ilvl w:val="1"/>
          <w:numId w:val="5"/>
        </w:numPr>
        <w:ind w:left="1134" w:hanging="567"/>
      </w:pPr>
      <w:r>
        <w:t>Proposed Amendments to the PCT Regulations</w:t>
      </w:r>
      <w:r>
        <w:br/>
        <w:t>(document PCT/WG/16/6)</w:t>
      </w:r>
    </w:p>
    <w:p w:rsidR="0055172A" w:rsidRDefault="0055172A" w:rsidP="0055172A">
      <w:pPr>
        <w:pStyle w:val="ONUME"/>
        <w:numPr>
          <w:ilvl w:val="1"/>
          <w:numId w:val="5"/>
        </w:numPr>
        <w:ind w:left="1134" w:hanging="567"/>
      </w:pPr>
      <w:r>
        <w:t>Status Report</w:t>
      </w:r>
      <w:r>
        <w:br/>
        <w:t>(document PCT/WG/16/7)</w:t>
      </w:r>
    </w:p>
    <w:p w:rsidR="0055172A" w:rsidRDefault="006D2382" w:rsidP="0055172A">
      <w:pPr>
        <w:pStyle w:val="ONUME"/>
        <w:ind w:left="567" w:hanging="567"/>
      </w:pPr>
      <w:r>
        <w:lastRenderedPageBreak/>
        <w:t>Mixed</w:t>
      </w:r>
      <w:r>
        <w:noBreakHyphen/>
      </w:r>
      <w:r w:rsidR="0055172A">
        <w:t>Language International Applications</w:t>
      </w:r>
      <w:r w:rsidR="0055172A">
        <w:br/>
        <w:t>(document PCT/WG/16/8)</w:t>
      </w:r>
    </w:p>
    <w:p w:rsidR="0055172A" w:rsidRDefault="0055172A" w:rsidP="0055172A">
      <w:pPr>
        <w:pStyle w:val="ONUME"/>
        <w:ind w:left="567" w:hanging="567"/>
      </w:pPr>
      <w:r>
        <w:t>WIPO Fee Transfer Service</w:t>
      </w:r>
      <w:r>
        <w:br/>
        <w:t>(document PCT/WG/16/4)</w:t>
      </w:r>
    </w:p>
    <w:p w:rsidR="0055172A" w:rsidRDefault="0055172A" w:rsidP="0055172A">
      <w:pPr>
        <w:pStyle w:val="ONUME"/>
      </w:pPr>
      <w:r>
        <w:t>Other matters</w:t>
      </w:r>
    </w:p>
    <w:p w:rsidR="0055172A" w:rsidRDefault="0055172A" w:rsidP="0055172A">
      <w:pPr>
        <w:pStyle w:val="ONUME"/>
      </w:pPr>
      <w:r>
        <w:t>Summary by the Chair</w:t>
      </w:r>
    </w:p>
    <w:p w:rsidR="0055172A" w:rsidRDefault="0055172A" w:rsidP="0055172A">
      <w:pPr>
        <w:pStyle w:val="ONUME"/>
      </w:pPr>
      <w:r>
        <w:t>Closing of the session</w:t>
      </w:r>
    </w:p>
    <w:p w:rsidR="002928D3" w:rsidRDefault="0055172A" w:rsidP="0055172A">
      <w:pPr>
        <w:pStyle w:val="Endofdocument-Annex"/>
      </w:pPr>
      <w:r>
        <w:br/>
        <w:t>[End of document]</w:t>
      </w:r>
    </w:p>
    <w:sectPr w:rsidR="002928D3" w:rsidSect="002671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95" w:rsidRDefault="00267195">
      <w:r>
        <w:separator/>
      </w:r>
    </w:p>
  </w:endnote>
  <w:endnote w:type="continuationSeparator" w:id="0">
    <w:p w:rsidR="00267195" w:rsidRDefault="00267195" w:rsidP="003B38C1">
      <w:r>
        <w:separator/>
      </w:r>
    </w:p>
    <w:p w:rsidR="00267195" w:rsidRPr="003B38C1" w:rsidRDefault="002671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7195" w:rsidRPr="003B38C1" w:rsidRDefault="002671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7B" w:rsidRDefault="0004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7B" w:rsidRDefault="00042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7B" w:rsidRDefault="00042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95" w:rsidRDefault="00267195">
      <w:r>
        <w:separator/>
      </w:r>
    </w:p>
  </w:footnote>
  <w:footnote w:type="continuationSeparator" w:id="0">
    <w:p w:rsidR="00267195" w:rsidRDefault="00267195" w:rsidP="008B60B2">
      <w:r>
        <w:separator/>
      </w:r>
    </w:p>
    <w:p w:rsidR="00267195" w:rsidRPr="00ED77FB" w:rsidRDefault="002671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7195" w:rsidRPr="00ED77FB" w:rsidRDefault="002671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7B" w:rsidRDefault="00042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67195" w:rsidP="00477D6B">
    <w:pPr>
      <w:jc w:val="right"/>
    </w:pPr>
    <w:bookmarkStart w:id="6" w:name="Code2"/>
    <w:bookmarkEnd w:id="6"/>
    <w:r>
      <w:t>PCT/WG/16/1 Prov. 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6499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7B" w:rsidRDefault="00042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95"/>
    <w:rsid w:val="0001647B"/>
    <w:rsid w:val="00042C7B"/>
    <w:rsid w:val="00043CAA"/>
    <w:rsid w:val="00075432"/>
    <w:rsid w:val="000968ED"/>
    <w:rsid w:val="000F5E56"/>
    <w:rsid w:val="001024FE"/>
    <w:rsid w:val="001362EE"/>
    <w:rsid w:val="00142868"/>
    <w:rsid w:val="001832A6"/>
    <w:rsid w:val="001C6808"/>
    <w:rsid w:val="002121FA"/>
    <w:rsid w:val="002634C4"/>
    <w:rsid w:val="00267195"/>
    <w:rsid w:val="002928D3"/>
    <w:rsid w:val="002A5DC4"/>
    <w:rsid w:val="002B5B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5172A"/>
    <w:rsid w:val="00560A29"/>
    <w:rsid w:val="00594D27"/>
    <w:rsid w:val="00601760"/>
    <w:rsid w:val="00605827"/>
    <w:rsid w:val="00646050"/>
    <w:rsid w:val="006713CA"/>
    <w:rsid w:val="00676C5C"/>
    <w:rsid w:val="00695558"/>
    <w:rsid w:val="006D2382"/>
    <w:rsid w:val="006D5E0F"/>
    <w:rsid w:val="007058FB"/>
    <w:rsid w:val="00744C06"/>
    <w:rsid w:val="007B6A58"/>
    <w:rsid w:val="007D1613"/>
    <w:rsid w:val="00864998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6A28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F2415"/>
    <w:rsid w:val="00C11BFE"/>
    <w:rsid w:val="00C91AB4"/>
    <w:rsid w:val="00C94629"/>
    <w:rsid w:val="00CE65D4"/>
    <w:rsid w:val="00D45252"/>
    <w:rsid w:val="00D71B4D"/>
    <w:rsid w:val="00D93D55"/>
    <w:rsid w:val="00DC777D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66152"/>
    <w:rsid w:val="00FA27D2"/>
    <w:rsid w:val="00FC2C4D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DAA0C6"/>
  <w15:docId w15:val="{5ED71053-41DB-42F4-A0EA-7D004B8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D2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238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23EA-E272-4395-A993-EEC8AB63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751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PCT/WG/16/1 Prov. 2</vt:lpstr>
    </vt:vector>
  </TitlesOfParts>
  <Company>WIPO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PCT/WG/16/1 Prov. 2</dc:title>
  <dc:subject>Revised Draft Agenda</dc:subject>
  <dc:creator>MARLOW Thomas</dc:creator>
  <cp:keywords>PUBLIC</cp:keywords>
  <cp:lastModifiedBy>MARLOW Thomas</cp:lastModifiedBy>
  <cp:revision>7</cp:revision>
  <cp:lastPrinted>2023-01-24T10:26:00Z</cp:lastPrinted>
  <dcterms:created xsi:type="dcterms:W3CDTF">2023-01-24T10:19:00Z</dcterms:created>
  <dcterms:modified xsi:type="dcterms:W3CDTF">2023-01-24T14:19:00Z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526d1064-f7e6-424e-b0d2-d825a0588ce3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