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916EE2">
            <w:pPr>
              <w:jc w:val="right"/>
              <w:rPr>
                <w:rFonts w:ascii="Arial Black" w:hAnsi="Arial Black"/>
                <w:caps/>
                <w:sz w:val="15"/>
              </w:rPr>
            </w:pPr>
            <w:r>
              <w:rPr>
                <w:rFonts w:ascii="Arial Black" w:hAnsi="Arial Black"/>
                <w:caps/>
                <w:sz w:val="15"/>
              </w:rPr>
              <w:t>PCT/WG/8/</w:t>
            </w:r>
            <w:bookmarkStart w:id="0" w:name="Code"/>
            <w:bookmarkEnd w:id="0"/>
            <w:r w:rsidR="001704C2">
              <w:rPr>
                <w:rFonts w:ascii="Arial Black" w:hAnsi="Arial Black"/>
                <w:caps/>
                <w:sz w:val="15"/>
              </w:rPr>
              <w:t>16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10E0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43D1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43D18">
              <w:rPr>
                <w:rFonts w:ascii="Arial Black" w:hAnsi="Arial Black"/>
                <w:caps/>
                <w:sz w:val="15"/>
              </w:rPr>
              <w:t xml:space="preserve">May </w:t>
            </w:r>
            <w:r w:rsidR="00F4449B">
              <w:rPr>
                <w:rFonts w:ascii="Arial Black" w:hAnsi="Arial Black"/>
                <w:caps/>
                <w:sz w:val="15"/>
              </w:rPr>
              <w:t>5</w:t>
            </w:r>
            <w:r w:rsidR="00410E0F">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410E0F" w:rsidP="008B2CC1">
      <w:pPr>
        <w:rPr>
          <w:caps/>
          <w:sz w:val="24"/>
        </w:rPr>
      </w:pPr>
      <w:bookmarkStart w:id="3" w:name="TitleOfDoc"/>
      <w:bookmarkEnd w:id="3"/>
      <w:r>
        <w:rPr>
          <w:caps/>
          <w:sz w:val="24"/>
        </w:rPr>
        <w:t>Coordination of Technical Assistance Under the PCT</w:t>
      </w:r>
    </w:p>
    <w:p w:rsidR="008B2CC1" w:rsidRPr="008B2CC1" w:rsidRDefault="008B2CC1" w:rsidP="008B2CC1"/>
    <w:p w:rsidR="008B2CC1" w:rsidRPr="008B2CC1" w:rsidRDefault="00410E0F"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247C79" w:rsidP="00247C79">
      <w:pPr>
        <w:pStyle w:val="Heading1"/>
      </w:pPr>
      <w:r>
        <w:t>PCT Technical Assistance Activities</w:t>
      </w:r>
    </w:p>
    <w:p w:rsidR="00247C79" w:rsidRDefault="00247C79" w:rsidP="00247C79">
      <w:pPr>
        <w:pStyle w:val="ONUME"/>
        <w:numPr>
          <w:ilvl w:val="0"/>
          <w:numId w:val="7"/>
        </w:numPr>
      </w:pPr>
      <w:r>
        <w:t>At its fifth session in 2012, the Working Group agreed that reports on technical assistance projects relating to the PCT should be included as a regular agenda item for future sessions of the Working Group (see paragraph 20 of document PCT/WG/5/21).</w:t>
      </w:r>
    </w:p>
    <w:p w:rsidR="00247C79" w:rsidRDefault="009F4BF4" w:rsidP="00247C79">
      <w:pPr>
        <w:pStyle w:val="ONUME"/>
      </w:pPr>
      <w:r>
        <w:t>T</w:t>
      </w:r>
      <w:r w:rsidR="00247C79">
        <w:t xml:space="preserve">he International Bureau submitted to </w:t>
      </w:r>
      <w:r>
        <w:t xml:space="preserve">the Working Group, at </w:t>
      </w:r>
      <w:r w:rsidR="00553D8D">
        <w:t xml:space="preserve">both </w:t>
      </w:r>
      <w:r>
        <w:t>its sixth and seventh sessions</w:t>
      </w:r>
      <w:r w:rsidR="00247C79">
        <w:t xml:space="preserve">, a </w:t>
      </w:r>
      <w:r w:rsidR="00553D8D">
        <w:t xml:space="preserve">working </w:t>
      </w:r>
      <w:r w:rsidR="00247C79">
        <w:t>document containing information on PCT</w:t>
      </w:r>
      <w:r w:rsidR="00247C79">
        <w:noBreakHyphen/>
        <w:t xml:space="preserve">related technical assistance activities for developing countries that have a direct bearing on the use of the PCT, as well as the work plan covering such activities planned to be carried out in the remainder of </w:t>
      </w:r>
      <w:r w:rsidR="00D26F62">
        <w:t xml:space="preserve">the </w:t>
      </w:r>
      <w:r w:rsidR="00247C79">
        <w:t xml:space="preserve">respective year (documents PCT/WG/6/11 and PCT/WG/7/14). </w:t>
      </w:r>
      <w:r w:rsidR="00E13364">
        <w:t xml:space="preserve"> </w:t>
      </w:r>
      <w:r w:rsidR="00247C79">
        <w:t>These documents further contained information on PCT</w:t>
      </w:r>
      <w:r w:rsidR="00247C79">
        <w:noBreakHyphen/>
        <w:t>related technical assistance activities carried out under the supervision of other WIPO bodies</w:t>
      </w:r>
      <w:r w:rsidR="00E13364">
        <w:t>.</w:t>
      </w:r>
    </w:p>
    <w:p w:rsidR="00247C79" w:rsidRDefault="00781EE1" w:rsidP="00781EE1">
      <w:pPr>
        <w:pStyle w:val="ONUME"/>
      </w:pPr>
      <w:r w:rsidRPr="00781EE1">
        <w:t>The present document provides information on PCT technical assistance activities undertaken by the International Bureau in 201</w:t>
      </w:r>
      <w:r>
        <w:t>4</w:t>
      </w:r>
      <w:r w:rsidRPr="00781EE1">
        <w:t xml:space="preserve"> and thus far in 201</w:t>
      </w:r>
      <w:r>
        <w:t>5</w:t>
      </w:r>
      <w:r w:rsidRPr="00781EE1">
        <w:t>, as well as the work plan covering such activities planned to be carried out in the remainder of 201</w:t>
      </w:r>
      <w:r>
        <w:t>5</w:t>
      </w:r>
      <w:r w:rsidRPr="00781EE1">
        <w:t>, both with regard to technical assistance activities that have a direct bearing on the use of the PCT by developing countries</w:t>
      </w:r>
      <w:r w:rsidR="00D26F62">
        <w:t>,</w:t>
      </w:r>
      <w:r w:rsidRPr="00781EE1">
        <w:t xml:space="preserve"> and with regard to those technical assistance activities related to the PCT that are carried out under the supervision of other WIPO bodies.</w:t>
      </w:r>
    </w:p>
    <w:p w:rsidR="00781EE1" w:rsidRDefault="00781EE1" w:rsidP="00EB76DF">
      <w:pPr>
        <w:pStyle w:val="Heading3"/>
        <w:keepLines/>
      </w:pPr>
      <w:r>
        <w:lastRenderedPageBreak/>
        <w:t>Technical Assistance Activities That Have a Direct Bearing on the Use of the PCT by Developing Countries</w:t>
      </w:r>
    </w:p>
    <w:p w:rsidR="00781EE1" w:rsidRDefault="00781EE1" w:rsidP="00EB76DF">
      <w:pPr>
        <w:pStyle w:val="ONUME"/>
        <w:keepNext/>
        <w:keepLines/>
        <w:numPr>
          <w:ilvl w:val="0"/>
          <w:numId w:val="7"/>
        </w:numPr>
      </w:pPr>
      <w:r>
        <w:t>Information on technical assistance activities which have a direct bearing on the use of the PCT by developing countries is set out in the Annexes to this document</w:t>
      </w:r>
      <w:proofErr w:type="gramStart"/>
      <w:r w:rsidR="00553D8D">
        <w:t>;  all</w:t>
      </w:r>
      <w:proofErr w:type="gramEnd"/>
      <w:r w:rsidR="00553D8D">
        <w:t xml:space="preserve"> technical assistance activities have been included</w:t>
      </w:r>
      <w:r w:rsidR="00226BBE">
        <w:t xml:space="preserve"> </w:t>
      </w:r>
      <w:r w:rsidR="00553D8D">
        <w:t xml:space="preserve">if </w:t>
      </w:r>
      <w:r w:rsidR="00226BBE">
        <w:t xml:space="preserve">at least one of the beneficiary countries is among the States eligible for PCT fee reductions in accordance with item 5 of the PCT Schedule of Fees, </w:t>
      </w:r>
      <w:r w:rsidR="00226BBE" w:rsidRPr="007F0316">
        <w:t>as will enter into force on July 1, 2015</w:t>
      </w:r>
      <w:r>
        <w:t>.  Annex I contains a comprehensive list of all such technical assistance activities undertaken in 2014.  Annex II contains a list of all such activities that have been performed thus far in 2015 and also shows the work plan covering the remainder of 2015.  For further background on the planning and delivery of this technical assistance, see paragraphs 5 to 11 of document PCT/WG/6/11.</w:t>
      </w:r>
    </w:p>
    <w:p w:rsidR="00226BBE" w:rsidRPr="00E11FB8" w:rsidRDefault="00226BBE" w:rsidP="00226BBE">
      <w:pPr>
        <w:pStyle w:val="Heading3"/>
      </w:pPr>
      <w:r w:rsidRPr="00E11FB8">
        <w:t>PCT</w:t>
      </w:r>
      <w:r w:rsidRPr="00E11FB8">
        <w:noBreakHyphen/>
        <w:t>Related Technical Assistance Activities Carried Out Under the Supervision of Other WIPO Bodies</w:t>
      </w:r>
    </w:p>
    <w:p w:rsidR="00226BBE" w:rsidRPr="00E11FB8" w:rsidRDefault="00226BBE" w:rsidP="00226BBE">
      <w:pPr>
        <w:pStyle w:val="ONUME"/>
        <w:numPr>
          <w:ilvl w:val="0"/>
          <w:numId w:val="7"/>
        </w:numPr>
      </w:pPr>
      <w:r w:rsidRPr="00E11FB8">
        <w:t>As explained in paragraphs 12 and 13 of document PCT/WG/6/11, many technical assistance activities relating to developing the patent systems of developing countries as envisaged by PCT Article 51 that extend beyond activities which have a direct bearing on the use of the PCT by developing countries are carried out under the supervision of other (non</w:t>
      </w:r>
      <w:r w:rsidRPr="00E11FB8">
        <w:noBreakHyphen/>
        <w:t>PCT) WIPO bodies, notably the Committee on Development and Intellectual Property (CDIP), the Committee on WIPO Standards (CWS) and the WIPO General Assembly.</w:t>
      </w:r>
    </w:p>
    <w:p w:rsidR="00226BBE" w:rsidRPr="00E11FB8" w:rsidRDefault="00226BBE" w:rsidP="00226BBE">
      <w:pPr>
        <w:pStyle w:val="ONUME"/>
        <w:numPr>
          <w:ilvl w:val="0"/>
          <w:numId w:val="7"/>
        </w:numPr>
      </w:pPr>
      <w:r w:rsidRPr="00E11FB8">
        <w:t>While a detailed listing of all such activities and projects would go beyond the scope of the present document, the following paragraphs provide some examples of such activities and projects.  Further detail on those projects reported</w:t>
      </w:r>
      <w:r w:rsidR="00E11FB8">
        <w:t xml:space="preserve"> to the Working Group in 2013 and</w:t>
      </w:r>
      <w:r w:rsidRPr="00E11FB8">
        <w:t xml:space="preserve"> 2014 can be found in paragraph 13 of document PCT/WG/6/11 and paragraph 7 of document PCT/WG/7/14.</w:t>
      </w:r>
    </w:p>
    <w:p w:rsidR="006C452F" w:rsidRDefault="00226BBE" w:rsidP="00226BBE">
      <w:pPr>
        <w:pStyle w:val="ONUME"/>
        <w:numPr>
          <w:ilvl w:val="0"/>
          <w:numId w:val="0"/>
        </w:numPr>
        <w:tabs>
          <w:tab w:val="left" w:pos="720"/>
        </w:tabs>
        <w:ind w:left="567"/>
      </w:pPr>
      <w:r w:rsidRPr="00E11FB8">
        <w:t>(a)</w:t>
      </w:r>
      <w:r w:rsidRPr="00E11FB8">
        <w:tab/>
      </w:r>
      <w:r w:rsidR="00E75BE2">
        <w:t xml:space="preserve">The </w:t>
      </w:r>
      <w:r w:rsidRPr="00E11FB8">
        <w:t>Development Agenda project DA_08_02 “Specialized Databases’ Access and Support</w:t>
      </w:r>
      <w:r w:rsidR="00E75BE2">
        <w:t xml:space="preserve"> – Phase II</w:t>
      </w:r>
      <w:r w:rsidRPr="00E11FB8">
        <w:t xml:space="preserve">” </w:t>
      </w:r>
      <w:r w:rsidR="00E75BE2">
        <w:t>under the supervision of the CDIP was included in the reports to the Working Group in 2013 and 2014.  The fourteenth session of the CDIP in November 2014 considered a completion report on the project (see Annex VII to document CDIP/14/2) and an external evaluation report (document CDIP/14/5).  This project aimed to stimulate innovation an</w:t>
      </w:r>
      <w:r w:rsidR="00155502">
        <w:t>d</w:t>
      </w:r>
      <w:r w:rsidR="00E75BE2">
        <w:t xml:space="preserve"> economic growth by facilitating access to technology information in least developed and developing countries through the establishment and development of Technology and In</w:t>
      </w:r>
      <w:r w:rsidR="006D5808">
        <w:t xml:space="preserve">novation Support Centers (TISCs).  The principal objective of Phase II of the project was to ensure long-term sustainability of TISCs and their ability to provide appropriate, high-quality technology and innovation support services, which included enhancing the usage and further developing access to specialized patent and non-patent databases through the Access to Specialized Patent Information (ASPI) and Access to Research for Development and Innovation </w:t>
      </w:r>
      <w:r w:rsidR="00D26F62">
        <w:t xml:space="preserve">(ARDI) </w:t>
      </w:r>
      <w:r w:rsidR="006D5808">
        <w:t xml:space="preserve">Programs. </w:t>
      </w:r>
      <w:r w:rsidR="00155502">
        <w:t xml:space="preserve"> </w:t>
      </w:r>
      <w:r w:rsidR="006C452F">
        <w:t>From January 1, 2014, t</w:t>
      </w:r>
      <w:r w:rsidR="00155502">
        <w:t xml:space="preserve">his </w:t>
      </w:r>
      <w:r w:rsidR="006C452F">
        <w:t xml:space="preserve">project has been mainstreamed within the regular activities of WIPO covered by Program 14 “Services for Access to Information and Knowledge” in </w:t>
      </w:r>
      <w:r w:rsidR="00B478CD">
        <w:t>the Global Infrastructure Sector</w:t>
      </w:r>
      <w:r w:rsidR="006C452F">
        <w:t>.</w:t>
      </w:r>
    </w:p>
    <w:p w:rsidR="00226BBE" w:rsidRPr="00E11FB8" w:rsidRDefault="00226BBE" w:rsidP="00226BBE">
      <w:pPr>
        <w:pStyle w:val="ONUME"/>
        <w:numPr>
          <w:ilvl w:val="0"/>
          <w:numId w:val="0"/>
        </w:numPr>
        <w:tabs>
          <w:tab w:val="left" w:pos="720"/>
        </w:tabs>
        <w:ind w:left="567"/>
      </w:pPr>
      <w:r w:rsidRPr="00E11FB8">
        <w:t>(b)</w:t>
      </w:r>
      <w:r w:rsidRPr="00E11FB8">
        <w:tab/>
        <w:t>Development Agenda project DA_19_30_31_02 “Developing Tools to Patent Information – Phase II” under the supervision of the CDIP</w:t>
      </w:r>
      <w:r w:rsidR="00C55074">
        <w:t xml:space="preserve"> was included in the report to the Working Group in 2014</w:t>
      </w:r>
      <w:r w:rsidRPr="00E11FB8">
        <w:t xml:space="preserve">.  </w:t>
      </w:r>
      <w:r w:rsidR="00C55074">
        <w:t xml:space="preserve">The fourteenth session of the CDIP in November 2014 considered a completion report on the project (see Annex XI to document CDIP/14/2) and an external evaluation report (document CDIP/14/6).  </w:t>
      </w:r>
      <w:r w:rsidR="005850B5">
        <w:t>The project aimed</w:t>
      </w:r>
      <w:r w:rsidRPr="00E11FB8">
        <w:t xml:space="preserve"> to improve access to technologies disclosed in patent publications and better knowledge of patenting trends and innovation patterns in specific areas of technology </w:t>
      </w:r>
      <w:r w:rsidR="005850B5">
        <w:t>by preparing</w:t>
      </w:r>
      <w:r w:rsidRPr="00E11FB8">
        <w:t xml:space="preserve"> patent landscape reports (PLRs), as well as capacity building of best practices and patent searc</w:t>
      </w:r>
      <w:r w:rsidR="00D26F62">
        <w:t>h methodologies in these areas</w:t>
      </w:r>
      <w:r w:rsidR="005E4BDD">
        <w:t>.  From January 1, 2014, this project has been mainstreamed within the regular activities of WIPO covered by Program 14 “Services for Access to Information and Knowledge” in the Global Infrastructure Sector.</w:t>
      </w:r>
      <w:r w:rsidRPr="00E11FB8">
        <w:t xml:space="preserve"> </w:t>
      </w:r>
    </w:p>
    <w:p w:rsidR="00226BBE" w:rsidRPr="009E5B94" w:rsidRDefault="00226BBE" w:rsidP="00226BBE">
      <w:pPr>
        <w:pStyle w:val="ONUME"/>
        <w:numPr>
          <w:ilvl w:val="0"/>
          <w:numId w:val="0"/>
        </w:numPr>
        <w:tabs>
          <w:tab w:val="left" w:pos="720"/>
        </w:tabs>
        <w:ind w:left="567"/>
        <w:rPr>
          <w:rFonts w:eastAsia="MS Mincho"/>
          <w:szCs w:val="22"/>
          <w:lang w:val="en" w:eastAsia="ja-JP"/>
        </w:rPr>
      </w:pPr>
      <w:r w:rsidRPr="00E11FB8">
        <w:lastRenderedPageBreak/>
        <w:t>(c)</w:t>
      </w:r>
      <w:r w:rsidRPr="00E11FB8">
        <w:tab/>
      </w:r>
      <w:r w:rsidRPr="009E5B94">
        <w:t xml:space="preserve">Technical assistance activities aimed at developing and strengthening national and regional IP institutions </w:t>
      </w:r>
      <w:r w:rsidRPr="009E5B94">
        <w:rPr>
          <w:lang w:eastAsia="en-US"/>
        </w:rPr>
        <w:t>through the provision of modernization services, carried out under Program 15 (“</w:t>
      </w:r>
      <w:r w:rsidRPr="009E5B94">
        <w:rPr>
          <w:rFonts w:eastAsia="MS Mincho"/>
          <w:szCs w:val="22"/>
          <w:lang w:eastAsia="ja-JP"/>
        </w:rPr>
        <w:t>Business Solutions for IP Offices”)</w:t>
      </w:r>
      <w:r w:rsidR="009E5B94" w:rsidRPr="009E5B94">
        <w:rPr>
          <w:rFonts w:eastAsia="MS Mincho"/>
          <w:szCs w:val="22"/>
          <w:lang w:eastAsia="ja-JP"/>
        </w:rPr>
        <w:t xml:space="preserve"> under the responsibility of the Global Infrastructure Sector</w:t>
      </w:r>
      <w:r w:rsidR="009E5B94">
        <w:rPr>
          <w:rFonts w:eastAsia="MS Mincho"/>
          <w:szCs w:val="22"/>
          <w:lang w:eastAsia="ja-JP"/>
        </w:rPr>
        <w:t>,</w:t>
      </w:r>
      <w:r w:rsidRPr="009E5B94">
        <w:rPr>
          <w:rFonts w:eastAsia="MS Mincho"/>
          <w:szCs w:val="22"/>
          <w:lang w:eastAsia="ja-JP"/>
        </w:rPr>
        <w:t xml:space="preserve"> were reported to the Working Group in 2013</w:t>
      </w:r>
      <w:r w:rsidR="009E5B94" w:rsidRPr="009E5B94">
        <w:rPr>
          <w:rFonts w:eastAsia="MS Mincho"/>
          <w:szCs w:val="22"/>
          <w:lang w:eastAsia="ja-JP"/>
        </w:rPr>
        <w:t xml:space="preserve"> and 2014</w:t>
      </w:r>
      <w:r w:rsidRPr="009E5B94">
        <w:rPr>
          <w:rFonts w:eastAsia="MS Mincho"/>
          <w:szCs w:val="22"/>
          <w:lang w:eastAsia="ja-JP"/>
        </w:rPr>
        <w:t xml:space="preserve">.  </w:t>
      </w:r>
      <w:r w:rsidR="009E5B94">
        <w:rPr>
          <w:rFonts w:eastAsia="MS Mincho"/>
          <w:szCs w:val="22"/>
          <w:lang w:eastAsia="ja-JP"/>
        </w:rPr>
        <w:t xml:space="preserve">This program provides business systems for Offices and national/regional institutions in developing and least developed countries to enable them to participate effectively in the global IP system.  </w:t>
      </w:r>
      <w:r w:rsidRPr="009E5B94">
        <w:rPr>
          <w:rFonts w:eastAsia="MS Mincho"/>
          <w:szCs w:val="22"/>
          <w:lang w:eastAsia="ja-JP"/>
        </w:rPr>
        <w:t xml:space="preserve">Further </w:t>
      </w:r>
      <w:r w:rsidR="00A15346">
        <w:rPr>
          <w:rFonts w:eastAsia="MS Mincho"/>
          <w:szCs w:val="22"/>
          <w:lang w:eastAsia="ja-JP"/>
        </w:rPr>
        <w:t>information</w:t>
      </w:r>
      <w:r w:rsidR="009E5B94">
        <w:rPr>
          <w:rFonts w:eastAsia="MS Mincho"/>
          <w:szCs w:val="22"/>
          <w:lang w:eastAsia="ja-JP"/>
        </w:rPr>
        <w:t xml:space="preserve"> is available </w:t>
      </w:r>
      <w:r w:rsidR="009E5B94" w:rsidRPr="009E5B94">
        <w:rPr>
          <w:rFonts w:eastAsia="MS Mincho"/>
          <w:szCs w:val="22"/>
          <w:lang w:eastAsia="ja-JP"/>
        </w:rPr>
        <w:t xml:space="preserve">on the web site of WIPO’s technical assistance program for IP Offices at </w:t>
      </w:r>
      <w:hyperlink r:id="rId10" w:history="1">
        <w:r w:rsidR="009E5B94" w:rsidRPr="009E5B94">
          <w:rPr>
            <w:rStyle w:val="Hyperlink"/>
            <w:rFonts w:eastAsia="MS Mincho"/>
            <w:color w:val="auto"/>
            <w:szCs w:val="22"/>
            <w:u w:val="none"/>
            <w:lang w:eastAsia="ja-JP"/>
          </w:rPr>
          <w:t>http://www.wipo.int/global_ip/en/activities/technicalassistance/index.html</w:t>
        </w:r>
      </w:hyperlink>
      <w:r w:rsidR="009E5B94">
        <w:rPr>
          <w:rFonts w:eastAsia="MS Mincho"/>
          <w:szCs w:val="22"/>
          <w:lang w:eastAsia="ja-JP"/>
        </w:rPr>
        <w:t>.</w:t>
      </w:r>
    </w:p>
    <w:p w:rsidR="00226BBE" w:rsidRPr="007F0316" w:rsidRDefault="00226BBE" w:rsidP="00226BBE">
      <w:pPr>
        <w:pStyle w:val="ONUME"/>
        <w:numPr>
          <w:ilvl w:val="0"/>
          <w:numId w:val="0"/>
        </w:numPr>
        <w:tabs>
          <w:tab w:val="left" w:pos="720"/>
        </w:tabs>
        <w:ind w:left="567"/>
      </w:pPr>
      <w:r w:rsidRPr="007F0316">
        <w:rPr>
          <w:rFonts w:eastAsia="MS Mincho"/>
          <w:szCs w:val="22"/>
          <w:lang w:val="en" w:eastAsia="ja-JP"/>
        </w:rPr>
        <w:t>(d)</w:t>
      </w:r>
      <w:r w:rsidRPr="007F0316">
        <w:rPr>
          <w:rFonts w:eastAsia="MS Mincho"/>
          <w:szCs w:val="22"/>
          <w:lang w:val="en" w:eastAsia="ja-JP"/>
        </w:rPr>
        <w:tab/>
      </w:r>
      <w:r w:rsidRPr="007F0316">
        <w:t>Technical assistance activities aimed at facilitating greater access to patent information for IP Offices in developing countries carried out under Program 14 (</w:t>
      </w:r>
      <w:r w:rsidRPr="007F0316">
        <w:rPr>
          <w:szCs w:val="22"/>
        </w:rPr>
        <w:t>“</w:t>
      </w:r>
      <w:r w:rsidRPr="007F0316">
        <w:rPr>
          <w:rFonts w:eastAsia="MS Mincho"/>
          <w:szCs w:val="22"/>
          <w:lang w:eastAsia="ja-JP"/>
        </w:rPr>
        <w:t>Services for Access to Information and Knowledge</w:t>
      </w:r>
      <w:r w:rsidR="00641CA7">
        <w:t>”)</w:t>
      </w:r>
      <w:r w:rsidRPr="007F0316">
        <w:t xml:space="preserve"> were reported to the Working Group in 2013</w:t>
      </w:r>
      <w:r w:rsidR="007F0316" w:rsidRPr="007F0316">
        <w:t xml:space="preserve"> and</w:t>
      </w:r>
      <w:r w:rsidR="00A15346" w:rsidRPr="007F0316">
        <w:t xml:space="preserve"> 2014</w:t>
      </w:r>
      <w:r w:rsidRPr="007F0316">
        <w:t xml:space="preserve">.  </w:t>
      </w:r>
      <w:r w:rsidR="001B3455">
        <w:t>The PATENTSCOPE database now contains 43 million patent documents including 2.5 million published PCT applications, covering collections from 39 national</w:t>
      </w:r>
      <w:r w:rsidR="00641CA7">
        <w:t>/regional O</w:t>
      </w:r>
      <w:r w:rsidR="001B3455">
        <w:t xml:space="preserve">ffices with the addition of the national collections of Germany and Portugal and the regional collection of the Eurasian Patent Organization in 2014.  Access to the database is now provided via a secure http protocol https to ensure a strong encryption of patent search and translation services, and machine translation possibilities </w:t>
      </w:r>
      <w:r w:rsidR="00641CA7">
        <w:t>were extended in March 2015</w:t>
      </w:r>
      <w:r w:rsidR="001B3455">
        <w:t xml:space="preserve"> to allow users to choose between three different online translation tools, thereby extending the language possibilities.  Furthermore, the documents tab</w:t>
      </w:r>
      <w:r w:rsidR="00641CA7">
        <w:t xml:space="preserve"> for international applications was updated in February 2015 to include a new section:  “Search and Examination</w:t>
      </w:r>
      <w:r w:rsidR="00641CA7">
        <w:noBreakHyphen/>
        <w:t>Related Documents”, which brings together search and examination</w:t>
      </w:r>
      <w:r w:rsidR="00641CA7">
        <w:noBreakHyphen/>
        <w:t>related documents to help users interested in assessing the likely patentability of the claimed invention.</w:t>
      </w:r>
    </w:p>
    <w:p w:rsidR="00226BBE" w:rsidRPr="00E11FB8" w:rsidRDefault="00226BBE" w:rsidP="00226BBE">
      <w:pPr>
        <w:pStyle w:val="ONUME"/>
        <w:numPr>
          <w:ilvl w:val="0"/>
          <w:numId w:val="0"/>
        </w:numPr>
        <w:tabs>
          <w:tab w:val="left" w:pos="720"/>
        </w:tabs>
        <w:ind w:left="567"/>
      </w:pPr>
      <w:r w:rsidRPr="00970A99">
        <w:t>(e)</w:t>
      </w:r>
      <w:r w:rsidRPr="00970A99">
        <w:tab/>
        <w:t>Technical assistance activities aimed at facilitating the filing of communications in electronic form in developing and least developed countries and countries in transition, reflecting item 4 of the Agreed Statements by the Diplomatic Conference for the Adoption of the PLT, were reported to the Working Group in 2013</w:t>
      </w:r>
      <w:r w:rsidR="00970A99" w:rsidRPr="00970A99">
        <w:t xml:space="preserve"> and 2014</w:t>
      </w:r>
      <w:r w:rsidRPr="00970A99">
        <w:t xml:space="preserve">.  An update on these activities was </w:t>
      </w:r>
      <w:r w:rsidR="00970A99" w:rsidRPr="00970A99">
        <w:t xml:space="preserve">last </w:t>
      </w:r>
      <w:r w:rsidRPr="00970A99">
        <w:t xml:space="preserve">considered by the WIPO General Assembly </w:t>
      </w:r>
      <w:r w:rsidR="00970A99" w:rsidRPr="00970A99">
        <w:t>in 2013</w:t>
      </w:r>
      <w:r w:rsidRPr="00970A99">
        <w:t xml:space="preserve"> (see document WO/GA/43/15)</w:t>
      </w:r>
      <w:r w:rsidR="00970A99" w:rsidRPr="00970A99">
        <w:t xml:space="preserve"> and will be presented to its next ordinary session in October 2015</w:t>
      </w:r>
      <w:r w:rsidRPr="00970A99">
        <w:t>.</w:t>
      </w:r>
    </w:p>
    <w:p w:rsidR="00226BBE" w:rsidRPr="00E11FB8" w:rsidRDefault="00226BBE" w:rsidP="00226BBE">
      <w:pPr>
        <w:pStyle w:val="ONUME"/>
        <w:numPr>
          <w:ilvl w:val="0"/>
          <w:numId w:val="7"/>
        </w:numPr>
      </w:pPr>
      <w:r w:rsidRPr="00E11FB8">
        <w:t>More general information on technical assistance activities undertaken by WIPO for least developed countries, developing countries and countries in transition</w:t>
      </w:r>
      <w:r w:rsidR="009758B6">
        <w:t xml:space="preserve"> </w:t>
      </w:r>
      <w:r w:rsidRPr="00E11FB8">
        <w:t xml:space="preserve">can be found on the WIPO Intellectual Property Technical Assistance Database (IP-TAD) at </w:t>
      </w:r>
      <w:hyperlink r:id="rId11" w:history="1">
        <w:r w:rsidRPr="005E4BDD">
          <w:rPr>
            <w:rStyle w:val="Hyperlink"/>
            <w:color w:val="auto"/>
          </w:rPr>
          <w:t>www.wipo.int/tad/en</w:t>
        </w:r>
      </w:hyperlink>
      <w:r w:rsidRPr="00E11FB8">
        <w:t>.  Many of the activities in the Technical Assistance Database and the Manual are aimed at assisting countries in developing their patent systems.</w:t>
      </w:r>
    </w:p>
    <w:p w:rsidR="00226BBE" w:rsidRDefault="00226BBE" w:rsidP="00470B33">
      <w:pPr>
        <w:pStyle w:val="Heading1"/>
      </w:pPr>
      <w:r>
        <w:t>The Functioning of the PCT in Terms of Organizing Technical Assistance for Developing Countries</w:t>
      </w:r>
    </w:p>
    <w:p w:rsidR="007D09D9" w:rsidRDefault="00226BBE" w:rsidP="007D09D9">
      <w:pPr>
        <w:pStyle w:val="ONUME"/>
        <w:numPr>
          <w:ilvl w:val="0"/>
          <w:numId w:val="7"/>
        </w:numPr>
      </w:pPr>
      <w:r>
        <w:t>At its seventh session, the International Bureau provided the Working Group with an update on the discussions of the “External Review of WIPO Technical Assistance in the Area of Cooperation for Development” (CDIP/8/INF/1) (the “External Review”) and related documents by the Committee on Development and Intellectual Property (CDIP) (see para</w:t>
      </w:r>
      <w:bookmarkStart w:id="5" w:name="_GoBack"/>
      <w:bookmarkEnd w:id="5"/>
      <w:r>
        <w:t>graphs 9 to 11 of document PCT/WG/7/14 and paragraph 103 of the Report of the session, document PCT/WG/7/30).  The discussions of this subject are summarized in paragraph</w:t>
      </w:r>
      <w:r w:rsidR="007D09D9">
        <w:t>s</w:t>
      </w:r>
      <w:r>
        <w:t> </w:t>
      </w:r>
      <w:r w:rsidR="007D09D9">
        <w:t>36 and 37</w:t>
      </w:r>
      <w:r>
        <w:t xml:space="preserve"> of the Summary by the Chair, document PCT/WG/</w:t>
      </w:r>
      <w:r w:rsidR="007D09D9">
        <w:t>7/29</w:t>
      </w:r>
      <w:r>
        <w:t>, as follows:</w:t>
      </w:r>
    </w:p>
    <w:p w:rsidR="007D09D9" w:rsidRDefault="007D09D9" w:rsidP="007D09D9">
      <w:pPr>
        <w:pStyle w:val="ONUME"/>
        <w:numPr>
          <w:ilvl w:val="0"/>
          <w:numId w:val="0"/>
        </w:numPr>
        <w:tabs>
          <w:tab w:val="left" w:pos="720"/>
        </w:tabs>
        <w:ind w:left="567"/>
      </w:pPr>
      <w:r>
        <w:t>“36.</w:t>
      </w:r>
      <w:r>
        <w:tab/>
        <w:t xml:space="preserve">Several delegations welcomed the report by the International Bureau on the technical assistance projects and stated that the information </w:t>
      </w:r>
      <w:r w:rsidR="00E13364">
        <w:t xml:space="preserve">in the document showed that PCT </w:t>
      </w:r>
      <w:r>
        <w:t xml:space="preserve">related technical assistance programs formed an essential element of broader WIPO technical assistance activities to extend and enhance the PCT system.  These delegations expressed the view that specific PCT-related technical assistance should not be separated from other technical assistance provided by WIPO in order to consider and deliver technical assistance in an efficient manner and avoid duplication and overlapping </w:t>
      </w:r>
      <w:r>
        <w:lastRenderedPageBreak/>
        <w:t>of programs.  Discussions in the Working Group on how to proceed with regard to the technical assistance related parts of the PCT Roadmap recommendations should therefore continue to await the outcome of discussions of the External Review and related documents in the CDIP, as had been agreed at the fifth session of the Working Group.</w:t>
      </w:r>
    </w:p>
    <w:p w:rsidR="00226BBE" w:rsidRDefault="007D09D9" w:rsidP="007D09D9">
      <w:pPr>
        <w:pStyle w:val="ONUME"/>
        <w:numPr>
          <w:ilvl w:val="0"/>
          <w:numId w:val="0"/>
        </w:numPr>
        <w:tabs>
          <w:tab w:val="left" w:pos="720"/>
        </w:tabs>
        <w:ind w:left="567"/>
      </w:pPr>
      <w:r>
        <w:t>“37.</w:t>
      </w:r>
      <w:r>
        <w:tab/>
        <w:t>Several other delegations expressed the view that the Working Group should begin discussions on technical assistance under the PCT Roadmap recommendations.  These delegations believed that the Working Group had a narrow focus to discuss PCT specific technical assistance to enable developing countries to benefit from the PCT system, whereas the remit of technical assistance discussions in the CDIP was broader.  PCT specific technical assistance could therefore be considered separately from the broader issues in the CDIP.  These delegations also pointed to the lack of progress of discussions of the External Review in the CDIP which could lead to indefinite postponement of the Working Group examining the issue of how PCT related technical assistance could be improved to enhance capacity building in developing countries, such as through long term training of patent examiners</w:t>
      </w:r>
      <w:r w:rsidR="00226BBE">
        <w:t>.”</w:t>
      </w:r>
    </w:p>
    <w:p w:rsidR="00226BBE" w:rsidRDefault="00226BBE" w:rsidP="00226BBE">
      <w:pPr>
        <w:pStyle w:val="ONUME"/>
        <w:numPr>
          <w:ilvl w:val="0"/>
          <w:numId w:val="7"/>
        </w:numPr>
      </w:pPr>
      <w:r>
        <w:t xml:space="preserve">The CDIP continued its discussions of the External Review at its </w:t>
      </w:r>
      <w:r w:rsidR="00B404B7">
        <w:t>fourteenth</w:t>
      </w:r>
      <w:r w:rsidR="007916F9">
        <w:t xml:space="preserve"> and fifteenth</w:t>
      </w:r>
      <w:r>
        <w:t xml:space="preserve"> session</w:t>
      </w:r>
      <w:r w:rsidR="007916F9">
        <w:t>s</w:t>
      </w:r>
      <w:r>
        <w:t>,</w:t>
      </w:r>
      <w:r w:rsidR="00B404B7">
        <w:t xml:space="preserve"> held in Geneva from November 10 to 14, 2014</w:t>
      </w:r>
      <w:r w:rsidR="007916F9">
        <w:t xml:space="preserve"> and </w:t>
      </w:r>
      <w:r w:rsidR="00265327">
        <w:t xml:space="preserve">from </w:t>
      </w:r>
      <w:r w:rsidR="007916F9">
        <w:t>April 20 to 24, 2015, respectively</w:t>
      </w:r>
      <w:r w:rsidR="00B404B7">
        <w:t xml:space="preserve">.  </w:t>
      </w:r>
      <w:r w:rsidR="00A8200F">
        <w:t xml:space="preserve">Full details of </w:t>
      </w:r>
      <w:r w:rsidR="007916F9">
        <w:t>the</w:t>
      </w:r>
      <w:r w:rsidR="00A8200F">
        <w:t xml:space="preserve"> </w:t>
      </w:r>
      <w:r w:rsidR="00B404B7">
        <w:t xml:space="preserve">discussions </w:t>
      </w:r>
      <w:r w:rsidR="007916F9">
        <w:t xml:space="preserve">at the fourteenth session </w:t>
      </w:r>
      <w:r w:rsidR="00A8200F">
        <w:t>can be found in paragraphs 218 to 228 the draft Report (document CDIP/14/13 Prov.)</w:t>
      </w:r>
      <w:r w:rsidR="007916F9">
        <w:t>.  The outcome of the discussions at the fifteen</w:t>
      </w:r>
      <w:r w:rsidR="00A35302">
        <w:t>th</w:t>
      </w:r>
      <w:r w:rsidR="007916F9">
        <w:t xml:space="preserve"> session is</w:t>
      </w:r>
      <w:r>
        <w:t xml:space="preserve"> summarize</w:t>
      </w:r>
      <w:r w:rsidR="00B404B7">
        <w:t>d in paragraph </w:t>
      </w:r>
      <w:r w:rsidR="00265327">
        <w:t>12</w:t>
      </w:r>
      <w:r w:rsidR="00B404B7">
        <w:t xml:space="preserve"> o</w:t>
      </w:r>
      <w:r>
        <w:t>f the Summary by the Chair of the session</w:t>
      </w:r>
      <w:r w:rsidR="001A54DC">
        <w:t>,</w:t>
      </w:r>
      <w:r w:rsidR="00A8200F">
        <w:t xml:space="preserve"> </w:t>
      </w:r>
      <w:r>
        <w:t>as follows:</w:t>
      </w:r>
    </w:p>
    <w:p w:rsidR="00226BBE" w:rsidRDefault="00B404B7" w:rsidP="00B43444">
      <w:pPr>
        <w:pStyle w:val="ONUME"/>
        <w:numPr>
          <w:ilvl w:val="0"/>
          <w:numId w:val="0"/>
        </w:numPr>
        <w:tabs>
          <w:tab w:val="left" w:pos="720"/>
        </w:tabs>
        <w:ind w:left="567"/>
      </w:pPr>
      <w:r>
        <w:t>“</w:t>
      </w:r>
      <w:r w:rsidR="00265327">
        <w:t>12</w:t>
      </w:r>
      <w:r w:rsidR="00226BBE">
        <w:t>.</w:t>
      </w:r>
      <w:r w:rsidR="00226BBE">
        <w:tab/>
      </w:r>
      <w:r w:rsidRPr="00B404B7">
        <w:t xml:space="preserve">The Committee discussed the External Review of WIPO Technical Assistance in the Area of Cooperation for Development (documents CDIP/8/INF/1, CDIP/9/14, CDIP/9/15, CDIP/9/16, and CDIP/11/4).  The Committee </w:t>
      </w:r>
      <w:r w:rsidR="00265327">
        <w:t xml:space="preserve">requested the Secretariat to update the Management Response contained in document CDIP/9/14 and </w:t>
      </w:r>
      <w:r w:rsidRPr="00B404B7">
        <w:t xml:space="preserve">decided to continue </w:t>
      </w:r>
      <w:r w:rsidR="00265327">
        <w:t xml:space="preserve">discussion on the above mentioned subject on the basis of the points contained in the proposal made by the Delegation of Spain, any other proposals made by Member States and </w:t>
      </w:r>
      <w:r w:rsidR="00882E39">
        <w:t xml:space="preserve">the </w:t>
      </w:r>
      <w:r w:rsidR="00265327">
        <w:t>updated version of the Management Response</w:t>
      </w:r>
      <w:r>
        <w:t>.”</w:t>
      </w:r>
    </w:p>
    <w:p w:rsidR="00226BBE" w:rsidRDefault="00226BBE" w:rsidP="00226BBE">
      <w:pPr>
        <w:pStyle w:val="ONUME"/>
        <w:numPr>
          <w:ilvl w:val="0"/>
          <w:numId w:val="7"/>
        </w:numPr>
        <w:ind w:left="5533"/>
        <w:rPr>
          <w:i/>
        </w:rPr>
      </w:pPr>
      <w:r>
        <w:rPr>
          <w:i/>
        </w:rPr>
        <w:t>The Working Group is invited to take note of the contents of the present document.</w:t>
      </w:r>
    </w:p>
    <w:p w:rsidR="00CE0544" w:rsidRDefault="00226BBE" w:rsidP="00CE0544">
      <w:pPr>
        <w:pStyle w:val="Endofdocument-Annex"/>
        <w:sectPr w:rsidR="00CE0544" w:rsidSect="00CE0544">
          <w:headerReference w:type="default" r:id="rId12"/>
          <w:endnotePr>
            <w:numFmt w:val="decimal"/>
          </w:endnotePr>
          <w:pgSz w:w="11907" w:h="16840" w:code="9"/>
          <w:pgMar w:top="567" w:right="1134" w:bottom="1418" w:left="1418" w:header="510" w:footer="1021" w:gutter="0"/>
          <w:cols w:space="720"/>
          <w:titlePg/>
          <w:docGrid w:linePitch="299"/>
        </w:sectPr>
      </w:pPr>
      <w:r>
        <w:t>[Annexes follow]</w:t>
      </w:r>
      <w:r w:rsidR="00CE0544" w:rsidRPr="00CE0544">
        <w:t xml:space="preserve"> </w:t>
      </w:r>
    </w:p>
    <w:p w:rsidR="00CE0544" w:rsidRPr="00436FB9" w:rsidRDefault="00CE0544" w:rsidP="00CE0544">
      <w:pPr>
        <w:pStyle w:val="Heading2"/>
        <w:spacing w:before="120" w:after="0"/>
        <w:jc w:val="center"/>
        <w:rPr>
          <w:u w:val="single"/>
        </w:rPr>
      </w:pPr>
      <w:r w:rsidRPr="00436FB9">
        <w:lastRenderedPageBreak/>
        <w:t xml:space="preserve">Technical Assistance Activities that have a direct bearing on the </w:t>
      </w:r>
      <w:proofErr w:type="gramStart"/>
      <w:r w:rsidRPr="00436FB9">
        <w:t>PCT</w:t>
      </w:r>
      <w:proofErr w:type="gramEnd"/>
      <w:r w:rsidRPr="00436FB9">
        <w:br/>
        <w:t>(</w:t>
      </w:r>
      <w:r w:rsidRPr="00436FB9">
        <w:rPr>
          <w:i/>
          <w:caps w:val="0"/>
        </w:rPr>
        <w:t>carried out in 201</w:t>
      </w:r>
      <w:r w:rsidR="00A05E24">
        <w:rPr>
          <w:i/>
          <w:caps w:val="0"/>
        </w:rPr>
        <w:t>4</w:t>
      </w:r>
      <w:r w:rsidRPr="00436FB9">
        <w:rPr>
          <w:i/>
        </w:rPr>
        <w:t>)</w:t>
      </w:r>
    </w:p>
    <w:p w:rsidR="00CE0544" w:rsidRPr="00436FB9" w:rsidRDefault="00CE0544" w:rsidP="00CE0544"/>
    <w:p w:rsidR="00CE0544" w:rsidRPr="00436FB9" w:rsidRDefault="00CE0544" w:rsidP="00CE0544">
      <w:pPr>
        <w:pStyle w:val="ONUME"/>
        <w:numPr>
          <w:ilvl w:val="0"/>
          <w:numId w:val="0"/>
        </w:numPr>
      </w:pPr>
      <w:r w:rsidRPr="00436FB9">
        <w:t>This Annex contains a comprehensive list of all technical assistance activities that have a direct bearing on the use of the PCT by developing countries undertaken in 201</w:t>
      </w:r>
      <w:r w:rsidR="00A05E24">
        <w:t>4</w:t>
      </w:r>
      <w:r w:rsidRPr="00436FB9">
        <w:t>, categorized according to the contents of the technical assistance activity undertaken, as follows:</w:t>
      </w:r>
    </w:p>
    <w:p w:rsidR="00CE0544" w:rsidRPr="00436FB9" w:rsidRDefault="00CE0544" w:rsidP="00CE0544">
      <w:pPr>
        <w:pStyle w:val="ONUME"/>
        <w:numPr>
          <w:ilvl w:val="1"/>
          <w:numId w:val="5"/>
        </w:numPr>
        <w:tabs>
          <w:tab w:val="clear" w:pos="1134"/>
          <w:tab w:val="num" w:pos="567"/>
        </w:tabs>
        <w:ind w:left="0"/>
      </w:pPr>
      <w:r w:rsidRPr="00436FB9">
        <w:rPr>
          <w:i/>
        </w:rPr>
        <w:t>General Patent Related Information</w:t>
      </w:r>
      <w:r w:rsidRPr="00436FB9">
        <w:t xml:space="preserve"> (</w:t>
      </w:r>
      <w:r w:rsidRPr="00436FB9">
        <w:rPr>
          <w:i/>
        </w:rPr>
        <w:t>denoted “A” in the tables</w:t>
      </w:r>
      <w:r w:rsidRPr="00436FB9">
        <w:t>).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rsidR="00CE0544" w:rsidRPr="00436FB9" w:rsidRDefault="00CE0544" w:rsidP="00CE0544">
      <w:pPr>
        <w:pStyle w:val="ONUME"/>
        <w:numPr>
          <w:ilvl w:val="1"/>
          <w:numId w:val="5"/>
        </w:numPr>
        <w:tabs>
          <w:tab w:val="clear" w:pos="1134"/>
          <w:tab w:val="num" w:pos="567"/>
        </w:tabs>
        <w:ind w:left="0"/>
      </w:pPr>
      <w:r w:rsidRPr="00436FB9">
        <w:rPr>
          <w:i/>
        </w:rPr>
        <w:t>Detailed PCT Related Information (denoted “B” in the tables</w:t>
      </w:r>
      <w:r w:rsidRPr="00436FB9">
        <w:t xml:space="preserve">).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w:t>
      </w:r>
      <w:proofErr w:type="spellStart"/>
      <w:r w:rsidRPr="00436FB9">
        <w:t>ePCT</w:t>
      </w:r>
      <w:proofErr w:type="spellEnd"/>
      <w:r w:rsidRPr="00436FB9">
        <w:t>, the PATENTSCOPE database and references to further information sources on the WIPO web site.</w:t>
      </w:r>
    </w:p>
    <w:p w:rsidR="00CE0544" w:rsidRPr="00436FB9" w:rsidRDefault="00CE0544" w:rsidP="00CE0544">
      <w:pPr>
        <w:pStyle w:val="ONUME"/>
        <w:numPr>
          <w:ilvl w:val="1"/>
          <w:numId w:val="5"/>
        </w:numPr>
        <w:tabs>
          <w:tab w:val="clear" w:pos="1134"/>
          <w:tab w:val="num" w:pos="567"/>
        </w:tabs>
        <w:ind w:left="0"/>
      </w:pPr>
      <w:r w:rsidRPr="00436FB9">
        <w:rPr>
          <w:i/>
        </w:rPr>
        <w:t>PCT Related Training of Office Officials</w:t>
      </w:r>
      <w:r w:rsidRPr="00436FB9">
        <w:t xml:space="preserve"> (</w:t>
      </w:r>
      <w:r w:rsidRPr="00436FB9">
        <w:rPr>
          <w:i/>
        </w:rPr>
        <w:t>denoted “C” in the tables</w:t>
      </w:r>
      <w:r w:rsidRPr="00436FB9">
        <w:t>).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This assistance also provides the opportunity for Offices to raise specific issues with the International Bureau.</w:t>
      </w:r>
    </w:p>
    <w:p w:rsidR="00CE0544" w:rsidRPr="00436FB9" w:rsidRDefault="00CE0544" w:rsidP="00CE0544">
      <w:pPr>
        <w:pStyle w:val="ONUME"/>
        <w:keepLines/>
        <w:numPr>
          <w:ilvl w:val="1"/>
          <w:numId w:val="5"/>
        </w:numPr>
        <w:tabs>
          <w:tab w:val="clear" w:pos="1134"/>
          <w:tab w:val="num" w:pos="567"/>
        </w:tabs>
        <w:ind w:left="0"/>
      </w:pPr>
      <w:r w:rsidRPr="00436FB9">
        <w:rPr>
          <w:i/>
        </w:rPr>
        <w:t>ICT Related Assistance (denoted “D” in the tables</w:t>
      </w:r>
      <w:r w:rsidRPr="00436FB9">
        <w:t xml:space="preserve">).  Activity related to installation and technical assistance on use of ICT infrastructure covers the installation and training of staff on PCT IT tools and services.  This includes the PCT Automated Document Ordering System (PADOS), the PCT Electronic Data Interchange system (PCT-EDI), </w:t>
      </w:r>
      <w:proofErr w:type="spellStart"/>
      <w:r w:rsidRPr="00436FB9">
        <w:t>ePCT</w:t>
      </w:r>
      <w:proofErr w:type="spellEnd"/>
      <w:r w:rsidRPr="00436FB9">
        <w:t>, PCT</w:t>
      </w:r>
      <w:r w:rsidRPr="00436FB9">
        <w:noBreakHyphen/>
        <w:t>SAFE for the electronic filing of applications and PCT Receiving Office Administration (PCT-ROAD).  An integral part of this assistance will involve demonstrations of the systems and practical hands-on assistance to enable users to become proficient and derive full benefit from these tools.</w:t>
      </w:r>
    </w:p>
    <w:p w:rsidR="00CE0544" w:rsidRPr="00436FB9" w:rsidRDefault="00CE0544" w:rsidP="00CE0544">
      <w:pPr>
        <w:pStyle w:val="ONUME"/>
        <w:numPr>
          <w:ilvl w:val="1"/>
          <w:numId w:val="5"/>
        </w:numPr>
        <w:tabs>
          <w:tab w:val="clear" w:pos="1134"/>
          <w:tab w:val="num" w:pos="567"/>
        </w:tabs>
        <w:ind w:left="0"/>
      </w:pPr>
      <w:r w:rsidRPr="00436FB9">
        <w:rPr>
          <w:i/>
        </w:rPr>
        <w:lastRenderedPageBreak/>
        <w:t>Assistance to Countries Considering Accession to the PCT</w:t>
      </w:r>
      <w:r w:rsidRPr="00436FB9">
        <w:t xml:space="preserve"> (</w:t>
      </w:r>
      <w:r w:rsidRPr="00436FB9">
        <w:rPr>
          <w:i/>
        </w:rPr>
        <w:t>denoted “E” in the tables</w:t>
      </w:r>
      <w:r w:rsidRPr="00436FB9">
        <w:t>).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Geneva.</w:t>
      </w:r>
    </w:p>
    <w:p w:rsidR="005D3379" w:rsidRPr="00436FB9" w:rsidRDefault="00CE0544" w:rsidP="005D3379">
      <w:pPr>
        <w:pStyle w:val="ONUME"/>
        <w:numPr>
          <w:ilvl w:val="1"/>
          <w:numId w:val="5"/>
        </w:numPr>
        <w:tabs>
          <w:tab w:val="clear" w:pos="1134"/>
          <w:tab w:val="num" w:pos="567"/>
        </w:tabs>
        <w:ind w:left="0"/>
      </w:pPr>
      <w:r w:rsidRPr="00436FB9">
        <w:rPr>
          <w:i/>
        </w:rPr>
        <w:t>Assistance to International Authorities (denoted “F” in the tables</w:t>
      </w:r>
      <w:r w:rsidRPr="00436FB9">
        <w:t>).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prior to commencing operations.</w:t>
      </w:r>
      <w:r w:rsidR="005D3379" w:rsidRPr="005D3379">
        <w:t xml:space="preserve"> </w:t>
      </w:r>
    </w:p>
    <w:tbl>
      <w:tblPr>
        <w:tblStyle w:val="TableGrid"/>
        <w:tblW w:w="0" w:type="auto"/>
        <w:tblInd w:w="108" w:type="dxa"/>
        <w:tblLook w:val="04A0" w:firstRow="1" w:lastRow="0" w:firstColumn="1" w:lastColumn="0" w:noHBand="0" w:noVBand="1"/>
      </w:tblPr>
      <w:tblGrid>
        <w:gridCol w:w="837"/>
        <w:gridCol w:w="1074"/>
        <w:gridCol w:w="1545"/>
        <w:gridCol w:w="990"/>
        <w:gridCol w:w="2346"/>
        <w:gridCol w:w="2236"/>
        <w:gridCol w:w="1207"/>
        <w:gridCol w:w="1959"/>
        <w:gridCol w:w="1273"/>
        <w:gridCol w:w="1212"/>
      </w:tblGrid>
      <w:tr w:rsidR="005D3379" w:rsidRPr="00991EEE" w:rsidTr="00E71ADF">
        <w:trPr>
          <w:trHeight w:val="285"/>
        </w:trPr>
        <w:tc>
          <w:tcPr>
            <w:tcW w:w="838" w:type="dxa"/>
            <w:noWrap/>
            <w:vAlign w:val="center"/>
            <w:hideMark/>
          </w:tcPr>
          <w:p w:rsidR="005D3379" w:rsidRPr="000B19D3" w:rsidRDefault="005D3379" w:rsidP="00E71ADF">
            <w:pPr>
              <w:jc w:val="center"/>
              <w:rPr>
                <w:b/>
                <w:bCs/>
                <w:sz w:val="16"/>
                <w:szCs w:val="16"/>
              </w:rPr>
            </w:pPr>
            <w:r w:rsidRPr="000B19D3">
              <w:rPr>
                <w:b/>
                <w:bCs/>
                <w:sz w:val="16"/>
                <w:szCs w:val="16"/>
              </w:rPr>
              <w:t>DATE</w:t>
            </w:r>
          </w:p>
        </w:tc>
        <w:tc>
          <w:tcPr>
            <w:tcW w:w="1075" w:type="dxa"/>
            <w:noWrap/>
            <w:vAlign w:val="center"/>
            <w:hideMark/>
          </w:tcPr>
          <w:p w:rsidR="005D3379" w:rsidRPr="000B19D3" w:rsidRDefault="005D3379" w:rsidP="00E71ADF">
            <w:pPr>
              <w:jc w:val="center"/>
              <w:rPr>
                <w:b/>
                <w:bCs/>
                <w:sz w:val="16"/>
                <w:szCs w:val="16"/>
              </w:rPr>
            </w:pPr>
            <w:r w:rsidRPr="000B19D3">
              <w:rPr>
                <w:b/>
                <w:bCs/>
                <w:sz w:val="16"/>
                <w:szCs w:val="16"/>
              </w:rPr>
              <w:t>FUNDING</w:t>
            </w:r>
          </w:p>
        </w:tc>
        <w:tc>
          <w:tcPr>
            <w:tcW w:w="1545" w:type="dxa"/>
            <w:noWrap/>
            <w:vAlign w:val="center"/>
            <w:hideMark/>
          </w:tcPr>
          <w:p w:rsidR="005D3379" w:rsidRPr="000B19D3" w:rsidRDefault="005D3379" w:rsidP="00E71ADF">
            <w:pPr>
              <w:jc w:val="center"/>
              <w:rPr>
                <w:b/>
                <w:bCs/>
                <w:sz w:val="16"/>
                <w:szCs w:val="16"/>
              </w:rPr>
            </w:pPr>
            <w:r w:rsidRPr="000B19D3">
              <w:rPr>
                <w:b/>
                <w:bCs/>
                <w:sz w:val="16"/>
                <w:szCs w:val="16"/>
              </w:rPr>
              <w:t>EVENT</w:t>
            </w:r>
          </w:p>
        </w:tc>
        <w:tc>
          <w:tcPr>
            <w:tcW w:w="989" w:type="dxa"/>
            <w:noWrap/>
            <w:vAlign w:val="center"/>
            <w:hideMark/>
          </w:tcPr>
          <w:p w:rsidR="005D3379" w:rsidRPr="000B19D3" w:rsidRDefault="005D3379" w:rsidP="00E71ADF">
            <w:pPr>
              <w:jc w:val="center"/>
              <w:rPr>
                <w:b/>
                <w:bCs/>
                <w:sz w:val="16"/>
                <w:szCs w:val="16"/>
              </w:rPr>
            </w:pPr>
            <w:r w:rsidRPr="000B19D3">
              <w:rPr>
                <w:b/>
                <w:bCs/>
                <w:sz w:val="16"/>
                <w:szCs w:val="16"/>
              </w:rPr>
              <w:t>CONTENT</w:t>
            </w:r>
          </w:p>
        </w:tc>
        <w:tc>
          <w:tcPr>
            <w:tcW w:w="2347" w:type="dxa"/>
            <w:noWrap/>
            <w:vAlign w:val="center"/>
            <w:hideMark/>
          </w:tcPr>
          <w:p w:rsidR="005D3379" w:rsidRPr="000B19D3" w:rsidRDefault="005D3379" w:rsidP="00E71ADF">
            <w:pPr>
              <w:jc w:val="center"/>
              <w:rPr>
                <w:b/>
                <w:bCs/>
                <w:sz w:val="16"/>
                <w:szCs w:val="16"/>
              </w:rPr>
            </w:pPr>
            <w:r w:rsidRPr="000B19D3">
              <w:rPr>
                <w:b/>
                <w:bCs/>
                <w:sz w:val="16"/>
                <w:szCs w:val="16"/>
              </w:rPr>
              <w:t>EVENT DESCRIPTION</w:t>
            </w:r>
          </w:p>
        </w:tc>
        <w:tc>
          <w:tcPr>
            <w:tcW w:w="2236" w:type="dxa"/>
            <w:noWrap/>
            <w:vAlign w:val="center"/>
            <w:hideMark/>
          </w:tcPr>
          <w:p w:rsidR="005D3379" w:rsidRPr="000B19D3" w:rsidRDefault="005D3379" w:rsidP="00E71ADF">
            <w:pPr>
              <w:jc w:val="center"/>
              <w:rPr>
                <w:b/>
                <w:bCs/>
                <w:sz w:val="16"/>
                <w:szCs w:val="16"/>
              </w:rPr>
            </w:pPr>
            <w:r w:rsidRPr="000B19D3">
              <w:rPr>
                <w:b/>
                <w:bCs/>
                <w:sz w:val="16"/>
                <w:szCs w:val="16"/>
              </w:rPr>
              <w:t>CO-ORGANIZER(S)</w:t>
            </w:r>
          </w:p>
        </w:tc>
        <w:tc>
          <w:tcPr>
            <w:tcW w:w="1205" w:type="dxa"/>
            <w:noWrap/>
            <w:vAlign w:val="center"/>
            <w:hideMark/>
          </w:tcPr>
          <w:p w:rsidR="005D3379" w:rsidRPr="000B19D3" w:rsidRDefault="005D3379" w:rsidP="00E71ADF">
            <w:pPr>
              <w:jc w:val="center"/>
              <w:rPr>
                <w:b/>
                <w:bCs/>
                <w:sz w:val="16"/>
                <w:szCs w:val="16"/>
              </w:rPr>
            </w:pPr>
            <w:r w:rsidRPr="000B19D3">
              <w:rPr>
                <w:b/>
                <w:bCs/>
                <w:sz w:val="16"/>
                <w:szCs w:val="16"/>
              </w:rPr>
              <w:t>LOCATION</w:t>
            </w:r>
          </w:p>
        </w:tc>
        <w:tc>
          <w:tcPr>
            <w:tcW w:w="1959" w:type="dxa"/>
            <w:noWrap/>
            <w:vAlign w:val="center"/>
            <w:hideMark/>
          </w:tcPr>
          <w:p w:rsidR="005D3379" w:rsidRPr="000B19D3" w:rsidRDefault="005D3379" w:rsidP="00E71ADF">
            <w:pPr>
              <w:jc w:val="center"/>
              <w:rPr>
                <w:b/>
                <w:bCs/>
                <w:sz w:val="16"/>
                <w:szCs w:val="16"/>
              </w:rPr>
            </w:pPr>
            <w:r w:rsidRPr="000B19D3">
              <w:rPr>
                <w:b/>
                <w:bCs/>
                <w:sz w:val="16"/>
                <w:szCs w:val="16"/>
              </w:rPr>
              <w:t xml:space="preserve">PARTICIPANTS </w:t>
            </w:r>
            <w:r>
              <w:rPr>
                <w:b/>
                <w:bCs/>
                <w:sz w:val="16"/>
                <w:szCs w:val="16"/>
              </w:rPr>
              <w:t>FROM</w:t>
            </w:r>
          </w:p>
        </w:tc>
        <w:tc>
          <w:tcPr>
            <w:tcW w:w="1273" w:type="dxa"/>
            <w:noWrap/>
            <w:vAlign w:val="center"/>
            <w:hideMark/>
          </w:tcPr>
          <w:p w:rsidR="005D3379" w:rsidRPr="000B19D3" w:rsidRDefault="005D3379" w:rsidP="00E71ADF">
            <w:pPr>
              <w:jc w:val="center"/>
              <w:rPr>
                <w:b/>
                <w:bCs/>
                <w:sz w:val="16"/>
                <w:szCs w:val="16"/>
              </w:rPr>
            </w:pPr>
            <w:r w:rsidRPr="000B19D3">
              <w:rPr>
                <w:b/>
                <w:bCs/>
                <w:sz w:val="16"/>
                <w:szCs w:val="16"/>
              </w:rPr>
              <w:t>P.TYPE</w:t>
            </w:r>
          </w:p>
        </w:tc>
        <w:tc>
          <w:tcPr>
            <w:tcW w:w="1212" w:type="dxa"/>
            <w:noWrap/>
            <w:vAlign w:val="center"/>
            <w:hideMark/>
          </w:tcPr>
          <w:p w:rsidR="005D3379" w:rsidRPr="000B19D3" w:rsidRDefault="005D3379" w:rsidP="00E71ADF">
            <w:pPr>
              <w:jc w:val="center"/>
              <w:rPr>
                <w:b/>
                <w:bCs/>
                <w:sz w:val="16"/>
                <w:szCs w:val="16"/>
              </w:rPr>
            </w:pPr>
            <w:r w:rsidRPr="000B19D3">
              <w:rPr>
                <w:b/>
                <w:bCs/>
                <w:sz w:val="16"/>
                <w:szCs w:val="16"/>
              </w:rPr>
              <w:t>P. NUMBER</w:t>
            </w:r>
          </w:p>
        </w:tc>
      </w:tr>
      <w:tr w:rsidR="005D3379" w:rsidRPr="00991EEE" w:rsidTr="00E71ADF">
        <w:trPr>
          <w:trHeight w:val="2055"/>
        </w:trPr>
        <w:tc>
          <w:tcPr>
            <w:tcW w:w="838" w:type="dxa"/>
            <w:noWrap/>
            <w:vAlign w:val="center"/>
            <w:hideMark/>
          </w:tcPr>
          <w:p w:rsidR="005D3379" w:rsidRPr="00991EEE" w:rsidRDefault="005D3379" w:rsidP="00E71ADF">
            <w:pPr>
              <w:jc w:val="center"/>
              <w:rPr>
                <w:sz w:val="18"/>
                <w:szCs w:val="18"/>
              </w:rPr>
            </w:pPr>
            <w:r w:rsidRPr="00991EEE">
              <w:rPr>
                <w:sz w:val="18"/>
                <w:szCs w:val="18"/>
              </w:rPr>
              <w:t>2014-1</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International Meeting</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Meeting on a Manual for patent procedures for Central American countries</w:t>
            </w:r>
          </w:p>
        </w:tc>
        <w:tc>
          <w:tcPr>
            <w:tcW w:w="2236" w:type="dxa"/>
            <w:vAlign w:val="center"/>
            <w:hideMark/>
          </w:tcPr>
          <w:p w:rsidR="005D3379" w:rsidRPr="00991EEE" w:rsidRDefault="005D3379" w:rsidP="00E71ADF">
            <w:pPr>
              <w:jc w:val="center"/>
              <w:rPr>
                <w:sz w:val="18"/>
                <w:szCs w:val="18"/>
              </w:rPr>
            </w:pPr>
            <w:r w:rsidRPr="00991EEE">
              <w:rPr>
                <w:sz w:val="18"/>
                <w:szCs w:val="18"/>
              </w:rPr>
              <w:t>OEPM-IMPI</w:t>
            </w:r>
          </w:p>
        </w:tc>
        <w:tc>
          <w:tcPr>
            <w:tcW w:w="1205" w:type="dxa"/>
            <w:noWrap/>
            <w:vAlign w:val="center"/>
            <w:hideMark/>
          </w:tcPr>
          <w:p w:rsidR="005D3379" w:rsidRPr="00991EEE" w:rsidRDefault="005D3379" w:rsidP="00E71ADF">
            <w:pPr>
              <w:jc w:val="center"/>
              <w:rPr>
                <w:sz w:val="18"/>
                <w:szCs w:val="18"/>
              </w:rPr>
            </w:pPr>
            <w:r w:rsidRPr="00991EEE">
              <w:rPr>
                <w:sz w:val="18"/>
                <w:szCs w:val="18"/>
              </w:rPr>
              <w:t>Dominican Republic (DO)</w:t>
            </w:r>
          </w:p>
        </w:tc>
        <w:tc>
          <w:tcPr>
            <w:tcW w:w="1959" w:type="dxa"/>
            <w:vAlign w:val="center"/>
            <w:hideMark/>
          </w:tcPr>
          <w:p w:rsidR="005D3379" w:rsidRPr="00E71ADF" w:rsidRDefault="005D3379" w:rsidP="00E71ADF">
            <w:pPr>
              <w:jc w:val="center"/>
              <w:rPr>
                <w:sz w:val="18"/>
                <w:szCs w:val="18"/>
                <w:lang w:val="es-ES"/>
              </w:rPr>
            </w:pPr>
            <w:r w:rsidRPr="00E71ADF">
              <w:rPr>
                <w:sz w:val="18"/>
                <w:szCs w:val="18"/>
                <w:lang w:val="es-ES"/>
              </w:rPr>
              <w:t>Costa Rica (CR)</w:t>
            </w:r>
            <w:r w:rsidRPr="00E71ADF">
              <w:rPr>
                <w:sz w:val="18"/>
                <w:szCs w:val="18"/>
                <w:lang w:val="es-ES"/>
              </w:rPr>
              <w:br/>
              <w:t xml:space="preserve">Saint </w:t>
            </w:r>
            <w:proofErr w:type="spellStart"/>
            <w:r w:rsidRPr="00E71ADF">
              <w:rPr>
                <w:sz w:val="18"/>
                <w:szCs w:val="18"/>
                <w:lang w:val="es-ES"/>
              </w:rPr>
              <w:t>Vincent</w:t>
            </w:r>
            <w:proofErr w:type="spellEnd"/>
            <w:r w:rsidRPr="00E71ADF">
              <w:rPr>
                <w:sz w:val="18"/>
                <w:szCs w:val="18"/>
                <w:lang w:val="es-ES"/>
              </w:rPr>
              <w:t xml:space="preserve"> (SV)</w:t>
            </w:r>
            <w:r w:rsidRPr="00E71ADF">
              <w:rPr>
                <w:sz w:val="18"/>
                <w:szCs w:val="18"/>
                <w:lang w:val="es-ES"/>
              </w:rPr>
              <w:br/>
              <w:t>Guatemala (GT)</w:t>
            </w:r>
            <w:r w:rsidRPr="00E71ADF">
              <w:rPr>
                <w:sz w:val="18"/>
                <w:szCs w:val="18"/>
                <w:lang w:val="es-ES"/>
              </w:rPr>
              <w:br/>
              <w:t>Honduras (HN)</w:t>
            </w:r>
            <w:r w:rsidRPr="00E71ADF">
              <w:rPr>
                <w:sz w:val="18"/>
                <w:szCs w:val="18"/>
                <w:lang w:val="es-ES"/>
              </w:rPr>
              <w:br/>
              <w:t>Nicaragua (NI)</w:t>
            </w:r>
            <w:r w:rsidRPr="00E71ADF">
              <w:rPr>
                <w:sz w:val="18"/>
                <w:szCs w:val="18"/>
                <w:lang w:val="es-ES"/>
              </w:rPr>
              <w:br/>
            </w:r>
            <w:proofErr w:type="spellStart"/>
            <w:r w:rsidRPr="00E71ADF">
              <w:rPr>
                <w:sz w:val="18"/>
                <w:szCs w:val="18"/>
                <w:lang w:val="es-ES"/>
              </w:rPr>
              <w:t>Panama</w:t>
            </w:r>
            <w:proofErr w:type="spellEnd"/>
            <w:r w:rsidRPr="00E71ADF">
              <w:rPr>
                <w:sz w:val="18"/>
                <w:szCs w:val="18"/>
                <w:lang w:val="es-ES"/>
              </w:rPr>
              <w:t xml:space="preserve"> (PA)</w:t>
            </w:r>
            <w:r w:rsidRPr="00E71ADF">
              <w:rPr>
                <w:sz w:val="18"/>
                <w:szCs w:val="18"/>
                <w:lang w:val="es-ES"/>
              </w:rPr>
              <w:br/>
            </w:r>
            <w:proofErr w:type="spellStart"/>
            <w:r w:rsidRPr="00E71ADF">
              <w:rPr>
                <w:sz w:val="18"/>
                <w:szCs w:val="18"/>
                <w:lang w:val="es-ES"/>
              </w:rPr>
              <w:t>Dominican</w:t>
            </w:r>
            <w:proofErr w:type="spellEnd"/>
            <w:r w:rsidRPr="00E71ADF">
              <w:rPr>
                <w:sz w:val="18"/>
                <w:szCs w:val="18"/>
                <w:lang w:val="es-ES"/>
              </w:rPr>
              <w:t xml:space="preserve"> </w:t>
            </w:r>
            <w:proofErr w:type="spellStart"/>
            <w:r w:rsidRPr="00E71ADF">
              <w:rPr>
                <w:sz w:val="18"/>
                <w:szCs w:val="18"/>
                <w:lang w:val="es-ES"/>
              </w:rPr>
              <w:t>Republic</w:t>
            </w:r>
            <w:proofErr w:type="spellEnd"/>
            <w:r w:rsidRPr="00E71ADF">
              <w:rPr>
                <w:sz w:val="18"/>
                <w:szCs w:val="18"/>
                <w:lang w:val="es-ES"/>
              </w:rPr>
              <w:t xml:space="preserve"> (DO)</w:t>
            </w:r>
            <w:r w:rsidRPr="00E71ADF">
              <w:rPr>
                <w:sz w:val="18"/>
                <w:szCs w:val="18"/>
                <w:lang w:val="es-ES"/>
              </w:rPr>
              <w:br/>
            </w:r>
            <w:proofErr w:type="spellStart"/>
            <w:r w:rsidRPr="00E71ADF">
              <w:rPr>
                <w:sz w:val="18"/>
                <w:szCs w:val="18"/>
                <w:lang w:val="es-ES"/>
              </w:rPr>
              <w:t>Mexico</w:t>
            </w:r>
            <w:proofErr w:type="spellEnd"/>
            <w:r w:rsidRPr="00E71ADF">
              <w:rPr>
                <w:sz w:val="18"/>
                <w:szCs w:val="18"/>
                <w:lang w:val="es-ES"/>
              </w:rPr>
              <w:t xml:space="preserve"> (MX)</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20</w:t>
            </w:r>
          </w:p>
        </w:tc>
      </w:tr>
      <w:tr w:rsidR="005D3379" w:rsidRPr="00991EEE" w:rsidTr="00E71ADF">
        <w:trPr>
          <w:trHeight w:val="510"/>
        </w:trPr>
        <w:tc>
          <w:tcPr>
            <w:tcW w:w="838" w:type="dxa"/>
            <w:noWrap/>
            <w:vAlign w:val="center"/>
            <w:hideMark/>
          </w:tcPr>
          <w:p w:rsidR="005D3379" w:rsidRPr="00991EEE" w:rsidRDefault="005D3379" w:rsidP="00E71ADF">
            <w:pPr>
              <w:jc w:val="center"/>
              <w:rPr>
                <w:sz w:val="18"/>
                <w:szCs w:val="18"/>
              </w:rPr>
            </w:pPr>
            <w:r w:rsidRPr="00991EEE">
              <w:rPr>
                <w:sz w:val="18"/>
                <w:szCs w:val="18"/>
              </w:rPr>
              <w:t>2014-2</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C</w:t>
            </w:r>
          </w:p>
        </w:tc>
        <w:tc>
          <w:tcPr>
            <w:tcW w:w="2347" w:type="dxa"/>
            <w:vAlign w:val="center"/>
            <w:hideMark/>
          </w:tcPr>
          <w:p w:rsidR="005D3379" w:rsidRPr="00991EEE" w:rsidRDefault="005D3379" w:rsidP="00E71ADF">
            <w:pPr>
              <w:jc w:val="center"/>
              <w:rPr>
                <w:sz w:val="18"/>
                <w:szCs w:val="18"/>
              </w:rPr>
            </w:pPr>
            <w:r w:rsidRPr="00991EEE">
              <w:rPr>
                <w:sz w:val="18"/>
                <w:szCs w:val="18"/>
              </w:rPr>
              <w:t>Meeting on national phase entries</w:t>
            </w:r>
          </w:p>
        </w:tc>
        <w:tc>
          <w:tcPr>
            <w:tcW w:w="2236" w:type="dxa"/>
            <w:vAlign w:val="center"/>
            <w:hideMark/>
          </w:tcPr>
          <w:p w:rsidR="005D3379" w:rsidRPr="00991EEE" w:rsidRDefault="005D3379" w:rsidP="00E71ADF">
            <w:pPr>
              <w:jc w:val="center"/>
              <w:rPr>
                <w:sz w:val="18"/>
                <w:szCs w:val="18"/>
              </w:rPr>
            </w:pPr>
            <w:r w:rsidRPr="00991EEE">
              <w:rPr>
                <w:sz w:val="18"/>
                <w:szCs w:val="18"/>
              </w:rPr>
              <w:t>DIGERPI</w:t>
            </w:r>
          </w:p>
        </w:tc>
        <w:tc>
          <w:tcPr>
            <w:tcW w:w="1205" w:type="dxa"/>
            <w:vAlign w:val="center"/>
            <w:hideMark/>
          </w:tcPr>
          <w:p w:rsidR="005D3379" w:rsidRPr="00991EEE" w:rsidRDefault="005D3379" w:rsidP="00E71ADF">
            <w:pPr>
              <w:jc w:val="center"/>
              <w:rPr>
                <w:sz w:val="18"/>
                <w:szCs w:val="18"/>
              </w:rPr>
            </w:pPr>
            <w:r w:rsidRPr="00991EEE">
              <w:rPr>
                <w:sz w:val="18"/>
                <w:szCs w:val="18"/>
              </w:rPr>
              <w:t>Panama (PA)</w:t>
            </w:r>
            <w:r w:rsidRPr="00991EEE">
              <w:rPr>
                <w:sz w:val="18"/>
                <w:szCs w:val="18"/>
              </w:rPr>
              <w:br/>
              <w:t>Cuba (CU)</w:t>
            </w:r>
          </w:p>
        </w:tc>
        <w:tc>
          <w:tcPr>
            <w:tcW w:w="1959" w:type="dxa"/>
            <w:vAlign w:val="center"/>
            <w:hideMark/>
          </w:tcPr>
          <w:p w:rsidR="005D3379" w:rsidRPr="00991EEE" w:rsidRDefault="005D3379" w:rsidP="00E71ADF">
            <w:pPr>
              <w:jc w:val="center"/>
              <w:rPr>
                <w:sz w:val="18"/>
                <w:szCs w:val="18"/>
              </w:rPr>
            </w:pPr>
            <w:r w:rsidRPr="00991EEE">
              <w:rPr>
                <w:sz w:val="18"/>
                <w:szCs w:val="18"/>
              </w:rPr>
              <w:t>Panama (PA)</w:t>
            </w:r>
            <w:r w:rsidRPr="00991EEE">
              <w:rPr>
                <w:sz w:val="18"/>
                <w:szCs w:val="18"/>
              </w:rPr>
              <w:br/>
              <w:t>Cuba (CU)</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150</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2014-3</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w:t>
            </w:r>
          </w:p>
        </w:tc>
        <w:tc>
          <w:tcPr>
            <w:tcW w:w="989" w:type="dxa"/>
            <w:noWrap/>
            <w:vAlign w:val="center"/>
            <w:hideMark/>
          </w:tcPr>
          <w:p w:rsidR="005D3379" w:rsidRPr="00991EEE" w:rsidRDefault="005D3379" w:rsidP="00E71ADF">
            <w:pPr>
              <w:jc w:val="center"/>
              <w:rPr>
                <w:sz w:val="18"/>
                <w:szCs w:val="18"/>
              </w:rPr>
            </w:pPr>
            <w:r w:rsidRPr="00991EEE">
              <w:rPr>
                <w:sz w:val="18"/>
                <w:szCs w:val="18"/>
              </w:rPr>
              <w:t>A</w:t>
            </w:r>
          </w:p>
        </w:tc>
        <w:tc>
          <w:tcPr>
            <w:tcW w:w="2347" w:type="dxa"/>
            <w:vAlign w:val="center"/>
            <w:hideMark/>
          </w:tcPr>
          <w:p w:rsidR="005D3379" w:rsidRPr="00991EEE" w:rsidRDefault="005D3379" w:rsidP="00E71ADF">
            <w:pPr>
              <w:jc w:val="center"/>
              <w:rPr>
                <w:sz w:val="18"/>
                <w:szCs w:val="18"/>
              </w:rPr>
            </w:pPr>
            <w:r w:rsidRPr="00991EEE">
              <w:rPr>
                <w:sz w:val="18"/>
                <w:szCs w:val="18"/>
              </w:rPr>
              <w:t>IP event at Moscow State University (MSU)</w:t>
            </w:r>
          </w:p>
        </w:tc>
        <w:tc>
          <w:tcPr>
            <w:tcW w:w="2236" w:type="dxa"/>
            <w:vAlign w:val="center"/>
            <w:hideMark/>
          </w:tcPr>
          <w:p w:rsidR="005D3379" w:rsidRPr="00991EEE" w:rsidRDefault="005D3379" w:rsidP="00E71ADF">
            <w:pPr>
              <w:jc w:val="center"/>
              <w:rPr>
                <w:sz w:val="18"/>
                <w:szCs w:val="18"/>
              </w:rPr>
            </w:pPr>
            <w:r w:rsidRPr="00991EEE">
              <w:rPr>
                <w:sz w:val="18"/>
                <w:szCs w:val="18"/>
              </w:rPr>
              <w:t>MSU</w:t>
            </w:r>
          </w:p>
        </w:tc>
        <w:tc>
          <w:tcPr>
            <w:tcW w:w="1205" w:type="dxa"/>
            <w:noWrap/>
            <w:vAlign w:val="center"/>
            <w:hideMark/>
          </w:tcPr>
          <w:p w:rsidR="005D3379" w:rsidRPr="00991EEE" w:rsidRDefault="005D3379" w:rsidP="00E71ADF">
            <w:pPr>
              <w:jc w:val="center"/>
              <w:rPr>
                <w:sz w:val="18"/>
                <w:szCs w:val="18"/>
              </w:rPr>
            </w:pPr>
            <w:r w:rsidRPr="00991EEE">
              <w:rPr>
                <w:sz w:val="18"/>
                <w:szCs w:val="18"/>
              </w:rPr>
              <w:t>Russian Federation (RU)</w:t>
            </w:r>
          </w:p>
        </w:tc>
        <w:tc>
          <w:tcPr>
            <w:tcW w:w="1959" w:type="dxa"/>
            <w:noWrap/>
            <w:vAlign w:val="center"/>
            <w:hideMark/>
          </w:tcPr>
          <w:p w:rsidR="005D3379" w:rsidRPr="00991EEE" w:rsidRDefault="005D3379" w:rsidP="00E71ADF">
            <w:pPr>
              <w:jc w:val="center"/>
              <w:rPr>
                <w:sz w:val="18"/>
                <w:szCs w:val="18"/>
              </w:rPr>
            </w:pPr>
            <w:r w:rsidRPr="00991EEE">
              <w:rPr>
                <w:sz w:val="18"/>
                <w:szCs w:val="18"/>
              </w:rPr>
              <w:t>Russian Federation (RU)</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32</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2014-4</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PCT Workshop</w:t>
            </w:r>
          </w:p>
        </w:tc>
        <w:tc>
          <w:tcPr>
            <w:tcW w:w="2236" w:type="dxa"/>
            <w:vAlign w:val="center"/>
            <w:hideMark/>
          </w:tcPr>
          <w:p w:rsidR="005D3379" w:rsidRPr="00991EEE" w:rsidRDefault="005D3379" w:rsidP="00E71ADF">
            <w:pPr>
              <w:jc w:val="center"/>
              <w:rPr>
                <w:sz w:val="18"/>
                <w:szCs w:val="18"/>
              </w:rPr>
            </w:pPr>
          </w:p>
        </w:tc>
        <w:tc>
          <w:tcPr>
            <w:tcW w:w="1205" w:type="dxa"/>
            <w:noWrap/>
            <w:vAlign w:val="center"/>
            <w:hideMark/>
          </w:tcPr>
          <w:p w:rsidR="005D3379" w:rsidRPr="00991EEE" w:rsidRDefault="005D3379" w:rsidP="00E71ADF">
            <w:pPr>
              <w:jc w:val="center"/>
              <w:rPr>
                <w:sz w:val="18"/>
                <w:szCs w:val="18"/>
              </w:rPr>
            </w:pPr>
            <w:r w:rsidRPr="00991EEE">
              <w:rPr>
                <w:sz w:val="18"/>
                <w:szCs w:val="18"/>
              </w:rPr>
              <w:t>Lithuania (LT)</w:t>
            </w:r>
          </w:p>
        </w:tc>
        <w:tc>
          <w:tcPr>
            <w:tcW w:w="1959" w:type="dxa"/>
            <w:noWrap/>
            <w:vAlign w:val="center"/>
            <w:hideMark/>
          </w:tcPr>
          <w:p w:rsidR="005D3379" w:rsidRPr="00991EEE" w:rsidRDefault="005D3379" w:rsidP="00E71ADF">
            <w:pPr>
              <w:jc w:val="center"/>
              <w:rPr>
                <w:sz w:val="18"/>
                <w:szCs w:val="18"/>
              </w:rPr>
            </w:pPr>
            <w:r w:rsidRPr="00991EEE">
              <w:rPr>
                <w:sz w:val="18"/>
                <w:szCs w:val="18"/>
              </w:rPr>
              <w:t>Lithuania (LT)</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70</w:t>
            </w:r>
          </w:p>
        </w:tc>
      </w:tr>
      <w:tr w:rsidR="005D3379" w:rsidRPr="00991EEE" w:rsidTr="00E71ADF">
        <w:trPr>
          <w:trHeight w:val="2040"/>
        </w:trPr>
        <w:tc>
          <w:tcPr>
            <w:tcW w:w="838" w:type="dxa"/>
            <w:noWrap/>
            <w:vAlign w:val="center"/>
            <w:hideMark/>
          </w:tcPr>
          <w:p w:rsidR="005D3379" w:rsidRPr="00991EEE" w:rsidRDefault="005D3379" w:rsidP="00E71ADF">
            <w:pPr>
              <w:jc w:val="center"/>
              <w:rPr>
                <w:sz w:val="18"/>
                <w:szCs w:val="18"/>
              </w:rPr>
            </w:pPr>
            <w:r w:rsidRPr="00991EEE">
              <w:rPr>
                <w:sz w:val="18"/>
                <w:szCs w:val="18"/>
              </w:rPr>
              <w:lastRenderedPageBreak/>
              <w:t>2014-4</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International Meeting</w:t>
            </w:r>
          </w:p>
        </w:tc>
        <w:tc>
          <w:tcPr>
            <w:tcW w:w="989" w:type="dxa"/>
            <w:noWrap/>
            <w:vAlign w:val="center"/>
            <w:hideMark/>
          </w:tcPr>
          <w:p w:rsidR="005D3379" w:rsidRPr="00991EEE" w:rsidRDefault="005D3379" w:rsidP="00E71ADF">
            <w:pPr>
              <w:jc w:val="center"/>
              <w:rPr>
                <w:sz w:val="18"/>
                <w:szCs w:val="18"/>
              </w:rPr>
            </w:pPr>
            <w:r w:rsidRPr="00991EEE">
              <w:rPr>
                <w:sz w:val="18"/>
                <w:szCs w:val="18"/>
              </w:rPr>
              <w:t>BC</w:t>
            </w:r>
          </w:p>
        </w:tc>
        <w:tc>
          <w:tcPr>
            <w:tcW w:w="2347" w:type="dxa"/>
            <w:vAlign w:val="center"/>
            <w:hideMark/>
          </w:tcPr>
          <w:p w:rsidR="005D3379" w:rsidRPr="00991EEE" w:rsidRDefault="005D3379" w:rsidP="00E71ADF">
            <w:pPr>
              <w:jc w:val="center"/>
              <w:rPr>
                <w:sz w:val="18"/>
                <w:szCs w:val="18"/>
              </w:rPr>
            </w:pPr>
            <w:r w:rsidRPr="00991EEE">
              <w:rPr>
                <w:sz w:val="18"/>
                <w:szCs w:val="18"/>
              </w:rPr>
              <w:t>PCT Meeting on</w:t>
            </w:r>
            <w:r w:rsidR="00EC6767">
              <w:rPr>
                <w:sz w:val="18"/>
                <w:szCs w:val="18"/>
              </w:rPr>
              <w:t xml:space="preserve"> Quality Certification and Best Practices for</w:t>
            </w:r>
            <w:r w:rsidRPr="00991EEE">
              <w:rPr>
                <w:sz w:val="18"/>
                <w:szCs w:val="18"/>
              </w:rPr>
              <w:t xml:space="preserve"> </w:t>
            </w:r>
            <w:r w:rsidR="00DC5FF1">
              <w:rPr>
                <w:sz w:val="18"/>
                <w:szCs w:val="18"/>
              </w:rPr>
              <w:t>R</w:t>
            </w:r>
            <w:r w:rsidRPr="00991EEE">
              <w:rPr>
                <w:sz w:val="18"/>
                <w:szCs w:val="18"/>
              </w:rPr>
              <w:t>eceiving Offices</w:t>
            </w:r>
          </w:p>
        </w:tc>
        <w:tc>
          <w:tcPr>
            <w:tcW w:w="2236" w:type="dxa"/>
            <w:vAlign w:val="center"/>
            <w:hideMark/>
          </w:tcPr>
          <w:p w:rsidR="005D3379" w:rsidRPr="00991EEE" w:rsidRDefault="005D3379" w:rsidP="00E71ADF">
            <w:pPr>
              <w:jc w:val="center"/>
              <w:rPr>
                <w:sz w:val="18"/>
                <w:szCs w:val="18"/>
              </w:rPr>
            </w:pPr>
            <w:r w:rsidRPr="00991EEE">
              <w:rPr>
                <w:sz w:val="18"/>
                <w:szCs w:val="18"/>
              </w:rPr>
              <w:t>USPTO</w:t>
            </w:r>
          </w:p>
        </w:tc>
        <w:tc>
          <w:tcPr>
            <w:tcW w:w="1205" w:type="dxa"/>
            <w:noWrap/>
            <w:vAlign w:val="center"/>
            <w:hideMark/>
          </w:tcPr>
          <w:p w:rsidR="005D3379" w:rsidRPr="00991EEE" w:rsidRDefault="005D3379" w:rsidP="00E71ADF">
            <w:pPr>
              <w:jc w:val="center"/>
              <w:rPr>
                <w:sz w:val="18"/>
                <w:szCs w:val="18"/>
              </w:rPr>
            </w:pPr>
            <w:r w:rsidRPr="00991EEE">
              <w:rPr>
                <w:sz w:val="18"/>
                <w:szCs w:val="18"/>
              </w:rPr>
              <w:t>United States of America (US)</w:t>
            </w:r>
          </w:p>
        </w:tc>
        <w:tc>
          <w:tcPr>
            <w:tcW w:w="1959" w:type="dxa"/>
            <w:vAlign w:val="center"/>
            <w:hideMark/>
          </w:tcPr>
          <w:p w:rsidR="005D3379" w:rsidRPr="00B43444" w:rsidRDefault="005D3379" w:rsidP="00E71ADF">
            <w:pPr>
              <w:jc w:val="center"/>
              <w:rPr>
                <w:sz w:val="18"/>
                <w:szCs w:val="18"/>
                <w:lang w:val="es-ES"/>
              </w:rPr>
            </w:pPr>
            <w:proofErr w:type="spellStart"/>
            <w:r w:rsidRPr="00B43444">
              <w:rPr>
                <w:sz w:val="18"/>
                <w:szCs w:val="18"/>
                <w:lang w:val="es-ES"/>
              </w:rPr>
              <w:t>Brazil</w:t>
            </w:r>
            <w:proofErr w:type="spellEnd"/>
            <w:r w:rsidRPr="00B43444">
              <w:rPr>
                <w:sz w:val="18"/>
                <w:szCs w:val="18"/>
                <w:lang w:val="es-ES"/>
              </w:rPr>
              <w:t xml:space="preserve"> (BR)</w:t>
            </w:r>
            <w:r w:rsidRPr="00B43444">
              <w:rPr>
                <w:sz w:val="18"/>
                <w:szCs w:val="18"/>
                <w:lang w:val="es-ES"/>
              </w:rPr>
              <w:br/>
              <w:t>Chile (CL)</w:t>
            </w:r>
            <w:r w:rsidRPr="00B43444">
              <w:rPr>
                <w:sz w:val="18"/>
                <w:szCs w:val="18"/>
                <w:lang w:val="es-ES"/>
              </w:rPr>
              <w:br/>
              <w:t>Colombia (CO)</w:t>
            </w:r>
            <w:r w:rsidRPr="00B43444">
              <w:rPr>
                <w:sz w:val="18"/>
                <w:szCs w:val="18"/>
                <w:lang w:val="es-ES"/>
              </w:rPr>
              <w:br/>
              <w:t>Cuba (CU)</w:t>
            </w:r>
            <w:r w:rsidRPr="00B43444">
              <w:rPr>
                <w:sz w:val="18"/>
                <w:szCs w:val="18"/>
                <w:lang w:val="es-ES"/>
              </w:rPr>
              <w:br/>
            </w:r>
            <w:proofErr w:type="spellStart"/>
            <w:r w:rsidRPr="00B43444">
              <w:rPr>
                <w:sz w:val="18"/>
                <w:szCs w:val="18"/>
                <w:lang w:val="es-ES"/>
              </w:rPr>
              <w:t>Dominican</w:t>
            </w:r>
            <w:proofErr w:type="spellEnd"/>
            <w:r w:rsidRPr="00B43444">
              <w:rPr>
                <w:sz w:val="18"/>
                <w:szCs w:val="18"/>
                <w:lang w:val="es-ES"/>
              </w:rPr>
              <w:t xml:space="preserve"> </w:t>
            </w:r>
            <w:proofErr w:type="spellStart"/>
            <w:r w:rsidRPr="00B43444">
              <w:rPr>
                <w:sz w:val="18"/>
                <w:szCs w:val="18"/>
                <w:lang w:val="es-ES"/>
              </w:rPr>
              <w:t>Republic</w:t>
            </w:r>
            <w:proofErr w:type="spellEnd"/>
            <w:r w:rsidRPr="00B43444">
              <w:rPr>
                <w:sz w:val="18"/>
                <w:szCs w:val="18"/>
                <w:lang w:val="es-ES"/>
              </w:rPr>
              <w:t xml:space="preserve"> (DO)</w:t>
            </w:r>
            <w:r w:rsidRPr="00B43444">
              <w:rPr>
                <w:sz w:val="18"/>
                <w:szCs w:val="18"/>
                <w:lang w:val="es-ES"/>
              </w:rPr>
              <w:br/>
            </w:r>
            <w:proofErr w:type="spellStart"/>
            <w:r w:rsidRPr="00B43444">
              <w:rPr>
                <w:sz w:val="18"/>
                <w:szCs w:val="18"/>
                <w:lang w:val="es-ES"/>
              </w:rPr>
              <w:t>Mexico</w:t>
            </w:r>
            <w:proofErr w:type="spellEnd"/>
            <w:r w:rsidRPr="00B43444">
              <w:rPr>
                <w:sz w:val="18"/>
                <w:szCs w:val="18"/>
                <w:lang w:val="es-ES"/>
              </w:rPr>
              <w:t xml:space="preserve"> (MX)</w:t>
            </w:r>
            <w:r w:rsidRPr="00B43444">
              <w:rPr>
                <w:sz w:val="18"/>
                <w:szCs w:val="18"/>
                <w:lang w:val="es-ES"/>
              </w:rPr>
              <w:br/>
            </w:r>
            <w:proofErr w:type="spellStart"/>
            <w:r w:rsidRPr="00B43444">
              <w:rPr>
                <w:sz w:val="18"/>
                <w:szCs w:val="18"/>
                <w:lang w:val="es-ES"/>
              </w:rPr>
              <w:t>Peru</w:t>
            </w:r>
            <w:proofErr w:type="spellEnd"/>
            <w:r w:rsidRPr="00B43444">
              <w:rPr>
                <w:sz w:val="18"/>
                <w:szCs w:val="18"/>
                <w:lang w:val="es-ES"/>
              </w:rPr>
              <w:t xml:space="preserve"> (PE)</w:t>
            </w:r>
            <w:r w:rsidRPr="00B43444">
              <w:rPr>
                <w:sz w:val="18"/>
                <w:szCs w:val="18"/>
                <w:lang w:val="es-ES"/>
              </w:rPr>
              <w:br/>
            </w:r>
            <w:proofErr w:type="spellStart"/>
            <w:r w:rsidRPr="00B43444">
              <w:rPr>
                <w:sz w:val="18"/>
                <w:szCs w:val="18"/>
                <w:lang w:val="es-ES"/>
              </w:rPr>
              <w:t>Spain</w:t>
            </w:r>
            <w:proofErr w:type="spellEnd"/>
            <w:r w:rsidRPr="00B43444">
              <w:rPr>
                <w:sz w:val="18"/>
                <w:szCs w:val="18"/>
                <w:lang w:val="es-ES"/>
              </w:rPr>
              <w:t xml:space="preserve"> (ES)</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20</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2014-5</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Seminar on Patents and the PCT, Polokwane</w:t>
            </w:r>
          </w:p>
        </w:tc>
        <w:tc>
          <w:tcPr>
            <w:tcW w:w="2236" w:type="dxa"/>
            <w:vAlign w:val="center"/>
            <w:hideMark/>
          </w:tcPr>
          <w:p w:rsidR="005D3379" w:rsidRPr="00991EEE" w:rsidRDefault="005D3379" w:rsidP="00E71ADF">
            <w:pPr>
              <w:jc w:val="center"/>
              <w:rPr>
                <w:sz w:val="18"/>
                <w:szCs w:val="18"/>
              </w:rPr>
            </w:pPr>
            <w:r w:rsidRPr="00991EEE">
              <w:rPr>
                <w:sz w:val="18"/>
                <w:szCs w:val="18"/>
              </w:rPr>
              <w:t>CIPC</w:t>
            </w:r>
          </w:p>
        </w:tc>
        <w:tc>
          <w:tcPr>
            <w:tcW w:w="1205" w:type="dxa"/>
            <w:noWrap/>
            <w:vAlign w:val="center"/>
            <w:hideMark/>
          </w:tcPr>
          <w:p w:rsidR="005D3379" w:rsidRPr="00991EEE" w:rsidRDefault="005D3379" w:rsidP="00E71ADF">
            <w:pPr>
              <w:jc w:val="center"/>
              <w:rPr>
                <w:sz w:val="18"/>
                <w:szCs w:val="18"/>
              </w:rPr>
            </w:pPr>
            <w:r w:rsidRPr="00991EEE">
              <w:rPr>
                <w:sz w:val="18"/>
                <w:szCs w:val="18"/>
              </w:rPr>
              <w:t>South Africa (ZA)</w:t>
            </w:r>
          </w:p>
        </w:tc>
        <w:tc>
          <w:tcPr>
            <w:tcW w:w="1959" w:type="dxa"/>
            <w:noWrap/>
            <w:vAlign w:val="center"/>
            <w:hideMark/>
          </w:tcPr>
          <w:p w:rsidR="005D3379" w:rsidRPr="00991EEE" w:rsidRDefault="005D3379" w:rsidP="00E71ADF">
            <w:pPr>
              <w:jc w:val="center"/>
              <w:rPr>
                <w:sz w:val="18"/>
                <w:szCs w:val="18"/>
              </w:rPr>
            </w:pPr>
            <w:r w:rsidRPr="00991EEE">
              <w:rPr>
                <w:sz w:val="18"/>
                <w:szCs w:val="18"/>
              </w:rPr>
              <w:t>South Africa (ZA)</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50</w:t>
            </w:r>
          </w:p>
        </w:tc>
      </w:tr>
      <w:tr w:rsidR="005D3379" w:rsidRPr="00991EEE" w:rsidTr="00E71ADF">
        <w:trPr>
          <w:trHeight w:val="2040"/>
        </w:trPr>
        <w:tc>
          <w:tcPr>
            <w:tcW w:w="838" w:type="dxa"/>
            <w:noWrap/>
            <w:vAlign w:val="center"/>
            <w:hideMark/>
          </w:tcPr>
          <w:p w:rsidR="005D3379" w:rsidRPr="00991EEE" w:rsidRDefault="005D3379" w:rsidP="00E71ADF">
            <w:pPr>
              <w:jc w:val="center"/>
              <w:rPr>
                <w:sz w:val="18"/>
                <w:szCs w:val="18"/>
              </w:rPr>
            </w:pPr>
            <w:r w:rsidRPr="00991EEE">
              <w:rPr>
                <w:sz w:val="18"/>
                <w:szCs w:val="18"/>
              </w:rPr>
              <w:t>2014-5</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Training for Examiners in EAPO</w:t>
            </w:r>
          </w:p>
        </w:tc>
        <w:tc>
          <w:tcPr>
            <w:tcW w:w="2236" w:type="dxa"/>
            <w:vAlign w:val="center"/>
            <w:hideMark/>
          </w:tcPr>
          <w:p w:rsidR="005D3379" w:rsidRPr="00991EEE" w:rsidRDefault="005D3379" w:rsidP="00E71ADF">
            <w:pPr>
              <w:jc w:val="center"/>
              <w:rPr>
                <w:sz w:val="18"/>
                <w:szCs w:val="18"/>
              </w:rPr>
            </w:pPr>
            <w:r w:rsidRPr="00991EEE">
              <w:rPr>
                <w:sz w:val="18"/>
                <w:szCs w:val="18"/>
              </w:rPr>
              <w:t>EAPO</w:t>
            </w:r>
          </w:p>
        </w:tc>
        <w:tc>
          <w:tcPr>
            <w:tcW w:w="1205" w:type="dxa"/>
            <w:noWrap/>
            <w:vAlign w:val="center"/>
            <w:hideMark/>
          </w:tcPr>
          <w:p w:rsidR="005D3379" w:rsidRPr="00991EEE" w:rsidRDefault="005D3379" w:rsidP="00E71ADF">
            <w:pPr>
              <w:jc w:val="center"/>
              <w:rPr>
                <w:sz w:val="18"/>
                <w:szCs w:val="18"/>
              </w:rPr>
            </w:pPr>
            <w:r w:rsidRPr="00991EEE">
              <w:rPr>
                <w:sz w:val="18"/>
                <w:szCs w:val="18"/>
              </w:rPr>
              <w:t>Russian Federation (RU)</w:t>
            </w:r>
          </w:p>
        </w:tc>
        <w:tc>
          <w:tcPr>
            <w:tcW w:w="1959" w:type="dxa"/>
            <w:vAlign w:val="center"/>
            <w:hideMark/>
          </w:tcPr>
          <w:p w:rsidR="005D3379" w:rsidRPr="00991EEE" w:rsidRDefault="005D3379" w:rsidP="00E71ADF">
            <w:pPr>
              <w:jc w:val="center"/>
              <w:rPr>
                <w:sz w:val="18"/>
                <w:szCs w:val="18"/>
              </w:rPr>
            </w:pPr>
            <w:r w:rsidRPr="00991EEE">
              <w:rPr>
                <w:sz w:val="18"/>
                <w:szCs w:val="18"/>
              </w:rPr>
              <w:t>Armenia (AM)</w:t>
            </w:r>
            <w:r w:rsidRPr="00991EEE">
              <w:rPr>
                <w:sz w:val="18"/>
                <w:szCs w:val="18"/>
              </w:rPr>
              <w:br/>
              <w:t>Azerbaijan (AZ)</w:t>
            </w:r>
            <w:r w:rsidRPr="00991EEE">
              <w:rPr>
                <w:sz w:val="18"/>
                <w:szCs w:val="18"/>
              </w:rPr>
              <w:br/>
              <w:t>Belarus (BY)</w:t>
            </w:r>
            <w:r w:rsidRPr="00991EEE">
              <w:rPr>
                <w:sz w:val="18"/>
                <w:szCs w:val="18"/>
              </w:rPr>
              <w:br/>
              <w:t>Kazakhstan (KZ)</w:t>
            </w:r>
            <w:r w:rsidRPr="00991EEE">
              <w:rPr>
                <w:sz w:val="18"/>
                <w:szCs w:val="18"/>
              </w:rPr>
              <w:br/>
              <w:t>Kyrgyzstan (KG)</w:t>
            </w:r>
            <w:r w:rsidRPr="00991EEE">
              <w:rPr>
                <w:sz w:val="18"/>
                <w:szCs w:val="18"/>
              </w:rPr>
              <w:br/>
              <w:t>Russian Federation (RU)</w:t>
            </w:r>
            <w:r w:rsidRPr="00991EEE">
              <w:rPr>
                <w:sz w:val="18"/>
                <w:szCs w:val="18"/>
              </w:rPr>
              <w:br/>
              <w:t>Tajikistan (TJ)</w:t>
            </w:r>
            <w:r w:rsidRPr="00991EEE">
              <w:rPr>
                <w:sz w:val="18"/>
                <w:szCs w:val="18"/>
              </w:rPr>
              <w:br/>
              <w:t>Turkmenistan (TM)</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10</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2014-5</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Mission in Saudi Arabia for a Training on PCT Procedures</w:t>
            </w:r>
          </w:p>
        </w:tc>
        <w:tc>
          <w:tcPr>
            <w:tcW w:w="2236" w:type="dxa"/>
            <w:vAlign w:val="center"/>
            <w:hideMark/>
          </w:tcPr>
          <w:p w:rsidR="005D3379" w:rsidRPr="00991EEE" w:rsidRDefault="005D3379" w:rsidP="00E71ADF">
            <w:pPr>
              <w:jc w:val="center"/>
              <w:rPr>
                <w:sz w:val="18"/>
                <w:szCs w:val="18"/>
              </w:rPr>
            </w:pPr>
            <w:r w:rsidRPr="00991EEE">
              <w:rPr>
                <w:sz w:val="18"/>
                <w:szCs w:val="18"/>
              </w:rPr>
              <w:t>KACST</w:t>
            </w:r>
          </w:p>
        </w:tc>
        <w:tc>
          <w:tcPr>
            <w:tcW w:w="1205" w:type="dxa"/>
            <w:noWrap/>
            <w:vAlign w:val="center"/>
            <w:hideMark/>
          </w:tcPr>
          <w:p w:rsidR="005D3379" w:rsidRPr="00991EEE" w:rsidRDefault="005D3379" w:rsidP="00E71ADF">
            <w:pPr>
              <w:jc w:val="center"/>
              <w:rPr>
                <w:sz w:val="18"/>
                <w:szCs w:val="18"/>
              </w:rPr>
            </w:pPr>
            <w:r w:rsidRPr="00991EEE">
              <w:rPr>
                <w:sz w:val="18"/>
                <w:szCs w:val="18"/>
              </w:rPr>
              <w:t>Saudi Arabia (SA)</w:t>
            </w:r>
          </w:p>
        </w:tc>
        <w:tc>
          <w:tcPr>
            <w:tcW w:w="1959" w:type="dxa"/>
            <w:noWrap/>
            <w:vAlign w:val="center"/>
            <w:hideMark/>
          </w:tcPr>
          <w:p w:rsidR="005D3379" w:rsidRPr="00991EEE" w:rsidRDefault="005D3379" w:rsidP="00E71ADF">
            <w:pPr>
              <w:jc w:val="center"/>
              <w:rPr>
                <w:sz w:val="18"/>
                <w:szCs w:val="18"/>
              </w:rPr>
            </w:pPr>
            <w:r w:rsidRPr="00991EEE">
              <w:rPr>
                <w:sz w:val="18"/>
                <w:szCs w:val="18"/>
              </w:rPr>
              <w:t>Saudi Arabia (SA)</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300</w:t>
            </w:r>
          </w:p>
        </w:tc>
      </w:tr>
      <w:tr w:rsidR="00B309F8" w:rsidRPr="00991EEE" w:rsidTr="00E71ADF">
        <w:trPr>
          <w:trHeight w:val="255"/>
        </w:trPr>
        <w:tc>
          <w:tcPr>
            <w:tcW w:w="838" w:type="dxa"/>
            <w:noWrap/>
            <w:vAlign w:val="center"/>
          </w:tcPr>
          <w:p w:rsidR="00B309F8" w:rsidRPr="00991EEE" w:rsidRDefault="00B309F8" w:rsidP="00E71ADF">
            <w:pPr>
              <w:jc w:val="center"/>
              <w:rPr>
                <w:sz w:val="18"/>
                <w:szCs w:val="18"/>
              </w:rPr>
            </w:pPr>
            <w:r>
              <w:rPr>
                <w:sz w:val="18"/>
                <w:szCs w:val="18"/>
              </w:rPr>
              <w:t>2014-5</w:t>
            </w:r>
          </w:p>
        </w:tc>
        <w:tc>
          <w:tcPr>
            <w:tcW w:w="1075" w:type="dxa"/>
            <w:noWrap/>
            <w:vAlign w:val="center"/>
          </w:tcPr>
          <w:p w:rsidR="00B309F8" w:rsidRPr="00991EEE" w:rsidRDefault="00B309F8" w:rsidP="00E71ADF">
            <w:pPr>
              <w:jc w:val="center"/>
              <w:rPr>
                <w:sz w:val="18"/>
                <w:szCs w:val="18"/>
              </w:rPr>
            </w:pPr>
            <w:r>
              <w:rPr>
                <w:sz w:val="18"/>
                <w:szCs w:val="18"/>
              </w:rPr>
              <w:t>REG</w:t>
            </w:r>
          </w:p>
        </w:tc>
        <w:tc>
          <w:tcPr>
            <w:tcW w:w="1545" w:type="dxa"/>
            <w:noWrap/>
            <w:vAlign w:val="center"/>
          </w:tcPr>
          <w:p w:rsidR="00B309F8" w:rsidRPr="00991EEE" w:rsidRDefault="00B309F8" w:rsidP="00E71ADF">
            <w:pPr>
              <w:jc w:val="center"/>
              <w:rPr>
                <w:sz w:val="18"/>
                <w:szCs w:val="18"/>
              </w:rPr>
            </w:pPr>
            <w:r>
              <w:rPr>
                <w:sz w:val="18"/>
                <w:szCs w:val="18"/>
              </w:rPr>
              <w:t>PCT Workshop and Seminar</w:t>
            </w:r>
          </w:p>
        </w:tc>
        <w:tc>
          <w:tcPr>
            <w:tcW w:w="989" w:type="dxa"/>
            <w:noWrap/>
            <w:vAlign w:val="center"/>
          </w:tcPr>
          <w:p w:rsidR="00B309F8" w:rsidRPr="00991EEE" w:rsidRDefault="00B309F8" w:rsidP="00E71ADF">
            <w:pPr>
              <w:jc w:val="center"/>
              <w:rPr>
                <w:sz w:val="18"/>
                <w:szCs w:val="18"/>
              </w:rPr>
            </w:pPr>
            <w:r>
              <w:rPr>
                <w:sz w:val="18"/>
                <w:szCs w:val="18"/>
              </w:rPr>
              <w:t>B</w:t>
            </w:r>
          </w:p>
        </w:tc>
        <w:tc>
          <w:tcPr>
            <w:tcW w:w="2347" w:type="dxa"/>
            <w:vAlign w:val="center"/>
          </w:tcPr>
          <w:p w:rsidR="00B309F8" w:rsidRPr="00991EEE" w:rsidRDefault="00B309F8" w:rsidP="00E71ADF">
            <w:pPr>
              <w:jc w:val="center"/>
              <w:rPr>
                <w:sz w:val="18"/>
                <w:szCs w:val="18"/>
              </w:rPr>
            </w:pPr>
            <w:r>
              <w:rPr>
                <w:sz w:val="18"/>
                <w:szCs w:val="18"/>
              </w:rPr>
              <w:t>PCT Advanced Seminars in Nanchang and Hangzhou</w:t>
            </w:r>
          </w:p>
        </w:tc>
        <w:tc>
          <w:tcPr>
            <w:tcW w:w="2236" w:type="dxa"/>
            <w:vAlign w:val="center"/>
          </w:tcPr>
          <w:p w:rsidR="00B309F8" w:rsidRPr="00991EEE" w:rsidRDefault="00B309F8" w:rsidP="00E71ADF">
            <w:pPr>
              <w:jc w:val="center"/>
              <w:rPr>
                <w:sz w:val="18"/>
                <w:szCs w:val="18"/>
              </w:rPr>
            </w:pPr>
            <w:r>
              <w:rPr>
                <w:sz w:val="18"/>
                <w:szCs w:val="18"/>
              </w:rPr>
              <w:t>SIPO</w:t>
            </w:r>
          </w:p>
        </w:tc>
        <w:tc>
          <w:tcPr>
            <w:tcW w:w="1205" w:type="dxa"/>
            <w:noWrap/>
            <w:vAlign w:val="center"/>
          </w:tcPr>
          <w:p w:rsidR="00B309F8" w:rsidRPr="00991EEE" w:rsidRDefault="00B309F8" w:rsidP="00E71ADF">
            <w:pPr>
              <w:jc w:val="center"/>
              <w:rPr>
                <w:sz w:val="18"/>
                <w:szCs w:val="18"/>
              </w:rPr>
            </w:pPr>
            <w:r>
              <w:rPr>
                <w:sz w:val="18"/>
                <w:szCs w:val="18"/>
              </w:rPr>
              <w:t>China (CN)</w:t>
            </w:r>
          </w:p>
        </w:tc>
        <w:tc>
          <w:tcPr>
            <w:tcW w:w="1959" w:type="dxa"/>
            <w:noWrap/>
            <w:vAlign w:val="center"/>
          </w:tcPr>
          <w:p w:rsidR="00B309F8" w:rsidRPr="00991EEE" w:rsidRDefault="00B309F8" w:rsidP="00E71ADF">
            <w:pPr>
              <w:jc w:val="center"/>
              <w:rPr>
                <w:sz w:val="18"/>
                <w:szCs w:val="18"/>
              </w:rPr>
            </w:pPr>
            <w:r>
              <w:rPr>
                <w:sz w:val="18"/>
                <w:szCs w:val="18"/>
              </w:rPr>
              <w:t>China (CN)</w:t>
            </w:r>
          </w:p>
        </w:tc>
        <w:tc>
          <w:tcPr>
            <w:tcW w:w="1273" w:type="dxa"/>
            <w:noWrap/>
            <w:vAlign w:val="center"/>
          </w:tcPr>
          <w:p w:rsidR="00B309F8" w:rsidRPr="00991EEE" w:rsidRDefault="00B309F8" w:rsidP="00E71ADF">
            <w:pPr>
              <w:jc w:val="center"/>
              <w:rPr>
                <w:sz w:val="18"/>
                <w:szCs w:val="18"/>
              </w:rPr>
            </w:pPr>
            <w:r w:rsidRPr="00991EEE">
              <w:rPr>
                <w:sz w:val="18"/>
                <w:szCs w:val="18"/>
              </w:rPr>
              <w:t>Office + Users</w:t>
            </w:r>
          </w:p>
        </w:tc>
        <w:tc>
          <w:tcPr>
            <w:tcW w:w="1212" w:type="dxa"/>
            <w:noWrap/>
            <w:vAlign w:val="center"/>
          </w:tcPr>
          <w:p w:rsidR="00B309F8" w:rsidRPr="00991EEE" w:rsidRDefault="00B309F8" w:rsidP="00E71ADF">
            <w:pPr>
              <w:jc w:val="center"/>
              <w:rPr>
                <w:sz w:val="18"/>
                <w:szCs w:val="18"/>
              </w:rPr>
            </w:pPr>
            <w:r>
              <w:rPr>
                <w:sz w:val="18"/>
                <w:szCs w:val="18"/>
              </w:rPr>
              <w:t>240</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2014-5</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 xml:space="preserve">Invitation to provide training on the use of </w:t>
            </w:r>
            <w:proofErr w:type="spellStart"/>
            <w:r w:rsidRPr="00991EEE">
              <w:rPr>
                <w:sz w:val="18"/>
                <w:szCs w:val="18"/>
              </w:rPr>
              <w:t>ePCT</w:t>
            </w:r>
            <w:proofErr w:type="spellEnd"/>
          </w:p>
        </w:tc>
        <w:tc>
          <w:tcPr>
            <w:tcW w:w="2236" w:type="dxa"/>
            <w:vAlign w:val="center"/>
            <w:hideMark/>
          </w:tcPr>
          <w:p w:rsidR="005D3379" w:rsidRPr="00991EEE" w:rsidRDefault="005D3379" w:rsidP="00E71ADF">
            <w:pPr>
              <w:jc w:val="center"/>
              <w:rPr>
                <w:sz w:val="18"/>
                <w:szCs w:val="18"/>
              </w:rPr>
            </w:pPr>
            <w:r w:rsidRPr="00991EEE">
              <w:rPr>
                <w:sz w:val="18"/>
                <w:szCs w:val="18"/>
              </w:rPr>
              <w:t>INPI-BR</w:t>
            </w:r>
          </w:p>
        </w:tc>
        <w:tc>
          <w:tcPr>
            <w:tcW w:w="1205" w:type="dxa"/>
            <w:noWrap/>
            <w:vAlign w:val="center"/>
            <w:hideMark/>
          </w:tcPr>
          <w:p w:rsidR="005D3379" w:rsidRPr="00991EEE" w:rsidRDefault="005D3379" w:rsidP="00E71ADF">
            <w:pPr>
              <w:jc w:val="center"/>
              <w:rPr>
                <w:sz w:val="18"/>
                <w:szCs w:val="18"/>
              </w:rPr>
            </w:pPr>
            <w:r w:rsidRPr="00991EEE">
              <w:rPr>
                <w:sz w:val="18"/>
                <w:szCs w:val="18"/>
              </w:rPr>
              <w:t>Brazil (BR)</w:t>
            </w:r>
          </w:p>
        </w:tc>
        <w:tc>
          <w:tcPr>
            <w:tcW w:w="1959" w:type="dxa"/>
            <w:noWrap/>
            <w:vAlign w:val="center"/>
            <w:hideMark/>
          </w:tcPr>
          <w:p w:rsidR="005D3379" w:rsidRPr="00991EEE" w:rsidRDefault="005D3379" w:rsidP="00E71ADF">
            <w:pPr>
              <w:jc w:val="center"/>
              <w:rPr>
                <w:sz w:val="18"/>
                <w:szCs w:val="18"/>
              </w:rPr>
            </w:pPr>
            <w:r w:rsidRPr="00991EEE">
              <w:rPr>
                <w:sz w:val="18"/>
                <w:szCs w:val="18"/>
              </w:rPr>
              <w:t>Brazil (BR)</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5</w:t>
            </w:r>
          </w:p>
        </w:tc>
      </w:tr>
      <w:tr w:rsidR="005D3379" w:rsidRPr="00991EEE" w:rsidTr="00E71ADF">
        <w:trPr>
          <w:trHeight w:val="510"/>
        </w:trPr>
        <w:tc>
          <w:tcPr>
            <w:tcW w:w="838" w:type="dxa"/>
            <w:noWrap/>
            <w:vAlign w:val="center"/>
            <w:hideMark/>
          </w:tcPr>
          <w:p w:rsidR="005D3379" w:rsidRPr="00991EEE" w:rsidRDefault="005D3379" w:rsidP="00E71ADF">
            <w:pPr>
              <w:jc w:val="center"/>
              <w:rPr>
                <w:sz w:val="18"/>
                <w:szCs w:val="18"/>
              </w:rPr>
            </w:pPr>
            <w:r w:rsidRPr="00991EEE">
              <w:rPr>
                <w:sz w:val="18"/>
                <w:szCs w:val="18"/>
              </w:rPr>
              <w:t>2014-5</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E</w:t>
            </w:r>
          </w:p>
        </w:tc>
        <w:tc>
          <w:tcPr>
            <w:tcW w:w="2347" w:type="dxa"/>
            <w:vAlign w:val="center"/>
            <w:hideMark/>
          </w:tcPr>
          <w:p w:rsidR="005D3379" w:rsidRPr="00991EEE" w:rsidRDefault="005D3379" w:rsidP="00E71ADF">
            <w:pPr>
              <w:jc w:val="center"/>
              <w:rPr>
                <w:sz w:val="18"/>
                <w:szCs w:val="18"/>
              </w:rPr>
            </w:pPr>
            <w:r w:rsidRPr="00991EEE">
              <w:rPr>
                <w:sz w:val="18"/>
                <w:szCs w:val="18"/>
              </w:rPr>
              <w:t>PCT Promotion to Asuncion and PCT Seminar in Santiago</w:t>
            </w:r>
          </w:p>
        </w:tc>
        <w:tc>
          <w:tcPr>
            <w:tcW w:w="2236" w:type="dxa"/>
            <w:vAlign w:val="center"/>
            <w:hideMark/>
          </w:tcPr>
          <w:p w:rsidR="005D3379" w:rsidRPr="00991EEE" w:rsidRDefault="005D3379" w:rsidP="00E71ADF">
            <w:pPr>
              <w:jc w:val="center"/>
              <w:rPr>
                <w:sz w:val="18"/>
                <w:szCs w:val="18"/>
              </w:rPr>
            </w:pPr>
            <w:r w:rsidRPr="00991EEE">
              <w:rPr>
                <w:sz w:val="18"/>
                <w:szCs w:val="18"/>
              </w:rPr>
              <w:t>DNPI/INAPI</w:t>
            </w:r>
          </w:p>
        </w:tc>
        <w:tc>
          <w:tcPr>
            <w:tcW w:w="1205" w:type="dxa"/>
            <w:vAlign w:val="center"/>
            <w:hideMark/>
          </w:tcPr>
          <w:p w:rsidR="005D3379" w:rsidRPr="00991EEE" w:rsidRDefault="005D3379" w:rsidP="00E71ADF">
            <w:pPr>
              <w:jc w:val="center"/>
              <w:rPr>
                <w:sz w:val="18"/>
                <w:szCs w:val="18"/>
              </w:rPr>
            </w:pPr>
            <w:r w:rsidRPr="00991EEE">
              <w:rPr>
                <w:sz w:val="18"/>
                <w:szCs w:val="18"/>
              </w:rPr>
              <w:t>Chile (CL)</w:t>
            </w:r>
            <w:r w:rsidRPr="00991EEE">
              <w:rPr>
                <w:sz w:val="18"/>
                <w:szCs w:val="18"/>
              </w:rPr>
              <w:br/>
              <w:t>Paraguay (PY)</w:t>
            </w:r>
          </w:p>
        </w:tc>
        <w:tc>
          <w:tcPr>
            <w:tcW w:w="1959" w:type="dxa"/>
            <w:vAlign w:val="center"/>
            <w:hideMark/>
          </w:tcPr>
          <w:p w:rsidR="005D3379" w:rsidRPr="00991EEE" w:rsidRDefault="005D3379" w:rsidP="00E71ADF">
            <w:pPr>
              <w:jc w:val="center"/>
              <w:rPr>
                <w:sz w:val="18"/>
                <w:szCs w:val="18"/>
              </w:rPr>
            </w:pPr>
            <w:r w:rsidRPr="00991EEE">
              <w:rPr>
                <w:sz w:val="18"/>
                <w:szCs w:val="18"/>
              </w:rPr>
              <w:t>Chile (CL)</w:t>
            </w:r>
            <w:r w:rsidRPr="00991EEE">
              <w:rPr>
                <w:sz w:val="18"/>
                <w:szCs w:val="18"/>
              </w:rPr>
              <w:br/>
              <w:t>Paraguay (PY)</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50</w:t>
            </w:r>
          </w:p>
        </w:tc>
      </w:tr>
      <w:tr w:rsidR="005D3379" w:rsidRPr="00991EEE" w:rsidTr="00E71ADF">
        <w:trPr>
          <w:trHeight w:val="1020"/>
        </w:trPr>
        <w:tc>
          <w:tcPr>
            <w:tcW w:w="838" w:type="dxa"/>
            <w:noWrap/>
            <w:vAlign w:val="center"/>
            <w:hideMark/>
          </w:tcPr>
          <w:p w:rsidR="005D3379" w:rsidRPr="00991EEE" w:rsidRDefault="005D3379" w:rsidP="00E71ADF">
            <w:pPr>
              <w:jc w:val="center"/>
              <w:rPr>
                <w:sz w:val="18"/>
                <w:szCs w:val="18"/>
              </w:rPr>
            </w:pPr>
            <w:r w:rsidRPr="00991EEE">
              <w:rPr>
                <w:sz w:val="18"/>
                <w:szCs w:val="18"/>
              </w:rPr>
              <w:t>2014-6</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Study visit</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PCT Workshop at the IP Office - training on how to commence the use of PCT as an RO and all related aspects/functions, including IT requirements</w:t>
            </w:r>
          </w:p>
        </w:tc>
        <w:tc>
          <w:tcPr>
            <w:tcW w:w="2236" w:type="dxa"/>
            <w:vAlign w:val="center"/>
            <w:hideMark/>
          </w:tcPr>
          <w:p w:rsidR="005D3379" w:rsidRPr="00991EEE" w:rsidRDefault="005D3379" w:rsidP="00E71ADF">
            <w:pPr>
              <w:jc w:val="center"/>
              <w:rPr>
                <w:sz w:val="18"/>
                <w:szCs w:val="18"/>
              </w:rPr>
            </w:pPr>
            <w:r w:rsidRPr="00991EEE">
              <w:rPr>
                <w:sz w:val="18"/>
                <w:szCs w:val="18"/>
              </w:rPr>
              <w:t>ASPAC</w:t>
            </w:r>
          </w:p>
        </w:tc>
        <w:tc>
          <w:tcPr>
            <w:tcW w:w="1205" w:type="dxa"/>
            <w:noWrap/>
            <w:vAlign w:val="center"/>
            <w:hideMark/>
          </w:tcPr>
          <w:p w:rsidR="005D3379" w:rsidRPr="00991EEE" w:rsidRDefault="005D3379" w:rsidP="00E71ADF">
            <w:pPr>
              <w:jc w:val="center"/>
              <w:rPr>
                <w:sz w:val="18"/>
                <w:szCs w:val="18"/>
              </w:rPr>
            </w:pPr>
            <w:r w:rsidRPr="00991EEE">
              <w:rPr>
                <w:sz w:val="18"/>
                <w:szCs w:val="18"/>
              </w:rPr>
              <w:t>Iran</w:t>
            </w:r>
            <w:r w:rsidR="00D00A36">
              <w:rPr>
                <w:sz w:val="18"/>
                <w:szCs w:val="18"/>
              </w:rPr>
              <w:t xml:space="preserve"> (Islamic Republic of)</w:t>
            </w:r>
            <w:r w:rsidRPr="00991EEE">
              <w:rPr>
                <w:sz w:val="18"/>
                <w:szCs w:val="18"/>
              </w:rPr>
              <w:t xml:space="preserve"> (IR)</w:t>
            </w:r>
          </w:p>
        </w:tc>
        <w:tc>
          <w:tcPr>
            <w:tcW w:w="1959" w:type="dxa"/>
            <w:noWrap/>
            <w:vAlign w:val="center"/>
            <w:hideMark/>
          </w:tcPr>
          <w:p w:rsidR="005D3379" w:rsidRPr="00991EEE" w:rsidRDefault="005D3379" w:rsidP="00E71ADF">
            <w:pPr>
              <w:jc w:val="center"/>
              <w:rPr>
                <w:sz w:val="18"/>
                <w:szCs w:val="18"/>
              </w:rPr>
            </w:pPr>
            <w:r w:rsidRPr="00991EEE">
              <w:rPr>
                <w:sz w:val="18"/>
                <w:szCs w:val="18"/>
              </w:rPr>
              <w:t>Iran</w:t>
            </w:r>
            <w:r w:rsidR="00D00A36">
              <w:rPr>
                <w:sz w:val="18"/>
                <w:szCs w:val="18"/>
              </w:rPr>
              <w:t xml:space="preserve"> (Islamic Republic of)</w:t>
            </w:r>
            <w:r w:rsidRPr="00991EEE">
              <w:rPr>
                <w:sz w:val="18"/>
                <w:szCs w:val="18"/>
              </w:rPr>
              <w:t xml:space="preserve"> (IR)</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10</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2014-6</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National Workshop on the PCT and Patent Drafting</w:t>
            </w:r>
          </w:p>
        </w:tc>
        <w:tc>
          <w:tcPr>
            <w:tcW w:w="2236" w:type="dxa"/>
            <w:vAlign w:val="center"/>
            <w:hideMark/>
          </w:tcPr>
          <w:p w:rsidR="005D3379" w:rsidRPr="00991EEE" w:rsidRDefault="005D3379" w:rsidP="00E71ADF">
            <w:pPr>
              <w:jc w:val="center"/>
              <w:rPr>
                <w:sz w:val="18"/>
                <w:szCs w:val="18"/>
              </w:rPr>
            </w:pPr>
          </w:p>
        </w:tc>
        <w:tc>
          <w:tcPr>
            <w:tcW w:w="1205" w:type="dxa"/>
            <w:noWrap/>
            <w:vAlign w:val="center"/>
            <w:hideMark/>
          </w:tcPr>
          <w:p w:rsidR="005D3379" w:rsidRPr="00991EEE" w:rsidRDefault="005D3379" w:rsidP="00E71ADF">
            <w:pPr>
              <w:jc w:val="center"/>
              <w:rPr>
                <w:sz w:val="18"/>
                <w:szCs w:val="18"/>
              </w:rPr>
            </w:pPr>
            <w:r w:rsidRPr="00991EEE">
              <w:rPr>
                <w:sz w:val="18"/>
                <w:szCs w:val="18"/>
              </w:rPr>
              <w:t>Madagascar (MG)</w:t>
            </w:r>
          </w:p>
        </w:tc>
        <w:tc>
          <w:tcPr>
            <w:tcW w:w="1959" w:type="dxa"/>
            <w:noWrap/>
            <w:vAlign w:val="center"/>
            <w:hideMark/>
          </w:tcPr>
          <w:p w:rsidR="005D3379" w:rsidRPr="00991EEE" w:rsidRDefault="005D3379" w:rsidP="00E71ADF">
            <w:pPr>
              <w:jc w:val="center"/>
              <w:rPr>
                <w:sz w:val="18"/>
                <w:szCs w:val="18"/>
              </w:rPr>
            </w:pPr>
            <w:r w:rsidRPr="00991EEE">
              <w:rPr>
                <w:sz w:val="18"/>
                <w:szCs w:val="18"/>
              </w:rPr>
              <w:t>Madagascar (MG)</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University/RI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26</w:t>
            </w:r>
          </w:p>
        </w:tc>
      </w:tr>
      <w:tr w:rsidR="005D3379" w:rsidRPr="00991EEE" w:rsidTr="00B309F8">
        <w:trPr>
          <w:trHeight w:val="896"/>
        </w:trPr>
        <w:tc>
          <w:tcPr>
            <w:tcW w:w="838" w:type="dxa"/>
            <w:noWrap/>
            <w:vAlign w:val="center"/>
            <w:hideMark/>
          </w:tcPr>
          <w:p w:rsidR="005D3379" w:rsidRPr="00991EEE" w:rsidRDefault="005D3379" w:rsidP="00E71ADF">
            <w:pPr>
              <w:jc w:val="center"/>
              <w:rPr>
                <w:sz w:val="18"/>
                <w:szCs w:val="18"/>
              </w:rPr>
            </w:pPr>
            <w:r w:rsidRPr="00991EEE">
              <w:rPr>
                <w:sz w:val="18"/>
                <w:szCs w:val="18"/>
              </w:rPr>
              <w:lastRenderedPageBreak/>
              <w:t>2014-7</w:t>
            </w:r>
          </w:p>
        </w:tc>
        <w:tc>
          <w:tcPr>
            <w:tcW w:w="1075" w:type="dxa"/>
            <w:noWrap/>
            <w:vAlign w:val="center"/>
            <w:hideMark/>
          </w:tcPr>
          <w:p w:rsidR="005D3379" w:rsidRPr="00991EEE" w:rsidRDefault="005D3379" w:rsidP="00E71ADF">
            <w:pPr>
              <w:jc w:val="center"/>
              <w:rPr>
                <w:sz w:val="18"/>
                <w:szCs w:val="18"/>
              </w:rPr>
            </w:pPr>
            <w:r w:rsidRPr="00991EEE">
              <w:rPr>
                <w:sz w:val="18"/>
                <w:szCs w:val="18"/>
              </w:rPr>
              <w:t>FIT/AU</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E</w:t>
            </w:r>
          </w:p>
        </w:tc>
        <w:tc>
          <w:tcPr>
            <w:tcW w:w="2347" w:type="dxa"/>
            <w:vAlign w:val="center"/>
            <w:hideMark/>
          </w:tcPr>
          <w:p w:rsidR="005D3379" w:rsidRPr="00991EEE" w:rsidRDefault="005D3379" w:rsidP="00E71ADF">
            <w:pPr>
              <w:jc w:val="center"/>
              <w:rPr>
                <w:sz w:val="18"/>
                <w:szCs w:val="18"/>
              </w:rPr>
            </w:pPr>
            <w:r w:rsidRPr="00991EEE">
              <w:rPr>
                <w:sz w:val="18"/>
                <w:szCs w:val="18"/>
              </w:rPr>
              <w:t>Workshop to provide training on PCT - pre-accession purposes</w:t>
            </w:r>
          </w:p>
        </w:tc>
        <w:tc>
          <w:tcPr>
            <w:tcW w:w="2236" w:type="dxa"/>
            <w:vAlign w:val="center"/>
            <w:hideMark/>
          </w:tcPr>
          <w:p w:rsidR="005D3379" w:rsidRPr="00991EEE" w:rsidRDefault="005D3379" w:rsidP="00E71ADF">
            <w:pPr>
              <w:jc w:val="center"/>
              <w:rPr>
                <w:sz w:val="18"/>
                <w:szCs w:val="18"/>
              </w:rPr>
            </w:pPr>
            <w:r w:rsidRPr="00991EEE">
              <w:rPr>
                <w:sz w:val="18"/>
                <w:szCs w:val="18"/>
              </w:rPr>
              <w:t>ASPAC</w:t>
            </w:r>
          </w:p>
        </w:tc>
        <w:tc>
          <w:tcPr>
            <w:tcW w:w="1205" w:type="dxa"/>
            <w:noWrap/>
            <w:vAlign w:val="center"/>
            <w:hideMark/>
          </w:tcPr>
          <w:p w:rsidR="005D3379" w:rsidRPr="00991EEE" w:rsidRDefault="005D3379" w:rsidP="00E71ADF">
            <w:pPr>
              <w:jc w:val="center"/>
              <w:rPr>
                <w:sz w:val="18"/>
                <w:szCs w:val="18"/>
              </w:rPr>
            </w:pPr>
            <w:r w:rsidRPr="00991EEE">
              <w:rPr>
                <w:sz w:val="18"/>
                <w:szCs w:val="18"/>
              </w:rPr>
              <w:t>Singapore (SG)</w:t>
            </w:r>
          </w:p>
        </w:tc>
        <w:tc>
          <w:tcPr>
            <w:tcW w:w="1959" w:type="dxa"/>
            <w:vAlign w:val="center"/>
            <w:hideMark/>
          </w:tcPr>
          <w:p w:rsidR="005D3379" w:rsidRPr="00D00A36" w:rsidRDefault="005D3379" w:rsidP="00E71ADF">
            <w:pPr>
              <w:jc w:val="center"/>
              <w:rPr>
                <w:sz w:val="18"/>
                <w:szCs w:val="18"/>
                <w:lang w:val="es-ES"/>
              </w:rPr>
            </w:pPr>
            <w:proofErr w:type="spellStart"/>
            <w:r w:rsidRPr="00D00A36">
              <w:rPr>
                <w:sz w:val="18"/>
                <w:szCs w:val="18"/>
                <w:lang w:val="es-ES"/>
              </w:rPr>
              <w:t>Cambodia</w:t>
            </w:r>
            <w:proofErr w:type="spellEnd"/>
            <w:r w:rsidRPr="00D00A36">
              <w:rPr>
                <w:sz w:val="18"/>
                <w:szCs w:val="18"/>
                <w:lang w:val="es-ES"/>
              </w:rPr>
              <w:t xml:space="preserve"> (KH)</w:t>
            </w:r>
            <w:r w:rsidRPr="00D00A36">
              <w:rPr>
                <w:sz w:val="18"/>
                <w:szCs w:val="18"/>
                <w:lang w:val="es-ES"/>
              </w:rPr>
              <w:br/>
              <w:t>Myanmar (MM)</w:t>
            </w:r>
            <w:r w:rsidRPr="00D00A36">
              <w:rPr>
                <w:sz w:val="18"/>
                <w:szCs w:val="18"/>
                <w:lang w:val="es-ES"/>
              </w:rPr>
              <w:br/>
              <w:t>Lao</w:t>
            </w:r>
            <w:r w:rsidR="00866787">
              <w:rPr>
                <w:sz w:val="18"/>
                <w:szCs w:val="18"/>
                <w:lang w:val="es-ES"/>
              </w:rPr>
              <w:t xml:space="preserve"> PDR</w:t>
            </w:r>
            <w:r w:rsidRPr="00D00A36">
              <w:rPr>
                <w:sz w:val="18"/>
                <w:szCs w:val="18"/>
                <w:lang w:val="es-ES"/>
              </w:rPr>
              <w:t xml:space="preserve"> (LA)</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3</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2014-7</w:t>
            </w:r>
          </w:p>
        </w:tc>
        <w:tc>
          <w:tcPr>
            <w:tcW w:w="1075" w:type="dxa"/>
            <w:noWrap/>
            <w:vAlign w:val="center"/>
            <w:hideMark/>
          </w:tcPr>
          <w:p w:rsidR="005D3379" w:rsidRPr="00991EEE" w:rsidRDefault="005D3379" w:rsidP="00E71ADF">
            <w:pPr>
              <w:jc w:val="center"/>
              <w:rPr>
                <w:sz w:val="18"/>
                <w:szCs w:val="18"/>
              </w:rPr>
            </w:pPr>
            <w:r w:rsidRPr="00991EEE">
              <w:rPr>
                <w:sz w:val="18"/>
                <w:szCs w:val="18"/>
              </w:rPr>
              <w:t>FIT/AU</w:t>
            </w:r>
          </w:p>
        </w:tc>
        <w:tc>
          <w:tcPr>
            <w:tcW w:w="1545" w:type="dxa"/>
            <w:noWrap/>
            <w:vAlign w:val="center"/>
            <w:hideMark/>
          </w:tcPr>
          <w:p w:rsidR="005D3379" w:rsidRPr="00991EEE" w:rsidRDefault="005D3379" w:rsidP="00E71ADF">
            <w:pPr>
              <w:jc w:val="center"/>
              <w:rPr>
                <w:sz w:val="18"/>
                <w:szCs w:val="18"/>
              </w:rPr>
            </w:pPr>
            <w:r w:rsidRPr="00991EEE">
              <w:rPr>
                <w:sz w:val="18"/>
                <w:szCs w:val="18"/>
              </w:rPr>
              <w:t>PCT ISA/IPEA Support</w:t>
            </w:r>
          </w:p>
        </w:tc>
        <w:tc>
          <w:tcPr>
            <w:tcW w:w="989" w:type="dxa"/>
            <w:noWrap/>
            <w:vAlign w:val="center"/>
            <w:hideMark/>
          </w:tcPr>
          <w:p w:rsidR="005D3379" w:rsidRPr="00991EEE" w:rsidRDefault="005D3379" w:rsidP="00E71ADF">
            <w:pPr>
              <w:jc w:val="center"/>
              <w:rPr>
                <w:sz w:val="18"/>
                <w:szCs w:val="18"/>
              </w:rPr>
            </w:pPr>
            <w:r w:rsidRPr="00991EEE">
              <w:rPr>
                <w:sz w:val="18"/>
                <w:szCs w:val="18"/>
              </w:rPr>
              <w:t>F</w:t>
            </w:r>
          </w:p>
        </w:tc>
        <w:tc>
          <w:tcPr>
            <w:tcW w:w="2347" w:type="dxa"/>
            <w:vAlign w:val="center"/>
            <w:hideMark/>
          </w:tcPr>
          <w:p w:rsidR="005D3379" w:rsidRPr="00991EEE" w:rsidRDefault="005D3379" w:rsidP="007916F9">
            <w:pPr>
              <w:jc w:val="center"/>
              <w:rPr>
                <w:sz w:val="18"/>
                <w:szCs w:val="18"/>
              </w:rPr>
            </w:pPr>
            <w:r w:rsidRPr="00991EEE">
              <w:rPr>
                <w:sz w:val="18"/>
                <w:szCs w:val="18"/>
              </w:rPr>
              <w:t>Training on ISA/IPEA administrative procedures</w:t>
            </w:r>
          </w:p>
        </w:tc>
        <w:tc>
          <w:tcPr>
            <w:tcW w:w="2236" w:type="dxa"/>
            <w:vAlign w:val="center"/>
            <w:hideMark/>
          </w:tcPr>
          <w:p w:rsidR="005D3379" w:rsidRPr="00991EEE" w:rsidRDefault="005D3379" w:rsidP="00E71ADF">
            <w:pPr>
              <w:jc w:val="center"/>
              <w:rPr>
                <w:sz w:val="18"/>
                <w:szCs w:val="18"/>
              </w:rPr>
            </w:pPr>
            <w:r w:rsidRPr="00991EEE">
              <w:rPr>
                <w:sz w:val="18"/>
                <w:szCs w:val="18"/>
              </w:rPr>
              <w:t>IP AU</w:t>
            </w:r>
          </w:p>
        </w:tc>
        <w:tc>
          <w:tcPr>
            <w:tcW w:w="1205" w:type="dxa"/>
            <w:noWrap/>
            <w:vAlign w:val="center"/>
            <w:hideMark/>
          </w:tcPr>
          <w:p w:rsidR="005D3379" w:rsidRPr="00991EEE" w:rsidRDefault="005D3379" w:rsidP="00E71ADF">
            <w:pPr>
              <w:jc w:val="center"/>
              <w:rPr>
                <w:sz w:val="18"/>
                <w:szCs w:val="18"/>
              </w:rPr>
            </w:pPr>
            <w:r w:rsidRPr="00991EEE">
              <w:rPr>
                <w:sz w:val="18"/>
                <w:szCs w:val="18"/>
              </w:rPr>
              <w:t>Australia (AU)</w:t>
            </w:r>
          </w:p>
        </w:tc>
        <w:tc>
          <w:tcPr>
            <w:tcW w:w="1959" w:type="dxa"/>
            <w:noWrap/>
            <w:vAlign w:val="center"/>
            <w:hideMark/>
          </w:tcPr>
          <w:p w:rsidR="005D3379" w:rsidRPr="00991EEE" w:rsidRDefault="005D3379" w:rsidP="00E71ADF">
            <w:pPr>
              <w:jc w:val="center"/>
              <w:rPr>
                <w:sz w:val="18"/>
                <w:szCs w:val="18"/>
              </w:rPr>
            </w:pPr>
            <w:r w:rsidRPr="00991EEE">
              <w:rPr>
                <w:sz w:val="18"/>
                <w:szCs w:val="18"/>
              </w:rPr>
              <w:t>Chile (CL)</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3</w:t>
            </w:r>
          </w:p>
        </w:tc>
      </w:tr>
      <w:tr w:rsidR="005D3379" w:rsidRPr="00991EEE" w:rsidTr="00E71ADF">
        <w:trPr>
          <w:trHeight w:val="510"/>
        </w:trPr>
        <w:tc>
          <w:tcPr>
            <w:tcW w:w="838" w:type="dxa"/>
            <w:noWrap/>
            <w:vAlign w:val="center"/>
            <w:hideMark/>
          </w:tcPr>
          <w:p w:rsidR="005D3379" w:rsidRPr="00991EEE" w:rsidRDefault="005D3379" w:rsidP="00E71ADF">
            <w:pPr>
              <w:jc w:val="center"/>
              <w:rPr>
                <w:sz w:val="18"/>
                <w:szCs w:val="18"/>
              </w:rPr>
            </w:pPr>
            <w:r w:rsidRPr="00991EEE">
              <w:rPr>
                <w:sz w:val="18"/>
                <w:szCs w:val="18"/>
              </w:rPr>
              <w:t>2014-7</w:t>
            </w:r>
          </w:p>
        </w:tc>
        <w:tc>
          <w:tcPr>
            <w:tcW w:w="1075" w:type="dxa"/>
            <w:noWrap/>
            <w:vAlign w:val="center"/>
            <w:hideMark/>
          </w:tcPr>
          <w:p w:rsidR="005D3379" w:rsidRPr="00991EEE" w:rsidRDefault="005D3379" w:rsidP="00E71ADF">
            <w:pPr>
              <w:jc w:val="center"/>
              <w:rPr>
                <w:sz w:val="18"/>
                <w:szCs w:val="18"/>
              </w:rPr>
            </w:pPr>
            <w:r w:rsidRPr="00991EEE">
              <w:rPr>
                <w:sz w:val="18"/>
                <w:szCs w:val="18"/>
              </w:rPr>
              <w:t>FIT/AU</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BC</w:t>
            </w:r>
          </w:p>
        </w:tc>
        <w:tc>
          <w:tcPr>
            <w:tcW w:w="2347" w:type="dxa"/>
            <w:vAlign w:val="center"/>
            <w:hideMark/>
          </w:tcPr>
          <w:p w:rsidR="005D3379" w:rsidRPr="00991EEE" w:rsidRDefault="005D3379" w:rsidP="00E71ADF">
            <w:pPr>
              <w:jc w:val="center"/>
              <w:rPr>
                <w:sz w:val="18"/>
                <w:szCs w:val="18"/>
              </w:rPr>
            </w:pPr>
            <w:r w:rsidRPr="00991EEE">
              <w:rPr>
                <w:sz w:val="18"/>
                <w:szCs w:val="18"/>
              </w:rPr>
              <w:t xml:space="preserve">A PCT Workshop to deliver latest updates, including overview on </w:t>
            </w:r>
            <w:proofErr w:type="spellStart"/>
            <w:r w:rsidRPr="00991EEE">
              <w:rPr>
                <w:sz w:val="18"/>
                <w:szCs w:val="18"/>
              </w:rPr>
              <w:t>ePCT</w:t>
            </w:r>
            <w:proofErr w:type="spellEnd"/>
            <w:r w:rsidRPr="00991EEE">
              <w:rPr>
                <w:sz w:val="18"/>
                <w:szCs w:val="18"/>
              </w:rPr>
              <w:t xml:space="preserve"> (as requested by Office).</w:t>
            </w:r>
          </w:p>
        </w:tc>
        <w:tc>
          <w:tcPr>
            <w:tcW w:w="2236" w:type="dxa"/>
            <w:vAlign w:val="center"/>
            <w:hideMark/>
          </w:tcPr>
          <w:p w:rsidR="005D3379" w:rsidRPr="00991EEE" w:rsidRDefault="005D3379" w:rsidP="00E71ADF">
            <w:pPr>
              <w:jc w:val="center"/>
              <w:rPr>
                <w:sz w:val="18"/>
                <w:szCs w:val="18"/>
              </w:rPr>
            </w:pPr>
            <w:r w:rsidRPr="00991EEE">
              <w:rPr>
                <w:sz w:val="18"/>
                <w:szCs w:val="18"/>
              </w:rPr>
              <w:t>ASPAC</w:t>
            </w:r>
          </w:p>
        </w:tc>
        <w:tc>
          <w:tcPr>
            <w:tcW w:w="1205" w:type="dxa"/>
            <w:noWrap/>
            <w:vAlign w:val="center"/>
            <w:hideMark/>
          </w:tcPr>
          <w:p w:rsidR="005D3379" w:rsidRPr="00991EEE" w:rsidRDefault="005D3379" w:rsidP="00E71ADF">
            <w:pPr>
              <w:jc w:val="center"/>
              <w:rPr>
                <w:sz w:val="18"/>
                <w:szCs w:val="18"/>
              </w:rPr>
            </w:pPr>
            <w:r w:rsidRPr="00991EEE">
              <w:rPr>
                <w:sz w:val="18"/>
                <w:szCs w:val="18"/>
              </w:rPr>
              <w:t>Philippines (PH)</w:t>
            </w:r>
          </w:p>
        </w:tc>
        <w:tc>
          <w:tcPr>
            <w:tcW w:w="1959" w:type="dxa"/>
            <w:noWrap/>
            <w:vAlign w:val="center"/>
            <w:hideMark/>
          </w:tcPr>
          <w:p w:rsidR="005D3379" w:rsidRPr="00991EEE" w:rsidRDefault="005D3379" w:rsidP="00E71ADF">
            <w:pPr>
              <w:jc w:val="center"/>
              <w:rPr>
                <w:sz w:val="18"/>
                <w:szCs w:val="18"/>
              </w:rPr>
            </w:pPr>
            <w:r w:rsidRPr="00991EEE">
              <w:rPr>
                <w:sz w:val="18"/>
                <w:szCs w:val="18"/>
              </w:rPr>
              <w:t>Philippines (PH)</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45</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2014-8</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WIPO Seminar and Training on the Cooperation Treaty</w:t>
            </w:r>
          </w:p>
        </w:tc>
        <w:tc>
          <w:tcPr>
            <w:tcW w:w="2236" w:type="dxa"/>
            <w:vAlign w:val="center"/>
            <w:hideMark/>
          </w:tcPr>
          <w:p w:rsidR="005D3379" w:rsidRPr="00991EEE" w:rsidRDefault="005D3379" w:rsidP="00E71ADF">
            <w:pPr>
              <w:jc w:val="center"/>
              <w:rPr>
                <w:sz w:val="18"/>
                <w:szCs w:val="18"/>
              </w:rPr>
            </w:pPr>
          </w:p>
        </w:tc>
        <w:tc>
          <w:tcPr>
            <w:tcW w:w="1205" w:type="dxa"/>
            <w:noWrap/>
            <w:vAlign w:val="center"/>
            <w:hideMark/>
          </w:tcPr>
          <w:p w:rsidR="005D3379" w:rsidRPr="00991EEE" w:rsidRDefault="005D3379" w:rsidP="00E71ADF">
            <w:pPr>
              <w:jc w:val="center"/>
              <w:rPr>
                <w:sz w:val="18"/>
                <w:szCs w:val="18"/>
              </w:rPr>
            </w:pPr>
            <w:r w:rsidRPr="00991EEE">
              <w:rPr>
                <w:sz w:val="18"/>
                <w:szCs w:val="18"/>
              </w:rPr>
              <w:t>Zimbabwe (ZW)</w:t>
            </w:r>
          </w:p>
        </w:tc>
        <w:tc>
          <w:tcPr>
            <w:tcW w:w="1959" w:type="dxa"/>
            <w:noWrap/>
            <w:vAlign w:val="center"/>
            <w:hideMark/>
          </w:tcPr>
          <w:p w:rsidR="005D3379" w:rsidRPr="00991EEE" w:rsidRDefault="005D3379" w:rsidP="00E71ADF">
            <w:pPr>
              <w:jc w:val="center"/>
              <w:rPr>
                <w:sz w:val="18"/>
                <w:szCs w:val="18"/>
              </w:rPr>
            </w:pPr>
            <w:r w:rsidRPr="00991EEE">
              <w:rPr>
                <w:sz w:val="18"/>
                <w:szCs w:val="18"/>
              </w:rPr>
              <w:t>Zimbabwe (ZW)</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30</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2014-9</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866787" w:rsidRDefault="005D3379" w:rsidP="00E71ADF">
            <w:pPr>
              <w:jc w:val="center"/>
              <w:rPr>
                <w:sz w:val="18"/>
                <w:szCs w:val="18"/>
                <w:lang w:val="es-ES"/>
              </w:rPr>
            </w:pPr>
            <w:r w:rsidRPr="00866787">
              <w:rPr>
                <w:sz w:val="18"/>
                <w:szCs w:val="18"/>
                <w:lang w:val="es-ES"/>
              </w:rPr>
              <w:t xml:space="preserve">PCT </w:t>
            </w:r>
            <w:proofErr w:type="spellStart"/>
            <w:r w:rsidRPr="00866787">
              <w:rPr>
                <w:sz w:val="18"/>
                <w:szCs w:val="18"/>
                <w:lang w:val="es-ES"/>
              </w:rPr>
              <w:t>Roving</w:t>
            </w:r>
            <w:proofErr w:type="spellEnd"/>
            <w:r w:rsidRPr="00866787">
              <w:rPr>
                <w:sz w:val="18"/>
                <w:szCs w:val="18"/>
                <w:lang w:val="es-ES"/>
              </w:rPr>
              <w:t xml:space="preserve"> </w:t>
            </w:r>
            <w:proofErr w:type="spellStart"/>
            <w:r w:rsidRPr="00866787">
              <w:rPr>
                <w:sz w:val="18"/>
                <w:szCs w:val="18"/>
                <w:lang w:val="es-ES"/>
              </w:rPr>
              <w:t>Seminars</w:t>
            </w:r>
            <w:proofErr w:type="spellEnd"/>
            <w:r w:rsidRPr="00866787">
              <w:rPr>
                <w:sz w:val="18"/>
                <w:szCs w:val="18"/>
                <w:lang w:val="es-ES"/>
              </w:rPr>
              <w:t xml:space="preserve"> (Quito, Cuenca, Guayaquil)</w:t>
            </w:r>
          </w:p>
        </w:tc>
        <w:tc>
          <w:tcPr>
            <w:tcW w:w="2236" w:type="dxa"/>
            <w:vAlign w:val="center"/>
            <w:hideMark/>
          </w:tcPr>
          <w:p w:rsidR="005D3379" w:rsidRPr="00991EEE" w:rsidRDefault="005D3379" w:rsidP="00E71ADF">
            <w:pPr>
              <w:jc w:val="center"/>
              <w:rPr>
                <w:sz w:val="18"/>
                <w:szCs w:val="18"/>
              </w:rPr>
            </w:pPr>
            <w:r w:rsidRPr="00991EEE">
              <w:rPr>
                <w:sz w:val="18"/>
                <w:szCs w:val="18"/>
              </w:rPr>
              <w:t>IEPI</w:t>
            </w:r>
          </w:p>
        </w:tc>
        <w:tc>
          <w:tcPr>
            <w:tcW w:w="1205" w:type="dxa"/>
            <w:noWrap/>
            <w:vAlign w:val="center"/>
            <w:hideMark/>
          </w:tcPr>
          <w:p w:rsidR="005D3379" w:rsidRPr="00991EEE" w:rsidRDefault="005D3379" w:rsidP="00E71ADF">
            <w:pPr>
              <w:jc w:val="center"/>
              <w:rPr>
                <w:sz w:val="18"/>
                <w:szCs w:val="18"/>
              </w:rPr>
            </w:pPr>
            <w:r w:rsidRPr="00991EEE">
              <w:rPr>
                <w:sz w:val="18"/>
                <w:szCs w:val="18"/>
              </w:rPr>
              <w:t>Ecuador (EC)</w:t>
            </w:r>
          </w:p>
        </w:tc>
        <w:tc>
          <w:tcPr>
            <w:tcW w:w="1959" w:type="dxa"/>
            <w:noWrap/>
            <w:vAlign w:val="center"/>
            <w:hideMark/>
          </w:tcPr>
          <w:p w:rsidR="005D3379" w:rsidRPr="00991EEE" w:rsidRDefault="005D3379" w:rsidP="00E71ADF">
            <w:pPr>
              <w:jc w:val="center"/>
              <w:rPr>
                <w:sz w:val="18"/>
                <w:szCs w:val="18"/>
              </w:rPr>
            </w:pPr>
            <w:r w:rsidRPr="00991EEE">
              <w:rPr>
                <w:sz w:val="18"/>
                <w:szCs w:val="18"/>
              </w:rPr>
              <w:t>Ecuador (EC)</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270</w:t>
            </w:r>
          </w:p>
        </w:tc>
      </w:tr>
      <w:tr w:rsidR="005D3379" w:rsidRPr="00991EEE" w:rsidTr="00E71ADF">
        <w:trPr>
          <w:trHeight w:val="765"/>
        </w:trPr>
        <w:tc>
          <w:tcPr>
            <w:tcW w:w="838" w:type="dxa"/>
            <w:noWrap/>
            <w:vAlign w:val="center"/>
            <w:hideMark/>
          </w:tcPr>
          <w:p w:rsidR="005D3379" w:rsidRPr="00991EEE" w:rsidRDefault="005D3379" w:rsidP="00E71ADF">
            <w:pPr>
              <w:jc w:val="center"/>
              <w:rPr>
                <w:sz w:val="18"/>
                <w:szCs w:val="18"/>
              </w:rPr>
            </w:pPr>
            <w:r w:rsidRPr="00991EEE">
              <w:rPr>
                <w:sz w:val="18"/>
                <w:szCs w:val="18"/>
              </w:rPr>
              <w:t>2014-9</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Brazil - Presentation on the PCT (ANPEI) 2) Presentation on the PCT on the Master Program on Management of Intellectual Property</w:t>
            </w:r>
          </w:p>
        </w:tc>
        <w:tc>
          <w:tcPr>
            <w:tcW w:w="2236" w:type="dxa"/>
            <w:vAlign w:val="center"/>
            <w:hideMark/>
          </w:tcPr>
          <w:p w:rsidR="005D3379" w:rsidRPr="00991EEE" w:rsidRDefault="005D3379" w:rsidP="00E71ADF">
            <w:pPr>
              <w:jc w:val="center"/>
              <w:rPr>
                <w:sz w:val="18"/>
                <w:szCs w:val="18"/>
              </w:rPr>
            </w:pPr>
            <w:r w:rsidRPr="00991EEE">
              <w:rPr>
                <w:sz w:val="18"/>
                <w:szCs w:val="18"/>
              </w:rPr>
              <w:t>ANPEI/OCPI</w:t>
            </w:r>
          </w:p>
        </w:tc>
        <w:tc>
          <w:tcPr>
            <w:tcW w:w="1205" w:type="dxa"/>
            <w:vAlign w:val="center"/>
            <w:hideMark/>
          </w:tcPr>
          <w:p w:rsidR="005D3379" w:rsidRPr="00991EEE" w:rsidRDefault="005D3379" w:rsidP="00E71ADF">
            <w:pPr>
              <w:jc w:val="center"/>
              <w:rPr>
                <w:sz w:val="18"/>
                <w:szCs w:val="18"/>
              </w:rPr>
            </w:pPr>
            <w:r w:rsidRPr="00991EEE">
              <w:rPr>
                <w:sz w:val="18"/>
                <w:szCs w:val="18"/>
              </w:rPr>
              <w:t>Brazil (BR)</w:t>
            </w:r>
            <w:r w:rsidRPr="00991EEE">
              <w:rPr>
                <w:sz w:val="18"/>
                <w:szCs w:val="18"/>
              </w:rPr>
              <w:br/>
              <w:t>Cuba (CU)</w:t>
            </w:r>
          </w:p>
        </w:tc>
        <w:tc>
          <w:tcPr>
            <w:tcW w:w="1959" w:type="dxa"/>
            <w:vAlign w:val="center"/>
            <w:hideMark/>
          </w:tcPr>
          <w:p w:rsidR="005D3379" w:rsidRPr="00991EEE" w:rsidRDefault="005D3379" w:rsidP="00E71ADF">
            <w:pPr>
              <w:jc w:val="center"/>
              <w:rPr>
                <w:sz w:val="18"/>
                <w:szCs w:val="18"/>
              </w:rPr>
            </w:pPr>
            <w:r w:rsidRPr="00991EEE">
              <w:rPr>
                <w:sz w:val="18"/>
                <w:szCs w:val="18"/>
              </w:rPr>
              <w:t>Brazil (BR)</w:t>
            </w:r>
            <w:r w:rsidRPr="00991EEE">
              <w:rPr>
                <w:sz w:val="18"/>
                <w:szCs w:val="18"/>
              </w:rPr>
              <w:br/>
              <w:t>Cuba (CU)</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55</w:t>
            </w:r>
          </w:p>
        </w:tc>
      </w:tr>
      <w:tr w:rsidR="005D3379" w:rsidRPr="00991EEE" w:rsidTr="00E71ADF">
        <w:trPr>
          <w:trHeight w:val="1020"/>
        </w:trPr>
        <w:tc>
          <w:tcPr>
            <w:tcW w:w="838" w:type="dxa"/>
            <w:noWrap/>
            <w:vAlign w:val="center"/>
            <w:hideMark/>
          </w:tcPr>
          <w:p w:rsidR="005D3379" w:rsidRPr="00991EEE" w:rsidRDefault="005D3379" w:rsidP="00E71ADF">
            <w:pPr>
              <w:jc w:val="center"/>
              <w:rPr>
                <w:sz w:val="18"/>
                <w:szCs w:val="18"/>
              </w:rPr>
            </w:pPr>
            <w:r w:rsidRPr="00991EEE">
              <w:rPr>
                <w:sz w:val="18"/>
                <w:szCs w:val="18"/>
              </w:rPr>
              <w:t>2014-9</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 xml:space="preserve">PCT Workshop </w:t>
            </w:r>
            <w:r w:rsidRPr="00991EEE">
              <w:rPr>
                <w:sz w:val="18"/>
                <w:szCs w:val="18"/>
              </w:rPr>
              <w:br/>
              <w:t>Participants:  IP Office staff &amp; users, researchers – upon invitation by Patent Office</w:t>
            </w:r>
          </w:p>
        </w:tc>
        <w:tc>
          <w:tcPr>
            <w:tcW w:w="2236" w:type="dxa"/>
            <w:vAlign w:val="center"/>
            <w:hideMark/>
          </w:tcPr>
          <w:p w:rsidR="005D3379" w:rsidRPr="00991EEE" w:rsidRDefault="005D3379" w:rsidP="00E71ADF">
            <w:pPr>
              <w:jc w:val="center"/>
              <w:rPr>
                <w:sz w:val="18"/>
                <w:szCs w:val="18"/>
              </w:rPr>
            </w:pPr>
            <w:r w:rsidRPr="00991EEE">
              <w:rPr>
                <w:sz w:val="18"/>
                <w:szCs w:val="18"/>
              </w:rPr>
              <w:t>ASPAC</w:t>
            </w:r>
          </w:p>
        </w:tc>
        <w:tc>
          <w:tcPr>
            <w:tcW w:w="1205" w:type="dxa"/>
            <w:noWrap/>
            <w:vAlign w:val="center"/>
            <w:hideMark/>
          </w:tcPr>
          <w:p w:rsidR="005D3379" w:rsidRPr="00991EEE" w:rsidRDefault="005D3379" w:rsidP="00E71ADF">
            <w:pPr>
              <w:jc w:val="center"/>
              <w:rPr>
                <w:sz w:val="18"/>
                <w:szCs w:val="18"/>
              </w:rPr>
            </w:pPr>
            <w:r w:rsidRPr="00991EEE">
              <w:rPr>
                <w:sz w:val="18"/>
                <w:szCs w:val="18"/>
              </w:rPr>
              <w:t>Mongolia (MN)</w:t>
            </w:r>
          </w:p>
        </w:tc>
        <w:tc>
          <w:tcPr>
            <w:tcW w:w="1959" w:type="dxa"/>
            <w:noWrap/>
            <w:vAlign w:val="center"/>
            <w:hideMark/>
          </w:tcPr>
          <w:p w:rsidR="005D3379" w:rsidRPr="00991EEE" w:rsidRDefault="005D3379" w:rsidP="00E71ADF">
            <w:pPr>
              <w:jc w:val="center"/>
              <w:rPr>
                <w:sz w:val="18"/>
                <w:szCs w:val="18"/>
              </w:rPr>
            </w:pPr>
            <w:r w:rsidRPr="00991EEE">
              <w:rPr>
                <w:sz w:val="18"/>
                <w:szCs w:val="18"/>
              </w:rPr>
              <w:t>Mongolia (MN)</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92</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2014-10</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ICT Cooperation</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Technical cooperation visit to India</w:t>
            </w:r>
          </w:p>
        </w:tc>
        <w:tc>
          <w:tcPr>
            <w:tcW w:w="2236" w:type="dxa"/>
            <w:vAlign w:val="center"/>
            <w:hideMark/>
          </w:tcPr>
          <w:p w:rsidR="005D3379" w:rsidRPr="00991EEE" w:rsidRDefault="005D3379" w:rsidP="00E71ADF">
            <w:pPr>
              <w:jc w:val="center"/>
              <w:rPr>
                <w:sz w:val="18"/>
                <w:szCs w:val="18"/>
              </w:rPr>
            </w:pPr>
          </w:p>
        </w:tc>
        <w:tc>
          <w:tcPr>
            <w:tcW w:w="1205" w:type="dxa"/>
            <w:noWrap/>
            <w:vAlign w:val="center"/>
            <w:hideMark/>
          </w:tcPr>
          <w:p w:rsidR="005D3379" w:rsidRPr="00991EEE" w:rsidRDefault="005D3379" w:rsidP="00E71ADF">
            <w:pPr>
              <w:jc w:val="center"/>
              <w:rPr>
                <w:sz w:val="18"/>
                <w:szCs w:val="18"/>
              </w:rPr>
            </w:pPr>
            <w:r w:rsidRPr="00991EEE">
              <w:rPr>
                <w:sz w:val="18"/>
                <w:szCs w:val="18"/>
              </w:rPr>
              <w:t>India (IN)</w:t>
            </w:r>
          </w:p>
        </w:tc>
        <w:tc>
          <w:tcPr>
            <w:tcW w:w="1959" w:type="dxa"/>
            <w:noWrap/>
            <w:vAlign w:val="center"/>
            <w:hideMark/>
          </w:tcPr>
          <w:p w:rsidR="005D3379" w:rsidRPr="00991EEE" w:rsidRDefault="005D3379" w:rsidP="00E71ADF">
            <w:pPr>
              <w:jc w:val="center"/>
              <w:rPr>
                <w:sz w:val="18"/>
                <w:szCs w:val="18"/>
              </w:rPr>
            </w:pPr>
            <w:r w:rsidRPr="00991EEE">
              <w:rPr>
                <w:sz w:val="18"/>
                <w:szCs w:val="18"/>
              </w:rPr>
              <w:t>India (IN)</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8</w:t>
            </w:r>
          </w:p>
        </w:tc>
      </w:tr>
      <w:tr w:rsidR="005D3379" w:rsidRPr="00991EEE" w:rsidTr="00E71ADF">
        <w:trPr>
          <w:trHeight w:val="510"/>
        </w:trPr>
        <w:tc>
          <w:tcPr>
            <w:tcW w:w="838" w:type="dxa"/>
            <w:noWrap/>
            <w:vAlign w:val="center"/>
            <w:hideMark/>
          </w:tcPr>
          <w:p w:rsidR="005D3379" w:rsidRPr="00991EEE" w:rsidRDefault="005D3379" w:rsidP="00E71ADF">
            <w:pPr>
              <w:jc w:val="center"/>
              <w:rPr>
                <w:sz w:val="18"/>
                <w:szCs w:val="18"/>
              </w:rPr>
            </w:pPr>
            <w:r w:rsidRPr="00991EEE">
              <w:rPr>
                <w:sz w:val="18"/>
                <w:szCs w:val="18"/>
              </w:rPr>
              <w:t>2014-10</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C</w:t>
            </w:r>
          </w:p>
        </w:tc>
        <w:tc>
          <w:tcPr>
            <w:tcW w:w="2347" w:type="dxa"/>
            <w:vAlign w:val="center"/>
            <w:hideMark/>
          </w:tcPr>
          <w:p w:rsidR="005D3379" w:rsidRPr="00991EEE" w:rsidRDefault="005D3379" w:rsidP="00E71ADF">
            <w:pPr>
              <w:jc w:val="center"/>
              <w:rPr>
                <w:sz w:val="18"/>
                <w:szCs w:val="18"/>
              </w:rPr>
            </w:pPr>
            <w:r w:rsidRPr="00991EEE">
              <w:rPr>
                <w:sz w:val="18"/>
                <w:szCs w:val="18"/>
              </w:rPr>
              <w:t>PCT Regional Workshop on the use of the PCT in universities and research institutions</w:t>
            </w:r>
          </w:p>
        </w:tc>
        <w:tc>
          <w:tcPr>
            <w:tcW w:w="2236" w:type="dxa"/>
            <w:vAlign w:val="center"/>
            <w:hideMark/>
          </w:tcPr>
          <w:p w:rsidR="005D3379" w:rsidRPr="00991EEE" w:rsidRDefault="005D3379" w:rsidP="00E71ADF">
            <w:pPr>
              <w:jc w:val="center"/>
              <w:rPr>
                <w:sz w:val="18"/>
                <w:szCs w:val="18"/>
              </w:rPr>
            </w:pPr>
            <w:r w:rsidRPr="00991EEE">
              <w:rPr>
                <w:sz w:val="18"/>
                <w:szCs w:val="18"/>
              </w:rPr>
              <w:t>INAPI</w:t>
            </w:r>
          </w:p>
        </w:tc>
        <w:tc>
          <w:tcPr>
            <w:tcW w:w="1205" w:type="dxa"/>
            <w:noWrap/>
            <w:vAlign w:val="center"/>
            <w:hideMark/>
          </w:tcPr>
          <w:p w:rsidR="005D3379" w:rsidRPr="00991EEE" w:rsidRDefault="005D3379" w:rsidP="00E71ADF">
            <w:pPr>
              <w:jc w:val="center"/>
              <w:rPr>
                <w:sz w:val="18"/>
                <w:szCs w:val="18"/>
              </w:rPr>
            </w:pPr>
            <w:r w:rsidRPr="00991EEE">
              <w:rPr>
                <w:sz w:val="18"/>
                <w:szCs w:val="18"/>
              </w:rPr>
              <w:t>Chile (CL)</w:t>
            </w:r>
          </w:p>
        </w:tc>
        <w:tc>
          <w:tcPr>
            <w:tcW w:w="1959" w:type="dxa"/>
            <w:noWrap/>
            <w:vAlign w:val="center"/>
            <w:hideMark/>
          </w:tcPr>
          <w:p w:rsidR="005D3379" w:rsidRPr="00991EEE" w:rsidRDefault="005D3379" w:rsidP="00E71ADF">
            <w:pPr>
              <w:jc w:val="center"/>
              <w:rPr>
                <w:sz w:val="18"/>
                <w:szCs w:val="18"/>
              </w:rPr>
            </w:pPr>
            <w:r w:rsidRPr="00991EEE">
              <w:rPr>
                <w:sz w:val="18"/>
                <w:szCs w:val="18"/>
              </w:rPr>
              <w:t>All PCT LAC member states</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University/RI</w:t>
            </w:r>
          </w:p>
        </w:tc>
        <w:tc>
          <w:tcPr>
            <w:tcW w:w="1212" w:type="dxa"/>
            <w:noWrap/>
            <w:vAlign w:val="center"/>
            <w:hideMark/>
          </w:tcPr>
          <w:p w:rsidR="005D3379" w:rsidRPr="00991EEE" w:rsidRDefault="005D3379" w:rsidP="00E71ADF">
            <w:pPr>
              <w:jc w:val="center"/>
              <w:rPr>
                <w:sz w:val="18"/>
                <w:szCs w:val="18"/>
              </w:rPr>
            </w:pPr>
            <w:r w:rsidRPr="00991EEE">
              <w:rPr>
                <w:sz w:val="18"/>
                <w:szCs w:val="18"/>
              </w:rPr>
              <w:t>41</w:t>
            </w:r>
          </w:p>
        </w:tc>
      </w:tr>
      <w:tr w:rsidR="005D3379" w:rsidRPr="00991EEE" w:rsidTr="00E71ADF">
        <w:trPr>
          <w:trHeight w:val="2040"/>
        </w:trPr>
        <w:tc>
          <w:tcPr>
            <w:tcW w:w="838" w:type="dxa"/>
            <w:noWrap/>
            <w:vAlign w:val="center"/>
            <w:hideMark/>
          </w:tcPr>
          <w:p w:rsidR="005D3379" w:rsidRPr="00991EEE" w:rsidRDefault="005D3379" w:rsidP="00E71ADF">
            <w:pPr>
              <w:jc w:val="center"/>
              <w:rPr>
                <w:sz w:val="18"/>
                <w:szCs w:val="18"/>
              </w:rPr>
            </w:pPr>
            <w:r w:rsidRPr="00991EEE">
              <w:rPr>
                <w:sz w:val="18"/>
                <w:szCs w:val="18"/>
              </w:rPr>
              <w:t>2014-10</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PCT Workshop - Cooperation with Regional Member States Organizations and with WIPO Office in the Russian Federation activities in conjunction with ROSPATENT</w:t>
            </w:r>
          </w:p>
        </w:tc>
        <w:tc>
          <w:tcPr>
            <w:tcW w:w="2236" w:type="dxa"/>
            <w:vAlign w:val="center"/>
            <w:hideMark/>
          </w:tcPr>
          <w:p w:rsidR="005D3379" w:rsidRPr="00991EEE" w:rsidRDefault="005D3379" w:rsidP="00E71ADF">
            <w:pPr>
              <w:jc w:val="center"/>
              <w:rPr>
                <w:sz w:val="18"/>
                <w:szCs w:val="18"/>
              </w:rPr>
            </w:pPr>
            <w:r w:rsidRPr="00991EEE">
              <w:rPr>
                <w:sz w:val="18"/>
                <w:szCs w:val="18"/>
              </w:rPr>
              <w:t>EAPO</w:t>
            </w:r>
          </w:p>
        </w:tc>
        <w:tc>
          <w:tcPr>
            <w:tcW w:w="1205" w:type="dxa"/>
            <w:noWrap/>
            <w:vAlign w:val="center"/>
            <w:hideMark/>
          </w:tcPr>
          <w:p w:rsidR="005D3379" w:rsidRPr="00991EEE" w:rsidRDefault="005D3379" w:rsidP="00E71ADF">
            <w:pPr>
              <w:jc w:val="center"/>
              <w:rPr>
                <w:sz w:val="18"/>
                <w:szCs w:val="18"/>
              </w:rPr>
            </w:pPr>
            <w:r w:rsidRPr="00991EEE">
              <w:rPr>
                <w:sz w:val="18"/>
                <w:szCs w:val="18"/>
              </w:rPr>
              <w:t>Russian Federation (RU)</w:t>
            </w:r>
          </w:p>
        </w:tc>
        <w:tc>
          <w:tcPr>
            <w:tcW w:w="1959" w:type="dxa"/>
            <w:vAlign w:val="center"/>
            <w:hideMark/>
          </w:tcPr>
          <w:p w:rsidR="005D3379" w:rsidRPr="00991EEE" w:rsidRDefault="005D3379" w:rsidP="00E71ADF">
            <w:pPr>
              <w:jc w:val="center"/>
              <w:rPr>
                <w:sz w:val="18"/>
                <w:szCs w:val="18"/>
              </w:rPr>
            </w:pPr>
            <w:r w:rsidRPr="00991EEE">
              <w:rPr>
                <w:sz w:val="18"/>
                <w:szCs w:val="18"/>
              </w:rPr>
              <w:t>Armenia (AM)</w:t>
            </w:r>
            <w:r w:rsidRPr="00991EEE">
              <w:rPr>
                <w:sz w:val="18"/>
                <w:szCs w:val="18"/>
              </w:rPr>
              <w:br/>
              <w:t>Azerbaijan (AZ)</w:t>
            </w:r>
            <w:r w:rsidRPr="00991EEE">
              <w:rPr>
                <w:sz w:val="18"/>
                <w:szCs w:val="18"/>
              </w:rPr>
              <w:br/>
              <w:t>Belarus (BY)</w:t>
            </w:r>
            <w:r w:rsidRPr="00991EEE">
              <w:rPr>
                <w:sz w:val="18"/>
                <w:szCs w:val="18"/>
              </w:rPr>
              <w:br/>
              <w:t>Kazakhstan (KZ)</w:t>
            </w:r>
            <w:r w:rsidRPr="00991EEE">
              <w:rPr>
                <w:sz w:val="18"/>
                <w:szCs w:val="18"/>
              </w:rPr>
              <w:br/>
              <w:t>Kyrgyzstan (KG)</w:t>
            </w:r>
            <w:r w:rsidRPr="00991EEE">
              <w:rPr>
                <w:sz w:val="18"/>
                <w:szCs w:val="18"/>
              </w:rPr>
              <w:br/>
              <w:t>Russian Federation (RU)</w:t>
            </w:r>
            <w:r w:rsidRPr="00991EEE">
              <w:rPr>
                <w:sz w:val="18"/>
                <w:szCs w:val="18"/>
              </w:rPr>
              <w:br/>
              <w:t>Tajikistan (TJ)</w:t>
            </w:r>
            <w:r w:rsidRPr="00991EEE">
              <w:rPr>
                <w:sz w:val="18"/>
                <w:szCs w:val="18"/>
              </w:rPr>
              <w:br/>
              <w:t>Turkmenistan (TM)</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260</w:t>
            </w:r>
          </w:p>
        </w:tc>
      </w:tr>
      <w:tr w:rsidR="005D3379" w:rsidRPr="00991EEE" w:rsidTr="00E71ADF">
        <w:trPr>
          <w:trHeight w:val="765"/>
        </w:trPr>
        <w:tc>
          <w:tcPr>
            <w:tcW w:w="838" w:type="dxa"/>
            <w:noWrap/>
            <w:vAlign w:val="center"/>
            <w:hideMark/>
          </w:tcPr>
          <w:p w:rsidR="005D3379" w:rsidRPr="00991EEE" w:rsidRDefault="005D3379" w:rsidP="00E71ADF">
            <w:pPr>
              <w:jc w:val="center"/>
              <w:rPr>
                <w:sz w:val="18"/>
                <w:szCs w:val="18"/>
              </w:rPr>
            </w:pPr>
            <w:r w:rsidRPr="00991EEE">
              <w:rPr>
                <w:sz w:val="18"/>
                <w:szCs w:val="18"/>
              </w:rPr>
              <w:lastRenderedPageBreak/>
              <w:t>2014-10</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Regional Seminar on the PCT for Lusophone African Countries</w:t>
            </w:r>
          </w:p>
        </w:tc>
        <w:tc>
          <w:tcPr>
            <w:tcW w:w="2236" w:type="dxa"/>
            <w:vAlign w:val="center"/>
            <w:hideMark/>
          </w:tcPr>
          <w:p w:rsidR="005D3379" w:rsidRPr="00991EEE" w:rsidRDefault="005D3379" w:rsidP="00E71ADF">
            <w:pPr>
              <w:jc w:val="center"/>
              <w:rPr>
                <w:sz w:val="18"/>
                <w:szCs w:val="18"/>
              </w:rPr>
            </w:pPr>
            <w:r w:rsidRPr="00991EEE">
              <w:rPr>
                <w:sz w:val="18"/>
                <w:szCs w:val="18"/>
              </w:rPr>
              <w:t>ARIPO</w:t>
            </w:r>
          </w:p>
        </w:tc>
        <w:tc>
          <w:tcPr>
            <w:tcW w:w="1205" w:type="dxa"/>
            <w:noWrap/>
            <w:vAlign w:val="center"/>
            <w:hideMark/>
          </w:tcPr>
          <w:p w:rsidR="005D3379" w:rsidRPr="00991EEE" w:rsidRDefault="005D3379" w:rsidP="00E71ADF">
            <w:pPr>
              <w:jc w:val="center"/>
              <w:rPr>
                <w:sz w:val="18"/>
                <w:szCs w:val="18"/>
              </w:rPr>
            </w:pPr>
            <w:r w:rsidRPr="00991EEE">
              <w:rPr>
                <w:sz w:val="18"/>
                <w:szCs w:val="18"/>
              </w:rPr>
              <w:t>Sao Tome</w:t>
            </w:r>
            <w:r w:rsidR="00CD5C01">
              <w:rPr>
                <w:sz w:val="18"/>
                <w:szCs w:val="18"/>
              </w:rPr>
              <w:t xml:space="preserve"> and Principe</w:t>
            </w:r>
            <w:r w:rsidRPr="00991EEE">
              <w:rPr>
                <w:sz w:val="18"/>
                <w:szCs w:val="18"/>
              </w:rPr>
              <w:t xml:space="preserve"> (ST)</w:t>
            </w:r>
          </w:p>
        </w:tc>
        <w:tc>
          <w:tcPr>
            <w:tcW w:w="1959" w:type="dxa"/>
            <w:vAlign w:val="center"/>
            <w:hideMark/>
          </w:tcPr>
          <w:p w:rsidR="005D3379" w:rsidRPr="00866787" w:rsidRDefault="005D3379" w:rsidP="00E71ADF">
            <w:pPr>
              <w:jc w:val="center"/>
              <w:rPr>
                <w:sz w:val="18"/>
                <w:szCs w:val="18"/>
              </w:rPr>
            </w:pPr>
            <w:r w:rsidRPr="00866787">
              <w:rPr>
                <w:sz w:val="18"/>
                <w:szCs w:val="18"/>
              </w:rPr>
              <w:t>Sao Tome</w:t>
            </w:r>
            <w:r w:rsidR="00CD5C01" w:rsidRPr="00866787">
              <w:rPr>
                <w:sz w:val="18"/>
                <w:szCs w:val="18"/>
              </w:rPr>
              <w:t xml:space="preserve"> and Principe</w:t>
            </w:r>
            <w:r w:rsidRPr="00866787">
              <w:rPr>
                <w:sz w:val="18"/>
                <w:szCs w:val="18"/>
              </w:rPr>
              <w:t xml:space="preserve"> (ST)</w:t>
            </w:r>
            <w:r w:rsidR="00CD5C01" w:rsidRPr="00866787">
              <w:rPr>
                <w:sz w:val="18"/>
                <w:szCs w:val="18"/>
              </w:rPr>
              <w:br/>
            </w:r>
            <w:r w:rsidRPr="00866787">
              <w:rPr>
                <w:sz w:val="18"/>
                <w:szCs w:val="18"/>
              </w:rPr>
              <w:t>Angola (AO)</w:t>
            </w:r>
            <w:r w:rsidRPr="00866787">
              <w:rPr>
                <w:sz w:val="18"/>
                <w:szCs w:val="18"/>
              </w:rPr>
              <w:br/>
              <w:t>Cabo Verde (CV)</w:t>
            </w:r>
            <w:r w:rsidRPr="00866787">
              <w:rPr>
                <w:sz w:val="18"/>
                <w:szCs w:val="18"/>
              </w:rPr>
              <w:br/>
              <w:t>Mozambique (MZ)</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25</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2014-10</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WIPO National Seminar on the PCT</w:t>
            </w:r>
          </w:p>
        </w:tc>
        <w:tc>
          <w:tcPr>
            <w:tcW w:w="2236" w:type="dxa"/>
            <w:vAlign w:val="center"/>
            <w:hideMark/>
          </w:tcPr>
          <w:p w:rsidR="005D3379" w:rsidRPr="00991EEE" w:rsidRDefault="005D3379" w:rsidP="00E71ADF">
            <w:pPr>
              <w:jc w:val="center"/>
              <w:rPr>
                <w:sz w:val="18"/>
                <w:szCs w:val="18"/>
              </w:rPr>
            </w:pPr>
          </w:p>
        </w:tc>
        <w:tc>
          <w:tcPr>
            <w:tcW w:w="1205" w:type="dxa"/>
            <w:noWrap/>
            <w:vAlign w:val="center"/>
            <w:hideMark/>
          </w:tcPr>
          <w:p w:rsidR="005D3379" w:rsidRPr="00991EEE" w:rsidRDefault="005D3379" w:rsidP="00E71ADF">
            <w:pPr>
              <w:jc w:val="center"/>
              <w:rPr>
                <w:sz w:val="18"/>
                <w:szCs w:val="18"/>
              </w:rPr>
            </w:pPr>
            <w:r w:rsidRPr="00991EEE">
              <w:rPr>
                <w:sz w:val="18"/>
                <w:szCs w:val="18"/>
              </w:rPr>
              <w:t>Kenya (KE)</w:t>
            </w:r>
          </w:p>
        </w:tc>
        <w:tc>
          <w:tcPr>
            <w:tcW w:w="1959" w:type="dxa"/>
            <w:noWrap/>
            <w:vAlign w:val="center"/>
            <w:hideMark/>
          </w:tcPr>
          <w:p w:rsidR="005D3379" w:rsidRPr="00991EEE" w:rsidRDefault="005D3379" w:rsidP="00E71ADF">
            <w:pPr>
              <w:jc w:val="center"/>
              <w:rPr>
                <w:sz w:val="18"/>
                <w:szCs w:val="18"/>
              </w:rPr>
            </w:pPr>
            <w:r w:rsidRPr="00991EEE">
              <w:rPr>
                <w:sz w:val="18"/>
                <w:szCs w:val="18"/>
              </w:rPr>
              <w:t>Kenya (KE)</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25</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2014-10</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PCT Workshop</w:t>
            </w:r>
          </w:p>
        </w:tc>
        <w:tc>
          <w:tcPr>
            <w:tcW w:w="2236" w:type="dxa"/>
            <w:vAlign w:val="center"/>
            <w:hideMark/>
          </w:tcPr>
          <w:p w:rsidR="005D3379" w:rsidRPr="00991EEE" w:rsidRDefault="005D3379" w:rsidP="00E71ADF">
            <w:pPr>
              <w:jc w:val="center"/>
              <w:rPr>
                <w:sz w:val="18"/>
                <w:szCs w:val="18"/>
              </w:rPr>
            </w:pPr>
          </w:p>
        </w:tc>
        <w:tc>
          <w:tcPr>
            <w:tcW w:w="1205" w:type="dxa"/>
            <w:noWrap/>
            <w:vAlign w:val="center"/>
            <w:hideMark/>
          </w:tcPr>
          <w:p w:rsidR="005D3379" w:rsidRPr="00991EEE" w:rsidRDefault="005D3379" w:rsidP="00E71ADF">
            <w:pPr>
              <w:jc w:val="center"/>
              <w:rPr>
                <w:sz w:val="18"/>
                <w:szCs w:val="18"/>
              </w:rPr>
            </w:pPr>
            <w:r w:rsidRPr="00991EEE">
              <w:rPr>
                <w:sz w:val="18"/>
                <w:szCs w:val="18"/>
              </w:rPr>
              <w:t>Bulgaria (BG)</w:t>
            </w:r>
          </w:p>
        </w:tc>
        <w:tc>
          <w:tcPr>
            <w:tcW w:w="1959" w:type="dxa"/>
            <w:noWrap/>
            <w:vAlign w:val="center"/>
            <w:hideMark/>
          </w:tcPr>
          <w:p w:rsidR="005D3379" w:rsidRPr="00991EEE" w:rsidRDefault="005D3379" w:rsidP="00E71ADF">
            <w:pPr>
              <w:jc w:val="center"/>
              <w:rPr>
                <w:sz w:val="18"/>
                <w:szCs w:val="18"/>
              </w:rPr>
            </w:pPr>
            <w:r w:rsidRPr="00991EEE">
              <w:rPr>
                <w:sz w:val="18"/>
                <w:szCs w:val="18"/>
              </w:rPr>
              <w:t>Bulgaria (BG)</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45</w:t>
            </w:r>
          </w:p>
        </w:tc>
      </w:tr>
      <w:tr w:rsidR="00F557D6" w:rsidRPr="00991EEE" w:rsidTr="00E71ADF">
        <w:trPr>
          <w:trHeight w:val="255"/>
        </w:trPr>
        <w:tc>
          <w:tcPr>
            <w:tcW w:w="838" w:type="dxa"/>
            <w:noWrap/>
            <w:vAlign w:val="center"/>
          </w:tcPr>
          <w:p w:rsidR="00F557D6" w:rsidRDefault="00F557D6" w:rsidP="00E71ADF">
            <w:pPr>
              <w:jc w:val="center"/>
              <w:rPr>
                <w:sz w:val="18"/>
                <w:szCs w:val="18"/>
              </w:rPr>
            </w:pPr>
            <w:r>
              <w:rPr>
                <w:sz w:val="18"/>
                <w:szCs w:val="18"/>
              </w:rPr>
              <w:t>2014-11</w:t>
            </w:r>
          </w:p>
        </w:tc>
        <w:tc>
          <w:tcPr>
            <w:tcW w:w="1075" w:type="dxa"/>
            <w:noWrap/>
            <w:vAlign w:val="center"/>
          </w:tcPr>
          <w:p w:rsidR="00F557D6" w:rsidRDefault="00F557D6" w:rsidP="00E71ADF">
            <w:pPr>
              <w:jc w:val="center"/>
              <w:rPr>
                <w:sz w:val="18"/>
                <w:szCs w:val="18"/>
              </w:rPr>
            </w:pPr>
            <w:r>
              <w:rPr>
                <w:sz w:val="18"/>
                <w:szCs w:val="18"/>
              </w:rPr>
              <w:t>REG</w:t>
            </w:r>
          </w:p>
        </w:tc>
        <w:tc>
          <w:tcPr>
            <w:tcW w:w="1545" w:type="dxa"/>
            <w:noWrap/>
            <w:vAlign w:val="center"/>
          </w:tcPr>
          <w:p w:rsidR="00F557D6" w:rsidRDefault="00F557D6" w:rsidP="00F557D6">
            <w:pPr>
              <w:jc w:val="center"/>
              <w:rPr>
                <w:sz w:val="18"/>
                <w:szCs w:val="18"/>
              </w:rPr>
            </w:pPr>
            <w:r>
              <w:rPr>
                <w:sz w:val="18"/>
                <w:szCs w:val="18"/>
              </w:rPr>
              <w:t>PCT Workshop and Seminar</w:t>
            </w:r>
          </w:p>
        </w:tc>
        <w:tc>
          <w:tcPr>
            <w:tcW w:w="989" w:type="dxa"/>
            <w:noWrap/>
            <w:vAlign w:val="center"/>
          </w:tcPr>
          <w:p w:rsidR="00F557D6" w:rsidRDefault="00F557D6" w:rsidP="00E71ADF">
            <w:pPr>
              <w:jc w:val="center"/>
              <w:rPr>
                <w:sz w:val="18"/>
                <w:szCs w:val="18"/>
              </w:rPr>
            </w:pPr>
            <w:r>
              <w:rPr>
                <w:sz w:val="18"/>
                <w:szCs w:val="18"/>
              </w:rPr>
              <w:t>BC</w:t>
            </w:r>
          </w:p>
        </w:tc>
        <w:tc>
          <w:tcPr>
            <w:tcW w:w="2347" w:type="dxa"/>
            <w:vAlign w:val="center"/>
          </w:tcPr>
          <w:p w:rsidR="00F557D6" w:rsidRDefault="00F557D6" w:rsidP="00E71ADF">
            <w:pPr>
              <w:jc w:val="center"/>
              <w:rPr>
                <w:sz w:val="18"/>
                <w:szCs w:val="18"/>
              </w:rPr>
            </w:pPr>
            <w:r>
              <w:rPr>
                <w:sz w:val="18"/>
                <w:szCs w:val="18"/>
              </w:rPr>
              <w:t>Advanced PCT Seminar organized by WIPO in Collaboration with the Hellenic Industrial Property Organization (OBI)</w:t>
            </w:r>
          </w:p>
        </w:tc>
        <w:tc>
          <w:tcPr>
            <w:tcW w:w="2236" w:type="dxa"/>
            <w:vAlign w:val="center"/>
          </w:tcPr>
          <w:p w:rsidR="00F557D6" w:rsidRDefault="00F557D6" w:rsidP="00E71ADF">
            <w:pPr>
              <w:jc w:val="center"/>
              <w:rPr>
                <w:sz w:val="18"/>
                <w:szCs w:val="18"/>
              </w:rPr>
            </w:pPr>
            <w:r>
              <w:rPr>
                <w:sz w:val="18"/>
                <w:szCs w:val="18"/>
              </w:rPr>
              <w:t>OBI</w:t>
            </w:r>
          </w:p>
        </w:tc>
        <w:tc>
          <w:tcPr>
            <w:tcW w:w="1205" w:type="dxa"/>
            <w:noWrap/>
            <w:vAlign w:val="center"/>
          </w:tcPr>
          <w:p w:rsidR="00F557D6" w:rsidRDefault="00F557D6" w:rsidP="00E71ADF">
            <w:pPr>
              <w:jc w:val="center"/>
              <w:rPr>
                <w:sz w:val="18"/>
                <w:szCs w:val="18"/>
              </w:rPr>
            </w:pPr>
            <w:r>
              <w:rPr>
                <w:sz w:val="18"/>
                <w:szCs w:val="18"/>
              </w:rPr>
              <w:t>Greece (GR)</w:t>
            </w:r>
          </w:p>
        </w:tc>
        <w:tc>
          <w:tcPr>
            <w:tcW w:w="1959" w:type="dxa"/>
            <w:noWrap/>
            <w:vAlign w:val="center"/>
          </w:tcPr>
          <w:p w:rsidR="00F557D6" w:rsidRDefault="00F557D6" w:rsidP="00E71ADF">
            <w:pPr>
              <w:jc w:val="center"/>
              <w:rPr>
                <w:sz w:val="18"/>
                <w:szCs w:val="18"/>
              </w:rPr>
            </w:pPr>
            <w:r>
              <w:rPr>
                <w:sz w:val="18"/>
                <w:szCs w:val="18"/>
              </w:rPr>
              <w:t>Greece (GR)</w:t>
            </w:r>
          </w:p>
        </w:tc>
        <w:tc>
          <w:tcPr>
            <w:tcW w:w="1273" w:type="dxa"/>
            <w:noWrap/>
            <w:vAlign w:val="center"/>
          </w:tcPr>
          <w:p w:rsidR="00F557D6" w:rsidRDefault="00F557D6" w:rsidP="00E71ADF">
            <w:pPr>
              <w:jc w:val="center"/>
              <w:rPr>
                <w:sz w:val="18"/>
                <w:szCs w:val="18"/>
              </w:rPr>
            </w:pPr>
            <w:r w:rsidRPr="00991EEE">
              <w:rPr>
                <w:sz w:val="18"/>
                <w:szCs w:val="18"/>
              </w:rPr>
              <w:t>Office + Users</w:t>
            </w:r>
          </w:p>
        </w:tc>
        <w:tc>
          <w:tcPr>
            <w:tcW w:w="1212" w:type="dxa"/>
            <w:noWrap/>
            <w:vAlign w:val="center"/>
          </w:tcPr>
          <w:p w:rsidR="00F557D6" w:rsidRDefault="00F557D6" w:rsidP="00E71ADF">
            <w:pPr>
              <w:jc w:val="center"/>
              <w:rPr>
                <w:sz w:val="18"/>
                <w:szCs w:val="18"/>
              </w:rPr>
            </w:pPr>
            <w:r>
              <w:rPr>
                <w:sz w:val="18"/>
                <w:szCs w:val="18"/>
              </w:rPr>
              <w:t>35</w:t>
            </w:r>
          </w:p>
        </w:tc>
      </w:tr>
      <w:tr w:rsidR="00FC510C" w:rsidRPr="00991EEE" w:rsidTr="00E71ADF">
        <w:trPr>
          <w:trHeight w:val="255"/>
        </w:trPr>
        <w:tc>
          <w:tcPr>
            <w:tcW w:w="838" w:type="dxa"/>
            <w:noWrap/>
            <w:vAlign w:val="center"/>
          </w:tcPr>
          <w:p w:rsidR="00FC510C" w:rsidRPr="00991EEE" w:rsidRDefault="00FC510C" w:rsidP="00E71ADF">
            <w:pPr>
              <w:jc w:val="center"/>
              <w:rPr>
                <w:sz w:val="18"/>
                <w:szCs w:val="18"/>
              </w:rPr>
            </w:pPr>
            <w:r>
              <w:rPr>
                <w:sz w:val="18"/>
                <w:szCs w:val="18"/>
              </w:rPr>
              <w:t>2014-11</w:t>
            </w:r>
          </w:p>
        </w:tc>
        <w:tc>
          <w:tcPr>
            <w:tcW w:w="1075" w:type="dxa"/>
            <w:noWrap/>
            <w:vAlign w:val="center"/>
          </w:tcPr>
          <w:p w:rsidR="00FC510C" w:rsidRPr="00991EEE" w:rsidRDefault="00FC510C" w:rsidP="00E71ADF">
            <w:pPr>
              <w:jc w:val="center"/>
              <w:rPr>
                <w:sz w:val="18"/>
                <w:szCs w:val="18"/>
              </w:rPr>
            </w:pPr>
            <w:r>
              <w:rPr>
                <w:sz w:val="18"/>
                <w:szCs w:val="18"/>
              </w:rPr>
              <w:t>REG</w:t>
            </w:r>
          </w:p>
        </w:tc>
        <w:tc>
          <w:tcPr>
            <w:tcW w:w="1545" w:type="dxa"/>
            <w:noWrap/>
            <w:vAlign w:val="center"/>
          </w:tcPr>
          <w:p w:rsidR="00FC510C" w:rsidRPr="00991EEE" w:rsidRDefault="00177A83" w:rsidP="00F25F74">
            <w:pPr>
              <w:jc w:val="center"/>
              <w:rPr>
                <w:sz w:val="18"/>
                <w:szCs w:val="18"/>
              </w:rPr>
            </w:pPr>
            <w:r>
              <w:rPr>
                <w:sz w:val="18"/>
                <w:szCs w:val="18"/>
              </w:rPr>
              <w:t xml:space="preserve">PCT </w:t>
            </w:r>
            <w:r w:rsidR="00F25F74">
              <w:rPr>
                <w:sz w:val="18"/>
                <w:szCs w:val="18"/>
              </w:rPr>
              <w:t>Workshop and Seminar</w:t>
            </w:r>
          </w:p>
        </w:tc>
        <w:tc>
          <w:tcPr>
            <w:tcW w:w="989" w:type="dxa"/>
            <w:noWrap/>
            <w:vAlign w:val="center"/>
          </w:tcPr>
          <w:p w:rsidR="00FC510C" w:rsidRPr="00991EEE" w:rsidRDefault="00F557D6" w:rsidP="00E71ADF">
            <w:pPr>
              <w:jc w:val="center"/>
              <w:rPr>
                <w:sz w:val="18"/>
                <w:szCs w:val="18"/>
              </w:rPr>
            </w:pPr>
            <w:r>
              <w:rPr>
                <w:sz w:val="18"/>
                <w:szCs w:val="18"/>
              </w:rPr>
              <w:t>CD</w:t>
            </w:r>
          </w:p>
        </w:tc>
        <w:tc>
          <w:tcPr>
            <w:tcW w:w="2347" w:type="dxa"/>
            <w:vAlign w:val="center"/>
          </w:tcPr>
          <w:p w:rsidR="00FC510C" w:rsidRPr="00991EEE" w:rsidRDefault="00F557D6" w:rsidP="00E71ADF">
            <w:pPr>
              <w:jc w:val="center"/>
              <w:rPr>
                <w:sz w:val="18"/>
                <w:szCs w:val="18"/>
              </w:rPr>
            </w:pPr>
            <w:r>
              <w:rPr>
                <w:sz w:val="18"/>
                <w:szCs w:val="18"/>
              </w:rPr>
              <w:t xml:space="preserve">PCT Training and Introduction to </w:t>
            </w:r>
            <w:proofErr w:type="spellStart"/>
            <w:r>
              <w:rPr>
                <w:sz w:val="18"/>
                <w:szCs w:val="18"/>
              </w:rPr>
              <w:t>ePCT</w:t>
            </w:r>
            <w:proofErr w:type="spellEnd"/>
            <w:r>
              <w:rPr>
                <w:sz w:val="18"/>
                <w:szCs w:val="18"/>
              </w:rPr>
              <w:t xml:space="preserve"> System</w:t>
            </w:r>
          </w:p>
        </w:tc>
        <w:tc>
          <w:tcPr>
            <w:tcW w:w="2236" w:type="dxa"/>
            <w:vAlign w:val="center"/>
          </w:tcPr>
          <w:p w:rsidR="00FC510C" w:rsidRPr="00991EEE" w:rsidRDefault="00F557D6" w:rsidP="00E71ADF">
            <w:pPr>
              <w:jc w:val="center"/>
              <w:rPr>
                <w:sz w:val="18"/>
                <w:szCs w:val="18"/>
              </w:rPr>
            </w:pPr>
            <w:r>
              <w:rPr>
                <w:sz w:val="18"/>
                <w:szCs w:val="18"/>
              </w:rPr>
              <w:t>KACST</w:t>
            </w:r>
          </w:p>
        </w:tc>
        <w:tc>
          <w:tcPr>
            <w:tcW w:w="1205" w:type="dxa"/>
            <w:noWrap/>
            <w:vAlign w:val="center"/>
          </w:tcPr>
          <w:p w:rsidR="00FC510C" w:rsidRPr="00991EEE" w:rsidRDefault="00F557D6" w:rsidP="00E71ADF">
            <w:pPr>
              <w:jc w:val="center"/>
              <w:rPr>
                <w:sz w:val="18"/>
                <w:szCs w:val="18"/>
              </w:rPr>
            </w:pPr>
            <w:r>
              <w:rPr>
                <w:sz w:val="18"/>
                <w:szCs w:val="18"/>
              </w:rPr>
              <w:t>Saudi Arabia (SA)</w:t>
            </w:r>
          </w:p>
        </w:tc>
        <w:tc>
          <w:tcPr>
            <w:tcW w:w="1959" w:type="dxa"/>
            <w:noWrap/>
            <w:vAlign w:val="center"/>
          </w:tcPr>
          <w:p w:rsidR="00FC510C" w:rsidRPr="00991EEE" w:rsidRDefault="00F557D6" w:rsidP="00E71ADF">
            <w:pPr>
              <w:jc w:val="center"/>
              <w:rPr>
                <w:sz w:val="18"/>
                <w:szCs w:val="18"/>
              </w:rPr>
            </w:pPr>
            <w:r>
              <w:rPr>
                <w:sz w:val="18"/>
                <w:szCs w:val="18"/>
              </w:rPr>
              <w:t>Saudi Arabia (SA)</w:t>
            </w:r>
          </w:p>
        </w:tc>
        <w:tc>
          <w:tcPr>
            <w:tcW w:w="1273" w:type="dxa"/>
            <w:noWrap/>
            <w:vAlign w:val="center"/>
          </w:tcPr>
          <w:p w:rsidR="00FC510C" w:rsidRPr="00991EEE" w:rsidRDefault="00F557D6" w:rsidP="00E71ADF">
            <w:pPr>
              <w:jc w:val="center"/>
              <w:rPr>
                <w:sz w:val="18"/>
                <w:szCs w:val="18"/>
              </w:rPr>
            </w:pPr>
            <w:r>
              <w:rPr>
                <w:sz w:val="18"/>
                <w:szCs w:val="18"/>
              </w:rPr>
              <w:t>Office</w:t>
            </w:r>
          </w:p>
        </w:tc>
        <w:tc>
          <w:tcPr>
            <w:tcW w:w="1212" w:type="dxa"/>
            <w:noWrap/>
            <w:vAlign w:val="center"/>
          </w:tcPr>
          <w:p w:rsidR="00FC510C" w:rsidRPr="00991EEE" w:rsidRDefault="00F557D6" w:rsidP="00E71ADF">
            <w:pPr>
              <w:jc w:val="center"/>
              <w:rPr>
                <w:sz w:val="18"/>
                <w:szCs w:val="18"/>
              </w:rPr>
            </w:pPr>
            <w:r>
              <w:rPr>
                <w:sz w:val="18"/>
                <w:szCs w:val="18"/>
              </w:rPr>
              <w:t>16</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2014-11</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PCT Roving Seminars</w:t>
            </w:r>
          </w:p>
        </w:tc>
        <w:tc>
          <w:tcPr>
            <w:tcW w:w="2236" w:type="dxa"/>
            <w:vAlign w:val="center"/>
            <w:hideMark/>
          </w:tcPr>
          <w:p w:rsidR="005D3379" w:rsidRPr="00991EEE" w:rsidRDefault="005D3379" w:rsidP="00E71ADF">
            <w:pPr>
              <w:jc w:val="center"/>
              <w:rPr>
                <w:sz w:val="18"/>
                <w:szCs w:val="18"/>
              </w:rPr>
            </w:pPr>
            <w:r w:rsidRPr="00991EEE">
              <w:rPr>
                <w:sz w:val="18"/>
                <w:szCs w:val="18"/>
              </w:rPr>
              <w:t>SIC</w:t>
            </w:r>
          </w:p>
        </w:tc>
        <w:tc>
          <w:tcPr>
            <w:tcW w:w="1205" w:type="dxa"/>
            <w:noWrap/>
            <w:vAlign w:val="center"/>
            <w:hideMark/>
          </w:tcPr>
          <w:p w:rsidR="005D3379" w:rsidRPr="00991EEE" w:rsidRDefault="005D3379" w:rsidP="00E71ADF">
            <w:pPr>
              <w:jc w:val="center"/>
              <w:rPr>
                <w:sz w:val="18"/>
                <w:szCs w:val="18"/>
              </w:rPr>
            </w:pPr>
            <w:r w:rsidRPr="00991EEE">
              <w:rPr>
                <w:sz w:val="18"/>
                <w:szCs w:val="18"/>
              </w:rPr>
              <w:t>Colombia (CO)</w:t>
            </w:r>
          </w:p>
        </w:tc>
        <w:tc>
          <w:tcPr>
            <w:tcW w:w="1959" w:type="dxa"/>
            <w:noWrap/>
            <w:vAlign w:val="center"/>
            <w:hideMark/>
          </w:tcPr>
          <w:p w:rsidR="005D3379" w:rsidRPr="00991EEE" w:rsidRDefault="005D3379" w:rsidP="00E71ADF">
            <w:pPr>
              <w:jc w:val="center"/>
              <w:rPr>
                <w:sz w:val="18"/>
                <w:szCs w:val="18"/>
              </w:rPr>
            </w:pPr>
            <w:r w:rsidRPr="00991EEE">
              <w:rPr>
                <w:sz w:val="18"/>
                <w:szCs w:val="18"/>
              </w:rPr>
              <w:t>Colombia (CO)</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156</w:t>
            </w:r>
          </w:p>
        </w:tc>
      </w:tr>
      <w:tr w:rsidR="005D3379" w:rsidRPr="00991EEE" w:rsidTr="00E71ADF">
        <w:trPr>
          <w:trHeight w:val="510"/>
        </w:trPr>
        <w:tc>
          <w:tcPr>
            <w:tcW w:w="838" w:type="dxa"/>
            <w:noWrap/>
            <w:vAlign w:val="center"/>
            <w:hideMark/>
          </w:tcPr>
          <w:p w:rsidR="005D3379" w:rsidRPr="00991EEE" w:rsidRDefault="005D3379" w:rsidP="00E71ADF">
            <w:pPr>
              <w:jc w:val="center"/>
              <w:rPr>
                <w:sz w:val="18"/>
                <w:szCs w:val="18"/>
              </w:rPr>
            </w:pPr>
            <w:r w:rsidRPr="00991EEE">
              <w:rPr>
                <w:sz w:val="18"/>
                <w:szCs w:val="18"/>
              </w:rPr>
              <w:t>2014-11</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Member States with Significant Number of PCT Filings and/or National Phase Entries- Roving PCT Workshops</w:t>
            </w:r>
          </w:p>
        </w:tc>
        <w:tc>
          <w:tcPr>
            <w:tcW w:w="2236" w:type="dxa"/>
            <w:vAlign w:val="center"/>
            <w:hideMark/>
          </w:tcPr>
          <w:p w:rsidR="005D3379" w:rsidRPr="00991EEE" w:rsidRDefault="005D3379" w:rsidP="00E71ADF">
            <w:pPr>
              <w:jc w:val="center"/>
              <w:rPr>
                <w:sz w:val="18"/>
                <w:szCs w:val="18"/>
              </w:rPr>
            </w:pPr>
            <w:r w:rsidRPr="00991EEE">
              <w:rPr>
                <w:sz w:val="18"/>
                <w:szCs w:val="18"/>
              </w:rPr>
              <w:t>ASPAC</w:t>
            </w:r>
          </w:p>
        </w:tc>
        <w:tc>
          <w:tcPr>
            <w:tcW w:w="1205" w:type="dxa"/>
            <w:noWrap/>
            <w:vAlign w:val="center"/>
            <w:hideMark/>
          </w:tcPr>
          <w:p w:rsidR="005D3379" w:rsidRPr="00991EEE" w:rsidRDefault="005D3379" w:rsidP="00E71ADF">
            <w:pPr>
              <w:jc w:val="center"/>
              <w:rPr>
                <w:sz w:val="18"/>
                <w:szCs w:val="18"/>
              </w:rPr>
            </w:pPr>
            <w:r w:rsidRPr="00991EEE">
              <w:rPr>
                <w:sz w:val="18"/>
                <w:szCs w:val="18"/>
              </w:rPr>
              <w:t>India (IN)</w:t>
            </w:r>
          </w:p>
        </w:tc>
        <w:tc>
          <w:tcPr>
            <w:tcW w:w="1959" w:type="dxa"/>
            <w:noWrap/>
            <w:vAlign w:val="center"/>
            <w:hideMark/>
          </w:tcPr>
          <w:p w:rsidR="005D3379" w:rsidRPr="00991EEE" w:rsidRDefault="005D3379" w:rsidP="00E71ADF">
            <w:pPr>
              <w:jc w:val="center"/>
              <w:rPr>
                <w:sz w:val="18"/>
                <w:szCs w:val="18"/>
              </w:rPr>
            </w:pPr>
            <w:r w:rsidRPr="00991EEE">
              <w:rPr>
                <w:sz w:val="18"/>
                <w:szCs w:val="18"/>
              </w:rPr>
              <w:t>India (IN)</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144</w:t>
            </w:r>
          </w:p>
        </w:tc>
      </w:tr>
      <w:tr w:rsidR="005D3379" w:rsidRPr="00991EEE" w:rsidTr="00E71ADF">
        <w:trPr>
          <w:trHeight w:val="510"/>
        </w:trPr>
        <w:tc>
          <w:tcPr>
            <w:tcW w:w="838" w:type="dxa"/>
            <w:noWrap/>
            <w:vAlign w:val="center"/>
            <w:hideMark/>
          </w:tcPr>
          <w:p w:rsidR="005D3379" w:rsidRPr="00991EEE" w:rsidRDefault="005D3379" w:rsidP="00E71ADF">
            <w:pPr>
              <w:jc w:val="center"/>
              <w:rPr>
                <w:sz w:val="18"/>
                <w:szCs w:val="18"/>
              </w:rPr>
            </w:pPr>
            <w:r w:rsidRPr="00991EEE">
              <w:rPr>
                <w:sz w:val="18"/>
                <w:szCs w:val="18"/>
              </w:rPr>
              <w:t>2014-11</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WIPO Seminar on Patents and the PCT</w:t>
            </w:r>
          </w:p>
        </w:tc>
        <w:tc>
          <w:tcPr>
            <w:tcW w:w="2236" w:type="dxa"/>
            <w:vAlign w:val="center"/>
            <w:hideMark/>
          </w:tcPr>
          <w:p w:rsidR="005D3379" w:rsidRPr="00991EEE" w:rsidRDefault="005D3379" w:rsidP="00E71ADF">
            <w:pPr>
              <w:jc w:val="center"/>
              <w:rPr>
                <w:sz w:val="18"/>
                <w:szCs w:val="18"/>
              </w:rPr>
            </w:pPr>
            <w:r w:rsidRPr="00991EEE">
              <w:rPr>
                <w:sz w:val="18"/>
                <w:szCs w:val="18"/>
              </w:rPr>
              <w:t>PACRA</w:t>
            </w:r>
          </w:p>
        </w:tc>
        <w:tc>
          <w:tcPr>
            <w:tcW w:w="1205" w:type="dxa"/>
            <w:vAlign w:val="center"/>
            <w:hideMark/>
          </w:tcPr>
          <w:p w:rsidR="005D3379" w:rsidRPr="00991EEE" w:rsidRDefault="005D3379" w:rsidP="00E71ADF">
            <w:pPr>
              <w:jc w:val="center"/>
              <w:rPr>
                <w:sz w:val="18"/>
                <w:szCs w:val="18"/>
              </w:rPr>
            </w:pPr>
            <w:r w:rsidRPr="00991EEE">
              <w:rPr>
                <w:sz w:val="18"/>
                <w:szCs w:val="18"/>
              </w:rPr>
              <w:t>Zambia (ZM)</w:t>
            </w:r>
            <w:r w:rsidRPr="00991EEE">
              <w:rPr>
                <w:sz w:val="18"/>
                <w:szCs w:val="18"/>
              </w:rPr>
              <w:br/>
              <w:t>South Africa (ZA)</w:t>
            </w:r>
          </w:p>
        </w:tc>
        <w:tc>
          <w:tcPr>
            <w:tcW w:w="1959" w:type="dxa"/>
            <w:vAlign w:val="center"/>
            <w:hideMark/>
          </w:tcPr>
          <w:p w:rsidR="005D3379" w:rsidRPr="00991EEE" w:rsidRDefault="005D3379" w:rsidP="00E71ADF">
            <w:pPr>
              <w:jc w:val="center"/>
              <w:rPr>
                <w:sz w:val="18"/>
                <w:szCs w:val="18"/>
              </w:rPr>
            </w:pPr>
            <w:r w:rsidRPr="00991EEE">
              <w:rPr>
                <w:sz w:val="18"/>
                <w:szCs w:val="18"/>
              </w:rPr>
              <w:t>Zambia (ZM)</w:t>
            </w:r>
            <w:r w:rsidRPr="00991EEE">
              <w:rPr>
                <w:sz w:val="18"/>
                <w:szCs w:val="18"/>
              </w:rPr>
              <w:br/>
              <w:t>South Africa (ZA)</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45</w:t>
            </w:r>
          </w:p>
        </w:tc>
      </w:tr>
      <w:tr w:rsidR="005D3379" w:rsidRPr="00991EEE" w:rsidTr="00E71ADF">
        <w:trPr>
          <w:trHeight w:val="1785"/>
        </w:trPr>
        <w:tc>
          <w:tcPr>
            <w:tcW w:w="838" w:type="dxa"/>
            <w:noWrap/>
            <w:vAlign w:val="center"/>
            <w:hideMark/>
          </w:tcPr>
          <w:p w:rsidR="005D3379" w:rsidRPr="00991EEE" w:rsidRDefault="005D3379" w:rsidP="00E71ADF">
            <w:pPr>
              <w:jc w:val="center"/>
              <w:rPr>
                <w:sz w:val="18"/>
                <w:szCs w:val="18"/>
              </w:rPr>
            </w:pPr>
            <w:r w:rsidRPr="00991EEE">
              <w:rPr>
                <w:sz w:val="18"/>
                <w:szCs w:val="18"/>
              </w:rPr>
              <w:t>2014-11</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Study visit</w:t>
            </w:r>
          </w:p>
        </w:tc>
        <w:tc>
          <w:tcPr>
            <w:tcW w:w="989" w:type="dxa"/>
            <w:noWrap/>
            <w:vAlign w:val="center"/>
            <w:hideMark/>
          </w:tcPr>
          <w:p w:rsidR="005D3379" w:rsidRPr="00991EEE" w:rsidRDefault="005D3379" w:rsidP="00E71ADF">
            <w:pPr>
              <w:jc w:val="center"/>
              <w:rPr>
                <w:sz w:val="18"/>
                <w:szCs w:val="18"/>
              </w:rPr>
            </w:pPr>
            <w:r w:rsidRPr="00991EEE">
              <w:rPr>
                <w:sz w:val="18"/>
                <w:szCs w:val="18"/>
              </w:rPr>
              <w:t>B</w:t>
            </w:r>
          </w:p>
        </w:tc>
        <w:tc>
          <w:tcPr>
            <w:tcW w:w="2347" w:type="dxa"/>
            <w:vAlign w:val="center"/>
            <w:hideMark/>
          </w:tcPr>
          <w:p w:rsidR="005D3379" w:rsidRPr="00991EEE" w:rsidRDefault="005D3379" w:rsidP="00E71ADF">
            <w:pPr>
              <w:jc w:val="center"/>
              <w:rPr>
                <w:sz w:val="18"/>
                <w:szCs w:val="18"/>
              </w:rPr>
            </w:pPr>
            <w:r w:rsidRPr="00991EEE">
              <w:rPr>
                <w:sz w:val="18"/>
                <w:szCs w:val="18"/>
              </w:rPr>
              <w:t>Training on PCT procedures for Officials of Cyprus Kenya, Lesotho, Malta, South Africa, ARIPO and OAPI</w:t>
            </w:r>
          </w:p>
        </w:tc>
        <w:tc>
          <w:tcPr>
            <w:tcW w:w="2236" w:type="dxa"/>
            <w:vAlign w:val="center"/>
            <w:hideMark/>
          </w:tcPr>
          <w:p w:rsidR="005D3379" w:rsidRPr="00991EEE" w:rsidRDefault="005D3379" w:rsidP="00E71ADF">
            <w:pPr>
              <w:jc w:val="center"/>
              <w:rPr>
                <w:sz w:val="18"/>
                <w:szCs w:val="18"/>
              </w:rPr>
            </w:pPr>
          </w:p>
        </w:tc>
        <w:tc>
          <w:tcPr>
            <w:tcW w:w="1205" w:type="dxa"/>
            <w:noWrap/>
            <w:vAlign w:val="center"/>
            <w:hideMark/>
          </w:tcPr>
          <w:p w:rsidR="005D3379" w:rsidRPr="00991EEE" w:rsidRDefault="005D3379" w:rsidP="00E71ADF">
            <w:pPr>
              <w:jc w:val="center"/>
              <w:rPr>
                <w:sz w:val="18"/>
                <w:szCs w:val="18"/>
              </w:rPr>
            </w:pPr>
            <w:r w:rsidRPr="00991EEE">
              <w:rPr>
                <w:sz w:val="18"/>
                <w:szCs w:val="18"/>
              </w:rPr>
              <w:t>WIPO</w:t>
            </w:r>
          </w:p>
        </w:tc>
        <w:tc>
          <w:tcPr>
            <w:tcW w:w="1959" w:type="dxa"/>
            <w:vAlign w:val="center"/>
            <w:hideMark/>
          </w:tcPr>
          <w:p w:rsidR="005D3379" w:rsidRPr="00991EEE" w:rsidRDefault="005D3379" w:rsidP="00E71ADF">
            <w:pPr>
              <w:jc w:val="center"/>
              <w:rPr>
                <w:sz w:val="18"/>
                <w:szCs w:val="18"/>
              </w:rPr>
            </w:pPr>
            <w:r w:rsidRPr="00991EEE">
              <w:rPr>
                <w:sz w:val="18"/>
                <w:szCs w:val="18"/>
              </w:rPr>
              <w:t>Cyprus (CY)</w:t>
            </w:r>
            <w:r w:rsidRPr="00991EEE">
              <w:rPr>
                <w:sz w:val="18"/>
                <w:szCs w:val="18"/>
              </w:rPr>
              <w:br/>
              <w:t>Kenya (KE)</w:t>
            </w:r>
            <w:r w:rsidRPr="00991EEE">
              <w:rPr>
                <w:sz w:val="18"/>
                <w:szCs w:val="18"/>
              </w:rPr>
              <w:br/>
              <w:t>Lesotho (LS)</w:t>
            </w:r>
            <w:r w:rsidRPr="00991EEE">
              <w:rPr>
                <w:sz w:val="18"/>
                <w:szCs w:val="18"/>
              </w:rPr>
              <w:br/>
              <w:t>Malta (MT)</w:t>
            </w:r>
            <w:r w:rsidRPr="00991EEE">
              <w:rPr>
                <w:sz w:val="18"/>
                <w:szCs w:val="18"/>
              </w:rPr>
              <w:br/>
              <w:t>South Africa (ZA)</w:t>
            </w:r>
            <w:r w:rsidRPr="00991EEE">
              <w:rPr>
                <w:sz w:val="18"/>
                <w:szCs w:val="18"/>
              </w:rPr>
              <w:br/>
              <w:t>ARIPO</w:t>
            </w:r>
            <w:r w:rsidRPr="00991EEE">
              <w:rPr>
                <w:sz w:val="18"/>
                <w:szCs w:val="18"/>
              </w:rPr>
              <w:br/>
              <w:t>OAPI</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w:t>
            </w:r>
          </w:p>
        </w:tc>
        <w:tc>
          <w:tcPr>
            <w:tcW w:w="1212" w:type="dxa"/>
            <w:noWrap/>
            <w:vAlign w:val="center"/>
            <w:hideMark/>
          </w:tcPr>
          <w:p w:rsidR="005D3379" w:rsidRPr="00991EEE" w:rsidRDefault="005D3379" w:rsidP="00E71ADF">
            <w:pPr>
              <w:jc w:val="center"/>
              <w:rPr>
                <w:sz w:val="18"/>
                <w:szCs w:val="18"/>
              </w:rPr>
            </w:pPr>
            <w:r w:rsidRPr="00991EEE">
              <w:rPr>
                <w:sz w:val="18"/>
                <w:szCs w:val="18"/>
              </w:rPr>
              <w:t>10</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2014-11</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ABC</w:t>
            </w:r>
          </w:p>
        </w:tc>
        <w:tc>
          <w:tcPr>
            <w:tcW w:w="2347" w:type="dxa"/>
            <w:vAlign w:val="center"/>
            <w:hideMark/>
          </w:tcPr>
          <w:p w:rsidR="005D3379" w:rsidRPr="00991EEE" w:rsidRDefault="005D3379" w:rsidP="00E71ADF">
            <w:pPr>
              <w:jc w:val="center"/>
              <w:rPr>
                <w:sz w:val="18"/>
                <w:szCs w:val="18"/>
              </w:rPr>
            </w:pPr>
            <w:proofErr w:type="spellStart"/>
            <w:r w:rsidRPr="00991EEE">
              <w:rPr>
                <w:sz w:val="18"/>
                <w:szCs w:val="18"/>
              </w:rPr>
              <w:t>Jornadas</w:t>
            </w:r>
            <w:proofErr w:type="spellEnd"/>
            <w:r w:rsidRPr="00991EEE">
              <w:rPr>
                <w:sz w:val="18"/>
                <w:szCs w:val="18"/>
              </w:rPr>
              <w:t xml:space="preserve"> Expo </w:t>
            </w:r>
            <w:proofErr w:type="spellStart"/>
            <w:r w:rsidRPr="00991EEE">
              <w:rPr>
                <w:sz w:val="18"/>
                <w:szCs w:val="18"/>
              </w:rPr>
              <w:t>Ingenio</w:t>
            </w:r>
            <w:proofErr w:type="spellEnd"/>
            <w:r w:rsidRPr="00991EEE">
              <w:rPr>
                <w:sz w:val="18"/>
                <w:szCs w:val="18"/>
              </w:rPr>
              <w:t xml:space="preserve"> 2014, Training on </w:t>
            </w:r>
            <w:proofErr w:type="spellStart"/>
            <w:r w:rsidRPr="00991EEE">
              <w:rPr>
                <w:sz w:val="18"/>
                <w:szCs w:val="18"/>
              </w:rPr>
              <w:t>ePCT</w:t>
            </w:r>
            <w:proofErr w:type="spellEnd"/>
            <w:r w:rsidRPr="00991EEE">
              <w:rPr>
                <w:sz w:val="18"/>
                <w:szCs w:val="18"/>
              </w:rPr>
              <w:t xml:space="preserve"> at IMPI</w:t>
            </w:r>
          </w:p>
        </w:tc>
        <w:tc>
          <w:tcPr>
            <w:tcW w:w="2236" w:type="dxa"/>
            <w:vAlign w:val="center"/>
            <w:hideMark/>
          </w:tcPr>
          <w:p w:rsidR="005D3379" w:rsidRPr="00991EEE" w:rsidRDefault="005D3379" w:rsidP="00E71ADF">
            <w:pPr>
              <w:jc w:val="center"/>
              <w:rPr>
                <w:sz w:val="18"/>
                <w:szCs w:val="18"/>
              </w:rPr>
            </w:pPr>
            <w:r w:rsidRPr="00991EEE">
              <w:rPr>
                <w:sz w:val="18"/>
                <w:szCs w:val="18"/>
              </w:rPr>
              <w:t>IMPI</w:t>
            </w:r>
          </w:p>
        </w:tc>
        <w:tc>
          <w:tcPr>
            <w:tcW w:w="1205" w:type="dxa"/>
            <w:noWrap/>
            <w:vAlign w:val="center"/>
            <w:hideMark/>
          </w:tcPr>
          <w:p w:rsidR="005D3379" w:rsidRPr="00991EEE" w:rsidRDefault="005D3379" w:rsidP="00E71ADF">
            <w:pPr>
              <w:jc w:val="center"/>
              <w:rPr>
                <w:sz w:val="18"/>
                <w:szCs w:val="18"/>
              </w:rPr>
            </w:pPr>
            <w:r w:rsidRPr="00991EEE">
              <w:rPr>
                <w:sz w:val="18"/>
                <w:szCs w:val="18"/>
              </w:rPr>
              <w:t>Mexico (MX)</w:t>
            </w:r>
          </w:p>
        </w:tc>
        <w:tc>
          <w:tcPr>
            <w:tcW w:w="1959" w:type="dxa"/>
            <w:noWrap/>
            <w:vAlign w:val="center"/>
            <w:hideMark/>
          </w:tcPr>
          <w:p w:rsidR="005D3379" w:rsidRPr="00991EEE" w:rsidRDefault="005D3379" w:rsidP="00E71ADF">
            <w:pPr>
              <w:jc w:val="center"/>
              <w:rPr>
                <w:sz w:val="18"/>
                <w:szCs w:val="18"/>
              </w:rPr>
            </w:pPr>
            <w:r w:rsidRPr="00991EEE">
              <w:rPr>
                <w:sz w:val="18"/>
                <w:szCs w:val="18"/>
              </w:rPr>
              <w:t>Mexico (MX)</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400</w:t>
            </w:r>
          </w:p>
        </w:tc>
      </w:tr>
      <w:tr w:rsidR="005D3379" w:rsidRPr="00991EEE" w:rsidTr="00E71ADF">
        <w:trPr>
          <w:trHeight w:val="255"/>
        </w:trPr>
        <w:tc>
          <w:tcPr>
            <w:tcW w:w="838" w:type="dxa"/>
            <w:noWrap/>
            <w:vAlign w:val="center"/>
            <w:hideMark/>
          </w:tcPr>
          <w:p w:rsidR="005D3379" w:rsidRPr="00991EEE" w:rsidRDefault="005D3379" w:rsidP="00E71ADF">
            <w:pPr>
              <w:jc w:val="center"/>
              <w:rPr>
                <w:sz w:val="18"/>
                <w:szCs w:val="18"/>
              </w:rPr>
            </w:pPr>
            <w:r w:rsidRPr="00991EEE">
              <w:rPr>
                <w:sz w:val="18"/>
                <w:szCs w:val="18"/>
              </w:rPr>
              <w:t>2014-12</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National Workshop on the PCT and Patent Drafting</w:t>
            </w:r>
          </w:p>
        </w:tc>
        <w:tc>
          <w:tcPr>
            <w:tcW w:w="2236" w:type="dxa"/>
            <w:vAlign w:val="center"/>
            <w:hideMark/>
          </w:tcPr>
          <w:p w:rsidR="005D3379" w:rsidRPr="00991EEE" w:rsidRDefault="005D3379" w:rsidP="00E71ADF">
            <w:pPr>
              <w:jc w:val="center"/>
              <w:rPr>
                <w:sz w:val="18"/>
                <w:szCs w:val="18"/>
              </w:rPr>
            </w:pPr>
            <w:r w:rsidRPr="00991EEE">
              <w:rPr>
                <w:sz w:val="18"/>
                <w:szCs w:val="18"/>
              </w:rPr>
              <w:t>ARIPO</w:t>
            </w:r>
          </w:p>
        </w:tc>
        <w:tc>
          <w:tcPr>
            <w:tcW w:w="1205" w:type="dxa"/>
            <w:noWrap/>
            <w:vAlign w:val="center"/>
            <w:hideMark/>
          </w:tcPr>
          <w:p w:rsidR="005D3379" w:rsidRPr="00991EEE" w:rsidRDefault="005D3379" w:rsidP="00E71ADF">
            <w:pPr>
              <w:jc w:val="center"/>
              <w:rPr>
                <w:sz w:val="18"/>
                <w:szCs w:val="18"/>
              </w:rPr>
            </w:pPr>
            <w:r w:rsidRPr="00991EEE">
              <w:rPr>
                <w:sz w:val="18"/>
                <w:szCs w:val="18"/>
              </w:rPr>
              <w:t>Zimbabwe (ZW)</w:t>
            </w:r>
          </w:p>
        </w:tc>
        <w:tc>
          <w:tcPr>
            <w:tcW w:w="1959" w:type="dxa"/>
            <w:noWrap/>
            <w:vAlign w:val="center"/>
            <w:hideMark/>
          </w:tcPr>
          <w:p w:rsidR="005D3379" w:rsidRPr="00991EEE" w:rsidRDefault="005D3379" w:rsidP="00E71ADF">
            <w:pPr>
              <w:jc w:val="center"/>
              <w:rPr>
                <w:sz w:val="18"/>
                <w:szCs w:val="18"/>
              </w:rPr>
            </w:pPr>
            <w:r w:rsidRPr="00991EEE">
              <w:rPr>
                <w:sz w:val="18"/>
                <w:szCs w:val="18"/>
              </w:rPr>
              <w:t>Zimbabwe (ZW)</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40</w:t>
            </w:r>
          </w:p>
        </w:tc>
      </w:tr>
      <w:tr w:rsidR="005D3379" w:rsidRPr="00991EEE" w:rsidTr="00E71ADF">
        <w:trPr>
          <w:trHeight w:val="765"/>
        </w:trPr>
        <w:tc>
          <w:tcPr>
            <w:tcW w:w="838" w:type="dxa"/>
            <w:noWrap/>
            <w:vAlign w:val="center"/>
            <w:hideMark/>
          </w:tcPr>
          <w:p w:rsidR="005D3379" w:rsidRPr="00991EEE" w:rsidRDefault="005D3379" w:rsidP="00E71ADF">
            <w:pPr>
              <w:jc w:val="center"/>
              <w:rPr>
                <w:sz w:val="18"/>
                <w:szCs w:val="18"/>
              </w:rPr>
            </w:pPr>
            <w:r w:rsidRPr="00991EEE">
              <w:rPr>
                <w:sz w:val="18"/>
                <w:szCs w:val="18"/>
              </w:rPr>
              <w:lastRenderedPageBreak/>
              <w:t>2014-12</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PCT Workshop and Seminar</w:t>
            </w:r>
          </w:p>
        </w:tc>
        <w:tc>
          <w:tcPr>
            <w:tcW w:w="989" w:type="dxa"/>
            <w:noWrap/>
            <w:vAlign w:val="center"/>
            <w:hideMark/>
          </w:tcPr>
          <w:p w:rsidR="005D3379" w:rsidRPr="00991EEE" w:rsidRDefault="005D3379" w:rsidP="00E71ADF">
            <w:pPr>
              <w:jc w:val="center"/>
              <w:rPr>
                <w:sz w:val="18"/>
                <w:szCs w:val="18"/>
              </w:rPr>
            </w:pPr>
            <w:r w:rsidRPr="00991EEE">
              <w:rPr>
                <w:sz w:val="18"/>
                <w:szCs w:val="18"/>
              </w:rPr>
              <w:t>AB</w:t>
            </w:r>
          </w:p>
        </w:tc>
        <w:tc>
          <w:tcPr>
            <w:tcW w:w="2347" w:type="dxa"/>
            <w:vAlign w:val="center"/>
            <w:hideMark/>
          </w:tcPr>
          <w:p w:rsidR="005D3379" w:rsidRPr="00991EEE" w:rsidRDefault="005D3379" w:rsidP="00E71ADF">
            <w:pPr>
              <w:jc w:val="center"/>
              <w:rPr>
                <w:sz w:val="18"/>
                <w:szCs w:val="18"/>
              </w:rPr>
            </w:pPr>
            <w:r w:rsidRPr="00991EEE">
              <w:rPr>
                <w:sz w:val="18"/>
                <w:szCs w:val="18"/>
              </w:rPr>
              <w:t>Presentation on the PCT in the Academy on Transfer and Commercialization for the Americas, La Paz, BCS, Mexico</w:t>
            </w:r>
          </w:p>
        </w:tc>
        <w:tc>
          <w:tcPr>
            <w:tcW w:w="2236" w:type="dxa"/>
            <w:vAlign w:val="center"/>
            <w:hideMark/>
          </w:tcPr>
          <w:p w:rsidR="005D3379" w:rsidRPr="00991EEE" w:rsidRDefault="005D3379" w:rsidP="00E71ADF">
            <w:pPr>
              <w:jc w:val="center"/>
              <w:rPr>
                <w:sz w:val="18"/>
                <w:szCs w:val="18"/>
              </w:rPr>
            </w:pPr>
          </w:p>
        </w:tc>
        <w:tc>
          <w:tcPr>
            <w:tcW w:w="1205" w:type="dxa"/>
            <w:noWrap/>
            <w:vAlign w:val="center"/>
            <w:hideMark/>
          </w:tcPr>
          <w:p w:rsidR="005D3379" w:rsidRPr="00991EEE" w:rsidRDefault="005D3379" w:rsidP="00E71ADF">
            <w:pPr>
              <w:jc w:val="center"/>
              <w:rPr>
                <w:sz w:val="18"/>
                <w:szCs w:val="18"/>
              </w:rPr>
            </w:pPr>
            <w:r w:rsidRPr="00991EEE">
              <w:rPr>
                <w:sz w:val="18"/>
                <w:szCs w:val="18"/>
              </w:rPr>
              <w:t>Mexico (MX)</w:t>
            </w:r>
          </w:p>
        </w:tc>
        <w:tc>
          <w:tcPr>
            <w:tcW w:w="1959" w:type="dxa"/>
            <w:noWrap/>
            <w:vAlign w:val="center"/>
            <w:hideMark/>
          </w:tcPr>
          <w:p w:rsidR="005D3379" w:rsidRPr="00991EEE" w:rsidRDefault="005D3379" w:rsidP="00E71ADF">
            <w:pPr>
              <w:jc w:val="center"/>
              <w:rPr>
                <w:sz w:val="18"/>
                <w:szCs w:val="18"/>
              </w:rPr>
            </w:pPr>
            <w:r w:rsidRPr="00991EEE">
              <w:rPr>
                <w:sz w:val="18"/>
                <w:szCs w:val="18"/>
              </w:rPr>
              <w:t>Mexico (MX)</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25</w:t>
            </w:r>
          </w:p>
        </w:tc>
      </w:tr>
      <w:tr w:rsidR="005D3379" w:rsidRPr="00991EEE" w:rsidTr="00E71ADF">
        <w:trPr>
          <w:trHeight w:val="270"/>
        </w:trPr>
        <w:tc>
          <w:tcPr>
            <w:tcW w:w="838" w:type="dxa"/>
            <w:noWrap/>
            <w:vAlign w:val="center"/>
            <w:hideMark/>
          </w:tcPr>
          <w:p w:rsidR="005D3379" w:rsidRPr="00991EEE" w:rsidRDefault="005D3379" w:rsidP="00E71ADF">
            <w:pPr>
              <w:jc w:val="center"/>
              <w:rPr>
                <w:sz w:val="18"/>
                <w:szCs w:val="18"/>
              </w:rPr>
            </w:pPr>
            <w:r w:rsidRPr="00991EEE">
              <w:rPr>
                <w:sz w:val="18"/>
                <w:szCs w:val="18"/>
              </w:rPr>
              <w:t>2014-12</w:t>
            </w:r>
          </w:p>
        </w:tc>
        <w:tc>
          <w:tcPr>
            <w:tcW w:w="1075" w:type="dxa"/>
            <w:noWrap/>
            <w:vAlign w:val="center"/>
            <w:hideMark/>
          </w:tcPr>
          <w:p w:rsidR="005D3379" w:rsidRPr="00991EEE" w:rsidRDefault="005D3379" w:rsidP="00E71ADF">
            <w:pPr>
              <w:jc w:val="center"/>
              <w:rPr>
                <w:sz w:val="18"/>
                <w:szCs w:val="18"/>
              </w:rPr>
            </w:pPr>
            <w:r w:rsidRPr="00991EEE">
              <w:rPr>
                <w:sz w:val="18"/>
                <w:szCs w:val="18"/>
              </w:rPr>
              <w:t>REG</w:t>
            </w:r>
          </w:p>
        </w:tc>
        <w:tc>
          <w:tcPr>
            <w:tcW w:w="1545" w:type="dxa"/>
            <w:noWrap/>
            <w:vAlign w:val="center"/>
            <w:hideMark/>
          </w:tcPr>
          <w:p w:rsidR="005D3379" w:rsidRPr="00991EEE" w:rsidRDefault="005D3379" w:rsidP="00E71ADF">
            <w:pPr>
              <w:jc w:val="center"/>
              <w:rPr>
                <w:sz w:val="18"/>
                <w:szCs w:val="18"/>
              </w:rPr>
            </w:pPr>
            <w:r w:rsidRPr="00991EEE">
              <w:rPr>
                <w:sz w:val="18"/>
                <w:szCs w:val="18"/>
              </w:rPr>
              <w:t>Fact Finding/</w:t>
            </w:r>
            <w:r>
              <w:rPr>
                <w:sz w:val="18"/>
                <w:szCs w:val="18"/>
              </w:rPr>
              <w:t>a</w:t>
            </w:r>
            <w:r w:rsidRPr="00991EEE">
              <w:rPr>
                <w:sz w:val="18"/>
                <w:szCs w:val="18"/>
              </w:rPr>
              <w:t>dvisory</w:t>
            </w:r>
          </w:p>
        </w:tc>
        <w:tc>
          <w:tcPr>
            <w:tcW w:w="989" w:type="dxa"/>
            <w:noWrap/>
            <w:vAlign w:val="center"/>
            <w:hideMark/>
          </w:tcPr>
          <w:p w:rsidR="005D3379" w:rsidRPr="00991EEE" w:rsidRDefault="005D3379" w:rsidP="00E71ADF">
            <w:pPr>
              <w:jc w:val="center"/>
              <w:rPr>
                <w:sz w:val="18"/>
                <w:szCs w:val="18"/>
              </w:rPr>
            </w:pPr>
            <w:r w:rsidRPr="00991EEE">
              <w:rPr>
                <w:sz w:val="18"/>
                <w:szCs w:val="18"/>
              </w:rPr>
              <w:t>A</w:t>
            </w:r>
          </w:p>
        </w:tc>
        <w:tc>
          <w:tcPr>
            <w:tcW w:w="2347" w:type="dxa"/>
            <w:vAlign w:val="center"/>
            <w:hideMark/>
          </w:tcPr>
          <w:p w:rsidR="005D3379" w:rsidRPr="00991EEE" w:rsidRDefault="005D3379" w:rsidP="00E71ADF">
            <w:pPr>
              <w:jc w:val="center"/>
              <w:rPr>
                <w:sz w:val="18"/>
                <w:szCs w:val="18"/>
              </w:rPr>
            </w:pPr>
            <w:r w:rsidRPr="00991EEE">
              <w:rPr>
                <w:sz w:val="18"/>
                <w:szCs w:val="18"/>
              </w:rPr>
              <w:t>ITU Telecom World Event, All Arab countries</w:t>
            </w:r>
          </w:p>
        </w:tc>
        <w:tc>
          <w:tcPr>
            <w:tcW w:w="2236" w:type="dxa"/>
            <w:vAlign w:val="center"/>
            <w:hideMark/>
          </w:tcPr>
          <w:p w:rsidR="005D3379" w:rsidRPr="00991EEE" w:rsidRDefault="005D3379" w:rsidP="00E71ADF">
            <w:pPr>
              <w:jc w:val="center"/>
              <w:rPr>
                <w:sz w:val="18"/>
                <w:szCs w:val="18"/>
              </w:rPr>
            </w:pPr>
            <w:r w:rsidRPr="00991EEE">
              <w:rPr>
                <w:sz w:val="18"/>
                <w:szCs w:val="18"/>
              </w:rPr>
              <w:t>GCC</w:t>
            </w:r>
          </w:p>
        </w:tc>
        <w:tc>
          <w:tcPr>
            <w:tcW w:w="1205" w:type="dxa"/>
            <w:noWrap/>
            <w:vAlign w:val="center"/>
            <w:hideMark/>
          </w:tcPr>
          <w:p w:rsidR="005D3379" w:rsidRPr="00991EEE" w:rsidRDefault="005D3379" w:rsidP="00E71ADF">
            <w:pPr>
              <w:jc w:val="center"/>
              <w:rPr>
                <w:sz w:val="18"/>
                <w:szCs w:val="18"/>
              </w:rPr>
            </w:pPr>
            <w:r w:rsidRPr="00991EEE">
              <w:rPr>
                <w:sz w:val="18"/>
                <w:szCs w:val="18"/>
              </w:rPr>
              <w:t>Qatar (QA)</w:t>
            </w:r>
          </w:p>
        </w:tc>
        <w:tc>
          <w:tcPr>
            <w:tcW w:w="1959" w:type="dxa"/>
            <w:noWrap/>
            <w:vAlign w:val="center"/>
            <w:hideMark/>
          </w:tcPr>
          <w:p w:rsidR="005D3379" w:rsidRPr="00991EEE" w:rsidRDefault="005D3379" w:rsidP="00E71ADF">
            <w:pPr>
              <w:jc w:val="center"/>
              <w:rPr>
                <w:sz w:val="18"/>
                <w:szCs w:val="18"/>
              </w:rPr>
            </w:pPr>
            <w:r w:rsidRPr="00991EEE">
              <w:rPr>
                <w:sz w:val="18"/>
                <w:szCs w:val="18"/>
              </w:rPr>
              <w:t>Qatar (QA)</w:t>
            </w:r>
          </w:p>
        </w:tc>
        <w:tc>
          <w:tcPr>
            <w:tcW w:w="1273" w:type="dxa"/>
            <w:noWrap/>
            <w:vAlign w:val="center"/>
            <w:hideMark/>
          </w:tcPr>
          <w:p w:rsidR="005D3379" w:rsidRPr="00991EEE" w:rsidRDefault="005D3379" w:rsidP="00E71ADF">
            <w:pPr>
              <w:jc w:val="center"/>
              <w:rPr>
                <w:sz w:val="18"/>
                <w:szCs w:val="18"/>
              </w:rPr>
            </w:pPr>
            <w:r w:rsidRPr="00991EEE">
              <w:rPr>
                <w:sz w:val="18"/>
                <w:szCs w:val="18"/>
              </w:rPr>
              <w:t>Office + Users</w:t>
            </w:r>
          </w:p>
        </w:tc>
        <w:tc>
          <w:tcPr>
            <w:tcW w:w="1212" w:type="dxa"/>
            <w:noWrap/>
            <w:vAlign w:val="center"/>
            <w:hideMark/>
          </w:tcPr>
          <w:p w:rsidR="005D3379" w:rsidRPr="00991EEE" w:rsidRDefault="005D3379" w:rsidP="00E71ADF">
            <w:pPr>
              <w:jc w:val="center"/>
              <w:rPr>
                <w:sz w:val="18"/>
                <w:szCs w:val="18"/>
              </w:rPr>
            </w:pPr>
            <w:r w:rsidRPr="00991EEE">
              <w:rPr>
                <w:sz w:val="18"/>
                <w:szCs w:val="18"/>
              </w:rPr>
              <w:t>30</w:t>
            </w:r>
          </w:p>
        </w:tc>
      </w:tr>
    </w:tbl>
    <w:p w:rsidR="005D3379" w:rsidRDefault="005D3379" w:rsidP="005D3379"/>
    <w:p w:rsidR="005D3379" w:rsidRPr="00436FB9" w:rsidRDefault="005D3379" w:rsidP="005D3379"/>
    <w:p w:rsidR="00CE0544" w:rsidRPr="00436FB9" w:rsidRDefault="00CE0544" w:rsidP="00CE0544">
      <w:pPr>
        <w:pStyle w:val="Endofdocument-Annex"/>
        <w:ind w:left="10206"/>
      </w:pPr>
      <w:r w:rsidRPr="00436FB9">
        <w:t>[Annex II follows]</w:t>
      </w:r>
    </w:p>
    <w:p w:rsidR="00CE0544" w:rsidRPr="00436FB9" w:rsidRDefault="00CE0544" w:rsidP="00CE0544">
      <w:pPr>
        <w:pStyle w:val="ONUME"/>
        <w:numPr>
          <w:ilvl w:val="0"/>
          <w:numId w:val="0"/>
        </w:numPr>
        <w:jc w:val="center"/>
      </w:pPr>
    </w:p>
    <w:p w:rsidR="00CE0544" w:rsidRPr="00436FB9" w:rsidRDefault="00CE0544" w:rsidP="00CE0544">
      <w:pPr>
        <w:pStyle w:val="ONUME"/>
        <w:numPr>
          <w:ilvl w:val="0"/>
          <w:numId w:val="0"/>
        </w:numPr>
        <w:ind w:left="5533"/>
        <w:sectPr w:rsidR="00CE0544" w:rsidRPr="00436FB9" w:rsidSect="00CE0544">
          <w:headerReference w:type="default" r:id="rId13"/>
          <w:headerReference w:type="first" r:id="rId14"/>
          <w:endnotePr>
            <w:numFmt w:val="decimal"/>
          </w:endnotePr>
          <w:pgSz w:w="16840" w:h="11907" w:orient="landscape" w:code="9"/>
          <w:pgMar w:top="1418" w:right="851" w:bottom="1134" w:left="1418" w:header="510" w:footer="1021" w:gutter="0"/>
          <w:pgNumType w:start="1"/>
          <w:cols w:space="720"/>
          <w:titlePg/>
          <w:docGrid w:linePitch="299"/>
        </w:sectPr>
      </w:pPr>
    </w:p>
    <w:p w:rsidR="00CE0544" w:rsidRPr="00436FB9" w:rsidRDefault="00CE0544" w:rsidP="00CE0544">
      <w:pPr>
        <w:pStyle w:val="Heading2"/>
        <w:spacing w:before="120" w:after="0"/>
        <w:jc w:val="center"/>
        <w:rPr>
          <w:u w:val="single"/>
        </w:rPr>
      </w:pPr>
      <w:r w:rsidRPr="00436FB9">
        <w:lastRenderedPageBreak/>
        <w:t xml:space="preserve">Technical Assistance Activities that have a direct bearing on the </w:t>
      </w:r>
      <w:proofErr w:type="gramStart"/>
      <w:r w:rsidRPr="00436FB9">
        <w:t>PCT</w:t>
      </w:r>
      <w:proofErr w:type="gramEnd"/>
      <w:r w:rsidRPr="00436FB9">
        <w:br/>
        <w:t>(</w:t>
      </w:r>
      <w:r>
        <w:rPr>
          <w:i/>
          <w:caps w:val="0"/>
        </w:rPr>
        <w:t>carried out so far in 201</w:t>
      </w:r>
      <w:r w:rsidR="00A05E24">
        <w:rPr>
          <w:i/>
          <w:caps w:val="0"/>
        </w:rPr>
        <w:t>5</w:t>
      </w:r>
      <w:r w:rsidRPr="00436FB9">
        <w:rPr>
          <w:i/>
          <w:caps w:val="0"/>
        </w:rPr>
        <w:t>/</w:t>
      </w:r>
      <w:proofErr w:type="spellStart"/>
      <w:r w:rsidRPr="00436FB9">
        <w:rPr>
          <w:i/>
          <w:caps w:val="0"/>
        </w:rPr>
        <w:t>wo</w:t>
      </w:r>
      <w:r>
        <w:rPr>
          <w:i/>
          <w:caps w:val="0"/>
        </w:rPr>
        <w:t>rkplan</w:t>
      </w:r>
      <w:proofErr w:type="spellEnd"/>
      <w:r>
        <w:rPr>
          <w:i/>
          <w:caps w:val="0"/>
        </w:rPr>
        <w:t xml:space="preserve"> for the remainder of 201</w:t>
      </w:r>
      <w:r w:rsidR="00A05E24">
        <w:rPr>
          <w:i/>
          <w:caps w:val="0"/>
        </w:rPr>
        <w:t>5</w:t>
      </w:r>
      <w:r w:rsidRPr="00436FB9">
        <w:rPr>
          <w:i/>
        </w:rPr>
        <w:t>)</w:t>
      </w:r>
    </w:p>
    <w:p w:rsidR="00CE0544" w:rsidRPr="00436FB9" w:rsidRDefault="00CE0544" w:rsidP="00CE0544"/>
    <w:p w:rsidR="00CE0544" w:rsidRDefault="00CE0544" w:rsidP="00CE0544">
      <w:pPr>
        <w:pStyle w:val="ONUME"/>
        <w:numPr>
          <w:ilvl w:val="0"/>
          <w:numId w:val="0"/>
        </w:numPr>
      </w:pPr>
      <w:r w:rsidRPr="00436FB9">
        <w:t>This Annex contains a comprehensive list of all technical assistance activities that have a direct bearing on the use of the PCT by developing countries undertaken so far in 201</w:t>
      </w:r>
      <w:r w:rsidR="00A05E24">
        <w:t>5</w:t>
      </w:r>
      <w:r w:rsidRPr="00436FB9">
        <w:t xml:space="preserve"> and those currently planned for the remainder of 201</w:t>
      </w:r>
      <w:r w:rsidR="00A05E24">
        <w:t>5</w:t>
      </w:r>
      <w:r w:rsidRPr="00436FB9">
        <w:t>, categorized according to the contents of the technical assistance activity undertaken, as further explained in the introductory remarks to Annex I, above.</w:t>
      </w:r>
    </w:p>
    <w:p w:rsidR="001704C2" w:rsidRPr="00436FB9" w:rsidRDefault="001704C2" w:rsidP="001704C2"/>
    <w:tbl>
      <w:tblPr>
        <w:tblStyle w:val="TableGrid"/>
        <w:tblW w:w="0" w:type="auto"/>
        <w:tblInd w:w="108" w:type="dxa"/>
        <w:tblLayout w:type="fixed"/>
        <w:tblLook w:val="04A0" w:firstRow="1" w:lastRow="0" w:firstColumn="1" w:lastColumn="0" w:noHBand="0" w:noVBand="1"/>
      </w:tblPr>
      <w:tblGrid>
        <w:gridCol w:w="851"/>
        <w:gridCol w:w="992"/>
        <w:gridCol w:w="1418"/>
        <w:gridCol w:w="992"/>
        <w:gridCol w:w="2551"/>
        <w:gridCol w:w="2127"/>
        <w:gridCol w:w="1275"/>
        <w:gridCol w:w="1985"/>
        <w:gridCol w:w="1276"/>
        <w:gridCol w:w="1212"/>
      </w:tblGrid>
      <w:tr w:rsidR="001704C2" w:rsidRPr="000B19D3" w:rsidTr="007916F9">
        <w:trPr>
          <w:trHeight w:val="285"/>
        </w:trPr>
        <w:tc>
          <w:tcPr>
            <w:tcW w:w="851" w:type="dxa"/>
            <w:noWrap/>
            <w:vAlign w:val="center"/>
            <w:hideMark/>
          </w:tcPr>
          <w:p w:rsidR="001704C2" w:rsidRPr="000B19D3" w:rsidRDefault="001704C2" w:rsidP="00E71ADF">
            <w:pPr>
              <w:jc w:val="center"/>
              <w:rPr>
                <w:b/>
                <w:bCs/>
                <w:sz w:val="16"/>
                <w:szCs w:val="16"/>
              </w:rPr>
            </w:pPr>
            <w:r w:rsidRPr="000B19D3">
              <w:rPr>
                <w:b/>
                <w:bCs/>
                <w:sz w:val="16"/>
                <w:szCs w:val="16"/>
              </w:rPr>
              <w:t>DATE</w:t>
            </w:r>
          </w:p>
        </w:tc>
        <w:tc>
          <w:tcPr>
            <w:tcW w:w="992" w:type="dxa"/>
            <w:noWrap/>
            <w:vAlign w:val="center"/>
            <w:hideMark/>
          </w:tcPr>
          <w:p w:rsidR="001704C2" w:rsidRPr="000B19D3" w:rsidRDefault="001704C2" w:rsidP="00E71ADF">
            <w:pPr>
              <w:jc w:val="center"/>
              <w:rPr>
                <w:b/>
                <w:bCs/>
                <w:sz w:val="16"/>
                <w:szCs w:val="16"/>
              </w:rPr>
            </w:pPr>
            <w:r w:rsidRPr="000B19D3">
              <w:rPr>
                <w:b/>
                <w:bCs/>
                <w:sz w:val="16"/>
                <w:szCs w:val="16"/>
              </w:rPr>
              <w:t>FUNDING</w:t>
            </w:r>
          </w:p>
        </w:tc>
        <w:tc>
          <w:tcPr>
            <w:tcW w:w="1418" w:type="dxa"/>
            <w:noWrap/>
            <w:vAlign w:val="center"/>
            <w:hideMark/>
          </w:tcPr>
          <w:p w:rsidR="001704C2" w:rsidRPr="000B19D3" w:rsidRDefault="001704C2" w:rsidP="00E71ADF">
            <w:pPr>
              <w:jc w:val="center"/>
              <w:rPr>
                <w:b/>
                <w:bCs/>
                <w:sz w:val="16"/>
                <w:szCs w:val="16"/>
              </w:rPr>
            </w:pPr>
            <w:r w:rsidRPr="000B19D3">
              <w:rPr>
                <w:b/>
                <w:bCs/>
                <w:sz w:val="16"/>
                <w:szCs w:val="16"/>
              </w:rPr>
              <w:t>EVENT</w:t>
            </w:r>
          </w:p>
        </w:tc>
        <w:tc>
          <w:tcPr>
            <w:tcW w:w="992" w:type="dxa"/>
            <w:noWrap/>
            <w:vAlign w:val="center"/>
            <w:hideMark/>
          </w:tcPr>
          <w:p w:rsidR="001704C2" w:rsidRPr="000B19D3" w:rsidRDefault="001704C2" w:rsidP="00E71ADF">
            <w:pPr>
              <w:jc w:val="center"/>
              <w:rPr>
                <w:b/>
                <w:bCs/>
                <w:sz w:val="16"/>
                <w:szCs w:val="16"/>
              </w:rPr>
            </w:pPr>
            <w:r w:rsidRPr="000B19D3">
              <w:rPr>
                <w:b/>
                <w:bCs/>
                <w:sz w:val="16"/>
                <w:szCs w:val="16"/>
              </w:rPr>
              <w:t>CONTENT</w:t>
            </w:r>
          </w:p>
        </w:tc>
        <w:tc>
          <w:tcPr>
            <w:tcW w:w="2551" w:type="dxa"/>
            <w:noWrap/>
            <w:vAlign w:val="center"/>
            <w:hideMark/>
          </w:tcPr>
          <w:p w:rsidR="001704C2" w:rsidRPr="000B19D3" w:rsidRDefault="001704C2" w:rsidP="00E71ADF">
            <w:pPr>
              <w:jc w:val="center"/>
              <w:rPr>
                <w:b/>
                <w:bCs/>
                <w:sz w:val="16"/>
                <w:szCs w:val="16"/>
              </w:rPr>
            </w:pPr>
            <w:r w:rsidRPr="000B19D3">
              <w:rPr>
                <w:b/>
                <w:bCs/>
                <w:sz w:val="16"/>
                <w:szCs w:val="16"/>
              </w:rPr>
              <w:t>EVENT DESCRIPTION</w:t>
            </w:r>
          </w:p>
        </w:tc>
        <w:tc>
          <w:tcPr>
            <w:tcW w:w="2127" w:type="dxa"/>
            <w:noWrap/>
            <w:vAlign w:val="center"/>
            <w:hideMark/>
          </w:tcPr>
          <w:p w:rsidR="001704C2" w:rsidRPr="000B19D3" w:rsidRDefault="001704C2" w:rsidP="00E71ADF">
            <w:pPr>
              <w:jc w:val="center"/>
              <w:rPr>
                <w:b/>
                <w:bCs/>
                <w:sz w:val="16"/>
                <w:szCs w:val="16"/>
              </w:rPr>
            </w:pPr>
            <w:r w:rsidRPr="000B19D3">
              <w:rPr>
                <w:b/>
                <w:bCs/>
                <w:sz w:val="16"/>
                <w:szCs w:val="16"/>
              </w:rPr>
              <w:t>CO-ORGANIZER(S)</w:t>
            </w:r>
          </w:p>
        </w:tc>
        <w:tc>
          <w:tcPr>
            <w:tcW w:w="1275" w:type="dxa"/>
            <w:noWrap/>
            <w:vAlign w:val="center"/>
            <w:hideMark/>
          </w:tcPr>
          <w:p w:rsidR="001704C2" w:rsidRPr="000B19D3" w:rsidRDefault="001704C2" w:rsidP="00E71ADF">
            <w:pPr>
              <w:jc w:val="center"/>
              <w:rPr>
                <w:b/>
                <w:bCs/>
                <w:sz w:val="16"/>
                <w:szCs w:val="16"/>
              </w:rPr>
            </w:pPr>
            <w:r w:rsidRPr="000B19D3">
              <w:rPr>
                <w:b/>
                <w:bCs/>
                <w:sz w:val="16"/>
                <w:szCs w:val="16"/>
              </w:rPr>
              <w:t>LOCATION</w:t>
            </w:r>
          </w:p>
        </w:tc>
        <w:tc>
          <w:tcPr>
            <w:tcW w:w="1985" w:type="dxa"/>
            <w:noWrap/>
            <w:vAlign w:val="center"/>
            <w:hideMark/>
          </w:tcPr>
          <w:p w:rsidR="001704C2" w:rsidRPr="000B19D3" w:rsidRDefault="001704C2" w:rsidP="00E71ADF">
            <w:pPr>
              <w:jc w:val="center"/>
              <w:rPr>
                <w:b/>
                <w:bCs/>
                <w:sz w:val="16"/>
                <w:szCs w:val="16"/>
              </w:rPr>
            </w:pPr>
            <w:r w:rsidRPr="000B19D3">
              <w:rPr>
                <w:b/>
                <w:bCs/>
                <w:sz w:val="16"/>
                <w:szCs w:val="16"/>
              </w:rPr>
              <w:t>PARTICIPANTS FROM</w:t>
            </w:r>
          </w:p>
        </w:tc>
        <w:tc>
          <w:tcPr>
            <w:tcW w:w="1276" w:type="dxa"/>
            <w:noWrap/>
            <w:vAlign w:val="center"/>
            <w:hideMark/>
          </w:tcPr>
          <w:p w:rsidR="001704C2" w:rsidRPr="000B19D3" w:rsidRDefault="001704C2" w:rsidP="00E71ADF">
            <w:pPr>
              <w:jc w:val="center"/>
              <w:rPr>
                <w:b/>
                <w:bCs/>
                <w:sz w:val="16"/>
                <w:szCs w:val="16"/>
              </w:rPr>
            </w:pPr>
            <w:r w:rsidRPr="000B19D3">
              <w:rPr>
                <w:b/>
                <w:bCs/>
                <w:sz w:val="16"/>
                <w:szCs w:val="16"/>
              </w:rPr>
              <w:t>P.TYPE</w:t>
            </w:r>
          </w:p>
        </w:tc>
        <w:tc>
          <w:tcPr>
            <w:tcW w:w="1212" w:type="dxa"/>
            <w:noWrap/>
            <w:vAlign w:val="center"/>
            <w:hideMark/>
          </w:tcPr>
          <w:p w:rsidR="001704C2" w:rsidRPr="000B19D3" w:rsidRDefault="001704C2" w:rsidP="00E71ADF">
            <w:pPr>
              <w:jc w:val="center"/>
              <w:rPr>
                <w:b/>
                <w:bCs/>
                <w:sz w:val="16"/>
                <w:szCs w:val="16"/>
              </w:rPr>
            </w:pPr>
            <w:r w:rsidRPr="000B19D3">
              <w:rPr>
                <w:b/>
                <w:bCs/>
                <w:sz w:val="16"/>
                <w:szCs w:val="16"/>
              </w:rPr>
              <w:t>P. NUMBER</w:t>
            </w:r>
          </w:p>
        </w:tc>
      </w:tr>
      <w:tr w:rsidR="001704C2" w:rsidRPr="000B19D3" w:rsidTr="007916F9">
        <w:trPr>
          <w:trHeight w:val="525"/>
        </w:trPr>
        <w:tc>
          <w:tcPr>
            <w:tcW w:w="851" w:type="dxa"/>
            <w:noWrap/>
            <w:vAlign w:val="center"/>
            <w:hideMark/>
          </w:tcPr>
          <w:p w:rsidR="001704C2" w:rsidRPr="000B19D3" w:rsidRDefault="001704C2" w:rsidP="00E71ADF">
            <w:pPr>
              <w:jc w:val="center"/>
              <w:rPr>
                <w:sz w:val="16"/>
                <w:szCs w:val="16"/>
              </w:rPr>
            </w:pPr>
            <w:r w:rsidRPr="000B19D3">
              <w:rPr>
                <w:sz w:val="16"/>
                <w:szCs w:val="16"/>
              </w:rPr>
              <w:t>2015-2</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w:t>
            </w:r>
          </w:p>
        </w:tc>
        <w:tc>
          <w:tcPr>
            <w:tcW w:w="2551" w:type="dxa"/>
            <w:vAlign w:val="center"/>
            <w:hideMark/>
          </w:tcPr>
          <w:p w:rsidR="001704C2" w:rsidRPr="000B19D3" w:rsidRDefault="001704C2" w:rsidP="00CD5C01">
            <w:pPr>
              <w:jc w:val="center"/>
              <w:rPr>
                <w:sz w:val="16"/>
                <w:szCs w:val="16"/>
              </w:rPr>
            </w:pPr>
            <w:r w:rsidRPr="000B19D3">
              <w:rPr>
                <w:sz w:val="16"/>
                <w:szCs w:val="16"/>
              </w:rPr>
              <w:t xml:space="preserve">PCT Seminar for Staff of the Directorate General of the Industrial Property Registry (DIGERPI) </w:t>
            </w:r>
          </w:p>
        </w:tc>
        <w:tc>
          <w:tcPr>
            <w:tcW w:w="2127" w:type="dxa"/>
            <w:vAlign w:val="center"/>
            <w:hideMark/>
          </w:tcPr>
          <w:p w:rsidR="001704C2" w:rsidRPr="000B19D3" w:rsidRDefault="001704C2" w:rsidP="00E71ADF">
            <w:pPr>
              <w:jc w:val="center"/>
              <w:rPr>
                <w:sz w:val="16"/>
                <w:szCs w:val="16"/>
              </w:rPr>
            </w:pPr>
            <w:r w:rsidRPr="000B19D3">
              <w:rPr>
                <w:sz w:val="16"/>
                <w:szCs w:val="16"/>
              </w:rPr>
              <w:t>DIGERPI</w:t>
            </w:r>
          </w:p>
        </w:tc>
        <w:tc>
          <w:tcPr>
            <w:tcW w:w="1275" w:type="dxa"/>
            <w:noWrap/>
            <w:vAlign w:val="center"/>
            <w:hideMark/>
          </w:tcPr>
          <w:p w:rsidR="001704C2" w:rsidRPr="000B19D3" w:rsidRDefault="001704C2" w:rsidP="00E71ADF">
            <w:pPr>
              <w:jc w:val="center"/>
              <w:rPr>
                <w:sz w:val="16"/>
                <w:szCs w:val="16"/>
              </w:rPr>
            </w:pPr>
            <w:r w:rsidRPr="000B19D3">
              <w:rPr>
                <w:sz w:val="16"/>
                <w:szCs w:val="16"/>
              </w:rPr>
              <w:t>Panama (PA)</w:t>
            </w:r>
          </w:p>
        </w:tc>
        <w:tc>
          <w:tcPr>
            <w:tcW w:w="1985" w:type="dxa"/>
            <w:noWrap/>
            <w:vAlign w:val="center"/>
            <w:hideMark/>
          </w:tcPr>
          <w:p w:rsidR="001704C2" w:rsidRPr="000B19D3" w:rsidRDefault="001704C2" w:rsidP="00E71ADF">
            <w:pPr>
              <w:jc w:val="center"/>
              <w:rPr>
                <w:sz w:val="16"/>
                <w:szCs w:val="16"/>
              </w:rPr>
            </w:pPr>
            <w:r w:rsidRPr="000B19D3">
              <w:rPr>
                <w:sz w:val="16"/>
                <w:szCs w:val="16"/>
              </w:rPr>
              <w:t>Panama (PA)</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r w:rsidRPr="000B19D3">
              <w:rPr>
                <w:sz w:val="16"/>
                <w:szCs w:val="16"/>
              </w:rPr>
              <w:t>45</w:t>
            </w:r>
          </w:p>
        </w:tc>
      </w:tr>
      <w:tr w:rsidR="00E043C5" w:rsidRPr="000B19D3" w:rsidTr="007916F9">
        <w:trPr>
          <w:trHeight w:val="525"/>
        </w:trPr>
        <w:tc>
          <w:tcPr>
            <w:tcW w:w="851" w:type="dxa"/>
            <w:noWrap/>
            <w:vAlign w:val="center"/>
          </w:tcPr>
          <w:p w:rsidR="00E043C5" w:rsidRPr="000B19D3" w:rsidRDefault="00E043C5" w:rsidP="00E71ADF">
            <w:pPr>
              <w:jc w:val="center"/>
              <w:rPr>
                <w:sz w:val="16"/>
                <w:szCs w:val="16"/>
              </w:rPr>
            </w:pPr>
            <w:r>
              <w:rPr>
                <w:sz w:val="16"/>
                <w:szCs w:val="16"/>
              </w:rPr>
              <w:t>2015-2</w:t>
            </w:r>
          </w:p>
        </w:tc>
        <w:tc>
          <w:tcPr>
            <w:tcW w:w="992" w:type="dxa"/>
            <w:noWrap/>
            <w:vAlign w:val="center"/>
          </w:tcPr>
          <w:p w:rsidR="00E043C5" w:rsidRPr="000B19D3" w:rsidRDefault="00E043C5" w:rsidP="00E71ADF">
            <w:pPr>
              <w:jc w:val="center"/>
              <w:rPr>
                <w:sz w:val="16"/>
                <w:szCs w:val="16"/>
              </w:rPr>
            </w:pPr>
            <w:r>
              <w:rPr>
                <w:sz w:val="16"/>
                <w:szCs w:val="16"/>
              </w:rPr>
              <w:t>REG</w:t>
            </w:r>
          </w:p>
        </w:tc>
        <w:tc>
          <w:tcPr>
            <w:tcW w:w="1418" w:type="dxa"/>
            <w:noWrap/>
            <w:vAlign w:val="center"/>
          </w:tcPr>
          <w:p w:rsidR="00E043C5" w:rsidRPr="000B19D3" w:rsidRDefault="00E043C5" w:rsidP="00E71ADF">
            <w:pPr>
              <w:jc w:val="center"/>
              <w:rPr>
                <w:sz w:val="16"/>
                <w:szCs w:val="16"/>
              </w:rPr>
            </w:pPr>
            <w:r>
              <w:rPr>
                <w:sz w:val="16"/>
                <w:szCs w:val="16"/>
              </w:rPr>
              <w:t>PCT ISA/IPEA Advisory</w:t>
            </w:r>
          </w:p>
        </w:tc>
        <w:tc>
          <w:tcPr>
            <w:tcW w:w="992" w:type="dxa"/>
            <w:noWrap/>
            <w:vAlign w:val="center"/>
          </w:tcPr>
          <w:p w:rsidR="00E043C5" w:rsidRPr="000B19D3" w:rsidRDefault="00E043C5" w:rsidP="00E71ADF">
            <w:pPr>
              <w:jc w:val="center"/>
              <w:rPr>
                <w:sz w:val="16"/>
                <w:szCs w:val="16"/>
              </w:rPr>
            </w:pPr>
            <w:r>
              <w:rPr>
                <w:sz w:val="16"/>
                <w:szCs w:val="16"/>
              </w:rPr>
              <w:t>F</w:t>
            </w:r>
          </w:p>
        </w:tc>
        <w:tc>
          <w:tcPr>
            <w:tcW w:w="2551" w:type="dxa"/>
            <w:vAlign w:val="center"/>
          </w:tcPr>
          <w:p w:rsidR="00E043C5" w:rsidRPr="000B19D3" w:rsidRDefault="00E043C5" w:rsidP="00CD5C01">
            <w:pPr>
              <w:jc w:val="center"/>
              <w:rPr>
                <w:sz w:val="16"/>
                <w:szCs w:val="16"/>
              </w:rPr>
            </w:pPr>
            <w:r>
              <w:rPr>
                <w:sz w:val="16"/>
                <w:szCs w:val="16"/>
              </w:rPr>
              <w:t>Advisory visit to the Intellectual Property Office of the Philippines on possible ISA/IPEA appointment</w:t>
            </w:r>
          </w:p>
        </w:tc>
        <w:tc>
          <w:tcPr>
            <w:tcW w:w="2127" w:type="dxa"/>
            <w:vAlign w:val="center"/>
          </w:tcPr>
          <w:p w:rsidR="00E043C5" w:rsidRPr="000B19D3" w:rsidRDefault="00E043C5" w:rsidP="00E71ADF">
            <w:pPr>
              <w:jc w:val="center"/>
              <w:rPr>
                <w:sz w:val="16"/>
                <w:szCs w:val="16"/>
              </w:rPr>
            </w:pPr>
            <w:r>
              <w:rPr>
                <w:sz w:val="16"/>
                <w:szCs w:val="16"/>
              </w:rPr>
              <w:t>IPOPHL</w:t>
            </w:r>
          </w:p>
        </w:tc>
        <w:tc>
          <w:tcPr>
            <w:tcW w:w="1275" w:type="dxa"/>
            <w:noWrap/>
            <w:vAlign w:val="center"/>
          </w:tcPr>
          <w:p w:rsidR="00E043C5" w:rsidRPr="000B19D3" w:rsidRDefault="00E043C5" w:rsidP="00E71ADF">
            <w:pPr>
              <w:jc w:val="center"/>
              <w:rPr>
                <w:sz w:val="16"/>
                <w:szCs w:val="16"/>
              </w:rPr>
            </w:pPr>
            <w:r>
              <w:rPr>
                <w:sz w:val="16"/>
                <w:szCs w:val="16"/>
              </w:rPr>
              <w:t>Philippines (PH)</w:t>
            </w:r>
          </w:p>
        </w:tc>
        <w:tc>
          <w:tcPr>
            <w:tcW w:w="1985" w:type="dxa"/>
            <w:noWrap/>
            <w:vAlign w:val="center"/>
          </w:tcPr>
          <w:p w:rsidR="00E043C5" w:rsidRPr="000B19D3" w:rsidRDefault="00E043C5" w:rsidP="00E71ADF">
            <w:pPr>
              <w:jc w:val="center"/>
              <w:rPr>
                <w:sz w:val="16"/>
                <w:szCs w:val="16"/>
              </w:rPr>
            </w:pPr>
            <w:r>
              <w:rPr>
                <w:sz w:val="16"/>
                <w:szCs w:val="16"/>
              </w:rPr>
              <w:t>Philippines (PH)</w:t>
            </w:r>
          </w:p>
        </w:tc>
        <w:tc>
          <w:tcPr>
            <w:tcW w:w="1276" w:type="dxa"/>
            <w:noWrap/>
            <w:vAlign w:val="center"/>
          </w:tcPr>
          <w:p w:rsidR="00E043C5" w:rsidRPr="000B19D3" w:rsidRDefault="00E043C5" w:rsidP="00E71ADF">
            <w:pPr>
              <w:jc w:val="center"/>
              <w:rPr>
                <w:sz w:val="16"/>
                <w:szCs w:val="16"/>
              </w:rPr>
            </w:pPr>
            <w:r>
              <w:rPr>
                <w:sz w:val="16"/>
                <w:szCs w:val="16"/>
              </w:rPr>
              <w:t>Office</w:t>
            </w:r>
          </w:p>
        </w:tc>
        <w:tc>
          <w:tcPr>
            <w:tcW w:w="1212" w:type="dxa"/>
            <w:noWrap/>
            <w:vAlign w:val="center"/>
          </w:tcPr>
          <w:p w:rsidR="00E043C5" w:rsidRPr="000B19D3" w:rsidRDefault="00E043C5"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2015-3</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w:t>
            </w:r>
          </w:p>
        </w:tc>
        <w:tc>
          <w:tcPr>
            <w:tcW w:w="2551" w:type="dxa"/>
            <w:vAlign w:val="center"/>
            <w:hideMark/>
          </w:tcPr>
          <w:p w:rsidR="001704C2" w:rsidRPr="000B19D3" w:rsidRDefault="001704C2" w:rsidP="00E71ADF">
            <w:pPr>
              <w:jc w:val="center"/>
              <w:rPr>
                <w:sz w:val="16"/>
                <w:szCs w:val="16"/>
              </w:rPr>
            </w:pPr>
            <w:r w:rsidRPr="000B19D3">
              <w:rPr>
                <w:sz w:val="16"/>
                <w:szCs w:val="16"/>
              </w:rPr>
              <w:t>PCT Seminar, San Jose</w:t>
            </w:r>
          </w:p>
        </w:tc>
        <w:tc>
          <w:tcPr>
            <w:tcW w:w="2127" w:type="dxa"/>
            <w:vAlign w:val="center"/>
            <w:hideMark/>
          </w:tcPr>
          <w:p w:rsidR="001704C2" w:rsidRPr="000B19D3" w:rsidRDefault="001704C2" w:rsidP="00E71ADF">
            <w:pPr>
              <w:jc w:val="center"/>
              <w:rPr>
                <w:sz w:val="16"/>
                <w:szCs w:val="16"/>
              </w:rPr>
            </w:pPr>
            <w:r w:rsidRPr="000B19D3">
              <w:rPr>
                <w:sz w:val="16"/>
                <w:szCs w:val="16"/>
              </w:rPr>
              <w:t>IPR-CR</w:t>
            </w:r>
          </w:p>
        </w:tc>
        <w:tc>
          <w:tcPr>
            <w:tcW w:w="1275" w:type="dxa"/>
            <w:noWrap/>
            <w:vAlign w:val="center"/>
            <w:hideMark/>
          </w:tcPr>
          <w:p w:rsidR="001704C2" w:rsidRPr="000B19D3" w:rsidRDefault="001704C2" w:rsidP="00E71ADF">
            <w:pPr>
              <w:jc w:val="center"/>
              <w:rPr>
                <w:sz w:val="16"/>
                <w:szCs w:val="16"/>
              </w:rPr>
            </w:pPr>
            <w:r w:rsidRPr="000B19D3">
              <w:rPr>
                <w:sz w:val="16"/>
                <w:szCs w:val="16"/>
              </w:rPr>
              <w:t>Costa Rica (CR)</w:t>
            </w:r>
          </w:p>
        </w:tc>
        <w:tc>
          <w:tcPr>
            <w:tcW w:w="1985" w:type="dxa"/>
            <w:noWrap/>
            <w:vAlign w:val="center"/>
            <w:hideMark/>
          </w:tcPr>
          <w:p w:rsidR="001704C2" w:rsidRPr="000B19D3" w:rsidRDefault="001704C2" w:rsidP="00E71ADF">
            <w:pPr>
              <w:jc w:val="center"/>
              <w:rPr>
                <w:sz w:val="16"/>
                <w:szCs w:val="16"/>
              </w:rPr>
            </w:pPr>
            <w:r w:rsidRPr="000B19D3">
              <w:rPr>
                <w:sz w:val="16"/>
                <w:szCs w:val="16"/>
              </w:rPr>
              <w:t>Costa Rica (CR)</w:t>
            </w:r>
          </w:p>
        </w:tc>
        <w:tc>
          <w:tcPr>
            <w:tcW w:w="1276" w:type="dxa"/>
            <w:noWrap/>
            <w:vAlign w:val="center"/>
            <w:hideMark/>
          </w:tcPr>
          <w:p w:rsidR="001704C2" w:rsidRPr="000B19D3" w:rsidRDefault="001704C2" w:rsidP="00E71ADF">
            <w:pPr>
              <w:jc w:val="center"/>
              <w:rPr>
                <w:sz w:val="16"/>
                <w:szCs w:val="16"/>
              </w:rPr>
            </w:pPr>
            <w:r w:rsidRPr="000B19D3">
              <w:rPr>
                <w:sz w:val="16"/>
                <w:szCs w:val="16"/>
              </w:rPr>
              <w:t>Users</w:t>
            </w:r>
          </w:p>
        </w:tc>
        <w:tc>
          <w:tcPr>
            <w:tcW w:w="1212" w:type="dxa"/>
            <w:noWrap/>
            <w:vAlign w:val="center"/>
            <w:hideMark/>
          </w:tcPr>
          <w:p w:rsidR="001704C2" w:rsidRPr="000B19D3" w:rsidRDefault="001704C2" w:rsidP="00E71ADF">
            <w:pPr>
              <w:jc w:val="center"/>
              <w:rPr>
                <w:sz w:val="16"/>
                <w:szCs w:val="16"/>
              </w:rPr>
            </w:pPr>
            <w:r w:rsidRPr="000B19D3">
              <w:rPr>
                <w:sz w:val="16"/>
                <w:szCs w:val="16"/>
              </w:rPr>
              <w:t>56</w:t>
            </w:r>
          </w:p>
        </w:tc>
      </w:tr>
      <w:tr w:rsidR="00177A83" w:rsidRPr="000B19D3" w:rsidTr="007916F9">
        <w:trPr>
          <w:trHeight w:val="255"/>
        </w:trPr>
        <w:tc>
          <w:tcPr>
            <w:tcW w:w="851" w:type="dxa"/>
            <w:noWrap/>
            <w:vAlign w:val="center"/>
          </w:tcPr>
          <w:p w:rsidR="00177A83" w:rsidRPr="000B19D3" w:rsidRDefault="00177A83" w:rsidP="00E71ADF">
            <w:pPr>
              <w:jc w:val="center"/>
              <w:rPr>
                <w:sz w:val="16"/>
                <w:szCs w:val="16"/>
              </w:rPr>
            </w:pPr>
            <w:r>
              <w:rPr>
                <w:sz w:val="16"/>
                <w:szCs w:val="16"/>
              </w:rPr>
              <w:t>2015-3</w:t>
            </w:r>
          </w:p>
        </w:tc>
        <w:tc>
          <w:tcPr>
            <w:tcW w:w="992" w:type="dxa"/>
            <w:noWrap/>
            <w:vAlign w:val="center"/>
          </w:tcPr>
          <w:p w:rsidR="00177A83" w:rsidRPr="000B19D3" w:rsidRDefault="00177A83" w:rsidP="00E71ADF">
            <w:pPr>
              <w:jc w:val="center"/>
              <w:rPr>
                <w:sz w:val="16"/>
                <w:szCs w:val="16"/>
              </w:rPr>
            </w:pPr>
            <w:r>
              <w:rPr>
                <w:sz w:val="16"/>
                <w:szCs w:val="16"/>
              </w:rPr>
              <w:t>REG</w:t>
            </w:r>
          </w:p>
        </w:tc>
        <w:tc>
          <w:tcPr>
            <w:tcW w:w="1418" w:type="dxa"/>
            <w:noWrap/>
            <w:vAlign w:val="center"/>
          </w:tcPr>
          <w:p w:rsidR="00177A83" w:rsidRPr="000B19D3" w:rsidRDefault="00177A83" w:rsidP="00E71ADF">
            <w:pPr>
              <w:jc w:val="center"/>
              <w:rPr>
                <w:sz w:val="16"/>
                <w:szCs w:val="16"/>
              </w:rPr>
            </w:pPr>
            <w:r>
              <w:rPr>
                <w:sz w:val="16"/>
                <w:szCs w:val="16"/>
              </w:rPr>
              <w:t>PCT ISA/IPEA Advisory</w:t>
            </w:r>
          </w:p>
        </w:tc>
        <w:tc>
          <w:tcPr>
            <w:tcW w:w="992" w:type="dxa"/>
            <w:noWrap/>
            <w:vAlign w:val="center"/>
          </w:tcPr>
          <w:p w:rsidR="00177A83" w:rsidRPr="000B19D3" w:rsidRDefault="00177A83" w:rsidP="00E71ADF">
            <w:pPr>
              <w:jc w:val="center"/>
              <w:rPr>
                <w:sz w:val="16"/>
                <w:szCs w:val="16"/>
              </w:rPr>
            </w:pPr>
            <w:r>
              <w:rPr>
                <w:sz w:val="16"/>
                <w:szCs w:val="16"/>
              </w:rPr>
              <w:t>F</w:t>
            </w:r>
          </w:p>
        </w:tc>
        <w:tc>
          <w:tcPr>
            <w:tcW w:w="2551" w:type="dxa"/>
            <w:vAlign w:val="center"/>
          </w:tcPr>
          <w:p w:rsidR="00177A83" w:rsidRPr="000B19D3" w:rsidRDefault="005D0CA2" w:rsidP="00E71ADF">
            <w:pPr>
              <w:jc w:val="center"/>
              <w:rPr>
                <w:sz w:val="16"/>
                <w:szCs w:val="16"/>
              </w:rPr>
            </w:pPr>
            <w:r>
              <w:rPr>
                <w:sz w:val="16"/>
                <w:szCs w:val="16"/>
              </w:rPr>
              <w:t xml:space="preserve">Discussions with the </w:t>
            </w:r>
            <w:proofErr w:type="spellStart"/>
            <w:r>
              <w:rPr>
                <w:sz w:val="16"/>
                <w:szCs w:val="16"/>
              </w:rPr>
              <w:t>Visegrad</w:t>
            </w:r>
            <w:proofErr w:type="spellEnd"/>
            <w:r>
              <w:rPr>
                <w:sz w:val="16"/>
                <w:szCs w:val="16"/>
              </w:rPr>
              <w:t xml:space="preserve"> Group of Office</w:t>
            </w:r>
            <w:r w:rsidR="00640812">
              <w:rPr>
                <w:sz w:val="16"/>
                <w:szCs w:val="16"/>
              </w:rPr>
              <w:t>s</w:t>
            </w:r>
            <w:r>
              <w:rPr>
                <w:sz w:val="16"/>
                <w:szCs w:val="16"/>
              </w:rPr>
              <w:t xml:space="preserve"> (Czech Republic, Hungary, Poland, Slovakia)</w:t>
            </w:r>
            <w:r w:rsidR="00177A83">
              <w:rPr>
                <w:sz w:val="16"/>
                <w:szCs w:val="16"/>
              </w:rPr>
              <w:t xml:space="preserve"> on the possible ISA/IPEA appointment of the </w:t>
            </w:r>
            <w:proofErr w:type="spellStart"/>
            <w:r w:rsidR="00177A83">
              <w:rPr>
                <w:sz w:val="16"/>
                <w:szCs w:val="16"/>
              </w:rPr>
              <w:t>Visegrad</w:t>
            </w:r>
            <w:proofErr w:type="spellEnd"/>
            <w:r w:rsidR="00177A83">
              <w:rPr>
                <w:sz w:val="16"/>
                <w:szCs w:val="16"/>
              </w:rPr>
              <w:t xml:space="preserve"> Patent Institute</w:t>
            </w:r>
          </w:p>
        </w:tc>
        <w:tc>
          <w:tcPr>
            <w:tcW w:w="2127" w:type="dxa"/>
            <w:vAlign w:val="center"/>
          </w:tcPr>
          <w:p w:rsidR="00177A83" w:rsidRPr="000B19D3" w:rsidRDefault="005D0CA2" w:rsidP="00E71ADF">
            <w:pPr>
              <w:jc w:val="center"/>
              <w:rPr>
                <w:sz w:val="16"/>
                <w:szCs w:val="16"/>
              </w:rPr>
            </w:pPr>
            <w:r>
              <w:rPr>
                <w:sz w:val="16"/>
                <w:szCs w:val="16"/>
              </w:rPr>
              <w:t>Polish Patent Office</w:t>
            </w:r>
          </w:p>
        </w:tc>
        <w:tc>
          <w:tcPr>
            <w:tcW w:w="1275" w:type="dxa"/>
            <w:noWrap/>
            <w:vAlign w:val="center"/>
          </w:tcPr>
          <w:p w:rsidR="00177A83" w:rsidRPr="000B19D3" w:rsidRDefault="00177A83" w:rsidP="00E71ADF">
            <w:pPr>
              <w:jc w:val="center"/>
              <w:rPr>
                <w:sz w:val="16"/>
                <w:szCs w:val="16"/>
              </w:rPr>
            </w:pPr>
            <w:r>
              <w:rPr>
                <w:sz w:val="16"/>
                <w:szCs w:val="16"/>
              </w:rPr>
              <w:t>Poland (PL)</w:t>
            </w:r>
          </w:p>
        </w:tc>
        <w:tc>
          <w:tcPr>
            <w:tcW w:w="1985" w:type="dxa"/>
            <w:noWrap/>
            <w:vAlign w:val="center"/>
          </w:tcPr>
          <w:p w:rsidR="00177A83" w:rsidRDefault="00177A83" w:rsidP="00177A83">
            <w:pPr>
              <w:jc w:val="center"/>
              <w:rPr>
                <w:sz w:val="16"/>
                <w:szCs w:val="16"/>
              </w:rPr>
            </w:pPr>
            <w:r>
              <w:rPr>
                <w:sz w:val="16"/>
                <w:szCs w:val="16"/>
              </w:rPr>
              <w:t>Czech Republic (CZ)</w:t>
            </w:r>
          </w:p>
          <w:p w:rsidR="00177A83" w:rsidRDefault="00177A83" w:rsidP="00177A83">
            <w:pPr>
              <w:jc w:val="center"/>
              <w:rPr>
                <w:sz w:val="16"/>
                <w:szCs w:val="16"/>
              </w:rPr>
            </w:pPr>
            <w:r>
              <w:rPr>
                <w:sz w:val="16"/>
                <w:szCs w:val="16"/>
              </w:rPr>
              <w:t>Hungary (HU)</w:t>
            </w:r>
          </w:p>
          <w:p w:rsidR="00177A83" w:rsidRDefault="00177A83" w:rsidP="00177A83">
            <w:pPr>
              <w:jc w:val="center"/>
              <w:rPr>
                <w:sz w:val="16"/>
                <w:szCs w:val="16"/>
              </w:rPr>
            </w:pPr>
            <w:r>
              <w:rPr>
                <w:sz w:val="16"/>
                <w:szCs w:val="16"/>
              </w:rPr>
              <w:t>Poland (PL)</w:t>
            </w:r>
          </w:p>
          <w:p w:rsidR="00177A83" w:rsidRPr="000B19D3" w:rsidRDefault="00177A83" w:rsidP="00177A83">
            <w:pPr>
              <w:jc w:val="center"/>
              <w:rPr>
                <w:sz w:val="16"/>
                <w:szCs w:val="16"/>
              </w:rPr>
            </w:pPr>
            <w:r>
              <w:rPr>
                <w:sz w:val="16"/>
                <w:szCs w:val="16"/>
              </w:rPr>
              <w:t>Slovakia (SK)</w:t>
            </w:r>
          </w:p>
        </w:tc>
        <w:tc>
          <w:tcPr>
            <w:tcW w:w="1276" w:type="dxa"/>
            <w:noWrap/>
            <w:vAlign w:val="center"/>
          </w:tcPr>
          <w:p w:rsidR="00177A83" w:rsidRPr="000B19D3" w:rsidRDefault="00177A83" w:rsidP="00E71ADF">
            <w:pPr>
              <w:jc w:val="center"/>
              <w:rPr>
                <w:sz w:val="16"/>
                <w:szCs w:val="16"/>
              </w:rPr>
            </w:pPr>
            <w:r>
              <w:rPr>
                <w:sz w:val="16"/>
                <w:szCs w:val="16"/>
              </w:rPr>
              <w:t>Office</w:t>
            </w:r>
          </w:p>
        </w:tc>
        <w:tc>
          <w:tcPr>
            <w:tcW w:w="1212" w:type="dxa"/>
            <w:noWrap/>
            <w:vAlign w:val="center"/>
          </w:tcPr>
          <w:p w:rsidR="00177A83" w:rsidRPr="000B19D3" w:rsidRDefault="00177A83" w:rsidP="00E71ADF">
            <w:pPr>
              <w:jc w:val="center"/>
              <w:rPr>
                <w:sz w:val="16"/>
                <w:szCs w:val="16"/>
              </w:rPr>
            </w:pPr>
          </w:p>
        </w:tc>
      </w:tr>
      <w:tr w:rsidR="001704C2" w:rsidRPr="000B19D3" w:rsidTr="007916F9">
        <w:trPr>
          <w:trHeight w:val="2550"/>
        </w:trPr>
        <w:tc>
          <w:tcPr>
            <w:tcW w:w="851" w:type="dxa"/>
            <w:noWrap/>
            <w:vAlign w:val="center"/>
            <w:hideMark/>
          </w:tcPr>
          <w:p w:rsidR="001704C2" w:rsidRPr="000B19D3" w:rsidRDefault="001704C2" w:rsidP="00E71ADF">
            <w:pPr>
              <w:jc w:val="center"/>
              <w:rPr>
                <w:sz w:val="16"/>
                <w:szCs w:val="16"/>
              </w:rPr>
            </w:pPr>
            <w:r w:rsidRPr="000B19D3">
              <w:rPr>
                <w:sz w:val="16"/>
                <w:szCs w:val="16"/>
              </w:rPr>
              <w:t>2015-3</w:t>
            </w:r>
          </w:p>
        </w:tc>
        <w:tc>
          <w:tcPr>
            <w:tcW w:w="992" w:type="dxa"/>
            <w:noWrap/>
            <w:vAlign w:val="center"/>
            <w:hideMark/>
          </w:tcPr>
          <w:p w:rsidR="001704C2" w:rsidRPr="000B19D3" w:rsidRDefault="001704C2" w:rsidP="00E71ADF">
            <w:pPr>
              <w:jc w:val="center"/>
              <w:rPr>
                <w:sz w:val="16"/>
                <w:szCs w:val="16"/>
              </w:rPr>
            </w:pPr>
            <w:r w:rsidRPr="000B19D3">
              <w:rPr>
                <w:sz w:val="16"/>
                <w:szCs w:val="16"/>
              </w:rPr>
              <w:t>REG+FIT/AU</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BCDE</w:t>
            </w:r>
          </w:p>
        </w:tc>
        <w:tc>
          <w:tcPr>
            <w:tcW w:w="2551" w:type="dxa"/>
            <w:vAlign w:val="center"/>
            <w:hideMark/>
          </w:tcPr>
          <w:p w:rsidR="001704C2" w:rsidRPr="000B19D3" w:rsidRDefault="001704C2" w:rsidP="00477EAE">
            <w:pPr>
              <w:jc w:val="center"/>
              <w:rPr>
                <w:sz w:val="16"/>
                <w:szCs w:val="16"/>
              </w:rPr>
            </w:pPr>
            <w:r w:rsidRPr="000B19D3">
              <w:rPr>
                <w:sz w:val="16"/>
                <w:szCs w:val="16"/>
              </w:rPr>
              <w:t xml:space="preserve">Sub-Regional Training Event on the PCT System and </w:t>
            </w:r>
            <w:proofErr w:type="spellStart"/>
            <w:r w:rsidR="00B05E4F">
              <w:rPr>
                <w:sz w:val="16"/>
                <w:szCs w:val="16"/>
              </w:rPr>
              <w:t>ePC</w:t>
            </w:r>
            <w:r w:rsidR="00477EAE">
              <w:rPr>
                <w:sz w:val="16"/>
                <w:szCs w:val="16"/>
              </w:rPr>
              <w:t>T</w:t>
            </w:r>
            <w:proofErr w:type="spellEnd"/>
            <w:r w:rsidRPr="000B19D3">
              <w:rPr>
                <w:sz w:val="16"/>
                <w:szCs w:val="16"/>
              </w:rPr>
              <w:t>, Hosted by WIPO Singapore Office</w:t>
            </w:r>
          </w:p>
        </w:tc>
        <w:tc>
          <w:tcPr>
            <w:tcW w:w="2127" w:type="dxa"/>
            <w:vAlign w:val="center"/>
            <w:hideMark/>
          </w:tcPr>
          <w:p w:rsidR="001704C2" w:rsidRPr="000B19D3" w:rsidRDefault="001704C2" w:rsidP="00E71ADF">
            <w:pPr>
              <w:jc w:val="center"/>
              <w:rPr>
                <w:sz w:val="16"/>
                <w:szCs w:val="16"/>
              </w:rPr>
            </w:pPr>
            <w:r w:rsidRPr="000B19D3">
              <w:rPr>
                <w:sz w:val="16"/>
                <w:szCs w:val="16"/>
              </w:rPr>
              <w:t>WIPO Singapore Office</w:t>
            </w:r>
          </w:p>
        </w:tc>
        <w:tc>
          <w:tcPr>
            <w:tcW w:w="1275" w:type="dxa"/>
            <w:noWrap/>
            <w:vAlign w:val="center"/>
            <w:hideMark/>
          </w:tcPr>
          <w:p w:rsidR="001704C2" w:rsidRPr="000B19D3" w:rsidRDefault="001704C2" w:rsidP="00E71ADF">
            <w:pPr>
              <w:jc w:val="center"/>
              <w:rPr>
                <w:sz w:val="16"/>
                <w:szCs w:val="16"/>
              </w:rPr>
            </w:pPr>
            <w:r w:rsidRPr="000B19D3">
              <w:rPr>
                <w:sz w:val="16"/>
                <w:szCs w:val="16"/>
              </w:rPr>
              <w:t>Singapore (SG)</w:t>
            </w:r>
          </w:p>
        </w:tc>
        <w:tc>
          <w:tcPr>
            <w:tcW w:w="1985" w:type="dxa"/>
            <w:vAlign w:val="center"/>
            <w:hideMark/>
          </w:tcPr>
          <w:p w:rsidR="001704C2" w:rsidRPr="000B19D3" w:rsidRDefault="001704C2" w:rsidP="00E71ADF">
            <w:pPr>
              <w:jc w:val="center"/>
              <w:rPr>
                <w:sz w:val="16"/>
                <w:szCs w:val="16"/>
              </w:rPr>
            </w:pPr>
            <w:r w:rsidRPr="000B19D3">
              <w:rPr>
                <w:sz w:val="16"/>
                <w:szCs w:val="16"/>
              </w:rPr>
              <w:t>Brunei Darussalam (BD)</w:t>
            </w:r>
            <w:r w:rsidRPr="000B19D3">
              <w:rPr>
                <w:sz w:val="16"/>
                <w:szCs w:val="16"/>
              </w:rPr>
              <w:br/>
              <w:t>Indonesia (IN)</w:t>
            </w:r>
            <w:r w:rsidRPr="000B19D3">
              <w:rPr>
                <w:sz w:val="16"/>
                <w:szCs w:val="16"/>
              </w:rPr>
              <w:br/>
              <w:t>Cambodia</w:t>
            </w:r>
            <w:r w:rsidR="00CD5C01">
              <w:rPr>
                <w:sz w:val="16"/>
                <w:szCs w:val="16"/>
              </w:rPr>
              <w:t xml:space="preserve"> (KH)</w:t>
            </w:r>
            <w:r w:rsidRPr="000B19D3">
              <w:rPr>
                <w:sz w:val="16"/>
                <w:szCs w:val="16"/>
              </w:rPr>
              <w:br/>
              <w:t>L</w:t>
            </w:r>
            <w:r w:rsidR="00CD5C01">
              <w:rPr>
                <w:sz w:val="16"/>
                <w:szCs w:val="16"/>
              </w:rPr>
              <w:t>ao</w:t>
            </w:r>
            <w:r w:rsidRPr="000B19D3">
              <w:rPr>
                <w:sz w:val="16"/>
                <w:szCs w:val="16"/>
              </w:rPr>
              <w:t xml:space="preserve"> PDR (LP)</w:t>
            </w:r>
            <w:r w:rsidRPr="000B19D3">
              <w:rPr>
                <w:sz w:val="16"/>
                <w:szCs w:val="16"/>
              </w:rPr>
              <w:br/>
              <w:t>Malaysia (MY)</w:t>
            </w:r>
            <w:r w:rsidRPr="000B19D3">
              <w:rPr>
                <w:sz w:val="16"/>
                <w:szCs w:val="16"/>
              </w:rPr>
              <w:br/>
              <w:t>Myanmar (MN)</w:t>
            </w:r>
            <w:r w:rsidRPr="000B19D3">
              <w:rPr>
                <w:sz w:val="16"/>
                <w:szCs w:val="16"/>
              </w:rPr>
              <w:br/>
              <w:t>Philippines (PH)</w:t>
            </w:r>
            <w:r w:rsidRPr="000B19D3">
              <w:rPr>
                <w:sz w:val="16"/>
                <w:szCs w:val="16"/>
              </w:rPr>
              <w:br/>
              <w:t>Thailand (TH)</w:t>
            </w:r>
            <w:r w:rsidRPr="000B19D3">
              <w:rPr>
                <w:sz w:val="16"/>
                <w:szCs w:val="16"/>
              </w:rPr>
              <w:br/>
              <w:t>Viet Nam (VN)</w:t>
            </w:r>
            <w:r w:rsidRPr="000B19D3">
              <w:rPr>
                <w:sz w:val="16"/>
                <w:szCs w:val="16"/>
              </w:rPr>
              <w:br/>
              <w:t>Singapore (SG)</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r w:rsidRPr="000B19D3">
              <w:rPr>
                <w:sz w:val="16"/>
                <w:szCs w:val="16"/>
              </w:rPr>
              <w:t>20</w:t>
            </w:r>
          </w:p>
        </w:tc>
      </w:tr>
      <w:tr w:rsidR="001704C2" w:rsidRPr="000B19D3" w:rsidTr="007916F9">
        <w:trPr>
          <w:trHeight w:val="510"/>
        </w:trPr>
        <w:tc>
          <w:tcPr>
            <w:tcW w:w="851" w:type="dxa"/>
            <w:noWrap/>
            <w:vAlign w:val="center"/>
            <w:hideMark/>
          </w:tcPr>
          <w:p w:rsidR="001704C2" w:rsidRPr="000B19D3" w:rsidRDefault="001704C2" w:rsidP="00E71ADF">
            <w:pPr>
              <w:jc w:val="center"/>
              <w:rPr>
                <w:sz w:val="16"/>
                <w:szCs w:val="16"/>
              </w:rPr>
            </w:pPr>
            <w:r w:rsidRPr="000B19D3">
              <w:rPr>
                <w:sz w:val="16"/>
                <w:szCs w:val="16"/>
              </w:rPr>
              <w:t>2015-3</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w:t>
            </w:r>
          </w:p>
        </w:tc>
        <w:tc>
          <w:tcPr>
            <w:tcW w:w="2551" w:type="dxa"/>
            <w:vAlign w:val="center"/>
            <w:hideMark/>
          </w:tcPr>
          <w:p w:rsidR="001704C2" w:rsidRPr="000B19D3" w:rsidRDefault="001704C2" w:rsidP="00CD5C01">
            <w:pPr>
              <w:jc w:val="center"/>
              <w:rPr>
                <w:sz w:val="16"/>
                <w:szCs w:val="16"/>
              </w:rPr>
            </w:pPr>
            <w:r w:rsidRPr="000B19D3">
              <w:rPr>
                <w:sz w:val="16"/>
                <w:szCs w:val="16"/>
              </w:rPr>
              <w:t xml:space="preserve">Meeting on the PCT for examiners of the National Institute of Industrial Property (INPI) </w:t>
            </w:r>
          </w:p>
        </w:tc>
        <w:tc>
          <w:tcPr>
            <w:tcW w:w="2127" w:type="dxa"/>
            <w:vAlign w:val="center"/>
            <w:hideMark/>
          </w:tcPr>
          <w:p w:rsidR="001704C2" w:rsidRPr="000B19D3" w:rsidRDefault="001704C2" w:rsidP="00E71ADF">
            <w:pPr>
              <w:jc w:val="center"/>
              <w:rPr>
                <w:sz w:val="16"/>
                <w:szCs w:val="16"/>
              </w:rPr>
            </w:pPr>
            <w:r w:rsidRPr="000B19D3">
              <w:rPr>
                <w:sz w:val="16"/>
                <w:szCs w:val="16"/>
              </w:rPr>
              <w:t>INPI-BR</w:t>
            </w:r>
          </w:p>
        </w:tc>
        <w:tc>
          <w:tcPr>
            <w:tcW w:w="1275" w:type="dxa"/>
            <w:noWrap/>
            <w:vAlign w:val="center"/>
            <w:hideMark/>
          </w:tcPr>
          <w:p w:rsidR="001704C2" w:rsidRPr="000B19D3" w:rsidRDefault="001704C2" w:rsidP="00E71ADF">
            <w:pPr>
              <w:jc w:val="center"/>
              <w:rPr>
                <w:sz w:val="16"/>
                <w:szCs w:val="16"/>
              </w:rPr>
            </w:pPr>
            <w:r w:rsidRPr="000B19D3">
              <w:rPr>
                <w:sz w:val="16"/>
                <w:szCs w:val="16"/>
              </w:rPr>
              <w:t>Brazil (BR)</w:t>
            </w:r>
          </w:p>
        </w:tc>
        <w:tc>
          <w:tcPr>
            <w:tcW w:w="1985" w:type="dxa"/>
            <w:noWrap/>
            <w:vAlign w:val="center"/>
            <w:hideMark/>
          </w:tcPr>
          <w:p w:rsidR="001704C2" w:rsidRPr="000B19D3" w:rsidRDefault="001704C2" w:rsidP="00E71ADF">
            <w:pPr>
              <w:jc w:val="center"/>
              <w:rPr>
                <w:sz w:val="16"/>
                <w:szCs w:val="16"/>
              </w:rPr>
            </w:pPr>
            <w:r w:rsidRPr="000B19D3">
              <w:rPr>
                <w:sz w:val="16"/>
                <w:szCs w:val="16"/>
              </w:rPr>
              <w:t>Brazil (BR)</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r w:rsidRPr="000B19D3">
              <w:rPr>
                <w:sz w:val="16"/>
                <w:szCs w:val="16"/>
              </w:rPr>
              <w:t>11</w:t>
            </w:r>
          </w:p>
        </w:tc>
      </w:tr>
      <w:tr w:rsidR="001704C2" w:rsidRPr="000B19D3" w:rsidTr="007916F9">
        <w:trPr>
          <w:trHeight w:val="510"/>
        </w:trPr>
        <w:tc>
          <w:tcPr>
            <w:tcW w:w="851" w:type="dxa"/>
            <w:noWrap/>
            <w:vAlign w:val="center"/>
            <w:hideMark/>
          </w:tcPr>
          <w:p w:rsidR="001704C2" w:rsidRPr="000B19D3" w:rsidRDefault="001704C2" w:rsidP="00E71ADF">
            <w:pPr>
              <w:jc w:val="center"/>
              <w:rPr>
                <w:sz w:val="16"/>
                <w:szCs w:val="16"/>
              </w:rPr>
            </w:pPr>
            <w:r w:rsidRPr="000B19D3">
              <w:rPr>
                <w:sz w:val="16"/>
                <w:szCs w:val="16"/>
              </w:rPr>
              <w:t>2015-3</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477EAE">
            <w:pPr>
              <w:jc w:val="center"/>
              <w:rPr>
                <w:sz w:val="16"/>
                <w:szCs w:val="16"/>
              </w:rPr>
            </w:pPr>
            <w:r w:rsidRPr="000B19D3">
              <w:rPr>
                <w:sz w:val="16"/>
                <w:szCs w:val="16"/>
              </w:rPr>
              <w:t>WIPO Roving Seminars on Patents and the PCT Treaty -Cape Town</w:t>
            </w:r>
          </w:p>
        </w:tc>
        <w:tc>
          <w:tcPr>
            <w:tcW w:w="2127" w:type="dxa"/>
            <w:vAlign w:val="center"/>
            <w:hideMark/>
          </w:tcPr>
          <w:p w:rsidR="001704C2" w:rsidRPr="000B19D3" w:rsidRDefault="001704C2" w:rsidP="00E71ADF">
            <w:pPr>
              <w:jc w:val="center"/>
              <w:rPr>
                <w:sz w:val="16"/>
                <w:szCs w:val="16"/>
              </w:rPr>
            </w:pPr>
            <w:r w:rsidRPr="000B19D3">
              <w:rPr>
                <w:sz w:val="16"/>
                <w:szCs w:val="16"/>
              </w:rPr>
              <w:t>CIPC</w:t>
            </w:r>
          </w:p>
        </w:tc>
        <w:tc>
          <w:tcPr>
            <w:tcW w:w="1275" w:type="dxa"/>
            <w:noWrap/>
            <w:vAlign w:val="center"/>
            <w:hideMark/>
          </w:tcPr>
          <w:p w:rsidR="001704C2" w:rsidRPr="000B19D3" w:rsidRDefault="001704C2" w:rsidP="00E71ADF">
            <w:pPr>
              <w:jc w:val="center"/>
              <w:rPr>
                <w:sz w:val="16"/>
                <w:szCs w:val="16"/>
              </w:rPr>
            </w:pPr>
            <w:r w:rsidRPr="000B19D3">
              <w:rPr>
                <w:sz w:val="16"/>
                <w:szCs w:val="16"/>
              </w:rPr>
              <w:t>South Africa (ZA)</w:t>
            </w:r>
          </w:p>
        </w:tc>
        <w:tc>
          <w:tcPr>
            <w:tcW w:w="1985" w:type="dxa"/>
            <w:noWrap/>
            <w:vAlign w:val="center"/>
            <w:hideMark/>
          </w:tcPr>
          <w:p w:rsidR="001704C2" w:rsidRPr="000B19D3" w:rsidRDefault="001704C2" w:rsidP="00E71ADF">
            <w:pPr>
              <w:jc w:val="center"/>
              <w:rPr>
                <w:sz w:val="16"/>
                <w:szCs w:val="16"/>
              </w:rPr>
            </w:pPr>
            <w:r w:rsidRPr="000B19D3">
              <w:rPr>
                <w:sz w:val="16"/>
                <w:szCs w:val="16"/>
              </w:rPr>
              <w:t>South Africa (ZA)</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r w:rsidRPr="000B19D3">
              <w:rPr>
                <w:sz w:val="16"/>
                <w:szCs w:val="16"/>
              </w:rPr>
              <w:t>50</w:t>
            </w: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lastRenderedPageBreak/>
              <w:t>2015-3</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CD</w:t>
            </w:r>
          </w:p>
        </w:tc>
        <w:tc>
          <w:tcPr>
            <w:tcW w:w="2551" w:type="dxa"/>
            <w:vAlign w:val="center"/>
            <w:hideMark/>
          </w:tcPr>
          <w:p w:rsidR="001704C2" w:rsidRPr="000B19D3" w:rsidRDefault="001704C2" w:rsidP="00E71ADF">
            <w:pPr>
              <w:jc w:val="center"/>
              <w:rPr>
                <w:sz w:val="16"/>
                <w:szCs w:val="16"/>
              </w:rPr>
            </w:pPr>
            <w:proofErr w:type="spellStart"/>
            <w:r w:rsidRPr="000B19D3">
              <w:rPr>
                <w:sz w:val="16"/>
                <w:szCs w:val="16"/>
              </w:rPr>
              <w:t>ePCT</w:t>
            </w:r>
            <w:proofErr w:type="spellEnd"/>
            <w:r w:rsidRPr="000B19D3">
              <w:rPr>
                <w:sz w:val="16"/>
                <w:szCs w:val="16"/>
              </w:rPr>
              <w:t xml:space="preserve"> Office and user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Estonia (EE)</w:t>
            </w:r>
          </w:p>
        </w:tc>
        <w:tc>
          <w:tcPr>
            <w:tcW w:w="1985" w:type="dxa"/>
            <w:noWrap/>
            <w:vAlign w:val="center"/>
            <w:hideMark/>
          </w:tcPr>
          <w:p w:rsidR="001704C2" w:rsidRPr="000B19D3" w:rsidRDefault="001704C2" w:rsidP="00E71ADF">
            <w:pPr>
              <w:jc w:val="center"/>
              <w:rPr>
                <w:sz w:val="16"/>
                <w:szCs w:val="16"/>
              </w:rPr>
            </w:pPr>
            <w:r w:rsidRPr="000B19D3">
              <w:rPr>
                <w:sz w:val="16"/>
                <w:szCs w:val="16"/>
              </w:rPr>
              <w:t>Estonia (EE)</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r w:rsidRPr="000B19D3">
              <w:rPr>
                <w:sz w:val="16"/>
                <w:szCs w:val="16"/>
              </w:rPr>
              <w:t>12</w:t>
            </w:r>
          </w:p>
        </w:tc>
      </w:tr>
      <w:tr w:rsidR="00177A83" w:rsidRPr="000B19D3" w:rsidTr="007916F9">
        <w:trPr>
          <w:trHeight w:val="255"/>
        </w:trPr>
        <w:tc>
          <w:tcPr>
            <w:tcW w:w="851" w:type="dxa"/>
            <w:noWrap/>
            <w:vAlign w:val="center"/>
          </w:tcPr>
          <w:p w:rsidR="00177A83" w:rsidRPr="000B19D3" w:rsidRDefault="00177A83" w:rsidP="00E71ADF">
            <w:pPr>
              <w:jc w:val="center"/>
              <w:rPr>
                <w:sz w:val="16"/>
                <w:szCs w:val="16"/>
              </w:rPr>
            </w:pPr>
            <w:r>
              <w:rPr>
                <w:sz w:val="16"/>
                <w:szCs w:val="16"/>
              </w:rPr>
              <w:t>2015-3</w:t>
            </w:r>
          </w:p>
        </w:tc>
        <w:tc>
          <w:tcPr>
            <w:tcW w:w="992" w:type="dxa"/>
            <w:noWrap/>
            <w:vAlign w:val="center"/>
          </w:tcPr>
          <w:p w:rsidR="00177A83" w:rsidRPr="000B19D3" w:rsidRDefault="00177A83" w:rsidP="00E71ADF">
            <w:pPr>
              <w:jc w:val="center"/>
              <w:rPr>
                <w:sz w:val="16"/>
                <w:szCs w:val="16"/>
              </w:rPr>
            </w:pPr>
            <w:r>
              <w:rPr>
                <w:sz w:val="16"/>
                <w:szCs w:val="16"/>
              </w:rPr>
              <w:t>REG</w:t>
            </w:r>
          </w:p>
        </w:tc>
        <w:tc>
          <w:tcPr>
            <w:tcW w:w="1418" w:type="dxa"/>
            <w:noWrap/>
            <w:vAlign w:val="center"/>
          </w:tcPr>
          <w:p w:rsidR="00177A83" w:rsidRPr="000B19D3" w:rsidRDefault="00177A83" w:rsidP="00F25F74">
            <w:pPr>
              <w:jc w:val="center"/>
              <w:rPr>
                <w:sz w:val="16"/>
                <w:szCs w:val="16"/>
              </w:rPr>
            </w:pPr>
            <w:r>
              <w:rPr>
                <w:sz w:val="16"/>
                <w:szCs w:val="16"/>
              </w:rPr>
              <w:t xml:space="preserve">PCT </w:t>
            </w:r>
            <w:r w:rsidR="00F25F74">
              <w:rPr>
                <w:sz w:val="16"/>
                <w:szCs w:val="16"/>
              </w:rPr>
              <w:t>Workshop and Seminar</w:t>
            </w:r>
          </w:p>
        </w:tc>
        <w:tc>
          <w:tcPr>
            <w:tcW w:w="992" w:type="dxa"/>
            <w:noWrap/>
            <w:vAlign w:val="center"/>
          </w:tcPr>
          <w:p w:rsidR="00177A83" w:rsidRPr="000B19D3" w:rsidRDefault="00F25F74" w:rsidP="00E71ADF">
            <w:pPr>
              <w:jc w:val="center"/>
              <w:rPr>
                <w:sz w:val="16"/>
                <w:szCs w:val="16"/>
              </w:rPr>
            </w:pPr>
            <w:r>
              <w:rPr>
                <w:sz w:val="16"/>
                <w:szCs w:val="16"/>
              </w:rPr>
              <w:t>BD</w:t>
            </w:r>
          </w:p>
        </w:tc>
        <w:tc>
          <w:tcPr>
            <w:tcW w:w="2551" w:type="dxa"/>
            <w:vAlign w:val="center"/>
          </w:tcPr>
          <w:p w:rsidR="00177A83" w:rsidRPr="000B19D3" w:rsidRDefault="00F25F74" w:rsidP="00E71ADF">
            <w:pPr>
              <w:jc w:val="center"/>
              <w:rPr>
                <w:sz w:val="16"/>
                <w:szCs w:val="16"/>
              </w:rPr>
            </w:pPr>
            <w:proofErr w:type="spellStart"/>
            <w:r>
              <w:rPr>
                <w:sz w:val="16"/>
                <w:szCs w:val="16"/>
              </w:rPr>
              <w:t>ePCT</w:t>
            </w:r>
            <w:proofErr w:type="spellEnd"/>
            <w:r>
              <w:rPr>
                <w:sz w:val="16"/>
                <w:szCs w:val="16"/>
              </w:rPr>
              <w:t xml:space="preserve"> Office portal and filing workshops with the Portuguese Institute of Industrial Property (INPI)</w:t>
            </w:r>
          </w:p>
        </w:tc>
        <w:tc>
          <w:tcPr>
            <w:tcW w:w="2127" w:type="dxa"/>
            <w:vAlign w:val="center"/>
          </w:tcPr>
          <w:p w:rsidR="00177A83" w:rsidRPr="000B19D3" w:rsidDel="00CD5C01" w:rsidRDefault="00177A83" w:rsidP="00E71ADF">
            <w:pPr>
              <w:jc w:val="center"/>
              <w:rPr>
                <w:sz w:val="16"/>
                <w:szCs w:val="16"/>
              </w:rPr>
            </w:pPr>
            <w:r>
              <w:rPr>
                <w:sz w:val="16"/>
                <w:szCs w:val="16"/>
              </w:rPr>
              <w:t>INPI</w:t>
            </w:r>
          </w:p>
        </w:tc>
        <w:tc>
          <w:tcPr>
            <w:tcW w:w="1275" w:type="dxa"/>
            <w:noWrap/>
            <w:vAlign w:val="center"/>
          </w:tcPr>
          <w:p w:rsidR="00177A83" w:rsidRPr="000B19D3" w:rsidRDefault="00177A83" w:rsidP="00E71ADF">
            <w:pPr>
              <w:jc w:val="center"/>
              <w:rPr>
                <w:sz w:val="16"/>
                <w:szCs w:val="16"/>
              </w:rPr>
            </w:pPr>
            <w:r>
              <w:rPr>
                <w:sz w:val="16"/>
                <w:szCs w:val="16"/>
              </w:rPr>
              <w:t>Portugal (PT)</w:t>
            </w:r>
          </w:p>
        </w:tc>
        <w:tc>
          <w:tcPr>
            <w:tcW w:w="1985" w:type="dxa"/>
            <w:noWrap/>
            <w:vAlign w:val="center"/>
          </w:tcPr>
          <w:p w:rsidR="00177A83" w:rsidRPr="000B19D3" w:rsidRDefault="00177A83" w:rsidP="00E71ADF">
            <w:pPr>
              <w:jc w:val="center"/>
              <w:rPr>
                <w:sz w:val="16"/>
                <w:szCs w:val="16"/>
              </w:rPr>
            </w:pPr>
            <w:r>
              <w:rPr>
                <w:sz w:val="16"/>
                <w:szCs w:val="16"/>
              </w:rPr>
              <w:t>Portugal (PT)</w:t>
            </w:r>
          </w:p>
        </w:tc>
        <w:tc>
          <w:tcPr>
            <w:tcW w:w="1276" w:type="dxa"/>
            <w:noWrap/>
            <w:vAlign w:val="center"/>
          </w:tcPr>
          <w:p w:rsidR="00177A83" w:rsidRPr="000B19D3" w:rsidRDefault="00177A83" w:rsidP="00E71ADF">
            <w:pPr>
              <w:jc w:val="center"/>
              <w:rPr>
                <w:sz w:val="16"/>
                <w:szCs w:val="16"/>
              </w:rPr>
            </w:pPr>
            <w:r>
              <w:rPr>
                <w:sz w:val="16"/>
                <w:szCs w:val="16"/>
              </w:rPr>
              <w:t>Office</w:t>
            </w:r>
          </w:p>
        </w:tc>
        <w:tc>
          <w:tcPr>
            <w:tcW w:w="1212" w:type="dxa"/>
            <w:noWrap/>
            <w:vAlign w:val="center"/>
          </w:tcPr>
          <w:p w:rsidR="00177A83" w:rsidRPr="000B19D3" w:rsidRDefault="00177A83" w:rsidP="00E71ADF">
            <w:pPr>
              <w:jc w:val="center"/>
              <w:rPr>
                <w:sz w:val="16"/>
                <w:szCs w:val="16"/>
              </w:rPr>
            </w:pPr>
            <w:r>
              <w:rPr>
                <w:sz w:val="16"/>
                <w:szCs w:val="16"/>
              </w:rPr>
              <w:t>11</w:t>
            </w:r>
          </w:p>
        </w:tc>
      </w:tr>
      <w:tr w:rsidR="001704C2" w:rsidRPr="000B19D3" w:rsidTr="007916F9">
        <w:trPr>
          <w:trHeight w:val="1020"/>
        </w:trPr>
        <w:tc>
          <w:tcPr>
            <w:tcW w:w="851" w:type="dxa"/>
            <w:noWrap/>
            <w:vAlign w:val="center"/>
            <w:hideMark/>
          </w:tcPr>
          <w:p w:rsidR="001704C2" w:rsidRPr="000B19D3" w:rsidRDefault="001704C2" w:rsidP="00E71ADF">
            <w:pPr>
              <w:jc w:val="center"/>
              <w:rPr>
                <w:sz w:val="16"/>
                <w:szCs w:val="16"/>
              </w:rPr>
            </w:pPr>
            <w:r w:rsidRPr="000B19D3">
              <w:rPr>
                <w:sz w:val="16"/>
                <w:szCs w:val="16"/>
              </w:rPr>
              <w:t>2015-4</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International Meeting</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CD5C01">
            <w:pPr>
              <w:jc w:val="center"/>
              <w:rPr>
                <w:sz w:val="16"/>
                <w:szCs w:val="16"/>
              </w:rPr>
            </w:pPr>
            <w:r w:rsidRPr="000B19D3">
              <w:rPr>
                <w:sz w:val="16"/>
                <w:szCs w:val="16"/>
              </w:rPr>
              <w:t>International Protection of Inventions, Industrial Design, Utility Model. Patent Cooperation Treaty, Seminar to be held in the framework of Intellectual Property Day 2015, Saint Petersburg</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Russian Federation (RU)</w:t>
            </w:r>
          </w:p>
        </w:tc>
        <w:tc>
          <w:tcPr>
            <w:tcW w:w="1985" w:type="dxa"/>
            <w:noWrap/>
            <w:vAlign w:val="center"/>
            <w:hideMark/>
          </w:tcPr>
          <w:p w:rsidR="001704C2" w:rsidRPr="000B19D3" w:rsidRDefault="001704C2" w:rsidP="00E71ADF">
            <w:pPr>
              <w:jc w:val="center"/>
              <w:rPr>
                <w:sz w:val="16"/>
                <w:szCs w:val="16"/>
              </w:rPr>
            </w:pPr>
            <w:r w:rsidRPr="000B19D3">
              <w:rPr>
                <w:sz w:val="16"/>
                <w:szCs w:val="16"/>
              </w:rPr>
              <w:t>Russian Federation (RU)</w:t>
            </w:r>
          </w:p>
        </w:tc>
        <w:tc>
          <w:tcPr>
            <w:tcW w:w="1276" w:type="dxa"/>
            <w:noWrap/>
            <w:vAlign w:val="center"/>
            <w:hideMark/>
          </w:tcPr>
          <w:p w:rsidR="001704C2" w:rsidRPr="000B19D3" w:rsidRDefault="001704C2" w:rsidP="00E71ADF">
            <w:pPr>
              <w:jc w:val="center"/>
              <w:rPr>
                <w:sz w:val="16"/>
                <w:szCs w:val="16"/>
              </w:rPr>
            </w:pPr>
            <w:r w:rsidRPr="000B19D3">
              <w:rPr>
                <w:sz w:val="16"/>
                <w:szCs w:val="16"/>
              </w:rPr>
              <w:t>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2015-4</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w:t>
            </w:r>
          </w:p>
        </w:tc>
        <w:tc>
          <w:tcPr>
            <w:tcW w:w="2551" w:type="dxa"/>
            <w:vAlign w:val="center"/>
            <w:hideMark/>
          </w:tcPr>
          <w:p w:rsidR="001704C2" w:rsidRPr="000B19D3" w:rsidRDefault="001704C2" w:rsidP="00E71ADF">
            <w:pPr>
              <w:jc w:val="center"/>
              <w:rPr>
                <w:sz w:val="16"/>
                <w:szCs w:val="16"/>
              </w:rPr>
            </w:pPr>
            <w:r w:rsidRPr="000B19D3">
              <w:rPr>
                <w:sz w:val="16"/>
                <w:szCs w:val="16"/>
              </w:rPr>
              <w:t>WIPO Seminar on the PCT</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Mozambique (MZ)</w:t>
            </w:r>
          </w:p>
        </w:tc>
        <w:tc>
          <w:tcPr>
            <w:tcW w:w="1985" w:type="dxa"/>
            <w:noWrap/>
            <w:vAlign w:val="center"/>
            <w:hideMark/>
          </w:tcPr>
          <w:p w:rsidR="001704C2" w:rsidRPr="000B19D3" w:rsidRDefault="001704C2" w:rsidP="00E71ADF">
            <w:pPr>
              <w:jc w:val="center"/>
              <w:rPr>
                <w:sz w:val="16"/>
                <w:szCs w:val="16"/>
              </w:rPr>
            </w:pPr>
            <w:r w:rsidRPr="000B19D3">
              <w:rPr>
                <w:sz w:val="16"/>
                <w:szCs w:val="16"/>
              </w:rPr>
              <w:t>Mozambique (MZ)</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1875"/>
        </w:trPr>
        <w:tc>
          <w:tcPr>
            <w:tcW w:w="851" w:type="dxa"/>
            <w:noWrap/>
            <w:vAlign w:val="center"/>
            <w:hideMark/>
          </w:tcPr>
          <w:p w:rsidR="001704C2" w:rsidRPr="000B19D3" w:rsidRDefault="001704C2" w:rsidP="00E71ADF">
            <w:pPr>
              <w:jc w:val="center"/>
              <w:rPr>
                <w:sz w:val="16"/>
                <w:szCs w:val="16"/>
              </w:rPr>
            </w:pPr>
            <w:r w:rsidRPr="000B19D3">
              <w:rPr>
                <w:sz w:val="16"/>
                <w:szCs w:val="16"/>
              </w:rPr>
              <w:t>2015-4</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International Meeting</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CD5C01">
            <w:pPr>
              <w:jc w:val="center"/>
              <w:rPr>
                <w:sz w:val="16"/>
                <w:szCs w:val="16"/>
              </w:rPr>
            </w:pPr>
            <w:r w:rsidRPr="000B19D3">
              <w:rPr>
                <w:sz w:val="16"/>
                <w:szCs w:val="16"/>
              </w:rPr>
              <w:t xml:space="preserve">Meeting on Quality Certification and Best Practices for PCT Receiving Offices and International Congress on Industrial Property (OCPI) - Havana </w:t>
            </w:r>
          </w:p>
        </w:tc>
        <w:tc>
          <w:tcPr>
            <w:tcW w:w="2127" w:type="dxa"/>
            <w:vAlign w:val="center"/>
            <w:hideMark/>
          </w:tcPr>
          <w:p w:rsidR="001704C2" w:rsidRPr="000B19D3" w:rsidRDefault="001704C2" w:rsidP="00E71ADF">
            <w:pPr>
              <w:jc w:val="center"/>
              <w:rPr>
                <w:sz w:val="16"/>
                <w:szCs w:val="16"/>
              </w:rPr>
            </w:pPr>
            <w:r w:rsidRPr="000B19D3">
              <w:rPr>
                <w:sz w:val="16"/>
                <w:szCs w:val="16"/>
              </w:rPr>
              <w:t>OCPI</w:t>
            </w:r>
          </w:p>
        </w:tc>
        <w:tc>
          <w:tcPr>
            <w:tcW w:w="1275" w:type="dxa"/>
            <w:noWrap/>
            <w:vAlign w:val="center"/>
            <w:hideMark/>
          </w:tcPr>
          <w:p w:rsidR="001704C2" w:rsidRPr="000B19D3" w:rsidRDefault="001704C2" w:rsidP="00E71ADF">
            <w:pPr>
              <w:jc w:val="center"/>
              <w:rPr>
                <w:sz w:val="16"/>
                <w:szCs w:val="16"/>
              </w:rPr>
            </w:pPr>
            <w:r w:rsidRPr="000B19D3">
              <w:rPr>
                <w:sz w:val="16"/>
                <w:szCs w:val="16"/>
              </w:rPr>
              <w:t>Cuba  (CU)</w:t>
            </w:r>
          </w:p>
        </w:tc>
        <w:tc>
          <w:tcPr>
            <w:tcW w:w="1985" w:type="dxa"/>
            <w:vAlign w:val="center"/>
            <w:hideMark/>
          </w:tcPr>
          <w:p w:rsidR="001704C2" w:rsidRPr="007916F9" w:rsidRDefault="001704C2" w:rsidP="00CD5C01">
            <w:pPr>
              <w:jc w:val="center"/>
              <w:rPr>
                <w:sz w:val="16"/>
                <w:szCs w:val="16"/>
                <w:lang w:val="es-ES"/>
              </w:rPr>
            </w:pPr>
            <w:proofErr w:type="spellStart"/>
            <w:r w:rsidRPr="007916F9">
              <w:rPr>
                <w:sz w:val="16"/>
                <w:szCs w:val="16"/>
                <w:lang w:val="es-ES"/>
              </w:rPr>
              <w:t>Brazil</w:t>
            </w:r>
            <w:proofErr w:type="spellEnd"/>
            <w:r w:rsidRPr="007916F9">
              <w:rPr>
                <w:sz w:val="16"/>
                <w:szCs w:val="16"/>
                <w:lang w:val="es-ES"/>
              </w:rPr>
              <w:t xml:space="preserve"> (BR)</w:t>
            </w:r>
            <w:r w:rsidRPr="007916F9">
              <w:rPr>
                <w:sz w:val="16"/>
                <w:szCs w:val="16"/>
                <w:lang w:val="es-ES"/>
              </w:rPr>
              <w:br/>
              <w:t>Cuba (CU)</w:t>
            </w:r>
            <w:r w:rsidRPr="007916F9">
              <w:rPr>
                <w:sz w:val="16"/>
                <w:szCs w:val="16"/>
                <w:lang w:val="es-ES"/>
              </w:rPr>
              <w:br/>
              <w:t>Chile (CL)</w:t>
            </w:r>
            <w:r w:rsidRPr="007916F9">
              <w:rPr>
                <w:sz w:val="16"/>
                <w:szCs w:val="16"/>
                <w:lang w:val="es-ES"/>
              </w:rPr>
              <w:br/>
              <w:t>Colombia (CO)</w:t>
            </w:r>
            <w:r w:rsidRPr="007916F9">
              <w:rPr>
                <w:sz w:val="16"/>
                <w:szCs w:val="16"/>
                <w:lang w:val="es-ES"/>
              </w:rPr>
              <w:br/>
            </w:r>
            <w:proofErr w:type="spellStart"/>
            <w:r w:rsidRPr="007916F9">
              <w:rPr>
                <w:sz w:val="16"/>
                <w:szCs w:val="16"/>
                <w:lang w:val="es-ES"/>
              </w:rPr>
              <w:t>Dominican</w:t>
            </w:r>
            <w:proofErr w:type="spellEnd"/>
            <w:r w:rsidRPr="007916F9">
              <w:rPr>
                <w:sz w:val="16"/>
                <w:szCs w:val="16"/>
                <w:lang w:val="es-ES"/>
              </w:rPr>
              <w:t xml:space="preserve"> </w:t>
            </w:r>
            <w:proofErr w:type="spellStart"/>
            <w:r w:rsidRPr="007916F9">
              <w:rPr>
                <w:sz w:val="16"/>
                <w:szCs w:val="16"/>
                <w:lang w:val="es-ES"/>
              </w:rPr>
              <w:t>Republic</w:t>
            </w:r>
            <w:proofErr w:type="spellEnd"/>
            <w:r w:rsidRPr="007916F9">
              <w:rPr>
                <w:sz w:val="16"/>
                <w:szCs w:val="16"/>
                <w:lang w:val="es-ES"/>
              </w:rPr>
              <w:t xml:space="preserve"> (DO)</w:t>
            </w:r>
            <w:r w:rsidRPr="007916F9">
              <w:rPr>
                <w:sz w:val="16"/>
                <w:szCs w:val="16"/>
                <w:lang w:val="es-ES"/>
              </w:rPr>
              <w:br/>
            </w:r>
            <w:proofErr w:type="spellStart"/>
            <w:r w:rsidRPr="007916F9">
              <w:rPr>
                <w:sz w:val="16"/>
                <w:szCs w:val="16"/>
                <w:lang w:val="es-ES"/>
              </w:rPr>
              <w:t>Mexico</w:t>
            </w:r>
            <w:proofErr w:type="spellEnd"/>
            <w:r w:rsidRPr="007916F9">
              <w:rPr>
                <w:sz w:val="16"/>
                <w:szCs w:val="16"/>
                <w:lang w:val="es-ES"/>
              </w:rPr>
              <w:t xml:space="preserve"> (MX)</w:t>
            </w:r>
            <w:r w:rsidRPr="007916F9">
              <w:rPr>
                <w:sz w:val="16"/>
                <w:szCs w:val="16"/>
                <w:lang w:val="es-ES"/>
              </w:rPr>
              <w:br/>
            </w:r>
            <w:proofErr w:type="spellStart"/>
            <w:r w:rsidRPr="007916F9">
              <w:rPr>
                <w:sz w:val="16"/>
                <w:szCs w:val="16"/>
                <w:lang w:val="es-ES"/>
              </w:rPr>
              <w:t>Peru</w:t>
            </w:r>
            <w:proofErr w:type="spellEnd"/>
            <w:r w:rsidRPr="007916F9">
              <w:rPr>
                <w:sz w:val="16"/>
                <w:szCs w:val="16"/>
                <w:lang w:val="es-ES"/>
              </w:rPr>
              <w:t xml:space="preserve"> (PE)</w:t>
            </w:r>
            <w:r w:rsidRPr="007916F9">
              <w:rPr>
                <w:sz w:val="16"/>
                <w:szCs w:val="16"/>
                <w:lang w:val="es-ES"/>
              </w:rPr>
              <w:br/>
            </w:r>
            <w:proofErr w:type="spellStart"/>
            <w:r w:rsidRPr="007916F9">
              <w:rPr>
                <w:sz w:val="16"/>
                <w:szCs w:val="16"/>
                <w:lang w:val="es-ES"/>
              </w:rPr>
              <w:t>Spain</w:t>
            </w:r>
            <w:proofErr w:type="spellEnd"/>
            <w:r w:rsidRPr="007916F9">
              <w:rPr>
                <w:sz w:val="16"/>
                <w:szCs w:val="16"/>
                <w:lang w:val="es-ES"/>
              </w:rPr>
              <w:t xml:space="preserve"> (ES)</w:t>
            </w:r>
            <w:r w:rsidRPr="007916F9">
              <w:rPr>
                <w:sz w:val="16"/>
                <w:szCs w:val="16"/>
                <w:lang w:val="es-ES"/>
              </w:rPr>
              <w:br/>
              <w:t>USA (US)</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510"/>
        </w:trPr>
        <w:tc>
          <w:tcPr>
            <w:tcW w:w="851" w:type="dxa"/>
            <w:noWrap/>
            <w:vAlign w:val="center"/>
            <w:hideMark/>
          </w:tcPr>
          <w:p w:rsidR="001704C2" w:rsidRPr="000B19D3" w:rsidRDefault="001704C2" w:rsidP="00E71ADF">
            <w:pPr>
              <w:jc w:val="center"/>
              <w:rPr>
                <w:sz w:val="16"/>
                <w:szCs w:val="16"/>
              </w:rPr>
            </w:pPr>
            <w:r w:rsidRPr="000B19D3">
              <w:rPr>
                <w:sz w:val="16"/>
                <w:szCs w:val="16"/>
              </w:rPr>
              <w:t>2015-4</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E71ADF">
            <w:pPr>
              <w:jc w:val="center"/>
              <w:rPr>
                <w:sz w:val="16"/>
                <w:szCs w:val="16"/>
              </w:rPr>
            </w:pPr>
            <w:r w:rsidRPr="000B19D3">
              <w:rPr>
                <w:sz w:val="16"/>
                <w:szCs w:val="16"/>
              </w:rPr>
              <w:t>PCT Workshop for a Member State considering PCT Accession</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 xml:space="preserve">Djibouti </w:t>
            </w:r>
            <w:r w:rsidR="00CD5C01">
              <w:rPr>
                <w:sz w:val="16"/>
                <w:szCs w:val="16"/>
              </w:rPr>
              <w:t>(</w:t>
            </w:r>
            <w:r w:rsidRPr="000B19D3">
              <w:rPr>
                <w:sz w:val="16"/>
                <w:szCs w:val="16"/>
              </w:rPr>
              <w:t>DJ)</w:t>
            </w:r>
          </w:p>
        </w:tc>
        <w:tc>
          <w:tcPr>
            <w:tcW w:w="1985" w:type="dxa"/>
            <w:noWrap/>
            <w:vAlign w:val="center"/>
            <w:hideMark/>
          </w:tcPr>
          <w:p w:rsidR="001704C2" w:rsidRPr="000B19D3" w:rsidRDefault="001704C2" w:rsidP="00E71ADF">
            <w:pPr>
              <w:jc w:val="center"/>
              <w:rPr>
                <w:sz w:val="16"/>
                <w:szCs w:val="16"/>
              </w:rPr>
            </w:pPr>
            <w:r w:rsidRPr="000B19D3">
              <w:rPr>
                <w:sz w:val="16"/>
                <w:szCs w:val="16"/>
              </w:rPr>
              <w:t xml:space="preserve">Djibouti </w:t>
            </w:r>
            <w:r w:rsidR="00CD5C01">
              <w:rPr>
                <w:sz w:val="16"/>
                <w:szCs w:val="16"/>
              </w:rPr>
              <w:t>(</w:t>
            </w:r>
            <w:r w:rsidRPr="000B19D3">
              <w:rPr>
                <w:sz w:val="16"/>
                <w:szCs w:val="16"/>
              </w:rPr>
              <w:t>DJ)</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2015-5</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BD</w:t>
            </w:r>
          </w:p>
        </w:tc>
        <w:tc>
          <w:tcPr>
            <w:tcW w:w="2551" w:type="dxa"/>
            <w:vAlign w:val="center"/>
            <w:hideMark/>
          </w:tcPr>
          <w:p w:rsidR="001704C2" w:rsidRPr="000B19D3" w:rsidRDefault="001704C2" w:rsidP="00E71ADF">
            <w:pPr>
              <w:jc w:val="center"/>
              <w:rPr>
                <w:sz w:val="16"/>
                <w:szCs w:val="16"/>
              </w:rPr>
            </w:pPr>
            <w:proofErr w:type="spellStart"/>
            <w:r w:rsidRPr="000B19D3">
              <w:rPr>
                <w:sz w:val="16"/>
                <w:szCs w:val="16"/>
              </w:rPr>
              <w:t>ePCT</w:t>
            </w:r>
            <w:proofErr w:type="spellEnd"/>
            <w:r w:rsidRPr="000B19D3">
              <w:rPr>
                <w:sz w:val="16"/>
                <w:szCs w:val="16"/>
              </w:rPr>
              <w:t xml:space="preserve"> Workshop for Office staff and Users</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Turkey (TR)</w:t>
            </w:r>
          </w:p>
        </w:tc>
        <w:tc>
          <w:tcPr>
            <w:tcW w:w="1985" w:type="dxa"/>
            <w:noWrap/>
            <w:vAlign w:val="center"/>
            <w:hideMark/>
          </w:tcPr>
          <w:p w:rsidR="001704C2" w:rsidRPr="000B19D3" w:rsidRDefault="001704C2" w:rsidP="00E71ADF">
            <w:pPr>
              <w:jc w:val="center"/>
              <w:rPr>
                <w:sz w:val="16"/>
                <w:szCs w:val="16"/>
              </w:rPr>
            </w:pPr>
            <w:r w:rsidRPr="000B19D3">
              <w:rPr>
                <w:sz w:val="16"/>
                <w:szCs w:val="16"/>
              </w:rPr>
              <w:t>Turkey (TR)</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2015-5</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Zimbabwe (ZW)</w:t>
            </w:r>
          </w:p>
        </w:tc>
        <w:tc>
          <w:tcPr>
            <w:tcW w:w="1985" w:type="dxa"/>
            <w:noWrap/>
            <w:vAlign w:val="center"/>
            <w:hideMark/>
          </w:tcPr>
          <w:p w:rsidR="001704C2" w:rsidRPr="000B19D3" w:rsidRDefault="001704C2" w:rsidP="00E71ADF">
            <w:pPr>
              <w:jc w:val="center"/>
              <w:rPr>
                <w:sz w:val="16"/>
                <w:szCs w:val="16"/>
              </w:rPr>
            </w:pPr>
            <w:r w:rsidRPr="000B19D3">
              <w:rPr>
                <w:sz w:val="16"/>
                <w:szCs w:val="16"/>
              </w:rPr>
              <w:t>Zimbabwe (ZW)</w:t>
            </w:r>
          </w:p>
        </w:tc>
        <w:tc>
          <w:tcPr>
            <w:tcW w:w="1276" w:type="dxa"/>
            <w:noWrap/>
            <w:vAlign w:val="center"/>
            <w:hideMark/>
          </w:tcPr>
          <w:p w:rsidR="001704C2" w:rsidRPr="000B19D3" w:rsidRDefault="001704C2" w:rsidP="00E71ADF">
            <w:pPr>
              <w:jc w:val="center"/>
              <w:rPr>
                <w:sz w:val="16"/>
                <w:szCs w:val="16"/>
              </w:rPr>
            </w:pPr>
            <w:r w:rsidRPr="000B19D3">
              <w:rPr>
                <w:sz w:val="16"/>
                <w:szCs w:val="16"/>
              </w:rPr>
              <w:t>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2015-5</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Workshop in Novosibirsk</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Russia Federation (RU)</w:t>
            </w:r>
          </w:p>
        </w:tc>
        <w:tc>
          <w:tcPr>
            <w:tcW w:w="1985" w:type="dxa"/>
            <w:noWrap/>
            <w:vAlign w:val="center"/>
            <w:hideMark/>
          </w:tcPr>
          <w:p w:rsidR="001704C2" w:rsidRPr="000B19D3" w:rsidRDefault="001704C2" w:rsidP="00E71ADF">
            <w:pPr>
              <w:jc w:val="center"/>
              <w:rPr>
                <w:sz w:val="16"/>
                <w:szCs w:val="16"/>
              </w:rPr>
            </w:pPr>
            <w:r w:rsidRPr="000B19D3">
              <w:rPr>
                <w:sz w:val="16"/>
                <w:szCs w:val="16"/>
              </w:rPr>
              <w:t>Russian Federation (RU)</w:t>
            </w:r>
          </w:p>
        </w:tc>
        <w:tc>
          <w:tcPr>
            <w:tcW w:w="1276" w:type="dxa"/>
            <w:noWrap/>
            <w:vAlign w:val="center"/>
            <w:hideMark/>
          </w:tcPr>
          <w:p w:rsidR="001704C2" w:rsidRPr="000B19D3" w:rsidRDefault="001704C2" w:rsidP="00E71ADF">
            <w:pPr>
              <w:jc w:val="center"/>
              <w:rPr>
                <w:sz w:val="16"/>
                <w:szCs w:val="16"/>
              </w:rPr>
            </w:pPr>
            <w:r w:rsidRPr="000B19D3">
              <w:rPr>
                <w:sz w:val="16"/>
                <w:szCs w:val="16"/>
              </w:rPr>
              <w:t>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2015-5</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proofErr w:type="spellStart"/>
            <w:r w:rsidRPr="000B19D3">
              <w:rPr>
                <w:sz w:val="16"/>
                <w:szCs w:val="16"/>
              </w:rPr>
              <w:t>ePCT</w:t>
            </w:r>
            <w:proofErr w:type="spellEnd"/>
            <w:r w:rsidRPr="000B19D3">
              <w:rPr>
                <w:sz w:val="16"/>
                <w:szCs w:val="16"/>
              </w:rPr>
              <w:t xml:space="preserve"> Office and User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Hungary (HU)</w:t>
            </w:r>
          </w:p>
        </w:tc>
        <w:tc>
          <w:tcPr>
            <w:tcW w:w="1985" w:type="dxa"/>
            <w:noWrap/>
            <w:vAlign w:val="center"/>
            <w:hideMark/>
          </w:tcPr>
          <w:p w:rsidR="001704C2" w:rsidRPr="000B19D3" w:rsidRDefault="001704C2" w:rsidP="00E71ADF">
            <w:pPr>
              <w:jc w:val="center"/>
              <w:rPr>
                <w:sz w:val="16"/>
                <w:szCs w:val="16"/>
              </w:rPr>
            </w:pPr>
            <w:r w:rsidRPr="000B19D3">
              <w:rPr>
                <w:sz w:val="16"/>
                <w:szCs w:val="16"/>
              </w:rPr>
              <w:t>Hungary (HU)</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765"/>
        </w:trPr>
        <w:tc>
          <w:tcPr>
            <w:tcW w:w="851" w:type="dxa"/>
            <w:noWrap/>
            <w:vAlign w:val="center"/>
            <w:hideMark/>
          </w:tcPr>
          <w:p w:rsidR="001704C2" w:rsidRPr="000B19D3" w:rsidRDefault="001704C2" w:rsidP="00E71ADF">
            <w:pPr>
              <w:jc w:val="center"/>
              <w:rPr>
                <w:sz w:val="16"/>
                <w:szCs w:val="16"/>
              </w:rPr>
            </w:pPr>
            <w:r w:rsidRPr="000B19D3">
              <w:rPr>
                <w:sz w:val="16"/>
                <w:szCs w:val="16"/>
              </w:rPr>
              <w:t>2015-5</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F25F74" w:rsidP="00E71ADF">
            <w:pPr>
              <w:jc w:val="center"/>
              <w:rPr>
                <w:sz w:val="16"/>
                <w:szCs w:val="16"/>
              </w:rPr>
            </w:pPr>
            <w:proofErr w:type="spellStart"/>
            <w:r>
              <w:rPr>
                <w:sz w:val="16"/>
                <w:szCs w:val="16"/>
              </w:rPr>
              <w:t>ePCT</w:t>
            </w:r>
            <w:proofErr w:type="spellEnd"/>
            <w:r w:rsidR="001704C2" w:rsidRPr="000B19D3">
              <w:rPr>
                <w:sz w:val="16"/>
                <w:szCs w:val="16"/>
              </w:rPr>
              <w:t xml:space="preserve"> Office and </w:t>
            </w:r>
            <w:proofErr w:type="spellStart"/>
            <w:r>
              <w:rPr>
                <w:sz w:val="16"/>
                <w:szCs w:val="16"/>
              </w:rPr>
              <w:t>ePCT</w:t>
            </w:r>
            <w:proofErr w:type="spellEnd"/>
            <w:r w:rsidR="001704C2" w:rsidRPr="000B19D3">
              <w:rPr>
                <w:sz w:val="16"/>
                <w:szCs w:val="16"/>
              </w:rPr>
              <w:t>-Filing Workshops with the Companies and Intellectual Property Commission (CIPC) - Pretoria</w:t>
            </w:r>
          </w:p>
        </w:tc>
        <w:tc>
          <w:tcPr>
            <w:tcW w:w="2127" w:type="dxa"/>
            <w:vAlign w:val="center"/>
            <w:hideMark/>
          </w:tcPr>
          <w:p w:rsidR="001704C2" w:rsidRPr="000B19D3" w:rsidRDefault="001704C2" w:rsidP="00E71ADF">
            <w:pPr>
              <w:jc w:val="center"/>
              <w:rPr>
                <w:sz w:val="16"/>
                <w:szCs w:val="16"/>
              </w:rPr>
            </w:pPr>
            <w:r w:rsidRPr="000B19D3">
              <w:rPr>
                <w:sz w:val="16"/>
                <w:szCs w:val="16"/>
              </w:rPr>
              <w:t>CIPC</w:t>
            </w:r>
          </w:p>
        </w:tc>
        <w:tc>
          <w:tcPr>
            <w:tcW w:w="1275" w:type="dxa"/>
            <w:noWrap/>
            <w:vAlign w:val="center"/>
            <w:hideMark/>
          </w:tcPr>
          <w:p w:rsidR="001704C2" w:rsidRPr="000B19D3" w:rsidRDefault="001704C2" w:rsidP="00E71ADF">
            <w:pPr>
              <w:jc w:val="center"/>
              <w:rPr>
                <w:sz w:val="16"/>
                <w:szCs w:val="16"/>
              </w:rPr>
            </w:pPr>
            <w:r w:rsidRPr="000B19D3">
              <w:rPr>
                <w:sz w:val="16"/>
                <w:szCs w:val="16"/>
              </w:rPr>
              <w:t>South Africa (ZA)</w:t>
            </w:r>
          </w:p>
        </w:tc>
        <w:tc>
          <w:tcPr>
            <w:tcW w:w="1985" w:type="dxa"/>
            <w:noWrap/>
            <w:vAlign w:val="center"/>
            <w:hideMark/>
          </w:tcPr>
          <w:p w:rsidR="001704C2" w:rsidRPr="000B19D3" w:rsidRDefault="001704C2" w:rsidP="00E71ADF">
            <w:pPr>
              <w:jc w:val="center"/>
              <w:rPr>
                <w:sz w:val="16"/>
                <w:szCs w:val="16"/>
              </w:rPr>
            </w:pPr>
            <w:r w:rsidRPr="000B19D3">
              <w:rPr>
                <w:sz w:val="16"/>
                <w:szCs w:val="16"/>
              </w:rPr>
              <w:t>South Africa (ZA)</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058"/>
        </w:trPr>
        <w:tc>
          <w:tcPr>
            <w:tcW w:w="851" w:type="dxa"/>
            <w:noWrap/>
            <w:vAlign w:val="center"/>
            <w:hideMark/>
          </w:tcPr>
          <w:p w:rsidR="001704C2" w:rsidRPr="000B19D3" w:rsidRDefault="001704C2" w:rsidP="00E71ADF">
            <w:pPr>
              <w:jc w:val="center"/>
              <w:rPr>
                <w:sz w:val="16"/>
                <w:szCs w:val="16"/>
              </w:rPr>
            </w:pPr>
            <w:r w:rsidRPr="000B19D3">
              <w:rPr>
                <w:sz w:val="16"/>
                <w:szCs w:val="16"/>
              </w:rPr>
              <w:lastRenderedPageBreak/>
              <w:t>2015-5</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Training on Receiving Office Procedures, Mexican Institute of Industrial Property (IMPI)</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Mexico (MX)</w:t>
            </w:r>
          </w:p>
        </w:tc>
        <w:tc>
          <w:tcPr>
            <w:tcW w:w="1985" w:type="dxa"/>
            <w:vAlign w:val="center"/>
            <w:hideMark/>
          </w:tcPr>
          <w:p w:rsidR="001704C2" w:rsidRPr="007916F9" w:rsidRDefault="001704C2" w:rsidP="00E71ADF">
            <w:pPr>
              <w:jc w:val="center"/>
              <w:rPr>
                <w:sz w:val="16"/>
                <w:szCs w:val="16"/>
                <w:lang w:val="es-ES"/>
              </w:rPr>
            </w:pPr>
            <w:r w:rsidRPr="007916F9">
              <w:rPr>
                <w:sz w:val="16"/>
                <w:szCs w:val="16"/>
                <w:lang w:val="es-ES"/>
              </w:rPr>
              <w:t>Costa Rica (CR)</w:t>
            </w:r>
            <w:r w:rsidRPr="007916F9">
              <w:rPr>
                <w:sz w:val="16"/>
                <w:szCs w:val="16"/>
                <w:lang w:val="es-ES"/>
              </w:rPr>
              <w:br/>
              <w:t>Cuba (CU)</w:t>
            </w:r>
            <w:r w:rsidRPr="007916F9">
              <w:rPr>
                <w:sz w:val="16"/>
                <w:szCs w:val="16"/>
                <w:lang w:val="es-ES"/>
              </w:rPr>
              <w:br/>
            </w:r>
            <w:proofErr w:type="spellStart"/>
            <w:r w:rsidRPr="007916F9">
              <w:rPr>
                <w:sz w:val="16"/>
                <w:szCs w:val="16"/>
                <w:lang w:val="es-ES"/>
              </w:rPr>
              <w:t>Dominican</w:t>
            </w:r>
            <w:proofErr w:type="spellEnd"/>
            <w:r w:rsidRPr="007916F9">
              <w:rPr>
                <w:sz w:val="16"/>
                <w:szCs w:val="16"/>
                <w:lang w:val="es-ES"/>
              </w:rPr>
              <w:t xml:space="preserve"> </w:t>
            </w:r>
            <w:proofErr w:type="spellStart"/>
            <w:r w:rsidRPr="007916F9">
              <w:rPr>
                <w:sz w:val="16"/>
                <w:szCs w:val="16"/>
                <w:lang w:val="es-ES"/>
              </w:rPr>
              <w:t>Republic</w:t>
            </w:r>
            <w:proofErr w:type="spellEnd"/>
            <w:r w:rsidRPr="007916F9">
              <w:rPr>
                <w:sz w:val="16"/>
                <w:szCs w:val="16"/>
                <w:lang w:val="es-ES"/>
              </w:rPr>
              <w:t xml:space="preserve"> (DO)</w:t>
            </w:r>
            <w:r w:rsidRPr="007916F9">
              <w:rPr>
                <w:sz w:val="16"/>
                <w:szCs w:val="16"/>
                <w:lang w:val="es-ES"/>
              </w:rPr>
              <w:br/>
              <w:t>Guatemala (GT)</w:t>
            </w:r>
            <w:r w:rsidRPr="007916F9">
              <w:rPr>
                <w:sz w:val="16"/>
                <w:szCs w:val="16"/>
                <w:lang w:val="es-ES"/>
              </w:rPr>
              <w:br/>
              <w:t xml:space="preserve">Honduras (HN)     Nicaragua (NI)       </w:t>
            </w:r>
            <w:proofErr w:type="spellStart"/>
            <w:r w:rsidRPr="007916F9">
              <w:rPr>
                <w:sz w:val="16"/>
                <w:szCs w:val="16"/>
                <w:lang w:val="es-ES"/>
              </w:rPr>
              <w:t>Panama</w:t>
            </w:r>
            <w:proofErr w:type="spellEnd"/>
            <w:r w:rsidRPr="007916F9">
              <w:rPr>
                <w:sz w:val="16"/>
                <w:szCs w:val="16"/>
                <w:lang w:val="es-ES"/>
              </w:rPr>
              <w:t xml:space="preserve"> (PA)               El Salvador (SV)</w:t>
            </w:r>
            <w:r w:rsidRPr="007916F9">
              <w:rPr>
                <w:sz w:val="16"/>
                <w:szCs w:val="16"/>
                <w:lang w:val="es-ES"/>
              </w:rPr>
              <w:br/>
            </w:r>
            <w:proofErr w:type="spellStart"/>
            <w:r w:rsidRPr="007916F9">
              <w:rPr>
                <w:sz w:val="16"/>
                <w:szCs w:val="16"/>
                <w:lang w:val="es-ES"/>
              </w:rPr>
              <w:t>Spain</w:t>
            </w:r>
            <w:proofErr w:type="spellEnd"/>
            <w:r w:rsidRPr="007916F9">
              <w:rPr>
                <w:sz w:val="16"/>
                <w:szCs w:val="16"/>
                <w:lang w:val="es-ES"/>
              </w:rPr>
              <w:t xml:space="preserve"> (ES)</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510"/>
        </w:trPr>
        <w:tc>
          <w:tcPr>
            <w:tcW w:w="851" w:type="dxa"/>
            <w:noWrap/>
            <w:vAlign w:val="center"/>
            <w:hideMark/>
          </w:tcPr>
          <w:p w:rsidR="001704C2" w:rsidRPr="000B19D3" w:rsidRDefault="001704C2" w:rsidP="00E71ADF">
            <w:pPr>
              <w:jc w:val="center"/>
              <w:rPr>
                <w:sz w:val="16"/>
                <w:szCs w:val="16"/>
              </w:rPr>
            </w:pPr>
            <w:r w:rsidRPr="000B19D3">
              <w:rPr>
                <w:sz w:val="16"/>
                <w:szCs w:val="16"/>
              </w:rPr>
              <w:t>2015-5</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Pr>
                <w:sz w:val="16"/>
                <w:szCs w:val="16"/>
              </w:rPr>
              <w:t>E</w:t>
            </w:r>
          </w:p>
        </w:tc>
        <w:tc>
          <w:tcPr>
            <w:tcW w:w="2551" w:type="dxa"/>
            <w:vAlign w:val="center"/>
            <w:hideMark/>
          </w:tcPr>
          <w:p w:rsidR="001704C2" w:rsidRPr="000B19D3" w:rsidRDefault="001704C2" w:rsidP="00E71ADF">
            <w:pPr>
              <w:jc w:val="center"/>
              <w:rPr>
                <w:sz w:val="16"/>
                <w:szCs w:val="16"/>
              </w:rPr>
            </w:pPr>
            <w:r w:rsidRPr="000B19D3">
              <w:rPr>
                <w:sz w:val="16"/>
                <w:szCs w:val="16"/>
              </w:rPr>
              <w:t>PCT Workshop for a Member State considering PCT Accession</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Jordan (JO)</w:t>
            </w:r>
          </w:p>
        </w:tc>
        <w:tc>
          <w:tcPr>
            <w:tcW w:w="1985" w:type="dxa"/>
            <w:noWrap/>
            <w:vAlign w:val="center"/>
            <w:hideMark/>
          </w:tcPr>
          <w:p w:rsidR="001704C2" w:rsidRPr="000B19D3" w:rsidRDefault="001704C2" w:rsidP="00E71ADF">
            <w:pPr>
              <w:jc w:val="center"/>
              <w:rPr>
                <w:sz w:val="16"/>
                <w:szCs w:val="16"/>
              </w:rPr>
            </w:pPr>
            <w:r w:rsidRPr="000B19D3">
              <w:rPr>
                <w:sz w:val="16"/>
                <w:szCs w:val="16"/>
              </w:rPr>
              <w:t>Jordan (JO)</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C373F4" w:rsidRPr="000B19D3" w:rsidTr="007916F9">
        <w:trPr>
          <w:trHeight w:val="510"/>
        </w:trPr>
        <w:tc>
          <w:tcPr>
            <w:tcW w:w="851" w:type="dxa"/>
            <w:noWrap/>
            <w:vAlign w:val="center"/>
          </w:tcPr>
          <w:p w:rsidR="00C373F4" w:rsidRPr="000B19D3" w:rsidRDefault="00C373F4" w:rsidP="00E71ADF">
            <w:pPr>
              <w:jc w:val="center"/>
              <w:rPr>
                <w:sz w:val="16"/>
                <w:szCs w:val="16"/>
              </w:rPr>
            </w:pPr>
            <w:r>
              <w:rPr>
                <w:sz w:val="16"/>
                <w:szCs w:val="16"/>
              </w:rPr>
              <w:t>2015-6</w:t>
            </w:r>
          </w:p>
        </w:tc>
        <w:tc>
          <w:tcPr>
            <w:tcW w:w="992" w:type="dxa"/>
            <w:noWrap/>
            <w:vAlign w:val="center"/>
          </w:tcPr>
          <w:p w:rsidR="00C373F4" w:rsidRPr="000B19D3" w:rsidRDefault="00C373F4" w:rsidP="00E71ADF">
            <w:pPr>
              <w:jc w:val="center"/>
              <w:rPr>
                <w:sz w:val="16"/>
                <w:szCs w:val="16"/>
              </w:rPr>
            </w:pPr>
            <w:r>
              <w:rPr>
                <w:sz w:val="16"/>
                <w:szCs w:val="16"/>
              </w:rPr>
              <w:t>REG</w:t>
            </w:r>
          </w:p>
        </w:tc>
        <w:tc>
          <w:tcPr>
            <w:tcW w:w="1418" w:type="dxa"/>
            <w:noWrap/>
            <w:vAlign w:val="center"/>
          </w:tcPr>
          <w:p w:rsidR="00C373F4" w:rsidRPr="000B19D3" w:rsidRDefault="00C373F4" w:rsidP="00C373F4">
            <w:pPr>
              <w:jc w:val="center"/>
              <w:rPr>
                <w:sz w:val="16"/>
                <w:szCs w:val="16"/>
              </w:rPr>
            </w:pPr>
            <w:r>
              <w:rPr>
                <w:sz w:val="16"/>
                <w:szCs w:val="16"/>
              </w:rPr>
              <w:t>PCT Workshop and Seminar</w:t>
            </w:r>
          </w:p>
        </w:tc>
        <w:tc>
          <w:tcPr>
            <w:tcW w:w="992" w:type="dxa"/>
            <w:noWrap/>
            <w:vAlign w:val="center"/>
          </w:tcPr>
          <w:p w:rsidR="00C373F4" w:rsidRDefault="00C373F4" w:rsidP="00E71ADF">
            <w:pPr>
              <w:jc w:val="center"/>
              <w:rPr>
                <w:sz w:val="16"/>
                <w:szCs w:val="16"/>
              </w:rPr>
            </w:pPr>
            <w:r>
              <w:rPr>
                <w:sz w:val="16"/>
                <w:szCs w:val="16"/>
              </w:rPr>
              <w:t>AB</w:t>
            </w:r>
          </w:p>
        </w:tc>
        <w:tc>
          <w:tcPr>
            <w:tcW w:w="2551" w:type="dxa"/>
            <w:vAlign w:val="center"/>
          </w:tcPr>
          <w:p w:rsidR="00C373F4" w:rsidRPr="000B19D3" w:rsidRDefault="00C373F4" w:rsidP="00E71ADF">
            <w:pPr>
              <w:jc w:val="center"/>
              <w:rPr>
                <w:sz w:val="16"/>
                <w:szCs w:val="16"/>
              </w:rPr>
            </w:pPr>
            <w:r>
              <w:rPr>
                <w:sz w:val="16"/>
                <w:szCs w:val="16"/>
              </w:rPr>
              <w:t xml:space="preserve">PCT Outreach Event at </w:t>
            </w:r>
            <w:proofErr w:type="spellStart"/>
            <w:r>
              <w:rPr>
                <w:sz w:val="16"/>
                <w:szCs w:val="16"/>
              </w:rPr>
              <w:t>Skolkovo</w:t>
            </w:r>
            <w:proofErr w:type="spellEnd"/>
            <w:r>
              <w:rPr>
                <w:sz w:val="16"/>
                <w:szCs w:val="16"/>
              </w:rPr>
              <w:t xml:space="preserve"> Startup Village</w:t>
            </w:r>
          </w:p>
        </w:tc>
        <w:tc>
          <w:tcPr>
            <w:tcW w:w="2127" w:type="dxa"/>
            <w:vAlign w:val="center"/>
          </w:tcPr>
          <w:p w:rsidR="00C373F4" w:rsidRPr="000B19D3" w:rsidRDefault="00C373F4" w:rsidP="00E71ADF">
            <w:pPr>
              <w:jc w:val="center"/>
              <w:rPr>
                <w:sz w:val="16"/>
                <w:szCs w:val="16"/>
              </w:rPr>
            </w:pPr>
          </w:p>
        </w:tc>
        <w:tc>
          <w:tcPr>
            <w:tcW w:w="1275" w:type="dxa"/>
            <w:noWrap/>
            <w:vAlign w:val="center"/>
          </w:tcPr>
          <w:p w:rsidR="00C373F4" w:rsidRPr="000B19D3" w:rsidRDefault="00F17ED0" w:rsidP="00E71ADF">
            <w:pPr>
              <w:jc w:val="center"/>
              <w:rPr>
                <w:sz w:val="16"/>
                <w:szCs w:val="16"/>
              </w:rPr>
            </w:pPr>
            <w:r>
              <w:rPr>
                <w:sz w:val="16"/>
                <w:szCs w:val="16"/>
              </w:rPr>
              <w:t>Russian Federation (RU)</w:t>
            </w:r>
          </w:p>
        </w:tc>
        <w:tc>
          <w:tcPr>
            <w:tcW w:w="1985" w:type="dxa"/>
            <w:noWrap/>
            <w:vAlign w:val="center"/>
          </w:tcPr>
          <w:p w:rsidR="00C373F4" w:rsidRPr="000B19D3" w:rsidRDefault="00F17ED0" w:rsidP="00E71ADF">
            <w:pPr>
              <w:jc w:val="center"/>
              <w:rPr>
                <w:sz w:val="16"/>
                <w:szCs w:val="16"/>
              </w:rPr>
            </w:pPr>
            <w:r>
              <w:rPr>
                <w:sz w:val="16"/>
                <w:szCs w:val="16"/>
              </w:rPr>
              <w:t>Russian Federation (RU)</w:t>
            </w:r>
          </w:p>
        </w:tc>
        <w:tc>
          <w:tcPr>
            <w:tcW w:w="1276" w:type="dxa"/>
            <w:noWrap/>
            <w:vAlign w:val="center"/>
          </w:tcPr>
          <w:p w:rsidR="00C373F4" w:rsidRPr="000B19D3" w:rsidRDefault="00F17ED0" w:rsidP="00E71ADF">
            <w:pPr>
              <w:jc w:val="center"/>
              <w:rPr>
                <w:sz w:val="16"/>
                <w:szCs w:val="16"/>
              </w:rPr>
            </w:pPr>
            <w:r>
              <w:rPr>
                <w:sz w:val="16"/>
                <w:szCs w:val="16"/>
              </w:rPr>
              <w:t>Users</w:t>
            </w:r>
          </w:p>
        </w:tc>
        <w:tc>
          <w:tcPr>
            <w:tcW w:w="1212" w:type="dxa"/>
            <w:noWrap/>
            <w:vAlign w:val="center"/>
          </w:tcPr>
          <w:p w:rsidR="00C373F4" w:rsidRPr="000B19D3" w:rsidRDefault="00C373F4" w:rsidP="00E71ADF">
            <w:pPr>
              <w:jc w:val="center"/>
              <w:rPr>
                <w:sz w:val="16"/>
                <w:szCs w:val="16"/>
              </w:rPr>
            </w:pPr>
          </w:p>
        </w:tc>
      </w:tr>
      <w:tr w:rsidR="001704C2" w:rsidRPr="000B19D3" w:rsidTr="007916F9">
        <w:trPr>
          <w:trHeight w:val="765"/>
        </w:trPr>
        <w:tc>
          <w:tcPr>
            <w:tcW w:w="851" w:type="dxa"/>
            <w:noWrap/>
            <w:vAlign w:val="center"/>
            <w:hideMark/>
          </w:tcPr>
          <w:p w:rsidR="001704C2" w:rsidRPr="000B19D3" w:rsidRDefault="001704C2" w:rsidP="00E71ADF">
            <w:pPr>
              <w:jc w:val="center"/>
              <w:rPr>
                <w:sz w:val="16"/>
                <w:szCs w:val="16"/>
              </w:rPr>
            </w:pPr>
            <w:r w:rsidRPr="000B19D3">
              <w:rPr>
                <w:sz w:val="16"/>
                <w:szCs w:val="16"/>
              </w:rPr>
              <w:t>2015-6</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BD</w:t>
            </w:r>
          </w:p>
        </w:tc>
        <w:tc>
          <w:tcPr>
            <w:tcW w:w="2551" w:type="dxa"/>
            <w:vAlign w:val="center"/>
            <w:hideMark/>
          </w:tcPr>
          <w:p w:rsidR="001704C2" w:rsidRPr="000B19D3" w:rsidRDefault="001704C2" w:rsidP="00CD5C01">
            <w:pPr>
              <w:jc w:val="center"/>
              <w:rPr>
                <w:sz w:val="16"/>
                <w:szCs w:val="16"/>
              </w:rPr>
            </w:pPr>
            <w:r w:rsidRPr="000B19D3">
              <w:rPr>
                <w:sz w:val="16"/>
                <w:szCs w:val="16"/>
              </w:rPr>
              <w:t xml:space="preserve">PCT Regional Roving Seminars on the PCT and </w:t>
            </w:r>
            <w:proofErr w:type="spellStart"/>
            <w:r w:rsidRPr="000B19D3">
              <w:rPr>
                <w:sz w:val="16"/>
                <w:szCs w:val="16"/>
              </w:rPr>
              <w:t>ePCT</w:t>
            </w:r>
            <w:proofErr w:type="spellEnd"/>
            <w:r w:rsidRPr="000B19D3">
              <w:rPr>
                <w:sz w:val="16"/>
                <w:szCs w:val="16"/>
              </w:rPr>
              <w:t xml:space="preserve">.  Brazil, Peru and Chile </w:t>
            </w:r>
          </w:p>
        </w:tc>
        <w:tc>
          <w:tcPr>
            <w:tcW w:w="2127" w:type="dxa"/>
            <w:vAlign w:val="center"/>
            <w:hideMark/>
          </w:tcPr>
          <w:p w:rsidR="001704C2" w:rsidRPr="000B19D3" w:rsidRDefault="001704C2" w:rsidP="00E71ADF">
            <w:pPr>
              <w:jc w:val="center"/>
              <w:rPr>
                <w:sz w:val="16"/>
                <w:szCs w:val="16"/>
              </w:rPr>
            </w:pPr>
            <w:r w:rsidRPr="000B19D3">
              <w:rPr>
                <w:sz w:val="16"/>
                <w:szCs w:val="16"/>
              </w:rPr>
              <w:t>ASIPI</w:t>
            </w:r>
          </w:p>
        </w:tc>
        <w:tc>
          <w:tcPr>
            <w:tcW w:w="1275" w:type="dxa"/>
            <w:vAlign w:val="center"/>
            <w:hideMark/>
          </w:tcPr>
          <w:p w:rsidR="001704C2" w:rsidRPr="000B19D3" w:rsidRDefault="001704C2" w:rsidP="00E71ADF">
            <w:pPr>
              <w:jc w:val="center"/>
              <w:rPr>
                <w:sz w:val="16"/>
                <w:szCs w:val="16"/>
              </w:rPr>
            </w:pPr>
            <w:r w:rsidRPr="000B19D3">
              <w:rPr>
                <w:sz w:val="16"/>
                <w:szCs w:val="16"/>
              </w:rPr>
              <w:t>Brazil (BR)</w:t>
            </w:r>
            <w:r w:rsidRPr="000B19D3">
              <w:rPr>
                <w:sz w:val="16"/>
                <w:szCs w:val="16"/>
              </w:rPr>
              <w:br/>
              <w:t>Chile (CL)</w:t>
            </w:r>
            <w:r w:rsidRPr="000B19D3">
              <w:rPr>
                <w:sz w:val="16"/>
                <w:szCs w:val="16"/>
              </w:rPr>
              <w:br/>
              <w:t>Peru (PE)</w:t>
            </w:r>
          </w:p>
        </w:tc>
        <w:tc>
          <w:tcPr>
            <w:tcW w:w="1985" w:type="dxa"/>
            <w:vAlign w:val="center"/>
            <w:hideMark/>
          </w:tcPr>
          <w:p w:rsidR="001704C2" w:rsidRPr="000B19D3" w:rsidRDefault="001704C2" w:rsidP="00E71ADF">
            <w:pPr>
              <w:jc w:val="center"/>
              <w:rPr>
                <w:sz w:val="16"/>
                <w:szCs w:val="16"/>
              </w:rPr>
            </w:pPr>
            <w:r w:rsidRPr="000B19D3">
              <w:rPr>
                <w:sz w:val="16"/>
                <w:szCs w:val="16"/>
              </w:rPr>
              <w:t>Brazil (BR)</w:t>
            </w:r>
            <w:r w:rsidRPr="000B19D3">
              <w:rPr>
                <w:sz w:val="16"/>
                <w:szCs w:val="16"/>
              </w:rPr>
              <w:br/>
              <w:t>Chile (CL)</w:t>
            </w:r>
            <w:r w:rsidRPr="000B19D3">
              <w:rPr>
                <w:sz w:val="16"/>
                <w:szCs w:val="16"/>
              </w:rPr>
              <w:br/>
              <w:t>Peru (PE)</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03648D" w:rsidRPr="000B19D3" w:rsidTr="007916F9">
        <w:trPr>
          <w:trHeight w:val="765"/>
        </w:trPr>
        <w:tc>
          <w:tcPr>
            <w:tcW w:w="851" w:type="dxa"/>
            <w:noWrap/>
            <w:vAlign w:val="center"/>
          </w:tcPr>
          <w:p w:rsidR="0003648D" w:rsidRPr="000B19D3" w:rsidRDefault="0003648D" w:rsidP="00E71ADF">
            <w:pPr>
              <w:jc w:val="center"/>
              <w:rPr>
                <w:sz w:val="16"/>
                <w:szCs w:val="16"/>
              </w:rPr>
            </w:pPr>
            <w:r>
              <w:rPr>
                <w:sz w:val="16"/>
                <w:szCs w:val="16"/>
              </w:rPr>
              <w:t>2015-6</w:t>
            </w:r>
          </w:p>
        </w:tc>
        <w:tc>
          <w:tcPr>
            <w:tcW w:w="992" w:type="dxa"/>
            <w:noWrap/>
            <w:vAlign w:val="center"/>
          </w:tcPr>
          <w:p w:rsidR="0003648D" w:rsidRPr="000B19D3" w:rsidRDefault="0003648D" w:rsidP="00E71ADF">
            <w:pPr>
              <w:jc w:val="center"/>
              <w:rPr>
                <w:sz w:val="16"/>
                <w:szCs w:val="16"/>
              </w:rPr>
            </w:pPr>
            <w:r>
              <w:rPr>
                <w:sz w:val="16"/>
                <w:szCs w:val="16"/>
              </w:rPr>
              <w:t>REG</w:t>
            </w:r>
          </w:p>
        </w:tc>
        <w:tc>
          <w:tcPr>
            <w:tcW w:w="1418" w:type="dxa"/>
            <w:noWrap/>
            <w:vAlign w:val="center"/>
          </w:tcPr>
          <w:p w:rsidR="0003648D" w:rsidRPr="000B19D3" w:rsidRDefault="0003648D" w:rsidP="00E71ADF">
            <w:pPr>
              <w:jc w:val="center"/>
              <w:rPr>
                <w:sz w:val="16"/>
                <w:szCs w:val="16"/>
              </w:rPr>
            </w:pPr>
            <w:r>
              <w:rPr>
                <w:sz w:val="16"/>
                <w:szCs w:val="16"/>
              </w:rPr>
              <w:t>PCT Workshop and Seminar</w:t>
            </w:r>
          </w:p>
        </w:tc>
        <w:tc>
          <w:tcPr>
            <w:tcW w:w="992" w:type="dxa"/>
            <w:noWrap/>
            <w:vAlign w:val="center"/>
          </w:tcPr>
          <w:p w:rsidR="0003648D" w:rsidRPr="000B19D3" w:rsidRDefault="0003648D" w:rsidP="00E71ADF">
            <w:pPr>
              <w:jc w:val="center"/>
              <w:rPr>
                <w:sz w:val="16"/>
                <w:szCs w:val="16"/>
              </w:rPr>
            </w:pPr>
            <w:r>
              <w:rPr>
                <w:sz w:val="16"/>
                <w:szCs w:val="16"/>
              </w:rPr>
              <w:t>B</w:t>
            </w:r>
          </w:p>
        </w:tc>
        <w:tc>
          <w:tcPr>
            <w:tcW w:w="2551" w:type="dxa"/>
            <w:vAlign w:val="center"/>
          </w:tcPr>
          <w:p w:rsidR="0003648D" w:rsidRPr="000B19D3" w:rsidRDefault="00C373F4" w:rsidP="00CD5C01">
            <w:pPr>
              <w:jc w:val="center"/>
              <w:rPr>
                <w:sz w:val="16"/>
                <w:szCs w:val="16"/>
              </w:rPr>
            </w:pPr>
            <w:r>
              <w:rPr>
                <w:sz w:val="16"/>
                <w:szCs w:val="16"/>
              </w:rPr>
              <w:t>PCT Advanced Seminars and User Visits</w:t>
            </w:r>
          </w:p>
        </w:tc>
        <w:tc>
          <w:tcPr>
            <w:tcW w:w="2127" w:type="dxa"/>
            <w:vAlign w:val="center"/>
          </w:tcPr>
          <w:p w:rsidR="0003648D" w:rsidRPr="000B19D3" w:rsidRDefault="00C373F4" w:rsidP="00E71ADF">
            <w:pPr>
              <w:jc w:val="center"/>
              <w:rPr>
                <w:sz w:val="16"/>
                <w:szCs w:val="16"/>
              </w:rPr>
            </w:pPr>
            <w:r>
              <w:rPr>
                <w:sz w:val="16"/>
                <w:szCs w:val="16"/>
              </w:rPr>
              <w:t>SIPO</w:t>
            </w:r>
          </w:p>
        </w:tc>
        <w:tc>
          <w:tcPr>
            <w:tcW w:w="1275" w:type="dxa"/>
            <w:vAlign w:val="center"/>
          </w:tcPr>
          <w:p w:rsidR="0003648D" w:rsidRPr="000B19D3" w:rsidRDefault="00C373F4" w:rsidP="00E71ADF">
            <w:pPr>
              <w:jc w:val="center"/>
              <w:rPr>
                <w:sz w:val="16"/>
                <w:szCs w:val="16"/>
              </w:rPr>
            </w:pPr>
            <w:r>
              <w:rPr>
                <w:sz w:val="16"/>
                <w:szCs w:val="16"/>
              </w:rPr>
              <w:t>China (CN)</w:t>
            </w:r>
          </w:p>
        </w:tc>
        <w:tc>
          <w:tcPr>
            <w:tcW w:w="1985" w:type="dxa"/>
            <w:vAlign w:val="center"/>
          </w:tcPr>
          <w:p w:rsidR="0003648D" w:rsidRPr="000B19D3" w:rsidRDefault="00C373F4" w:rsidP="00E71ADF">
            <w:pPr>
              <w:jc w:val="center"/>
              <w:rPr>
                <w:sz w:val="16"/>
                <w:szCs w:val="16"/>
              </w:rPr>
            </w:pPr>
            <w:r>
              <w:rPr>
                <w:sz w:val="16"/>
                <w:szCs w:val="16"/>
              </w:rPr>
              <w:t>China (CN)</w:t>
            </w:r>
          </w:p>
        </w:tc>
        <w:tc>
          <w:tcPr>
            <w:tcW w:w="1276" w:type="dxa"/>
            <w:noWrap/>
            <w:vAlign w:val="center"/>
          </w:tcPr>
          <w:p w:rsidR="0003648D" w:rsidRPr="000B19D3" w:rsidRDefault="00C373F4" w:rsidP="00E71ADF">
            <w:pPr>
              <w:jc w:val="center"/>
              <w:rPr>
                <w:sz w:val="16"/>
                <w:szCs w:val="16"/>
              </w:rPr>
            </w:pPr>
            <w:r>
              <w:rPr>
                <w:sz w:val="16"/>
                <w:szCs w:val="16"/>
              </w:rPr>
              <w:t>Office + Users</w:t>
            </w:r>
          </w:p>
        </w:tc>
        <w:tc>
          <w:tcPr>
            <w:tcW w:w="1212" w:type="dxa"/>
            <w:noWrap/>
            <w:vAlign w:val="center"/>
          </w:tcPr>
          <w:p w:rsidR="0003648D" w:rsidRPr="000B19D3" w:rsidRDefault="0003648D"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2015-7</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BD</w:t>
            </w:r>
          </w:p>
        </w:tc>
        <w:tc>
          <w:tcPr>
            <w:tcW w:w="2551" w:type="dxa"/>
            <w:vAlign w:val="center"/>
            <w:hideMark/>
          </w:tcPr>
          <w:p w:rsidR="001704C2" w:rsidRPr="000B19D3" w:rsidRDefault="001704C2" w:rsidP="00E71ADF">
            <w:pPr>
              <w:jc w:val="center"/>
              <w:rPr>
                <w:sz w:val="16"/>
                <w:szCs w:val="16"/>
              </w:rPr>
            </w:pPr>
            <w:proofErr w:type="spellStart"/>
            <w:r w:rsidRPr="000B19D3">
              <w:rPr>
                <w:sz w:val="16"/>
                <w:szCs w:val="16"/>
              </w:rPr>
              <w:t>ePCT</w:t>
            </w:r>
            <w:proofErr w:type="spellEnd"/>
            <w:r w:rsidRPr="000B19D3">
              <w:rPr>
                <w:sz w:val="16"/>
                <w:szCs w:val="16"/>
              </w:rPr>
              <w:t xml:space="preserve"> Office Portal and </w:t>
            </w:r>
            <w:proofErr w:type="spellStart"/>
            <w:r w:rsidRPr="000B19D3">
              <w:rPr>
                <w:sz w:val="16"/>
                <w:szCs w:val="16"/>
              </w:rPr>
              <w:t>ePCT</w:t>
            </w:r>
            <w:proofErr w:type="spellEnd"/>
            <w:r w:rsidRPr="000B19D3">
              <w:rPr>
                <w:sz w:val="16"/>
                <w:szCs w:val="16"/>
              </w:rPr>
              <w:t>-Filing workshops</w:t>
            </w:r>
          </w:p>
        </w:tc>
        <w:tc>
          <w:tcPr>
            <w:tcW w:w="2127" w:type="dxa"/>
            <w:vAlign w:val="center"/>
            <w:hideMark/>
          </w:tcPr>
          <w:p w:rsidR="001704C2" w:rsidRPr="000B19D3" w:rsidRDefault="001704C2" w:rsidP="00E71ADF">
            <w:pPr>
              <w:jc w:val="center"/>
              <w:rPr>
                <w:sz w:val="16"/>
                <w:szCs w:val="16"/>
              </w:rPr>
            </w:pPr>
            <w:r w:rsidRPr="000B19D3">
              <w:rPr>
                <w:sz w:val="16"/>
                <w:szCs w:val="16"/>
              </w:rPr>
              <w:t>DIP</w:t>
            </w:r>
          </w:p>
        </w:tc>
        <w:tc>
          <w:tcPr>
            <w:tcW w:w="1275" w:type="dxa"/>
            <w:noWrap/>
            <w:vAlign w:val="center"/>
            <w:hideMark/>
          </w:tcPr>
          <w:p w:rsidR="001704C2" w:rsidRPr="000B19D3" w:rsidRDefault="001704C2" w:rsidP="00E71ADF">
            <w:pPr>
              <w:jc w:val="center"/>
              <w:rPr>
                <w:sz w:val="16"/>
                <w:szCs w:val="16"/>
              </w:rPr>
            </w:pPr>
            <w:r w:rsidRPr="000B19D3">
              <w:rPr>
                <w:sz w:val="16"/>
                <w:szCs w:val="16"/>
              </w:rPr>
              <w:t>Thailand</w:t>
            </w:r>
            <w:r w:rsidR="00CD5C01">
              <w:rPr>
                <w:sz w:val="16"/>
                <w:szCs w:val="16"/>
              </w:rPr>
              <w:t xml:space="preserve"> (TH)</w:t>
            </w:r>
          </w:p>
        </w:tc>
        <w:tc>
          <w:tcPr>
            <w:tcW w:w="1985" w:type="dxa"/>
            <w:noWrap/>
            <w:vAlign w:val="center"/>
            <w:hideMark/>
          </w:tcPr>
          <w:p w:rsidR="001704C2" w:rsidRPr="000B19D3" w:rsidRDefault="001704C2" w:rsidP="00E71ADF">
            <w:pPr>
              <w:jc w:val="center"/>
              <w:rPr>
                <w:sz w:val="16"/>
                <w:szCs w:val="16"/>
              </w:rPr>
            </w:pPr>
            <w:r w:rsidRPr="000B19D3">
              <w:rPr>
                <w:sz w:val="16"/>
                <w:szCs w:val="16"/>
              </w:rPr>
              <w:t>Thailand</w:t>
            </w:r>
            <w:r w:rsidR="00CD5C01">
              <w:rPr>
                <w:sz w:val="16"/>
                <w:szCs w:val="16"/>
              </w:rPr>
              <w:t xml:space="preserve"> (TH)</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539"/>
        </w:trPr>
        <w:tc>
          <w:tcPr>
            <w:tcW w:w="851" w:type="dxa"/>
            <w:noWrap/>
            <w:vAlign w:val="center"/>
            <w:hideMark/>
          </w:tcPr>
          <w:p w:rsidR="001704C2" w:rsidRPr="000B19D3" w:rsidRDefault="001704C2" w:rsidP="00E71ADF">
            <w:pPr>
              <w:jc w:val="center"/>
              <w:rPr>
                <w:sz w:val="16"/>
                <w:szCs w:val="16"/>
              </w:rPr>
            </w:pPr>
            <w:r w:rsidRPr="000B19D3">
              <w:rPr>
                <w:sz w:val="16"/>
                <w:szCs w:val="16"/>
              </w:rPr>
              <w:t>2015-10</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 xml:space="preserve">PCT Regional Roving Seminars on the PCT and </w:t>
            </w:r>
            <w:proofErr w:type="spellStart"/>
            <w:r w:rsidRPr="000B19D3">
              <w:rPr>
                <w:sz w:val="16"/>
                <w:szCs w:val="16"/>
              </w:rPr>
              <w:t>ePCT</w:t>
            </w:r>
            <w:proofErr w:type="spellEnd"/>
            <w:r w:rsidRPr="000B19D3">
              <w:rPr>
                <w:sz w:val="16"/>
                <w:szCs w:val="16"/>
              </w:rPr>
              <w:t>.</w:t>
            </w:r>
          </w:p>
        </w:tc>
        <w:tc>
          <w:tcPr>
            <w:tcW w:w="2127" w:type="dxa"/>
            <w:vAlign w:val="center"/>
            <w:hideMark/>
          </w:tcPr>
          <w:p w:rsidR="001704C2" w:rsidRPr="000B19D3" w:rsidRDefault="001704C2" w:rsidP="00E71ADF">
            <w:pPr>
              <w:jc w:val="center"/>
              <w:rPr>
                <w:sz w:val="16"/>
                <w:szCs w:val="16"/>
              </w:rPr>
            </w:pPr>
            <w:r w:rsidRPr="000B19D3">
              <w:rPr>
                <w:sz w:val="16"/>
                <w:szCs w:val="16"/>
              </w:rPr>
              <w:t>ASIPI</w:t>
            </w:r>
          </w:p>
        </w:tc>
        <w:tc>
          <w:tcPr>
            <w:tcW w:w="1275" w:type="dxa"/>
            <w:noWrap/>
            <w:vAlign w:val="center"/>
            <w:hideMark/>
          </w:tcPr>
          <w:p w:rsidR="001704C2" w:rsidRPr="000B19D3" w:rsidRDefault="001704C2" w:rsidP="00E71ADF">
            <w:pPr>
              <w:jc w:val="center"/>
              <w:rPr>
                <w:sz w:val="16"/>
                <w:szCs w:val="16"/>
              </w:rPr>
            </w:pPr>
            <w:r w:rsidRPr="000B19D3">
              <w:rPr>
                <w:sz w:val="16"/>
                <w:szCs w:val="16"/>
              </w:rPr>
              <w:t>ASIPI Counties</w:t>
            </w:r>
          </w:p>
        </w:tc>
        <w:tc>
          <w:tcPr>
            <w:tcW w:w="1985" w:type="dxa"/>
            <w:noWrap/>
            <w:vAlign w:val="center"/>
            <w:hideMark/>
          </w:tcPr>
          <w:p w:rsidR="001704C2" w:rsidRPr="000B19D3" w:rsidRDefault="001704C2" w:rsidP="00E71ADF">
            <w:pPr>
              <w:jc w:val="center"/>
              <w:rPr>
                <w:sz w:val="16"/>
                <w:szCs w:val="16"/>
              </w:rPr>
            </w:pPr>
            <w:r w:rsidRPr="000B19D3">
              <w:rPr>
                <w:sz w:val="16"/>
                <w:szCs w:val="16"/>
              </w:rPr>
              <w:t>ASIPI Counties</w:t>
            </w:r>
          </w:p>
        </w:tc>
        <w:tc>
          <w:tcPr>
            <w:tcW w:w="1276" w:type="dxa"/>
            <w:noWrap/>
            <w:vAlign w:val="center"/>
            <w:hideMark/>
          </w:tcPr>
          <w:p w:rsidR="001704C2" w:rsidRPr="000B19D3" w:rsidRDefault="001704C2" w:rsidP="00E71ADF">
            <w:pPr>
              <w:jc w:val="center"/>
              <w:rPr>
                <w:sz w:val="16"/>
                <w:szCs w:val="16"/>
              </w:rPr>
            </w:pPr>
            <w:r w:rsidRPr="000B19D3">
              <w:rPr>
                <w:sz w:val="16"/>
                <w:szCs w:val="16"/>
              </w:rPr>
              <w:t>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2015-10</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ISA/IPEA Support</w:t>
            </w:r>
          </w:p>
        </w:tc>
        <w:tc>
          <w:tcPr>
            <w:tcW w:w="992" w:type="dxa"/>
            <w:noWrap/>
            <w:vAlign w:val="center"/>
            <w:hideMark/>
          </w:tcPr>
          <w:p w:rsidR="001704C2" w:rsidRPr="000B19D3" w:rsidRDefault="001704C2" w:rsidP="00E71ADF">
            <w:pPr>
              <w:jc w:val="center"/>
              <w:rPr>
                <w:sz w:val="16"/>
                <w:szCs w:val="16"/>
              </w:rPr>
            </w:pPr>
            <w:r w:rsidRPr="000B19D3">
              <w:rPr>
                <w:sz w:val="16"/>
                <w:szCs w:val="16"/>
              </w:rPr>
              <w:t>F</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Chile (CL)</w:t>
            </w:r>
          </w:p>
        </w:tc>
        <w:tc>
          <w:tcPr>
            <w:tcW w:w="1985" w:type="dxa"/>
            <w:noWrap/>
            <w:vAlign w:val="center"/>
            <w:hideMark/>
          </w:tcPr>
          <w:p w:rsidR="001704C2" w:rsidRPr="000B19D3" w:rsidRDefault="001704C2" w:rsidP="00E71ADF">
            <w:pPr>
              <w:jc w:val="center"/>
              <w:rPr>
                <w:sz w:val="16"/>
                <w:szCs w:val="16"/>
              </w:rPr>
            </w:pPr>
            <w:r w:rsidRPr="000B19D3">
              <w:rPr>
                <w:sz w:val="16"/>
                <w:szCs w:val="16"/>
              </w:rPr>
              <w:t>Chile (CL)</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4294"/>
        </w:trPr>
        <w:tc>
          <w:tcPr>
            <w:tcW w:w="851" w:type="dxa"/>
            <w:noWrap/>
            <w:vAlign w:val="center"/>
            <w:hideMark/>
          </w:tcPr>
          <w:p w:rsidR="001704C2" w:rsidRPr="000B19D3" w:rsidRDefault="001704C2" w:rsidP="00E71ADF">
            <w:pPr>
              <w:jc w:val="center"/>
              <w:rPr>
                <w:sz w:val="16"/>
                <w:szCs w:val="16"/>
              </w:rPr>
            </w:pPr>
            <w:r w:rsidRPr="000B19D3">
              <w:rPr>
                <w:sz w:val="16"/>
                <w:szCs w:val="16"/>
              </w:rPr>
              <w:lastRenderedPageBreak/>
              <w:t>2015-11</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Regional PCT Workshop for all Arab countries</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Egypt (EG)</w:t>
            </w:r>
          </w:p>
        </w:tc>
        <w:tc>
          <w:tcPr>
            <w:tcW w:w="1985" w:type="dxa"/>
            <w:vAlign w:val="center"/>
            <w:hideMark/>
          </w:tcPr>
          <w:p w:rsidR="001704C2" w:rsidRPr="000B19D3" w:rsidRDefault="001704C2" w:rsidP="00D00A36">
            <w:pPr>
              <w:jc w:val="center"/>
              <w:rPr>
                <w:sz w:val="16"/>
                <w:szCs w:val="16"/>
              </w:rPr>
            </w:pPr>
            <w:r w:rsidRPr="000B19D3">
              <w:rPr>
                <w:sz w:val="16"/>
                <w:szCs w:val="16"/>
              </w:rPr>
              <w:t>Algeria (DZ)</w:t>
            </w:r>
            <w:r w:rsidRPr="000B19D3">
              <w:rPr>
                <w:sz w:val="16"/>
                <w:szCs w:val="16"/>
              </w:rPr>
              <w:br/>
              <w:t>Bahrain (BH)</w:t>
            </w:r>
            <w:r w:rsidRPr="000B19D3">
              <w:rPr>
                <w:sz w:val="16"/>
                <w:szCs w:val="16"/>
              </w:rPr>
              <w:br/>
              <w:t>Comoros (KM)</w:t>
            </w:r>
            <w:r w:rsidRPr="000B19D3">
              <w:rPr>
                <w:sz w:val="16"/>
                <w:szCs w:val="16"/>
              </w:rPr>
              <w:br/>
              <w:t>Djibouti (DJ)</w:t>
            </w:r>
            <w:r w:rsidRPr="000B19D3">
              <w:rPr>
                <w:sz w:val="16"/>
                <w:szCs w:val="16"/>
              </w:rPr>
              <w:br/>
              <w:t>Egypt (EG)</w:t>
            </w:r>
            <w:r w:rsidRPr="000B19D3">
              <w:rPr>
                <w:sz w:val="16"/>
                <w:szCs w:val="16"/>
              </w:rPr>
              <w:br/>
              <w:t>Iraq (IQ)</w:t>
            </w:r>
            <w:r w:rsidRPr="000B19D3">
              <w:rPr>
                <w:sz w:val="16"/>
                <w:szCs w:val="16"/>
              </w:rPr>
              <w:br/>
              <w:t>Jordan (JO)</w:t>
            </w:r>
            <w:r w:rsidRPr="000B19D3">
              <w:rPr>
                <w:sz w:val="16"/>
                <w:szCs w:val="16"/>
              </w:rPr>
              <w:br/>
              <w:t>Kuwait (KW)</w:t>
            </w:r>
            <w:r w:rsidRPr="000B19D3">
              <w:rPr>
                <w:sz w:val="16"/>
                <w:szCs w:val="16"/>
              </w:rPr>
              <w:br/>
              <w:t>Libya (LY)</w:t>
            </w:r>
            <w:r w:rsidRPr="000B19D3">
              <w:rPr>
                <w:sz w:val="16"/>
                <w:szCs w:val="16"/>
              </w:rPr>
              <w:br/>
              <w:t>Mauritania (MR)</w:t>
            </w:r>
            <w:r w:rsidRPr="000B19D3">
              <w:rPr>
                <w:sz w:val="16"/>
                <w:szCs w:val="16"/>
              </w:rPr>
              <w:br/>
              <w:t>Morocco (MA)</w:t>
            </w:r>
            <w:r w:rsidRPr="000B19D3">
              <w:rPr>
                <w:sz w:val="16"/>
                <w:szCs w:val="16"/>
              </w:rPr>
              <w:br/>
              <w:t>Oman (OM)</w:t>
            </w:r>
            <w:r w:rsidRPr="000B19D3">
              <w:rPr>
                <w:sz w:val="16"/>
                <w:szCs w:val="16"/>
              </w:rPr>
              <w:br/>
              <w:t>Qatar (QA)</w:t>
            </w:r>
            <w:r w:rsidRPr="000B19D3">
              <w:rPr>
                <w:sz w:val="16"/>
                <w:szCs w:val="16"/>
              </w:rPr>
              <w:br/>
              <w:t>Saudi Arabia (SA)</w:t>
            </w:r>
            <w:r w:rsidRPr="000B19D3">
              <w:rPr>
                <w:sz w:val="16"/>
                <w:szCs w:val="16"/>
              </w:rPr>
              <w:br/>
              <w:t>Somalia (SO)</w:t>
            </w:r>
            <w:r w:rsidRPr="000B19D3">
              <w:rPr>
                <w:sz w:val="16"/>
                <w:szCs w:val="16"/>
              </w:rPr>
              <w:br/>
              <w:t>Sudan (SD)</w:t>
            </w:r>
            <w:r w:rsidRPr="000B19D3">
              <w:rPr>
                <w:sz w:val="16"/>
                <w:szCs w:val="16"/>
              </w:rPr>
              <w:br/>
              <w:t>Syria (SY)</w:t>
            </w:r>
            <w:r w:rsidRPr="000B19D3">
              <w:rPr>
                <w:sz w:val="16"/>
                <w:szCs w:val="16"/>
              </w:rPr>
              <w:br/>
              <w:t>Tunisia (TN)</w:t>
            </w:r>
            <w:r w:rsidRPr="000B19D3">
              <w:rPr>
                <w:sz w:val="16"/>
                <w:szCs w:val="16"/>
              </w:rPr>
              <w:br/>
              <w:t>United Arab Emirates (AE)</w:t>
            </w:r>
            <w:r w:rsidRPr="000B19D3">
              <w:rPr>
                <w:sz w:val="16"/>
                <w:szCs w:val="16"/>
              </w:rPr>
              <w:br/>
              <w:t>Yemen (YE)</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BD</w:t>
            </w:r>
          </w:p>
        </w:tc>
        <w:tc>
          <w:tcPr>
            <w:tcW w:w="2551" w:type="dxa"/>
            <w:vAlign w:val="center"/>
            <w:hideMark/>
          </w:tcPr>
          <w:p w:rsidR="001704C2" w:rsidRPr="000B19D3" w:rsidRDefault="001704C2" w:rsidP="00E71ADF">
            <w:pPr>
              <w:jc w:val="center"/>
              <w:rPr>
                <w:sz w:val="16"/>
                <w:szCs w:val="16"/>
              </w:rPr>
            </w:pPr>
            <w:r w:rsidRPr="000B19D3">
              <w:rPr>
                <w:sz w:val="16"/>
                <w:szCs w:val="16"/>
              </w:rPr>
              <w:t>Advanced Training on the PCT - National entry handling</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Thailand (TH)</w:t>
            </w:r>
          </w:p>
        </w:tc>
        <w:tc>
          <w:tcPr>
            <w:tcW w:w="1985" w:type="dxa"/>
            <w:noWrap/>
            <w:vAlign w:val="center"/>
            <w:hideMark/>
          </w:tcPr>
          <w:p w:rsidR="001704C2" w:rsidRPr="000B19D3" w:rsidRDefault="001704C2" w:rsidP="00E71ADF">
            <w:pPr>
              <w:jc w:val="center"/>
              <w:rPr>
                <w:sz w:val="16"/>
                <w:szCs w:val="16"/>
              </w:rPr>
            </w:pPr>
            <w:r w:rsidRPr="000B19D3">
              <w:rPr>
                <w:sz w:val="16"/>
                <w:szCs w:val="16"/>
              </w:rPr>
              <w:t>Thailand (TH)</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Study visit</w:t>
            </w:r>
          </w:p>
        </w:tc>
        <w:tc>
          <w:tcPr>
            <w:tcW w:w="992" w:type="dxa"/>
            <w:noWrap/>
            <w:vAlign w:val="center"/>
            <w:hideMark/>
          </w:tcPr>
          <w:p w:rsidR="001704C2" w:rsidRPr="000B19D3" w:rsidRDefault="001704C2" w:rsidP="00E71ADF">
            <w:pPr>
              <w:jc w:val="center"/>
              <w:rPr>
                <w:sz w:val="16"/>
                <w:szCs w:val="16"/>
              </w:rPr>
            </w:pPr>
            <w:r w:rsidRPr="000B19D3">
              <w:rPr>
                <w:sz w:val="16"/>
                <w:szCs w:val="16"/>
              </w:rPr>
              <w:t>E</w:t>
            </w:r>
          </w:p>
        </w:tc>
        <w:tc>
          <w:tcPr>
            <w:tcW w:w="2551" w:type="dxa"/>
            <w:vAlign w:val="center"/>
            <w:hideMark/>
          </w:tcPr>
          <w:p w:rsidR="001704C2" w:rsidRPr="000B19D3" w:rsidRDefault="001704C2" w:rsidP="00E71ADF">
            <w:pPr>
              <w:jc w:val="center"/>
              <w:rPr>
                <w:sz w:val="16"/>
                <w:szCs w:val="16"/>
              </w:rPr>
            </w:pPr>
            <w:r w:rsidRPr="000B19D3">
              <w:rPr>
                <w:sz w:val="16"/>
                <w:szCs w:val="16"/>
              </w:rPr>
              <w:t>PCT Study Visit to another PCT office</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 xml:space="preserve">Iran </w:t>
            </w:r>
            <w:r w:rsidR="00D00A36">
              <w:rPr>
                <w:sz w:val="16"/>
                <w:szCs w:val="16"/>
              </w:rPr>
              <w:t xml:space="preserve">(Islamic Republic of) </w:t>
            </w:r>
            <w:r w:rsidRPr="000B19D3">
              <w:rPr>
                <w:sz w:val="16"/>
                <w:szCs w:val="16"/>
              </w:rPr>
              <w:t>(IR)</w:t>
            </w:r>
          </w:p>
        </w:tc>
        <w:tc>
          <w:tcPr>
            <w:tcW w:w="1985" w:type="dxa"/>
            <w:noWrap/>
            <w:vAlign w:val="center"/>
            <w:hideMark/>
          </w:tcPr>
          <w:p w:rsidR="001704C2" w:rsidRPr="000B19D3" w:rsidRDefault="001704C2" w:rsidP="00E71ADF">
            <w:pPr>
              <w:jc w:val="center"/>
              <w:rPr>
                <w:sz w:val="16"/>
                <w:szCs w:val="16"/>
              </w:rPr>
            </w:pPr>
            <w:r w:rsidRPr="000B19D3">
              <w:rPr>
                <w:sz w:val="16"/>
                <w:szCs w:val="16"/>
              </w:rPr>
              <w:t xml:space="preserve">Iran </w:t>
            </w:r>
            <w:r w:rsidR="00D00A36">
              <w:rPr>
                <w:sz w:val="16"/>
                <w:szCs w:val="16"/>
              </w:rPr>
              <w:t xml:space="preserve">(Islamic Republic of) </w:t>
            </w:r>
            <w:r w:rsidRPr="000B19D3">
              <w:rPr>
                <w:sz w:val="16"/>
                <w:szCs w:val="16"/>
              </w:rPr>
              <w:t>(IR)</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Other</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Bhutan (BT)</w:t>
            </w:r>
          </w:p>
        </w:tc>
        <w:tc>
          <w:tcPr>
            <w:tcW w:w="1985" w:type="dxa"/>
            <w:noWrap/>
            <w:vAlign w:val="center"/>
            <w:hideMark/>
          </w:tcPr>
          <w:p w:rsidR="001704C2" w:rsidRPr="000B19D3" w:rsidRDefault="001704C2" w:rsidP="00E71ADF">
            <w:pPr>
              <w:jc w:val="center"/>
              <w:rPr>
                <w:sz w:val="16"/>
                <w:szCs w:val="16"/>
              </w:rPr>
            </w:pPr>
            <w:r w:rsidRPr="000B19D3">
              <w:rPr>
                <w:sz w:val="16"/>
                <w:szCs w:val="16"/>
              </w:rPr>
              <w:t>Bhutan (BT)</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76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Presentation on the PCT in the Academy on Transfer and Commercialization for the Americas, La Paz, BCS, Mexico</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Mexico (MX)</w:t>
            </w:r>
          </w:p>
        </w:tc>
        <w:tc>
          <w:tcPr>
            <w:tcW w:w="1985" w:type="dxa"/>
            <w:noWrap/>
            <w:vAlign w:val="center"/>
            <w:hideMark/>
          </w:tcPr>
          <w:p w:rsidR="001704C2" w:rsidRPr="000B19D3" w:rsidRDefault="001704C2" w:rsidP="00E71ADF">
            <w:pPr>
              <w:jc w:val="center"/>
              <w:rPr>
                <w:sz w:val="16"/>
                <w:szCs w:val="16"/>
              </w:rPr>
            </w:pPr>
            <w:r w:rsidRPr="000B19D3">
              <w:rPr>
                <w:sz w:val="16"/>
                <w:szCs w:val="16"/>
              </w:rPr>
              <w:t>Mexico (MX)</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Workshop and  Seminar</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Peru (PE)</w:t>
            </w:r>
          </w:p>
        </w:tc>
        <w:tc>
          <w:tcPr>
            <w:tcW w:w="1985" w:type="dxa"/>
            <w:noWrap/>
            <w:vAlign w:val="center"/>
            <w:hideMark/>
          </w:tcPr>
          <w:p w:rsidR="001704C2" w:rsidRPr="000B19D3" w:rsidRDefault="001704C2" w:rsidP="00E71ADF">
            <w:pPr>
              <w:jc w:val="center"/>
              <w:rPr>
                <w:sz w:val="16"/>
                <w:szCs w:val="16"/>
              </w:rPr>
            </w:pPr>
            <w:r w:rsidRPr="000B19D3">
              <w:rPr>
                <w:sz w:val="16"/>
                <w:szCs w:val="16"/>
              </w:rPr>
              <w:t>Peru (PE)</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949"/>
        </w:trPr>
        <w:tc>
          <w:tcPr>
            <w:tcW w:w="851" w:type="dxa"/>
            <w:noWrap/>
            <w:vAlign w:val="center"/>
            <w:hideMark/>
          </w:tcPr>
          <w:p w:rsidR="001704C2" w:rsidRPr="000B19D3" w:rsidRDefault="001704C2" w:rsidP="00E71ADF">
            <w:pPr>
              <w:jc w:val="center"/>
              <w:rPr>
                <w:sz w:val="16"/>
                <w:szCs w:val="16"/>
              </w:rPr>
            </w:pPr>
            <w:r w:rsidRPr="000B19D3">
              <w:rPr>
                <w:sz w:val="16"/>
                <w:szCs w:val="16"/>
              </w:rPr>
              <w:lastRenderedPageBreak/>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FIT-ES 50%</w:t>
            </w:r>
          </w:p>
        </w:tc>
        <w:tc>
          <w:tcPr>
            <w:tcW w:w="1418" w:type="dxa"/>
            <w:noWrap/>
            <w:vAlign w:val="center"/>
            <w:hideMark/>
          </w:tcPr>
          <w:p w:rsidR="001704C2" w:rsidRPr="000B19D3" w:rsidRDefault="001704C2" w:rsidP="00E71ADF">
            <w:pPr>
              <w:jc w:val="center"/>
              <w:rPr>
                <w:sz w:val="16"/>
                <w:szCs w:val="16"/>
              </w:rPr>
            </w:pPr>
            <w:r w:rsidRPr="000B19D3">
              <w:rPr>
                <w:sz w:val="16"/>
                <w:szCs w:val="16"/>
              </w:rPr>
              <w:t>Other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Regional Seminar for LAC countries</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Ecuador (EC)</w:t>
            </w:r>
          </w:p>
        </w:tc>
        <w:tc>
          <w:tcPr>
            <w:tcW w:w="1985" w:type="dxa"/>
            <w:vAlign w:val="center"/>
            <w:hideMark/>
          </w:tcPr>
          <w:p w:rsidR="001704C2" w:rsidRPr="00CD5C01" w:rsidRDefault="001704C2" w:rsidP="00E71ADF">
            <w:pPr>
              <w:jc w:val="center"/>
              <w:rPr>
                <w:sz w:val="16"/>
                <w:szCs w:val="16"/>
                <w:lang w:val="es-ES"/>
              </w:rPr>
            </w:pPr>
            <w:proofErr w:type="spellStart"/>
            <w:r w:rsidRPr="00CD5C01">
              <w:rPr>
                <w:sz w:val="16"/>
                <w:szCs w:val="16"/>
                <w:lang w:val="es-ES"/>
              </w:rPr>
              <w:t>Brazil</w:t>
            </w:r>
            <w:proofErr w:type="spellEnd"/>
            <w:r w:rsidRPr="00CD5C01">
              <w:rPr>
                <w:sz w:val="16"/>
                <w:szCs w:val="16"/>
                <w:lang w:val="es-ES"/>
              </w:rPr>
              <w:t xml:space="preserve"> (BR)</w:t>
            </w:r>
            <w:r w:rsidRPr="00CD5C01">
              <w:rPr>
                <w:sz w:val="16"/>
                <w:szCs w:val="16"/>
                <w:lang w:val="es-ES"/>
              </w:rPr>
              <w:br/>
              <w:t>Colombia (CO)</w:t>
            </w:r>
            <w:r w:rsidRPr="00CD5C01">
              <w:rPr>
                <w:sz w:val="16"/>
                <w:szCs w:val="16"/>
                <w:lang w:val="es-ES"/>
              </w:rPr>
              <w:br/>
              <w:t>Costa Rica (CR)</w:t>
            </w:r>
            <w:r w:rsidRPr="00CD5C01">
              <w:rPr>
                <w:sz w:val="16"/>
                <w:szCs w:val="16"/>
                <w:lang w:val="es-ES"/>
              </w:rPr>
              <w:br/>
              <w:t>Cuba (CU)</w:t>
            </w:r>
            <w:r w:rsidRPr="00CD5C01">
              <w:rPr>
                <w:sz w:val="16"/>
                <w:szCs w:val="16"/>
                <w:lang w:val="es-ES"/>
              </w:rPr>
              <w:br/>
            </w:r>
            <w:proofErr w:type="spellStart"/>
            <w:r w:rsidRPr="00CD5C01">
              <w:rPr>
                <w:sz w:val="16"/>
                <w:szCs w:val="16"/>
                <w:lang w:val="es-ES"/>
              </w:rPr>
              <w:t>Dominican</w:t>
            </w:r>
            <w:proofErr w:type="spellEnd"/>
            <w:r w:rsidRPr="00CD5C01">
              <w:rPr>
                <w:sz w:val="16"/>
                <w:szCs w:val="16"/>
                <w:lang w:val="es-ES"/>
              </w:rPr>
              <w:t xml:space="preserve"> </w:t>
            </w:r>
            <w:proofErr w:type="spellStart"/>
            <w:r w:rsidRPr="00CD5C01">
              <w:rPr>
                <w:sz w:val="16"/>
                <w:szCs w:val="16"/>
                <w:lang w:val="es-ES"/>
              </w:rPr>
              <w:t>Republic</w:t>
            </w:r>
            <w:proofErr w:type="spellEnd"/>
            <w:r w:rsidRPr="00CD5C01">
              <w:rPr>
                <w:sz w:val="16"/>
                <w:szCs w:val="16"/>
                <w:lang w:val="es-ES"/>
              </w:rPr>
              <w:t xml:space="preserve"> (DO)</w:t>
            </w:r>
            <w:r w:rsidRPr="00CD5C01">
              <w:rPr>
                <w:sz w:val="16"/>
                <w:szCs w:val="16"/>
                <w:lang w:val="es-ES"/>
              </w:rPr>
              <w:br/>
              <w:t xml:space="preserve">Ecuador (EC) </w:t>
            </w:r>
            <w:r w:rsidRPr="00CD5C01">
              <w:rPr>
                <w:sz w:val="16"/>
                <w:szCs w:val="16"/>
                <w:lang w:val="es-ES"/>
              </w:rPr>
              <w:br/>
              <w:t>El Salvador (SV)</w:t>
            </w:r>
            <w:r w:rsidRPr="00CD5C01">
              <w:rPr>
                <w:sz w:val="16"/>
                <w:szCs w:val="16"/>
                <w:lang w:val="es-ES"/>
              </w:rPr>
              <w:br/>
              <w:t>Guatemala (GT)</w:t>
            </w:r>
            <w:r w:rsidRPr="00CD5C01">
              <w:rPr>
                <w:sz w:val="16"/>
                <w:szCs w:val="16"/>
                <w:lang w:val="es-ES"/>
              </w:rPr>
              <w:br/>
              <w:t>Honduras (HN)</w:t>
            </w:r>
            <w:r w:rsidRPr="00CD5C01">
              <w:rPr>
                <w:sz w:val="16"/>
                <w:szCs w:val="16"/>
                <w:lang w:val="es-ES"/>
              </w:rPr>
              <w:br/>
            </w:r>
            <w:proofErr w:type="spellStart"/>
            <w:r w:rsidRPr="00CD5C01">
              <w:rPr>
                <w:sz w:val="16"/>
                <w:szCs w:val="16"/>
                <w:lang w:val="es-ES"/>
              </w:rPr>
              <w:t>Mexico</w:t>
            </w:r>
            <w:proofErr w:type="spellEnd"/>
            <w:r w:rsidRPr="00CD5C01">
              <w:rPr>
                <w:sz w:val="16"/>
                <w:szCs w:val="16"/>
                <w:lang w:val="es-ES"/>
              </w:rPr>
              <w:t xml:space="preserve"> (MX) </w:t>
            </w:r>
            <w:r w:rsidRPr="00CD5C01">
              <w:rPr>
                <w:sz w:val="16"/>
                <w:szCs w:val="16"/>
                <w:lang w:val="es-ES"/>
              </w:rPr>
              <w:br/>
              <w:t>Nicaragua (NI)</w:t>
            </w:r>
            <w:r w:rsidRPr="00CD5C01">
              <w:rPr>
                <w:sz w:val="16"/>
                <w:szCs w:val="16"/>
                <w:lang w:val="es-ES"/>
              </w:rPr>
              <w:br/>
            </w:r>
            <w:proofErr w:type="spellStart"/>
            <w:r w:rsidRPr="00CD5C01">
              <w:rPr>
                <w:sz w:val="16"/>
                <w:szCs w:val="16"/>
                <w:lang w:val="es-ES"/>
              </w:rPr>
              <w:t>Panama</w:t>
            </w:r>
            <w:proofErr w:type="spellEnd"/>
            <w:r w:rsidRPr="00CD5C01">
              <w:rPr>
                <w:sz w:val="16"/>
                <w:szCs w:val="16"/>
                <w:lang w:val="es-ES"/>
              </w:rPr>
              <w:t xml:space="preserve"> (PA)</w:t>
            </w:r>
            <w:r w:rsidRPr="00CD5C01">
              <w:rPr>
                <w:sz w:val="16"/>
                <w:szCs w:val="16"/>
                <w:lang w:val="es-ES"/>
              </w:rPr>
              <w:br/>
            </w:r>
            <w:proofErr w:type="spellStart"/>
            <w:r w:rsidRPr="00CD5C01">
              <w:rPr>
                <w:sz w:val="16"/>
                <w:szCs w:val="16"/>
                <w:lang w:val="es-ES"/>
              </w:rPr>
              <w:t>Peru</w:t>
            </w:r>
            <w:proofErr w:type="spellEnd"/>
            <w:r w:rsidRPr="00CD5C01">
              <w:rPr>
                <w:sz w:val="16"/>
                <w:szCs w:val="16"/>
                <w:lang w:val="es-ES"/>
              </w:rPr>
              <w:t xml:space="preserve"> (PE)</w:t>
            </w:r>
            <w:r w:rsidRPr="00CD5C01">
              <w:rPr>
                <w:sz w:val="16"/>
                <w:szCs w:val="16"/>
                <w:lang w:val="es-ES"/>
              </w:rPr>
              <w:br/>
            </w:r>
            <w:proofErr w:type="spellStart"/>
            <w:r w:rsidRPr="00CD5C01">
              <w:rPr>
                <w:sz w:val="16"/>
                <w:szCs w:val="16"/>
                <w:lang w:val="es-ES"/>
              </w:rPr>
              <w:t>Spain</w:t>
            </w:r>
            <w:proofErr w:type="spellEnd"/>
            <w:r w:rsidRPr="00CD5C01">
              <w:rPr>
                <w:sz w:val="16"/>
                <w:szCs w:val="16"/>
                <w:lang w:val="es-ES"/>
              </w:rPr>
              <w:t xml:space="preserve"> (ES)</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1828"/>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Training on Receiving Office procedures</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Mexico (MX)</w:t>
            </w:r>
          </w:p>
        </w:tc>
        <w:tc>
          <w:tcPr>
            <w:tcW w:w="1985" w:type="dxa"/>
            <w:vAlign w:val="center"/>
            <w:hideMark/>
          </w:tcPr>
          <w:p w:rsidR="001704C2" w:rsidRPr="00CD5C01" w:rsidRDefault="001704C2" w:rsidP="00E71ADF">
            <w:pPr>
              <w:jc w:val="center"/>
              <w:rPr>
                <w:sz w:val="16"/>
                <w:szCs w:val="16"/>
                <w:lang w:val="es-ES"/>
              </w:rPr>
            </w:pPr>
            <w:r w:rsidRPr="00CD5C01">
              <w:rPr>
                <w:sz w:val="16"/>
                <w:szCs w:val="16"/>
                <w:lang w:val="es-ES"/>
              </w:rPr>
              <w:t>Cuba (MX)</w:t>
            </w:r>
            <w:r w:rsidRPr="00CD5C01">
              <w:rPr>
                <w:sz w:val="16"/>
                <w:szCs w:val="16"/>
                <w:lang w:val="es-ES"/>
              </w:rPr>
              <w:br/>
              <w:t>Costa Rica (CR)</w:t>
            </w:r>
            <w:r w:rsidRPr="00CD5C01">
              <w:rPr>
                <w:sz w:val="16"/>
                <w:szCs w:val="16"/>
                <w:lang w:val="es-ES"/>
              </w:rPr>
              <w:br/>
            </w:r>
            <w:proofErr w:type="spellStart"/>
            <w:r w:rsidRPr="00CD5C01">
              <w:rPr>
                <w:sz w:val="16"/>
                <w:szCs w:val="16"/>
                <w:lang w:val="es-ES"/>
              </w:rPr>
              <w:t>Dominican</w:t>
            </w:r>
            <w:proofErr w:type="spellEnd"/>
            <w:r w:rsidRPr="00CD5C01">
              <w:rPr>
                <w:sz w:val="16"/>
                <w:szCs w:val="16"/>
                <w:lang w:val="es-ES"/>
              </w:rPr>
              <w:t xml:space="preserve"> </w:t>
            </w:r>
            <w:proofErr w:type="spellStart"/>
            <w:r w:rsidRPr="00CD5C01">
              <w:rPr>
                <w:sz w:val="16"/>
                <w:szCs w:val="16"/>
                <w:lang w:val="es-ES"/>
              </w:rPr>
              <w:t>Republic</w:t>
            </w:r>
            <w:proofErr w:type="spellEnd"/>
            <w:r w:rsidRPr="00CD5C01">
              <w:rPr>
                <w:sz w:val="16"/>
                <w:szCs w:val="16"/>
                <w:lang w:val="es-ES"/>
              </w:rPr>
              <w:t xml:space="preserve"> (DO)</w:t>
            </w:r>
            <w:r w:rsidRPr="00CD5C01">
              <w:rPr>
                <w:sz w:val="16"/>
                <w:szCs w:val="16"/>
                <w:lang w:val="es-ES"/>
              </w:rPr>
              <w:br/>
              <w:t>Guatemala (GT)</w:t>
            </w:r>
            <w:r w:rsidRPr="00CD5C01">
              <w:rPr>
                <w:sz w:val="16"/>
                <w:szCs w:val="16"/>
                <w:lang w:val="es-ES"/>
              </w:rPr>
              <w:br/>
              <w:t>Honduras (HN)</w:t>
            </w:r>
            <w:r w:rsidRPr="00CD5C01">
              <w:rPr>
                <w:sz w:val="16"/>
                <w:szCs w:val="16"/>
                <w:lang w:val="es-ES"/>
              </w:rPr>
              <w:br/>
              <w:t>Nicaragua (NI)</w:t>
            </w:r>
            <w:r w:rsidRPr="00CD5C01">
              <w:rPr>
                <w:sz w:val="16"/>
                <w:szCs w:val="16"/>
                <w:lang w:val="es-ES"/>
              </w:rPr>
              <w:br/>
            </w:r>
            <w:proofErr w:type="spellStart"/>
            <w:r w:rsidRPr="00CD5C01">
              <w:rPr>
                <w:sz w:val="16"/>
                <w:szCs w:val="16"/>
                <w:lang w:val="es-ES"/>
              </w:rPr>
              <w:t>Panama</w:t>
            </w:r>
            <w:proofErr w:type="spellEnd"/>
            <w:r w:rsidRPr="00CD5C01">
              <w:rPr>
                <w:sz w:val="16"/>
                <w:szCs w:val="16"/>
                <w:lang w:val="es-ES"/>
              </w:rPr>
              <w:t xml:space="preserve"> (PA)</w:t>
            </w:r>
            <w:r w:rsidRPr="00CD5C01">
              <w:rPr>
                <w:sz w:val="16"/>
                <w:szCs w:val="16"/>
                <w:lang w:val="es-ES"/>
              </w:rPr>
              <w:br/>
              <w:t>El Salvador (SV)</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Morocco (MA)</w:t>
            </w:r>
          </w:p>
        </w:tc>
        <w:tc>
          <w:tcPr>
            <w:tcW w:w="1985" w:type="dxa"/>
            <w:noWrap/>
            <w:vAlign w:val="center"/>
            <w:hideMark/>
          </w:tcPr>
          <w:p w:rsidR="001704C2" w:rsidRPr="000B19D3" w:rsidRDefault="001704C2" w:rsidP="00E71ADF">
            <w:pPr>
              <w:jc w:val="center"/>
              <w:rPr>
                <w:sz w:val="16"/>
                <w:szCs w:val="16"/>
              </w:rPr>
            </w:pPr>
            <w:r w:rsidRPr="000B19D3">
              <w:rPr>
                <w:sz w:val="16"/>
                <w:szCs w:val="16"/>
              </w:rPr>
              <w:t>Morocco (MA)</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510"/>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Pr>
                <w:sz w:val="16"/>
                <w:szCs w:val="16"/>
              </w:rPr>
              <w:t>E</w:t>
            </w:r>
          </w:p>
        </w:tc>
        <w:tc>
          <w:tcPr>
            <w:tcW w:w="2551" w:type="dxa"/>
            <w:vAlign w:val="center"/>
            <w:hideMark/>
          </w:tcPr>
          <w:p w:rsidR="001704C2" w:rsidRPr="000B19D3" w:rsidRDefault="001704C2" w:rsidP="00E71ADF">
            <w:pPr>
              <w:jc w:val="center"/>
              <w:rPr>
                <w:sz w:val="16"/>
                <w:szCs w:val="16"/>
              </w:rPr>
            </w:pPr>
            <w:r w:rsidRPr="000B19D3">
              <w:rPr>
                <w:sz w:val="16"/>
                <w:szCs w:val="16"/>
              </w:rPr>
              <w:t>PCT Workshop for a Member State considering PCT Accession</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Kuwait (KW)</w:t>
            </w:r>
          </w:p>
        </w:tc>
        <w:tc>
          <w:tcPr>
            <w:tcW w:w="1985" w:type="dxa"/>
            <w:noWrap/>
            <w:vAlign w:val="center"/>
            <w:hideMark/>
          </w:tcPr>
          <w:p w:rsidR="001704C2" w:rsidRPr="000B19D3" w:rsidRDefault="001704C2" w:rsidP="00E71ADF">
            <w:pPr>
              <w:jc w:val="center"/>
              <w:rPr>
                <w:sz w:val="16"/>
                <w:szCs w:val="16"/>
              </w:rPr>
            </w:pPr>
            <w:r w:rsidRPr="000B19D3">
              <w:rPr>
                <w:sz w:val="16"/>
                <w:szCs w:val="16"/>
              </w:rPr>
              <w:t>Kuwait (KW)</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Training for examiners</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South Africa (ZA)</w:t>
            </w:r>
          </w:p>
        </w:tc>
        <w:tc>
          <w:tcPr>
            <w:tcW w:w="1985" w:type="dxa"/>
            <w:noWrap/>
            <w:vAlign w:val="center"/>
            <w:hideMark/>
          </w:tcPr>
          <w:p w:rsidR="001704C2" w:rsidRPr="000B19D3" w:rsidRDefault="001704C2" w:rsidP="00E71ADF">
            <w:pPr>
              <w:jc w:val="center"/>
              <w:rPr>
                <w:sz w:val="16"/>
                <w:szCs w:val="16"/>
              </w:rPr>
            </w:pPr>
            <w:r w:rsidRPr="000B19D3">
              <w:rPr>
                <w:sz w:val="16"/>
                <w:szCs w:val="16"/>
              </w:rPr>
              <w:t>South Africa (ZA)</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E71ADF">
            <w:pPr>
              <w:jc w:val="center"/>
              <w:rPr>
                <w:sz w:val="16"/>
                <w:szCs w:val="16"/>
              </w:rPr>
            </w:pPr>
            <w:r w:rsidRPr="000B19D3">
              <w:rPr>
                <w:sz w:val="16"/>
                <w:szCs w:val="16"/>
              </w:rPr>
              <w:t>PCT and Patent Drafting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Uganda (UG)</w:t>
            </w:r>
          </w:p>
        </w:tc>
        <w:tc>
          <w:tcPr>
            <w:tcW w:w="1985" w:type="dxa"/>
            <w:noWrap/>
            <w:vAlign w:val="center"/>
            <w:hideMark/>
          </w:tcPr>
          <w:p w:rsidR="001704C2" w:rsidRPr="000B19D3" w:rsidRDefault="001704C2" w:rsidP="00E71ADF">
            <w:pPr>
              <w:jc w:val="center"/>
              <w:rPr>
                <w:sz w:val="16"/>
                <w:szCs w:val="16"/>
              </w:rPr>
            </w:pPr>
            <w:r w:rsidRPr="000B19D3">
              <w:rPr>
                <w:sz w:val="16"/>
                <w:szCs w:val="16"/>
              </w:rPr>
              <w:t>Uganda (UG)</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Guinea (GN)</w:t>
            </w:r>
          </w:p>
        </w:tc>
        <w:tc>
          <w:tcPr>
            <w:tcW w:w="1985" w:type="dxa"/>
            <w:noWrap/>
            <w:vAlign w:val="center"/>
            <w:hideMark/>
          </w:tcPr>
          <w:p w:rsidR="001704C2" w:rsidRPr="000B19D3" w:rsidRDefault="001704C2" w:rsidP="00E71ADF">
            <w:pPr>
              <w:jc w:val="center"/>
              <w:rPr>
                <w:sz w:val="16"/>
                <w:szCs w:val="16"/>
              </w:rPr>
            </w:pPr>
            <w:r w:rsidRPr="000B19D3">
              <w:rPr>
                <w:sz w:val="16"/>
                <w:szCs w:val="16"/>
              </w:rPr>
              <w:t>Guinea (GN)</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Senegal (SN)</w:t>
            </w:r>
          </w:p>
        </w:tc>
        <w:tc>
          <w:tcPr>
            <w:tcW w:w="1985" w:type="dxa"/>
            <w:noWrap/>
            <w:vAlign w:val="center"/>
            <w:hideMark/>
          </w:tcPr>
          <w:p w:rsidR="001704C2" w:rsidRPr="000B19D3" w:rsidRDefault="001704C2" w:rsidP="00E71ADF">
            <w:pPr>
              <w:jc w:val="center"/>
              <w:rPr>
                <w:sz w:val="16"/>
                <w:szCs w:val="16"/>
              </w:rPr>
            </w:pPr>
            <w:r w:rsidRPr="000B19D3">
              <w:rPr>
                <w:sz w:val="16"/>
                <w:szCs w:val="16"/>
              </w:rPr>
              <w:t>Senegal (SN)</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510"/>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Pr>
                <w:sz w:val="16"/>
                <w:szCs w:val="16"/>
              </w:rPr>
              <w:t>E</w:t>
            </w:r>
          </w:p>
        </w:tc>
        <w:tc>
          <w:tcPr>
            <w:tcW w:w="2551" w:type="dxa"/>
            <w:vAlign w:val="center"/>
            <w:hideMark/>
          </w:tcPr>
          <w:p w:rsidR="001704C2" w:rsidRPr="000B19D3" w:rsidRDefault="001704C2" w:rsidP="00E71ADF">
            <w:pPr>
              <w:jc w:val="center"/>
              <w:rPr>
                <w:sz w:val="16"/>
                <w:szCs w:val="16"/>
              </w:rPr>
            </w:pPr>
            <w:r w:rsidRPr="000B19D3">
              <w:rPr>
                <w:sz w:val="16"/>
                <w:szCs w:val="16"/>
              </w:rPr>
              <w:t>PCT Workshop for a Member State considering PCT Accession</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CD5C01" w:rsidP="00E71ADF">
            <w:pPr>
              <w:jc w:val="center"/>
              <w:rPr>
                <w:sz w:val="16"/>
                <w:szCs w:val="16"/>
              </w:rPr>
            </w:pPr>
            <w:r>
              <w:rPr>
                <w:sz w:val="16"/>
                <w:szCs w:val="16"/>
              </w:rPr>
              <w:t xml:space="preserve">Democratic Republic of </w:t>
            </w:r>
            <w:r w:rsidR="001704C2" w:rsidRPr="000B19D3">
              <w:rPr>
                <w:sz w:val="16"/>
                <w:szCs w:val="16"/>
              </w:rPr>
              <w:t>Congo (CD)</w:t>
            </w:r>
          </w:p>
        </w:tc>
        <w:tc>
          <w:tcPr>
            <w:tcW w:w="1985" w:type="dxa"/>
            <w:noWrap/>
            <w:vAlign w:val="center"/>
            <w:hideMark/>
          </w:tcPr>
          <w:p w:rsidR="001704C2" w:rsidRPr="000B19D3" w:rsidRDefault="00CD5C01" w:rsidP="00E71ADF">
            <w:pPr>
              <w:jc w:val="center"/>
              <w:rPr>
                <w:sz w:val="16"/>
                <w:szCs w:val="16"/>
              </w:rPr>
            </w:pPr>
            <w:r>
              <w:rPr>
                <w:sz w:val="16"/>
                <w:szCs w:val="16"/>
              </w:rPr>
              <w:t xml:space="preserve">Democratic Republic of </w:t>
            </w:r>
            <w:r w:rsidR="001704C2" w:rsidRPr="000B19D3">
              <w:rPr>
                <w:sz w:val="16"/>
                <w:szCs w:val="16"/>
              </w:rPr>
              <w:t>Congo (CD)</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AB</w:t>
            </w:r>
          </w:p>
        </w:tc>
        <w:tc>
          <w:tcPr>
            <w:tcW w:w="2551" w:type="dxa"/>
            <w:vAlign w:val="center"/>
            <w:hideMark/>
          </w:tcPr>
          <w:p w:rsidR="001704C2" w:rsidRPr="000B19D3" w:rsidRDefault="001704C2" w:rsidP="00E71ADF">
            <w:pPr>
              <w:jc w:val="center"/>
              <w:rPr>
                <w:sz w:val="16"/>
                <w:szCs w:val="16"/>
              </w:rPr>
            </w:pPr>
            <w:r w:rsidRPr="000B19D3">
              <w:rPr>
                <w:sz w:val="16"/>
                <w:szCs w:val="16"/>
              </w:rPr>
              <w:t>PCT Workshop-Cooperation with Regional Member States</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OAPI (OA)</w:t>
            </w:r>
          </w:p>
        </w:tc>
        <w:tc>
          <w:tcPr>
            <w:tcW w:w="1985" w:type="dxa"/>
            <w:noWrap/>
            <w:vAlign w:val="center"/>
            <w:hideMark/>
          </w:tcPr>
          <w:p w:rsidR="001704C2" w:rsidRPr="000B19D3" w:rsidRDefault="001704C2" w:rsidP="00E71ADF">
            <w:pPr>
              <w:jc w:val="center"/>
              <w:rPr>
                <w:sz w:val="16"/>
                <w:szCs w:val="16"/>
              </w:rPr>
            </w:pPr>
            <w:r w:rsidRPr="000B19D3">
              <w:rPr>
                <w:sz w:val="16"/>
                <w:szCs w:val="16"/>
              </w:rPr>
              <w:t>OAPI (OA)</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76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E</w:t>
            </w:r>
          </w:p>
        </w:tc>
        <w:tc>
          <w:tcPr>
            <w:tcW w:w="2551" w:type="dxa"/>
            <w:vAlign w:val="center"/>
            <w:hideMark/>
          </w:tcPr>
          <w:p w:rsidR="001704C2" w:rsidRPr="000B19D3" w:rsidRDefault="001704C2" w:rsidP="00E71ADF">
            <w:pPr>
              <w:jc w:val="center"/>
              <w:rPr>
                <w:sz w:val="16"/>
                <w:szCs w:val="16"/>
              </w:rPr>
            </w:pPr>
            <w:r w:rsidRPr="000B19D3">
              <w:rPr>
                <w:sz w:val="16"/>
                <w:szCs w:val="16"/>
              </w:rPr>
              <w:t>Assistance to countries considering accession to the PCT</w:t>
            </w:r>
          </w:p>
        </w:tc>
        <w:tc>
          <w:tcPr>
            <w:tcW w:w="2127" w:type="dxa"/>
            <w:vAlign w:val="center"/>
            <w:hideMark/>
          </w:tcPr>
          <w:p w:rsidR="001704C2" w:rsidRPr="000B19D3" w:rsidRDefault="001704C2" w:rsidP="00E71ADF">
            <w:pPr>
              <w:jc w:val="center"/>
              <w:rPr>
                <w:sz w:val="16"/>
                <w:szCs w:val="16"/>
              </w:rPr>
            </w:pPr>
          </w:p>
        </w:tc>
        <w:tc>
          <w:tcPr>
            <w:tcW w:w="1275" w:type="dxa"/>
            <w:vAlign w:val="center"/>
            <w:hideMark/>
          </w:tcPr>
          <w:p w:rsidR="001704C2" w:rsidRPr="00B43444" w:rsidRDefault="001704C2" w:rsidP="00E71ADF">
            <w:pPr>
              <w:jc w:val="center"/>
              <w:rPr>
                <w:sz w:val="16"/>
                <w:szCs w:val="16"/>
                <w:lang w:val="es-ES"/>
              </w:rPr>
            </w:pPr>
            <w:r w:rsidRPr="00B43444">
              <w:rPr>
                <w:sz w:val="16"/>
                <w:szCs w:val="16"/>
                <w:lang w:val="es-ES"/>
              </w:rPr>
              <w:t>Burundi (BI)</w:t>
            </w:r>
            <w:r w:rsidRPr="00B43444">
              <w:rPr>
                <w:sz w:val="16"/>
                <w:szCs w:val="16"/>
                <w:lang w:val="es-ES"/>
              </w:rPr>
              <w:br/>
            </w:r>
            <w:r w:rsidR="00E71ADF" w:rsidRPr="00B43444">
              <w:rPr>
                <w:sz w:val="16"/>
                <w:szCs w:val="16"/>
                <w:lang w:val="es-ES"/>
              </w:rPr>
              <w:t xml:space="preserve">Cabo </w:t>
            </w:r>
            <w:r w:rsidRPr="00B43444">
              <w:rPr>
                <w:sz w:val="16"/>
                <w:szCs w:val="16"/>
                <w:lang w:val="es-ES"/>
              </w:rPr>
              <w:t>Verde (CV)</w:t>
            </w:r>
            <w:r w:rsidRPr="00B43444">
              <w:rPr>
                <w:sz w:val="16"/>
                <w:szCs w:val="16"/>
                <w:lang w:val="es-ES"/>
              </w:rPr>
              <w:br/>
            </w:r>
            <w:proofErr w:type="spellStart"/>
            <w:r w:rsidRPr="00B43444">
              <w:rPr>
                <w:sz w:val="16"/>
                <w:szCs w:val="16"/>
                <w:lang w:val="es-ES"/>
              </w:rPr>
              <w:t>Ethiopia</w:t>
            </w:r>
            <w:proofErr w:type="spellEnd"/>
            <w:r w:rsidRPr="00B43444">
              <w:rPr>
                <w:sz w:val="16"/>
                <w:szCs w:val="16"/>
                <w:lang w:val="es-ES"/>
              </w:rPr>
              <w:t xml:space="preserve"> (ET)</w:t>
            </w:r>
          </w:p>
        </w:tc>
        <w:tc>
          <w:tcPr>
            <w:tcW w:w="1985" w:type="dxa"/>
            <w:vAlign w:val="center"/>
            <w:hideMark/>
          </w:tcPr>
          <w:p w:rsidR="001704C2" w:rsidRPr="00B43444" w:rsidRDefault="001704C2" w:rsidP="00E71ADF">
            <w:pPr>
              <w:jc w:val="center"/>
              <w:rPr>
                <w:sz w:val="16"/>
                <w:szCs w:val="16"/>
                <w:lang w:val="es-ES"/>
              </w:rPr>
            </w:pPr>
            <w:r w:rsidRPr="00B43444">
              <w:rPr>
                <w:sz w:val="16"/>
                <w:szCs w:val="16"/>
                <w:lang w:val="es-ES"/>
              </w:rPr>
              <w:t>Burundi (BI)</w:t>
            </w:r>
            <w:r w:rsidRPr="00B43444">
              <w:rPr>
                <w:sz w:val="16"/>
                <w:szCs w:val="16"/>
                <w:lang w:val="es-ES"/>
              </w:rPr>
              <w:br/>
            </w:r>
            <w:r w:rsidR="00E71ADF" w:rsidRPr="00B43444">
              <w:rPr>
                <w:sz w:val="16"/>
                <w:szCs w:val="16"/>
                <w:lang w:val="es-ES"/>
              </w:rPr>
              <w:t xml:space="preserve">Cabo </w:t>
            </w:r>
            <w:r w:rsidRPr="00B43444">
              <w:rPr>
                <w:sz w:val="16"/>
                <w:szCs w:val="16"/>
                <w:lang w:val="es-ES"/>
              </w:rPr>
              <w:t>Verde (CV)</w:t>
            </w:r>
            <w:r w:rsidRPr="00B43444">
              <w:rPr>
                <w:sz w:val="16"/>
                <w:szCs w:val="16"/>
                <w:lang w:val="es-ES"/>
              </w:rPr>
              <w:br/>
            </w:r>
            <w:proofErr w:type="spellStart"/>
            <w:r w:rsidRPr="00B43444">
              <w:rPr>
                <w:sz w:val="16"/>
                <w:szCs w:val="16"/>
                <w:lang w:val="es-ES"/>
              </w:rPr>
              <w:t>Ethiopia</w:t>
            </w:r>
            <w:proofErr w:type="spellEnd"/>
            <w:r w:rsidRPr="00B43444">
              <w:rPr>
                <w:sz w:val="16"/>
                <w:szCs w:val="16"/>
                <w:lang w:val="es-ES"/>
              </w:rPr>
              <w:t xml:space="preserve"> (ET)</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765"/>
        </w:trPr>
        <w:tc>
          <w:tcPr>
            <w:tcW w:w="851" w:type="dxa"/>
            <w:noWrap/>
            <w:vAlign w:val="center"/>
            <w:hideMark/>
          </w:tcPr>
          <w:p w:rsidR="001704C2" w:rsidRPr="000B19D3" w:rsidRDefault="001704C2" w:rsidP="00E71ADF">
            <w:pPr>
              <w:jc w:val="center"/>
              <w:rPr>
                <w:sz w:val="16"/>
                <w:szCs w:val="16"/>
              </w:rPr>
            </w:pPr>
            <w:r w:rsidRPr="000B19D3">
              <w:rPr>
                <w:sz w:val="16"/>
                <w:szCs w:val="16"/>
              </w:rPr>
              <w:lastRenderedPageBreak/>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Examiners training- PCT Workshop (at USPTO)</w:t>
            </w:r>
          </w:p>
        </w:tc>
        <w:tc>
          <w:tcPr>
            <w:tcW w:w="2127" w:type="dxa"/>
            <w:vAlign w:val="center"/>
            <w:hideMark/>
          </w:tcPr>
          <w:p w:rsidR="001704C2" w:rsidRPr="000B19D3" w:rsidRDefault="001704C2" w:rsidP="00E71ADF">
            <w:pPr>
              <w:jc w:val="center"/>
              <w:rPr>
                <w:sz w:val="16"/>
                <w:szCs w:val="16"/>
              </w:rPr>
            </w:pPr>
            <w:r w:rsidRPr="000B19D3">
              <w:rPr>
                <w:sz w:val="16"/>
                <w:szCs w:val="16"/>
              </w:rPr>
              <w:t>USPTO</w:t>
            </w:r>
          </w:p>
        </w:tc>
        <w:tc>
          <w:tcPr>
            <w:tcW w:w="1275" w:type="dxa"/>
            <w:noWrap/>
            <w:vAlign w:val="center"/>
            <w:hideMark/>
          </w:tcPr>
          <w:p w:rsidR="001704C2" w:rsidRPr="000B19D3" w:rsidRDefault="001704C2" w:rsidP="00E71ADF">
            <w:pPr>
              <w:jc w:val="center"/>
              <w:rPr>
                <w:sz w:val="16"/>
                <w:szCs w:val="16"/>
              </w:rPr>
            </w:pPr>
            <w:r w:rsidRPr="000B19D3">
              <w:rPr>
                <w:sz w:val="16"/>
                <w:szCs w:val="16"/>
              </w:rPr>
              <w:t>United States</w:t>
            </w:r>
            <w:r w:rsidR="00D00A36">
              <w:rPr>
                <w:sz w:val="16"/>
                <w:szCs w:val="16"/>
              </w:rPr>
              <w:t xml:space="preserve"> of America</w:t>
            </w:r>
            <w:r w:rsidRPr="000B19D3">
              <w:rPr>
                <w:sz w:val="16"/>
                <w:szCs w:val="16"/>
              </w:rPr>
              <w:t xml:space="preserve"> (US)</w:t>
            </w:r>
          </w:p>
        </w:tc>
        <w:tc>
          <w:tcPr>
            <w:tcW w:w="1985" w:type="dxa"/>
            <w:vAlign w:val="center"/>
            <w:hideMark/>
          </w:tcPr>
          <w:p w:rsidR="001704C2" w:rsidRPr="000B19D3" w:rsidRDefault="001704C2" w:rsidP="00E71ADF">
            <w:pPr>
              <w:jc w:val="center"/>
              <w:rPr>
                <w:sz w:val="16"/>
                <w:szCs w:val="16"/>
              </w:rPr>
            </w:pPr>
            <w:r w:rsidRPr="000B19D3">
              <w:rPr>
                <w:sz w:val="16"/>
                <w:szCs w:val="16"/>
              </w:rPr>
              <w:t>Ghana (GH)</w:t>
            </w:r>
            <w:r w:rsidRPr="000B19D3">
              <w:rPr>
                <w:sz w:val="16"/>
                <w:szCs w:val="16"/>
              </w:rPr>
              <w:br/>
              <w:t>Zimbabwe (ZW)</w:t>
            </w:r>
            <w:r w:rsidRPr="000B19D3">
              <w:rPr>
                <w:sz w:val="16"/>
                <w:szCs w:val="16"/>
              </w:rPr>
              <w:br/>
              <w:t>Uganda (UG)</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ISA/IPEA Support</w:t>
            </w:r>
          </w:p>
        </w:tc>
        <w:tc>
          <w:tcPr>
            <w:tcW w:w="992" w:type="dxa"/>
            <w:noWrap/>
            <w:vAlign w:val="center"/>
            <w:hideMark/>
          </w:tcPr>
          <w:p w:rsidR="001704C2" w:rsidRPr="000B19D3" w:rsidRDefault="001704C2" w:rsidP="00E71ADF">
            <w:pPr>
              <w:jc w:val="center"/>
              <w:rPr>
                <w:sz w:val="16"/>
                <w:szCs w:val="16"/>
              </w:rPr>
            </w:pPr>
            <w:r w:rsidRPr="000B19D3">
              <w:rPr>
                <w:sz w:val="16"/>
                <w:szCs w:val="16"/>
              </w:rPr>
              <w:t>F</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Philippines (PH)</w:t>
            </w:r>
          </w:p>
        </w:tc>
        <w:tc>
          <w:tcPr>
            <w:tcW w:w="1985" w:type="dxa"/>
            <w:noWrap/>
            <w:vAlign w:val="center"/>
            <w:hideMark/>
          </w:tcPr>
          <w:p w:rsidR="001704C2" w:rsidRPr="000B19D3" w:rsidRDefault="001704C2" w:rsidP="00E71ADF">
            <w:pPr>
              <w:jc w:val="center"/>
              <w:rPr>
                <w:sz w:val="16"/>
                <w:szCs w:val="16"/>
              </w:rPr>
            </w:pPr>
            <w:r w:rsidRPr="000B19D3">
              <w:rPr>
                <w:sz w:val="16"/>
                <w:szCs w:val="16"/>
              </w:rPr>
              <w:t>Philippines (PH)</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ISA/IPEA Support</w:t>
            </w:r>
          </w:p>
        </w:tc>
        <w:tc>
          <w:tcPr>
            <w:tcW w:w="992" w:type="dxa"/>
            <w:noWrap/>
            <w:vAlign w:val="center"/>
            <w:hideMark/>
          </w:tcPr>
          <w:p w:rsidR="001704C2" w:rsidRPr="000B19D3" w:rsidRDefault="001704C2" w:rsidP="00E71ADF">
            <w:pPr>
              <w:jc w:val="center"/>
              <w:rPr>
                <w:sz w:val="16"/>
                <w:szCs w:val="16"/>
              </w:rPr>
            </w:pPr>
            <w:r w:rsidRPr="000B19D3">
              <w:rPr>
                <w:sz w:val="16"/>
                <w:szCs w:val="16"/>
              </w:rPr>
              <w:t>F</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Singapore (SG)</w:t>
            </w:r>
          </w:p>
        </w:tc>
        <w:tc>
          <w:tcPr>
            <w:tcW w:w="1985" w:type="dxa"/>
            <w:noWrap/>
            <w:vAlign w:val="center"/>
            <w:hideMark/>
          </w:tcPr>
          <w:p w:rsidR="001704C2" w:rsidRPr="000B19D3" w:rsidRDefault="001704C2" w:rsidP="00E71ADF">
            <w:pPr>
              <w:jc w:val="center"/>
              <w:rPr>
                <w:sz w:val="16"/>
                <w:szCs w:val="16"/>
              </w:rPr>
            </w:pPr>
            <w:r w:rsidRPr="000B19D3">
              <w:rPr>
                <w:sz w:val="16"/>
                <w:szCs w:val="16"/>
              </w:rPr>
              <w:t>Singapore (SG)</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1020"/>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ISA/IPEA Support</w:t>
            </w:r>
          </w:p>
        </w:tc>
        <w:tc>
          <w:tcPr>
            <w:tcW w:w="992" w:type="dxa"/>
            <w:noWrap/>
            <w:vAlign w:val="center"/>
            <w:hideMark/>
          </w:tcPr>
          <w:p w:rsidR="001704C2" w:rsidRPr="000B19D3" w:rsidRDefault="001704C2" w:rsidP="00E71ADF">
            <w:pPr>
              <w:jc w:val="center"/>
              <w:rPr>
                <w:sz w:val="16"/>
                <w:szCs w:val="16"/>
              </w:rPr>
            </w:pPr>
            <w:r w:rsidRPr="000B19D3">
              <w:rPr>
                <w:sz w:val="16"/>
                <w:szCs w:val="16"/>
              </w:rPr>
              <w:t>F</w:t>
            </w:r>
          </w:p>
        </w:tc>
        <w:tc>
          <w:tcPr>
            <w:tcW w:w="2551" w:type="dxa"/>
            <w:vAlign w:val="center"/>
            <w:hideMark/>
          </w:tcPr>
          <w:p w:rsidR="001704C2" w:rsidRPr="000B19D3" w:rsidRDefault="001704C2" w:rsidP="00E71ADF">
            <w:pPr>
              <w:jc w:val="center"/>
              <w:rPr>
                <w:sz w:val="16"/>
                <w:szCs w:val="16"/>
              </w:rPr>
            </w:pPr>
            <w:r w:rsidRPr="000B19D3">
              <w:rPr>
                <w:sz w:val="16"/>
                <w:szCs w:val="16"/>
              </w:rPr>
              <w:t>Training for examiners</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TBD</w:t>
            </w:r>
          </w:p>
        </w:tc>
        <w:tc>
          <w:tcPr>
            <w:tcW w:w="1985" w:type="dxa"/>
            <w:vAlign w:val="center"/>
            <w:hideMark/>
          </w:tcPr>
          <w:p w:rsidR="001704C2" w:rsidRPr="000B19D3" w:rsidRDefault="001704C2" w:rsidP="00E71ADF">
            <w:pPr>
              <w:jc w:val="center"/>
              <w:rPr>
                <w:sz w:val="16"/>
                <w:szCs w:val="16"/>
              </w:rPr>
            </w:pPr>
            <w:r w:rsidRPr="000B19D3">
              <w:rPr>
                <w:sz w:val="16"/>
                <w:szCs w:val="16"/>
              </w:rPr>
              <w:t>Czech Republic (CZ)</w:t>
            </w:r>
            <w:r w:rsidRPr="000B19D3">
              <w:rPr>
                <w:sz w:val="16"/>
                <w:szCs w:val="16"/>
              </w:rPr>
              <w:br/>
              <w:t>Hungary (HU)</w:t>
            </w:r>
            <w:r w:rsidRPr="000B19D3">
              <w:rPr>
                <w:sz w:val="16"/>
                <w:szCs w:val="16"/>
              </w:rPr>
              <w:br/>
              <w:t>Poland (PL)</w:t>
            </w:r>
            <w:r w:rsidRPr="000B19D3">
              <w:rPr>
                <w:sz w:val="16"/>
                <w:szCs w:val="16"/>
              </w:rPr>
              <w:br/>
              <w:t>Slovakia (SK)</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Workshop and  Seminar</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Cuba (CU)</w:t>
            </w:r>
          </w:p>
        </w:tc>
        <w:tc>
          <w:tcPr>
            <w:tcW w:w="1985" w:type="dxa"/>
            <w:noWrap/>
            <w:vAlign w:val="center"/>
            <w:hideMark/>
          </w:tcPr>
          <w:p w:rsidR="001704C2" w:rsidRPr="000B19D3" w:rsidRDefault="001704C2" w:rsidP="00E71ADF">
            <w:pPr>
              <w:jc w:val="center"/>
              <w:rPr>
                <w:sz w:val="16"/>
                <w:szCs w:val="16"/>
              </w:rPr>
            </w:pPr>
            <w:r w:rsidRPr="000B19D3">
              <w:rPr>
                <w:sz w:val="16"/>
                <w:szCs w:val="16"/>
              </w:rPr>
              <w:t>Cuba (CU)</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Study visit</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Workshop and  Seminar</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Grenada (GD)</w:t>
            </w:r>
          </w:p>
        </w:tc>
        <w:tc>
          <w:tcPr>
            <w:tcW w:w="1985" w:type="dxa"/>
            <w:noWrap/>
            <w:vAlign w:val="center"/>
            <w:hideMark/>
          </w:tcPr>
          <w:p w:rsidR="001704C2" w:rsidRPr="000B19D3" w:rsidRDefault="001704C2" w:rsidP="00E71ADF">
            <w:pPr>
              <w:jc w:val="center"/>
              <w:rPr>
                <w:sz w:val="16"/>
                <w:szCs w:val="16"/>
              </w:rPr>
            </w:pPr>
            <w:r w:rsidRPr="000B19D3">
              <w:rPr>
                <w:sz w:val="16"/>
                <w:szCs w:val="16"/>
              </w:rPr>
              <w:t>Grenada (GD)</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Training on the PCT</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 xml:space="preserve">Antigua </w:t>
            </w:r>
            <w:r w:rsidR="00D00A36">
              <w:rPr>
                <w:sz w:val="16"/>
                <w:szCs w:val="16"/>
              </w:rPr>
              <w:t>and</w:t>
            </w:r>
            <w:r w:rsidRPr="000B19D3">
              <w:rPr>
                <w:sz w:val="16"/>
                <w:szCs w:val="16"/>
              </w:rPr>
              <w:t xml:space="preserve"> Barbuda (AG)</w:t>
            </w:r>
          </w:p>
        </w:tc>
        <w:tc>
          <w:tcPr>
            <w:tcW w:w="1985" w:type="dxa"/>
            <w:noWrap/>
            <w:vAlign w:val="center"/>
            <w:hideMark/>
          </w:tcPr>
          <w:p w:rsidR="001704C2" w:rsidRPr="000B19D3" w:rsidRDefault="001704C2" w:rsidP="00E71ADF">
            <w:pPr>
              <w:jc w:val="center"/>
              <w:rPr>
                <w:sz w:val="16"/>
                <w:szCs w:val="16"/>
              </w:rPr>
            </w:pPr>
            <w:r w:rsidRPr="000B19D3">
              <w:rPr>
                <w:sz w:val="16"/>
                <w:szCs w:val="16"/>
              </w:rPr>
              <w:t xml:space="preserve">Antigua </w:t>
            </w:r>
            <w:r w:rsidR="00D00A36">
              <w:rPr>
                <w:sz w:val="16"/>
                <w:szCs w:val="16"/>
              </w:rPr>
              <w:t>and</w:t>
            </w:r>
            <w:r w:rsidRPr="000B19D3">
              <w:rPr>
                <w:sz w:val="16"/>
                <w:szCs w:val="16"/>
              </w:rPr>
              <w:t xml:space="preserve"> Barbuda (AG)</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Seminar</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Dominican Republic (DO)</w:t>
            </w:r>
          </w:p>
        </w:tc>
        <w:tc>
          <w:tcPr>
            <w:tcW w:w="1985" w:type="dxa"/>
            <w:noWrap/>
            <w:vAlign w:val="center"/>
            <w:hideMark/>
          </w:tcPr>
          <w:p w:rsidR="001704C2" w:rsidRPr="000B19D3" w:rsidRDefault="001704C2" w:rsidP="00E71ADF">
            <w:pPr>
              <w:jc w:val="center"/>
              <w:rPr>
                <w:sz w:val="16"/>
                <w:szCs w:val="16"/>
              </w:rPr>
            </w:pPr>
            <w:r w:rsidRPr="000B19D3">
              <w:rPr>
                <w:sz w:val="16"/>
                <w:szCs w:val="16"/>
              </w:rPr>
              <w:t>Dominican Republic (DO)</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Seminar</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 xml:space="preserve">Trinidad </w:t>
            </w:r>
            <w:r w:rsidR="00D00A36">
              <w:rPr>
                <w:sz w:val="16"/>
                <w:szCs w:val="16"/>
              </w:rPr>
              <w:t>and</w:t>
            </w:r>
            <w:r w:rsidRPr="000B19D3">
              <w:rPr>
                <w:sz w:val="16"/>
                <w:szCs w:val="16"/>
              </w:rPr>
              <w:t xml:space="preserve"> Tobago (TT)</w:t>
            </w:r>
          </w:p>
        </w:tc>
        <w:tc>
          <w:tcPr>
            <w:tcW w:w="1985" w:type="dxa"/>
            <w:noWrap/>
            <w:vAlign w:val="center"/>
            <w:hideMark/>
          </w:tcPr>
          <w:p w:rsidR="001704C2" w:rsidRPr="000B19D3" w:rsidRDefault="001704C2" w:rsidP="00637937">
            <w:pPr>
              <w:jc w:val="center"/>
              <w:rPr>
                <w:sz w:val="16"/>
                <w:szCs w:val="16"/>
              </w:rPr>
            </w:pPr>
            <w:r w:rsidRPr="000B19D3">
              <w:rPr>
                <w:sz w:val="16"/>
                <w:szCs w:val="16"/>
              </w:rPr>
              <w:t xml:space="preserve">Trinidad </w:t>
            </w:r>
            <w:r w:rsidR="00D00A36">
              <w:rPr>
                <w:sz w:val="16"/>
                <w:szCs w:val="16"/>
              </w:rPr>
              <w:t>and</w:t>
            </w:r>
            <w:r w:rsidR="00D00A36" w:rsidRPr="000B19D3">
              <w:rPr>
                <w:sz w:val="16"/>
                <w:szCs w:val="16"/>
              </w:rPr>
              <w:t xml:space="preserve"> </w:t>
            </w:r>
            <w:r w:rsidRPr="000B19D3">
              <w:rPr>
                <w:sz w:val="16"/>
                <w:szCs w:val="16"/>
              </w:rPr>
              <w:t>Tobago (TT)</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178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Meeting on a Manual for Patent Procedures for Central American countries</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637937" w:rsidP="00E71ADF">
            <w:pPr>
              <w:jc w:val="center"/>
              <w:rPr>
                <w:sz w:val="16"/>
                <w:szCs w:val="16"/>
              </w:rPr>
            </w:pPr>
            <w:r>
              <w:rPr>
                <w:sz w:val="16"/>
                <w:szCs w:val="16"/>
              </w:rPr>
              <w:t>TBD</w:t>
            </w:r>
          </w:p>
        </w:tc>
        <w:tc>
          <w:tcPr>
            <w:tcW w:w="1985" w:type="dxa"/>
            <w:vAlign w:val="center"/>
            <w:hideMark/>
          </w:tcPr>
          <w:p w:rsidR="001704C2" w:rsidRPr="00C373F4" w:rsidRDefault="001704C2" w:rsidP="00E71ADF">
            <w:pPr>
              <w:jc w:val="center"/>
              <w:rPr>
                <w:sz w:val="16"/>
                <w:szCs w:val="16"/>
                <w:lang w:val="es-ES"/>
              </w:rPr>
            </w:pPr>
            <w:r w:rsidRPr="00C373F4">
              <w:rPr>
                <w:sz w:val="16"/>
                <w:szCs w:val="16"/>
                <w:lang w:val="es-ES"/>
              </w:rPr>
              <w:t>Costa Rica (CR)</w:t>
            </w:r>
            <w:r w:rsidRPr="00C373F4">
              <w:rPr>
                <w:sz w:val="16"/>
                <w:szCs w:val="16"/>
                <w:lang w:val="es-ES"/>
              </w:rPr>
              <w:br/>
              <w:t>Guatemala (GT)</w:t>
            </w:r>
            <w:r w:rsidRPr="00C373F4">
              <w:rPr>
                <w:sz w:val="16"/>
                <w:szCs w:val="16"/>
                <w:lang w:val="es-ES"/>
              </w:rPr>
              <w:br/>
              <w:t>Honduras (HN)</w:t>
            </w:r>
            <w:r w:rsidRPr="00C373F4">
              <w:rPr>
                <w:sz w:val="16"/>
                <w:szCs w:val="16"/>
                <w:lang w:val="es-ES"/>
              </w:rPr>
              <w:br/>
              <w:t>Nicaragua (NI)</w:t>
            </w:r>
            <w:r w:rsidRPr="00C373F4">
              <w:rPr>
                <w:sz w:val="16"/>
                <w:szCs w:val="16"/>
                <w:lang w:val="es-ES"/>
              </w:rPr>
              <w:br/>
            </w:r>
            <w:proofErr w:type="spellStart"/>
            <w:r w:rsidRPr="00C373F4">
              <w:rPr>
                <w:sz w:val="16"/>
                <w:szCs w:val="16"/>
                <w:lang w:val="es-ES"/>
              </w:rPr>
              <w:t>Panama</w:t>
            </w:r>
            <w:proofErr w:type="spellEnd"/>
            <w:r w:rsidRPr="00C373F4">
              <w:rPr>
                <w:sz w:val="16"/>
                <w:szCs w:val="16"/>
                <w:lang w:val="es-ES"/>
              </w:rPr>
              <w:t xml:space="preserve"> (PA)</w:t>
            </w:r>
            <w:r w:rsidRPr="00C373F4">
              <w:rPr>
                <w:sz w:val="16"/>
                <w:szCs w:val="16"/>
                <w:lang w:val="es-ES"/>
              </w:rPr>
              <w:br/>
            </w:r>
            <w:proofErr w:type="spellStart"/>
            <w:r w:rsidRPr="00C373F4">
              <w:rPr>
                <w:sz w:val="16"/>
                <w:szCs w:val="16"/>
                <w:lang w:val="es-ES"/>
              </w:rPr>
              <w:t>Dominican</w:t>
            </w:r>
            <w:proofErr w:type="spellEnd"/>
            <w:r w:rsidRPr="00C373F4">
              <w:rPr>
                <w:sz w:val="16"/>
                <w:szCs w:val="16"/>
                <w:lang w:val="es-ES"/>
              </w:rPr>
              <w:t xml:space="preserve"> </w:t>
            </w:r>
            <w:proofErr w:type="spellStart"/>
            <w:r w:rsidRPr="00C373F4">
              <w:rPr>
                <w:sz w:val="16"/>
                <w:szCs w:val="16"/>
                <w:lang w:val="es-ES"/>
              </w:rPr>
              <w:t>Republic</w:t>
            </w:r>
            <w:proofErr w:type="spellEnd"/>
            <w:r w:rsidRPr="00C373F4">
              <w:rPr>
                <w:sz w:val="16"/>
                <w:szCs w:val="16"/>
                <w:lang w:val="es-ES"/>
              </w:rPr>
              <w:t xml:space="preserve"> (DO)</w:t>
            </w:r>
            <w:r w:rsidRPr="00C373F4">
              <w:rPr>
                <w:sz w:val="16"/>
                <w:szCs w:val="16"/>
                <w:lang w:val="es-ES"/>
              </w:rPr>
              <w:br/>
            </w:r>
            <w:proofErr w:type="spellStart"/>
            <w:r w:rsidRPr="00C373F4">
              <w:rPr>
                <w:sz w:val="16"/>
                <w:szCs w:val="16"/>
                <w:lang w:val="es-ES"/>
              </w:rPr>
              <w:t>Mexico</w:t>
            </w:r>
            <w:proofErr w:type="spellEnd"/>
            <w:r w:rsidRPr="00C373F4">
              <w:rPr>
                <w:sz w:val="16"/>
                <w:szCs w:val="16"/>
                <w:lang w:val="es-ES"/>
              </w:rPr>
              <w:t xml:space="preserve"> (MX)</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Paraguay (PY)</w:t>
            </w:r>
          </w:p>
        </w:tc>
        <w:tc>
          <w:tcPr>
            <w:tcW w:w="1985" w:type="dxa"/>
            <w:noWrap/>
            <w:vAlign w:val="center"/>
            <w:hideMark/>
          </w:tcPr>
          <w:p w:rsidR="001704C2" w:rsidRPr="000B19D3" w:rsidRDefault="001704C2" w:rsidP="00E71ADF">
            <w:pPr>
              <w:jc w:val="center"/>
              <w:rPr>
                <w:sz w:val="16"/>
                <w:szCs w:val="16"/>
              </w:rPr>
            </w:pPr>
            <w:r w:rsidRPr="000B19D3">
              <w:rPr>
                <w:sz w:val="16"/>
                <w:szCs w:val="16"/>
              </w:rPr>
              <w:t>Paraguay (PY)</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proofErr w:type="spellStart"/>
            <w:r w:rsidRPr="000B19D3">
              <w:rPr>
                <w:sz w:val="16"/>
                <w:szCs w:val="16"/>
              </w:rPr>
              <w:t>Skolkovo</w:t>
            </w:r>
            <w:proofErr w:type="spellEnd"/>
            <w:r w:rsidRPr="000B19D3">
              <w:rPr>
                <w:sz w:val="16"/>
                <w:szCs w:val="16"/>
              </w:rPr>
              <w:t xml:space="preserve"> Patent School</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Russian Federation (RU)</w:t>
            </w:r>
          </w:p>
        </w:tc>
        <w:tc>
          <w:tcPr>
            <w:tcW w:w="1985" w:type="dxa"/>
            <w:noWrap/>
            <w:vAlign w:val="center"/>
            <w:hideMark/>
          </w:tcPr>
          <w:p w:rsidR="001704C2" w:rsidRPr="000B19D3" w:rsidRDefault="001704C2" w:rsidP="00E71ADF">
            <w:pPr>
              <w:jc w:val="center"/>
              <w:rPr>
                <w:sz w:val="16"/>
                <w:szCs w:val="16"/>
              </w:rPr>
            </w:pPr>
            <w:r w:rsidRPr="000B19D3">
              <w:rPr>
                <w:sz w:val="16"/>
                <w:szCs w:val="16"/>
              </w:rPr>
              <w:t>Russian Federation (RU)</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Belarus (BY)</w:t>
            </w:r>
          </w:p>
        </w:tc>
        <w:tc>
          <w:tcPr>
            <w:tcW w:w="1985" w:type="dxa"/>
            <w:noWrap/>
            <w:vAlign w:val="center"/>
            <w:hideMark/>
          </w:tcPr>
          <w:p w:rsidR="001704C2" w:rsidRPr="000B19D3" w:rsidRDefault="001704C2" w:rsidP="00E71ADF">
            <w:pPr>
              <w:jc w:val="center"/>
              <w:rPr>
                <w:sz w:val="16"/>
                <w:szCs w:val="16"/>
              </w:rPr>
            </w:pPr>
            <w:r w:rsidRPr="000B19D3">
              <w:rPr>
                <w:sz w:val="16"/>
                <w:szCs w:val="16"/>
              </w:rPr>
              <w:t>Belarus (BY)</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Turkmenistan (TM)</w:t>
            </w:r>
          </w:p>
        </w:tc>
        <w:tc>
          <w:tcPr>
            <w:tcW w:w="1985" w:type="dxa"/>
            <w:noWrap/>
            <w:vAlign w:val="center"/>
            <w:hideMark/>
          </w:tcPr>
          <w:p w:rsidR="001704C2" w:rsidRPr="000B19D3" w:rsidRDefault="001704C2" w:rsidP="00E71ADF">
            <w:pPr>
              <w:jc w:val="center"/>
              <w:rPr>
                <w:sz w:val="16"/>
                <w:szCs w:val="16"/>
              </w:rPr>
            </w:pPr>
            <w:r w:rsidRPr="000B19D3">
              <w:rPr>
                <w:sz w:val="16"/>
                <w:szCs w:val="16"/>
              </w:rPr>
              <w:t>Turkmenistan (TM)</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5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Workshop</w:t>
            </w:r>
          </w:p>
        </w:tc>
        <w:tc>
          <w:tcPr>
            <w:tcW w:w="2127" w:type="dxa"/>
            <w:vAlign w:val="center"/>
            <w:hideMark/>
          </w:tcPr>
          <w:p w:rsidR="001704C2" w:rsidRPr="000B19D3" w:rsidRDefault="001704C2" w:rsidP="00E71ADF">
            <w:pPr>
              <w:jc w:val="center"/>
              <w:rPr>
                <w:sz w:val="16"/>
                <w:szCs w:val="16"/>
              </w:rPr>
            </w:pPr>
          </w:p>
        </w:tc>
        <w:tc>
          <w:tcPr>
            <w:tcW w:w="1275" w:type="dxa"/>
            <w:noWrap/>
            <w:vAlign w:val="center"/>
            <w:hideMark/>
          </w:tcPr>
          <w:p w:rsidR="001704C2" w:rsidRPr="000B19D3" w:rsidRDefault="001704C2" w:rsidP="00E71ADF">
            <w:pPr>
              <w:jc w:val="center"/>
              <w:rPr>
                <w:sz w:val="16"/>
                <w:szCs w:val="16"/>
              </w:rPr>
            </w:pPr>
            <w:r w:rsidRPr="000B19D3">
              <w:rPr>
                <w:sz w:val="16"/>
                <w:szCs w:val="16"/>
              </w:rPr>
              <w:t>Czech Republic (CZ)</w:t>
            </w:r>
          </w:p>
        </w:tc>
        <w:tc>
          <w:tcPr>
            <w:tcW w:w="1985" w:type="dxa"/>
            <w:noWrap/>
            <w:vAlign w:val="center"/>
            <w:hideMark/>
          </w:tcPr>
          <w:p w:rsidR="001704C2" w:rsidRPr="000B19D3" w:rsidRDefault="001704C2" w:rsidP="00E71ADF">
            <w:pPr>
              <w:jc w:val="center"/>
              <w:rPr>
                <w:sz w:val="16"/>
                <w:szCs w:val="16"/>
              </w:rPr>
            </w:pPr>
            <w:r w:rsidRPr="000B19D3">
              <w:rPr>
                <w:sz w:val="16"/>
                <w:szCs w:val="16"/>
              </w:rPr>
              <w:t>Czech Republic (CZ)</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 + Users</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2040"/>
        </w:trPr>
        <w:tc>
          <w:tcPr>
            <w:tcW w:w="851" w:type="dxa"/>
            <w:noWrap/>
            <w:vAlign w:val="center"/>
            <w:hideMark/>
          </w:tcPr>
          <w:p w:rsidR="001704C2" w:rsidRPr="000B19D3" w:rsidRDefault="001704C2" w:rsidP="00E71ADF">
            <w:pPr>
              <w:jc w:val="center"/>
              <w:rPr>
                <w:sz w:val="16"/>
                <w:szCs w:val="16"/>
              </w:rPr>
            </w:pPr>
            <w:r w:rsidRPr="000B19D3">
              <w:rPr>
                <w:sz w:val="16"/>
                <w:szCs w:val="16"/>
              </w:rPr>
              <w:lastRenderedPageBreak/>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PCT Training</w:t>
            </w:r>
          </w:p>
        </w:tc>
        <w:tc>
          <w:tcPr>
            <w:tcW w:w="2127" w:type="dxa"/>
            <w:vAlign w:val="center"/>
            <w:hideMark/>
          </w:tcPr>
          <w:p w:rsidR="001704C2" w:rsidRPr="000B19D3" w:rsidRDefault="001704C2" w:rsidP="00E71ADF">
            <w:pPr>
              <w:jc w:val="center"/>
              <w:rPr>
                <w:sz w:val="16"/>
                <w:szCs w:val="16"/>
              </w:rPr>
            </w:pPr>
            <w:r w:rsidRPr="000B19D3">
              <w:rPr>
                <w:sz w:val="16"/>
                <w:szCs w:val="16"/>
              </w:rPr>
              <w:t>EAPO</w:t>
            </w:r>
          </w:p>
        </w:tc>
        <w:tc>
          <w:tcPr>
            <w:tcW w:w="1275" w:type="dxa"/>
            <w:noWrap/>
            <w:vAlign w:val="center"/>
            <w:hideMark/>
          </w:tcPr>
          <w:p w:rsidR="001704C2" w:rsidRPr="000B19D3" w:rsidRDefault="001704C2" w:rsidP="00E71ADF">
            <w:pPr>
              <w:jc w:val="center"/>
              <w:rPr>
                <w:sz w:val="16"/>
                <w:szCs w:val="16"/>
              </w:rPr>
            </w:pPr>
            <w:r w:rsidRPr="000B19D3">
              <w:rPr>
                <w:sz w:val="16"/>
                <w:szCs w:val="16"/>
              </w:rPr>
              <w:t>Russian Federation (RU)</w:t>
            </w:r>
          </w:p>
        </w:tc>
        <w:tc>
          <w:tcPr>
            <w:tcW w:w="1985" w:type="dxa"/>
            <w:vAlign w:val="center"/>
            <w:hideMark/>
          </w:tcPr>
          <w:p w:rsidR="001704C2" w:rsidRPr="000B19D3" w:rsidRDefault="001704C2" w:rsidP="00E71ADF">
            <w:pPr>
              <w:jc w:val="center"/>
              <w:rPr>
                <w:sz w:val="16"/>
                <w:szCs w:val="16"/>
              </w:rPr>
            </w:pPr>
            <w:r w:rsidRPr="000B19D3">
              <w:rPr>
                <w:sz w:val="16"/>
                <w:szCs w:val="16"/>
              </w:rPr>
              <w:t>Armenia (AM)</w:t>
            </w:r>
            <w:r w:rsidRPr="000B19D3">
              <w:rPr>
                <w:sz w:val="16"/>
                <w:szCs w:val="16"/>
              </w:rPr>
              <w:br/>
              <w:t>Azerbaijan (AZ)</w:t>
            </w:r>
            <w:r w:rsidRPr="000B19D3">
              <w:rPr>
                <w:sz w:val="16"/>
                <w:szCs w:val="16"/>
              </w:rPr>
              <w:br/>
              <w:t>Belarus (BY)</w:t>
            </w:r>
            <w:r w:rsidRPr="000B19D3">
              <w:rPr>
                <w:sz w:val="16"/>
                <w:szCs w:val="16"/>
              </w:rPr>
              <w:br/>
              <w:t>Kazakhstan (KZ)</w:t>
            </w:r>
            <w:r w:rsidRPr="000B19D3">
              <w:rPr>
                <w:sz w:val="16"/>
                <w:szCs w:val="16"/>
              </w:rPr>
              <w:br/>
              <w:t>Kyrgyzstan (KG)</w:t>
            </w:r>
            <w:r w:rsidRPr="000B19D3">
              <w:rPr>
                <w:sz w:val="16"/>
                <w:szCs w:val="16"/>
              </w:rPr>
              <w:br/>
              <w:t>Russian Federation (RU)</w:t>
            </w:r>
            <w:r w:rsidRPr="000B19D3">
              <w:rPr>
                <w:sz w:val="16"/>
                <w:szCs w:val="16"/>
              </w:rPr>
              <w:br/>
              <w:t>Tajikistan (TJ)</w:t>
            </w:r>
            <w:r w:rsidRPr="000B19D3">
              <w:rPr>
                <w:sz w:val="16"/>
                <w:szCs w:val="16"/>
              </w:rPr>
              <w:br/>
              <w:t>Turkmenistan (TM)</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r w:rsidR="001704C2" w:rsidRPr="000B19D3" w:rsidTr="007916F9">
        <w:trPr>
          <w:trHeight w:val="1035"/>
        </w:trPr>
        <w:tc>
          <w:tcPr>
            <w:tcW w:w="851" w:type="dxa"/>
            <w:noWrap/>
            <w:vAlign w:val="center"/>
            <w:hideMark/>
          </w:tcPr>
          <w:p w:rsidR="001704C2" w:rsidRPr="000B19D3" w:rsidRDefault="001704C2" w:rsidP="00E71ADF">
            <w:pPr>
              <w:jc w:val="center"/>
              <w:rPr>
                <w:sz w:val="16"/>
                <w:szCs w:val="16"/>
              </w:rPr>
            </w:pPr>
            <w:r w:rsidRPr="000B19D3">
              <w:rPr>
                <w:sz w:val="16"/>
                <w:szCs w:val="16"/>
              </w:rPr>
              <w:t>2015-TBD</w:t>
            </w:r>
          </w:p>
        </w:tc>
        <w:tc>
          <w:tcPr>
            <w:tcW w:w="992" w:type="dxa"/>
            <w:noWrap/>
            <w:vAlign w:val="center"/>
            <w:hideMark/>
          </w:tcPr>
          <w:p w:rsidR="001704C2" w:rsidRPr="000B19D3" w:rsidRDefault="001704C2" w:rsidP="00E71ADF">
            <w:pPr>
              <w:jc w:val="center"/>
              <w:rPr>
                <w:sz w:val="16"/>
                <w:szCs w:val="16"/>
              </w:rPr>
            </w:pPr>
            <w:r w:rsidRPr="000B19D3">
              <w:rPr>
                <w:sz w:val="16"/>
                <w:szCs w:val="16"/>
              </w:rPr>
              <w:t>REG</w:t>
            </w:r>
          </w:p>
        </w:tc>
        <w:tc>
          <w:tcPr>
            <w:tcW w:w="1418" w:type="dxa"/>
            <w:noWrap/>
            <w:vAlign w:val="center"/>
            <w:hideMark/>
          </w:tcPr>
          <w:p w:rsidR="001704C2" w:rsidRPr="000B19D3" w:rsidRDefault="001704C2" w:rsidP="00E71ADF">
            <w:pPr>
              <w:jc w:val="center"/>
              <w:rPr>
                <w:sz w:val="16"/>
                <w:szCs w:val="16"/>
              </w:rPr>
            </w:pPr>
            <w:r w:rsidRPr="000B19D3">
              <w:rPr>
                <w:sz w:val="16"/>
                <w:szCs w:val="16"/>
              </w:rPr>
              <w:t>PCT Workshop and Seminar</w:t>
            </w:r>
          </w:p>
        </w:tc>
        <w:tc>
          <w:tcPr>
            <w:tcW w:w="992" w:type="dxa"/>
            <w:noWrap/>
            <w:vAlign w:val="center"/>
            <w:hideMark/>
          </w:tcPr>
          <w:p w:rsidR="001704C2" w:rsidRPr="000B19D3" w:rsidRDefault="001704C2" w:rsidP="00E71ADF">
            <w:pPr>
              <w:jc w:val="center"/>
              <w:rPr>
                <w:sz w:val="16"/>
                <w:szCs w:val="16"/>
              </w:rPr>
            </w:pPr>
            <w:r w:rsidRPr="000B19D3">
              <w:rPr>
                <w:sz w:val="16"/>
                <w:szCs w:val="16"/>
              </w:rPr>
              <w:t>BC</w:t>
            </w:r>
          </w:p>
        </w:tc>
        <w:tc>
          <w:tcPr>
            <w:tcW w:w="2551" w:type="dxa"/>
            <w:vAlign w:val="center"/>
            <w:hideMark/>
          </w:tcPr>
          <w:p w:rsidR="001704C2" w:rsidRPr="000B19D3" w:rsidRDefault="001704C2" w:rsidP="00E71ADF">
            <w:pPr>
              <w:jc w:val="center"/>
              <w:rPr>
                <w:sz w:val="16"/>
                <w:szCs w:val="16"/>
              </w:rPr>
            </w:pPr>
            <w:r w:rsidRPr="000B19D3">
              <w:rPr>
                <w:sz w:val="16"/>
                <w:szCs w:val="16"/>
              </w:rPr>
              <w:t>Sub-Regional Seminar on the PCT</w:t>
            </w:r>
          </w:p>
        </w:tc>
        <w:tc>
          <w:tcPr>
            <w:tcW w:w="2127" w:type="dxa"/>
            <w:vAlign w:val="center"/>
            <w:hideMark/>
          </w:tcPr>
          <w:p w:rsidR="001704C2" w:rsidRPr="000B19D3" w:rsidRDefault="001704C2" w:rsidP="00E71ADF">
            <w:pPr>
              <w:jc w:val="center"/>
              <w:rPr>
                <w:sz w:val="16"/>
                <w:szCs w:val="16"/>
              </w:rPr>
            </w:pPr>
          </w:p>
        </w:tc>
        <w:tc>
          <w:tcPr>
            <w:tcW w:w="1275" w:type="dxa"/>
            <w:vAlign w:val="center"/>
            <w:hideMark/>
          </w:tcPr>
          <w:p w:rsidR="001704C2" w:rsidRPr="000B19D3" w:rsidRDefault="001704C2" w:rsidP="00E71ADF">
            <w:pPr>
              <w:jc w:val="center"/>
              <w:rPr>
                <w:sz w:val="16"/>
                <w:szCs w:val="16"/>
              </w:rPr>
            </w:pPr>
            <w:r w:rsidRPr="000B19D3">
              <w:rPr>
                <w:sz w:val="16"/>
                <w:szCs w:val="16"/>
              </w:rPr>
              <w:t>Kazakhstan (KZ)</w:t>
            </w:r>
            <w:r w:rsidRPr="000B19D3">
              <w:rPr>
                <w:sz w:val="16"/>
                <w:szCs w:val="16"/>
              </w:rPr>
              <w:br/>
              <w:t>Kyrgyzstan (KG)</w:t>
            </w:r>
            <w:r w:rsidRPr="000B19D3">
              <w:rPr>
                <w:sz w:val="16"/>
                <w:szCs w:val="16"/>
              </w:rPr>
              <w:br/>
              <w:t>Uzbekistan (UZ)</w:t>
            </w:r>
            <w:r w:rsidRPr="000B19D3">
              <w:rPr>
                <w:sz w:val="16"/>
                <w:szCs w:val="16"/>
              </w:rPr>
              <w:br/>
              <w:t>Tajikistan (TJ)</w:t>
            </w:r>
          </w:p>
        </w:tc>
        <w:tc>
          <w:tcPr>
            <w:tcW w:w="1985" w:type="dxa"/>
            <w:noWrap/>
            <w:vAlign w:val="center"/>
            <w:hideMark/>
          </w:tcPr>
          <w:p w:rsidR="001704C2" w:rsidRPr="000B19D3" w:rsidRDefault="001704C2" w:rsidP="00E71ADF">
            <w:pPr>
              <w:jc w:val="center"/>
              <w:rPr>
                <w:sz w:val="16"/>
                <w:szCs w:val="16"/>
              </w:rPr>
            </w:pPr>
            <w:r w:rsidRPr="000B19D3">
              <w:rPr>
                <w:sz w:val="16"/>
                <w:szCs w:val="16"/>
              </w:rPr>
              <w:t>Kazakhstan (KZ)</w:t>
            </w:r>
          </w:p>
        </w:tc>
        <w:tc>
          <w:tcPr>
            <w:tcW w:w="1276" w:type="dxa"/>
            <w:noWrap/>
            <w:vAlign w:val="center"/>
            <w:hideMark/>
          </w:tcPr>
          <w:p w:rsidR="001704C2" w:rsidRPr="000B19D3" w:rsidRDefault="001704C2" w:rsidP="00E71ADF">
            <w:pPr>
              <w:jc w:val="center"/>
              <w:rPr>
                <w:sz w:val="16"/>
                <w:szCs w:val="16"/>
              </w:rPr>
            </w:pPr>
            <w:r w:rsidRPr="000B19D3">
              <w:rPr>
                <w:sz w:val="16"/>
                <w:szCs w:val="16"/>
              </w:rPr>
              <w:t>Office</w:t>
            </w:r>
          </w:p>
        </w:tc>
        <w:tc>
          <w:tcPr>
            <w:tcW w:w="1212" w:type="dxa"/>
            <w:noWrap/>
            <w:vAlign w:val="center"/>
            <w:hideMark/>
          </w:tcPr>
          <w:p w:rsidR="001704C2" w:rsidRPr="000B19D3" w:rsidRDefault="001704C2" w:rsidP="00E71ADF">
            <w:pPr>
              <w:jc w:val="center"/>
              <w:rPr>
                <w:sz w:val="16"/>
                <w:szCs w:val="16"/>
              </w:rPr>
            </w:pPr>
          </w:p>
        </w:tc>
      </w:tr>
    </w:tbl>
    <w:p w:rsidR="001704C2" w:rsidRPr="00436FB9" w:rsidRDefault="001704C2" w:rsidP="001704C2"/>
    <w:p w:rsidR="00CE0544" w:rsidRPr="00436FB9" w:rsidRDefault="00CE0544" w:rsidP="00CE0544"/>
    <w:p w:rsidR="00CE0544" w:rsidRPr="00436FB9" w:rsidRDefault="00CE0544" w:rsidP="00CE0544"/>
    <w:p w:rsidR="00781EE1" w:rsidRDefault="00CE0544" w:rsidP="00CE0544">
      <w:pPr>
        <w:pStyle w:val="Endofdocument-Annex"/>
        <w:ind w:left="10206"/>
      </w:pPr>
      <w:r w:rsidRPr="00436FB9">
        <w:t>[End of Annex II and of document]</w:t>
      </w:r>
      <w:r>
        <w:t xml:space="preserve"> </w:t>
      </w:r>
    </w:p>
    <w:sectPr w:rsidR="00781EE1" w:rsidSect="00A05E24">
      <w:headerReference w:type="default" r:id="rId15"/>
      <w:headerReference w:type="first" r:id="rId1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327" w:rsidRDefault="00265327">
      <w:r>
        <w:separator/>
      </w:r>
    </w:p>
  </w:endnote>
  <w:endnote w:type="continuationSeparator" w:id="0">
    <w:p w:rsidR="00265327" w:rsidRDefault="00265327" w:rsidP="003B38C1">
      <w:r>
        <w:separator/>
      </w:r>
    </w:p>
    <w:p w:rsidR="00265327" w:rsidRPr="003B38C1" w:rsidRDefault="00265327" w:rsidP="003B38C1">
      <w:pPr>
        <w:spacing w:after="60"/>
        <w:rPr>
          <w:sz w:val="17"/>
        </w:rPr>
      </w:pPr>
      <w:r>
        <w:rPr>
          <w:sz w:val="17"/>
        </w:rPr>
        <w:t>[Endnote continued from previous page]</w:t>
      </w:r>
    </w:p>
  </w:endnote>
  <w:endnote w:type="continuationNotice" w:id="1">
    <w:p w:rsidR="00265327" w:rsidRPr="003B38C1" w:rsidRDefault="002653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327" w:rsidRDefault="00265327">
      <w:r>
        <w:separator/>
      </w:r>
    </w:p>
  </w:footnote>
  <w:footnote w:type="continuationSeparator" w:id="0">
    <w:p w:rsidR="00265327" w:rsidRDefault="00265327" w:rsidP="008B60B2">
      <w:r>
        <w:separator/>
      </w:r>
    </w:p>
    <w:p w:rsidR="00265327" w:rsidRPr="00ED77FB" w:rsidRDefault="00265327" w:rsidP="008B60B2">
      <w:pPr>
        <w:spacing w:after="60"/>
        <w:rPr>
          <w:sz w:val="17"/>
          <w:szCs w:val="17"/>
        </w:rPr>
      </w:pPr>
      <w:r w:rsidRPr="00ED77FB">
        <w:rPr>
          <w:sz w:val="17"/>
          <w:szCs w:val="17"/>
        </w:rPr>
        <w:t>[Footnote continued from previous page]</w:t>
      </w:r>
    </w:p>
  </w:footnote>
  <w:footnote w:type="continuationNotice" w:id="1">
    <w:p w:rsidR="00265327" w:rsidRPr="00ED77FB" w:rsidRDefault="0026532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27" w:rsidRDefault="00265327" w:rsidP="00477D6B">
    <w:pPr>
      <w:jc w:val="right"/>
    </w:pPr>
    <w:r>
      <w:t>PCT/WG/8/16</w:t>
    </w:r>
  </w:p>
  <w:p w:rsidR="00265327" w:rsidRDefault="00265327" w:rsidP="00477D6B">
    <w:pPr>
      <w:jc w:val="right"/>
    </w:pPr>
    <w:proofErr w:type="gramStart"/>
    <w:r>
      <w:t>page</w:t>
    </w:r>
    <w:proofErr w:type="gramEnd"/>
    <w:r>
      <w:t xml:space="preserve"> </w:t>
    </w:r>
    <w:r>
      <w:fldChar w:fldCharType="begin"/>
    </w:r>
    <w:r>
      <w:instrText xml:space="preserve"> PAGE  \* MERGEFORMAT </w:instrText>
    </w:r>
    <w:r>
      <w:fldChar w:fldCharType="separate"/>
    </w:r>
    <w:r w:rsidR="00470B33">
      <w:rPr>
        <w:noProof/>
      </w:rPr>
      <w:t>2</w:t>
    </w:r>
    <w:r>
      <w:fldChar w:fldCharType="end"/>
    </w:r>
  </w:p>
  <w:p w:rsidR="00265327" w:rsidRDefault="0026532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27" w:rsidRPr="001B04B1" w:rsidRDefault="00265327" w:rsidP="00477D6B">
    <w:pPr>
      <w:jc w:val="right"/>
    </w:pPr>
    <w:r w:rsidRPr="00BA2152">
      <w:t>PCT/WG/</w:t>
    </w:r>
    <w:r>
      <w:t>8</w:t>
    </w:r>
    <w:r w:rsidRPr="00BA2152">
      <w:t>/</w:t>
    </w:r>
    <w:r>
      <w:t>16</w:t>
    </w:r>
  </w:p>
  <w:p w:rsidR="00265327" w:rsidRPr="00BA2152" w:rsidRDefault="00265327" w:rsidP="00477D6B">
    <w:pPr>
      <w:jc w:val="right"/>
    </w:pPr>
    <w:r w:rsidRPr="001B04B1">
      <w:t>Annex</w:t>
    </w:r>
    <w:r>
      <w:t xml:space="preserve"> I</w:t>
    </w:r>
    <w:r w:rsidRPr="00BA2152">
      <w:t xml:space="preserve">, page </w:t>
    </w:r>
    <w:r>
      <w:fldChar w:fldCharType="begin"/>
    </w:r>
    <w:r w:rsidRPr="00BA2152">
      <w:instrText xml:space="preserve"> PAGE  \* MERGEFORMAT </w:instrText>
    </w:r>
    <w:r>
      <w:fldChar w:fldCharType="separate"/>
    </w:r>
    <w:r w:rsidR="00470B33">
      <w:rPr>
        <w:noProof/>
      </w:rPr>
      <w:t>6</w:t>
    </w:r>
    <w:r>
      <w:fldChar w:fldCharType="end"/>
    </w:r>
  </w:p>
  <w:p w:rsidR="00265327" w:rsidRPr="00BA2152" w:rsidRDefault="0026532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27" w:rsidRDefault="00265327" w:rsidP="00CE0544">
    <w:pPr>
      <w:pStyle w:val="Header"/>
      <w:jc w:val="right"/>
    </w:pPr>
    <w:r>
      <w:t>PCT/WG/8/16</w:t>
    </w:r>
    <w:r>
      <w:b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27" w:rsidRPr="00A05E24" w:rsidRDefault="00265327" w:rsidP="00477D6B">
    <w:pPr>
      <w:jc w:val="right"/>
      <w:rPr>
        <w:lang w:val="fr-FR"/>
      </w:rPr>
    </w:pPr>
    <w:r w:rsidRPr="00A05E24">
      <w:rPr>
        <w:lang w:val="fr-FR"/>
      </w:rPr>
      <w:t>PCT/WG/8/</w:t>
    </w:r>
    <w:r>
      <w:rPr>
        <w:lang w:val="fr-FR"/>
      </w:rPr>
      <w:t>16</w:t>
    </w:r>
  </w:p>
  <w:p w:rsidR="00265327" w:rsidRPr="00A05E24" w:rsidRDefault="00265327" w:rsidP="00477D6B">
    <w:pPr>
      <w:jc w:val="right"/>
      <w:rPr>
        <w:lang w:val="fr-FR"/>
      </w:rPr>
    </w:pPr>
    <w:proofErr w:type="spellStart"/>
    <w:r w:rsidRPr="00A05E24">
      <w:rPr>
        <w:lang w:val="fr-FR"/>
      </w:rPr>
      <w:t>Annex</w:t>
    </w:r>
    <w:proofErr w:type="spellEnd"/>
    <w:r w:rsidRPr="00A05E24">
      <w:rPr>
        <w:lang w:val="fr-FR"/>
      </w:rPr>
      <w:t xml:space="preserve"> II, page </w:t>
    </w:r>
    <w:r>
      <w:fldChar w:fldCharType="begin"/>
    </w:r>
    <w:r w:rsidRPr="00A05E24">
      <w:rPr>
        <w:lang w:val="fr-FR"/>
      </w:rPr>
      <w:instrText xml:space="preserve"> PAGE  \* MERGEFORMAT </w:instrText>
    </w:r>
    <w:r>
      <w:fldChar w:fldCharType="separate"/>
    </w:r>
    <w:r w:rsidR="00470B33">
      <w:rPr>
        <w:noProof/>
        <w:lang w:val="fr-FR"/>
      </w:rPr>
      <w:t>7</w:t>
    </w:r>
    <w:r>
      <w:fldChar w:fldCharType="end"/>
    </w:r>
  </w:p>
  <w:p w:rsidR="00265327" w:rsidRPr="00A05E24" w:rsidRDefault="00265327"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27" w:rsidRDefault="00265327" w:rsidP="00CE0544">
    <w:pPr>
      <w:pStyle w:val="Header"/>
      <w:jc w:val="right"/>
    </w:pPr>
    <w:r>
      <w:t>PCT/WG/8/16</w:t>
    </w:r>
    <w:r>
      <w:br/>
      <w:t>ANNEX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0F"/>
    <w:rsid w:val="00031A25"/>
    <w:rsid w:val="0003648D"/>
    <w:rsid w:val="00043CAA"/>
    <w:rsid w:val="00043D18"/>
    <w:rsid w:val="00054FFB"/>
    <w:rsid w:val="00075432"/>
    <w:rsid w:val="000823BB"/>
    <w:rsid w:val="000968ED"/>
    <w:rsid w:val="000F5E56"/>
    <w:rsid w:val="001362EE"/>
    <w:rsid w:val="00155502"/>
    <w:rsid w:val="001704C2"/>
    <w:rsid w:val="00177A83"/>
    <w:rsid w:val="001832A6"/>
    <w:rsid w:val="001A54DC"/>
    <w:rsid w:val="001B3455"/>
    <w:rsid w:val="001F2B74"/>
    <w:rsid w:val="00226BBE"/>
    <w:rsid w:val="00247C79"/>
    <w:rsid w:val="002634C4"/>
    <w:rsid w:val="00265327"/>
    <w:rsid w:val="002928D3"/>
    <w:rsid w:val="002C3DEB"/>
    <w:rsid w:val="002F1FE6"/>
    <w:rsid w:val="002F4E68"/>
    <w:rsid w:val="00312F7F"/>
    <w:rsid w:val="00361450"/>
    <w:rsid w:val="003673CF"/>
    <w:rsid w:val="003845C1"/>
    <w:rsid w:val="003A2A01"/>
    <w:rsid w:val="003A6F89"/>
    <w:rsid w:val="003B38C1"/>
    <w:rsid w:val="003E52A3"/>
    <w:rsid w:val="0040488F"/>
    <w:rsid w:val="00410E0F"/>
    <w:rsid w:val="00423E3E"/>
    <w:rsid w:val="00424263"/>
    <w:rsid w:val="00427AF4"/>
    <w:rsid w:val="004647DA"/>
    <w:rsid w:val="00470B33"/>
    <w:rsid w:val="00474062"/>
    <w:rsid w:val="00477D6B"/>
    <w:rsid w:val="00477EAE"/>
    <w:rsid w:val="004E17EA"/>
    <w:rsid w:val="005019FF"/>
    <w:rsid w:val="0053057A"/>
    <w:rsid w:val="00553D8D"/>
    <w:rsid w:val="00560A29"/>
    <w:rsid w:val="005850B5"/>
    <w:rsid w:val="005C6649"/>
    <w:rsid w:val="005D0CA2"/>
    <w:rsid w:val="005D3379"/>
    <w:rsid w:val="005E4BDD"/>
    <w:rsid w:val="00605827"/>
    <w:rsid w:val="00637937"/>
    <w:rsid w:val="00640812"/>
    <w:rsid w:val="00641CA7"/>
    <w:rsid w:val="00646050"/>
    <w:rsid w:val="006713CA"/>
    <w:rsid w:val="00676C5C"/>
    <w:rsid w:val="006A6BBF"/>
    <w:rsid w:val="006A7A14"/>
    <w:rsid w:val="006C452F"/>
    <w:rsid w:val="006D5808"/>
    <w:rsid w:val="00726C02"/>
    <w:rsid w:val="00727836"/>
    <w:rsid w:val="00781EE1"/>
    <w:rsid w:val="007916F9"/>
    <w:rsid w:val="007D09D9"/>
    <w:rsid w:val="007D1613"/>
    <w:rsid w:val="007F0316"/>
    <w:rsid w:val="00866787"/>
    <w:rsid w:val="00882E39"/>
    <w:rsid w:val="008B2CC1"/>
    <w:rsid w:val="008B60B2"/>
    <w:rsid w:val="008F26E5"/>
    <w:rsid w:val="0090731E"/>
    <w:rsid w:val="00916EE2"/>
    <w:rsid w:val="00966A22"/>
    <w:rsid w:val="0096722F"/>
    <w:rsid w:val="00970A99"/>
    <w:rsid w:val="009758B6"/>
    <w:rsid w:val="00980843"/>
    <w:rsid w:val="009A33E5"/>
    <w:rsid w:val="009C01A9"/>
    <w:rsid w:val="009D1441"/>
    <w:rsid w:val="009E2791"/>
    <w:rsid w:val="009E3F6F"/>
    <w:rsid w:val="009E5B94"/>
    <w:rsid w:val="009F499F"/>
    <w:rsid w:val="009F4BF4"/>
    <w:rsid w:val="00A05E24"/>
    <w:rsid w:val="00A15346"/>
    <w:rsid w:val="00A26631"/>
    <w:rsid w:val="00A35302"/>
    <w:rsid w:val="00A42DAF"/>
    <w:rsid w:val="00A44417"/>
    <w:rsid w:val="00A45BD8"/>
    <w:rsid w:val="00A8200F"/>
    <w:rsid w:val="00A85FF0"/>
    <w:rsid w:val="00A869B7"/>
    <w:rsid w:val="00AC205C"/>
    <w:rsid w:val="00AF0A6B"/>
    <w:rsid w:val="00AF205D"/>
    <w:rsid w:val="00B0340D"/>
    <w:rsid w:val="00B05A69"/>
    <w:rsid w:val="00B05E4F"/>
    <w:rsid w:val="00B309F8"/>
    <w:rsid w:val="00B404B7"/>
    <w:rsid w:val="00B43444"/>
    <w:rsid w:val="00B478CD"/>
    <w:rsid w:val="00B9734B"/>
    <w:rsid w:val="00BE2EDD"/>
    <w:rsid w:val="00C11BFE"/>
    <w:rsid w:val="00C373F4"/>
    <w:rsid w:val="00C55074"/>
    <w:rsid w:val="00C569B7"/>
    <w:rsid w:val="00C850CF"/>
    <w:rsid w:val="00CD5C01"/>
    <w:rsid w:val="00CE0544"/>
    <w:rsid w:val="00CE0F0D"/>
    <w:rsid w:val="00D00A36"/>
    <w:rsid w:val="00D26F62"/>
    <w:rsid w:val="00D45252"/>
    <w:rsid w:val="00D55FB4"/>
    <w:rsid w:val="00D71B4D"/>
    <w:rsid w:val="00D93D55"/>
    <w:rsid w:val="00DC5FF1"/>
    <w:rsid w:val="00E043C5"/>
    <w:rsid w:val="00E11FB8"/>
    <w:rsid w:val="00E13364"/>
    <w:rsid w:val="00E335FE"/>
    <w:rsid w:val="00E71ADF"/>
    <w:rsid w:val="00E75BE2"/>
    <w:rsid w:val="00EB76DF"/>
    <w:rsid w:val="00EC4E49"/>
    <w:rsid w:val="00EC6767"/>
    <w:rsid w:val="00ED77FB"/>
    <w:rsid w:val="00EE45FA"/>
    <w:rsid w:val="00F17ED0"/>
    <w:rsid w:val="00F25F74"/>
    <w:rsid w:val="00F4449B"/>
    <w:rsid w:val="00F557D6"/>
    <w:rsid w:val="00F66152"/>
    <w:rsid w:val="00FC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BB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81EE1"/>
    <w:rPr>
      <w:rFonts w:ascii="Arial" w:eastAsia="SimSun" w:hAnsi="Arial" w:cs="Arial"/>
      <w:bCs/>
      <w:sz w:val="22"/>
      <w:szCs w:val="26"/>
      <w:u w:val="single"/>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CE0544"/>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226BBE"/>
    <w:rPr>
      <w:rFonts w:ascii="Arial" w:eastAsia="SimSun" w:hAnsi="Arial" w:cs="Arial"/>
      <w:sz w:val="18"/>
      <w:lang w:eastAsia="zh-CN"/>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226BBE"/>
    <w:rPr>
      <w:color w:val="0000FF" w:themeColor="hyperlink"/>
      <w:u w:val="single"/>
    </w:rPr>
  </w:style>
  <w:style w:type="character" w:styleId="FootnoteReference">
    <w:name w:val="footnote reference"/>
    <w:basedOn w:val="DefaultParagraphFont"/>
    <w:unhideWhenUsed/>
    <w:rsid w:val="00226BBE"/>
    <w:rPr>
      <w:vertAlign w:val="superscript"/>
    </w:rPr>
  </w:style>
  <w:style w:type="paragraph" w:styleId="BalloonText">
    <w:name w:val="Balloon Text"/>
    <w:basedOn w:val="Normal"/>
    <w:link w:val="BalloonTextChar"/>
    <w:rsid w:val="00CE0544"/>
    <w:rPr>
      <w:rFonts w:ascii="Tahoma" w:hAnsi="Tahoma" w:cs="Tahoma"/>
      <w:sz w:val="16"/>
      <w:szCs w:val="16"/>
    </w:rPr>
  </w:style>
  <w:style w:type="character" w:customStyle="1" w:styleId="BalloonTextChar">
    <w:name w:val="Balloon Text Char"/>
    <w:basedOn w:val="DefaultParagraphFont"/>
    <w:link w:val="BalloonText"/>
    <w:rsid w:val="00CE0544"/>
    <w:rPr>
      <w:rFonts w:ascii="Tahoma" w:eastAsia="SimSun" w:hAnsi="Tahoma" w:cs="Tahoma"/>
      <w:sz w:val="16"/>
      <w:szCs w:val="16"/>
      <w:lang w:eastAsia="zh-CN"/>
    </w:rPr>
  </w:style>
  <w:style w:type="character" w:styleId="CommentReference">
    <w:name w:val="annotation reference"/>
    <w:basedOn w:val="DefaultParagraphFont"/>
    <w:rsid w:val="00CE0544"/>
    <w:rPr>
      <w:sz w:val="16"/>
      <w:szCs w:val="16"/>
    </w:rPr>
  </w:style>
  <w:style w:type="paragraph" w:styleId="CommentSubject">
    <w:name w:val="annotation subject"/>
    <w:basedOn w:val="CommentText"/>
    <w:next w:val="CommentText"/>
    <w:link w:val="CommentSubjectChar"/>
    <w:rsid w:val="00CE0544"/>
    <w:rPr>
      <w:b/>
      <w:bCs/>
      <w:sz w:val="20"/>
    </w:rPr>
  </w:style>
  <w:style w:type="character" w:customStyle="1" w:styleId="CommentSubjectChar">
    <w:name w:val="Comment Subject Char"/>
    <w:basedOn w:val="CommentTextChar"/>
    <w:link w:val="CommentSubject"/>
    <w:rsid w:val="00CE0544"/>
    <w:rPr>
      <w:rFonts w:ascii="Arial" w:eastAsia="SimSun" w:hAnsi="Arial" w:cs="Arial"/>
      <w:b/>
      <w:bCs/>
      <w:sz w:val="18"/>
      <w:lang w:eastAsia="zh-CN"/>
    </w:rPr>
  </w:style>
  <w:style w:type="table" w:styleId="TableGrid">
    <w:name w:val="Table Grid"/>
    <w:basedOn w:val="TableNormal"/>
    <w:rsid w:val="005D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BB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81EE1"/>
    <w:rPr>
      <w:rFonts w:ascii="Arial" w:eastAsia="SimSun" w:hAnsi="Arial" w:cs="Arial"/>
      <w:bCs/>
      <w:sz w:val="22"/>
      <w:szCs w:val="26"/>
      <w:u w:val="single"/>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CE0544"/>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226BBE"/>
    <w:rPr>
      <w:rFonts w:ascii="Arial" w:eastAsia="SimSun" w:hAnsi="Arial" w:cs="Arial"/>
      <w:sz w:val="18"/>
      <w:lang w:eastAsia="zh-CN"/>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226BBE"/>
    <w:rPr>
      <w:color w:val="0000FF" w:themeColor="hyperlink"/>
      <w:u w:val="single"/>
    </w:rPr>
  </w:style>
  <w:style w:type="character" w:styleId="FootnoteReference">
    <w:name w:val="footnote reference"/>
    <w:basedOn w:val="DefaultParagraphFont"/>
    <w:unhideWhenUsed/>
    <w:rsid w:val="00226BBE"/>
    <w:rPr>
      <w:vertAlign w:val="superscript"/>
    </w:rPr>
  </w:style>
  <w:style w:type="paragraph" w:styleId="BalloonText">
    <w:name w:val="Balloon Text"/>
    <w:basedOn w:val="Normal"/>
    <w:link w:val="BalloonTextChar"/>
    <w:rsid w:val="00CE0544"/>
    <w:rPr>
      <w:rFonts w:ascii="Tahoma" w:hAnsi="Tahoma" w:cs="Tahoma"/>
      <w:sz w:val="16"/>
      <w:szCs w:val="16"/>
    </w:rPr>
  </w:style>
  <w:style w:type="character" w:customStyle="1" w:styleId="BalloonTextChar">
    <w:name w:val="Balloon Text Char"/>
    <w:basedOn w:val="DefaultParagraphFont"/>
    <w:link w:val="BalloonText"/>
    <w:rsid w:val="00CE0544"/>
    <w:rPr>
      <w:rFonts w:ascii="Tahoma" w:eastAsia="SimSun" w:hAnsi="Tahoma" w:cs="Tahoma"/>
      <w:sz w:val="16"/>
      <w:szCs w:val="16"/>
      <w:lang w:eastAsia="zh-CN"/>
    </w:rPr>
  </w:style>
  <w:style w:type="character" w:styleId="CommentReference">
    <w:name w:val="annotation reference"/>
    <w:basedOn w:val="DefaultParagraphFont"/>
    <w:rsid w:val="00CE0544"/>
    <w:rPr>
      <w:sz w:val="16"/>
      <w:szCs w:val="16"/>
    </w:rPr>
  </w:style>
  <w:style w:type="paragraph" w:styleId="CommentSubject">
    <w:name w:val="annotation subject"/>
    <w:basedOn w:val="CommentText"/>
    <w:next w:val="CommentText"/>
    <w:link w:val="CommentSubjectChar"/>
    <w:rsid w:val="00CE0544"/>
    <w:rPr>
      <w:b/>
      <w:bCs/>
      <w:sz w:val="20"/>
    </w:rPr>
  </w:style>
  <w:style w:type="character" w:customStyle="1" w:styleId="CommentSubjectChar">
    <w:name w:val="Comment Subject Char"/>
    <w:basedOn w:val="CommentTextChar"/>
    <w:link w:val="CommentSubject"/>
    <w:rsid w:val="00CE0544"/>
    <w:rPr>
      <w:rFonts w:ascii="Arial" w:eastAsia="SimSun" w:hAnsi="Arial" w:cs="Arial"/>
      <w:b/>
      <w:bCs/>
      <w:sz w:val="18"/>
      <w:lang w:eastAsia="zh-CN"/>
    </w:rPr>
  </w:style>
  <w:style w:type="table" w:styleId="TableGrid">
    <w:name w:val="Table Grid"/>
    <w:basedOn w:val="TableNormal"/>
    <w:rsid w:val="005D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2182">
      <w:bodyDiv w:val="1"/>
      <w:marLeft w:val="0"/>
      <w:marRight w:val="0"/>
      <w:marTop w:val="0"/>
      <w:marBottom w:val="0"/>
      <w:divBdr>
        <w:top w:val="none" w:sz="0" w:space="0" w:color="auto"/>
        <w:left w:val="none" w:sz="0" w:space="0" w:color="auto"/>
        <w:bottom w:val="none" w:sz="0" w:space="0" w:color="auto"/>
        <w:right w:val="none" w:sz="0" w:space="0" w:color="auto"/>
      </w:divBdr>
    </w:div>
    <w:div w:id="290596831">
      <w:bodyDiv w:val="1"/>
      <w:marLeft w:val="0"/>
      <w:marRight w:val="0"/>
      <w:marTop w:val="0"/>
      <w:marBottom w:val="0"/>
      <w:divBdr>
        <w:top w:val="none" w:sz="0" w:space="0" w:color="auto"/>
        <w:left w:val="none" w:sz="0" w:space="0" w:color="auto"/>
        <w:bottom w:val="none" w:sz="0" w:space="0" w:color="auto"/>
        <w:right w:val="none" w:sz="0" w:space="0" w:color="auto"/>
      </w:divBdr>
    </w:div>
    <w:div w:id="15336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DAT1\OrgPctLdev\Shared\WIPO%20meetings%20-%20PCT\PCT-WG-07\02%20Documents\01%20English\01%20Drafts\www.wipo.int\tad\e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wipo.int/global_ip/en/activities/technicalassistance/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7F8D-4250-4932-AA87-17F8BA41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21</TotalTime>
  <Pages>17</Pages>
  <Words>5265</Words>
  <Characters>29377</Characters>
  <Application>Microsoft Office Word</Application>
  <DocSecurity>0</DocSecurity>
  <Lines>1836</Lines>
  <Paragraphs>1082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Coordination of Technical Assistance Under the PCT</dc:subject>
  <dc:creator>MARLOW Thomas</dc:creator>
  <cp:lastModifiedBy>MARLOW Thomas</cp:lastModifiedBy>
  <cp:revision>12</cp:revision>
  <cp:lastPrinted>2015-05-05T14:25:00Z</cp:lastPrinted>
  <dcterms:created xsi:type="dcterms:W3CDTF">2015-05-04T08:56:00Z</dcterms:created>
  <dcterms:modified xsi:type="dcterms:W3CDTF">2015-05-05T14:27:00Z</dcterms:modified>
</cp:coreProperties>
</file>