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710811">
              <w:rPr>
                <w:rFonts w:ascii="Arial Black" w:hAnsi="Arial Black"/>
                <w:caps/>
                <w:sz w:val="15"/>
              </w:rPr>
              <w:t>20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71081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710811">
              <w:rPr>
                <w:rFonts w:ascii="Arial Black" w:hAnsi="Arial Black"/>
                <w:caps/>
                <w:sz w:val="15"/>
              </w:rPr>
              <w:t>April 15,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710811" w:rsidP="008B2CC1">
      <w:pPr>
        <w:rPr>
          <w:caps/>
          <w:sz w:val="24"/>
        </w:rPr>
      </w:pPr>
      <w:bookmarkStart w:id="3" w:name="TitleOfDoc"/>
      <w:bookmarkEnd w:id="3"/>
      <w:r>
        <w:rPr>
          <w:caps/>
          <w:sz w:val="24"/>
        </w:rPr>
        <w:t>Collaborative Search and Examination - Third Pilot</w:t>
      </w:r>
    </w:p>
    <w:p w:rsidR="008B2CC1" w:rsidRPr="008B2CC1" w:rsidRDefault="008B2CC1" w:rsidP="008B2CC1"/>
    <w:p w:rsidR="008B2CC1" w:rsidRPr="008B2CC1" w:rsidRDefault="00710811" w:rsidP="008B2CC1">
      <w:pPr>
        <w:rPr>
          <w:i/>
        </w:rPr>
      </w:pPr>
      <w:bookmarkStart w:id="4" w:name="Prepared"/>
      <w:bookmarkEnd w:id="4"/>
      <w:r>
        <w:rPr>
          <w:i/>
        </w:rPr>
        <w:t>Document submitted by the European Patent Office</w:t>
      </w:r>
    </w:p>
    <w:p w:rsidR="00AC205C" w:rsidRDefault="00AC205C"/>
    <w:p w:rsidR="000F5E56" w:rsidRDefault="000F5E56"/>
    <w:p w:rsidR="002928D3" w:rsidRDefault="002928D3"/>
    <w:p w:rsidR="002928D3" w:rsidRDefault="002928D3" w:rsidP="0053057A"/>
    <w:p w:rsidR="002928D3" w:rsidRDefault="001E2CE1" w:rsidP="001E2CE1">
      <w:pPr>
        <w:pStyle w:val="ONUME"/>
      </w:pPr>
      <w:r w:rsidRPr="001E2CE1">
        <w:t>At its third session in June</w:t>
      </w:r>
      <w:r>
        <w:t> </w:t>
      </w:r>
      <w:r w:rsidRPr="001E2CE1">
        <w:t>2010, the PCT Working Group endorsed a series of recommendations to improve the functioning of the PCT as listed in document</w:t>
      </w:r>
      <w:r>
        <w:t> </w:t>
      </w:r>
      <w:r w:rsidRPr="001E2CE1">
        <w:t xml:space="preserve">PCT/WG/4/3. </w:t>
      </w:r>
      <w:r>
        <w:t xml:space="preserve"> </w:t>
      </w:r>
      <w:r w:rsidRPr="001E2CE1">
        <w:t>The recommendation in paragraph</w:t>
      </w:r>
      <w:r>
        <w:t> </w:t>
      </w:r>
      <w:r w:rsidRPr="001E2CE1">
        <w:t>165(b) mentions trials of arrangements whereby examiners in International Authorities with complementary skills work together to establish a report</w:t>
      </w:r>
      <w:r>
        <w:t>.</w:t>
      </w:r>
    </w:p>
    <w:p w:rsidR="001E2CE1" w:rsidRDefault="001E2CE1" w:rsidP="001E2CE1">
      <w:pPr>
        <w:pStyle w:val="ONUME"/>
      </w:pPr>
      <w:r>
        <w:t>With this aim, the Korean Intellectual Property Office (KIPO), the United States Patent and Trademark Office (USPTO)</w:t>
      </w:r>
      <w:r w:rsidRPr="001E2CE1">
        <w:t xml:space="preserve"> and the </w:t>
      </w:r>
      <w:r>
        <w:t>European Patent Office (</w:t>
      </w:r>
      <w:r w:rsidRPr="001E2CE1">
        <w:t>EPO</w:t>
      </w:r>
      <w:r>
        <w:t>)</w:t>
      </w:r>
      <w:r w:rsidRPr="001E2CE1">
        <w:t xml:space="preserve"> launched a first pilot project on collaborative search and examination under the PCT (CS&amp;E) in May</w:t>
      </w:r>
      <w:r>
        <w:t> </w:t>
      </w:r>
      <w:r w:rsidRPr="001E2CE1">
        <w:t xml:space="preserve">2010. </w:t>
      </w:r>
      <w:r>
        <w:t xml:space="preserve"> </w:t>
      </w:r>
      <w:r w:rsidRPr="001E2CE1">
        <w:t xml:space="preserve">The objective of the project was to allow examiners from different International Authorities in different regions and with different working languages to work together on one PCT application with the aim of establishing a high quality international search report and written opinion. </w:t>
      </w:r>
      <w:r>
        <w:t xml:space="preserve"> </w:t>
      </w:r>
      <w:r w:rsidRPr="001E2CE1">
        <w:t>The first pilot project had a small scale as its main objective was to test basic assumptions related to the feasibility of a collaborative approach between examiners and a general assessment of</w:t>
      </w:r>
      <w:r>
        <w:t xml:space="preserve"> the benefits / disadvantages f</w:t>
      </w:r>
      <w:r w:rsidRPr="001E2CE1">
        <w:t>r</w:t>
      </w:r>
      <w:r>
        <w:t>o</w:t>
      </w:r>
      <w:r w:rsidRPr="001E2CE1">
        <w:t>m a qualitative point of view.</w:t>
      </w:r>
    </w:p>
    <w:p w:rsidR="001E2CE1" w:rsidRDefault="001E2CE1" w:rsidP="001E2CE1">
      <w:pPr>
        <w:pStyle w:val="ONUME"/>
      </w:pPr>
      <w:r w:rsidRPr="001E2CE1">
        <w:t xml:space="preserve">A second pilot project of a larger scale built on the lessons learnt during the first pilot project in order to allow a quantitative assessment of the approach and a fine-tuning of the operational working model. </w:t>
      </w:r>
      <w:r>
        <w:t xml:space="preserve"> </w:t>
      </w:r>
      <w:r w:rsidRPr="001E2CE1">
        <w:t>Both pilots concluded with an overall very positive outcome in terms of quality and efficie</w:t>
      </w:r>
      <w:r>
        <w:t>ncy for both the participating O</w:t>
      </w:r>
      <w:r w:rsidRPr="001E2CE1">
        <w:t>ffices and users whose applications were treated under the collaborative scheme (see documents</w:t>
      </w:r>
      <w:r>
        <w:t> </w:t>
      </w:r>
      <w:r w:rsidRPr="001E2CE1">
        <w:t>PCT/MIA/18/7 and</w:t>
      </w:r>
      <w:r>
        <w:t> </w:t>
      </w:r>
      <w:r w:rsidRPr="001E2CE1">
        <w:t>PCT/MIA/20/4</w:t>
      </w:r>
      <w:r>
        <w:t>).</w:t>
      </w:r>
    </w:p>
    <w:p w:rsidR="001E2CE1" w:rsidRPr="001E2CE1" w:rsidRDefault="001E2CE1" w:rsidP="001E2CE1">
      <w:pPr>
        <w:pStyle w:val="ONUME"/>
      </w:pPr>
      <w:r w:rsidRPr="001E2CE1">
        <w:t>The overall success of both pilots led to a preliminary proposa</w:t>
      </w:r>
      <w:r>
        <w:t>l by KIPO, presented at the PCT Meeting of International Authorities in</w:t>
      </w:r>
      <w:r w:rsidRPr="001E2CE1">
        <w:t xml:space="preserve"> 2014 (paragraph</w:t>
      </w:r>
      <w:r>
        <w:t> </w:t>
      </w:r>
      <w:r w:rsidRPr="001E2CE1">
        <w:t xml:space="preserve">19, document PCT/MIA/21/19), to introduce the CS&amp;E as a new PCT service. </w:t>
      </w:r>
      <w:r>
        <w:t xml:space="preserve"> </w:t>
      </w:r>
      <w:r w:rsidRPr="001E2CE1">
        <w:t xml:space="preserve">During the discussions, it was concluded that it was premature to include it in the Regulations under the PCT, as the two pilot phases only tested the </w:t>
      </w:r>
      <w:r w:rsidRPr="001E2CE1">
        <w:lastRenderedPageBreak/>
        <w:t xml:space="preserve">CS&amp;E concept at operational level with a limited number of applications selected by the participating Authorities. </w:t>
      </w:r>
      <w:r>
        <w:t xml:space="preserve"> </w:t>
      </w:r>
      <w:r w:rsidRPr="001E2CE1">
        <w:t xml:space="preserve">There was no discussion on how this service could be actually implemented in the PCT. </w:t>
      </w:r>
    </w:p>
    <w:p w:rsidR="001E2CE1" w:rsidRDefault="001E2CE1" w:rsidP="001E2CE1">
      <w:pPr>
        <w:pStyle w:val="ONUME"/>
      </w:pPr>
      <w:r w:rsidRPr="001E2CE1">
        <w:t xml:space="preserve">The EPO conducted an in-depth and thorough internal assessment of the CS&amp;E concept based on the results of the preceding two pilot phases. </w:t>
      </w:r>
      <w:r>
        <w:t xml:space="preserve"> </w:t>
      </w:r>
      <w:r w:rsidRPr="001E2CE1">
        <w:t>The aim of this assessment was to evaluate the CS&amp;E concept and the possible need for a third pilot phase, and to determine the goal and methodology of a third pilot phase to fully assess the concept, including from an operational point of view.</w:t>
      </w:r>
      <w:r>
        <w:t xml:space="preserve"> </w:t>
      </w:r>
      <w:r w:rsidRPr="001E2CE1">
        <w:t xml:space="preserve"> The assessment concluded that a third pilot phase </w:t>
      </w:r>
      <w:r>
        <w:t>was</w:t>
      </w:r>
      <w:r w:rsidRPr="001E2CE1">
        <w:t xml:space="preserve"> necessary in light of the </w:t>
      </w:r>
      <w:r>
        <w:t>results of the two earlier pilot phases</w:t>
      </w:r>
      <w:r w:rsidRPr="001E2CE1">
        <w:t xml:space="preserve"> and users’ feedb</w:t>
      </w:r>
      <w:r>
        <w:t>ack because the concept needed</w:t>
      </w:r>
      <w:r w:rsidRPr="001E2CE1">
        <w:t xml:space="preserve"> to be further tested to check among others the actual business interest for such </w:t>
      </w:r>
      <w:r w:rsidR="00E548E4">
        <w:t xml:space="preserve">a </w:t>
      </w:r>
      <w:r w:rsidRPr="001E2CE1">
        <w:t>product by applicants and the expected efficiency gains for Offices</w:t>
      </w:r>
      <w:r>
        <w:t>.</w:t>
      </w:r>
    </w:p>
    <w:p w:rsidR="001E2CE1" w:rsidRDefault="001E2CE1" w:rsidP="001E2CE1">
      <w:pPr>
        <w:pStyle w:val="Heading1"/>
      </w:pPr>
      <w:r>
        <w:t>Third Pilot Roadmap</w:t>
      </w:r>
    </w:p>
    <w:p w:rsidR="001E2CE1" w:rsidRDefault="001E2CE1" w:rsidP="001E2CE1">
      <w:pPr>
        <w:pStyle w:val="ONUME"/>
      </w:pPr>
      <w:r w:rsidRPr="001E2CE1">
        <w:t>At the IP5 Working Group 3 meeting in October</w:t>
      </w:r>
      <w:r>
        <w:t> </w:t>
      </w:r>
      <w:r w:rsidRPr="001E2CE1">
        <w:t xml:space="preserve">2015, the EPO proposed to its IP5 partners (USPTO, KIPO, </w:t>
      </w:r>
      <w:r>
        <w:t>the Japan Patent Office (</w:t>
      </w:r>
      <w:r w:rsidRPr="001E2CE1">
        <w:t>JPO</w:t>
      </w:r>
      <w:r>
        <w:t>)</w:t>
      </w:r>
      <w:r w:rsidRPr="001E2CE1">
        <w:t xml:space="preserve">, </w:t>
      </w:r>
      <w:r>
        <w:t>and the State Intellectual Property Office of the People’s Republic of China (</w:t>
      </w:r>
      <w:r w:rsidRPr="001E2CE1">
        <w:t>SIPO</w:t>
      </w:r>
      <w:r>
        <w:t>)</w:t>
      </w:r>
      <w:r w:rsidRPr="001E2CE1">
        <w:t>) to launch a third pilot phase with the aim of achieving the basic objectives of</w:t>
      </w:r>
      <w:r>
        <w:t>:</w:t>
      </w:r>
    </w:p>
    <w:p w:rsidR="001E2CE1" w:rsidRDefault="001E2CE1" w:rsidP="001E2CE1">
      <w:pPr>
        <w:pStyle w:val="ONUME"/>
        <w:numPr>
          <w:ilvl w:val="0"/>
          <w:numId w:val="7"/>
        </w:numPr>
      </w:pPr>
      <w:r w:rsidRPr="001E2CE1">
        <w:t>checking users’ adherence and inter</w:t>
      </w:r>
      <w:r w:rsidR="00E548E4">
        <w:t>est for a Collaborative Search and</w:t>
      </w:r>
      <w:r w:rsidRPr="001E2CE1">
        <w:t xml:space="preserve"> Examination product (in particular</w:t>
      </w:r>
      <w:r w:rsidR="00A22E02">
        <w:t>,</w:t>
      </w:r>
      <w:r w:rsidRPr="001E2CE1">
        <w:t xml:space="preserve"> with respect to the expected cost of this new product, see paragraphs</w:t>
      </w:r>
      <w:r w:rsidR="00A22E02">
        <w:t> </w:t>
      </w:r>
      <w:r w:rsidRPr="001E2CE1">
        <w:t>21 and</w:t>
      </w:r>
      <w:r w:rsidR="00A22E02">
        <w:t> </w:t>
      </w:r>
      <w:r w:rsidRPr="001E2CE1">
        <w:t>22 of document PCT/MIA/22/13)</w:t>
      </w:r>
      <w:r>
        <w:t>;</w:t>
      </w:r>
    </w:p>
    <w:p w:rsidR="001E2CE1" w:rsidRDefault="001E2CE1" w:rsidP="001E2CE1">
      <w:pPr>
        <w:pStyle w:val="ONUME"/>
        <w:numPr>
          <w:ilvl w:val="0"/>
          <w:numId w:val="7"/>
        </w:numPr>
      </w:pPr>
      <w:r w:rsidRPr="001E2CE1">
        <w:t>agreeing on a common set of quality standards to be appli</w:t>
      </w:r>
      <w:r w:rsidR="00A22E02">
        <w:t>ed in the Collaborative Search and</w:t>
      </w:r>
      <w:r w:rsidRPr="001E2CE1">
        <w:t xml:space="preserve"> Examination project</w:t>
      </w:r>
      <w:r>
        <w:t xml:space="preserve">;  and </w:t>
      </w:r>
    </w:p>
    <w:p w:rsidR="001E2CE1" w:rsidRDefault="001E2CE1" w:rsidP="001E2CE1">
      <w:pPr>
        <w:pStyle w:val="ListParagraph"/>
        <w:numPr>
          <w:ilvl w:val="0"/>
          <w:numId w:val="7"/>
        </w:numPr>
      </w:pPr>
      <w:proofErr w:type="gramStart"/>
      <w:r w:rsidRPr="001E2CE1">
        <w:t>evaluating</w:t>
      </w:r>
      <w:proofErr w:type="gramEnd"/>
      <w:r w:rsidRPr="001E2CE1">
        <w:t xml:space="preserve"> the economic value of the additional service provided by the CS&amp;E written opinion of the International Searching Authority (WO-ISA).</w:t>
      </w:r>
    </w:p>
    <w:p w:rsidR="00A22E02" w:rsidRDefault="00A22E02" w:rsidP="00A22E02">
      <w:bookmarkStart w:id="5" w:name="_GoBack"/>
      <w:bookmarkEnd w:id="5"/>
    </w:p>
    <w:p w:rsidR="001E2CE1" w:rsidRDefault="00A22E02" w:rsidP="00A22E02">
      <w:pPr>
        <w:pStyle w:val="ONUME"/>
      </w:pPr>
      <w:r w:rsidRPr="00A22E02">
        <w:t xml:space="preserve">The EPO expects that this third phase should set the basis for a decision as to the future of this concept. </w:t>
      </w:r>
      <w:r>
        <w:t xml:space="preserve"> </w:t>
      </w:r>
      <w:r w:rsidRPr="00A22E02">
        <w:t>Test users should be directly involved in the evaluation so that the concept is looked at from different angles</w:t>
      </w:r>
      <w:r>
        <w:t>.</w:t>
      </w:r>
    </w:p>
    <w:p w:rsidR="00A22E02" w:rsidRDefault="00A22E02" w:rsidP="00A22E02">
      <w:pPr>
        <w:pStyle w:val="ONUME"/>
      </w:pPr>
      <w:r w:rsidRPr="00A22E02">
        <w:t>In October 2015, the IP5</w:t>
      </w:r>
      <w:r>
        <w:t> </w:t>
      </w:r>
      <w:r w:rsidRPr="00A22E02">
        <w:t>partners agreed that discussions on this project should continue on the basis of a set of principles governing the third pilot such as:</w:t>
      </w:r>
      <w:r>
        <w:t xml:space="preserve"> </w:t>
      </w:r>
      <w:r w:rsidRPr="00A22E02">
        <w:t xml:space="preserve"> balanced workload distribution among all participating International S</w:t>
      </w:r>
      <w:r>
        <w:t>earching Authorities, applicant</w:t>
      </w:r>
      <w:r>
        <w:noBreakHyphen/>
      </w:r>
      <w:r w:rsidRPr="00A22E02">
        <w:t>driven approach and no possibil</w:t>
      </w:r>
      <w:r>
        <w:t>ity for an applicant to single O</w:t>
      </w:r>
      <w:r w:rsidRPr="00A22E02">
        <w:t xml:space="preserve">ffices out (i.e. all collaborating International Searching Authorities will contribute to the establishment of all collaborative work products). </w:t>
      </w:r>
      <w:r>
        <w:t xml:space="preserve"> </w:t>
      </w:r>
      <w:r w:rsidRPr="00A22E02">
        <w:t>Also, the pilot should last at least three years in order to cover the entry into the various national phases and assess the results in terms of efficiency gains accordingly</w:t>
      </w:r>
      <w:r>
        <w:t>.</w:t>
      </w:r>
    </w:p>
    <w:p w:rsidR="00A22E02" w:rsidRDefault="00A22E02" w:rsidP="00A22E02">
      <w:pPr>
        <w:pStyle w:val="ONUME"/>
      </w:pPr>
      <w:r w:rsidRPr="00A22E02">
        <w:t xml:space="preserve">The implementation of the third pilot proposal was further discussed at the </w:t>
      </w:r>
      <w:r>
        <w:t>Meeting of International Authorities</w:t>
      </w:r>
      <w:r w:rsidRPr="00A22E02">
        <w:t xml:space="preserve"> in January 2016 (document PCT/MIA/23/12). </w:t>
      </w:r>
      <w:r>
        <w:t xml:space="preserve"> </w:t>
      </w:r>
      <w:r w:rsidRPr="00A22E02">
        <w:t>At the IP</w:t>
      </w:r>
      <w:r>
        <w:t>5 Deputy Heads</w:t>
      </w:r>
      <w:r w:rsidR="00C85F2D">
        <w:t xml:space="preserve"> of Office</w:t>
      </w:r>
      <w:r>
        <w:t xml:space="preserve"> meeting in March </w:t>
      </w:r>
      <w:r w:rsidRPr="00A22E02">
        <w:t xml:space="preserve">2016, all IP5 Offices confirmed their interest in participating in the Collaborative Search &amp; Examination pilot phase 3. </w:t>
      </w:r>
      <w:r>
        <w:t xml:space="preserve"> </w:t>
      </w:r>
      <w:r w:rsidR="00734A42">
        <w:t>Discussions are currently on</w:t>
      </w:r>
      <w:r w:rsidRPr="00A22E02">
        <w:t>going on the document that will ser</w:t>
      </w:r>
      <w:r w:rsidR="00734A42">
        <w:t>ve as a basis for the future co</w:t>
      </w:r>
      <w:r w:rsidRPr="00A22E02">
        <w:t xml:space="preserve">operation framework. </w:t>
      </w:r>
      <w:r>
        <w:t xml:space="preserve"> </w:t>
      </w:r>
      <w:r w:rsidRPr="00A22E02">
        <w:t xml:space="preserve">It is intended to present such document to the IP5 Heads </w:t>
      </w:r>
      <w:r w:rsidR="00C85F2D">
        <w:t xml:space="preserve">of Office </w:t>
      </w:r>
      <w:r w:rsidRPr="00A22E02">
        <w:t>meeting early June</w:t>
      </w:r>
      <w:r>
        <w:t>.</w:t>
      </w:r>
    </w:p>
    <w:p w:rsidR="00A22E02" w:rsidRDefault="00A22E02" w:rsidP="00A22E02">
      <w:pPr>
        <w:pStyle w:val="ONUME"/>
      </w:pPr>
      <w:r w:rsidRPr="00A22E02">
        <w:t xml:space="preserve">If there is agreement at the IP5 Heads </w:t>
      </w:r>
      <w:r w:rsidR="00C85F2D">
        <w:t>of Office</w:t>
      </w:r>
      <w:r>
        <w:t xml:space="preserve"> </w:t>
      </w:r>
      <w:r w:rsidR="00C85F2D">
        <w:t xml:space="preserve">meeting in June, </w:t>
      </w:r>
      <w:r w:rsidRPr="00A22E02">
        <w:t xml:space="preserve">it is intended to start the preparatory phase of this third pilot project immediately thereafter with a view to launch the operational phase within a reasonable timeframe. </w:t>
      </w:r>
      <w:r w:rsidR="00C85F2D">
        <w:t xml:space="preserve"> </w:t>
      </w:r>
      <w:r w:rsidRPr="00A22E02">
        <w:t>The EPO will continue to report on any progress made regarding the discussions concerning that pilot at the next sessions of the PC</w:t>
      </w:r>
      <w:r w:rsidR="00C85F2D">
        <w:t>T Meeting of International Authorities</w:t>
      </w:r>
      <w:r w:rsidRPr="00A22E02">
        <w:t xml:space="preserve"> and PCT Working Group in 2017</w:t>
      </w:r>
      <w:r>
        <w:t>.</w:t>
      </w:r>
    </w:p>
    <w:p w:rsidR="00A22E02" w:rsidRPr="00C85F2D" w:rsidRDefault="00A22E02" w:rsidP="00C85F2D">
      <w:pPr>
        <w:pStyle w:val="ONUME"/>
        <w:ind w:left="5533"/>
        <w:rPr>
          <w:i/>
        </w:rPr>
      </w:pPr>
      <w:r w:rsidRPr="00C85F2D">
        <w:rPr>
          <w:i/>
        </w:rPr>
        <w:lastRenderedPageBreak/>
        <w:t>The Working Group is invited to take note of the contents of the present document.</w:t>
      </w:r>
    </w:p>
    <w:p w:rsidR="00A22E02" w:rsidRDefault="00A22E02" w:rsidP="00A22E02">
      <w:pPr>
        <w:pStyle w:val="ONUME"/>
        <w:numPr>
          <w:ilvl w:val="0"/>
          <w:numId w:val="0"/>
        </w:numPr>
      </w:pPr>
    </w:p>
    <w:p w:rsidR="00A22E02" w:rsidRPr="00C85F2D" w:rsidRDefault="00A22E02" w:rsidP="00C85F2D">
      <w:pPr>
        <w:pStyle w:val="ONUME"/>
        <w:numPr>
          <w:ilvl w:val="0"/>
          <w:numId w:val="0"/>
        </w:numPr>
        <w:ind w:left="5533"/>
      </w:pPr>
      <w:r w:rsidRPr="00C85F2D">
        <w:t>[End of document]</w:t>
      </w:r>
    </w:p>
    <w:p w:rsidR="00A22E02" w:rsidRDefault="00A22E02" w:rsidP="00A22E02">
      <w:pPr>
        <w:pStyle w:val="ONUME"/>
        <w:numPr>
          <w:ilvl w:val="0"/>
          <w:numId w:val="0"/>
        </w:numPr>
      </w:pPr>
    </w:p>
    <w:sectPr w:rsidR="00A22E02" w:rsidSect="007108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11" w:rsidRDefault="00710811">
      <w:r>
        <w:separator/>
      </w:r>
    </w:p>
  </w:endnote>
  <w:endnote w:type="continuationSeparator" w:id="0">
    <w:p w:rsidR="00710811" w:rsidRDefault="00710811" w:rsidP="003B38C1">
      <w:r>
        <w:separator/>
      </w:r>
    </w:p>
    <w:p w:rsidR="00710811" w:rsidRPr="003B38C1" w:rsidRDefault="00710811" w:rsidP="003B38C1">
      <w:pPr>
        <w:spacing w:after="60"/>
        <w:rPr>
          <w:sz w:val="17"/>
        </w:rPr>
      </w:pPr>
      <w:r>
        <w:rPr>
          <w:sz w:val="17"/>
        </w:rPr>
        <w:t>[Endnote continued from previous page]</w:t>
      </w:r>
    </w:p>
  </w:endnote>
  <w:endnote w:type="continuationNotice" w:id="1">
    <w:p w:rsidR="00710811" w:rsidRPr="003B38C1" w:rsidRDefault="007108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11" w:rsidRDefault="00710811">
      <w:r>
        <w:separator/>
      </w:r>
    </w:p>
  </w:footnote>
  <w:footnote w:type="continuationSeparator" w:id="0">
    <w:p w:rsidR="00710811" w:rsidRDefault="00710811" w:rsidP="008B60B2">
      <w:r>
        <w:separator/>
      </w:r>
    </w:p>
    <w:p w:rsidR="00710811" w:rsidRPr="00ED77FB" w:rsidRDefault="00710811" w:rsidP="008B60B2">
      <w:pPr>
        <w:spacing w:after="60"/>
        <w:rPr>
          <w:sz w:val="17"/>
          <w:szCs w:val="17"/>
        </w:rPr>
      </w:pPr>
      <w:r w:rsidRPr="00ED77FB">
        <w:rPr>
          <w:sz w:val="17"/>
          <w:szCs w:val="17"/>
        </w:rPr>
        <w:t>[Footnote continued from previous page]</w:t>
      </w:r>
    </w:p>
  </w:footnote>
  <w:footnote w:type="continuationNotice" w:id="1">
    <w:p w:rsidR="00710811" w:rsidRPr="00ED77FB" w:rsidRDefault="007108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0811" w:rsidP="00477D6B">
    <w:pPr>
      <w:jc w:val="right"/>
    </w:pPr>
    <w:bookmarkStart w:id="6" w:name="Code2"/>
    <w:bookmarkEnd w:id="6"/>
    <w:r>
      <w:t>PCT/WG/9/20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E4FE0">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A957A8"/>
    <w:multiLevelType w:val="hybridMultilevel"/>
    <w:tmpl w:val="30D2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11"/>
    <w:rsid w:val="000276D2"/>
    <w:rsid w:val="00043CAA"/>
    <w:rsid w:val="00075432"/>
    <w:rsid w:val="000968ED"/>
    <w:rsid w:val="000F5E56"/>
    <w:rsid w:val="001362EE"/>
    <w:rsid w:val="001832A6"/>
    <w:rsid w:val="001E2CE1"/>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05EE8"/>
    <w:rsid w:val="0053057A"/>
    <w:rsid w:val="00560A29"/>
    <w:rsid w:val="005C6649"/>
    <w:rsid w:val="00605827"/>
    <w:rsid w:val="00646050"/>
    <w:rsid w:val="006713CA"/>
    <w:rsid w:val="00676C5C"/>
    <w:rsid w:val="00710811"/>
    <w:rsid w:val="00734A42"/>
    <w:rsid w:val="007D1613"/>
    <w:rsid w:val="008B2CC1"/>
    <w:rsid w:val="008B60B2"/>
    <w:rsid w:val="0090731E"/>
    <w:rsid w:val="00916EE2"/>
    <w:rsid w:val="00966A22"/>
    <w:rsid w:val="0096722F"/>
    <w:rsid w:val="00980843"/>
    <w:rsid w:val="009E2791"/>
    <w:rsid w:val="009E3F6F"/>
    <w:rsid w:val="009E4FE0"/>
    <w:rsid w:val="009F499F"/>
    <w:rsid w:val="00A22E02"/>
    <w:rsid w:val="00A42DAF"/>
    <w:rsid w:val="00A45BD8"/>
    <w:rsid w:val="00A869B7"/>
    <w:rsid w:val="00AC205C"/>
    <w:rsid w:val="00AF0A6B"/>
    <w:rsid w:val="00B05A69"/>
    <w:rsid w:val="00B815E5"/>
    <w:rsid w:val="00B9734B"/>
    <w:rsid w:val="00BD3406"/>
    <w:rsid w:val="00C11BFE"/>
    <w:rsid w:val="00C85F2D"/>
    <w:rsid w:val="00D45252"/>
    <w:rsid w:val="00D71B4D"/>
    <w:rsid w:val="00D93D55"/>
    <w:rsid w:val="00E335FE"/>
    <w:rsid w:val="00E548E4"/>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styleId="ListParagraph">
    <w:name w:val="List Paragraph"/>
    <w:basedOn w:val="Normal"/>
    <w:uiPriority w:val="34"/>
    <w:qFormat/>
    <w:rsid w:val="001E2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styleId="ListParagraph">
    <w:name w:val="List Paragraph"/>
    <w:basedOn w:val="Normal"/>
    <w:uiPriority w:val="34"/>
    <w:qFormat/>
    <w:rsid w:val="001E2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41</TotalTime>
  <Pages>3</Pages>
  <Words>942</Words>
  <Characters>4966</Characters>
  <Application>Microsoft Office Word</Application>
  <DocSecurity>0</DocSecurity>
  <Lines>1655</Lines>
  <Paragraphs>454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PCT/WG/9/</vt:lpstr>
      <vt:lpstr>Third Pilot Roadmap</vt:lpstr>
    </vt:vector>
  </TitlesOfParts>
  <Company>WIPO</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Collaborative Search and Examination - Third Pilot</dc:subject>
  <dc:creator>MARLOW Thomas</dc:creator>
  <cp:lastModifiedBy>MARLOW Thomas</cp:lastModifiedBy>
  <cp:revision>4</cp:revision>
  <cp:lastPrinted>2016-04-14T13:41:00Z</cp:lastPrinted>
  <dcterms:created xsi:type="dcterms:W3CDTF">2016-04-14T13:00:00Z</dcterms:created>
  <dcterms:modified xsi:type="dcterms:W3CDTF">2016-04-14T13:42:00Z</dcterms:modified>
</cp:coreProperties>
</file>