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E504E5" w:rsidRPr="008B2CC1" w:rsidTr="0088395E">
        <w:tc>
          <w:tcPr>
            <w:tcW w:w="4513" w:type="dxa"/>
            <w:tcBorders>
              <w:bottom w:val="single" w:sz="4" w:space="0" w:color="auto"/>
            </w:tcBorders>
            <w:tcMar>
              <w:bottom w:w="170" w:type="dxa"/>
            </w:tcMar>
          </w:tcPr>
          <w:p w:rsidR="00E504E5" w:rsidRPr="008B2CC1" w:rsidRDefault="00E504E5" w:rsidP="00AB613D"/>
        </w:tc>
        <w:tc>
          <w:tcPr>
            <w:tcW w:w="4337" w:type="dxa"/>
            <w:tcBorders>
              <w:bottom w:val="single" w:sz="4" w:space="0" w:color="auto"/>
            </w:tcBorders>
            <w:tcMar>
              <w:left w:w="0" w:type="dxa"/>
              <w:right w:w="0" w:type="dxa"/>
            </w:tcMar>
          </w:tcPr>
          <w:p w:rsidR="00E504E5" w:rsidRPr="008B2CC1" w:rsidRDefault="00B66E1D" w:rsidP="00AB613D">
            <w:r>
              <w:rPr>
                <w:noProof/>
                <w:lang w:val="en-US" w:eastAsia="en-US" w:bidi="ar-SA"/>
              </w:rPr>
              <w:drawing>
                <wp:inline distT="0" distB="0" distL="0" distR="0">
                  <wp:extent cx="1858645" cy="1326515"/>
                  <wp:effectExtent l="0" t="0" r="8255" b="6985"/>
                  <wp:docPr id="1" name="Picture 1" descr="WI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8645" cy="132651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E504E5" w:rsidRPr="008B2CC1" w:rsidRDefault="00E504E5" w:rsidP="00AB613D">
            <w:pPr>
              <w:jc w:val="right"/>
            </w:pPr>
            <w:r>
              <w:rPr>
                <w:b/>
                <w:sz w:val="40"/>
              </w:rPr>
              <w:t>S</w:t>
            </w:r>
          </w:p>
        </w:tc>
      </w:tr>
      <w:tr w:rsidR="008B2CC1" w:rsidRPr="001832A6" w:rsidTr="00EF78A9">
        <w:trPr>
          <w:trHeight w:hRule="exact" w:val="357"/>
        </w:trPr>
        <w:tc>
          <w:tcPr>
            <w:tcW w:w="9356" w:type="dxa"/>
            <w:gridSpan w:val="3"/>
            <w:tcBorders>
              <w:top w:val="single" w:sz="4" w:space="0" w:color="auto"/>
            </w:tcBorders>
            <w:tcMar>
              <w:top w:w="170" w:type="dxa"/>
              <w:left w:w="0" w:type="dxa"/>
              <w:right w:w="0" w:type="dxa"/>
            </w:tcMar>
            <w:vAlign w:val="bottom"/>
          </w:tcPr>
          <w:p w:rsidR="008B2CC1" w:rsidRPr="0090731E" w:rsidRDefault="00B66E1D" w:rsidP="00FA1DC0">
            <w:pPr>
              <w:jc w:val="right"/>
              <w:rPr>
                <w:rFonts w:ascii="Arial Black" w:hAnsi="Arial Black"/>
                <w:caps/>
                <w:sz w:val="15"/>
              </w:rPr>
            </w:pPr>
            <w:r>
              <w:rPr>
                <w:rFonts w:ascii="Arial Black" w:hAnsi="Arial Black"/>
                <w:caps/>
                <w:sz w:val="15"/>
              </w:rPr>
              <w:t>PCT/CTC/30/</w:t>
            </w:r>
            <w:bookmarkStart w:id="0" w:name="Code"/>
            <w:bookmarkEnd w:id="0"/>
            <w:r>
              <w:rPr>
                <w:rFonts w:ascii="Arial Black" w:hAnsi="Arial Black"/>
                <w:caps/>
                <w:sz w:val="15"/>
              </w:rPr>
              <w:t>16</w:t>
            </w:r>
          </w:p>
        </w:tc>
      </w:tr>
      <w:tr w:rsidR="008B2CC1" w:rsidRPr="001832A6" w:rsidTr="00AB613D">
        <w:trPr>
          <w:trHeight w:hRule="exact" w:val="170"/>
        </w:trPr>
        <w:tc>
          <w:tcPr>
            <w:tcW w:w="9356" w:type="dxa"/>
            <w:gridSpan w:val="3"/>
            <w:noWrap/>
            <w:tcMar>
              <w:left w:w="0" w:type="dxa"/>
              <w:right w:w="0" w:type="dxa"/>
            </w:tcMar>
            <w:vAlign w:val="bottom"/>
          </w:tcPr>
          <w:p w:rsidR="008B2CC1" w:rsidRPr="0090731E" w:rsidRDefault="008B2CC1" w:rsidP="0046793F">
            <w:pPr>
              <w:jc w:val="right"/>
              <w:rPr>
                <w:rFonts w:ascii="Arial Black" w:hAnsi="Arial Black"/>
                <w:caps/>
                <w:sz w:val="15"/>
              </w:rPr>
            </w:pPr>
            <w:r>
              <w:rPr>
                <w:rFonts w:ascii="Arial Black" w:hAnsi="Arial Black"/>
                <w:caps/>
                <w:sz w:val="15"/>
              </w:rPr>
              <w:t xml:space="preserve">ORIGINAL: </w:t>
            </w:r>
            <w:bookmarkStart w:id="1" w:name="Original"/>
            <w:bookmarkEnd w:id="1"/>
            <w:r>
              <w:rPr>
                <w:rFonts w:ascii="Arial Black" w:hAnsi="Arial Black"/>
                <w:caps/>
                <w:sz w:val="15"/>
              </w:rPr>
              <w:t xml:space="preserve"> INGLÉS</w:t>
            </w:r>
          </w:p>
        </w:tc>
      </w:tr>
      <w:tr w:rsidR="008B2CC1" w:rsidRPr="001832A6" w:rsidTr="00AB613D">
        <w:trPr>
          <w:trHeight w:hRule="exact" w:val="198"/>
        </w:trPr>
        <w:tc>
          <w:tcPr>
            <w:tcW w:w="9356" w:type="dxa"/>
            <w:gridSpan w:val="3"/>
            <w:tcMar>
              <w:left w:w="0" w:type="dxa"/>
              <w:right w:w="0" w:type="dxa"/>
            </w:tcMar>
            <w:vAlign w:val="bottom"/>
          </w:tcPr>
          <w:p w:rsidR="008B2CC1" w:rsidRPr="0090731E" w:rsidRDefault="00675021" w:rsidP="0046793F">
            <w:pPr>
              <w:jc w:val="right"/>
              <w:rPr>
                <w:rFonts w:ascii="Arial Black" w:hAnsi="Arial Black"/>
                <w:caps/>
                <w:sz w:val="15"/>
              </w:rPr>
            </w:pPr>
            <w:r>
              <w:rPr>
                <w:rFonts w:ascii="Arial Black" w:hAnsi="Arial Black"/>
                <w:caps/>
                <w:sz w:val="15"/>
              </w:rPr>
              <w:t xml:space="preserve">fecha: </w:t>
            </w:r>
            <w:bookmarkStart w:id="2" w:name="Date"/>
            <w:bookmarkEnd w:id="2"/>
            <w:r>
              <w:rPr>
                <w:rFonts w:ascii="Arial Black" w:hAnsi="Arial Black"/>
                <w:caps/>
                <w:sz w:val="15"/>
              </w:rPr>
              <w:t xml:space="preserve"> 16 DE MARZO DE 2017</w:t>
            </w:r>
          </w:p>
        </w:tc>
      </w:tr>
    </w:tbl>
    <w:p w:rsidR="008B2CC1" w:rsidRPr="008B2CC1" w:rsidRDefault="008B2CC1" w:rsidP="008B2CC1"/>
    <w:p w:rsidR="008B2CC1" w:rsidRPr="008B2CC1" w:rsidRDefault="008B2CC1" w:rsidP="008B2CC1"/>
    <w:p w:rsidR="008B2CC1" w:rsidRPr="008B2CC1" w:rsidRDefault="008B2CC1" w:rsidP="008B2CC1"/>
    <w:p w:rsidR="008B2CC1" w:rsidRPr="008B2CC1" w:rsidRDefault="008B2CC1" w:rsidP="008B2CC1"/>
    <w:p w:rsidR="008B2CC1" w:rsidRPr="008B2CC1" w:rsidRDefault="008B2CC1" w:rsidP="008B2CC1"/>
    <w:p w:rsidR="00B67CDC" w:rsidRDefault="00B66E1D" w:rsidP="00B67CDC">
      <w:pPr>
        <w:rPr>
          <w:b/>
          <w:sz w:val="28"/>
          <w:szCs w:val="28"/>
        </w:rPr>
      </w:pPr>
      <w:r>
        <w:rPr>
          <w:b/>
          <w:sz w:val="28"/>
        </w:rPr>
        <w:t>Tratado de Cooperación en materia de Patentes (PCT)</w:t>
      </w:r>
    </w:p>
    <w:p w:rsidR="00B66E1D" w:rsidRPr="00B67CDC" w:rsidRDefault="007D2978" w:rsidP="00B67CDC">
      <w:pPr>
        <w:rPr>
          <w:b/>
          <w:sz w:val="28"/>
          <w:szCs w:val="28"/>
        </w:rPr>
      </w:pPr>
      <w:r>
        <w:rPr>
          <w:b/>
          <w:sz w:val="28"/>
        </w:rPr>
        <w:t>Comité de Cooperación Técnica</w:t>
      </w:r>
    </w:p>
    <w:p w:rsidR="003845C1" w:rsidRDefault="003845C1" w:rsidP="003845C1"/>
    <w:p w:rsidR="003845C1" w:rsidRDefault="003845C1" w:rsidP="003845C1"/>
    <w:p w:rsidR="00B67CDC" w:rsidRPr="00B67CDC" w:rsidRDefault="007D2978" w:rsidP="00B67CDC">
      <w:pPr>
        <w:rPr>
          <w:b/>
          <w:sz w:val="24"/>
          <w:szCs w:val="24"/>
        </w:rPr>
      </w:pPr>
      <w:r>
        <w:rPr>
          <w:b/>
          <w:sz w:val="24"/>
        </w:rPr>
        <w:t>Trigésima sesión</w:t>
      </w:r>
    </w:p>
    <w:p w:rsidR="00B67CDC" w:rsidRPr="00B67CDC" w:rsidRDefault="00B66E1D" w:rsidP="00B67CDC">
      <w:pPr>
        <w:rPr>
          <w:b/>
          <w:sz w:val="24"/>
          <w:szCs w:val="24"/>
        </w:rPr>
      </w:pPr>
      <w:r>
        <w:rPr>
          <w:b/>
          <w:sz w:val="24"/>
        </w:rPr>
        <w:t>Ginebra, 8 a 12 de mayo de 2017</w:t>
      </w:r>
    </w:p>
    <w:p w:rsidR="008B2CC1" w:rsidRPr="008B2CC1" w:rsidRDefault="008B2CC1" w:rsidP="008B2CC1"/>
    <w:p w:rsidR="008B2CC1" w:rsidRPr="008B2CC1" w:rsidRDefault="008B2CC1" w:rsidP="008B2CC1"/>
    <w:p w:rsidR="008B2CC1" w:rsidRPr="008B2CC1" w:rsidRDefault="008B2CC1" w:rsidP="008B2CC1"/>
    <w:p w:rsidR="001510B7" w:rsidRPr="001510B7" w:rsidRDefault="001510B7" w:rsidP="001510B7">
      <w:pPr>
        <w:rPr>
          <w:caps/>
          <w:sz w:val="24"/>
        </w:rPr>
      </w:pPr>
      <w:bookmarkStart w:id="3" w:name="TitleOfDoc"/>
      <w:bookmarkEnd w:id="3"/>
      <w:r>
        <w:rPr>
          <w:caps/>
          <w:sz w:val="24"/>
        </w:rPr>
        <w:t>Prórroga de la designación de la Oficina Surcoreana de la Propiedad Intelectual como Administración encargada de la búsqueda y del examen preliminar internacional</w:t>
      </w:r>
      <w:r w:rsidR="00D630EC">
        <w:rPr>
          <w:caps/>
          <w:sz w:val="24"/>
        </w:rPr>
        <w:t>es</w:t>
      </w:r>
      <w:r>
        <w:rPr>
          <w:caps/>
          <w:sz w:val="24"/>
        </w:rPr>
        <w:t xml:space="preserve"> en virtud del PCT</w:t>
      </w:r>
    </w:p>
    <w:p w:rsidR="001510B7" w:rsidRPr="001510B7" w:rsidRDefault="001510B7" w:rsidP="001510B7"/>
    <w:p w:rsidR="001510B7" w:rsidRPr="001510B7" w:rsidRDefault="001510B7" w:rsidP="001510B7">
      <w:pPr>
        <w:rPr>
          <w:i/>
        </w:rPr>
      </w:pPr>
      <w:bookmarkStart w:id="4" w:name="Prepared"/>
      <w:bookmarkEnd w:id="4"/>
      <w:r>
        <w:rPr>
          <w:i/>
        </w:rPr>
        <w:t>Documento preparado por la Oficina Internacional</w:t>
      </w:r>
    </w:p>
    <w:p w:rsidR="001510B7" w:rsidRPr="001510B7" w:rsidRDefault="001510B7" w:rsidP="001510B7"/>
    <w:p w:rsidR="001510B7" w:rsidRPr="001510B7" w:rsidRDefault="001510B7" w:rsidP="001510B7"/>
    <w:p w:rsidR="001510B7" w:rsidRPr="001510B7" w:rsidRDefault="001510B7" w:rsidP="001510B7"/>
    <w:p w:rsidR="001510B7" w:rsidRPr="001510B7" w:rsidRDefault="001510B7" w:rsidP="001510B7"/>
    <w:p w:rsidR="001510B7" w:rsidRPr="001510B7" w:rsidRDefault="001510B7" w:rsidP="006E4D77">
      <w:pPr>
        <w:pStyle w:val="ONUMFS"/>
      </w:pPr>
      <w:bookmarkStart w:id="5" w:name="_Ref447032909"/>
      <w:r>
        <w:t xml:space="preserve">Todas las Administraciones internacionales existentes fueron designadas por la Asamblea de la Unión </w:t>
      </w:r>
      <w:r w:rsidR="00D630EC">
        <w:t xml:space="preserve">del </w:t>
      </w:r>
      <w:r>
        <w:t>PCT por un plazo que expira</w:t>
      </w:r>
      <w:r w:rsidR="005B4AD8">
        <w:t xml:space="preserve">rá el 31 de diciembre de 2017. </w:t>
      </w:r>
      <w:r>
        <w:t xml:space="preserve"> Por consiguiente, en 2017 la Asamblea estará llamada a adoptar una decisión con respecto a la prórroga de la designación de cada una de las Administraciones internacionales existentes que aspiren a una prórroga de su designación, teniendo en cuenta la recomendación previamente solicitada a este Comité (véanse los Artículos 16.3)e) y 32.3) del PCT).</w:t>
      </w:r>
      <w:bookmarkEnd w:id="5"/>
      <w:r w:rsidR="005B4AD8">
        <w:t xml:space="preserve">  </w:t>
      </w:r>
      <w:r>
        <w:t>El documento</w:t>
      </w:r>
      <w:r w:rsidR="004C5CBE">
        <w:t xml:space="preserve"> </w:t>
      </w:r>
      <w:r>
        <w:t xml:space="preserve">PCT/CTC/30/INF/1 contiene más información sobre este proceso y sobre la función del Comité en el marco del mismo. </w:t>
      </w:r>
    </w:p>
    <w:p w:rsidR="001510B7" w:rsidRPr="001510B7" w:rsidRDefault="001510B7" w:rsidP="006E4D77">
      <w:pPr>
        <w:pStyle w:val="ONUMFS"/>
      </w:pPr>
      <w:r>
        <w:t xml:space="preserve">El 7 de marzo de 2017, la Oficina Surcoreana de la Propiedad Intelectual envió la solicitud de prórroga de su designación como Administración encargada de la búsqueda internacional (ISA) y Administración encargada del examen preliminar internacional </w:t>
      </w:r>
      <w:r w:rsidR="00D630EC">
        <w:t>(IPEA) en el marco del PCT.  Es</w:t>
      </w:r>
      <w:r>
        <w:t>a solicitud se reproduce en el Anexo del presente documento.</w:t>
      </w:r>
    </w:p>
    <w:p w:rsidR="001510B7" w:rsidRPr="001510B7" w:rsidRDefault="001510B7" w:rsidP="00D630EC">
      <w:pPr>
        <w:pStyle w:val="ONUMFS"/>
        <w:tabs>
          <w:tab w:val="left" w:pos="6096"/>
        </w:tabs>
        <w:ind w:left="5534"/>
        <w:rPr>
          <w:i/>
        </w:rPr>
      </w:pPr>
      <w:r>
        <w:rPr>
          <w:i/>
        </w:rPr>
        <w:t>Se invita al Comité a dar su opinión sobre este asunto.</w:t>
      </w:r>
    </w:p>
    <w:p w:rsidR="00D949B9" w:rsidRPr="00D949B9" w:rsidRDefault="00D949B9" w:rsidP="00D949B9">
      <w:pPr>
        <w:pStyle w:val="ONUME"/>
        <w:numPr>
          <w:ilvl w:val="0"/>
          <w:numId w:val="0"/>
        </w:numPr>
      </w:pPr>
    </w:p>
    <w:p w:rsidR="00F84474" w:rsidRDefault="00D949B9" w:rsidP="00D949B9">
      <w:pPr>
        <w:pStyle w:val="Endofdocument-Annex"/>
      </w:pPr>
      <w:r>
        <w:t>[Sigue el Anexo]</w:t>
      </w:r>
    </w:p>
    <w:p w:rsidR="00D949B9" w:rsidRDefault="00D949B9" w:rsidP="00D949B9">
      <w:pPr>
        <w:pStyle w:val="Endofdocument-Annex"/>
      </w:pPr>
    </w:p>
    <w:p w:rsidR="00D949B9" w:rsidRPr="00307A6F" w:rsidRDefault="00D949B9">
      <w:pPr>
        <w:sectPr w:rsidR="00D949B9" w:rsidRPr="00307A6F" w:rsidSect="003F5AAE">
          <w:headerReference w:type="default" r:id="rId9"/>
          <w:pgSz w:w="11907" w:h="16840" w:code="9"/>
          <w:pgMar w:top="567" w:right="1134" w:bottom="1418" w:left="1418" w:header="510" w:footer="1021" w:gutter="0"/>
          <w:cols w:space="720"/>
          <w:titlePg/>
          <w:docGrid w:linePitch="299"/>
        </w:sectPr>
      </w:pPr>
    </w:p>
    <w:p w:rsidR="001510B7" w:rsidRPr="001510B7" w:rsidRDefault="001510B7" w:rsidP="001510B7">
      <w:pPr>
        <w:spacing w:after="220"/>
        <w:jc w:val="center"/>
        <w:rPr>
          <w:caps/>
        </w:rPr>
      </w:pPr>
      <w:r>
        <w:rPr>
          <w:caps/>
        </w:rPr>
        <w:lastRenderedPageBreak/>
        <w:t>Solicitud de prórroga de la designación de la Oficina Surcoreana de la Propiedad Intelectual como Administración encargada de la búsqueda y del examen preliminar internacional</w:t>
      </w:r>
      <w:r w:rsidR="004C5CBE">
        <w:rPr>
          <w:caps/>
        </w:rPr>
        <w:t>es</w:t>
      </w:r>
      <w:r>
        <w:rPr>
          <w:caps/>
        </w:rPr>
        <w:t xml:space="preserve"> en </w:t>
      </w:r>
      <w:r w:rsidR="004C5CBE">
        <w:rPr>
          <w:caps/>
        </w:rPr>
        <w:t>virtud</w:t>
      </w:r>
      <w:r>
        <w:rPr>
          <w:caps/>
        </w:rPr>
        <w:t xml:space="preserve"> del PC</w:t>
      </w:r>
      <w:r w:rsidR="004C5CBE">
        <w:rPr>
          <w:caps/>
        </w:rPr>
        <w:t>T</w:t>
      </w:r>
    </w:p>
    <w:p w:rsidR="001510B7" w:rsidRPr="001510B7" w:rsidRDefault="001510B7" w:rsidP="001510B7">
      <w:pPr>
        <w:spacing w:after="220"/>
      </w:pPr>
    </w:p>
    <w:p w:rsidR="001510B7" w:rsidRPr="001510B7" w:rsidRDefault="001510B7" w:rsidP="001510B7">
      <w:pPr>
        <w:keepNext/>
        <w:pBdr>
          <w:top w:val="single" w:sz="4" w:space="1" w:color="auto"/>
          <w:bottom w:val="single" w:sz="4" w:space="1" w:color="auto"/>
        </w:pBdr>
        <w:spacing w:before="360" w:after="200"/>
        <w:outlineLvl w:val="0"/>
        <w:rPr>
          <w:b/>
          <w:bCs/>
          <w:caps/>
          <w:kern w:val="32"/>
          <w:szCs w:val="32"/>
        </w:rPr>
      </w:pPr>
      <w:r>
        <w:rPr>
          <w:b/>
          <w:caps/>
          <w:kern w:val="32"/>
        </w:rPr>
        <w:t>1. General</w:t>
      </w:r>
    </w:p>
    <w:p w:rsidR="001510B7" w:rsidRPr="001510B7" w:rsidRDefault="001510B7" w:rsidP="001510B7">
      <w:pPr>
        <w:rPr>
          <w:rFonts w:eastAsiaTheme="minorEastAsia"/>
          <w:b/>
          <w:bCs/>
          <w:szCs w:val="22"/>
        </w:rPr>
      </w:pPr>
      <w:r>
        <w:rPr>
          <w:b/>
        </w:rPr>
        <w:t>Nombre de la oficina u organización intergubernamental</w:t>
      </w:r>
      <w:proofErr w:type="gramStart"/>
      <w:r>
        <w:rPr>
          <w:b/>
        </w:rPr>
        <w:t>:</w:t>
      </w:r>
      <w:r>
        <w:t xml:space="preserve">  Oficina</w:t>
      </w:r>
      <w:proofErr w:type="gramEnd"/>
      <w:r>
        <w:t xml:space="preserve"> Surcoreana de la Propiedad Intelectual (KIPO)</w:t>
      </w:r>
    </w:p>
    <w:p w:rsidR="001510B7" w:rsidRPr="001510B7" w:rsidRDefault="001510B7" w:rsidP="001510B7">
      <w:pPr>
        <w:rPr>
          <w:szCs w:val="22"/>
        </w:rPr>
      </w:pPr>
    </w:p>
    <w:p w:rsidR="001510B7" w:rsidRPr="001510B7" w:rsidRDefault="001510B7" w:rsidP="001510B7">
      <w:pPr>
        <w:rPr>
          <w:rFonts w:eastAsiaTheme="minorEastAsia"/>
          <w:color w:val="000000" w:themeColor="text1"/>
          <w:szCs w:val="22"/>
        </w:rPr>
      </w:pPr>
      <w:r>
        <w:rPr>
          <w:b/>
        </w:rPr>
        <w:t xml:space="preserve">Fecha en que el </w:t>
      </w:r>
      <w:r w:rsidR="00942653">
        <w:rPr>
          <w:b/>
        </w:rPr>
        <w:t xml:space="preserve">director general </w:t>
      </w:r>
      <w:r>
        <w:rPr>
          <w:b/>
        </w:rPr>
        <w:t>recibió la solicitud de designación</w:t>
      </w:r>
      <w:proofErr w:type="gramStart"/>
      <w:r>
        <w:rPr>
          <w:b/>
        </w:rPr>
        <w:t>:</w:t>
      </w:r>
      <w:r>
        <w:t xml:space="preserve">  7</w:t>
      </w:r>
      <w:proofErr w:type="gramEnd"/>
      <w:r>
        <w:t xml:space="preserve"> de marzo de 2017</w:t>
      </w:r>
    </w:p>
    <w:p w:rsidR="001510B7" w:rsidRPr="001510B7" w:rsidRDefault="001510B7" w:rsidP="001510B7">
      <w:pPr>
        <w:rPr>
          <w:rFonts w:eastAsiaTheme="minorEastAsia"/>
          <w:szCs w:val="22"/>
        </w:rPr>
      </w:pPr>
    </w:p>
    <w:p w:rsidR="001510B7" w:rsidRPr="001510B7" w:rsidRDefault="00942653" w:rsidP="001510B7">
      <w:pPr>
        <w:rPr>
          <w:szCs w:val="22"/>
        </w:rPr>
      </w:pPr>
      <w:r w:rsidRPr="00C37EA8">
        <w:rPr>
          <w:b/>
          <w:szCs w:val="22"/>
        </w:rPr>
        <w:t>Período de sesiones de la Asamblea en que se solicita la prórroga</w:t>
      </w:r>
      <w:r w:rsidR="001510B7">
        <w:rPr>
          <w:b/>
        </w:rPr>
        <w:t>:</w:t>
      </w:r>
      <w:r w:rsidR="001510B7">
        <w:t xml:space="preserve">  </w:t>
      </w:r>
    </w:p>
    <w:p w:rsidR="001510B7" w:rsidRPr="001510B7" w:rsidRDefault="001510B7" w:rsidP="001510B7">
      <w:pPr>
        <w:rPr>
          <w:rFonts w:eastAsiaTheme="minorEastAsia"/>
          <w:szCs w:val="22"/>
        </w:rPr>
      </w:pPr>
      <w:r>
        <w:t>Unión del PCT de 2017</w:t>
      </w:r>
    </w:p>
    <w:p w:rsidR="001510B7" w:rsidRPr="001510B7" w:rsidRDefault="001510B7" w:rsidP="001510B7">
      <w:pPr>
        <w:rPr>
          <w:rFonts w:eastAsiaTheme="minorEastAsia"/>
          <w:szCs w:val="22"/>
        </w:rPr>
      </w:pPr>
    </w:p>
    <w:p w:rsidR="001510B7" w:rsidRPr="001510B7" w:rsidRDefault="001510B7" w:rsidP="001510B7">
      <w:pPr>
        <w:rPr>
          <w:rFonts w:eastAsiaTheme="minorEastAsia"/>
          <w:szCs w:val="22"/>
        </w:rPr>
      </w:pPr>
      <w:r>
        <w:rPr>
          <w:b/>
        </w:rPr>
        <w:t>Fecha prevista para el inicio de la actividad como ISA/IPEA:</w:t>
      </w:r>
      <w:r>
        <w:t xml:space="preserve">  </w:t>
      </w:r>
    </w:p>
    <w:p w:rsidR="001510B7" w:rsidRPr="001510B7" w:rsidRDefault="001510B7" w:rsidP="001510B7">
      <w:pPr>
        <w:rPr>
          <w:rFonts w:eastAsiaTheme="minorEastAsia"/>
          <w:szCs w:val="22"/>
        </w:rPr>
      </w:pPr>
      <w:r>
        <w:t>La KIPO podría iniciar su actividad como ISA/IPEA de inmediato</w:t>
      </w:r>
    </w:p>
    <w:p w:rsidR="001510B7" w:rsidRPr="001510B7" w:rsidRDefault="001510B7" w:rsidP="001510B7">
      <w:pPr>
        <w:rPr>
          <w:rFonts w:eastAsiaTheme="minorEastAsia"/>
          <w:b/>
          <w:bCs/>
          <w:szCs w:val="22"/>
        </w:rPr>
      </w:pPr>
    </w:p>
    <w:p w:rsidR="001510B7" w:rsidRPr="001510B7" w:rsidRDefault="00C259AA" w:rsidP="001510B7">
      <w:pPr>
        <w:rPr>
          <w:szCs w:val="22"/>
        </w:rPr>
      </w:pPr>
      <w:r w:rsidRPr="00C37EA8">
        <w:rPr>
          <w:b/>
          <w:szCs w:val="22"/>
        </w:rPr>
        <w:t>ISA/IPEA existentes que ayudan a evaluar el grado de cumplimiento de los criterios</w:t>
      </w:r>
      <w:r w:rsidR="001510B7">
        <w:rPr>
          <w:b/>
        </w:rPr>
        <w:t>:</w:t>
      </w:r>
      <w:r w:rsidR="001510B7">
        <w:t xml:space="preserve">  </w:t>
      </w:r>
    </w:p>
    <w:p w:rsidR="001510B7" w:rsidRPr="001510B7" w:rsidRDefault="001510B7" w:rsidP="001510B7">
      <w:pPr>
        <w:rPr>
          <w:rFonts w:eastAsiaTheme="minorEastAsia"/>
          <w:szCs w:val="22"/>
        </w:rPr>
      </w:pPr>
      <w:r>
        <w:t>Ninguna A</w:t>
      </w:r>
      <w:r w:rsidR="006C55BD">
        <w:t>dministración</w:t>
      </w:r>
      <w:r>
        <w:t xml:space="preserve"> ha prestado asistencia a la KIPO.  Los Estados miembros de la Reunión de las Administraciones Internacionales del Tratado de Cooperación en materia de Patentes</w:t>
      </w:r>
      <w:r w:rsidR="005B4AD8">
        <w:t> </w:t>
      </w:r>
      <w:r>
        <w:t>(PCT/MIA) decidieron eliminar el requisito del proceso de renovación de la designación de una autoridad por el cual otras dos autoridades deben prestar asistencia para evaluar su grado de cumplimiento de los criterios.</w:t>
      </w:r>
    </w:p>
    <w:p w:rsidR="001510B7" w:rsidRPr="001510B7" w:rsidRDefault="001510B7" w:rsidP="001510B7">
      <w:pPr>
        <w:keepNext/>
        <w:pBdr>
          <w:top w:val="single" w:sz="4" w:space="1" w:color="auto"/>
          <w:bottom w:val="single" w:sz="4" w:space="1" w:color="auto"/>
        </w:pBdr>
        <w:spacing w:before="360" w:after="200"/>
        <w:outlineLvl w:val="0"/>
        <w:rPr>
          <w:b/>
          <w:bCs/>
          <w:caps/>
          <w:kern w:val="32"/>
          <w:szCs w:val="32"/>
        </w:rPr>
      </w:pPr>
      <w:r>
        <w:rPr>
          <w:b/>
          <w:caps/>
          <w:kern w:val="32"/>
        </w:rPr>
        <w:t>2. Criterios sustantivos</w:t>
      </w:r>
      <w:proofErr w:type="gramStart"/>
      <w:r>
        <w:rPr>
          <w:b/>
          <w:caps/>
          <w:kern w:val="32"/>
        </w:rPr>
        <w:t>:  requisitos</w:t>
      </w:r>
      <w:proofErr w:type="gramEnd"/>
      <w:r>
        <w:rPr>
          <w:b/>
          <w:caps/>
          <w:kern w:val="32"/>
        </w:rPr>
        <w:t xml:space="preserve"> mínimos para la designación</w:t>
      </w:r>
    </w:p>
    <w:p w:rsidR="001510B7" w:rsidRPr="001510B7" w:rsidRDefault="001510B7" w:rsidP="001510B7">
      <w:pPr>
        <w:rPr>
          <w:rFonts w:eastAsiaTheme="minorEastAsia"/>
        </w:rPr>
      </w:pPr>
      <w:r>
        <w:t>La KIPO dirige su sistema interno de búsqueda, el sistema surcoreano multifuncional para la búsqueda de patentes (“</w:t>
      </w:r>
      <w:r>
        <w:rPr>
          <w:i/>
        </w:rPr>
        <w:t>Korean Multifunctional Patent Search System</w:t>
      </w:r>
      <w:r>
        <w:t xml:space="preserve"> (KOMPASS)”).  Al término de noviembre de 2016, el KOMPASS había proporcionado los siguientes servicios de búsqueda </w:t>
      </w:r>
      <w:r w:rsidR="006C55BD">
        <w:t>en</w:t>
      </w:r>
      <w:r>
        <w:t xml:space="preserve"> literatura de patentes</w:t>
      </w:r>
      <w:proofErr w:type="gramStart"/>
      <w:r>
        <w:t>:  4.119.991</w:t>
      </w:r>
      <w:proofErr w:type="gramEnd"/>
      <w:r>
        <w:t xml:space="preserve"> patentes coreanas, 3.305.136 patentes europeas, 10.344.952 patentes de los Estados Unidos de América, 16.737.482 patentes japonesas y 8.135.955 patentes chinas.  De conformidad con el requisito de documentación mínima del PCT, según lo dispuesto en la Regla 34 del Reglamento del PCT, la KIPO conserva literatura de patentes en formato electrónico y ha intercambiado </w:t>
      </w:r>
      <w:r w:rsidR="003D4011">
        <w:t xml:space="preserve">con regularidad </w:t>
      </w:r>
      <w:r w:rsidR="00AA5396">
        <w:t xml:space="preserve">literatura de patentes </w:t>
      </w:r>
      <w:r w:rsidR="003D4011" w:rsidRPr="003D4011">
        <w:t>por vía electrónica</w:t>
      </w:r>
      <w:r>
        <w:t xml:space="preserve"> con la Oficina de Patentes y Marcas de los Estados Unidos</w:t>
      </w:r>
      <w:r w:rsidR="005B4AD8">
        <w:t> </w:t>
      </w:r>
      <w:r>
        <w:t>(USPTO), la Oficina Europea de Patentes (OEP), la Oficina Japonesa de Patentes</w:t>
      </w:r>
      <w:r w:rsidR="005B4AD8">
        <w:t> </w:t>
      </w:r>
      <w:r>
        <w:t>(JPO), la Oficina Estatal de Propiedad Intelectual de la República Popular China</w:t>
      </w:r>
      <w:r w:rsidR="005B4AD8">
        <w:t> </w:t>
      </w:r>
      <w:r>
        <w:t xml:space="preserve">(SIPO).  </w:t>
      </w:r>
    </w:p>
    <w:p w:rsidR="001510B7" w:rsidRPr="001510B7" w:rsidRDefault="001510B7" w:rsidP="001510B7">
      <w:pPr>
        <w:rPr>
          <w:rFonts w:eastAsiaTheme="minorEastAsia"/>
        </w:rPr>
      </w:pPr>
    </w:p>
    <w:p w:rsidR="001510B7" w:rsidRPr="001510B7" w:rsidRDefault="001510B7" w:rsidP="001510B7">
      <w:pPr>
        <w:rPr>
          <w:rFonts w:eastAsiaTheme="minorEastAsia"/>
        </w:rPr>
      </w:pPr>
      <w:r>
        <w:t xml:space="preserve">En virtud de la regla de documentación mínima del PCT, la KIPO está autorizada a buscar y descargar literatura distinta de la de patentes, con la condición de que abone las tasas correspondientes a la Biblioteca de la Asamblea Nacional Surcoreana, la </w:t>
      </w:r>
      <w:r>
        <w:rPr>
          <w:i/>
        </w:rPr>
        <w:t>National Digital Science Library</w:t>
      </w:r>
      <w:r>
        <w:t xml:space="preserve"> (NDSL) y </w:t>
      </w:r>
      <w:r>
        <w:rPr>
          <w:i/>
        </w:rPr>
        <w:t>Science Direct</w:t>
      </w:r>
      <w:r>
        <w:t>, etc. y renueve anualmente los contratos a fin de mantener las autori</w:t>
      </w:r>
      <w:r w:rsidR="003D4011">
        <w:t>zacion</w:t>
      </w:r>
      <w:r>
        <w:t>es en cuestión.</w:t>
      </w:r>
      <w:r w:rsidR="005B4AD8">
        <w:t xml:space="preserve">  </w:t>
      </w:r>
    </w:p>
    <w:p w:rsidR="001510B7" w:rsidRPr="001510B7" w:rsidRDefault="001510B7" w:rsidP="001510B7">
      <w:pPr>
        <w:keepNext/>
        <w:pBdr>
          <w:top w:val="single" w:sz="4" w:space="1" w:color="auto"/>
          <w:bottom w:val="single" w:sz="4" w:space="1" w:color="auto"/>
        </w:pBdr>
        <w:spacing w:before="360" w:after="200"/>
        <w:outlineLvl w:val="0"/>
        <w:rPr>
          <w:b/>
          <w:bCs/>
          <w:caps/>
          <w:kern w:val="32"/>
          <w:szCs w:val="32"/>
        </w:rPr>
      </w:pPr>
      <w:r>
        <w:rPr>
          <w:b/>
          <w:caps/>
          <w:kern w:val="32"/>
        </w:rPr>
        <w:lastRenderedPageBreak/>
        <w:t>2.1. Capacidad de búsqueda y examen</w:t>
      </w:r>
    </w:p>
    <w:p w:rsidR="001510B7" w:rsidRPr="001510B7" w:rsidRDefault="001510B7" w:rsidP="001510B7">
      <w:pPr>
        <w:keepNext/>
        <w:keepLines/>
        <w:rPr>
          <w:b/>
          <w:bCs/>
          <w:i/>
          <w:iCs/>
        </w:rPr>
      </w:pPr>
      <w:r>
        <w:rPr>
          <w:b/>
          <w:i/>
        </w:rPr>
        <w:t>Reglas 36.1.i) y 63.1.i)</w:t>
      </w:r>
      <w:proofErr w:type="gramStart"/>
      <w:r>
        <w:rPr>
          <w:b/>
          <w:i/>
        </w:rPr>
        <w:t>:  La</w:t>
      </w:r>
      <w:proofErr w:type="gramEnd"/>
      <w:r>
        <w:rPr>
          <w:b/>
          <w:i/>
        </w:rPr>
        <w:t xml:space="preserve"> Oficina nacional o la organización intergubernamental deberá tener, por lo menos, 100 empleados </w:t>
      </w:r>
      <w:r w:rsidR="006C55BD">
        <w:rPr>
          <w:b/>
          <w:i/>
        </w:rPr>
        <w:t>a tiempo completo</w:t>
      </w:r>
      <w:r>
        <w:rPr>
          <w:b/>
          <w:i/>
        </w:rPr>
        <w:t>, con calificaciones técnicas suficientes para efectuar las búsquedas y los exámenes.</w:t>
      </w:r>
    </w:p>
    <w:p w:rsidR="001510B7" w:rsidRPr="001510B7" w:rsidRDefault="001510B7" w:rsidP="001510B7">
      <w:pPr>
        <w:keepNext/>
        <w:keepLines/>
        <w:rPr>
          <w:b/>
          <w:bCs/>
          <w:szCs w:val="22"/>
        </w:rPr>
      </w:pPr>
    </w:p>
    <w:p w:rsidR="001510B7" w:rsidRPr="001510B7" w:rsidRDefault="001510B7" w:rsidP="001510B7">
      <w:pPr>
        <w:keepNext/>
        <w:keepLines/>
        <w:rPr>
          <w:rFonts w:eastAsiaTheme="minorEastAsia"/>
          <w:b/>
          <w:bCs/>
          <w:szCs w:val="22"/>
        </w:rPr>
      </w:pPr>
      <w:r>
        <w:rPr>
          <w:b/>
        </w:rPr>
        <w:t>Empleados cualificados para realizar búsquedas y exámenes:</w:t>
      </w:r>
      <w:r>
        <w:t xml:space="preserve">  </w:t>
      </w:r>
    </w:p>
    <w:p w:rsidR="001510B7" w:rsidRPr="001510B7" w:rsidRDefault="001510B7" w:rsidP="003D4011">
      <w:pPr>
        <w:keepNext/>
        <w:keepLines/>
        <w:ind w:right="-113"/>
        <w:jc w:val="right"/>
        <w:rPr>
          <w:rFonts w:eastAsiaTheme="minorEastAsia"/>
          <w:szCs w:val="22"/>
        </w:rPr>
      </w:pPr>
      <w:r>
        <w:t>(Al 31 de diciembre de 2016)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3"/>
        <w:gridCol w:w="1910"/>
        <w:gridCol w:w="2076"/>
        <w:gridCol w:w="2822"/>
      </w:tblGrid>
      <w:tr w:rsidR="001510B7" w:rsidRPr="001510B7" w:rsidTr="005B4AD8">
        <w:trPr>
          <w:cantSplit/>
        </w:trPr>
        <w:tc>
          <w:tcPr>
            <w:tcW w:w="2112" w:type="dxa"/>
            <w:shd w:val="clear" w:color="auto" w:fill="auto"/>
          </w:tcPr>
          <w:p w:rsidR="001510B7" w:rsidRPr="001510B7" w:rsidRDefault="001510B7" w:rsidP="001510B7">
            <w:pPr>
              <w:keepNext/>
              <w:keepLines/>
              <w:rPr>
                <w:b/>
                <w:bCs/>
                <w:szCs w:val="22"/>
              </w:rPr>
            </w:pPr>
            <w:r>
              <w:rPr>
                <w:b/>
              </w:rPr>
              <w:t>Campo técnico</w:t>
            </w:r>
          </w:p>
        </w:tc>
        <w:tc>
          <w:tcPr>
            <w:tcW w:w="1965" w:type="dxa"/>
            <w:shd w:val="clear" w:color="auto" w:fill="auto"/>
          </w:tcPr>
          <w:p w:rsidR="001510B7" w:rsidRPr="001510B7" w:rsidRDefault="001510B7" w:rsidP="001510B7">
            <w:pPr>
              <w:keepNext/>
              <w:keepLines/>
              <w:rPr>
                <w:b/>
                <w:bCs/>
                <w:szCs w:val="22"/>
              </w:rPr>
            </w:pPr>
            <w:r>
              <w:rPr>
                <w:b/>
              </w:rPr>
              <w:t>Número (equivalente de puestos a tiempo completo)</w:t>
            </w:r>
          </w:p>
        </w:tc>
        <w:tc>
          <w:tcPr>
            <w:tcW w:w="2127" w:type="dxa"/>
          </w:tcPr>
          <w:p w:rsidR="001510B7" w:rsidRPr="001510B7" w:rsidRDefault="001510B7" w:rsidP="001510B7">
            <w:pPr>
              <w:rPr>
                <w:b/>
                <w:bCs/>
              </w:rPr>
            </w:pPr>
            <w:r>
              <w:rPr>
                <w:b/>
              </w:rPr>
              <w:t>Experiencia media como examinadores (años)</w:t>
            </w:r>
          </w:p>
        </w:tc>
        <w:tc>
          <w:tcPr>
            <w:tcW w:w="2976" w:type="dxa"/>
          </w:tcPr>
          <w:p w:rsidR="001510B7" w:rsidRPr="001510B7" w:rsidRDefault="001510B7" w:rsidP="001510B7">
            <w:pPr>
              <w:rPr>
                <w:b/>
                <w:bCs/>
              </w:rPr>
            </w:pPr>
            <w:r>
              <w:rPr>
                <w:b/>
              </w:rPr>
              <w:t>Desglose de la preparación</w:t>
            </w:r>
          </w:p>
        </w:tc>
      </w:tr>
      <w:tr w:rsidR="001510B7" w:rsidRPr="001510B7" w:rsidTr="005B4AD8">
        <w:trPr>
          <w:cantSplit/>
        </w:trPr>
        <w:tc>
          <w:tcPr>
            <w:tcW w:w="2112" w:type="dxa"/>
            <w:shd w:val="clear" w:color="auto" w:fill="auto"/>
          </w:tcPr>
          <w:p w:rsidR="001510B7" w:rsidRPr="001510B7" w:rsidRDefault="001510B7" w:rsidP="00CC7EBC">
            <w:pPr>
              <w:keepNext/>
              <w:keepLines/>
              <w:ind w:left="566" w:hanging="283"/>
              <w:rPr>
                <w:szCs w:val="22"/>
              </w:rPr>
            </w:pPr>
            <w:r>
              <w:t>Mecánica</w:t>
            </w:r>
          </w:p>
        </w:tc>
        <w:tc>
          <w:tcPr>
            <w:tcW w:w="1965" w:type="dxa"/>
            <w:shd w:val="clear" w:color="auto" w:fill="auto"/>
          </w:tcPr>
          <w:p w:rsidR="001510B7" w:rsidRPr="001510B7" w:rsidRDefault="001510B7" w:rsidP="001510B7">
            <w:pPr>
              <w:keepNext/>
              <w:keepLines/>
              <w:ind w:left="566" w:hanging="283"/>
              <w:rPr>
                <w:rFonts w:eastAsiaTheme="minorEastAsia"/>
                <w:szCs w:val="22"/>
              </w:rPr>
            </w:pPr>
            <w:r>
              <w:t>227</w:t>
            </w:r>
          </w:p>
        </w:tc>
        <w:tc>
          <w:tcPr>
            <w:tcW w:w="2127" w:type="dxa"/>
          </w:tcPr>
          <w:p w:rsidR="001510B7" w:rsidRPr="001510B7" w:rsidRDefault="001510B7" w:rsidP="001510B7">
            <w:pPr>
              <w:keepNext/>
              <w:keepLines/>
              <w:ind w:left="566" w:hanging="283"/>
              <w:rPr>
                <w:rFonts w:eastAsiaTheme="minorEastAsia"/>
                <w:szCs w:val="22"/>
              </w:rPr>
            </w:pPr>
            <w:r>
              <w:t>6,7</w:t>
            </w:r>
          </w:p>
        </w:tc>
        <w:tc>
          <w:tcPr>
            <w:tcW w:w="2976" w:type="dxa"/>
            <w:vMerge w:val="restart"/>
          </w:tcPr>
          <w:p w:rsidR="001510B7" w:rsidRPr="001510B7" w:rsidRDefault="001510B7" w:rsidP="002E7BD6">
            <w:pPr>
              <w:keepNext/>
              <w:keepLines/>
              <w:ind w:left="33"/>
              <w:rPr>
                <w:rFonts w:eastAsiaTheme="minorEastAsia"/>
                <w:szCs w:val="22"/>
              </w:rPr>
            </w:pPr>
            <w:r>
              <w:t>Examen de ingreso a la administración pública (18,6%), doctor (44.4%), abogado de patentes (2,7%)</w:t>
            </w:r>
            <w:r w:rsidR="002E7BD6">
              <w:t xml:space="preserve"> y</w:t>
            </w:r>
            <w:r>
              <w:t xml:space="preserve"> otra (34,3%)</w:t>
            </w:r>
          </w:p>
        </w:tc>
      </w:tr>
      <w:tr w:rsidR="001510B7" w:rsidRPr="001510B7" w:rsidTr="005B4AD8">
        <w:trPr>
          <w:cantSplit/>
        </w:trPr>
        <w:tc>
          <w:tcPr>
            <w:tcW w:w="2112" w:type="dxa"/>
            <w:shd w:val="clear" w:color="auto" w:fill="auto"/>
          </w:tcPr>
          <w:p w:rsidR="001510B7" w:rsidRPr="001510B7" w:rsidRDefault="001510B7" w:rsidP="001510B7">
            <w:pPr>
              <w:keepNext/>
              <w:keepLines/>
              <w:ind w:left="566" w:hanging="283"/>
              <w:rPr>
                <w:szCs w:val="22"/>
              </w:rPr>
            </w:pPr>
            <w:r>
              <w:t>Electricidad/electrónica</w:t>
            </w:r>
          </w:p>
        </w:tc>
        <w:tc>
          <w:tcPr>
            <w:tcW w:w="1965" w:type="dxa"/>
            <w:shd w:val="clear" w:color="auto" w:fill="auto"/>
          </w:tcPr>
          <w:p w:rsidR="001510B7" w:rsidRPr="001510B7" w:rsidRDefault="001510B7" w:rsidP="001510B7">
            <w:pPr>
              <w:keepNext/>
              <w:keepLines/>
              <w:ind w:left="566" w:hanging="283"/>
              <w:rPr>
                <w:rFonts w:eastAsiaTheme="minorEastAsia"/>
                <w:szCs w:val="22"/>
              </w:rPr>
            </w:pPr>
            <w:r>
              <w:t>344</w:t>
            </w:r>
          </w:p>
        </w:tc>
        <w:tc>
          <w:tcPr>
            <w:tcW w:w="2127" w:type="dxa"/>
          </w:tcPr>
          <w:p w:rsidR="001510B7" w:rsidRPr="001510B7" w:rsidRDefault="001510B7" w:rsidP="001510B7">
            <w:pPr>
              <w:keepNext/>
              <w:keepLines/>
              <w:ind w:left="566" w:hanging="283"/>
              <w:rPr>
                <w:rFonts w:eastAsiaTheme="minorEastAsia"/>
                <w:szCs w:val="22"/>
              </w:rPr>
            </w:pPr>
            <w:r>
              <w:t>8,2</w:t>
            </w:r>
          </w:p>
        </w:tc>
        <w:tc>
          <w:tcPr>
            <w:tcW w:w="2976" w:type="dxa"/>
            <w:vMerge/>
          </w:tcPr>
          <w:p w:rsidR="001510B7" w:rsidRPr="001510B7" w:rsidRDefault="001510B7" w:rsidP="001510B7">
            <w:pPr>
              <w:keepNext/>
              <w:keepLines/>
              <w:rPr>
                <w:szCs w:val="22"/>
              </w:rPr>
            </w:pPr>
          </w:p>
        </w:tc>
      </w:tr>
      <w:tr w:rsidR="001510B7" w:rsidRPr="001510B7" w:rsidTr="005B4AD8">
        <w:trPr>
          <w:cantSplit/>
        </w:trPr>
        <w:tc>
          <w:tcPr>
            <w:tcW w:w="2112" w:type="dxa"/>
            <w:shd w:val="clear" w:color="auto" w:fill="auto"/>
          </w:tcPr>
          <w:p w:rsidR="001510B7" w:rsidRPr="001510B7" w:rsidRDefault="001510B7" w:rsidP="001510B7">
            <w:pPr>
              <w:keepNext/>
              <w:keepLines/>
              <w:ind w:left="566" w:hanging="283"/>
              <w:rPr>
                <w:szCs w:val="22"/>
              </w:rPr>
            </w:pPr>
            <w:r>
              <w:t>Química</w:t>
            </w:r>
          </w:p>
        </w:tc>
        <w:tc>
          <w:tcPr>
            <w:tcW w:w="1965" w:type="dxa"/>
            <w:shd w:val="clear" w:color="auto" w:fill="auto"/>
          </w:tcPr>
          <w:p w:rsidR="001510B7" w:rsidRPr="001510B7" w:rsidRDefault="001510B7" w:rsidP="001510B7">
            <w:pPr>
              <w:keepNext/>
              <w:keepLines/>
              <w:ind w:left="566" w:hanging="283"/>
              <w:rPr>
                <w:rFonts w:eastAsiaTheme="minorEastAsia"/>
                <w:szCs w:val="22"/>
              </w:rPr>
            </w:pPr>
            <w:r>
              <w:t>251</w:t>
            </w:r>
          </w:p>
        </w:tc>
        <w:tc>
          <w:tcPr>
            <w:tcW w:w="2127" w:type="dxa"/>
          </w:tcPr>
          <w:p w:rsidR="001510B7" w:rsidRPr="001510B7" w:rsidRDefault="001510B7" w:rsidP="001510B7">
            <w:pPr>
              <w:keepNext/>
              <w:keepLines/>
              <w:ind w:left="566" w:hanging="283"/>
              <w:rPr>
                <w:rFonts w:eastAsiaTheme="minorEastAsia"/>
                <w:szCs w:val="22"/>
              </w:rPr>
            </w:pPr>
            <w:r>
              <w:t>6,3</w:t>
            </w:r>
          </w:p>
        </w:tc>
        <w:tc>
          <w:tcPr>
            <w:tcW w:w="2976" w:type="dxa"/>
            <w:vMerge/>
          </w:tcPr>
          <w:p w:rsidR="001510B7" w:rsidRPr="001510B7" w:rsidRDefault="001510B7" w:rsidP="001510B7">
            <w:pPr>
              <w:keepNext/>
              <w:keepLines/>
              <w:rPr>
                <w:szCs w:val="22"/>
              </w:rPr>
            </w:pPr>
          </w:p>
        </w:tc>
      </w:tr>
      <w:tr w:rsidR="001510B7" w:rsidRPr="001510B7" w:rsidTr="005B4AD8">
        <w:trPr>
          <w:cantSplit/>
        </w:trPr>
        <w:tc>
          <w:tcPr>
            <w:tcW w:w="2112" w:type="dxa"/>
            <w:shd w:val="clear" w:color="auto" w:fill="auto"/>
          </w:tcPr>
          <w:p w:rsidR="001510B7" w:rsidRPr="001510B7" w:rsidRDefault="001510B7" w:rsidP="001510B7">
            <w:pPr>
              <w:ind w:left="566" w:hanging="283"/>
              <w:rPr>
                <w:i/>
                <w:iCs/>
                <w:szCs w:val="22"/>
              </w:rPr>
            </w:pPr>
            <w:r>
              <w:rPr>
                <w:i/>
              </w:rPr>
              <w:t>Total</w:t>
            </w:r>
          </w:p>
        </w:tc>
        <w:tc>
          <w:tcPr>
            <w:tcW w:w="1965" w:type="dxa"/>
            <w:shd w:val="clear" w:color="auto" w:fill="auto"/>
          </w:tcPr>
          <w:p w:rsidR="001510B7" w:rsidRPr="001510B7" w:rsidRDefault="001510B7" w:rsidP="001510B7">
            <w:pPr>
              <w:ind w:left="566" w:hanging="283"/>
              <w:rPr>
                <w:rFonts w:eastAsiaTheme="minorEastAsia"/>
                <w:i/>
                <w:iCs/>
                <w:szCs w:val="22"/>
              </w:rPr>
            </w:pPr>
            <w:r>
              <w:rPr>
                <w:rFonts w:eastAsiaTheme="minorEastAsia"/>
                <w:i/>
              </w:rPr>
              <w:t>822</w:t>
            </w:r>
          </w:p>
        </w:tc>
        <w:tc>
          <w:tcPr>
            <w:tcW w:w="2127" w:type="dxa"/>
          </w:tcPr>
          <w:p w:rsidR="001510B7" w:rsidRPr="001510B7" w:rsidRDefault="001510B7" w:rsidP="001510B7">
            <w:pPr>
              <w:ind w:left="566" w:hanging="283"/>
              <w:rPr>
                <w:rFonts w:eastAsiaTheme="minorEastAsia"/>
                <w:i/>
                <w:iCs/>
                <w:szCs w:val="22"/>
              </w:rPr>
            </w:pPr>
            <w:r>
              <w:rPr>
                <w:rFonts w:eastAsiaTheme="minorEastAsia"/>
                <w:i/>
              </w:rPr>
              <w:t>7,2</w:t>
            </w:r>
          </w:p>
        </w:tc>
        <w:tc>
          <w:tcPr>
            <w:tcW w:w="2976" w:type="dxa"/>
            <w:vMerge/>
          </w:tcPr>
          <w:p w:rsidR="001510B7" w:rsidRPr="001510B7" w:rsidRDefault="001510B7" w:rsidP="001510B7">
            <w:pPr>
              <w:rPr>
                <w:i/>
                <w:iCs/>
                <w:szCs w:val="22"/>
              </w:rPr>
            </w:pPr>
          </w:p>
        </w:tc>
      </w:tr>
    </w:tbl>
    <w:p w:rsidR="001510B7" w:rsidRPr="001510B7" w:rsidRDefault="001510B7" w:rsidP="001510B7">
      <w:pPr>
        <w:rPr>
          <w:szCs w:val="22"/>
        </w:rPr>
      </w:pPr>
    </w:p>
    <w:p w:rsidR="001510B7" w:rsidRPr="001510B7" w:rsidRDefault="001510B7" w:rsidP="001510B7">
      <w:pPr>
        <w:rPr>
          <w:b/>
          <w:bCs/>
        </w:rPr>
      </w:pPr>
      <w:r>
        <w:rPr>
          <w:b/>
        </w:rPr>
        <w:t>Programas de capacitación:</w:t>
      </w:r>
      <w:r>
        <w:t xml:space="preserve">  </w:t>
      </w:r>
    </w:p>
    <w:p w:rsidR="001510B7" w:rsidRPr="001510B7" w:rsidRDefault="001510B7" w:rsidP="001510B7">
      <w:pPr>
        <w:rPr>
          <w:rFonts w:eastAsiaTheme="minorEastAsia"/>
          <w:szCs w:val="22"/>
        </w:rPr>
      </w:pPr>
    </w:p>
    <w:p w:rsidR="001510B7" w:rsidRPr="001510B7" w:rsidRDefault="001510B7" w:rsidP="001510B7">
      <w:r>
        <w:t>La KIPO ha dirigido anualmente 51 cursos —</w:t>
      </w:r>
      <w:r w:rsidR="00D53475">
        <w:t>esto es,</w:t>
      </w:r>
      <w:r>
        <w:t xml:space="preserve"> 4 cursos generales (5 veces), 17 cursos de derecho (17 veces), 15 cursos sobre prácticas de examen (15 veces), 14 cursos de creación de capacidad (14 veces), cursos sobre el estado de la técnica (67 veces</w:t>
      </w:r>
      <w:proofErr w:type="gramStart"/>
      <w:r>
        <w:t>)—</w:t>
      </w:r>
      <w:proofErr w:type="gramEnd"/>
      <w:r>
        <w:t xml:space="preserve"> organizando para ello un sistema de formación profesional progresiva que tiene la finalidad de mejorar los conocimientos técnicos de los examinadores y los jueces examinadores y fortalecer su capacidad. </w:t>
      </w:r>
    </w:p>
    <w:p w:rsidR="001510B7" w:rsidRPr="001510B7" w:rsidRDefault="001510B7" w:rsidP="001510B7"/>
    <w:p w:rsidR="001510B7" w:rsidRPr="001510B7" w:rsidRDefault="001510B7" w:rsidP="001510B7">
      <w:pPr>
        <w:rPr>
          <w:rFonts w:asciiTheme="majorEastAsia" w:hAnsiTheme="majorEastAsia" w:cs="Gulim"/>
          <w:spacing w:val="-4"/>
        </w:rPr>
      </w:pPr>
      <w:r>
        <w:t>Los examinadores de la KIPO han organizado y dirigido un “Sistema de formación basado en la experiencia de trabajo” que consta de 4 fases</w:t>
      </w:r>
      <w:proofErr w:type="gramStart"/>
      <w:r>
        <w:t>:  en</w:t>
      </w:r>
      <w:proofErr w:type="gramEnd"/>
      <w:r>
        <w:t xml:space="preserve"> la primera fase, que consta de cursos generales dirigidos a examinadores poco experimentados, la KIPO ofrece a los examinadores de patentes formación jurídica y técnica (Cursos de Examinador Principal, Curso sobre el Régimen de Enjuiciamiento y Cursos de Jueces Examinadores).  En los cursos generales, de</w:t>
      </w:r>
      <w:r w:rsidR="005B4AD8">
        <w:t> </w:t>
      </w:r>
      <w:r>
        <w:t xml:space="preserve">20 días de duración, la KIPO proporciona a los examinadores menos experimentados los conocimientos básicos </w:t>
      </w:r>
      <w:r w:rsidR="00BC62AF">
        <w:t>aplicables a</w:t>
      </w:r>
      <w:r>
        <w:t>l examen de patentes</w:t>
      </w:r>
      <w:r w:rsidR="00BC62AF">
        <w:t>;</w:t>
      </w:r>
      <w:r>
        <w:t xml:space="preserve">  los cursos abarcan principalmente la Ley de Patentes, el tratado internacional PCT, los requisitos de patentabilidad (p. ej. novedad y </w:t>
      </w:r>
      <w:r w:rsidR="00A2385C">
        <w:t xml:space="preserve">no </w:t>
      </w:r>
      <w:r>
        <w:t>evidencia) y casos de examen.  Los a</w:t>
      </w:r>
      <w:r w:rsidR="00FB4D62">
        <w:t>lumnos</w:t>
      </w:r>
      <w:r>
        <w:t xml:space="preserve"> </w:t>
      </w:r>
      <w:r w:rsidR="00A2385C">
        <w:t>deben</w:t>
      </w:r>
      <w:r>
        <w:t xml:space="preserve"> aprobar los exámenes de los tres cursos (Ley de Patentes, Evaluación de la Novedad y Evaluación del Requisito de Actividad Inventiva).  Tras </w:t>
      </w:r>
      <w:r w:rsidR="00BC62AF">
        <w:t>realizar</w:t>
      </w:r>
      <w:r>
        <w:t xml:space="preserve"> </w:t>
      </w:r>
      <w:r w:rsidR="00FB4D62">
        <w:t>es</w:t>
      </w:r>
      <w:r>
        <w:t>os cursos, los examinadores menos experimentados s</w:t>
      </w:r>
      <w:r w:rsidR="0046675D">
        <w:t>on</w:t>
      </w:r>
      <w:r>
        <w:t xml:space="preserve"> asigna</w:t>
      </w:r>
      <w:r w:rsidR="0046675D">
        <w:t>dos</w:t>
      </w:r>
      <w:r>
        <w:t xml:space="preserve"> a cada una de las divisiones de examen, donde reciben formación durante la ejecución del trabajo dirigidos por un supervisor, durante dos años.  Entonces se les concede la condición de signatarios autorizados y pueden firmar todas sus actuaciones oficiales (p. ej. autorizaciones y denegaciones) sin que un superior las revise y apruebe.</w:t>
      </w:r>
    </w:p>
    <w:p w:rsidR="001510B7" w:rsidRPr="001510B7" w:rsidRDefault="001510B7" w:rsidP="001510B7"/>
    <w:p w:rsidR="001510B7" w:rsidRPr="001510B7" w:rsidRDefault="001510B7" w:rsidP="001510B7">
      <w:r>
        <w:t>En los Cursos de Examinador Principal, la oficina ofrece programas exhaustivos de siete días para los examinadores que cuenten con más de un año de</w:t>
      </w:r>
      <w:r w:rsidR="0046675D">
        <w:t xml:space="preserve"> experiencia en la materia</w:t>
      </w:r>
      <w:proofErr w:type="gramStart"/>
      <w:r w:rsidR="0046675D">
        <w:t>:  es</w:t>
      </w:r>
      <w:r>
        <w:t>os</w:t>
      </w:r>
      <w:proofErr w:type="gramEnd"/>
      <w:r>
        <w:t xml:space="preserve"> cursos abarcan principalmente el estudio y análisis de los últimos casos de examen o judiciales y el debate sobre la Ley de Patentes o la orientación para el examen.  Por último, para completar los cursos, los examinadores deben aprobar el examen de Análisis de Precedentes Judiciales.</w:t>
      </w:r>
    </w:p>
    <w:p w:rsidR="001510B7" w:rsidRPr="001510B7" w:rsidRDefault="001510B7" w:rsidP="001510B7"/>
    <w:p w:rsidR="001510B7" w:rsidRPr="001510B7" w:rsidRDefault="001510B7" w:rsidP="001510B7">
      <w:r>
        <w:t xml:space="preserve">El Curso sobre el </w:t>
      </w:r>
      <w:r w:rsidR="00902F3E">
        <w:t xml:space="preserve">Régimen </w:t>
      </w:r>
      <w:r w:rsidR="0046675D">
        <w:t xml:space="preserve">de </w:t>
      </w:r>
      <w:r w:rsidR="00902F3E">
        <w:t xml:space="preserve">Resolución </w:t>
      </w:r>
      <w:r w:rsidR="0046675D">
        <w:t xml:space="preserve">de </w:t>
      </w:r>
      <w:r w:rsidR="00902F3E">
        <w:t xml:space="preserve">Litigios </w:t>
      </w:r>
      <w:r>
        <w:t>está dirigido a examinadores que cuent</w:t>
      </w:r>
      <w:r w:rsidR="00EB6912">
        <w:t>e</w:t>
      </w:r>
      <w:r>
        <w:t xml:space="preserve">n con dos años de experiencia en el examen y hayan </w:t>
      </w:r>
      <w:r w:rsidR="00EB6912">
        <w:t>realiz</w:t>
      </w:r>
      <w:r>
        <w:t>ado los Cursos de Examinador Principal</w:t>
      </w:r>
      <w:r w:rsidR="00EB6912">
        <w:t>.  E</w:t>
      </w:r>
      <w:r>
        <w:t>n líneas generales</w:t>
      </w:r>
      <w:r w:rsidR="00EB6912">
        <w:t>,</w:t>
      </w:r>
      <w:r w:rsidR="00EB6912" w:rsidRPr="00EB6912">
        <w:t xml:space="preserve"> </w:t>
      </w:r>
      <w:r w:rsidR="00EB6912">
        <w:t>el curso</w:t>
      </w:r>
      <w:r>
        <w:t xml:space="preserve"> abarca los juicios y los procedimientos de apelación</w:t>
      </w:r>
      <w:r w:rsidR="00EB6912">
        <w:t xml:space="preserve"> y</w:t>
      </w:r>
      <w:r>
        <w:t xml:space="preserve"> se imparte en siete días.</w:t>
      </w:r>
    </w:p>
    <w:p w:rsidR="001510B7" w:rsidRPr="001510B7" w:rsidRDefault="001510B7" w:rsidP="001510B7"/>
    <w:p w:rsidR="001510B7" w:rsidRPr="001510B7" w:rsidRDefault="001510B7" w:rsidP="001510B7">
      <w:pPr>
        <w:rPr>
          <w:rFonts w:asciiTheme="majorEastAsia" w:hAnsiTheme="majorEastAsia" w:cs="Gulim"/>
        </w:rPr>
      </w:pPr>
      <w:r>
        <w:t>Los Cursos de Jueces Examinadores, dirigidos a examinadores que cuent</w:t>
      </w:r>
      <w:r w:rsidR="00EB6912">
        <w:t>e</w:t>
      </w:r>
      <w:r>
        <w:t xml:space="preserve">n con tres años de experiencia en el examen y hayan </w:t>
      </w:r>
      <w:r w:rsidR="00EB6912">
        <w:t>realizado</w:t>
      </w:r>
      <w:r>
        <w:t xml:space="preserve"> los Cursos de Examinador Principal (un requisito para ser juez examinador), tienen la finalidad de formar a los examinadores profesionales en la Ley de Patentes y el sistema de examen en lo que atañe a los juicios y los procedimientos de apelación, los precedentes judiciales y la práctica de redacción de una resolución judicial y tienen una duración de 7 días.  Los asistentes a los cursos deben haber recibido formación durante la ejecución del trabajo durante un mes y aprobar el examen de análisis de precedentes judiciales.</w:t>
      </w:r>
    </w:p>
    <w:p w:rsidR="001510B7" w:rsidRPr="001510B7" w:rsidRDefault="001510B7" w:rsidP="001510B7"/>
    <w:p w:rsidR="001510B7" w:rsidRPr="001510B7" w:rsidRDefault="001510B7" w:rsidP="00DF1AEF">
      <w:pPr>
        <w:rPr>
          <w:rFonts w:asciiTheme="majorEastAsia" w:hAnsiTheme="majorEastAsia" w:cs="Gulim"/>
        </w:rPr>
      </w:pPr>
      <w:r>
        <w:t xml:space="preserve">A partir de unos conocimientos teóricos básicos sobre las leyes y los reglamentos relativos a los derechos de P.I. (Ley de Patentes, Ley de Marcas, la Ley de Protección de los Diseños y la Ley de Procesos Civiles) aplicados al examen y los pleitos, los cursos jurídicos han </w:t>
      </w:r>
      <w:r w:rsidR="00CF4984">
        <w:t>proporcion</w:t>
      </w:r>
      <w:r>
        <w:t>ado</w:t>
      </w:r>
      <w:r w:rsidR="00CF4984">
        <w:t xml:space="preserve"> a los examinadores</w:t>
      </w:r>
      <w:r>
        <w:t xml:space="preserve"> una formación progresiva y un programa exhaustivo, específicamente </w:t>
      </w:r>
      <w:r w:rsidR="00CF4984">
        <w:t xml:space="preserve">en lo que respecta a </w:t>
      </w:r>
      <w:r>
        <w:t>asuntos y casos en litigio, problemas que se plantean y debates pertinentes.  Además los cursos abarcan el derecho civil, la Ley de Prevención de la Competencia Desleal y la Protección de Secretos Comerciales y la Ley de Derecho de Autor.</w:t>
      </w:r>
    </w:p>
    <w:p w:rsidR="001510B7" w:rsidRPr="001510B7" w:rsidRDefault="001510B7" w:rsidP="001510B7"/>
    <w:p w:rsidR="001510B7" w:rsidRPr="001510B7" w:rsidRDefault="001510B7" w:rsidP="001510B7">
      <w:pPr>
        <w:rPr>
          <w:rFonts w:asciiTheme="majorEastAsia" w:hAnsiTheme="majorEastAsia" w:cs="Gulim"/>
        </w:rPr>
      </w:pPr>
      <w:r>
        <w:t xml:space="preserve">Los Cursos sobre Prácticas de Examen abarcan diversas cuestiones relevantes para el examen de patentes —en concreto las relativas al estudio de casos de examen (básico/intensivo), </w:t>
      </w:r>
      <w:r w:rsidR="00CF4984">
        <w:t xml:space="preserve">el </w:t>
      </w:r>
      <w:r>
        <w:t xml:space="preserve">examen PCT (básico/intensivo), </w:t>
      </w:r>
      <w:r w:rsidR="00CF4984">
        <w:t xml:space="preserve">el </w:t>
      </w:r>
      <w:r>
        <w:t>examen</w:t>
      </w:r>
      <w:r w:rsidR="00CF4984">
        <w:t xml:space="preserve"> o la </w:t>
      </w:r>
      <w:r>
        <w:t xml:space="preserve">búsqueda basados en la clasificación CPC, </w:t>
      </w:r>
      <w:r w:rsidR="00CF4984">
        <w:t xml:space="preserve">la </w:t>
      </w:r>
      <w:r>
        <w:t xml:space="preserve">búsqueda </w:t>
      </w:r>
      <w:r w:rsidR="00902F3E">
        <w:t xml:space="preserve">en </w:t>
      </w:r>
      <w:r>
        <w:t xml:space="preserve">el estado de la técnica </w:t>
      </w:r>
      <w:r w:rsidR="00CF4984">
        <w:t>y la</w:t>
      </w:r>
      <w:r>
        <w:t xml:space="preserve"> interpretación del alcance de las reivindicaciones y de la memoria descriptiva— y su finalidad es mejorar la capacidad de los examinadores y los jueces examinadores.</w:t>
      </w:r>
    </w:p>
    <w:p w:rsidR="001510B7" w:rsidRPr="001510B7" w:rsidRDefault="001510B7" w:rsidP="001510B7"/>
    <w:p w:rsidR="001510B7" w:rsidRPr="001510B7" w:rsidRDefault="001510B7" w:rsidP="001510B7">
      <w:r>
        <w:t xml:space="preserve">Para atender a la reciente orientación hacia la convergencia o integración de los conocimientos científicos y técnicos, cada año se imparten alrededor de 70 cursos conexos de 2-5 días de duración a fin de ayudar a los examinadores y los jueces examinadores a entender las últimas novedades técnicas. </w:t>
      </w:r>
    </w:p>
    <w:p w:rsidR="001510B7" w:rsidRPr="001510B7" w:rsidRDefault="001510B7" w:rsidP="001510B7"/>
    <w:p w:rsidR="001510B7" w:rsidRPr="001510B7" w:rsidRDefault="001510B7" w:rsidP="001510B7">
      <w:r>
        <w:t>Se exige a los investigadores más de 90 horas anuales de capacitación en los cursos antes mencionados y para ser promovidos a la categoría de examinadores experimentados, examinador principal y examinador principal supervisor, deben aprobar uno o más cursos optativos y uno o más cursos obligatorios.</w:t>
      </w:r>
    </w:p>
    <w:p w:rsidR="001510B7" w:rsidRPr="001510B7" w:rsidRDefault="001510B7" w:rsidP="001510B7"/>
    <w:p w:rsidR="001510B7" w:rsidRPr="001510B7" w:rsidRDefault="001510B7" w:rsidP="001510B7">
      <w:pPr>
        <w:rPr>
          <w:rFonts w:eastAsiaTheme="minorEastAsia"/>
          <w:i/>
          <w:szCs w:val="22"/>
        </w:rPr>
      </w:pPr>
      <w:r>
        <w:rPr>
          <w:rFonts w:eastAsiaTheme="minorEastAsia"/>
          <w:i/>
        </w:rPr>
        <w:t>&lt;Cuadro 1</w:t>
      </w:r>
      <w:proofErr w:type="gramStart"/>
      <w:r>
        <w:rPr>
          <w:rFonts w:eastAsiaTheme="minorEastAsia"/>
          <w:i/>
        </w:rPr>
        <w:t>:  Plan</w:t>
      </w:r>
      <w:proofErr w:type="gramEnd"/>
      <w:r>
        <w:rPr>
          <w:rFonts w:eastAsiaTheme="minorEastAsia"/>
          <w:i/>
        </w:rPr>
        <w:t xml:space="preserve"> de formación detallado de la KIPO en 2016&gt;</w:t>
      </w:r>
    </w:p>
    <w:tbl>
      <w:tblPr>
        <w:tblStyle w:val="TableGrid3"/>
        <w:tblW w:w="0" w:type="auto"/>
        <w:tblLayout w:type="fixed"/>
        <w:tblLook w:val="04A0" w:firstRow="1" w:lastRow="0" w:firstColumn="1" w:lastColumn="0" w:noHBand="0" w:noVBand="1"/>
      </w:tblPr>
      <w:tblGrid>
        <w:gridCol w:w="1242"/>
        <w:gridCol w:w="1985"/>
        <w:gridCol w:w="3118"/>
        <w:gridCol w:w="993"/>
        <w:gridCol w:w="850"/>
        <w:gridCol w:w="1134"/>
      </w:tblGrid>
      <w:tr w:rsidR="001510B7" w:rsidRPr="001510B7" w:rsidTr="00776993">
        <w:trPr>
          <w:cantSplit/>
        </w:trPr>
        <w:tc>
          <w:tcPr>
            <w:tcW w:w="3227" w:type="dxa"/>
            <w:gridSpan w:val="2"/>
          </w:tcPr>
          <w:p w:rsidR="001510B7" w:rsidRPr="001510B7" w:rsidRDefault="001510B7" w:rsidP="00776993">
            <w:pPr>
              <w:ind w:left="176"/>
            </w:pPr>
            <w:r>
              <w:t>Cursos</w:t>
            </w:r>
          </w:p>
        </w:tc>
        <w:tc>
          <w:tcPr>
            <w:tcW w:w="3118" w:type="dxa"/>
          </w:tcPr>
          <w:p w:rsidR="001510B7" w:rsidRPr="001510B7" w:rsidRDefault="001510B7" w:rsidP="00776993">
            <w:pPr>
              <w:ind w:left="176" w:hanging="142"/>
            </w:pPr>
            <w:r>
              <w:t>Solicitantes</w:t>
            </w:r>
          </w:p>
        </w:tc>
        <w:tc>
          <w:tcPr>
            <w:tcW w:w="993" w:type="dxa"/>
          </w:tcPr>
          <w:p w:rsidR="001510B7" w:rsidRPr="001510B7" w:rsidRDefault="001510B7" w:rsidP="001510B7">
            <w:pPr>
              <w:rPr>
                <w:sz w:val="20"/>
              </w:rPr>
            </w:pPr>
            <w:r>
              <w:rPr>
                <w:sz w:val="20"/>
              </w:rPr>
              <w:t>Período</w:t>
            </w:r>
          </w:p>
          <w:p w:rsidR="001510B7" w:rsidRPr="001510B7" w:rsidRDefault="001510B7" w:rsidP="001510B7">
            <w:pPr>
              <w:rPr>
                <w:sz w:val="20"/>
              </w:rPr>
            </w:pPr>
            <w:r>
              <w:rPr>
                <w:sz w:val="20"/>
              </w:rPr>
              <w:t>(días)</w:t>
            </w:r>
          </w:p>
        </w:tc>
        <w:tc>
          <w:tcPr>
            <w:tcW w:w="850" w:type="dxa"/>
          </w:tcPr>
          <w:p w:rsidR="001510B7" w:rsidRPr="001510B7" w:rsidRDefault="001510B7" w:rsidP="001510B7">
            <w:pPr>
              <w:rPr>
                <w:sz w:val="20"/>
              </w:rPr>
            </w:pPr>
            <w:r>
              <w:rPr>
                <w:sz w:val="20"/>
              </w:rPr>
              <w:t>Veces</w:t>
            </w:r>
          </w:p>
        </w:tc>
        <w:tc>
          <w:tcPr>
            <w:tcW w:w="1134" w:type="dxa"/>
          </w:tcPr>
          <w:p w:rsidR="001510B7" w:rsidRPr="001510B7" w:rsidRDefault="001510B7" w:rsidP="001510B7">
            <w:pPr>
              <w:rPr>
                <w:sz w:val="20"/>
              </w:rPr>
            </w:pPr>
            <w:r>
              <w:rPr>
                <w:sz w:val="20"/>
              </w:rPr>
              <w:t>Personas/ semestre</w:t>
            </w:r>
          </w:p>
          <w:p w:rsidR="001510B7" w:rsidRPr="001510B7" w:rsidRDefault="001510B7" w:rsidP="001510B7">
            <w:pPr>
              <w:rPr>
                <w:sz w:val="20"/>
              </w:rPr>
            </w:pPr>
          </w:p>
        </w:tc>
      </w:tr>
      <w:tr w:rsidR="001510B7" w:rsidRPr="001510B7" w:rsidTr="00776993">
        <w:trPr>
          <w:cantSplit/>
        </w:trPr>
        <w:tc>
          <w:tcPr>
            <w:tcW w:w="1242" w:type="dxa"/>
            <w:vMerge w:val="restart"/>
          </w:tcPr>
          <w:p w:rsidR="001510B7" w:rsidRPr="001510B7" w:rsidRDefault="001510B7" w:rsidP="001510B7">
            <w:r>
              <w:t>Cursos generales</w:t>
            </w:r>
          </w:p>
        </w:tc>
        <w:tc>
          <w:tcPr>
            <w:tcW w:w="1985" w:type="dxa"/>
          </w:tcPr>
          <w:p w:rsidR="001510B7" w:rsidRPr="001510B7" w:rsidRDefault="001510B7" w:rsidP="00776993">
            <w:pPr>
              <w:ind w:left="176" w:hanging="142"/>
            </w:pPr>
            <w:r>
              <w:t>4 cursos</w:t>
            </w:r>
          </w:p>
        </w:tc>
        <w:tc>
          <w:tcPr>
            <w:tcW w:w="3118" w:type="dxa"/>
          </w:tcPr>
          <w:p w:rsidR="001510B7" w:rsidRPr="001510B7" w:rsidRDefault="001510B7" w:rsidP="00776993">
            <w:pPr>
              <w:ind w:left="176" w:hanging="142"/>
            </w:pPr>
          </w:p>
        </w:tc>
        <w:tc>
          <w:tcPr>
            <w:tcW w:w="993" w:type="dxa"/>
          </w:tcPr>
          <w:p w:rsidR="001510B7" w:rsidRPr="001510B7" w:rsidRDefault="001510B7" w:rsidP="001510B7">
            <w:r>
              <w:t>41</w:t>
            </w:r>
          </w:p>
        </w:tc>
        <w:tc>
          <w:tcPr>
            <w:tcW w:w="850" w:type="dxa"/>
          </w:tcPr>
          <w:p w:rsidR="001510B7" w:rsidRPr="001510B7" w:rsidRDefault="001510B7" w:rsidP="001510B7">
            <w:r>
              <w:t>5</w:t>
            </w:r>
          </w:p>
        </w:tc>
        <w:tc>
          <w:tcPr>
            <w:tcW w:w="1134" w:type="dxa"/>
          </w:tcPr>
          <w:p w:rsidR="001510B7" w:rsidRPr="001510B7" w:rsidRDefault="001510B7" w:rsidP="001510B7">
            <w:r>
              <w:t>240</w:t>
            </w:r>
          </w:p>
        </w:tc>
      </w:tr>
      <w:tr w:rsidR="001510B7" w:rsidRPr="001510B7" w:rsidTr="00776993">
        <w:trPr>
          <w:cantSplit/>
        </w:trPr>
        <w:tc>
          <w:tcPr>
            <w:tcW w:w="1242" w:type="dxa"/>
            <w:vMerge/>
          </w:tcPr>
          <w:p w:rsidR="001510B7" w:rsidRPr="001510B7" w:rsidRDefault="001510B7" w:rsidP="001510B7"/>
        </w:tc>
        <w:tc>
          <w:tcPr>
            <w:tcW w:w="1985" w:type="dxa"/>
          </w:tcPr>
          <w:p w:rsidR="001510B7" w:rsidRPr="001510B7" w:rsidRDefault="001510B7" w:rsidP="00776993">
            <w:pPr>
              <w:ind w:left="85" w:hanging="85"/>
            </w:pPr>
            <w:r>
              <w:t xml:space="preserve">Examinadores </w:t>
            </w:r>
            <w:r w:rsidR="00902F3E">
              <w:t>poco ex</w:t>
            </w:r>
            <w:r>
              <w:t>perimentados</w:t>
            </w:r>
          </w:p>
        </w:tc>
        <w:tc>
          <w:tcPr>
            <w:tcW w:w="3118" w:type="dxa"/>
          </w:tcPr>
          <w:p w:rsidR="001510B7" w:rsidRPr="001510B7" w:rsidRDefault="001510B7" w:rsidP="00776993">
            <w:pPr>
              <w:ind w:left="85" w:hanging="85"/>
            </w:pPr>
            <w:r>
              <w:t>Examinadores recién incorporados</w:t>
            </w:r>
          </w:p>
          <w:p w:rsidR="001510B7" w:rsidRPr="001510B7" w:rsidRDefault="001510B7" w:rsidP="00902F3E">
            <w:pPr>
              <w:ind w:left="85" w:hanging="85"/>
            </w:pPr>
            <w:r>
              <w:t xml:space="preserve">(de nivel superior a G5 y candidatos </w:t>
            </w:r>
            <w:r w:rsidR="00902F3E">
              <w:t>al ascenso</w:t>
            </w:r>
            <w:r>
              <w:t xml:space="preserve"> a G5)</w:t>
            </w:r>
          </w:p>
        </w:tc>
        <w:tc>
          <w:tcPr>
            <w:tcW w:w="993" w:type="dxa"/>
          </w:tcPr>
          <w:p w:rsidR="001510B7" w:rsidRPr="001510B7" w:rsidRDefault="001510B7" w:rsidP="001510B7">
            <w:r>
              <w:t>20</w:t>
            </w:r>
          </w:p>
        </w:tc>
        <w:tc>
          <w:tcPr>
            <w:tcW w:w="850" w:type="dxa"/>
          </w:tcPr>
          <w:p w:rsidR="001510B7" w:rsidRPr="001510B7" w:rsidRDefault="001510B7" w:rsidP="001510B7">
            <w:r>
              <w:t>2</w:t>
            </w:r>
          </w:p>
        </w:tc>
        <w:tc>
          <w:tcPr>
            <w:tcW w:w="1134" w:type="dxa"/>
          </w:tcPr>
          <w:p w:rsidR="001510B7" w:rsidRPr="001510B7" w:rsidRDefault="001510B7" w:rsidP="001510B7">
            <w:r>
              <w:t>70</w:t>
            </w:r>
          </w:p>
        </w:tc>
      </w:tr>
      <w:tr w:rsidR="001510B7" w:rsidRPr="001510B7" w:rsidTr="00776993">
        <w:trPr>
          <w:cantSplit/>
        </w:trPr>
        <w:tc>
          <w:tcPr>
            <w:tcW w:w="1242" w:type="dxa"/>
            <w:vMerge/>
          </w:tcPr>
          <w:p w:rsidR="001510B7" w:rsidRPr="001510B7" w:rsidRDefault="001510B7" w:rsidP="001510B7"/>
        </w:tc>
        <w:tc>
          <w:tcPr>
            <w:tcW w:w="1985" w:type="dxa"/>
          </w:tcPr>
          <w:p w:rsidR="001510B7" w:rsidRPr="001510B7" w:rsidRDefault="001510B7" w:rsidP="00776993">
            <w:pPr>
              <w:ind w:left="85" w:hanging="85"/>
            </w:pPr>
            <w:r>
              <w:t>Examinadores Principales</w:t>
            </w:r>
          </w:p>
        </w:tc>
        <w:tc>
          <w:tcPr>
            <w:tcW w:w="3118" w:type="dxa"/>
          </w:tcPr>
          <w:p w:rsidR="001510B7" w:rsidRPr="001510B7" w:rsidRDefault="001510B7" w:rsidP="00776993">
            <w:pPr>
              <w:ind w:left="85" w:hanging="85"/>
            </w:pPr>
            <w:r>
              <w:t xml:space="preserve">G4 </w:t>
            </w:r>
            <w:r w:rsidR="00902F3E">
              <w:t xml:space="preserve">que </w:t>
            </w:r>
            <w:r>
              <w:t xml:space="preserve">hayan </w:t>
            </w:r>
            <w:r w:rsidR="00CF4984">
              <w:t>realizado</w:t>
            </w:r>
            <w:r>
              <w:t xml:space="preserve"> los </w:t>
            </w:r>
            <w:r w:rsidR="00902F3E">
              <w:t>cursos para examinadores poco experimentados;</w:t>
            </w:r>
          </w:p>
          <w:p w:rsidR="001510B7" w:rsidRPr="001510B7" w:rsidRDefault="001510B7" w:rsidP="00776993">
            <w:pPr>
              <w:ind w:left="85" w:hanging="85"/>
            </w:pPr>
            <w:r>
              <w:t>G5 con más de un año de experiencia en el examen</w:t>
            </w:r>
          </w:p>
        </w:tc>
        <w:tc>
          <w:tcPr>
            <w:tcW w:w="993" w:type="dxa"/>
          </w:tcPr>
          <w:p w:rsidR="001510B7" w:rsidRPr="001510B7" w:rsidRDefault="001510B7" w:rsidP="001510B7">
            <w:r>
              <w:t>7</w:t>
            </w:r>
          </w:p>
        </w:tc>
        <w:tc>
          <w:tcPr>
            <w:tcW w:w="850" w:type="dxa"/>
          </w:tcPr>
          <w:p w:rsidR="001510B7" w:rsidRPr="001510B7" w:rsidRDefault="001510B7" w:rsidP="001510B7">
            <w:r>
              <w:t>1</w:t>
            </w:r>
          </w:p>
        </w:tc>
        <w:tc>
          <w:tcPr>
            <w:tcW w:w="1134" w:type="dxa"/>
          </w:tcPr>
          <w:p w:rsidR="001510B7" w:rsidRPr="001510B7" w:rsidRDefault="001510B7" w:rsidP="001510B7">
            <w:r>
              <w:t>70</w:t>
            </w:r>
          </w:p>
        </w:tc>
      </w:tr>
      <w:tr w:rsidR="001510B7" w:rsidRPr="001510B7" w:rsidTr="00776993">
        <w:trPr>
          <w:cantSplit/>
        </w:trPr>
        <w:tc>
          <w:tcPr>
            <w:tcW w:w="1242" w:type="dxa"/>
            <w:vMerge/>
          </w:tcPr>
          <w:p w:rsidR="001510B7" w:rsidRPr="001510B7" w:rsidRDefault="001510B7" w:rsidP="001510B7"/>
        </w:tc>
        <w:tc>
          <w:tcPr>
            <w:tcW w:w="1985" w:type="dxa"/>
          </w:tcPr>
          <w:p w:rsidR="001510B7" w:rsidRPr="001510B7" w:rsidRDefault="001510B7" w:rsidP="00902F3E">
            <w:pPr>
              <w:ind w:left="85" w:hanging="85"/>
            </w:pPr>
            <w:r>
              <w:t xml:space="preserve">Régimen de </w:t>
            </w:r>
            <w:r w:rsidR="00902F3E">
              <w:t>resolución de litigios</w:t>
            </w:r>
          </w:p>
        </w:tc>
        <w:tc>
          <w:tcPr>
            <w:tcW w:w="3118" w:type="dxa"/>
          </w:tcPr>
          <w:p w:rsidR="001510B7" w:rsidRPr="001510B7" w:rsidRDefault="001510B7" w:rsidP="00776993">
            <w:pPr>
              <w:ind w:left="85" w:hanging="85"/>
            </w:pPr>
            <w:r>
              <w:t xml:space="preserve">G4 </w:t>
            </w:r>
            <w:r w:rsidR="00902F3E">
              <w:t xml:space="preserve">que </w:t>
            </w:r>
            <w:r>
              <w:t xml:space="preserve">hayan </w:t>
            </w:r>
            <w:r w:rsidR="00CF4984">
              <w:t>realizado</w:t>
            </w:r>
            <w:r>
              <w:t xml:space="preserve"> los </w:t>
            </w:r>
            <w:r w:rsidR="00902F3E">
              <w:t>cursos de examinadores principales;</w:t>
            </w:r>
          </w:p>
          <w:p w:rsidR="001510B7" w:rsidRPr="001510B7" w:rsidRDefault="001510B7" w:rsidP="00776993">
            <w:pPr>
              <w:ind w:left="85" w:hanging="85"/>
            </w:pPr>
            <w:r>
              <w:t>G5 con más de 2 años de experiencia en el examen</w:t>
            </w:r>
          </w:p>
        </w:tc>
        <w:tc>
          <w:tcPr>
            <w:tcW w:w="993" w:type="dxa"/>
          </w:tcPr>
          <w:p w:rsidR="001510B7" w:rsidRPr="001510B7" w:rsidRDefault="001510B7" w:rsidP="001510B7">
            <w:r>
              <w:t>7</w:t>
            </w:r>
          </w:p>
        </w:tc>
        <w:tc>
          <w:tcPr>
            <w:tcW w:w="850" w:type="dxa"/>
          </w:tcPr>
          <w:p w:rsidR="001510B7" w:rsidRPr="001510B7" w:rsidRDefault="001510B7" w:rsidP="001510B7">
            <w:r>
              <w:t>1</w:t>
            </w:r>
          </w:p>
        </w:tc>
        <w:tc>
          <w:tcPr>
            <w:tcW w:w="1134" w:type="dxa"/>
          </w:tcPr>
          <w:p w:rsidR="001510B7" w:rsidRPr="001510B7" w:rsidRDefault="001510B7" w:rsidP="001510B7">
            <w:r>
              <w:t>50</w:t>
            </w:r>
          </w:p>
        </w:tc>
      </w:tr>
      <w:tr w:rsidR="001510B7" w:rsidRPr="001510B7" w:rsidTr="00776993">
        <w:trPr>
          <w:cantSplit/>
        </w:trPr>
        <w:tc>
          <w:tcPr>
            <w:tcW w:w="1242" w:type="dxa"/>
            <w:vMerge/>
          </w:tcPr>
          <w:p w:rsidR="001510B7" w:rsidRPr="001510B7" w:rsidRDefault="001510B7" w:rsidP="001510B7"/>
        </w:tc>
        <w:tc>
          <w:tcPr>
            <w:tcW w:w="1985" w:type="dxa"/>
          </w:tcPr>
          <w:p w:rsidR="001510B7" w:rsidRPr="001510B7" w:rsidRDefault="001510B7" w:rsidP="00776993">
            <w:pPr>
              <w:ind w:left="85" w:hanging="85"/>
            </w:pPr>
            <w:r>
              <w:t xml:space="preserve">Jueces </w:t>
            </w:r>
            <w:r w:rsidR="00902F3E">
              <w:t>examinadores</w:t>
            </w:r>
          </w:p>
        </w:tc>
        <w:tc>
          <w:tcPr>
            <w:tcW w:w="3118" w:type="dxa"/>
          </w:tcPr>
          <w:p w:rsidR="001510B7" w:rsidRPr="001510B7" w:rsidRDefault="001510B7" w:rsidP="00776993">
            <w:pPr>
              <w:ind w:left="85" w:hanging="85"/>
            </w:pPr>
            <w:r>
              <w:t xml:space="preserve">G4 que hayan </w:t>
            </w:r>
            <w:r w:rsidR="00CF4984">
              <w:t>realizado</w:t>
            </w:r>
            <w:r>
              <w:t xml:space="preserve"> el </w:t>
            </w:r>
            <w:r w:rsidR="00902F3E">
              <w:t>curso de Régimen de resolución de litigios;</w:t>
            </w:r>
          </w:p>
          <w:p w:rsidR="001510B7" w:rsidRPr="001510B7" w:rsidRDefault="001510B7" w:rsidP="00776993">
            <w:pPr>
              <w:ind w:left="85" w:hanging="85"/>
            </w:pPr>
            <w:r>
              <w:t>G5 con más de 3 años de experiencia en el examen</w:t>
            </w:r>
          </w:p>
        </w:tc>
        <w:tc>
          <w:tcPr>
            <w:tcW w:w="993" w:type="dxa"/>
          </w:tcPr>
          <w:p w:rsidR="001510B7" w:rsidRPr="001510B7" w:rsidRDefault="001510B7" w:rsidP="001510B7">
            <w:r>
              <w:t>7</w:t>
            </w:r>
          </w:p>
        </w:tc>
        <w:tc>
          <w:tcPr>
            <w:tcW w:w="850" w:type="dxa"/>
          </w:tcPr>
          <w:p w:rsidR="001510B7" w:rsidRPr="001510B7" w:rsidRDefault="001510B7" w:rsidP="001510B7">
            <w:r>
              <w:t>1</w:t>
            </w:r>
          </w:p>
        </w:tc>
        <w:tc>
          <w:tcPr>
            <w:tcW w:w="1134" w:type="dxa"/>
          </w:tcPr>
          <w:p w:rsidR="001510B7" w:rsidRPr="001510B7" w:rsidRDefault="001510B7" w:rsidP="001510B7">
            <w:r>
              <w:t>50</w:t>
            </w:r>
          </w:p>
        </w:tc>
      </w:tr>
      <w:tr w:rsidR="001510B7" w:rsidRPr="001510B7" w:rsidTr="00776993">
        <w:trPr>
          <w:cantSplit/>
        </w:trPr>
        <w:tc>
          <w:tcPr>
            <w:tcW w:w="1242" w:type="dxa"/>
            <w:vMerge w:val="restart"/>
          </w:tcPr>
          <w:p w:rsidR="001510B7" w:rsidRPr="001510B7" w:rsidRDefault="001510B7" w:rsidP="001510B7">
            <w:r>
              <w:t>Prácticas de examen</w:t>
            </w:r>
          </w:p>
        </w:tc>
        <w:tc>
          <w:tcPr>
            <w:tcW w:w="1985" w:type="dxa"/>
          </w:tcPr>
          <w:p w:rsidR="001510B7" w:rsidRPr="001510B7" w:rsidRDefault="001510B7" w:rsidP="00776993">
            <w:pPr>
              <w:ind w:left="85" w:hanging="85"/>
            </w:pPr>
            <w:r>
              <w:t>15 cursos</w:t>
            </w:r>
          </w:p>
        </w:tc>
        <w:tc>
          <w:tcPr>
            <w:tcW w:w="3118" w:type="dxa"/>
          </w:tcPr>
          <w:p w:rsidR="001510B7" w:rsidRPr="001510B7" w:rsidRDefault="001510B7" w:rsidP="00776993">
            <w:pPr>
              <w:ind w:left="85" w:hanging="85"/>
            </w:pPr>
          </w:p>
        </w:tc>
        <w:tc>
          <w:tcPr>
            <w:tcW w:w="993" w:type="dxa"/>
          </w:tcPr>
          <w:p w:rsidR="001510B7" w:rsidRPr="001510B7" w:rsidRDefault="001510B7" w:rsidP="001510B7">
            <w:r>
              <w:t>33</w:t>
            </w:r>
          </w:p>
        </w:tc>
        <w:tc>
          <w:tcPr>
            <w:tcW w:w="850" w:type="dxa"/>
          </w:tcPr>
          <w:p w:rsidR="001510B7" w:rsidRPr="001510B7" w:rsidRDefault="001510B7" w:rsidP="001510B7">
            <w:r>
              <w:t>15</w:t>
            </w:r>
          </w:p>
        </w:tc>
        <w:tc>
          <w:tcPr>
            <w:tcW w:w="1134" w:type="dxa"/>
          </w:tcPr>
          <w:p w:rsidR="001510B7" w:rsidRPr="001510B7" w:rsidRDefault="001510B7" w:rsidP="001510B7">
            <w:r>
              <w:t>420</w:t>
            </w:r>
          </w:p>
        </w:tc>
      </w:tr>
      <w:tr w:rsidR="001510B7" w:rsidRPr="001510B7" w:rsidTr="00776993">
        <w:trPr>
          <w:cantSplit/>
        </w:trPr>
        <w:tc>
          <w:tcPr>
            <w:tcW w:w="1242" w:type="dxa"/>
            <w:vMerge/>
          </w:tcPr>
          <w:p w:rsidR="001510B7" w:rsidRPr="001510B7" w:rsidRDefault="001510B7" w:rsidP="001510B7"/>
        </w:tc>
        <w:tc>
          <w:tcPr>
            <w:tcW w:w="1985" w:type="dxa"/>
          </w:tcPr>
          <w:p w:rsidR="001510B7" w:rsidRPr="001510B7" w:rsidRDefault="001510B7" w:rsidP="00776993">
            <w:pPr>
              <w:ind w:left="85" w:hanging="85"/>
            </w:pPr>
            <w:r>
              <w:t xml:space="preserve">Estudio de </w:t>
            </w:r>
            <w:r w:rsidR="00902F3E">
              <w:t xml:space="preserve">casos </w:t>
            </w:r>
            <w:r>
              <w:t>(básico)</w:t>
            </w:r>
          </w:p>
        </w:tc>
        <w:tc>
          <w:tcPr>
            <w:tcW w:w="3118" w:type="dxa"/>
          </w:tcPr>
          <w:p w:rsidR="001510B7" w:rsidRPr="001510B7" w:rsidRDefault="001510B7" w:rsidP="00776993">
            <w:pPr>
              <w:ind w:left="85" w:hanging="85"/>
            </w:pPr>
            <w:r>
              <w:t xml:space="preserve">Examinadores que hayan </w:t>
            </w:r>
            <w:r w:rsidR="00CF4984">
              <w:t>realizado</w:t>
            </w:r>
            <w:r>
              <w:t xml:space="preserve"> los </w:t>
            </w:r>
            <w:r w:rsidR="00902F3E">
              <w:t>cursos para examinadores poco experimentados</w:t>
            </w:r>
          </w:p>
        </w:tc>
        <w:tc>
          <w:tcPr>
            <w:tcW w:w="993" w:type="dxa"/>
          </w:tcPr>
          <w:p w:rsidR="001510B7" w:rsidRPr="001510B7" w:rsidRDefault="001510B7" w:rsidP="001510B7">
            <w:r>
              <w:t>3</w:t>
            </w:r>
          </w:p>
        </w:tc>
        <w:tc>
          <w:tcPr>
            <w:tcW w:w="850" w:type="dxa"/>
          </w:tcPr>
          <w:p w:rsidR="001510B7" w:rsidRPr="001510B7" w:rsidRDefault="001510B7" w:rsidP="001510B7">
            <w:r>
              <w:t>1</w:t>
            </w:r>
          </w:p>
        </w:tc>
        <w:tc>
          <w:tcPr>
            <w:tcW w:w="1134" w:type="dxa"/>
          </w:tcPr>
          <w:p w:rsidR="001510B7" w:rsidRPr="001510B7" w:rsidRDefault="001510B7" w:rsidP="001510B7">
            <w:r>
              <w:t>30</w:t>
            </w:r>
          </w:p>
        </w:tc>
      </w:tr>
      <w:tr w:rsidR="001510B7" w:rsidRPr="001510B7" w:rsidTr="00776993">
        <w:trPr>
          <w:cantSplit/>
        </w:trPr>
        <w:tc>
          <w:tcPr>
            <w:tcW w:w="1242" w:type="dxa"/>
            <w:vMerge/>
          </w:tcPr>
          <w:p w:rsidR="001510B7" w:rsidRPr="001510B7" w:rsidRDefault="001510B7" w:rsidP="001510B7"/>
        </w:tc>
        <w:tc>
          <w:tcPr>
            <w:tcW w:w="1985" w:type="dxa"/>
          </w:tcPr>
          <w:p w:rsidR="001510B7" w:rsidRPr="001510B7" w:rsidRDefault="001510B7" w:rsidP="00776993">
            <w:pPr>
              <w:ind w:left="85" w:hanging="85"/>
            </w:pPr>
            <w:r>
              <w:t xml:space="preserve">Estudio de </w:t>
            </w:r>
            <w:r w:rsidR="00902F3E">
              <w:t xml:space="preserve">casos </w:t>
            </w:r>
            <w:r>
              <w:t>(intensivo)</w:t>
            </w:r>
          </w:p>
        </w:tc>
        <w:tc>
          <w:tcPr>
            <w:tcW w:w="3118" w:type="dxa"/>
          </w:tcPr>
          <w:p w:rsidR="001510B7" w:rsidRPr="001510B7" w:rsidRDefault="001510B7" w:rsidP="00776993">
            <w:pPr>
              <w:ind w:left="85" w:hanging="85"/>
            </w:pPr>
            <w:r>
              <w:t xml:space="preserve">Examinadores que hayan </w:t>
            </w:r>
            <w:r w:rsidR="00CF4984">
              <w:t>realizado</w:t>
            </w:r>
            <w:r>
              <w:t xml:space="preserve"> los Cursos de Examinadores Principales</w:t>
            </w:r>
          </w:p>
        </w:tc>
        <w:tc>
          <w:tcPr>
            <w:tcW w:w="993" w:type="dxa"/>
          </w:tcPr>
          <w:p w:rsidR="001510B7" w:rsidRPr="001510B7" w:rsidRDefault="001510B7" w:rsidP="001510B7">
            <w:r>
              <w:t>3</w:t>
            </w:r>
          </w:p>
        </w:tc>
        <w:tc>
          <w:tcPr>
            <w:tcW w:w="850" w:type="dxa"/>
          </w:tcPr>
          <w:p w:rsidR="001510B7" w:rsidRPr="001510B7" w:rsidRDefault="001510B7" w:rsidP="001510B7">
            <w:r>
              <w:t>1</w:t>
            </w:r>
          </w:p>
        </w:tc>
        <w:tc>
          <w:tcPr>
            <w:tcW w:w="1134" w:type="dxa"/>
          </w:tcPr>
          <w:p w:rsidR="001510B7" w:rsidRPr="001510B7" w:rsidRDefault="001510B7" w:rsidP="001510B7">
            <w:r>
              <w:t>30</w:t>
            </w:r>
          </w:p>
        </w:tc>
      </w:tr>
      <w:tr w:rsidR="001510B7" w:rsidRPr="001510B7" w:rsidTr="00776993">
        <w:trPr>
          <w:cantSplit/>
        </w:trPr>
        <w:tc>
          <w:tcPr>
            <w:tcW w:w="1242" w:type="dxa"/>
            <w:vMerge/>
          </w:tcPr>
          <w:p w:rsidR="001510B7" w:rsidRPr="001510B7" w:rsidRDefault="001510B7" w:rsidP="001510B7"/>
        </w:tc>
        <w:tc>
          <w:tcPr>
            <w:tcW w:w="1985" w:type="dxa"/>
          </w:tcPr>
          <w:p w:rsidR="001510B7" w:rsidRPr="001510B7" w:rsidRDefault="001510B7" w:rsidP="00776993">
            <w:pPr>
              <w:ind w:left="85" w:hanging="85"/>
            </w:pPr>
            <w:r>
              <w:t>Curso de supervisor</w:t>
            </w:r>
          </w:p>
        </w:tc>
        <w:tc>
          <w:tcPr>
            <w:tcW w:w="3118" w:type="dxa"/>
          </w:tcPr>
          <w:p w:rsidR="001510B7" w:rsidRPr="001510B7" w:rsidRDefault="001510B7" w:rsidP="00776993">
            <w:pPr>
              <w:ind w:left="85" w:hanging="85"/>
            </w:pPr>
            <w:r>
              <w:t xml:space="preserve">Examinadores que hayan </w:t>
            </w:r>
            <w:r w:rsidR="00CF4984">
              <w:t>realizado</w:t>
            </w:r>
            <w:r>
              <w:t xml:space="preserve"> los Cursos de Examinadores Principales</w:t>
            </w:r>
          </w:p>
        </w:tc>
        <w:tc>
          <w:tcPr>
            <w:tcW w:w="993" w:type="dxa"/>
          </w:tcPr>
          <w:p w:rsidR="001510B7" w:rsidRPr="001510B7" w:rsidRDefault="001510B7" w:rsidP="001510B7">
            <w:r>
              <w:t>2</w:t>
            </w:r>
          </w:p>
        </w:tc>
        <w:tc>
          <w:tcPr>
            <w:tcW w:w="850" w:type="dxa"/>
          </w:tcPr>
          <w:p w:rsidR="001510B7" w:rsidRPr="001510B7" w:rsidRDefault="001510B7" w:rsidP="001510B7">
            <w:r>
              <w:t>1</w:t>
            </w:r>
          </w:p>
        </w:tc>
        <w:tc>
          <w:tcPr>
            <w:tcW w:w="1134" w:type="dxa"/>
          </w:tcPr>
          <w:p w:rsidR="001510B7" w:rsidRPr="001510B7" w:rsidRDefault="001510B7" w:rsidP="001510B7">
            <w:r>
              <w:t>30</w:t>
            </w:r>
          </w:p>
        </w:tc>
      </w:tr>
      <w:tr w:rsidR="001510B7" w:rsidRPr="001510B7" w:rsidTr="00776993">
        <w:trPr>
          <w:cantSplit/>
        </w:trPr>
        <w:tc>
          <w:tcPr>
            <w:tcW w:w="1242" w:type="dxa"/>
            <w:vMerge/>
          </w:tcPr>
          <w:p w:rsidR="001510B7" w:rsidRPr="001510B7" w:rsidRDefault="001510B7" w:rsidP="001510B7"/>
        </w:tc>
        <w:tc>
          <w:tcPr>
            <w:tcW w:w="1985" w:type="dxa"/>
          </w:tcPr>
          <w:p w:rsidR="001510B7" w:rsidRPr="001510B7" w:rsidRDefault="001510B7" w:rsidP="00776993">
            <w:pPr>
              <w:ind w:left="85" w:hanging="85"/>
            </w:pPr>
            <w:r>
              <w:t>Decisiones de examen/</w:t>
            </w:r>
          </w:p>
          <w:p w:rsidR="001510B7" w:rsidRPr="001510B7" w:rsidRDefault="001510B7" w:rsidP="00776993">
            <w:pPr>
              <w:ind w:left="85" w:hanging="85"/>
            </w:pPr>
            <w:r>
              <w:t>Estudio de precedentes judiciales</w:t>
            </w:r>
          </w:p>
        </w:tc>
        <w:tc>
          <w:tcPr>
            <w:tcW w:w="3118" w:type="dxa"/>
          </w:tcPr>
          <w:p w:rsidR="001510B7" w:rsidRPr="001510B7" w:rsidRDefault="001510B7" w:rsidP="00902F3E">
            <w:pPr>
              <w:ind w:left="85" w:hanging="85"/>
            </w:pPr>
            <w:r>
              <w:t xml:space="preserve">Examinadores que hayan </w:t>
            </w:r>
            <w:r w:rsidR="00CF4984">
              <w:t>realizado</w:t>
            </w:r>
            <w:r>
              <w:t xml:space="preserve"> el Curso de Régimen de </w:t>
            </w:r>
            <w:r w:rsidR="00902F3E">
              <w:t>resolución de litigios</w:t>
            </w:r>
          </w:p>
        </w:tc>
        <w:tc>
          <w:tcPr>
            <w:tcW w:w="993" w:type="dxa"/>
          </w:tcPr>
          <w:p w:rsidR="001510B7" w:rsidRPr="001510B7" w:rsidRDefault="001510B7" w:rsidP="001510B7">
            <w:r>
              <w:t>3</w:t>
            </w:r>
          </w:p>
        </w:tc>
        <w:tc>
          <w:tcPr>
            <w:tcW w:w="850" w:type="dxa"/>
          </w:tcPr>
          <w:p w:rsidR="001510B7" w:rsidRPr="001510B7" w:rsidRDefault="001510B7" w:rsidP="001510B7">
            <w:r>
              <w:t>1</w:t>
            </w:r>
          </w:p>
        </w:tc>
        <w:tc>
          <w:tcPr>
            <w:tcW w:w="1134" w:type="dxa"/>
          </w:tcPr>
          <w:p w:rsidR="001510B7" w:rsidRPr="001510B7" w:rsidRDefault="001510B7" w:rsidP="001510B7">
            <w:r>
              <w:t>30</w:t>
            </w:r>
          </w:p>
        </w:tc>
      </w:tr>
      <w:tr w:rsidR="001510B7" w:rsidRPr="001510B7" w:rsidTr="00776993">
        <w:trPr>
          <w:cantSplit/>
        </w:trPr>
        <w:tc>
          <w:tcPr>
            <w:tcW w:w="1242" w:type="dxa"/>
            <w:vMerge/>
          </w:tcPr>
          <w:p w:rsidR="001510B7" w:rsidRPr="001510B7" w:rsidRDefault="001510B7" w:rsidP="001510B7"/>
        </w:tc>
        <w:tc>
          <w:tcPr>
            <w:tcW w:w="1985" w:type="dxa"/>
          </w:tcPr>
          <w:p w:rsidR="001510B7" w:rsidRPr="001510B7" w:rsidRDefault="001510B7" w:rsidP="00776993">
            <w:pPr>
              <w:ind w:left="85" w:hanging="85"/>
            </w:pPr>
            <w:r>
              <w:t xml:space="preserve">Interpretación de la </w:t>
            </w:r>
            <w:r w:rsidR="00902F3E">
              <w:t>memoria descriptiva y el alcance de las reivindicaciones</w:t>
            </w:r>
          </w:p>
        </w:tc>
        <w:tc>
          <w:tcPr>
            <w:tcW w:w="3118" w:type="dxa"/>
          </w:tcPr>
          <w:p w:rsidR="001510B7" w:rsidRPr="001510B7" w:rsidRDefault="001510B7" w:rsidP="00776993">
            <w:pPr>
              <w:ind w:left="85" w:hanging="85"/>
            </w:pPr>
            <w:r>
              <w:t>Examinadores de patentes/modelos de utilidad</w:t>
            </w:r>
          </w:p>
        </w:tc>
        <w:tc>
          <w:tcPr>
            <w:tcW w:w="993" w:type="dxa"/>
          </w:tcPr>
          <w:p w:rsidR="001510B7" w:rsidRPr="001510B7" w:rsidRDefault="001510B7" w:rsidP="001510B7">
            <w:r>
              <w:t>2</w:t>
            </w:r>
          </w:p>
        </w:tc>
        <w:tc>
          <w:tcPr>
            <w:tcW w:w="850" w:type="dxa"/>
          </w:tcPr>
          <w:p w:rsidR="001510B7" w:rsidRPr="001510B7" w:rsidRDefault="001510B7" w:rsidP="001510B7">
            <w:r>
              <w:t>1</w:t>
            </w:r>
          </w:p>
        </w:tc>
        <w:tc>
          <w:tcPr>
            <w:tcW w:w="1134" w:type="dxa"/>
          </w:tcPr>
          <w:p w:rsidR="001510B7" w:rsidRPr="001510B7" w:rsidRDefault="001510B7" w:rsidP="001510B7">
            <w:r>
              <w:t>30</w:t>
            </w:r>
          </w:p>
        </w:tc>
      </w:tr>
      <w:tr w:rsidR="001510B7" w:rsidRPr="001510B7" w:rsidTr="00776993">
        <w:trPr>
          <w:cantSplit/>
        </w:trPr>
        <w:tc>
          <w:tcPr>
            <w:tcW w:w="1242" w:type="dxa"/>
            <w:vMerge/>
          </w:tcPr>
          <w:p w:rsidR="001510B7" w:rsidRPr="001510B7" w:rsidRDefault="001510B7" w:rsidP="001510B7"/>
        </w:tc>
        <w:tc>
          <w:tcPr>
            <w:tcW w:w="1985" w:type="dxa"/>
          </w:tcPr>
          <w:p w:rsidR="001510B7" w:rsidRPr="001510B7" w:rsidRDefault="001510B7" w:rsidP="00776993">
            <w:pPr>
              <w:ind w:left="85" w:hanging="85"/>
            </w:pPr>
            <w:r>
              <w:t xml:space="preserve">Profesionales del </w:t>
            </w:r>
            <w:r w:rsidR="007158CC">
              <w:t>ámbito de los dere</w:t>
            </w:r>
            <w:r>
              <w:t>chos de P.I.</w:t>
            </w:r>
          </w:p>
        </w:tc>
        <w:tc>
          <w:tcPr>
            <w:tcW w:w="3118" w:type="dxa"/>
          </w:tcPr>
          <w:p w:rsidR="001510B7" w:rsidRPr="001510B7" w:rsidRDefault="001510B7" w:rsidP="00776993">
            <w:pPr>
              <w:ind w:left="85" w:hanging="85"/>
            </w:pPr>
            <w:r>
              <w:t>Inferior a G6</w:t>
            </w:r>
          </w:p>
        </w:tc>
        <w:tc>
          <w:tcPr>
            <w:tcW w:w="993" w:type="dxa"/>
          </w:tcPr>
          <w:p w:rsidR="001510B7" w:rsidRPr="001510B7" w:rsidRDefault="001510B7" w:rsidP="001510B7">
            <w:r>
              <w:t>3</w:t>
            </w:r>
          </w:p>
        </w:tc>
        <w:tc>
          <w:tcPr>
            <w:tcW w:w="850" w:type="dxa"/>
          </w:tcPr>
          <w:p w:rsidR="001510B7" w:rsidRPr="001510B7" w:rsidRDefault="001510B7" w:rsidP="001510B7">
            <w:r>
              <w:t>1</w:t>
            </w:r>
          </w:p>
        </w:tc>
        <w:tc>
          <w:tcPr>
            <w:tcW w:w="1134" w:type="dxa"/>
          </w:tcPr>
          <w:p w:rsidR="001510B7" w:rsidRPr="001510B7" w:rsidRDefault="001510B7" w:rsidP="001510B7">
            <w:r>
              <w:t>30</w:t>
            </w:r>
          </w:p>
        </w:tc>
      </w:tr>
      <w:tr w:rsidR="001510B7" w:rsidRPr="001510B7" w:rsidTr="00776993">
        <w:trPr>
          <w:cantSplit/>
        </w:trPr>
        <w:tc>
          <w:tcPr>
            <w:tcW w:w="1242" w:type="dxa"/>
            <w:vMerge/>
          </w:tcPr>
          <w:p w:rsidR="001510B7" w:rsidRPr="001510B7" w:rsidRDefault="001510B7" w:rsidP="001510B7"/>
        </w:tc>
        <w:tc>
          <w:tcPr>
            <w:tcW w:w="1985" w:type="dxa"/>
          </w:tcPr>
          <w:p w:rsidR="001510B7" w:rsidRPr="001510B7" w:rsidRDefault="001510B7" w:rsidP="007158CC">
            <w:pPr>
              <w:ind w:left="85" w:hanging="85"/>
            </w:pPr>
            <w:r>
              <w:t xml:space="preserve">Búsqueda </w:t>
            </w:r>
            <w:r w:rsidR="007158CC">
              <w:t xml:space="preserve">en </w:t>
            </w:r>
            <w:r>
              <w:t xml:space="preserve">el </w:t>
            </w:r>
            <w:r w:rsidR="007158CC">
              <w:t xml:space="preserve">estado </w:t>
            </w:r>
            <w:r>
              <w:t xml:space="preserve">de la </w:t>
            </w:r>
            <w:r w:rsidR="007158CC">
              <w:t>técnica</w:t>
            </w:r>
          </w:p>
        </w:tc>
        <w:tc>
          <w:tcPr>
            <w:tcW w:w="3118" w:type="dxa"/>
          </w:tcPr>
          <w:p w:rsidR="001510B7" w:rsidRPr="001510B7" w:rsidRDefault="001510B7" w:rsidP="00776993">
            <w:pPr>
              <w:ind w:left="85" w:hanging="85"/>
            </w:pPr>
            <w:r>
              <w:t>Empleados públicos (KIPO)</w:t>
            </w:r>
          </w:p>
        </w:tc>
        <w:tc>
          <w:tcPr>
            <w:tcW w:w="993" w:type="dxa"/>
          </w:tcPr>
          <w:p w:rsidR="001510B7" w:rsidRPr="001510B7" w:rsidRDefault="001510B7" w:rsidP="001510B7">
            <w:r>
              <w:t>3</w:t>
            </w:r>
          </w:p>
        </w:tc>
        <w:tc>
          <w:tcPr>
            <w:tcW w:w="850" w:type="dxa"/>
          </w:tcPr>
          <w:p w:rsidR="001510B7" w:rsidRPr="001510B7" w:rsidRDefault="001510B7" w:rsidP="001510B7">
            <w:r>
              <w:t>1</w:t>
            </w:r>
          </w:p>
        </w:tc>
        <w:tc>
          <w:tcPr>
            <w:tcW w:w="1134" w:type="dxa"/>
          </w:tcPr>
          <w:p w:rsidR="001510B7" w:rsidRPr="001510B7" w:rsidRDefault="001510B7" w:rsidP="001510B7">
            <w:r>
              <w:t>30</w:t>
            </w:r>
          </w:p>
        </w:tc>
      </w:tr>
      <w:tr w:rsidR="001510B7" w:rsidRPr="001510B7" w:rsidTr="00776993">
        <w:trPr>
          <w:cantSplit/>
        </w:trPr>
        <w:tc>
          <w:tcPr>
            <w:tcW w:w="1242" w:type="dxa"/>
            <w:vMerge/>
          </w:tcPr>
          <w:p w:rsidR="001510B7" w:rsidRPr="001510B7" w:rsidRDefault="001510B7" w:rsidP="001510B7"/>
        </w:tc>
        <w:tc>
          <w:tcPr>
            <w:tcW w:w="1985" w:type="dxa"/>
          </w:tcPr>
          <w:p w:rsidR="001510B7" w:rsidRPr="001510B7" w:rsidRDefault="001510B7" w:rsidP="00776993">
            <w:pPr>
              <w:ind w:left="85" w:hanging="85"/>
            </w:pPr>
            <w:r>
              <w:t>Exam. PCT (básico)</w:t>
            </w:r>
          </w:p>
        </w:tc>
        <w:tc>
          <w:tcPr>
            <w:tcW w:w="3118" w:type="dxa"/>
          </w:tcPr>
          <w:p w:rsidR="001510B7" w:rsidRPr="001510B7" w:rsidRDefault="001510B7" w:rsidP="00776993">
            <w:pPr>
              <w:ind w:left="85" w:hanging="85"/>
            </w:pPr>
            <w:r>
              <w:t>Empleados públicos (KIPO)</w:t>
            </w:r>
          </w:p>
        </w:tc>
        <w:tc>
          <w:tcPr>
            <w:tcW w:w="993" w:type="dxa"/>
          </w:tcPr>
          <w:p w:rsidR="001510B7" w:rsidRPr="001510B7" w:rsidRDefault="001510B7" w:rsidP="001510B7">
            <w:r>
              <w:t>2</w:t>
            </w:r>
          </w:p>
        </w:tc>
        <w:tc>
          <w:tcPr>
            <w:tcW w:w="850" w:type="dxa"/>
          </w:tcPr>
          <w:p w:rsidR="001510B7" w:rsidRPr="001510B7" w:rsidRDefault="001510B7" w:rsidP="001510B7">
            <w:r>
              <w:t>1</w:t>
            </w:r>
          </w:p>
        </w:tc>
        <w:tc>
          <w:tcPr>
            <w:tcW w:w="1134" w:type="dxa"/>
          </w:tcPr>
          <w:p w:rsidR="001510B7" w:rsidRPr="001510B7" w:rsidRDefault="001510B7" w:rsidP="001510B7">
            <w:r>
              <w:t>30</w:t>
            </w:r>
          </w:p>
        </w:tc>
      </w:tr>
      <w:tr w:rsidR="001510B7" w:rsidRPr="001510B7" w:rsidTr="00776993">
        <w:trPr>
          <w:cantSplit/>
        </w:trPr>
        <w:tc>
          <w:tcPr>
            <w:tcW w:w="1242" w:type="dxa"/>
            <w:vMerge/>
          </w:tcPr>
          <w:p w:rsidR="001510B7" w:rsidRPr="001510B7" w:rsidRDefault="001510B7" w:rsidP="001510B7"/>
        </w:tc>
        <w:tc>
          <w:tcPr>
            <w:tcW w:w="1985" w:type="dxa"/>
          </w:tcPr>
          <w:p w:rsidR="001510B7" w:rsidRPr="001510B7" w:rsidRDefault="001510B7" w:rsidP="00776993">
            <w:pPr>
              <w:ind w:left="85" w:hanging="85"/>
            </w:pPr>
            <w:r>
              <w:t>Exam. PCT (intensivo)</w:t>
            </w:r>
          </w:p>
        </w:tc>
        <w:tc>
          <w:tcPr>
            <w:tcW w:w="3118" w:type="dxa"/>
          </w:tcPr>
          <w:p w:rsidR="001510B7" w:rsidRPr="001510B7" w:rsidRDefault="001510B7" w:rsidP="00776993">
            <w:pPr>
              <w:ind w:left="85" w:hanging="85"/>
            </w:pPr>
            <w:r>
              <w:t>Empleados públicos (KIPO)</w:t>
            </w:r>
          </w:p>
        </w:tc>
        <w:tc>
          <w:tcPr>
            <w:tcW w:w="993" w:type="dxa"/>
          </w:tcPr>
          <w:p w:rsidR="001510B7" w:rsidRPr="001510B7" w:rsidRDefault="001510B7" w:rsidP="001510B7">
            <w:r>
              <w:t>2</w:t>
            </w:r>
          </w:p>
        </w:tc>
        <w:tc>
          <w:tcPr>
            <w:tcW w:w="850" w:type="dxa"/>
          </w:tcPr>
          <w:p w:rsidR="001510B7" w:rsidRPr="001510B7" w:rsidRDefault="001510B7" w:rsidP="001510B7">
            <w:r>
              <w:t>1</w:t>
            </w:r>
          </w:p>
        </w:tc>
        <w:tc>
          <w:tcPr>
            <w:tcW w:w="1134" w:type="dxa"/>
          </w:tcPr>
          <w:p w:rsidR="001510B7" w:rsidRPr="001510B7" w:rsidRDefault="001510B7" w:rsidP="001510B7">
            <w:r>
              <w:t>30</w:t>
            </w:r>
          </w:p>
        </w:tc>
      </w:tr>
      <w:tr w:rsidR="001510B7" w:rsidRPr="001510B7" w:rsidTr="00776993">
        <w:trPr>
          <w:cantSplit/>
        </w:trPr>
        <w:tc>
          <w:tcPr>
            <w:tcW w:w="1242" w:type="dxa"/>
            <w:vMerge/>
          </w:tcPr>
          <w:p w:rsidR="001510B7" w:rsidRPr="001510B7" w:rsidRDefault="001510B7" w:rsidP="001510B7"/>
        </w:tc>
        <w:tc>
          <w:tcPr>
            <w:tcW w:w="1985" w:type="dxa"/>
          </w:tcPr>
          <w:p w:rsidR="001510B7" w:rsidRPr="001510B7" w:rsidRDefault="001510B7" w:rsidP="00776993">
            <w:pPr>
              <w:ind w:left="85" w:hanging="85"/>
            </w:pPr>
            <w:r>
              <w:t xml:space="preserve">Marcas </w:t>
            </w:r>
            <w:r w:rsidR="007158CC">
              <w:t>internacionales</w:t>
            </w:r>
          </w:p>
        </w:tc>
        <w:tc>
          <w:tcPr>
            <w:tcW w:w="3118" w:type="dxa"/>
          </w:tcPr>
          <w:p w:rsidR="001510B7" w:rsidRPr="001510B7" w:rsidRDefault="001510B7" w:rsidP="00776993">
            <w:pPr>
              <w:ind w:left="85" w:hanging="85"/>
            </w:pPr>
            <w:r>
              <w:t>Empleados públicos (KIPO)</w:t>
            </w:r>
          </w:p>
        </w:tc>
        <w:tc>
          <w:tcPr>
            <w:tcW w:w="993" w:type="dxa"/>
          </w:tcPr>
          <w:p w:rsidR="001510B7" w:rsidRPr="001510B7" w:rsidRDefault="001510B7" w:rsidP="001510B7">
            <w:r>
              <w:t>1</w:t>
            </w:r>
          </w:p>
        </w:tc>
        <w:tc>
          <w:tcPr>
            <w:tcW w:w="850" w:type="dxa"/>
          </w:tcPr>
          <w:p w:rsidR="001510B7" w:rsidRPr="001510B7" w:rsidRDefault="001510B7" w:rsidP="001510B7">
            <w:r>
              <w:t>1</w:t>
            </w:r>
          </w:p>
        </w:tc>
        <w:tc>
          <w:tcPr>
            <w:tcW w:w="1134" w:type="dxa"/>
          </w:tcPr>
          <w:p w:rsidR="001510B7" w:rsidRPr="001510B7" w:rsidRDefault="001510B7" w:rsidP="001510B7">
            <w:r>
              <w:t>20</w:t>
            </w:r>
          </w:p>
        </w:tc>
      </w:tr>
      <w:tr w:rsidR="001510B7" w:rsidRPr="001510B7" w:rsidTr="00776993">
        <w:trPr>
          <w:cantSplit/>
        </w:trPr>
        <w:tc>
          <w:tcPr>
            <w:tcW w:w="1242" w:type="dxa"/>
            <w:vMerge/>
          </w:tcPr>
          <w:p w:rsidR="001510B7" w:rsidRPr="001510B7" w:rsidRDefault="001510B7" w:rsidP="001510B7"/>
        </w:tc>
        <w:tc>
          <w:tcPr>
            <w:tcW w:w="1985" w:type="dxa"/>
          </w:tcPr>
          <w:p w:rsidR="001510B7" w:rsidRPr="001510B7" w:rsidRDefault="001510B7" w:rsidP="007158CC">
            <w:pPr>
              <w:ind w:left="85" w:hanging="85"/>
            </w:pPr>
            <w:r>
              <w:t>Di</w:t>
            </w:r>
            <w:r w:rsidR="007158CC">
              <w:t>seños</w:t>
            </w:r>
            <w:r>
              <w:t xml:space="preserve"> internacionales</w:t>
            </w:r>
          </w:p>
        </w:tc>
        <w:tc>
          <w:tcPr>
            <w:tcW w:w="3118" w:type="dxa"/>
          </w:tcPr>
          <w:p w:rsidR="001510B7" w:rsidRPr="001510B7" w:rsidRDefault="001510B7" w:rsidP="00776993">
            <w:pPr>
              <w:ind w:left="85" w:hanging="85"/>
            </w:pPr>
            <w:r>
              <w:t>Empleados públicos (KIPO)</w:t>
            </w:r>
          </w:p>
        </w:tc>
        <w:tc>
          <w:tcPr>
            <w:tcW w:w="993" w:type="dxa"/>
          </w:tcPr>
          <w:p w:rsidR="001510B7" w:rsidRPr="001510B7" w:rsidRDefault="001510B7" w:rsidP="001510B7">
            <w:r>
              <w:t>1</w:t>
            </w:r>
          </w:p>
        </w:tc>
        <w:tc>
          <w:tcPr>
            <w:tcW w:w="850" w:type="dxa"/>
          </w:tcPr>
          <w:p w:rsidR="001510B7" w:rsidRPr="001510B7" w:rsidRDefault="001510B7" w:rsidP="001510B7">
            <w:r>
              <w:t>1</w:t>
            </w:r>
          </w:p>
        </w:tc>
        <w:tc>
          <w:tcPr>
            <w:tcW w:w="1134" w:type="dxa"/>
          </w:tcPr>
          <w:p w:rsidR="001510B7" w:rsidRPr="001510B7" w:rsidRDefault="001510B7" w:rsidP="001510B7">
            <w:r>
              <w:t>20</w:t>
            </w:r>
          </w:p>
        </w:tc>
      </w:tr>
      <w:tr w:rsidR="001510B7" w:rsidRPr="001510B7" w:rsidTr="00776993">
        <w:trPr>
          <w:cantSplit/>
        </w:trPr>
        <w:tc>
          <w:tcPr>
            <w:tcW w:w="1242" w:type="dxa"/>
            <w:vMerge/>
          </w:tcPr>
          <w:p w:rsidR="001510B7" w:rsidRPr="001510B7" w:rsidRDefault="001510B7" w:rsidP="001510B7"/>
        </w:tc>
        <w:tc>
          <w:tcPr>
            <w:tcW w:w="1985" w:type="dxa"/>
          </w:tcPr>
          <w:p w:rsidR="001510B7" w:rsidRPr="001510B7" w:rsidRDefault="001510B7" w:rsidP="00776993">
            <w:pPr>
              <w:ind w:left="85" w:hanging="85"/>
            </w:pPr>
            <w:r>
              <w:t xml:space="preserve">Fortalecimiento de la </w:t>
            </w:r>
            <w:r w:rsidR="007158CC">
              <w:t xml:space="preserve">capacidad </w:t>
            </w:r>
            <w:r>
              <w:t xml:space="preserve">de los </w:t>
            </w:r>
            <w:r w:rsidR="007158CC">
              <w:t xml:space="preserve">examinadores encargados </w:t>
            </w:r>
            <w:r>
              <w:t xml:space="preserve">de </w:t>
            </w:r>
            <w:r w:rsidR="007158CC">
              <w:t xml:space="preserve">verificar </w:t>
            </w:r>
            <w:r>
              <w:t>los Requisitos</w:t>
            </w:r>
          </w:p>
        </w:tc>
        <w:tc>
          <w:tcPr>
            <w:tcW w:w="3118" w:type="dxa"/>
          </w:tcPr>
          <w:p w:rsidR="001510B7" w:rsidRPr="001510B7" w:rsidRDefault="001510B7" w:rsidP="00776993">
            <w:pPr>
              <w:ind w:left="85" w:hanging="85"/>
            </w:pPr>
            <w:r>
              <w:t>Inferior a G6</w:t>
            </w:r>
          </w:p>
        </w:tc>
        <w:tc>
          <w:tcPr>
            <w:tcW w:w="993" w:type="dxa"/>
          </w:tcPr>
          <w:p w:rsidR="001510B7" w:rsidRPr="001510B7" w:rsidRDefault="001510B7" w:rsidP="001510B7">
            <w:r>
              <w:t>4</w:t>
            </w:r>
          </w:p>
        </w:tc>
        <w:tc>
          <w:tcPr>
            <w:tcW w:w="850" w:type="dxa"/>
          </w:tcPr>
          <w:p w:rsidR="001510B7" w:rsidRPr="001510B7" w:rsidRDefault="001510B7" w:rsidP="001510B7">
            <w:r>
              <w:t>1</w:t>
            </w:r>
          </w:p>
        </w:tc>
        <w:tc>
          <w:tcPr>
            <w:tcW w:w="1134" w:type="dxa"/>
          </w:tcPr>
          <w:p w:rsidR="001510B7" w:rsidRPr="001510B7" w:rsidRDefault="001510B7" w:rsidP="001510B7">
            <w:r>
              <w:t>20</w:t>
            </w:r>
          </w:p>
        </w:tc>
      </w:tr>
      <w:tr w:rsidR="001510B7" w:rsidRPr="001510B7" w:rsidTr="00776993">
        <w:trPr>
          <w:cantSplit/>
        </w:trPr>
        <w:tc>
          <w:tcPr>
            <w:tcW w:w="1242" w:type="dxa"/>
            <w:vMerge/>
          </w:tcPr>
          <w:p w:rsidR="001510B7" w:rsidRPr="001510B7" w:rsidRDefault="001510B7" w:rsidP="001510B7"/>
        </w:tc>
        <w:tc>
          <w:tcPr>
            <w:tcW w:w="1985" w:type="dxa"/>
          </w:tcPr>
          <w:p w:rsidR="001510B7" w:rsidRPr="001510B7" w:rsidRDefault="001510B7" w:rsidP="00776993">
            <w:pPr>
              <w:ind w:left="85" w:hanging="85"/>
            </w:pPr>
            <w:r>
              <w:t xml:space="preserve">Examen </w:t>
            </w:r>
            <w:r w:rsidR="007158CC">
              <w:t xml:space="preserve">basado </w:t>
            </w:r>
            <w:r>
              <w:t>en la Clasificación CPC</w:t>
            </w:r>
          </w:p>
        </w:tc>
        <w:tc>
          <w:tcPr>
            <w:tcW w:w="3118" w:type="dxa"/>
          </w:tcPr>
          <w:p w:rsidR="001510B7" w:rsidRPr="001510B7" w:rsidRDefault="001510B7" w:rsidP="00776993">
            <w:pPr>
              <w:ind w:left="85" w:hanging="85"/>
            </w:pPr>
            <w:r>
              <w:t>Examinadores de patentes/modelos de utilidad</w:t>
            </w:r>
          </w:p>
        </w:tc>
        <w:tc>
          <w:tcPr>
            <w:tcW w:w="993" w:type="dxa"/>
          </w:tcPr>
          <w:p w:rsidR="001510B7" w:rsidRPr="001510B7" w:rsidRDefault="001510B7" w:rsidP="001510B7">
            <w:r>
              <w:t>1</w:t>
            </w:r>
          </w:p>
        </w:tc>
        <w:tc>
          <w:tcPr>
            <w:tcW w:w="850" w:type="dxa"/>
          </w:tcPr>
          <w:p w:rsidR="001510B7" w:rsidRPr="001510B7" w:rsidRDefault="001510B7" w:rsidP="001510B7">
            <w:r>
              <w:t>1</w:t>
            </w:r>
          </w:p>
        </w:tc>
        <w:tc>
          <w:tcPr>
            <w:tcW w:w="1134" w:type="dxa"/>
          </w:tcPr>
          <w:p w:rsidR="001510B7" w:rsidRPr="001510B7" w:rsidRDefault="001510B7" w:rsidP="001510B7">
            <w:r>
              <w:t>30</w:t>
            </w:r>
          </w:p>
        </w:tc>
      </w:tr>
      <w:tr w:rsidR="001510B7" w:rsidRPr="001510B7" w:rsidTr="00776993">
        <w:trPr>
          <w:cantSplit/>
        </w:trPr>
        <w:tc>
          <w:tcPr>
            <w:tcW w:w="1242" w:type="dxa"/>
            <w:vMerge/>
          </w:tcPr>
          <w:p w:rsidR="001510B7" w:rsidRPr="001510B7" w:rsidRDefault="001510B7" w:rsidP="001510B7"/>
        </w:tc>
        <w:tc>
          <w:tcPr>
            <w:tcW w:w="1985" w:type="dxa"/>
          </w:tcPr>
          <w:p w:rsidR="001510B7" w:rsidRPr="001510B7" w:rsidRDefault="001510B7" w:rsidP="00776993">
            <w:pPr>
              <w:ind w:left="85" w:hanging="85"/>
            </w:pPr>
            <w:r>
              <w:t xml:space="preserve">Búsqueda </w:t>
            </w:r>
            <w:r w:rsidR="007158CC">
              <w:t xml:space="preserve">basada </w:t>
            </w:r>
            <w:r>
              <w:t>en la Clasificación CPC</w:t>
            </w:r>
          </w:p>
        </w:tc>
        <w:tc>
          <w:tcPr>
            <w:tcW w:w="3118" w:type="dxa"/>
          </w:tcPr>
          <w:p w:rsidR="001510B7" w:rsidRPr="001510B7" w:rsidRDefault="001510B7" w:rsidP="00776993">
            <w:pPr>
              <w:ind w:left="85" w:hanging="85"/>
            </w:pPr>
            <w:r>
              <w:t>Examinadores de patentes/modelos de utilidad</w:t>
            </w:r>
          </w:p>
        </w:tc>
        <w:tc>
          <w:tcPr>
            <w:tcW w:w="993" w:type="dxa"/>
          </w:tcPr>
          <w:p w:rsidR="001510B7" w:rsidRPr="001510B7" w:rsidRDefault="001510B7" w:rsidP="001510B7">
            <w:r>
              <w:t>1</w:t>
            </w:r>
          </w:p>
        </w:tc>
        <w:tc>
          <w:tcPr>
            <w:tcW w:w="850" w:type="dxa"/>
          </w:tcPr>
          <w:p w:rsidR="001510B7" w:rsidRPr="001510B7" w:rsidRDefault="001510B7" w:rsidP="001510B7">
            <w:r>
              <w:t>1</w:t>
            </w:r>
          </w:p>
        </w:tc>
        <w:tc>
          <w:tcPr>
            <w:tcW w:w="1134" w:type="dxa"/>
          </w:tcPr>
          <w:p w:rsidR="001510B7" w:rsidRPr="001510B7" w:rsidRDefault="001510B7" w:rsidP="001510B7">
            <w:r>
              <w:t>30</w:t>
            </w:r>
          </w:p>
        </w:tc>
      </w:tr>
      <w:tr w:rsidR="001510B7" w:rsidRPr="001510B7" w:rsidTr="00776993">
        <w:trPr>
          <w:cantSplit/>
        </w:trPr>
        <w:tc>
          <w:tcPr>
            <w:tcW w:w="1242" w:type="dxa"/>
            <w:vMerge/>
          </w:tcPr>
          <w:p w:rsidR="001510B7" w:rsidRPr="001510B7" w:rsidRDefault="001510B7" w:rsidP="001510B7"/>
        </w:tc>
        <w:tc>
          <w:tcPr>
            <w:tcW w:w="1985" w:type="dxa"/>
          </w:tcPr>
          <w:p w:rsidR="001510B7" w:rsidRPr="001510B7" w:rsidRDefault="001510B7" w:rsidP="00776993">
            <w:pPr>
              <w:ind w:left="85" w:hanging="85"/>
            </w:pPr>
            <w:r>
              <w:t>Búsqueda STN</w:t>
            </w:r>
          </w:p>
        </w:tc>
        <w:tc>
          <w:tcPr>
            <w:tcW w:w="3118" w:type="dxa"/>
          </w:tcPr>
          <w:p w:rsidR="001510B7" w:rsidRPr="001510B7" w:rsidRDefault="001510B7" w:rsidP="00776993">
            <w:pPr>
              <w:ind w:left="85" w:hanging="85"/>
            </w:pPr>
            <w:r>
              <w:t>Examinadores de patentes/modelos de utilidad</w:t>
            </w:r>
          </w:p>
        </w:tc>
        <w:tc>
          <w:tcPr>
            <w:tcW w:w="993" w:type="dxa"/>
          </w:tcPr>
          <w:p w:rsidR="001510B7" w:rsidRPr="001510B7" w:rsidRDefault="001510B7" w:rsidP="001510B7">
            <w:r>
              <w:t>2</w:t>
            </w:r>
          </w:p>
        </w:tc>
        <w:tc>
          <w:tcPr>
            <w:tcW w:w="850" w:type="dxa"/>
          </w:tcPr>
          <w:p w:rsidR="001510B7" w:rsidRPr="001510B7" w:rsidRDefault="001510B7" w:rsidP="001510B7">
            <w:r>
              <w:t>1</w:t>
            </w:r>
          </w:p>
        </w:tc>
        <w:tc>
          <w:tcPr>
            <w:tcW w:w="1134" w:type="dxa"/>
          </w:tcPr>
          <w:p w:rsidR="001510B7" w:rsidRPr="001510B7" w:rsidRDefault="001510B7" w:rsidP="001510B7">
            <w:r>
              <w:t>30</w:t>
            </w:r>
          </w:p>
        </w:tc>
      </w:tr>
      <w:tr w:rsidR="001510B7" w:rsidRPr="001510B7" w:rsidTr="00776993">
        <w:trPr>
          <w:cantSplit/>
        </w:trPr>
        <w:tc>
          <w:tcPr>
            <w:tcW w:w="1242" w:type="dxa"/>
            <w:vMerge w:val="restart"/>
          </w:tcPr>
          <w:p w:rsidR="001510B7" w:rsidRPr="001510B7" w:rsidRDefault="001510B7" w:rsidP="001510B7">
            <w:r>
              <w:t>Cursos de derecho</w:t>
            </w:r>
          </w:p>
        </w:tc>
        <w:tc>
          <w:tcPr>
            <w:tcW w:w="1985" w:type="dxa"/>
          </w:tcPr>
          <w:p w:rsidR="001510B7" w:rsidRPr="001510B7" w:rsidRDefault="001510B7" w:rsidP="00776993">
            <w:pPr>
              <w:ind w:left="85" w:hanging="85"/>
            </w:pPr>
            <w:r>
              <w:t>17 cursos</w:t>
            </w:r>
          </w:p>
        </w:tc>
        <w:tc>
          <w:tcPr>
            <w:tcW w:w="3118" w:type="dxa"/>
          </w:tcPr>
          <w:p w:rsidR="001510B7" w:rsidRPr="001510B7" w:rsidRDefault="001510B7" w:rsidP="00776993">
            <w:pPr>
              <w:ind w:left="85" w:hanging="85"/>
            </w:pPr>
          </w:p>
        </w:tc>
        <w:tc>
          <w:tcPr>
            <w:tcW w:w="993" w:type="dxa"/>
          </w:tcPr>
          <w:p w:rsidR="001510B7" w:rsidRPr="001510B7" w:rsidRDefault="001510B7" w:rsidP="001510B7">
            <w:r>
              <w:t>56</w:t>
            </w:r>
          </w:p>
        </w:tc>
        <w:tc>
          <w:tcPr>
            <w:tcW w:w="850" w:type="dxa"/>
          </w:tcPr>
          <w:p w:rsidR="001510B7" w:rsidRPr="001510B7" w:rsidRDefault="001510B7" w:rsidP="001510B7">
            <w:r>
              <w:t>17</w:t>
            </w:r>
          </w:p>
        </w:tc>
        <w:tc>
          <w:tcPr>
            <w:tcW w:w="1134" w:type="dxa"/>
          </w:tcPr>
          <w:p w:rsidR="001510B7" w:rsidRPr="001510B7" w:rsidRDefault="001510B7" w:rsidP="001510B7">
            <w:r>
              <w:t>690</w:t>
            </w:r>
          </w:p>
        </w:tc>
      </w:tr>
      <w:tr w:rsidR="001510B7" w:rsidRPr="001510B7" w:rsidTr="00776993">
        <w:trPr>
          <w:cantSplit/>
        </w:trPr>
        <w:tc>
          <w:tcPr>
            <w:tcW w:w="1242" w:type="dxa"/>
            <w:vMerge/>
          </w:tcPr>
          <w:p w:rsidR="001510B7" w:rsidRPr="001510B7" w:rsidRDefault="001510B7" w:rsidP="001510B7"/>
        </w:tc>
        <w:tc>
          <w:tcPr>
            <w:tcW w:w="1985" w:type="dxa"/>
          </w:tcPr>
          <w:p w:rsidR="001510B7" w:rsidRPr="001510B7" w:rsidRDefault="001510B7" w:rsidP="00776993">
            <w:pPr>
              <w:ind w:left="85" w:hanging="85"/>
            </w:pPr>
            <w:r>
              <w:t>La Ley de Patentes (teoría)</w:t>
            </w:r>
          </w:p>
        </w:tc>
        <w:tc>
          <w:tcPr>
            <w:tcW w:w="3118" w:type="dxa"/>
          </w:tcPr>
          <w:p w:rsidR="001510B7" w:rsidRPr="001510B7" w:rsidRDefault="001510B7" w:rsidP="00776993">
            <w:pPr>
              <w:ind w:left="85" w:hanging="85"/>
            </w:pPr>
            <w:r>
              <w:t>Empleados públicos (KIPO)</w:t>
            </w:r>
          </w:p>
        </w:tc>
        <w:tc>
          <w:tcPr>
            <w:tcW w:w="993" w:type="dxa"/>
          </w:tcPr>
          <w:p w:rsidR="001510B7" w:rsidRPr="001510B7" w:rsidRDefault="001510B7" w:rsidP="001510B7">
            <w:r>
              <w:t>5</w:t>
            </w:r>
          </w:p>
        </w:tc>
        <w:tc>
          <w:tcPr>
            <w:tcW w:w="850" w:type="dxa"/>
          </w:tcPr>
          <w:p w:rsidR="001510B7" w:rsidRPr="001510B7" w:rsidRDefault="001510B7" w:rsidP="001510B7">
            <w:r>
              <w:t>1</w:t>
            </w:r>
          </w:p>
        </w:tc>
        <w:tc>
          <w:tcPr>
            <w:tcW w:w="1134" w:type="dxa"/>
          </w:tcPr>
          <w:p w:rsidR="001510B7" w:rsidRPr="001510B7" w:rsidRDefault="001510B7" w:rsidP="001510B7">
            <w:r>
              <w:t>70</w:t>
            </w:r>
          </w:p>
        </w:tc>
      </w:tr>
      <w:tr w:rsidR="001510B7" w:rsidRPr="001510B7" w:rsidTr="00776993">
        <w:trPr>
          <w:cantSplit/>
        </w:trPr>
        <w:tc>
          <w:tcPr>
            <w:tcW w:w="1242" w:type="dxa"/>
            <w:vMerge/>
          </w:tcPr>
          <w:p w:rsidR="001510B7" w:rsidRPr="001510B7" w:rsidRDefault="001510B7" w:rsidP="001510B7"/>
        </w:tc>
        <w:tc>
          <w:tcPr>
            <w:tcW w:w="1985" w:type="dxa"/>
          </w:tcPr>
          <w:p w:rsidR="001510B7" w:rsidRPr="001510B7" w:rsidRDefault="001510B7" w:rsidP="00776993">
            <w:pPr>
              <w:ind w:left="85" w:hanging="85"/>
            </w:pPr>
            <w:r>
              <w:t>La Ley de Patentes (asuntos y casos en litigio)</w:t>
            </w:r>
          </w:p>
        </w:tc>
        <w:tc>
          <w:tcPr>
            <w:tcW w:w="3118" w:type="dxa"/>
          </w:tcPr>
          <w:p w:rsidR="001510B7" w:rsidRPr="001510B7" w:rsidRDefault="001510B7" w:rsidP="00776993">
            <w:pPr>
              <w:ind w:left="85" w:hanging="85"/>
            </w:pPr>
            <w:r>
              <w:t>Empleados públicos (KIPO)</w:t>
            </w:r>
          </w:p>
        </w:tc>
        <w:tc>
          <w:tcPr>
            <w:tcW w:w="993" w:type="dxa"/>
          </w:tcPr>
          <w:p w:rsidR="001510B7" w:rsidRPr="001510B7" w:rsidRDefault="001510B7" w:rsidP="001510B7">
            <w:r>
              <w:t>3</w:t>
            </w:r>
          </w:p>
        </w:tc>
        <w:tc>
          <w:tcPr>
            <w:tcW w:w="850" w:type="dxa"/>
          </w:tcPr>
          <w:p w:rsidR="001510B7" w:rsidRPr="001510B7" w:rsidRDefault="001510B7" w:rsidP="001510B7">
            <w:r>
              <w:t>1</w:t>
            </w:r>
          </w:p>
        </w:tc>
        <w:tc>
          <w:tcPr>
            <w:tcW w:w="1134" w:type="dxa"/>
          </w:tcPr>
          <w:p w:rsidR="001510B7" w:rsidRPr="001510B7" w:rsidRDefault="001510B7" w:rsidP="001510B7">
            <w:r>
              <w:t>50</w:t>
            </w:r>
          </w:p>
        </w:tc>
      </w:tr>
      <w:tr w:rsidR="001510B7" w:rsidRPr="001510B7" w:rsidTr="00776993">
        <w:trPr>
          <w:cantSplit/>
        </w:trPr>
        <w:tc>
          <w:tcPr>
            <w:tcW w:w="1242" w:type="dxa"/>
            <w:vMerge/>
          </w:tcPr>
          <w:p w:rsidR="001510B7" w:rsidRPr="001510B7" w:rsidRDefault="001510B7" w:rsidP="001510B7"/>
        </w:tc>
        <w:tc>
          <w:tcPr>
            <w:tcW w:w="1985" w:type="dxa"/>
          </w:tcPr>
          <w:p w:rsidR="001510B7" w:rsidRPr="001510B7" w:rsidRDefault="001510B7" w:rsidP="00776993">
            <w:pPr>
              <w:ind w:left="85" w:hanging="85"/>
            </w:pPr>
            <w:r>
              <w:t>La Ley de Patentes (controversias y debate sobre los asuntos en litigio)</w:t>
            </w:r>
          </w:p>
        </w:tc>
        <w:tc>
          <w:tcPr>
            <w:tcW w:w="3118" w:type="dxa"/>
          </w:tcPr>
          <w:p w:rsidR="001510B7" w:rsidRPr="001510B7" w:rsidRDefault="001510B7" w:rsidP="00776993">
            <w:pPr>
              <w:ind w:left="85" w:hanging="85"/>
            </w:pPr>
            <w:r>
              <w:t>Empleados públicos (KIPO)</w:t>
            </w:r>
          </w:p>
        </w:tc>
        <w:tc>
          <w:tcPr>
            <w:tcW w:w="993" w:type="dxa"/>
          </w:tcPr>
          <w:p w:rsidR="001510B7" w:rsidRPr="001510B7" w:rsidRDefault="001510B7" w:rsidP="001510B7">
            <w:r>
              <w:t>2</w:t>
            </w:r>
          </w:p>
        </w:tc>
        <w:tc>
          <w:tcPr>
            <w:tcW w:w="850" w:type="dxa"/>
          </w:tcPr>
          <w:p w:rsidR="001510B7" w:rsidRPr="001510B7" w:rsidRDefault="001510B7" w:rsidP="001510B7">
            <w:r>
              <w:t>1</w:t>
            </w:r>
          </w:p>
        </w:tc>
        <w:tc>
          <w:tcPr>
            <w:tcW w:w="1134" w:type="dxa"/>
          </w:tcPr>
          <w:p w:rsidR="001510B7" w:rsidRPr="001510B7" w:rsidRDefault="001510B7" w:rsidP="001510B7">
            <w:r>
              <w:t>40</w:t>
            </w:r>
          </w:p>
        </w:tc>
      </w:tr>
      <w:tr w:rsidR="001510B7" w:rsidRPr="001510B7" w:rsidTr="00776993">
        <w:trPr>
          <w:cantSplit/>
        </w:trPr>
        <w:tc>
          <w:tcPr>
            <w:tcW w:w="1242" w:type="dxa"/>
            <w:vMerge/>
          </w:tcPr>
          <w:p w:rsidR="001510B7" w:rsidRPr="001510B7" w:rsidRDefault="001510B7" w:rsidP="001510B7"/>
        </w:tc>
        <w:tc>
          <w:tcPr>
            <w:tcW w:w="1985" w:type="dxa"/>
          </w:tcPr>
          <w:p w:rsidR="001510B7" w:rsidRPr="001510B7" w:rsidRDefault="001510B7" w:rsidP="00776993">
            <w:pPr>
              <w:ind w:left="85" w:hanging="85"/>
            </w:pPr>
            <w:r>
              <w:t>La Ley de Marcas (teoría)</w:t>
            </w:r>
          </w:p>
        </w:tc>
        <w:tc>
          <w:tcPr>
            <w:tcW w:w="3118" w:type="dxa"/>
          </w:tcPr>
          <w:p w:rsidR="001510B7" w:rsidRPr="001510B7" w:rsidRDefault="001510B7" w:rsidP="00776993">
            <w:pPr>
              <w:ind w:left="85" w:hanging="85"/>
            </w:pPr>
            <w:r>
              <w:t>Empleados públicos (KIPO)</w:t>
            </w:r>
          </w:p>
        </w:tc>
        <w:tc>
          <w:tcPr>
            <w:tcW w:w="993" w:type="dxa"/>
          </w:tcPr>
          <w:p w:rsidR="001510B7" w:rsidRPr="001510B7" w:rsidRDefault="001510B7" w:rsidP="001510B7">
            <w:r>
              <w:t>5</w:t>
            </w:r>
          </w:p>
        </w:tc>
        <w:tc>
          <w:tcPr>
            <w:tcW w:w="850" w:type="dxa"/>
          </w:tcPr>
          <w:p w:rsidR="001510B7" w:rsidRPr="001510B7" w:rsidRDefault="001510B7" w:rsidP="001510B7">
            <w:r>
              <w:t>1</w:t>
            </w:r>
          </w:p>
        </w:tc>
        <w:tc>
          <w:tcPr>
            <w:tcW w:w="1134" w:type="dxa"/>
          </w:tcPr>
          <w:p w:rsidR="001510B7" w:rsidRPr="001510B7" w:rsidRDefault="001510B7" w:rsidP="001510B7">
            <w:r>
              <w:t>50</w:t>
            </w:r>
          </w:p>
        </w:tc>
      </w:tr>
      <w:tr w:rsidR="001510B7" w:rsidRPr="001510B7" w:rsidTr="00776993">
        <w:trPr>
          <w:cantSplit/>
        </w:trPr>
        <w:tc>
          <w:tcPr>
            <w:tcW w:w="1242" w:type="dxa"/>
            <w:vMerge/>
          </w:tcPr>
          <w:p w:rsidR="001510B7" w:rsidRPr="001510B7" w:rsidRDefault="001510B7" w:rsidP="001510B7"/>
        </w:tc>
        <w:tc>
          <w:tcPr>
            <w:tcW w:w="1985" w:type="dxa"/>
          </w:tcPr>
          <w:p w:rsidR="001510B7" w:rsidRPr="001510B7" w:rsidRDefault="001510B7" w:rsidP="00776993">
            <w:pPr>
              <w:ind w:left="85" w:hanging="85"/>
            </w:pPr>
            <w:r>
              <w:t>La Ley de Marcas (asuntos y casos en litigio)</w:t>
            </w:r>
          </w:p>
        </w:tc>
        <w:tc>
          <w:tcPr>
            <w:tcW w:w="3118" w:type="dxa"/>
          </w:tcPr>
          <w:p w:rsidR="001510B7" w:rsidRPr="001510B7" w:rsidRDefault="001510B7" w:rsidP="00776993">
            <w:pPr>
              <w:ind w:left="85" w:hanging="85"/>
            </w:pPr>
            <w:r>
              <w:t>Empleados públicos (KIPO)</w:t>
            </w:r>
          </w:p>
        </w:tc>
        <w:tc>
          <w:tcPr>
            <w:tcW w:w="993" w:type="dxa"/>
          </w:tcPr>
          <w:p w:rsidR="001510B7" w:rsidRPr="001510B7" w:rsidRDefault="001510B7" w:rsidP="001510B7">
            <w:r>
              <w:t>3</w:t>
            </w:r>
          </w:p>
        </w:tc>
        <w:tc>
          <w:tcPr>
            <w:tcW w:w="850" w:type="dxa"/>
          </w:tcPr>
          <w:p w:rsidR="001510B7" w:rsidRPr="001510B7" w:rsidRDefault="001510B7" w:rsidP="001510B7">
            <w:r>
              <w:t>1</w:t>
            </w:r>
          </w:p>
        </w:tc>
        <w:tc>
          <w:tcPr>
            <w:tcW w:w="1134" w:type="dxa"/>
          </w:tcPr>
          <w:p w:rsidR="001510B7" w:rsidRPr="001510B7" w:rsidRDefault="001510B7" w:rsidP="001510B7">
            <w:r>
              <w:t>40</w:t>
            </w:r>
          </w:p>
        </w:tc>
      </w:tr>
      <w:tr w:rsidR="001510B7" w:rsidRPr="001510B7" w:rsidTr="00776993">
        <w:trPr>
          <w:cantSplit/>
        </w:trPr>
        <w:tc>
          <w:tcPr>
            <w:tcW w:w="1242" w:type="dxa"/>
            <w:vMerge/>
          </w:tcPr>
          <w:p w:rsidR="001510B7" w:rsidRPr="001510B7" w:rsidRDefault="001510B7" w:rsidP="001510B7"/>
        </w:tc>
        <w:tc>
          <w:tcPr>
            <w:tcW w:w="1985" w:type="dxa"/>
          </w:tcPr>
          <w:p w:rsidR="001510B7" w:rsidRPr="001510B7" w:rsidRDefault="001510B7" w:rsidP="00776993">
            <w:pPr>
              <w:ind w:left="85" w:hanging="85"/>
            </w:pPr>
            <w:r>
              <w:t>La Ley de Marcas (controversias y debate sobre los asuntos en litigio)</w:t>
            </w:r>
          </w:p>
        </w:tc>
        <w:tc>
          <w:tcPr>
            <w:tcW w:w="3118" w:type="dxa"/>
          </w:tcPr>
          <w:p w:rsidR="001510B7" w:rsidRPr="001510B7" w:rsidRDefault="001510B7" w:rsidP="00776993">
            <w:pPr>
              <w:ind w:left="85" w:hanging="85"/>
            </w:pPr>
            <w:r>
              <w:t>Empleados públicos (KIPO)</w:t>
            </w:r>
          </w:p>
        </w:tc>
        <w:tc>
          <w:tcPr>
            <w:tcW w:w="993" w:type="dxa"/>
          </w:tcPr>
          <w:p w:rsidR="001510B7" w:rsidRPr="001510B7" w:rsidRDefault="001510B7" w:rsidP="001510B7">
            <w:r>
              <w:t>2</w:t>
            </w:r>
          </w:p>
        </w:tc>
        <w:tc>
          <w:tcPr>
            <w:tcW w:w="850" w:type="dxa"/>
          </w:tcPr>
          <w:p w:rsidR="001510B7" w:rsidRPr="001510B7" w:rsidRDefault="001510B7" w:rsidP="001510B7">
            <w:r>
              <w:t>1</w:t>
            </w:r>
          </w:p>
        </w:tc>
        <w:tc>
          <w:tcPr>
            <w:tcW w:w="1134" w:type="dxa"/>
          </w:tcPr>
          <w:p w:rsidR="001510B7" w:rsidRPr="001510B7" w:rsidRDefault="001510B7" w:rsidP="001510B7">
            <w:r>
              <w:t>40</w:t>
            </w:r>
          </w:p>
        </w:tc>
      </w:tr>
      <w:tr w:rsidR="001510B7" w:rsidRPr="001510B7" w:rsidTr="00776993">
        <w:trPr>
          <w:cantSplit/>
        </w:trPr>
        <w:tc>
          <w:tcPr>
            <w:tcW w:w="1242" w:type="dxa"/>
            <w:vMerge/>
          </w:tcPr>
          <w:p w:rsidR="001510B7" w:rsidRPr="001510B7" w:rsidRDefault="001510B7" w:rsidP="001510B7"/>
        </w:tc>
        <w:tc>
          <w:tcPr>
            <w:tcW w:w="1985" w:type="dxa"/>
          </w:tcPr>
          <w:p w:rsidR="001510B7" w:rsidRPr="001510B7" w:rsidRDefault="001510B7" w:rsidP="00776993">
            <w:pPr>
              <w:ind w:left="85" w:hanging="85"/>
            </w:pPr>
            <w:r>
              <w:t>La ley de Protección de los Diseños (teoría)</w:t>
            </w:r>
          </w:p>
        </w:tc>
        <w:tc>
          <w:tcPr>
            <w:tcW w:w="3118" w:type="dxa"/>
          </w:tcPr>
          <w:p w:rsidR="001510B7" w:rsidRPr="001510B7" w:rsidRDefault="001510B7" w:rsidP="00776993">
            <w:pPr>
              <w:ind w:left="85" w:hanging="85"/>
            </w:pPr>
            <w:r>
              <w:t>Empleados públicos (KIPO)</w:t>
            </w:r>
          </w:p>
        </w:tc>
        <w:tc>
          <w:tcPr>
            <w:tcW w:w="993" w:type="dxa"/>
          </w:tcPr>
          <w:p w:rsidR="001510B7" w:rsidRPr="001510B7" w:rsidRDefault="001510B7" w:rsidP="001510B7">
            <w:r>
              <w:t>5</w:t>
            </w:r>
          </w:p>
        </w:tc>
        <w:tc>
          <w:tcPr>
            <w:tcW w:w="850" w:type="dxa"/>
          </w:tcPr>
          <w:p w:rsidR="001510B7" w:rsidRPr="001510B7" w:rsidRDefault="001510B7" w:rsidP="001510B7">
            <w:r>
              <w:t>1</w:t>
            </w:r>
          </w:p>
        </w:tc>
        <w:tc>
          <w:tcPr>
            <w:tcW w:w="1134" w:type="dxa"/>
          </w:tcPr>
          <w:p w:rsidR="001510B7" w:rsidRPr="001510B7" w:rsidRDefault="001510B7" w:rsidP="001510B7">
            <w:r>
              <w:t>50</w:t>
            </w:r>
          </w:p>
        </w:tc>
      </w:tr>
      <w:tr w:rsidR="001510B7" w:rsidRPr="001510B7" w:rsidTr="00776993">
        <w:trPr>
          <w:cantSplit/>
        </w:trPr>
        <w:tc>
          <w:tcPr>
            <w:tcW w:w="1242" w:type="dxa"/>
            <w:vMerge/>
          </w:tcPr>
          <w:p w:rsidR="001510B7" w:rsidRPr="001510B7" w:rsidRDefault="001510B7" w:rsidP="001510B7"/>
        </w:tc>
        <w:tc>
          <w:tcPr>
            <w:tcW w:w="1985" w:type="dxa"/>
          </w:tcPr>
          <w:p w:rsidR="001510B7" w:rsidRPr="001510B7" w:rsidRDefault="001510B7" w:rsidP="00776993">
            <w:pPr>
              <w:ind w:left="85" w:hanging="85"/>
            </w:pPr>
            <w:r>
              <w:t>La ley de Protección de los Diseños (asuntos y casos en litigio)</w:t>
            </w:r>
          </w:p>
        </w:tc>
        <w:tc>
          <w:tcPr>
            <w:tcW w:w="3118" w:type="dxa"/>
          </w:tcPr>
          <w:p w:rsidR="001510B7" w:rsidRPr="001510B7" w:rsidRDefault="001510B7" w:rsidP="00776993">
            <w:pPr>
              <w:ind w:left="85" w:hanging="85"/>
            </w:pPr>
            <w:r>
              <w:t>Empleados públicos (KIPO)</w:t>
            </w:r>
          </w:p>
        </w:tc>
        <w:tc>
          <w:tcPr>
            <w:tcW w:w="993" w:type="dxa"/>
          </w:tcPr>
          <w:p w:rsidR="001510B7" w:rsidRPr="001510B7" w:rsidRDefault="001510B7" w:rsidP="001510B7">
            <w:r>
              <w:t>3</w:t>
            </w:r>
          </w:p>
        </w:tc>
        <w:tc>
          <w:tcPr>
            <w:tcW w:w="850" w:type="dxa"/>
          </w:tcPr>
          <w:p w:rsidR="001510B7" w:rsidRPr="001510B7" w:rsidRDefault="001510B7" w:rsidP="001510B7">
            <w:r>
              <w:t>1</w:t>
            </w:r>
          </w:p>
        </w:tc>
        <w:tc>
          <w:tcPr>
            <w:tcW w:w="1134" w:type="dxa"/>
          </w:tcPr>
          <w:p w:rsidR="001510B7" w:rsidRPr="001510B7" w:rsidRDefault="001510B7" w:rsidP="001510B7">
            <w:r>
              <w:t>40</w:t>
            </w:r>
          </w:p>
        </w:tc>
      </w:tr>
      <w:tr w:rsidR="001510B7" w:rsidRPr="001510B7" w:rsidTr="00776993">
        <w:trPr>
          <w:cantSplit/>
        </w:trPr>
        <w:tc>
          <w:tcPr>
            <w:tcW w:w="1242" w:type="dxa"/>
            <w:vMerge/>
          </w:tcPr>
          <w:p w:rsidR="001510B7" w:rsidRPr="001510B7" w:rsidRDefault="001510B7" w:rsidP="001510B7"/>
        </w:tc>
        <w:tc>
          <w:tcPr>
            <w:tcW w:w="1985" w:type="dxa"/>
          </w:tcPr>
          <w:p w:rsidR="001510B7" w:rsidRPr="001510B7" w:rsidRDefault="001510B7" w:rsidP="00776993">
            <w:pPr>
              <w:ind w:left="85" w:hanging="85"/>
            </w:pPr>
            <w:r>
              <w:t>La ley de Protección de los Diseños (controversias y debate sobre los asuntos en litigio)</w:t>
            </w:r>
          </w:p>
        </w:tc>
        <w:tc>
          <w:tcPr>
            <w:tcW w:w="3118" w:type="dxa"/>
          </w:tcPr>
          <w:p w:rsidR="001510B7" w:rsidRPr="001510B7" w:rsidRDefault="001510B7" w:rsidP="00776993">
            <w:pPr>
              <w:ind w:left="85" w:hanging="85"/>
            </w:pPr>
            <w:r>
              <w:t>Empleados públicos (KIPO)</w:t>
            </w:r>
          </w:p>
        </w:tc>
        <w:tc>
          <w:tcPr>
            <w:tcW w:w="993" w:type="dxa"/>
          </w:tcPr>
          <w:p w:rsidR="001510B7" w:rsidRPr="001510B7" w:rsidRDefault="001510B7" w:rsidP="001510B7">
            <w:r>
              <w:t>2</w:t>
            </w:r>
          </w:p>
        </w:tc>
        <w:tc>
          <w:tcPr>
            <w:tcW w:w="850" w:type="dxa"/>
          </w:tcPr>
          <w:p w:rsidR="001510B7" w:rsidRPr="001510B7" w:rsidRDefault="001510B7" w:rsidP="001510B7">
            <w:r>
              <w:t>1</w:t>
            </w:r>
          </w:p>
        </w:tc>
        <w:tc>
          <w:tcPr>
            <w:tcW w:w="1134" w:type="dxa"/>
          </w:tcPr>
          <w:p w:rsidR="001510B7" w:rsidRPr="001510B7" w:rsidRDefault="001510B7" w:rsidP="001510B7">
            <w:r>
              <w:t>40</w:t>
            </w:r>
          </w:p>
        </w:tc>
      </w:tr>
      <w:tr w:rsidR="001510B7" w:rsidRPr="001510B7" w:rsidTr="00776993">
        <w:trPr>
          <w:cantSplit/>
        </w:trPr>
        <w:tc>
          <w:tcPr>
            <w:tcW w:w="1242" w:type="dxa"/>
            <w:vMerge/>
          </w:tcPr>
          <w:p w:rsidR="001510B7" w:rsidRPr="001510B7" w:rsidRDefault="001510B7" w:rsidP="001510B7"/>
        </w:tc>
        <w:tc>
          <w:tcPr>
            <w:tcW w:w="1985" w:type="dxa"/>
          </w:tcPr>
          <w:p w:rsidR="001510B7" w:rsidRPr="001510B7" w:rsidRDefault="001510B7" w:rsidP="00776993">
            <w:pPr>
              <w:ind w:left="85" w:hanging="85"/>
            </w:pPr>
            <w:r>
              <w:t xml:space="preserve">Comprensión del Derecho </w:t>
            </w:r>
            <w:r w:rsidR="007158CC">
              <w:t>civil</w:t>
            </w:r>
          </w:p>
        </w:tc>
        <w:tc>
          <w:tcPr>
            <w:tcW w:w="3118" w:type="dxa"/>
          </w:tcPr>
          <w:p w:rsidR="001510B7" w:rsidRPr="001510B7" w:rsidRDefault="001510B7" w:rsidP="00776993">
            <w:pPr>
              <w:ind w:left="85" w:hanging="85"/>
            </w:pPr>
            <w:r>
              <w:t>Empleados públicos (KIPO)</w:t>
            </w:r>
          </w:p>
        </w:tc>
        <w:tc>
          <w:tcPr>
            <w:tcW w:w="993" w:type="dxa"/>
          </w:tcPr>
          <w:p w:rsidR="001510B7" w:rsidRPr="001510B7" w:rsidRDefault="001510B7" w:rsidP="001510B7">
            <w:r>
              <w:t>5</w:t>
            </w:r>
          </w:p>
        </w:tc>
        <w:tc>
          <w:tcPr>
            <w:tcW w:w="850" w:type="dxa"/>
          </w:tcPr>
          <w:p w:rsidR="001510B7" w:rsidRPr="001510B7" w:rsidRDefault="001510B7" w:rsidP="001510B7">
            <w:r>
              <w:t>1</w:t>
            </w:r>
          </w:p>
        </w:tc>
        <w:tc>
          <w:tcPr>
            <w:tcW w:w="1134" w:type="dxa"/>
          </w:tcPr>
          <w:p w:rsidR="001510B7" w:rsidRPr="001510B7" w:rsidRDefault="001510B7" w:rsidP="001510B7">
            <w:r>
              <w:t>40</w:t>
            </w:r>
          </w:p>
        </w:tc>
      </w:tr>
      <w:tr w:rsidR="001510B7" w:rsidRPr="001510B7" w:rsidTr="00776993">
        <w:trPr>
          <w:cantSplit/>
        </w:trPr>
        <w:tc>
          <w:tcPr>
            <w:tcW w:w="1242" w:type="dxa"/>
            <w:vMerge/>
          </w:tcPr>
          <w:p w:rsidR="001510B7" w:rsidRPr="001510B7" w:rsidRDefault="001510B7" w:rsidP="001510B7"/>
        </w:tc>
        <w:tc>
          <w:tcPr>
            <w:tcW w:w="1985" w:type="dxa"/>
          </w:tcPr>
          <w:p w:rsidR="001510B7" w:rsidRPr="001510B7" w:rsidRDefault="001510B7" w:rsidP="00776993">
            <w:pPr>
              <w:ind w:left="85" w:hanging="85"/>
            </w:pPr>
            <w:r>
              <w:t xml:space="preserve">El Derecho </w:t>
            </w:r>
            <w:r w:rsidR="007158CC">
              <w:t xml:space="preserve">civil </w:t>
            </w:r>
            <w:r>
              <w:t xml:space="preserve">de las </w:t>
            </w:r>
            <w:r w:rsidR="007158CC">
              <w:t>patentes</w:t>
            </w:r>
          </w:p>
        </w:tc>
        <w:tc>
          <w:tcPr>
            <w:tcW w:w="3118" w:type="dxa"/>
          </w:tcPr>
          <w:p w:rsidR="001510B7" w:rsidRPr="001510B7" w:rsidRDefault="001510B7" w:rsidP="00776993">
            <w:pPr>
              <w:ind w:left="85" w:hanging="85"/>
            </w:pPr>
            <w:r>
              <w:t>Empleados públicos (KIPO)</w:t>
            </w:r>
          </w:p>
        </w:tc>
        <w:tc>
          <w:tcPr>
            <w:tcW w:w="993" w:type="dxa"/>
          </w:tcPr>
          <w:p w:rsidR="001510B7" w:rsidRPr="001510B7" w:rsidRDefault="001510B7" w:rsidP="001510B7">
            <w:r>
              <w:t>3</w:t>
            </w:r>
          </w:p>
        </w:tc>
        <w:tc>
          <w:tcPr>
            <w:tcW w:w="850" w:type="dxa"/>
          </w:tcPr>
          <w:p w:rsidR="001510B7" w:rsidRPr="001510B7" w:rsidRDefault="001510B7" w:rsidP="001510B7">
            <w:r>
              <w:t>1</w:t>
            </w:r>
          </w:p>
        </w:tc>
        <w:tc>
          <w:tcPr>
            <w:tcW w:w="1134" w:type="dxa"/>
          </w:tcPr>
          <w:p w:rsidR="001510B7" w:rsidRPr="001510B7" w:rsidRDefault="001510B7" w:rsidP="001510B7">
            <w:r>
              <w:t>40</w:t>
            </w:r>
          </w:p>
        </w:tc>
      </w:tr>
      <w:tr w:rsidR="001510B7" w:rsidRPr="001510B7" w:rsidTr="00776993">
        <w:trPr>
          <w:cantSplit/>
        </w:trPr>
        <w:tc>
          <w:tcPr>
            <w:tcW w:w="1242" w:type="dxa"/>
            <w:vMerge/>
          </w:tcPr>
          <w:p w:rsidR="001510B7" w:rsidRPr="001510B7" w:rsidRDefault="001510B7" w:rsidP="001510B7"/>
        </w:tc>
        <w:tc>
          <w:tcPr>
            <w:tcW w:w="1985" w:type="dxa"/>
          </w:tcPr>
          <w:p w:rsidR="001510B7" w:rsidRPr="001510B7" w:rsidRDefault="001510B7" w:rsidP="00776993">
            <w:pPr>
              <w:ind w:left="85" w:hanging="85"/>
            </w:pPr>
            <w:r>
              <w:t xml:space="preserve">Derecho </w:t>
            </w:r>
            <w:r w:rsidR="007158CC">
              <w:t xml:space="preserve">civil </w:t>
            </w:r>
            <w:r>
              <w:t>(básico)</w:t>
            </w:r>
          </w:p>
        </w:tc>
        <w:tc>
          <w:tcPr>
            <w:tcW w:w="3118" w:type="dxa"/>
          </w:tcPr>
          <w:p w:rsidR="001510B7" w:rsidRPr="001510B7" w:rsidRDefault="001510B7" w:rsidP="00776993">
            <w:pPr>
              <w:ind w:left="85" w:hanging="85"/>
            </w:pPr>
            <w:r>
              <w:t>Empleados públicos (KIPO)</w:t>
            </w:r>
          </w:p>
        </w:tc>
        <w:tc>
          <w:tcPr>
            <w:tcW w:w="993" w:type="dxa"/>
          </w:tcPr>
          <w:p w:rsidR="001510B7" w:rsidRPr="001510B7" w:rsidRDefault="001510B7" w:rsidP="001510B7">
            <w:r>
              <w:t>2</w:t>
            </w:r>
          </w:p>
        </w:tc>
        <w:tc>
          <w:tcPr>
            <w:tcW w:w="850" w:type="dxa"/>
          </w:tcPr>
          <w:p w:rsidR="001510B7" w:rsidRPr="001510B7" w:rsidRDefault="001510B7" w:rsidP="001510B7">
            <w:r>
              <w:t>1</w:t>
            </w:r>
          </w:p>
        </w:tc>
        <w:tc>
          <w:tcPr>
            <w:tcW w:w="1134" w:type="dxa"/>
          </w:tcPr>
          <w:p w:rsidR="001510B7" w:rsidRPr="001510B7" w:rsidRDefault="001510B7" w:rsidP="001510B7">
            <w:r>
              <w:t>40</w:t>
            </w:r>
          </w:p>
        </w:tc>
      </w:tr>
      <w:tr w:rsidR="001510B7" w:rsidRPr="001510B7" w:rsidTr="00776993">
        <w:trPr>
          <w:cantSplit/>
        </w:trPr>
        <w:tc>
          <w:tcPr>
            <w:tcW w:w="1242" w:type="dxa"/>
            <w:vMerge/>
          </w:tcPr>
          <w:p w:rsidR="001510B7" w:rsidRPr="001510B7" w:rsidRDefault="001510B7" w:rsidP="001510B7"/>
        </w:tc>
        <w:tc>
          <w:tcPr>
            <w:tcW w:w="1985" w:type="dxa"/>
          </w:tcPr>
          <w:p w:rsidR="001510B7" w:rsidRPr="001510B7" w:rsidRDefault="001510B7" w:rsidP="00776993">
            <w:pPr>
              <w:ind w:left="85" w:hanging="85"/>
            </w:pPr>
            <w:r>
              <w:t xml:space="preserve">La Ley de </w:t>
            </w:r>
            <w:r w:rsidR="007158CC">
              <w:t xml:space="preserve">Procedimiento </w:t>
            </w:r>
            <w:r>
              <w:t>Civil (teoría)</w:t>
            </w:r>
          </w:p>
        </w:tc>
        <w:tc>
          <w:tcPr>
            <w:tcW w:w="3118" w:type="dxa"/>
          </w:tcPr>
          <w:p w:rsidR="001510B7" w:rsidRPr="001510B7" w:rsidRDefault="001510B7" w:rsidP="00776993">
            <w:pPr>
              <w:ind w:left="85" w:hanging="85"/>
            </w:pPr>
            <w:r>
              <w:t>Empleados públicos (KIPO)</w:t>
            </w:r>
          </w:p>
        </w:tc>
        <w:tc>
          <w:tcPr>
            <w:tcW w:w="993" w:type="dxa"/>
          </w:tcPr>
          <w:p w:rsidR="001510B7" w:rsidRPr="001510B7" w:rsidRDefault="001510B7" w:rsidP="001510B7">
            <w:r>
              <w:t>5</w:t>
            </w:r>
          </w:p>
        </w:tc>
        <w:tc>
          <w:tcPr>
            <w:tcW w:w="850" w:type="dxa"/>
          </w:tcPr>
          <w:p w:rsidR="001510B7" w:rsidRPr="001510B7" w:rsidRDefault="001510B7" w:rsidP="001510B7">
            <w:r>
              <w:t>1</w:t>
            </w:r>
          </w:p>
        </w:tc>
        <w:tc>
          <w:tcPr>
            <w:tcW w:w="1134" w:type="dxa"/>
          </w:tcPr>
          <w:p w:rsidR="001510B7" w:rsidRPr="001510B7" w:rsidRDefault="001510B7" w:rsidP="001510B7">
            <w:r>
              <w:t>30</w:t>
            </w:r>
          </w:p>
        </w:tc>
      </w:tr>
      <w:tr w:rsidR="001510B7" w:rsidRPr="001510B7" w:rsidTr="00776993">
        <w:trPr>
          <w:cantSplit/>
        </w:trPr>
        <w:tc>
          <w:tcPr>
            <w:tcW w:w="1242" w:type="dxa"/>
            <w:vMerge/>
          </w:tcPr>
          <w:p w:rsidR="001510B7" w:rsidRPr="001510B7" w:rsidRDefault="001510B7" w:rsidP="001510B7"/>
        </w:tc>
        <w:tc>
          <w:tcPr>
            <w:tcW w:w="1985" w:type="dxa"/>
          </w:tcPr>
          <w:p w:rsidR="001510B7" w:rsidRPr="001510B7" w:rsidRDefault="001510B7" w:rsidP="00776993">
            <w:pPr>
              <w:ind w:left="85" w:hanging="85"/>
            </w:pPr>
            <w:r>
              <w:t>La Ley de Procedimiento Civil (asuntos y casos en litigio)</w:t>
            </w:r>
          </w:p>
        </w:tc>
        <w:tc>
          <w:tcPr>
            <w:tcW w:w="3118" w:type="dxa"/>
          </w:tcPr>
          <w:p w:rsidR="001510B7" w:rsidRPr="001510B7" w:rsidRDefault="001510B7" w:rsidP="00776993">
            <w:pPr>
              <w:ind w:left="85" w:hanging="85"/>
            </w:pPr>
            <w:r>
              <w:t>Empleados públicos (KIPO)</w:t>
            </w:r>
          </w:p>
        </w:tc>
        <w:tc>
          <w:tcPr>
            <w:tcW w:w="993" w:type="dxa"/>
          </w:tcPr>
          <w:p w:rsidR="001510B7" w:rsidRPr="001510B7" w:rsidRDefault="001510B7" w:rsidP="001510B7">
            <w:r>
              <w:t>3</w:t>
            </w:r>
          </w:p>
        </w:tc>
        <w:tc>
          <w:tcPr>
            <w:tcW w:w="850" w:type="dxa"/>
          </w:tcPr>
          <w:p w:rsidR="001510B7" w:rsidRPr="001510B7" w:rsidRDefault="001510B7" w:rsidP="001510B7">
            <w:r>
              <w:t>1</w:t>
            </w:r>
          </w:p>
        </w:tc>
        <w:tc>
          <w:tcPr>
            <w:tcW w:w="1134" w:type="dxa"/>
          </w:tcPr>
          <w:p w:rsidR="001510B7" w:rsidRPr="001510B7" w:rsidRDefault="001510B7" w:rsidP="001510B7">
            <w:r>
              <w:t>30</w:t>
            </w:r>
          </w:p>
        </w:tc>
      </w:tr>
      <w:tr w:rsidR="001510B7" w:rsidRPr="001510B7" w:rsidTr="00776993">
        <w:trPr>
          <w:cantSplit/>
        </w:trPr>
        <w:tc>
          <w:tcPr>
            <w:tcW w:w="1242" w:type="dxa"/>
            <w:vMerge/>
          </w:tcPr>
          <w:p w:rsidR="001510B7" w:rsidRPr="001510B7" w:rsidRDefault="001510B7" w:rsidP="001510B7"/>
        </w:tc>
        <w:tc>
          <w:tcPr>
            <w:tcW w:w="1985" w:type="dxa"/>
          </w:tcPr>
          <w:p w:rsidR="001510B7" w:rsidRPr="001510B7" w:rsidRDefault="001510B7" w:rsidP="00776993">
            <w:pPr>
              <w:ind w:left="85" w:hanging="85"/>
            </w:pPr>
            <w:r>
              <w:t>La Ley de Procedimiento Civil (controversias y debate sobre los asuntos en litigio)</w:t>
            </w:r>
          </w:p>
        </w:tc>
        <w:tc>
          <w:tcPr>
            <w:tcW w:w="3118" w:type="dxa"/>
          </w:tcPr>
          <w:p w:rsidR="001510B7" w:rsidRPr="001510B7" w:rsidRDefault="001510B7" w:rsidP="00776993">
            <w:pPr>
              <w:ind w:left="85" w:hanging="85"/>
            </w:pPr>
            <w:r>
              <w:t>Empleados públicos (KIPO)</w:t>
            </w:r>
          </w:p>
        </w:tc>
        <w:tc>
          <w:tcPr>
            <w:tcW w:w="993" w:type="dxa"/>
          </w:tcPr>
          <w:p w:rsidR="001510B7" w:rsidRPr="001510B7" w:rsidRDefault="001510B7" w:rsidP="001510B7">
            <w:r>
              <w:t>2</w:t>
            </w:r>
          </w:p>
        </w:tc>
        <w:tc>
          <w:tcPr>
            <w:tcW w:w="850" w:type="dxa"/>
          </w:tcPr>
          <w:p w:rsidR="001510B7" w:rsidRPr="001510B7" w:rsidRDefault="001510B7" w:rsidP="001510B7">
            <w:r>
              <w:t>1</w:t>
            </w:r>
          </w:p>
        </w:tc>
        <w:tc>
          <w:tcPr>
            <w:tcW w:w="1134" w:type="dxa"/>
          </w:tcPr>
          <w:p w:rsidR="001510B7" w:rsidRPr="001510B7" w:rsidRDefault="001510B7" w:rsidP="001510B7">
            <w:r>
              <w:t>30</w:t>
            </w:r>
          </w:p>
        </w:tc>
      </w:tr>
      <w:tr w:rsidR="001510B7" w:rsidRPr="001510B7" w:rsidTr="00776993">
        <w:trPr>
          <w:cantSplit/>
        </w:trPr>
        <w:tc>
          <w:tcPr>
            <w:tcW w:w="1242" w:type="dxa"/>
            <w:vMerge/>
          </w:tcPr>
          <w:p w:rsidR="001510B7" w:rsidRPr="001510B7" w:rsidRDefault="001510B7" w:rsidP="001510B7"/>
        </w:tc>
        <w:tc>
          <w:tcPr>
            <w:tcW w:w="1985" w:type="dxa"/>
          </w:tcPr>
          <w:p w:rsidR="001510B7" w:rsidRPr="001510B7" w:rsidRDefault="001510B7" w:rsidP="00776993">
            <w:pPr>
              <w:ind w:left="85" w:hanging="85"/>
            </w:pPr>
            <w:r>
              <w:t xml:space="preserve">Comprensión de la </w:t>
            </w:r>
            <w:r w:rsidR="007158CC">
              <w:t xml:space="preserve">prevención </w:t>
            </w:r>
            <w:r>
              <w:t xml:space="preserve">de la </w:t>
            </w:r>
            <w:r w:rsidR="007158CC">
              <w:t xml:space="preserve">competencia desleal </w:t>
            </w:r>
            <w:r>
              <w:t xml:space="preserve">y la </w:t>
            </w:r>
            <w:r w:rsidR="007158CC">
              <w:t xml:space="preserve">protección </w:t>
            </w:r>
            <w:r>
              <w:t xml:space="preserve">de </w:t>
            </w:r>
            <w:r w:rsidR="007158CC">
              <w:t xml:space="preserve">secretos comerciales </w:t>
            </w:r>
          </w:p>
        </w:tc>
        <w:tc>
          <w:tcPr>
            <w:tcW w:w="3118" w:type="dxa"/>
          </w:tcPr>
          <w:p w:rsidR="001510B7" w:rsidRPr="001510B7" w:rsidRDefault="001510B7" w:rsidP="00776993">
            <w:pPr>
              <w:ind w:left="85" w:hanging="85"/>
            </w:pPr>
            <w:r>
              <w:t>Empleados públicos (KIPO)</w:t>
            </w:r>
          </w:p>
        </w:tc>
        <w:tc>
          <w:tcPr>
            <w:tcW w:w="993" w:type="dxa"/>
          </w:tcPr>
          <w:p w:rsidR="001510B7" w:rsidRPr="001510B7" w:rsidRDefault="001510B7" w:rsidP="001510B7">
            <w:r>
              <w:t>3</w:t>
            </w:r>
          </w:p>
        </w:tc>
        <w:tc>
          <w:tcPr>
            <w:tcW w:w="850" w:type="dxa"/>
          </w:tcPr>
          <w:p w:rsidR="001510B7" w:rsidRPr="001510B7" w:rsidRDefault="001510B7" w:rsidP="001510B7">
            <w:r>
              <w:t>1</w:t>
            </w:r>
          </w:p>
        </w:tc>
        <w:tc>
          <w:tcPr>
            <w:tcW w:w="1134" w:type="dxa"/>
          </w:tcPr>
          <w:p w:rsidR="001510B7" w:rsidRPr="001510B7" w:rsidRDefault="001510B7" w:rsidP="001510B7">
            <w:r>
              <w:t>30</w:t>
            </w:r>
          </w:p>
        </w:tc>
      </w:tr>
      <w:tr w:rsidR="001510B7" w:rsidRPr="001510B7" w:rsidTr="0077435C">
        <w:trPr>
          <w:cantSplit/>
        </w:trPr>
        <w:tc>
          <w:tcPr>
            <w:tcW w:w="1242" w:type="dxa"/>
            <w:vMerge/>
            <w:tcBorders>
              <w:bottom w:val="single" w:sz="4" w:space="0" w:color="auto"/>
            </w:tcBorders>
          </w:tcPr>
          <w:p w:rsidR="001510B7" w:rsidRPr="001510B7" w:rsidRDefault="001510B7" w:rsidP="001510B7"/>
        </w:tc>
        <w:tc>
          <w:tcPr>
            <w:tcW w:w="1985" w:type="dxa"/>
            <w:tcBorders>
              <w:bottom w:val="single" w:sz="4" w:space="0" w:color="auto"/>
            </w:tcBorders>
          </w:tcPr>
          <w:p w:rsidR="001510B7" w:rsidRPr="001510B7" w:rsidRDefault="001510B7" w:rsidP="00776993">
            <w:pPr>
              <w:ind w:left="85" w:hanging="85"/>
            </w:pPr>
            <w:r>
              <w:t>Comprensión de la Ley de Derecho de Autor</w:t>
            </w:r>
          </w:p>
        </w:tc>
        <w:tc>
          <w:tcPr>
            <w:tcW w:w="3118" w:type="dxa"/>
            <w:tcBorders>
              <w:bottom w:val="single" w:sz="4" w:space="0" w:color="auto"/>
            </w:tcBorders>
          </w:tcPr>
          <w:p w:rsidR="001510B7" w:rsidRPr="001510B7" w:rsidRDefault="001510B7" w:rsidP="00776993">
            <w:pPr>
              <w:ind w:left="85" w:hanging="85"/>
            </w:pPr>
            <w:r>
              <w:t>Empleados públicos (KIPO)</w:t>
            </w:r>
          </w:p>
        </w:tc>
        <w:tc>
          <w:tcPr>
            <w:tcW w:w="993" w:type="dxa"/>
            <w:tcBorders>
              <w:bottom w:val="single" w:sz="4" w:space="0" w:color="auto"/>
            </w:tcBorders>
          </w:tcPr>
          <w:p w:rsidR="001510B7" w:rsidRPr="001510B7" w:rsidRDefault="001510B7" w:rsidP="001510B7">
            <w:r>
              <w:t>3</w:t>
            </w:r>
          </w:p>
        </w:tc>
        <w:tc>
          <w:tcPr>
            <w:tcW w:w="850" w:type="dxa"/>
            <w:tcBorders>
              <w:bottom w:val="single" w:sz="4" w:space="0" w:color="auto"/>
            </w:tcBorders>
          </w:tcPr>
          <w:p w:rsidR="001510B7" w:rsidRPr="001510B7" w:rsidRDefault="001510B7" w:rsidP="001510B7">
            <w:r>
              <w:t>1</w:t>
            </w:r>
          </w:p>
        </w:tc>
        <w:tc>
          <w:tcPr>
            <w:tcW w:w="1134" w:type="dxa"/>
            <w:tcBorders>
              <w:bottom w:val="single" w:sz="4" w:space="0" w:color="auto"/>
            </w:tcBorders>
          </w:tcPr>
          <w:p w:rsidR="001510B7" w:rsidRPr="001510B7" w:rsidRDefault="001510B7" w:rsidP="001510B7">
            <w:r>
              <w:t>30</w:t>
            </w:r>
          </w:p>
        </w:tc>
      </w:tr>
      <w:tr w:rsidR="001510B7" w:rsidRPr="001510B7" w:rsidTr="00776993">
        <w:trPr>
          <w:cantSplit/>
        </w:trPr>
        <w:tc>
          <w:tcPr>
            <w:tcW w:w="1242" w:type="dxa"/>
            <w:vMerge w:val="restart"/>
          </w:tcPr>
          <w:p w:rsidR="001510B7" w:rsidRPr="001510B7" w:rsidRDefault="001510B7" w:rsidP="001510B7">
            <w:pPr>
              <w:keepNext/>
              <w:keepLines/>
            </w:pPr>
            <w:r>
              <w:t>Admin. de patentes</w:t>
            </w:r>
          </w:p>
        </w:tc>
        <w:tc>
          <w:tcPr>
            <w:tcW w:w="1985" w:type="dxa"/>
          </w:tcPr>
          <w:p w:rsidR="001510B7" w:rsidRPr="001510B7" w:rsidRDefault="001510B7" w:rsidP="00776993">
            <w:pPr>
              <w:keepNext/>
              <w:keepLines/>
              <w:ind w:left="85" w:hanging="85"/>
            </w:pPr>
            <w:r>
              <w:t>14 cursos</w:t>
            </w:r>
          </w:p>
        </w:tc>
        <w:tc>
          <w:tcPr>
            <w:tcW w:w="3118" w:type="dxa"/>
          </w:tcPr>
          <w:p w:rsidR="001510B7" w:rsidRPr="001510B7" w:rsidRDefault="001510B7" w:rsidP="00776993">
            <w:pPr>
              <w:keepNext/>
              <w:keepLines/>
              <w:ind w:left="85" w:hanging="85"/>
            </w:pPr>
          </w:p>
        </w:tc>
        <w:tc>
          <w:tcPr>
            <w:tcW w:w="993" w:type="dxa"/>
          </w:tcPr>
          <w:p w:rsidR="001510B7" w:rsidRPr="001510B7" w:rsidRDefault="001510B7" w:rsidP="001510B7">
            <w:pPr>
              <w:keepNext/>
              <w:keepLines/>
            </w:pPr>
            <w:r>
              <w:t>-</w:t>
            </w:r>
          </w:p>
        </w:tc>
        <w:tc>
          <w:tcPr>
            <w:tcW w:w="850" w:type="dxa"/>
          </w:tcPr>
          <w:p w:rsidR="001510B7" w:rsidRPr="001510B7" w:rsidRDefault="001510B7" w:rsidP="001510B7">
            <w:pPr>
              <w:keepNext/>
              <w:keepLines/>
            </w:pPr>
            <w:r>
              <w:t>14</w:t>
            </w:r>
          </w:p>
        </w:tc>
        <w:tc>
          <w:tcPr>
            <w:tcW w:w="1134" w:type="dxa"/>
          </w:tcPr>
          <w:p w:rsidR="001510B7" w:rsidRPr="001510B7" w:rsidRDefault="001510B7" w:rsidP="001510B7">
            <w:pPr>
              <w:keepNext/>
              <w:keepLines/>
            </w:pPr>
            <w:r>
              <w:t>340</w:t>
            </w:r>
          </w:p>
        </w:tc>
      </w:tr>
      <w:tr w:rsidR="001510B7" w:rsidRPr="001510B7" w:rsidTr="00776993">
        <w:trPr>
          <w:cantSplit/>
        </w:trPr>
        <w:tc>
          <w:tcPr>
            <w:tcW w:w="1242" w:type="dxa"/>
            <w:vMerge/>
          </w:tcPr>
          <w:p w:rsidR="001510B7" w:rsidRPr="001510B7" w:rsidRDefault="001510B7" w:rsidP="001510B7"/>
        </w:tc>
        <w:tc>
          <w:tcPr>
            <w:tcW w:w="1985" w:type="dxa"/>
          </w:tcPr>
          <w:p w:rsidR="001510B7" w:rsidRPr="001510B7" w:rsidRDefault="001510B7" w:rsidP="00776993">
            <w:pPr>
              <w:keepNext/>
              <w:keepLines/>
              <w:ind w:left="85" w:hanging="85"/>
            </w:pPr>
            <w:r>
              <w:t xml:space="preserve">Nuevos </w:t>
            </w:r>
            <w:r w:rsidR="007158CC">
              <w:t xml:space="preserve">derechos </w:t>
            </w:r>
            <w:r>
              <w:t>de P.I.</w:t>
            </w:r>
          </w:p>
        </w:tc>
        <w:tc>
          <w:tcPr>
            <w:tcW w:w="3118" w:type="dxa"/>
          </w:tcPr>
          <w:p w:rsidR="001510B7" w:rsidRPr="001510B7" w:rsidRDefault="001510B7" w:rsidP="00776993">
            <w:pPr>
              <w:keepNext/>
              <w:keepLines/>
              <w:ind w:left="85" w:hanging="85"/>
            </w:pPr>
            <w:r>
              <w:t>Empleados públicos (KIPO y oficinas gubernamentales y departamentos pertinentes)</w:t>
            </w:r>
          </w:p>
        </w:tc>
        <w:tc>
          <w:tcPr>
            <w:tcW w:w="993" w:type="dxa"/>
          </w:tcPr>
          <w:p w:rsidR="001510B7" w:rsidRPr="001510B7" w:rsidRDefault="001510B7" w:rsidP="001510B7">
            <w:pPr>
              <w:keepNext/>
              <w:keepLines/>
            </w:pPr>
            <w:r>
              <w:t>2</w:t>
            </w:r>
          </w:p>
        </w:tc>
        <w:tc>
          <w:tcPr>
            <w:tcW w:w="850" w:type="dxa"/>
          </w:tcPr>
          <w:p w:rsidR="001510B7" w:rsidRPr="001510B7" w:rsidRDefault="001510B7" w:rsidP="001510B7">
            <w:pPr>
              <w:keepNext/>
              <w:keepLines/>
            </w:pPr>
            <w:r>
              <w:t>1</w:t>
            </w:r>
          </w:p>
        </w:tc>
        <w:tc>
          <w:tcPr>
            <w:tcW w:w="1134" w:type="dxa"/>
          </w:tcPr>
          <w:p w:rsidR="001510B7" w:rsidRPr="001510B7" w:rsidRDefault="001510B7" w:rsidP="001510B7">
            <w:pPr>
              <w:keepNext/>
              <w:keepLines/>
            </w:pPr>
            <w:r>
              <w:t>30</w:t>
            </w:r>
          </w:p>
        </w:tc>
      </w:tr>
      <w:tr w:rsidR="001510B7" w:rsidRPr="001510B7" w:rsidTr="00776993">
        <w:trPr>
          <w:cantSplit/>
        </w:trPr>
        <w:tc>
          <w:tcPr>
            <w:tcW w:w="1242" w:type="dxa"/>
            <w:vMerge/>
          </w:tcPr>
          <w:p w:rsidR="001510B7" w:rsidRPr="001510B7" w:rsidRDefault="001510B7" w:rsidP="001510B7"/>
        </w:tc>
        <w:tc>
          <w:tcPr>
            <w:tcW w:w="1985" w:type="dxa"/>
          </w:tcPr>
          <w:p w:rsidR="001510B7" w:rsidRPr="001510B7" w:rsidRDefault="001510B7" w:rsidP="00776993">
            <w:pPr>
              <w:keepNext/>
              <w:keepLines/>
              <w:ind w:left="85" w:hanging="85"/>
            </w:pPr>
            <w:r>
              <w:t xml:space="preserve">Régimen de </w:t>
            </w:r>
            <w:r w:rsidR="007158CC">
              <w:t>derechos de P.I. de países extranjeros</w:t>
            </w:r>
          </w:p>
        </w:tc>
        <w:tc>
          <w:tcPr>
            <w:tcW w:w="3118" w:type="dxa"/>
          </w:tcPr>
          <w:p w:rsidR="001510B7" w:rsidRPr="001510B7" w:rsidRDefault="001510B7" w:rsidP="00776993">
            <w:pPr>
              <w:keepNext/>
              <w:keepLines/>
              <w:ind w:left="85" w:hanging="85"/>
            </w:pPr>
            <w:r>
              <w:t>Empleados públicos (KIPO y oficinas gubernamentales y departamentos pertinentes)</w:t>
            </w:r>
          </w:p>
        </w:tc>
        <w:tc>
          <w:tcPr>
            <w:tcW w:w="993" w:type="dxa"/>
          </w:tcPr>
          <w:p w:rsidR="001510B7" w:rsidRPr="001510B7" w:rsidRDefault="001510B7" w:rsidP="001510B7">
            <w:pPr>
              <w:keepNext/>
              <w:keepLines/>
            </w:pPr>
            <w:r>
              <w:t>3</w:t>
            </w:r>
          </w:p>
        </w:tc>
        <w:tc>
          <w:tcPr>
            <w:tcW w:w="850" w:type="dxa"/>
          </w:tcPr>
          <w:p w:rsidR="001510B7" w:rsidRPr="001510B7" w:rsidRDefault="001510B7" w:rsidP="001510B7">
            <w:pPr>
              <w:keepNext/>
              <w:keepLines/>
            </w:pPr>
            <w:r>
              <w:t>1</w:t>
            </w:r>
          </w:p>
        </w:tc>
        <w:tc>
          <w:tcPr>
            <w:tcW w:w="1134" w:type="dxa"/>
          </w:tcPr>
          <w:p w:rsidR="001510B7" w:rsidRPr="001510B7" w:rsidRDefault="001510B7" w:rsidP="001510B7">
            <w:pPr>
              <w:keepNext/>
              <w:keepLines/>
            </w:pPr>
            <w:r>
              <w:t>30</w:t>
            </w:r>
          </w:p>
        </w:tc>
      </w:tr>
      <w:tr w:rsidR="001510B7" w:rsidRPr="001510B7" w:rsidTr="00776993">
        <w:trPr>
          <w:cantSplit/>
        </w:trPr>
        <w:tc>
          <w:tcPr>
            <w:tcW w:w="1242" w:type="dxa"/>
            <w:vMerge/>
          </w:tcPr>
          <w:p w:rsidR="001510B7" w:rsidRPr="001510B7" w:rsidRDefault="001510B7" w:rsidP="001510B7"/>
        </w:tc>
        <w:tc>
          <w:tcPr>
            <w:tcW w:w="1985" w:type="dxa"/>
          </w:tcPr>
          <w:p w:rsidR="001510B7" w:rsidRPr="001510B7" w:rsidRDefault="001510B7" w:rsidP="00776993">
            <w:pPr>
              <w:ind w:left="85" w:hanging="85"/>
            </w:pPr>
            <w:r>
              <w:t xml:space="preserve">Cursos de </w:t>
            </w:r>
            <w:r w:rsidR="007158CC">
              <w:t xml:space="preserve">formación de profesores (derechos de </w:t>
            </w:r>
            <w:r>
              <w:t>P.I.)</w:t>
            </w:r>
          </w:p>
        </w:tc>
        <w:tc>
          <w:tcPr>
            <w:tcW w:w="3118" w:type="dxa"/>
          </w:tcPr>
          <w:p w:rsidR="001510B7" w:rsidRPr="001510B7" w:rsidRDefault="001510B7" w:rsidP="00776993">
            <w:pPr>
              <w:ind w:left="85" w:hanging="85"/>
            </w:pPr>
            <w:r>
              <w:t>Empleados públicos (KIPO)</w:t>
            </w:r>
          </w:p>
        </w:tc>
        <w:tc>
          <w:tcPr>
            <w:tcW w:w="993" w:type="dxa"/>
          </w:tcPr>
          <w:p w:rsidR="001510B7" w:rsidRPr="001510B7" w:rsidRDefault="001510B7" w:rsidP="001510B7">
            <w:r>
              <w:t>3</w:t>
            </w:r>
          </w:p>
        </w:tc>
        <w:tc>
          <w:tcPr>
            <w:tcW w:w="850" w:type="dxa"/>
          </w:tcPr>
          <w:p w:rsidR="001510B7" w:rsidRPr="001510B7" w:rsidRDefault="001510B7" w:rsidP="001510B7">
            <w:r>
              <w:t>1</w:t>
            </w:r>
          </w:p>
        </w:tc>
        <w:tc>
          <w:tcPr>
            <w:tcW w:w="1134" w:type="dxa"/>
          </w:tcPr>
          <w:p w:rsidR="001510B7" w:rsidRPr="001510B7" w:rsidRDefault="001510B7" w:rsidP="001510B7">
            <w:r>
              <w:t>30</w:t>
            </w:r>
          </w:p>
        </w:tc>
      </w:tr>
      <w:tr w:rsidR="001510B7" w:rsidRPr="001510B7" w:rsidTr="00776993">
        <w:trPr>
          <w:cantSplit/>
        </w:trPr>
        <w:tc>
          <w:tcPr>
            <w:tcW w:w="1242" w:type="dxa"/>
            <w:vMerge/>
          </w:tcPr>
          <w:p w:rsidR="001510B7" w:rsidRPr="001510B7" w:rsidRDefault="001510B7" w:rsidP="001510B7"/>
        </w:tc>
        <w:tc>
          <w:tcPr>
            <w:tcW w:w="1985" w:type="dxa"/>
          </w:tcPr>
          <w:p w:rsidR="001510B7" w:rsidRPr="001510B7" w:rsidRDefault="001510B7" w:rsidP="00776993">
            <w:pPr>
              <w:ind w:left="85" w:hanging="85"/>
            </w:pPr>
            <w:r>
              <w:t xml:space="preserve">Comercialización de </w:t>
            </w:r>
            <w:r w:rsidR="007158CC">
              <w:t xml:space="preserve">tecnología </w:t>
            </w:r>
            <w:r>
              <w:t>(derechos de P.I.)</w:t>
            </w:r>
          </w:p>
        </w:tc>
        <w:tc>
          <w:tcPr>
            <w:tcW w:w="3118" w:type="dxa"/>
          </w:tcPr>
          <w:p w:rsidR="001510B7" w:rsidRPr="001510B7" w:rsidRDefault="001510B7" w:rsidP="00776993">
            <w:pPr>
              <w:ind w:left="85" w:hanging="85"/>
            </w:pPr>
            <w:r>
              <w:t>Empleados públicos (KIPO)</w:t>
            </w:r>
          </w:p>
        </w:tc>
        <w:tc>
          <w:tcPr>
            <w:tcW w:w="993" w:type="dxa"/>
          </w:tcPr>
          <w:p w:rsidR="001510B7" w:rsidRPr="001510B7" w:rsidRDefault="001510B7" w:rsidP="001510B7">
            <w:r>
              <w:t>2</w:t>
            </w:r>
          </w:p>
        </w:tc>
        <w:tc>
          <w:tcPr>
            <w:tcW w:w="850" w:type="dxa"/>
          </w:tcPr>
          <w:p w:rsidR="001510B7" w:rsidRPr="001510B7" w:rsidRDefault="001510B7" w:rsidP="001510B7">
            <w:r>
              <w:t>1</w:t>
            </w:r>
          </w:p>
        </w:tc>
        <w:tc>
          <w:tcPr>
            <w:tcW w:w="1134" w:type="dxa"/>
          </w:tcPr>
          <w:p w:rsidR="001510B7" w:rsidRPr="001510B7" w:rsidRDefault="001510B7" w:rsidP="001510B7">
            <w:r>
              <w:t>30</w:t>
            </w:r>
          </w:p>
        </w:tc>
      </w:tr>
      <w:tr w:rsidR="001510B7" w:rsidRPr="001510B7" w:rsidTr="00776993">
        <w:trPr>
          <w:cantSplit/>
        </w:trPr>
        <w:tc>
          <w:tcPr>
            <w:tcW w:w="1242" w:type="dxa"/>
            <w:vMerge/>
          </w:tcPr>
          <w:p w:rsidR="001510B7" w:rsidRPr="001510B7" w:rsidRDefault="001510B7" w:rsidP="001510B7"/>
        </w:tc>
        <w:tc>
          <w:tcPr>
            <w:tcW w:w="1985" w:type="dxa"/>
          </w:tcPr>
          <w:p w:rsidR="001510B7" w:rsidRPr="001510B7" w:rsidRDefault="001510B7" w:rsidP="007158CC">
            <w:pPr>
              <w:ind w:left="85" w:hanging="85"/>
            </w:pPr>
            <w:r>
              <w:t xml:space="preserve">Formación </w:t>
            </w:r>
            <w:r w:rsidR="007158CC">
              <w:t>en el trabajo para examinadores poco experimentados</w:t>
            </w:r>
          </w:p>
        </w:tc>
        <w:tc>
          <w:tcPr>
            <w:tcW w:w="3118" w:type="dxa"/>
          </w:tcPr>
          <w:p w:rsidR="001510B7" w:rsidRPr="001510B7" w:rsidRDefault="001510B7" w:rsidP="00776993">
            <w:pPr>
              <w:ind w:left="85" w:hanging="85"/>
            </w:pPr>
            <w:r>
              <w:t xml:space="preserve">Nuevos y transferidos </w:t>
            </w:r>
          </w:p>
          <w:p w:rsidR="001510B7" w:rsidRPr="001510B7" w:rsidRDefault="001510B7" w:rsidP="00776993">
            <w:pPr>
              <w:ind w:leftChars="144" w:left="402" w:hanging="85"/>
            </w:pPr>
            <w:r>
              <w:t>Empleados públicos</w:t>
            </w:r>
          </w:p>
        </w:tc>
        <w:tc>
          <w:tcPr>
            <w:tcW w:w="993" w:type="dxa"/>
          </w:tcPr>
          <w:p w:rsidR="001510B7" w:rsidRPr="001510B7" w:rsidRDefault="001510B7" w:rsidP="001510B7">
            <w:r>
              <w:t>5</w:t>
            </w:r>
          </w:p>
        </w:tc>
        <w:tc>
          <w:tcPr>
            <w:tcW w:w="850" w:type="dxa"/>
          </w:tcPr>
          <w:p w:rsidR="001510B7" w:rsidRPr="001510B7" w:rsidRDefault="001510B7" w:rsidP="001510B7">
            <w:r>
              <w:t>1</w:t>
            </w:r>
          </w:p>
        </w:tc>
        <w:tc>
          <w:tcPr>
            <w:tcW w:w="1134" w:type="dxa"/>
          </w:tcPr>
          <w:p w:rsidR="001510B7" w:rsidRPr="001510B7" w:rsidRDefault="001510B7" w:rsidP="001510B7">
            <w:r>
              <w:t>20</w:t>
            </w:r>
          </w:p>
        </w:tc>
      </w:tr>
      <w:tr w:rsidR="001510B7" w:rsidRPr="001510B7" w:rsidTr="00776993">
        <w:trPr>
          <w:cantSplit/>
        </w:trPr>
        <w:tc>
          <w:tcPr>
            <w:tcW w:w="1242" w:type="dxa"/>
            <w:vMerge/>
          </w:tcPr>
          <w:p w:rsidR="001510B7" w:rsidRPr="001510B7" w:rsidRDefault="001510B7" w:rsidP="001510B7"/>
        </w:tc>
        <w:tc>
          <w:tcPr>
            <w:tcW w:w="1985" w:type="dxa"/>
          </w:tcPr>
          <w:p w:rsidR="001510B7" w:rsidRPr="001510B7" w:rsidRDefault="001510B7" w:rsidP="007158CC">
            <w:pPr>
              <w:ind w:left="85" w:hanging="85"/>
            </w:pPr>
            <w:r>
              <w:t xml:space="preserve">Fortalecimiento de la </w:t>
            </w:r>
            <w:r w:rsidR="007158CC">
              <w:t>capacidad en relaciones públicas</w:t>
            </w:r>
          </w:p>
        </w:tc>
        <w:tc>
          <w:tcPr>
            <w:tcW w:w="3118" w:type="dxa"/>
          </w:tcPr>
          <w:p w:rsidR="001510B7" w:rsidRPr="001510B7" w:rsidRDefault="001510B7" w:rsidP="00776993">
            <w:pPr>
              <w:ind w:left="85" w:hanging="85"/>
            </w:pPr>
            <w:r>
              <w:t>Empleados públicos (KIPO)</w:t>
            </w:r>
          </w:p>
        </w:tc>
        <w:tc>
          <w:tcPr>
            <w:tcW w:w="993" w:type="dxa"/>
          </w:tcPr>
          <w:p w:rsidR="001510B7" w:rsidRPr="001510B7" w:rsidRDefault="001510B7" w:rsidP="001510B7">
            <w:r>
              <w:t>2</w:t>
            </w:r>
          </w:p>
        </w:tc>
        <w:tc>
          <w:tcPr>
            <w:tcW w:w="850" w:type="dxa"/>
          </w:tcPr>
          <w:p w:rsidR="001510B7" w:rsidRPr="001510B7" w:rsidRDefault="001510B7" w:rsidP="001510B7">
            <w:r>
              <w:t>1</w:t>
            </w:r>
          </w:p>
        </w:tc>
        <w:tc>
          <w:tcPr>
            <w:tcW w:w="1134" w:type="dxa"/>
          </w:tcPr>
          <w:p w:rsidR="001510B7" w:rsidRPr="001510B7" w:rsidRDefault="001510B7" w:rsidP="001510B7">
            <w:r>
              <w:t>20</w:t>
            </w:r>
          </w:p>
        </w:tc>
      </w:tr>
      <w:tr w:rsidR="001510B7" w:rsidRPr="001510B7" w:rsidTr="00776993">
        <w:trPr>
          <w:cantSplit/>
        </w:trPr>
        <w:tc>
          <w:tcPr>
            <w:tcW w:w="1242" w:type="dxa"/>
            <w:vMerge/>
          </w:tcPr>
          <w:p w:rsidR="001510B7" w:rsidRPr="001510B7" w:rsidRDefault="001510B7" w:rsidP="001510B7"/>
        </w:tc>
        <w:tc>
          <w:tcPr>
            <w:tcW w:w="1985" w:type="dxa"/>
          </w:tcPr>
          <w:p w:rsidR="001510B7" w:rsidRPr="001510B7" w:rsidRDefault="001510B7" w:rsidP="00776993">
            <w:pPr>
              <w:ind w:left="85" w:hanging="85"/>
            </w:pPr>
            <w:r>
              <w:t xml:space="preserve">Fortalecimiento de la </w:t>
            </w:r>
            <w:r w:rsidR="007158CC">
              <w:t>capacidad en la redacción de documentos</w:t>
            </w:r>
          </w:p>
        </w:tc>
        <w:tc>
          <w:tcPr>
            <w:tcW w:w="3118" w:type="dxa"/>
          </w:tcPr>
          <w:p w:rsidR="001510B7" w:rsidRPr="001510B7" w:rsidRDefault="001510B7" w:rsidP="00776993">
            <w:pPr>
              <w:ind w:left="85" w:hanging="85"/>
            </w:pPr>
            <w:r>
              <w:t>Empleados públicos (KIPO)</w:t>
            </w:r>
          </w:p>
        </w:tc>
        <w:tc>
          <w:tcPr>
            <w:tcW w:w="993" w:type="dxa"/>
          </w:tcPr>
          <w:p w:rsidR="001510B7" w:rsidRPr="001510B7" w:rsidRDefault="001510B7" w:rsidP="001510B7">
            <w:r>
              <w:t>3</w:t>
            </w:r>
          </w:p>
        </w:tc>
        <w:tc>
          <w:tcPr>
            <w:tcW w:w="850" w:type="dxa"/>
          </w:tcPr>
          <w:p w:rsidR="001510B7" w:rsidRPr="001510B7" w:rsidRDefault="001510B7" w:rsidP="001510B7">
            <w:r>
              <w:t>1</w:t>
            </w:r>
          </w:p>
        </w:tc>
        <w:tc>
          <w:tcPr>
            <w:tcW w:w="1134" w:type="dxa"/>
          </w:tcPr>
          <w:p w:rsidR="001510B7" w:rsidRPr="001510B7" w:rsidRDefault="001510B7" w:rsidP="001510B7">
            <w:r>
              <w:t>20</w:t>
            </w:r>
          </w:p>
        </w:tc>
      </w:tr>
      <w:tr w:rsidR="001510B7" w:rsidRPr="001510B7" w:rsidTr="00776993">
        <w:trPr>
          <w:cantSplit/>
        </w:trPr>
        <w:tc>
          <w:tcPr>
            <w:tcW w:w="1242" w:type="dxa"/>
            <w:vMerge/>
          </w:tcPr>
          <w:p w:rsidR="001510B7" w:rsidRPr="001510B7" w:rsidRDefault="001510B7" w:rsidP="001510B7"/>
        </w:tc>
        <w:tc>
          <w:tcPr>
            <w:tcW w:w="1985" w:type="dxa"/>
          </w:tcPr>
          <w:p w:rsidR="001510B7" w:rsidRPr="001510B7" w:rsidRDefault="001510B7" w:rsidP="00776993">
            <w:pPr>
              <w:ind w:left="85" w:hanging="85"/>
            </w:pPr>
            <w:r>
              <w:t xml:space="preserve">Redacción de </w:t>
            </w:r>
            <w:r w:rsidR="007158CC">
              <w:t>documentos oficiales</w:t>
            </w:r>
          </w:p>
        </w:tc>
        <w:tc>
          <w:tcPr>
            <w:tcW w:w="3118" w:type="dxa"/>
          </w:tcPr>
          <w:p w:rsidR="001510B7" w:rsidRPr="001510B7" w:rsidRDefault="001510B7" w:rsidP="00776993">
            <w:pPr>
              <w:ind w:left="85" w:hanging="85"/>
            </w:pPr>
            <w:r>
              <w:t>Empleados públicos (KIPO)</w:t>
            </w:r>
          </w:p>
        </w:tc>
        <w:tc>
          <w:tcPr>
            <w:tcW w:w="993" w:type="dxa"/>
          </w:tcPr>
          <w:p w:rsidR="001510B7" w:rsidRPr="001510B7" w:rsidRDefault="001510B7" w:rsidP="001510B7">
            <w:r>
              <w:t>2</w:t>
            </w:r>
          </w:p>
        </w:tc>
        <w:tc>
          <w:tcPr>
            <w:tcW w:w="850" w:type="dxa"/>
          </w:tcPr>
          <w:p w:rsidR="001510B7" w:rsidRPr="001510B7" w:rsidRDefault="001510B7" w:rsidP="001510B7">
            <w:r>
              <w:t>1</w:t>
            </w:r>
          </w:p>
        </w:tc>
        <w:tc>
          <w:tcPr>
            <w:tcW w:w="1134" w:type="dxa"/>
          </w:tcPr>
          <w:p w:rsidR="001510B7" w:rsidRPr="001510B7" w:rsidRDefault="001510B7" w:rsidP="001510B7">
            <w:r>
              <w:t>20</w:t>
            </w:r>
          </w:p>
        </w:tc>
      </w:tr>
      <w:tr w:rsidR="001510B7" w:rsidRPr="001510B7" w:rsidTr="0077435C">
        <w:trPr>
          <w:cantSplit/>
        </w:trPr>
        <w:tc>
          <w:tcPr>
            <w:tcW w:w="1242" w:type="dxa"/>
            <w:vMerge/>
          </w:tcPr>
          <w:p w:rsidR="001510B7" w:rsidRPr="001510B7" w:rsidRDefault="001510B7" w:rsidP="001510B7"/>
        </w:tc>
        <w:tc>
          <w:tcPr>
            <w:tcW w:w="1985" w:type="dxa"/>
            <w:tcBorders>
              <w:bottom w:val="single" w:sz="4" w:space="0" w:color="auto"/>
            </w:tcBorders>
          </w:tcPr>
          <w:p w:rsidR="001510B7" w:rsidRPr="001510B7" w:rsidRDefault="001510B7" w:rsidP="00776993">
            <w:pPr>
              <w:ind w:left="176" w:hanging="142"/>
            </w:pPr>
            <w:r>
              <w:t xml:space="preserve">Curso de </w:t>
            </w:r>
            <w:r w:rsidR="007158CC">
              <w:t>redes sociales</w:t>
            </w:r>
          </w:p>
        </w:tc>
        <w:tc>
          <w:tcPr>
            <w:tcW w:w="3118" w:type="dxa"/>
            <w:tcBorders>
              <w:bottom w:val="single" w:sz="4" w:space="0" w:color="auto"/>
            </w:tcBorders>
          </w:tcPr>
          <w:p w:rsidR="001510B7" w:rsidRPr="001510B7" w:rsidRDefault="001510B7" w:rsidP="00776993">
            <w:pPr>
              <w:ind w:left="176" w:hanging="142"/>
            </w:pPr>
            <w:r>
              <w:t>Empleados públicos (KIPO)</w:t>
            </w:r>
          </w:p>
        </w:tc>
        <w:tc>
          <w:tcPr>
            <w:tcW w:w="993" w:type="dxa"/>
            <w:tcBorders>
              <w:bottom w:val="single" w:sz="4" w:space="0" w:color="auto"/>
            </w:tcBorders>
          </w:tcPr>
          <w:p w:rsidR="001510B7" w:rsidRPr="001510B7" w:rsidRDefault="001510B7" w:rsidP="001510B7">
            <w:r>
              <w:t>2</w:t>
            </w:r>
          </w:p>
        </w:tc>
        <w:tc>
          <w:tcPr>
            <w:tcW w:w="850" w:type="dxa"/>
            <w:tcBorders>
              <w:bottom w:val="single" w:sz="4" w:space="0" w:color="auto"/>
            </w:tcBorders>
          </w:tcPr>
          <w:p w:rsidR="001510B7" w:rsidRPr="001510B7" w:rsidRDefault="001510B7" w:rsidP="001510B7">
            <w:r>
              <w:t>1</w:t>
            </w:r>
          </w:p>
        </w:tc>
        <w:tc>
          <w:tcPr>
            <w:tcW w:w="1134" w:type="dxa"/>
            <w:tcBorders>
              <w:bottom w:val="single" w:sz="4" w:space="0" w:color="auto"/>
            </w:tcBorders>
          </w:tcPr>
          <w:p w:rsidR="001510B7" w:rsidRPr="001510B7" w:rsidRDefault="001510B7" w:rsidP="001510B7">
            <w:r>
              <w:t>20</w:t>
            </w:r>
          </w:p>
        </w:tc>
      </w:tr>
      <w:tr w:rsidR="001510B7" w:rsidRPr="001510B7" w:rsidTr="00776993">
        <w:trPr>
          <w:cantSplit/>
        </w:trPr>
        <w:tc>
          <w:tcPr>
            <w:tcW w:w="1242" w:type="dxa"/>
            <w:vMerge/>
          </w:tcPr>
          <w:p w:rsidR="001510B7" w:rsidRPr="001510B7" w:rsidRDefault="001510B7" w:rsidP="001510B7"/>
        </w:tc>
        <w:tc>
          <w:tcPr>
            <w:tcW w:w="1985" w:type="dxa"/>
          </w:tcPr>
          <w:p w:rsidR="001510B7" w:rsidRPr="001510B7" w:rsidRDefault="001510B7" w:rsidP="00776993">
            <w:pPr>
              <w:ind w:left="176" w:hanging="142"/>
            </w:pPr>
            <w:r>
              <w:t xml:space="preserve">Utilización de la </w:t>
            </w:r>
            <w:r w:rsidR="007158CC">
              <w:t>cámara digital</w:t>
            </w:r>
            <w:r>
              <w:t xml:space="preserve"> y Photoshop</w:t>
            </w:r>
          </w:p>
        </w:tc>
        <w:tc>
          <w:tcPr>
            <w:tcW w:w="3118" w:type="dxa"/>
          </w:tcPr>
          <w:p w:rsidR="001510B7" w:rsidRPr="001510B7" w:rsidRDefault="001510B7" w:rsidP="00776993">
            <w:pPr>
              <w:ind w:left="176" w:hanging="142"/>
            </w:pPr>
            <w:r>
              <w:t>Empleados públicos (KIPO)</w:t>
            </w:r>
          </w:p>
        </w:tc>
        <w:tc>
          <w:tcPr>
            <w:tcW w:w="993" w:type="dxa"/>
          </w:tcPr>
          <w:p w:rsidR="001510B7" w:rsidRPr="001510B7" w:rsidRDefault="001510B7" w:rsidP="001510B7">
            <w:r>
              <w:t>2</w:t>
            </w:r>
          </w:p>
        </w:tc>
        <w:tc>
          <w:tcPr>
            <w:tcW w:w="850" w:type="dxa"/>
          </w:tcPr>
          <w:p w:rsidR="001510B7" w:rsidRPr="001510B7" w:rsidRDefault="001510B7" w:rsidP="001510B7">
            <w:r>
              <w:t>1</w:t>
            </w:r>
          </w:p>
        </w:tc>
        <w:tc>
          <w:tcPr>
            <w:tcW w:w="1134" w:type="dxa"/>
          </w:tcPr>
          <w:p w:rsidR="001510B7" w:rsidRPr="001510B7" w:rsidRDefault="001510B7" w:rsidP="001510B7">
            <w:r>
              <w:t>20</w:t>
            </w:r>
          </w:p>
        </w:tc>
      </w:tr>
      <w:tr w:rsidR="001510B7" w:rsidRPr="001510B7" w:rsidTr="00776993">
        <w:trPr>
          <w:cantSplit/>
        </w:trPr>
        <w:tc>
          <w:tcPr>
            <w:tcW w:w="1242" w:type="dxa"/>
            <w:vMerge/>
          </w:tcPr>
          <w:p w:rsidR="001510B7" w:rsidRPr="001510B7" w:rsidRDefault="001510B7" w:rsidP="001510B7"/>
        </w:tc>
        <w:tc>
          <w:tcPr>
            <w:tcW w:w="1985" w:type="dxa"/>
          </w:tcPr>
          <w:p w:rsidR="001510B7" w:rsidRPr="001510B7" w:rsidRDefault="001510B7" w:rsidP="00776993">
            <w:pPr>
              <w:ind w:left="176" w:hanging="142"/>
            </w:pPr>
            <w:r>
              <w:t xml:space="preserve">Producción de </w:t>
            </w:r>
            <w:r w:rsidR="007158CC">
              <w:t>películas y su utilización</w:t>
            </w:r>
          </w:p>
        </w:tc>
        <w:tc>
          <w:tcPr>
            <w:tcW w:w="3118" w:type="dxa"/>
          </w:tcPr>
          <w:p w:rsidR="001510B7" w:rsidRPr="001510B7" w:rsidRDefault="001510B7" w:rsidP="00776993">
            <w:pPr>
              <w:ind w:left="176" w:hanging="142"/>
            </w:pPr>
            <w:r>
              <w:t>Empleados públicos (KIPO)</w:t>
            </w:r>
          </w:p>
        </w:tc>
        <w:tc>
          <w:tcPr>
            <w:tcW w:w="993" w:type="dxa"/>
          </w:tcPr>
          <w:p w:rsidR="001510B7" w:rsidRPr="001510B7" w:rsidRDefault="001510B7" w:rsidP="001510B7">
            <w:r>
              <w:t>3</w:t>
            </w:r>
          </w:p>
        </w:tc>
        <w:tc>
          <w:tcPr>
            <w:tcW w:w="850" w:type="dxa"/>
          </w:tcPr>
          <w:p w:rsidR="001510B7" w:rsidRPr="001510B7" w:rsidRDefault="001510B7" w:rsidP="001510B7">
            <w:r>
              <w:t>1</w:t>
            </w:r>
          </w:p>
        </w:tc>
        <w:tc>
          <w:tcPr>
            <w:tcW w:w="1134" w:type="dxa"/>
          </w:tcPr>
          <w:p w:rsidR="001510B7" w:rsidRPr="001510B7" w:rsidRDefault="001510B7" w:rsidP="001510B7">
            <w:r>
              <w:t>20</w:t>
            </w:r>
          </w:p>
        </w:tc>
      </w:tr>
      <w:tr w:rsidR="001510B7" w:rsidRPr="001510B7" w:rsidTr="00776993">
        <w:trPr>
          <w:cantSplit/>
        </w:trPr>
        <w:tc>
          <w:tcPr>
            <w:tcW w:w="1242" w:type="dxa"/>
            <w:vMerge/>
          </w:tcPr>
          <w:p w:rsidR="001510B7" w:rsidRPr="001510B7" w:rsidRDefault="001510B7" w:rsidP="001510B7"/>
        </w:tc>
        <w:tc>
          <w:tcPr>
            <w:tcW w:w="1985" w:type="dxa"/>
          </w:tcPr>
          <w:p w:rsidR="001510B7" w:rsidRPr="001510B7" w:rsidRDefault="001510B7" w:rsidP="00776993">
            <w:pPr>
              <w:ind w:left="176" w:hanging="142"/>
            </w:pPr>
            <w:r>
              <w:t>PowerPoint</w:t>
            </w:r>
          </w:p>
        </w:tc>
        <w:tc>
          <w:tcPr>
            <w:tcW w:w="3118" w:type="dxa"/>
          </w:tcPr>
          <w:p w:rsidR="001510B7" w:rsidRPr="001510B7" w:rsidRDefault="001510B7" w:rsidP="00776993">
            <w:pPr>
              <w:ind w:left="176" w:hanging="142"/>
            </w:pPr>
            <w:r>
              <w:t>Empleados públicos (KIPO)</w:t>
            </w:r>
          </w:p>
        </w:tc>
        <w:tc>
          <w:tcPr>
            <w:tcW w:w="993" w:type="dxa"/>
          </w:tcPr>
          <w:p w:rsidR="001510B7" w:rsidRPr="001510B7" w:rsidRDefault="001510B7" w:rsidP="001510B7">
            <w:r>
              <w:t>3</w:t>
            </w:r>
          </w:p>
        </w:tc>
        <w:tc>
          <w:tcPr>
            <w:tcW w:w="850" w:type="dxa"/>
          </w:tcPr>
          <w:p w:rsidR="001510B7" w:rsidRPr="001510B7" w:rsidRDefault="001510B7" w:rsidP="001510B7">
            <w:r>
              <w:t>1</w:t>
            </w:r>
          </w:p>
        </w:tc>
        <w:tc>
          <w:tcPr>
            <w:tcW w:w="1134" w:type="dxa"/>
          </w:tcPr>
          <w:p w:rsidR="001510B7" w:rsidRPr="001510B7" w:rsidRDefault="001510B7" w:rsidP="001510B7">
            <w:r>
              <w:t>30</w:t>
            </w:r>
          </w:p>
        </w:tc>
      </w:tr>
      <w:tr w:rsidR="001510B7" w:rsidRPr="001510B7" w:rsidTr="00776993">
        <w:trPr>
          <w:cantSplit/>
        </w:trPr>
        <w:tc>
          <w:tcPr>
            <w:tcW w:w="1242" w:type="dxa"/>
            <w:vMerge/>
          </w:tcPr>
          <w:p w:rsidR="001510B7" w:rsidRPr="001510B7" w:rsidRDefault="001510B7" w:rsidP="001510B7"/>
        </w:tc>
        <w:tc>
          <w:tcPr>
            <w:tcW w:w="1985" w:type="dxa"/>
          </w:tcPr>
          <w:p w:rsidR="001510B7" w:rsidRPr="001510B7" w:rsidRDefault="001510B7" w:rsidP="00776993">
            <w:pPr>
              <w:ind w:left="176" w:hanging="142"/>
            </w:pPr>
            <w:r>
              <w:t>Excel</w:t>
            </w:r>
          </w:p>
        </w:tc>
        <w:tc>
          <w:tcPr>
            <w:tcW w:w="3118" w:type="dxa"/>
          </w:tcPr>
          <w:p w:rsidR="001510B7" w:rsidRPr="001510B7" w:rsidRDefault="001510B7" w:rsidP="00776993">
            <w:pPr>
              <w:ind w:left="176" w:hanging="142"/>
            </w:pPr>
            <w:r>
              <w:t>Empleados públicos (KIPO)</w:t>
            </w:r>
          </w:p>
        </w:tc>
        <w:tc>
          <w:tcPr>
            <w:tcW w:w="993" w:type="dxa"/>
          </w:tcPr>
          <w:p w:rsidR="001510B7" w:rsidRPr="001510B7" w:rsidRDefault="001510B7" w:rsidP="001510B7">
            <w:r>
              <w:t>3</w:t>
            </w:r>
          </w:p>
        </w:tc>
        <w:tc>
          <w:tcPr>
            <w:tcW w:w="850" w:type="dxa"/>
          </w:tcPr>
          <w:p w:rsidR="001510B7" w:rsidRPr="001510B7" w:rsidRDefault="001510B7" w:rsidP="001510B7">
            <w:r>
              <w:t>1</w:t>
            </w:r>
          </w:p>
        </w:tc>
        <w:tc>
          <w:tcPr>
            <w:tcW w:w="1134" w:type="dxa"/>
          </w:tcPr>
          <w:p w:rsidR="001510B7" w:rsidRPr="001510B7" w:rsidRDefault="001510B7" w:rsidP="001510B7">
            <w:r>
              <w:t>30</w:t>
            </w:r>
          </w:p>
        </w:tc>
      </w:tr>
      <w:tr w:rsidR="001510B7" w:rsidRPr="001510B7" w:rsidTr="00776993">
        <w:trPr>
          <w:cantSplit/>
        </w:trPr>
        <w:tc>
          <w:tcPr>
            <w:tcW w:w="1242" w:type="dxa"/>
            <w:vMerge/>
          </w:tcPr>
          <w:p w:rsidR="001510B7" w:rsidRPr="001510B7" w:rsidRDefault="001510B7" w:rsidP="001510B7"/>
        </w:tc>
        <w:tc>
          <w:tcPr>
            <w:tcW w:w="1985" w:type="dxa"/>
          </w:tcPr>
          <w:p w:rsidR="001510B7" w:rsidRPr="001510B7" w:rsidRDefault="001510B7" w:rsidP="00776993">
            <w:pPr>
              <w:ind w:left="176" w:hanging="142"/>
            </w:pPr>
            <w:r>
              <w:t>HANGUL*</w:t>
            </w:r>
          </w:p>
        </w:tc>
        <w:tc>
          <w:tcPr>
            <w:tcW w:w="3118" w:type="dxa"/>
          </w:tcPr>
          <w:p w:rsidR="001510B7" w:rsidRPr="001510B7" w:rsidRDefault="001510B7" w:rsidP="00776993">
            <w:pPr>
              <w:ind w:left="176" w:hanging="142"/>
            </w:pPr>
            <w:r>
              <w:t>Empleados públicos (KIPO)</w:t>
            </w:r>
          </w:p>
        </w:tc>
        <w:tc>
          <w:tcPr>
            <w:tcW w:w="993" w:type="dxa"/>
          </w:tcPr>
          <w:p w:rsidR="001510B7" w:rsidRPr="001510B7" w:rsidRDefault="001510B7" w:rsidP="001510B7">
            <w:r>
              <w:t>3</w:t>
            </w:r>
          </w:p>
        </w:tc>
        <w:tc>
          <w:tcPr>
            <w:tcW w:w="850" w:type="dxa"/>
          </w:tcPr>
          <w:p w:rsidR="001510B7" w:rsidRPr="001510B7" w:rsidRDefault="001510B7" w:rsidP="001510B7">
            <w:r>
              <w:t>1</w:t>
            </w:r>
          </w:p>
        </w:tc>
        <w:tc>
          <w:tcPr>
            <w:tcW w:w="1134" w:type="dxa"/>
          </w:tcPr>
          <w:p w:rsidR="001510B7" w:rsidRPr="001510B7" w:rsidRDefault="001510B7" w:rsidP="001510B7">
            <w:r>
              <w:t>20</w:t>
            </w:r>
          </w:p>
        </w:tc>
      </w:tr>
      <w:tr w:rsidR="001510B7" w:rsidRPr="001510B7" w:rsidTr="00776993">
        <w:trPr>
          <w:cantSplit/>
        </w:trPr>
        <w:tc>
          <w:tcPr>
            <w:tcW w:w="3227" w:type="dxa"/>
            <w:gridSpan w:val="2"/>
          </w:tcPr>
          <w:p w:rsidR="001510B7" w:rsidRPr="001510B7" w:rsidRDefault="001510B7" w:rsidP="00776993">
            <w:pPr>
              <w:ind w:left="176"/>
            </w:pPr>
            <w:r>
              <w:t xml:space="preserve">Estado de la </w:t>
            </w:r>
            <w:r w:rsidR="0077435C">
              <w:t>técnica</w:t>
            </w:r>
          </w:p>
          <w:p w:rsidR="001510B7" w:rsidRPr="001510B7" w:rsidRDefault="001510B7" w:rsidP="00776993">
            <w:pPr>
              <w:ind w:left="176"/>
            </w:pPr>
            <w:r>
              <w:t>(67 cursos)</w:t>
            </w:r>
          </w:p>
        </w:tc>
        <w:tc>
          <w:tcPr>
            <w:tcW w:w="3118" w:type="dxa"/>
          </w:tcPr>
          <w:p w:rsidR="001510B7" w:rsidRPr="001510B7" w:rsidRDefault="001510B7" w:rsidP="00776993">
            <w:pPr>
              <w:ind w:left="176" w:hanging="142"/>
            </w:pPr>
            <w:r>
              <w:t>Examinadores (KIPO)</w:t>
            </w:r>
          </w:p>
        </w:tc>
        <w:tc>
          <w:tcPr>
            <w:tcW w:w="993" w:type="dxa"/>
          </w:tcPr>
          <w:p w:rsidR="001510B7" w:rsidRPr="001510B7" w:rsidRDefault="001510B7" w:rsidP="001510B7">
            <w:r>
              <w:t>1~5</w:t>
            </w:r>
          </w:p>
          <w:p w:rsidR="001510B7" w:rsidRPr="001510B7" w:rsidRDefault="001510B7" w:rsidP="001510B7">
            <w:pPr>
              <w:ind w:leftChars="-49" w:left="-108"/>
            </w:pPr>
            <w:r>
              <w:t>(sujeto a debate)</w:t>
            </w:r>
          </w:p>
        </w:tc>
        <w:tc>
          <w:tcPr>
            <w:tcW w:w="850" w:type="dxa"/>
          </w:tcPr>
          <w:p w:rsidR="001510B7" w:rsidRPr="001510B7" w:rsidRDefault="001510B7" w:rsidP="001510B7">
            <w:r>
              <w:t>67</w:t>
            </w:r>
          </w:p>
        </w:tc>
        <w:tc>
          <w:tcPr>
            <w:tcW w:w="1134" w:type="dxa"/>
          </w:tcPr>
          <w:p w:rsidR="001510B7" w:rsidRPr="001510B7" w:rsidRDefault="001510B7" w:rsidP="001510B7">
            <w:r>
              <w:t>25</w:t>
            </w:r>
          </w:p>
        </w:tc>
      </w:tr>
    </w:tbl>
    <w:p w:rsidR="001510B7" w:rsidRPr="001510B7" w:rsidRDefault="001510B7" w:rsidP="001510B7">
      <w:pPr>
        <w:rPr>
          <w:rFonts w:eastAsiaTheme="minorEastAsia"/>
          <w:szCs w:val="22"/>
        </w:rPr>
      </w:pPr>
    </w:p>
    <w:p w:rsidR="001510B7" w:rsidRPr="001510B7" w:rsidRDefault="001510B7" w:rsidP="001510B7">
      <w:pPr>
        <w:rPr>
          <w:sz w:val="20"/>
        </w:rPr>
      </w:pPr>
      <w:r>
        <w:rPr>
          <w:rFonts w:ascii="MS Mincho" w:hAnsi="MS Mincho" w:hint="eastAsia"/>
          <w:sz w:val="20"/>
        </w:rPr>
        <w:t>▷</w:t>
      </w:r>
      <w:r>
        <w:rPr>
          <w:sz w:val="20"/>
        </w:rPr>
        <w:t xml:space="preserve"> HANGUL*</w:t>
      </w:r>
      <w:proofErr w:type="gramStart"/>
      <w:r>
        <w:rPr>
          <w:sz w:val="20"/>
        </w:rPr>
        <w:t xml:space="preserve">:  </w:t>
      </w:r>
      <w:r w:rsidR="00331CC0">
        <w:rPr>
          <w:sz w:val="20"/>
        </w:rPr>
        <w:t>es</w:t>
      </w:r>
      <w:proofErr w:type="gramEnd"/>
      <w:r w:rsidR="00331CC0">
        <w:rPr>
          <w:sz w:val="20"/>
        </w:rPr>
        <w:t xml:space="preserve"> un </w:t>
      </w:r>
      <w:r>
        <w:rPr>
          <w:sz w:val="20"/>
        </w:rPr>
        <w:t>procesador de texto</w:t>
      </w:r>
      <w:r w:rsidR="00331CC0">
        <w:rPr>
          <w:sz w:val="20"/>
        </w:rPr>
        <w:t>, una</w:t>
      </w:r>
      <w:r w:rsidR="005B4AD8">
        <w:rPr>
          <w:sz w:val="20"/>
        </w:rPr>
        <w:t xml:space="preserve"> </w:t>
      </w:r>
      <w:r>
        <w:rPr>
          <w:sz w:val="20"/>
        </w:rPr>
        <w:t>aplicación informática registrada para el procesamiento de textos</w:t>
      </w:r>
    </w:p>
    <w:p w:rsidR="001510B7" w:rsidRPr="001510B7" w:rsidRDefault="001510B7" w:rsidP="001510B7">
      <w:pPr>
        <w:rPr>
          <w:rFonts w:eastAsiaTheme="minorEastAsia"/>
          <w:szCs w:val="22"/>
        </w:rPr>
      </w:pPr>
    </w:p>
    <w:p w:rsidR="001510B7" w:rsidRPr="001510B7" w:rsidRDefault="00807004" w:rsidP="001510B7">
      <w:pPr>
        <w:rPr>
          <w:b/>
          <w:bCs/>
          <w:i/>
        </w:rPr>
      </w:pPr>
      <w:r>
        <w:rPr>
          <w:b/>
          <w:i/>
        </w:rPr>
        <w:t>Reglas 36.1.ii) y 63.1.i</w:t>
      </w:r>
      <w:bookmarkStart w:id="7" w:name="_GoBack"/>
      <w:bookmarkEnd w:id="7"/>
      <w:r w:rsidR="001510B7">
        <w:rPr>
          <w:b/>
          <w:i/>
        </w:rPr>
        <w:t>i):  Esa Oficina u organización deberá poseer, por lo menos, la documentación mínima mencionada en la Regla 34, o tener acceso a esa documentación mínima, la cual deberá estar ordenada en forma adecuada a los fines de la búsqueda y presentarse en papel, en microformato o en soporte electrónico;</w:t>
      </w:r>
    </w:p>
    <w:p w:rsidR="001510B7" w:rsidRPr="001510B7" w:rsidRDefault="001510B7" w:rsidP="001510B7">
      <w:pPr>
        <w:rPr>
          <w:szCs w:val="22"/>
        </w:rPr>
      </w:pPr>
    </w:p>
    <w:p w:rsidR="001510B7" w:rsidRPr="001510B7" w:rsidRDefault="001510B7" w:rsidP="001510B7">
      <w:pPr>
        <w:keepNext/>
        <w:rPr>
          <w:b/>
          <w:bCs/>
          <w:szCs w:val="22"/>
        </w:rPr>
      </w:pPr>
      <w:r>
        <w:rPr>
          <w:b/>
        </w:rPr>
        <w:t>Acceso a la documentación mínima para fines de búsqueda:</w:t>
      </w:r>
      <w:r>
        <w:t xml:space="preserve">  </w:t>
      </w:r>
    </w:p>
    <w:p w:rsidR="001510B7" w:rsidRPr="001510B7" w:rsidRDefault="001510B7" w:rsidP="001510B7">
      <w:pPr>
        <w:keepNext/>
      </w:pPr>
      <w:proofErr w:type="gramStart"/>
      <w:r>
        <w:t>( O</w:t>
      </w:r>
      <w:proofErr w:type="gramEnd"/>
      <w:r>
        <w:t xml:space="preserve"> )</w:t>
      </w:r>
      <w:r>
        <w:tab/>
        <w:t>Acceso pleno</w:t>
      </w:r>
    </w:p>
    <w:p w:rsidR="001510B7" w:rsidRPr="001510B7" w:rsidRDefault="001510B7" w:rsidP="001510B7">
      <w:pPr>
        <w:keepNext/>
      </w:pPr>
    </w:p>
    <w:p w:rsidR="001510B7" w:rsidRPr="001510B7" w:rsidRDefault="001510B7" w:rsidP="001510B7">
      <w:pPr>
        <w:rPr>
          <w:rFonts w:eastAsiaTheme="minorEastAsia"/>
          <w:szCs w:val="22"/>
        </w:rPr>
      </w:pPr>
      <w:r>
        <w:t>La KIPO posee la siguiente documentación mínima del PCT, de conformidad con la Regla 34 del PCT, y emplea los documentos en la búsqueda internacional y el examen preliminar internacional.</w:t>
      </w:r>
    </w:p>
    <w:p w:rsidR="001510B7" w:rsidRPr="001510B7" w:rsidRDefault="001510B7" w:rsidP="001510B7"/>
    <w:p w:rsidR="001510B7" w:rsidRPr="001510B7" w:rsidRDefault="001510B7" w:rsidP="001510B7">
      <w:pPr>
        <w:rPr>
          <w:rFonts w:eastAsiaTheme="minorEastAsia"/>
          <w:szCs w:val="22"/>
        </w:rPr>
      </w:pPr>
      <w:r>
        <w:rPr>
          <w:b/>
        </w:rPr>
        <w:t>Literatura de patentes</w:t>
      </w:r>
      <w:proofErr w:type="gramStart"/>
      <w:r>
        <w:rPr>
          <w:b/>
        </w:rPr>
        <w:t>:</w:t>
      </w:r>
      <w:r>
        <w:t xml:space="preserve">  en</w:t>
      </w:r>
      <w:proofErr w:type="gramEnd"/>
      <w:r>
        <w:t xml:space="preserve"> la base de datos se guardan 63 millones de documentos de patentes de 2 a</w:t>
      </w:r>
      <w:r w:rsidR="0077435C">
        <w:t>dministraciones</w:t>
      </w:r>
      <w:r>
        <w:t xml:space="preserve"> y 11 países publicados en el boletín de patentes o modelos de utilidad en formato SGML, XML y TIFF.  Para que se pueda acceder a ellos electrónicamente se ha habilitado su búsqueda a partir de palabras clave.</w:t>
      </w:r>
    </w:p>
    <w:p w:rsidR="001510B7" w:rsidRPr="001510B7" w:rsidRDefault="001510B7" w:rsidP="001510B7"/>
    <w:p w:rsidR="001510B7" w:rsidRPr="001510B7" w:rsidRDefault="001510B7" w:rsidP="001510B7">
      <w:r>
        <w:t>A fin de garantizar la seguridad de acceso a los documentos de patentes</w:t>
      </w:r>
      <w:r w:rsidR="00ED0312">
        <w:t xml:space="preserve"> guardados en la base de datos</w:t>
      </w:r>
      <w:r>
        <w:t xml:space="preserve"> (entre los que se incluyen documentos sin publicar), la KIPO emplea su propia base de datos, el sistema surcoreano multifuncional para la búsqueda de patentes</w:t>
      </w:r>
      <w:r w:rsidR="005B4AD8">
        <w:t> </w:t>
      </w:r>
      <w:r>
        <w:t xml:space="preserve">(KOMPASS).  Solo las personas autorizadas, es decir a los examinadores de patentes, tienen permitido el acceso al sistema.  Además, para mayor seguridad, la KIPO ha trasladado el KOMPASS a un sistema informático en la “nube” gestionado internamente, </w:t>
      </w:r>
      <w:r w:rsidR="00ED0312">
        <w:t>que tiene inhabilitado el acceso a Internet</w:t>
      </w:r>
      <w:r>
        <w:t xml:space="preserve">, de manera que </w:t>
      </w:r>
      <w:r w:rsidR="00ED0312">
        <w:t xml:space="preserve">para acceder </w:t>
      </w:r>
      <w:r>
        <w:t xml:space="preserve">es necesario registrarse aparte (desde enero de 2012).  El KOMPASS presta servicios de traducción automática para los idiomas inglés, japonés y chino, además de servicios de búsqueda basados en la publicación de solicitudes de patentes y modelos de utilidad facilitadas por 13 países y administraciones competentes.  El KOMPASS también proporciona programas como FASTA (un formato de texto para representar secuencias de nucleótidos o de péptidos) y BLAST (un algoritmo para comparar información primaria de secuencias biológicas), que refuerzan la búsqueda de listas de secuencias que KIPO conserva internamente.  </w:t>
      </w:r>
    </w:p>
    <w:p w:rsidR="001510B7" w:rsidRPr="001510B7" w:rsidRDefault="001510B7" w:rsidP="001510B7"/>
    <w:p w:rsidR="001510B7" w:rsidRPr="001510B7" w:rsidRDefault="001510B7" w:rsidP="00DF1AEF">
      <w:pPr>
        <w:keepNext/>
        <w:rPr>
          <w:i/>
        </w:rPr>
      </w:pPr>
      <w:r>
        <w:rPr>
          <w:i/>
        </w:rPr>
        <w:lastRenderedPageBreak/>
        <w:t>&lt;Cuadro 2</w:t>
      </w:r>
      <w:proofErr w:type="gramStart"/>
      <w:r>
        <w:rPr>
          <w:i/>
        </w:rPr>
        <w:t>:  lista</w:t>
      </w:r>
      <w:proofErr w:type="gramEnd"/>
      <w:r>
        <w:rPr>
          <w:i/>
        </w:rPr>
        <w:t xml:space="preserve"> de literatura de patentes obtenida por la KIPO&gt;</w:t>
      </w:r>
    </w:p>
    <w:p w:rsidR="001510B7" w:rsidRPr="001510B7" w:rsidRDefault="001510B7" w:rsidP="00DF1AEF">
      <w:pPr>
        <w:keepNext/>
      </w:pPr>
      <w:r>
        <w:t xml:space="preserve"> (Al 30 de noviembre de 2016</w:t>
      </w:r>
      <w:proofErr w:type="gramStart"/>
      <w:r>
        <w:t>/(</w:t>
      </w:r>
      <w:proofErr w:type="gramEnd"/>
      <w:r>
        <w:t>Unidad:  caso)</w:t>
      </w:r>
    </w:p>
    <w:tbl>
      <w:tblPr>
        <w:tblStyle w:val="TableGrid3"/>
        <w:tblW w:w="0" w:type="auto"/>
        <w:tblLayout w:type="fixed"/>
        <w:tblLook w:val="04A0" w:firstRow="1" w:lastRow="0" w:firstColumn="1" w:lastColumn="0" w:noHBand="0" w:noVBand="1"/>
      </w:tblPr>
      <w:tblGrid>
        <w:gridCol w:w="817"/>
        <w:gridCol w:w="1418"/>
        <w:gridCol w:w="1842"/>
        <w:gridCol w:w="1276"/>
        <w:gridCol w:w="1701"/>
        <w:gridCol w:w="2175"/>
      </w:tblGrid>
      <w:tr w:rsidR="001510B7" w:rsidRPr="001510B7" w:rsidTr="005B4AD8">
        <w:tc>
          <w:tcPr>
            <w:tcW w:w="2235" w:type="dxa"/>
            <w:gridSpan w:val="2"/>
          </w:tcPr>
          <w:p w:rsidR="001510B7" w:rsidRPr="001510B7" w:rsidRDefault="001510B7" w:rsidP="00DF1AEF">
            <w:pPr>
              <w:keepNext/>
            </w:pPr>
            <w:r>
              <w:t>Unidad administrativa</w:t>
            </w:r>
          </w:p>
        </w:tc>
        <w:tc>
          <w:tcPr>
            <w:tcW w:w="1842" w:type="dxa"/>
          </w:tcPr>
          <w:p w:rsidR="001510B7" w:rsidRPr="001510B7" w:rsidRDefault="001510B7" w:rsidP="00DF1AEF">
            <w:pPr>
              <w:keepNext/>
            </w:pPr>
            <w:r>
              <w:t xml:space="preserve">Obtenido de  </w:t>
            </w:r>
          </w:p>
        </w:tc>
        <w:tc>
          <w:tcPr>
            <w:tcW w:w="1276" w:type="dxa"/>
          </w:tcPr>
          <w:p w:rsidR="001510B7" w:rsidRPr="001510B7" w:rsidRDefault="001510B7" w:rsidP="00DF1AEF">
            <w:pPr>
              <w:keepNext/>
            </w:pPr>
            <w:r>
              <w:t>Base de datos de literatura</w:t>
            </w:r>
          </w:p>
        </w:tc>
        <w:tc>
          <w:tcPr>
            <w:tcW w:w="1701" w:type="dxa"/>
          </w:tcPr>
          <w:p w:rsidR="001510B7" w:rsidRPr="001510B7" w:rsidRDefault="001510B7" w:rsidP="00DF1AEF">
            <w:pPr>
              <w:keepNext/>
            </w:pPr>
            <w:r>
              <w:t>Casos de servicio</w:t>
            </w:r>
          </w:p>
          <w:p w:rsidR="001510B7" w:rsidRPr="001510B7" w:rsidRDefault="001510B7" w:rsidP="00DF1AEF">
            <w:pPr>
              <w:keepNext/>
            </w:pPr>
            <w:r>
              <w:t>(índice)</w:t>
            </w:r>
          </w:p>
        </w:tc>
        <w:tc>
          <w:tcPr>
            <w:tcW w:w="2175" w:type="dxa"/>
          </w:tcPr>
          <w:p w:rsidR="001510B7" w:rsidRPr="001510B7" w:rsidRDefault="001510B7" w:rsidP="00DF1AEF">
            <w:pPr>
              <w:keepNext/>
            </w:pPr>
            <w:r>
              <w:t xml:space="preserve">Nota </w:t>
            </w:r>
          </w:p>
        </w:tc>
      </w:tr>
      <w:tr w:rsidR="001510B7" w:rsidRPr="001510B7" w:rsidTr="005B4AD8">
        <w:tc>
          <w:tcPr>
            <w:tcW w:w="817" w:type="dxa"/>
            <w:vMerge w:val="restart"/>
          </w:tcPr>
          <w:p w:rsidR="001510B7" w:rsidRPr="001510B7" w:rsidRDefault="001510B7" w:rsidP="00DF1AEF">
            <w:pPr>
              <w:keepNext/>
            </w:pPr>
            <w:r>
              <w:t>Rep</w:t>
            </w:r>
            <w:r w:rsidR="005B4AD8">
              <w:t>.</w:t>
            </w:r>
            <w:r>
              <w:t xml:space="preserve"> de Corea</w:t>
            </w:r>
          </w:p>
        </w:tc>
        <w:tc>
          <w:tcPr>
            <w:tcW w:w="1418" w:type="dxa"/>
          </w:tcPr>
          <w:p w:rsidR="001510B7" w:rsidRPr="001510B7" w:rsidRDefault="001510B7" w:rsidP="00DF1AEF">
            <w:pPr>
              <w:keepNext/>
            </w:pPr>
            <w:r>
              <w:t>Sin divulgar</w:t>
            </w:r>
          </w:p>
        </w:tc>
        <w:tc>
          <w:tcPr>
            <w:tcW w:w="1842" w:type="dxa"/>
            <w:vMerge w:val="restart"/>
          </w:tcPr>
          <w:p w:rsidR="001510B7" w:rsidRPr="001510B7" w:rsidRDefault="001510B7" w:rsidP="00DF1AEF">
            <w:pPr>
              <w:keepNext/>
            </w:pPr>
            <w:r>
              <w:t>KIPO</w:t>
            </w:r>
          </w:p>
        </w:tc>
        <w:tc>
          <w:tcPr>
            <w:tcW w:w="1276" w:type="dxa"/>
            <w:vMerge w:val="restart"/>
          </w:tcPr>
          <w:p w:rsidR="001510B7" w:rsidRPr="001510B7" w:rsidRDefault="001510B7" w:rsidP="00DF1AEF">
            <w:pPr>
              <w:keepNext/>
            </w:pPr>
            <w:r>
              <w:t>‘48~</w:t>
            </w:r>
          </w:p>
        </w:tc>
        <w:tc>
          <w:tcPr>
            <w:tcW w:w="1701" w:type="dxa"/>
          </w:tcPr>
          <w:p w:rsidR="001510B7" w:rsidRPr="001510B7" w:rsidRDefault="001510B7" w:rsidP="00DF1AEF">
            <w:pPr>
              <w:keepNext/>
              <w:ind w:right="175"/>
              <w:jc w:val="right"/>
            </w:pPr>
            <w:r>
              <w:t>222.446</w:t>
            </w:r>
          </w:p>
        </w:tc>
        <w:tc>
          <w:tcPr>
            <w:tcW w:w="2175" w:type="dxa"/>
          </w:tcPr>
          <w:p w:rsidR="001510B7" w:rsidRPr="001510B7" w:rsidRDefault="001510B7" w:rsidP="00DF1AEF">
            <w:pPr>
              <w:keepNext/>
            </w:pPr>
            <w:r>
              <w:t>Resumen, reivindicación(es)</w:t>
            </w:r>
            <w:r>
              <w:rPr>
                <w:vertAlign w:val="superscript"/>
              </w:rPr>
              <w:t>1)</w:t>
            </w:r>
          </w:p>
        </w:tc>
      </w:tr>
      <w:tr w:rsidR="001510B7" w:rsidRPr="001510B7" w:rsidTr="005B4AD8">
        <w:tc>
          <w:tcPr>
            <w:tcW w:w="817" w:type="dxa"/>
            <w:vMerge/>
          </w:tcPr>
          <w:p w:rsidR="001510B7" w:rsidRPr="001510B7" w:rsidRDefault="001510B7" w:rsidP="00DF1AEF">
            <w:pPr>
              <w:keepNext/>
            </w:pPr>
          </w:p>
        </w:tc>
        <w:tc>
          <w:tcPr>
            <w:tcW w:w="1418" w:type="dxa"/>
          </w:tcPr>
          <w:p w:rsidR="001510B7" w:rsidRPr="001510B7" w:rsidRDefault="001510B7" w:rsidP="00DF1AEF">
            <w:pPr>
              <w:keepNext/>
            </w:pPr>
            <w:r>
              <w:t>Divulgada</w:t>
            </w:r>
          </w:p>
        </w:tc>
        <w:tc>
          <w:tcPr>
            <w:tcW w:w="1842" w:type="dxa"/>
            <w:vMerge/>
          </w:tcPr>
          <w:p w:rsidR="001510B7" w:rsidRPr="001510B7" w:rsidRDefault="001510B7" w:rsidP="00DF1AEF">
            <w:pPr>
              <w:keepNext/>
            </w:pPr>
          </w:p>
        </w:tc>
        <w:tc>
          <w:tcPr>
            <w:tcW w:w="1276" w:type="dxa"/>
            <w:vMerge/>
          </w:tcPr>
          <w:p w:rsidR="001510B7" w:rsidRPr="001510B7" w:rsidRDefault="001510B7" w:rsidP="00DF1AEF">
            <w:pPr>
              <w:keepNext/>
            </w:pPr>
          </w:p>
        </w:tc>
        <w:tc>
          <w:tcPr>
            <w:tcW w:w="1701" w:type="dxa"/>
          </w:tcPr>
          <w:p w:rsidR="001510B7" w:rsidRPr="001510B7" w:rsidRDefault="001510B7" w:rsidP="00DF1AEF">
            <w:pPr>
              <w:keepNext/>
              <w:ind w:right="175"/>
              <w:jc w:val="right"/>
            </w:pPr>
            <w:r>
              <w:t>3.897.545</w:t>
            </w:r>
          </w:p>
        </w:tc>
        <w:tc>
          <w:tcPr>
            <w:tcW w:w="2175" w:type="dxa"/>
          </w:tcPr>
          <w:p w:rsidR="001510B7" w:rsidRPr="001510B7" w:rsidRDefault="001510B7" w:rsidP="00DF1AEF">
            <w:pPr>
              <w:keepNext/>
            </w:pPr>
            <w:r>
              <w:t xml:space="preserve">Texto completo </w:t>
            </w:r>
            <w:r>
              <w:rPr>
                <w:vertAlign w:val="superscript"/>
              </w:rPr>
              <w:t>1)</w:t>
            </w:r>
          </w:p>
        </w:tc>
      </w:tr>
      <w:tr w:rsidR="001510B7" w:rsidRPr="001510B7" w:rsidTr="005B4AD8">
        <w:tc>
          <w:tcPr>
            <w:tcW w:w="817" w:type="dxa"/>
            <w:vMerge/>
          </w:tcPr>
          <w:p w:rsidR="001510B7" w:rsidRPr="001510B7" w:rsidRDefault="001510B7" w:rsidP="00DF1AEF">
            <w:pPr>
              <w:keepNext/>
            </w:pPr>
          </w:p>
        </w:tc>
        <w:tc>
          <w:tcPr>
            <w:tcW w:w="4536" w:type="dxa"/>
            <w:gridSpan w:val="3"/>
          </w:tcPr>
          <w:p w:rsidR="001510B7" w:rsidRPr="001510B7" w:rsidRDefault="001510B7" w:rsidP="00DF1AEF">
            <w:pPr>
              <w:keepNext/>
            </w:pPr>
            <w:r>
              <w:t>Total (literatura surcoreana de patentes)</w:t>
            </w:r>
          </w:p>
        </w:tc>
        <w:tc>
          <w:tcPr>
            <w:tcW w:w="1701" w:type="dxa"/>
          </w:tcPr>
          <w:p w:rsidR="001510B7" w:rsidRPr="001510B7" w:rsidRDefault="001510B7" w:rsidP="00DF1AEF">
            <w:pPr>
              <w:keepNext/>
              <w:ind w:right="175"/>
              <w:jc w:val="right"/>
            </w:pPr>
            <w:r>
              <w:t>4.119.991</w:t>
            </w:r>
          </w:p>
        </w:tc>
        <w:tc>
          <w:tcPr>
            <w:tcW w:w="2175" w:type="dxa"/>
          </w:tcPr>
          <w:p w:rsidR="001510B7" w:rsidRPr="001510B7" w:rsidRDefault="001510B7" w:rsidP="00DF1AEF">
            <w:pPr>
              <w:keepNext/>
            </w:pPr>
            <w:r>
              <w:t>-</w:t>
            </w:r>
          </w:p>
        </w:tc>
      </w:tr>
      <w:tr w:rsidR="001510B7" w:rsidRPr="001510B7" w:rsidTr="005B4AD8">
        <w:tc>
          <w:tcPr>
            <w:tcW w:w="2235" w:type="dxa"/>
            <w:gridSpan w:val="2"/>
          </w:tcPr>
          <w:p w:rsidR="001510B7" w:rsidRPr="001510B7" w:rsidRDefault="001510B7" w:rsidP="00DF1AEF">
            <w:pPr>
              <w:keepNext/>
            </w:pPr>
            <w:r>
              <w:t>Japón</w:t>
            </w:r>
          </w:p>
        </w:tc>
        <w:tc>
          <w:tcPr>
            <w:tcW w:w="1842" w:type="dxa"/>
          </w:tcPr>
          <w:p w:rsidR="001510B7" w:rsidRPr="001510B7" w:rsidRDefault="001510B7" w:rsidP="00DF1AEF">
            <w:pPr>
              <w:keepNext/>
            </w:pPr>
            <w:r>
              <w:t>JPO</w:t>
            </w:r>
          </w:p>
        </w:tc>
        <w:tc>
          <w:tcPr>
            <w:tcW w:w="1276" w:type="dxa"/>
          </w:tcPr>
          <w:p w:rsidR="001510B7" w:rsidRPr="001510B7" w:rsidRDefault="001510B7" w:rsidP="00DF1AEF">
            <w:pPr>
              <w:keepNext/>
            </w:pPr>
            <w:r>
              <w:t>‘71~</w:t>
            </w:r>
          </w:p>
        </w:tc>
        <w:tc>
          <w:tcPr>
            <w:tcW w:w="1701" w:type="dxa"/>
          </w:tcPr>
          <w:p w:rsidR="001510B7" w:rsidRPr="001510B7" w:rsidRDefault="001510B7" w:rsidP="00DF1AEF">
            <w:pPr>
              <w:keepNext/>
              <w:ind w:right="175"/>
              <w:jc w:val="right"/>
            </w:pPr>
            <w:r>
              <w:t>16.737.482</w:t>
            </w:r>
          </w:p>
        </w:tc>
        <w:tc>
          <w:tcPr>
            <w:tcW w:w="2175" w:type="dxa"/>
          </w:tcPr>
          <w:p w:rsidR="001510B7" w:rsidRPr="001510B7" w:rsidRDefault="001510B7" w:rsidP="00DF1AEF">
            <w:pPr>
              <w:keepNext/>
            </w:pPr>
            <w:r>
              <w:t xml:space="preserve">Texto completo </w:t>
            </w:r>
            <w:r>
              <w:rPr>
                <w:vertAlign w:val="superscript"/>
              </w:rPr>
              <w:t>1)</w:t>
            </w:r>
          </w:p>
        </w:tc>
      </w:tr>
      <w:tr w:rsidR="001510B7" w:rsidRPr="001510B7" w:rsidTr="005B4AD8">
        <w:tc>
          <w:tcPr>
            <w:tcW w:w="2235" w:type="dxa"/>
            <w:gridSpan w:val="2"/>
          </w:tcPr>
          <w:p w:rsidR="001510B7" w:rsidRPr="001510B7" w:rsidRDefault="001510B7" w:rsidP="001510B7">
            <w:r>
              <w:t>Estados Unidos de América</w:t>
            </w:r>
          </w:p>
        </w:tc>
        <w:tc>
          <w:tcPr>
            <w:tcW w:w="1842" w:type="dxa"/>
          </w:tcPr>
          <w:p w:rsidR="001510B7" w:rsidRPr="001510B7" w:rsidRDefault="001510B7" w:rsidP="001510B7">
            <w:r>
              <w:t>USPTO</w:t>
            </w:r>
          </w:p>
        </w:tc>
        <w:tc>
          <w:tcPr>
            <w:tcW w:w="1276" w:type="dxa"/>
          </w:tcPr>
          <w:p w:rsidR="001510B7" w:rsidRPr="001510B7" w:rsidRDefault="001510B7" w:rsidP="001510B7">
            <w:r>
              <w:t>‘20~</w:t>
            </w:r>
          </w:p>
        </w:tc>
        <w:tc>
          <w:tcPr>
            <w:tcW w:w="1701" w:type="dxa"/>
          </w:tcPr>
          <w:p w:rsidR="001510B7" w:rsidRPr="001510B7" w:rsidRDefault="001510B7" w:rsidP="001510B7">
            <w:pPr>
              <w:ind w:right="175"/>
              <w:jc w:val="right"/>
            </w:pPr>
            <w:r>
              <w:t>10.344.952</w:t>
            </w:r>
          </w:p>
        </w:tc>
        <w:tc>
          <w:tcPr>
            <w:tcW w:w="2175" w:type="dxa"/>
          </w:tcPr>
          <w:p w:rsidR="001510B7" w:rsidRPr="001510B7" w:rsidRDefault="001510B7" w:rsidP="001510B7">
            <w:r>
              <w:t xml:space="preserve">Texto completo </w:t>
            </w:r>
            <w:r>
              <w:rPr>
                <w:vertAlign w:val="superscript"/>
              </w:rPr>
              <w:t>1)</w:t>
            </w:r>
          </w:p>
        </w:tc>
      </w:tr>
      <w:tr w:rsidR="001510B7" w:rsidRPr="001510B7" w:rsidTr="005B4AD8">
        <w:tc>
          <w:tcPr>
            <w:tcW w:w="2235" w:type="dxa"/>
            <w:gridSpan w:val="2"/>
          </w:tcPr>
          <w:p w:rsidR="001510B7" w:rsidRPr="001510B7" w:rsidRDefault="001510B7" w:rsidP="001510B7">
            <w:r>
              <w:t>EP</w:t>
            </w:r>
          </w:p>
        </w:tc>
        <w:tc>
          <w:tcPr>
            <w:tcW w:w="1842" w:type="dxa"/>
          </w:tcPr>
          <w:p w:rsidR="001510B7" w:rsidRPr="001510B7" w:rsidRDefault="001510B7" w:rsidP="001510B7">
            <w:r>
              <w:t>OEP</w:t>
            </w:r>
          </w:p>
        </w:tc>
        <w:tc>
          <w:tcPr>
            <w:tcW w:w="1276" w:type="dxa"/>
          </w:tcPr>
          <w:p w:rsidR="001510B7" w:rsidRPr="001510B7" w:rsidRDefault="001510B7" w:rsidP="001510B7">
            <w:r>
              <w:t>‘78~</w:t>
            </w:r>
          </w:p>
        </w:tc>
        <w:tc>
          <w:tcPr>
            <w:tcW w:w="1701" w:type="dxa"/>
          </w:tcPr>
          <w:p w:rsidR="001510B7" w:rsidRPr="001510B7" w:rsidRDefault="001510B7" w:rsidP="001510B7">
            <w:pPr>
              <w:ind w:right="175"/>
              <w:jc w:val="right"/>
            </w:pPr>
            <w:r>
              <w:t>3.305.136</w:t>
            </w:r>
          </w:p>
        </w:tc>
        <w:tc>
          <w:tcPr>
            <w:tcW w:w="2175" w:type="dxa"/>
          </w:tcPr>
          <w:p w:rsidR="001510B7" w:rsidRPr="001510B7" w:rsidRDefault="001510B7" w:rsidP="001510B7">
            <w:r>
              <w:t xml:space="preserve">Texto completo </w:t>
            </w:r>
            <w:r>
              <w:rPr>
                <w:vertAlign w:val="superscript"/>
              </w:rPr>
              <w:t>1)</w:t>
            </w:r>
          </w:p>
        </w:tc>
      </w:tr>
      <w:tr w:rsidR="001510B7" w:rsidRPr="001510B7" w:rsidTr="005B4AD8">
        <w:tc>
          <w:tcPr>
            <w:tcW w:w="2235" w:type="dxa"/>
            <w:gridSpan w:val="2"/>
          </w:tcPr>
          <w:p w:rsidR="001510B7" w:rsidRPr="001510B7" w:rsidRDefault="001510B7" w:rsidP="001510B7">
            <w:r>
              <w:t>WO</w:t>
            </w:r>
          </w:p>
        </w:tc>
        <w:tc>
          <w:tcPr>
            <w:tcW w:w="1842" w:type="dxa"/>
          </w:tcPr>
          <w:p w:rsidR="001510B7" w:rsidRPr="001510B7" w:rsidRDefault="001510B7" w:rsidP="001510B7">
            <w:r>
              <w:t>OMPI</w:t>
            </w:r>
          </w:p>
        </w:tc>
        <w:tc>
          <w:tcPr>
            <w:tcW w:w="1276" w:type="dxa"/>
          </w:tcPr>
          <w:p w:rsidR="001510B7" w:rsidRPr="001510B7" w:rsidRDefault="001510B7" w:rsidP="001510B7">
            <w:r>
              <w:t>‘78~</w:t>
            </w:r>
          </w:p>
        </w:tc>
        <w:tc>
          <w:tcPr>
            <w:tcW w:w="1701" w:type="dxa"/>
          </w:tcPr>
          <w:p w:rsidR="001510B7" w:rsidRPr="001510B7" w:rsidRDefault="001510B7" w:rsidP="001510B7">
            <w:pPr>
              <w:ind w:right="175"/>
              <w:jc w:val="right"/>
            </w:pPr>
            <w:r>
              <w:t>2.925.971</w:t>
            </w:r>
          </w:p>
        </w:tc>
        <w:tc>
          <w:tcPr>
            <w:tcW w:w="2175" w:type="dxa"/>
          </w:tcPr>
          <w:p w:rsidR="001510B7" w:rsidRPr="001510B7" w:rsidRDefault="001510B7" w:rsidP="001510B7">
            <w:r>
              <w:t xml:space="preserve">Texto completo </w:t>
            </w:r>
            <w:r>
              <w:rPr>
                <w:vertAlign w:val="superscript"/>
              </w:rPr>
              <w:t>1)</w:t>
            </w:r>
          </w:p>
        </w:tc>
      </w:tr>
      <w:tr w:rsidR="001510B7" w:rsidRPr="001510B7" w:rsidTr="005B4AD8">
        <w:tc>
          <w:tcPr>
            <w:tcW w:w="2235" w:type="dxa"/>
            <w:gridSpan w:val="2"/>
          </w:tcPr>
          <w:p w:rsidR="001510B7" w:rsidRPr="001510B7" w:rsidRDefault="001510B7" w:rsidP="001510B7">
            <w:r>
              <w:t>Reino Unido</w:t>
            </w:r>
          </w:p>
        </w:tc>
        <w:tc>
          <w:tcPr>
            <w:tcW w:w="1842" w:type="dxa"/>
          </w:tcPr>
          <w:p w:rsidR="001510B7" w:rsidRPr="001510B7" w:rsidRDefault="001510B7" w:rsidP="001510B7">
            <w:r>
              <w:t>Oficina de Propiedad Intelectual (IPO)</w:t>
            </w:r>
          </w:p>
        </w:tc>
        <w:tc>
          <w:tcPr>
            <w:tcW w:w="1276" w:type="dxa"/>
          </w:tcPr>
          <w:p w:rsidR="001510B7" w:rsidRPr="001510B7" w:rsidRDefault="001510B7" w:rsidP="001510B7">
            <w:r>
              <w:t>‘79~</w:t>
            </w:r>
          </w:p>
        </w:tc>
        <w:tc>
          <w:tcPr>
            <w:tcW w:w="1701" w:type="dxa"/>
          </w:tcPr>
          <w:p w:rsidR="001510B7" w:rsidRPr="001510B7" w:rsidRDefault="001510B7" w:rsidP="001510B7">
            <w:pPr>
              <w:ind w:right="175"/>
              <w:jc w:val="right"/>
            </w:pPr>
            <w:r>
              <w:t>284.343</w:t>
            </w:r>
          </w:p>
        </w:tc>
        <w:tc>
          <w:tcPr>
            <w:tcW w:w="2175" w:type="dxa"/>
          </w:tcPr>
          <w:p w:rsidR="001510B7" w:rsidRPr="001510B7" w:rsidRDefault="001510B7" w:rsidP="001510B7">
            <w:r>
              <w:t xml:space="preserve">Texto completo </w:t>
            </w:r>
            <w:r>
              <w:rPr>
                <w:vertAlign w:val="superscript"/>
              </w:rPr>
              <w:t>2)</w:t>
            </w:r>
          </w:p>
        </w:tc>
      </w:tr>
      <w:tr w:rsidR="001510B7" w:rsidRPr="001510B7" w:rsidTr="005B4AD8">
        <w:tc>
          <w:tcPr>
            <w:tcW w:w="2235" w:type="dxa"/>
            <w:gridSpan w:val="2"/>
          </w:tcPr>
          <w:p w:rsidR="001510B7" w:rsidRPr="001510B7" w:rsidRDefault="001510B7" w:rsidP="001510B7">
            <w:r>
              <w:t>Canadá</w:t>
            </w:r>
          </w:p>
        </w:tc>
        <w:tc>
          <w:tcPr>
            <w:tcW w:w="1842" w:type="dxa"/>
          </w:tcPr>
          <w:p w:rsidR="001510B7" w:rsidRPr="001510B7" w:rsidRDefault="001510B7" w:rsidP="001510B7">
            <w:r>
              <w:t>Oficina Canadiense de la Propiedad Intelectual</w:t>
            </w:r>
          </w:p>
        </w:tc>
        <w:tc>
          <w:tcPr>
            <w:tcW w:w="1276" w:type="dxa"/>
          </w:tcPr>
          <w:p w:rsidR="001510B7" w:rsidRPr="001510B7" w:rsidRDefault="001510B7" w:rsidP="001510B7">
            <w:r>
              <w:t>1869~</w:t>
            </w:r>
          </w:p>
        </w:tc>
        <w:tc>
          <w:tcPr>
            <w:tcW w:w="1701" w:type="dxa"/>
          </w:tcPr>
          <w:p w:rsidR="001510B7" w:rsidRPr="001510B7" w:rsidRDefault="001510B7" w:rsidP="001510B7">
            <w:pPr>
              <w:ind w:right="175"/>
              <w:jc w:val="right"/>
            </w:pPr>
            <w:r>
              <w:t>2.093.347</w:t>
            </w:r>
          </w:p>
        </w:tc>
        <w:tc>
          <w:tcPr>
            <w:tcW w:w="2175" w:type="dxa"/>
          </w:tcPr>
          <w:p w:rsidR="001510B7" w:rsidRPr="001510B7" w:rsidRDefault="001510B7" w:rsidP="001510B7">
            <w:r>
              <w:t xml:space="preserve">Texto completo </w:t>
            </w:r>
            <w:r>
              <w:rPr>
                <w:vertAlign w:val="superscript"/>
              </w:rPr>
              <w:t>3)</w:t>
            </w:r>
          </w:p>
        </w:tc>
      </w:tr>
      <w:tr w:rsidR="001510B7" w:rsidRPr="001510B7" w:rsidTr="005B4AD8">
        <w:tc>
          <w:tcPr>
            <w:tcW w:w="2235" w:type="dxa"/>
            <w:gridSpan w:val="2"/>
          </w:tcPr>
          <w:p w:rsidR="001510B7" w:rsidRPr="001510B7" w:rsidRDefault="001510B7" w:rsidP="001510B7">
            <w:r>
              <w:t>Australia</w:t>
            </w:r>
          </w:p>
        </w:tc>
        <w:tc>
          <w:tcPr>
            <w:tcW w:w="1842" w:type="dxa"/>
          </w:tcPr>
          <w:p w:rsidR="001510B7" w:rsidRPr="001510B7" w:rsidRDefault="0077435C" w:rsidP="00593F3D">
            <w:r>
              <w:t>IP Australia</w:t>
            </w:r>
          </w:p>
        </w:tc>
        <w:tc>
          <w:tcPr>
            <w:tcW w:w="1276" w:type="dxa"/>
          </w:tcPr>
          <w:p w:rsidR="001510B7" w:rsidRPr="001510B7" w:rsidRDefault="001510B7" w:rsidP="001510B7">
            <w:r>
              <w:t>‘80~</w:t>
            </w:r>
          </w:p>
        </w:tc>
        <w:tc>
          <w:tcPr>
            <w:tcW w:w="1701" w:type="dxa"/>
          </w:tcPr>
          <w:p w:rsidR="001510B7" w:rsidRPr="001510B7" w:rsidRDefault="001510B7" w:rsidP="001510B7">
            <w:pPr>
              <w:ind w:right="175"/>
              <w:jc w:val="right"/>
            </w:pPr>
            <w:r>
              <w:t>1.973.672</w:t>
            </w:r>
          </w:p>
        </w:tc>
        <w:tc>
          <w:tcPr>
            <w:tcW w:w="2175" w:type="dxa"/>
          </w:tcPr>
          <w:p w:rsidR="001510B7" w:rsidRPr="001510B7" w:rsidRDefault="001510B7" w:rsidP="001510B7">
            <w:r>
              <w:t xml:space="preserve">Texto completo </w:t>
            </w:r>
            <w:r>
              <w:rPr>
                <w:vertAlign w:val="superscript"/>
              </w:rPr>
              <w:t>2)</w:t>
            </w:r>
          </w:p>
        </w:tc>
      </w:tr>
      <w:tr w:rsidR="001510B7" w:rsidRPr="001510B7" w:rsidTr="005B4AD8">
        <w:tc>
          <w:tcPr>
            <w:tcW w:w="2235" w:type="dxa"/>
            <w:gridSpan w:val="2"/>
          </w:tcPr>
          <w:p w:rsidR="001510B7" w:rsidRPr="001510B7" w:rsidRDefault="001510B7" w:rsidP="001510B7">
            <w:r>
              <w:t>Taiwán</w:t>
            </w:r>
          </w:p>
        </w:tc>
        <w:tc>
          <w:tcPr>
            <w:tcW w:w="1842" w:type="dxa"/>
          </w:tcPr>
          <w:p w:rsidR="001510B7" w:rsidRPr="001510B7" w:rsidRDefault="001510B7" w:rsidP="001510B7">
            <w:r>
              <w:t>Oficina de Propiedad Intelectual de Taiwán</w:t>
            </w:r>
          </w:p>
        </w:tc>
        <w:tc>
          <w:tcPr>
            <w:tcW w:w="1276" w:type="dxa"/>
          </w:tcPr>
          <w:p w:rsidR="001510B7" w:rsidRPr="001510B7" w:rsidRDefault="001510B7" w:rsidP="001510B7">
            <w:r>
              <w:t>‘00~</w:t>
            </w:r>
          </w:p>
        </w:tc>
        <w:tc>
          <w:tcPr>
            <w:tcW w:w="1701" w:type="dxa"/>
          </w:tcPr>
          <w:p w:rsidR="001510B7" w:rsidRPr="001510B7" w:rsidRDefault="001510B7" w:rsidP="001510B7">
            <w:pPr>
              <w:ind w:right="175"/>
              <w:jc w:val="right"/>
            </w:pPr>
            <w:r>
              <w:t>879.064</w:t>
            </w:r>
          </w:p>
        </w:tc>
        <w:tc>
          <w:tcPr>
            <w:tcW w:w="2175" w:type="dxa"/>
          </w:tcPr>
          <w:p w:rsidR="001510B7" w:rsidRPr="001510B7" w:rsidRDefault="001510B7" w:rsidP="001510B7">
            <w:r>
              <w:t xml:space="preserve">Resumen </w:t>
            </w:r>
            <w:r>
              <w:rPr>
                <w:vertAlign w:val="superscript"/>
              </w:rPr>
              <w:t>1)</w:t>
            </w:r>
          </w:p>
        </w:tc>
      </w:tr>
      <w:tr w:rsidR="001510B7" w:rsidRPr="001510B7" w:rsidTr="005B4AD8">
        <w:tc>
          <w:tcPr>
            <w:tcW w:w="2235" w:type="dxa"/>
            <w:gridSpan w:val="2"/>
          </w:tcPr>
          <w:p w:rsidR="001510B7" w:rsidRPr="001510B7" w:rsidRDefault="001510B7" w:rsidP="001510B7">
            <w:r>
              <w:t>China</w:t>
            </w:r>
          </w:p>
        </w:tc>
        <w:tc>
          <w:tcPr>
            <w:tcW w:w="1842" w:type="dxa"/>
          </w:tcPr>
          <w:p w:rsidR="001510B7" w:rsidRPr="001510B7" w:rsidRDefault="001510B7" w:rsidP="001510B7">
            <w:r>
              <w:t>SIPO</w:t>
            </w:r>
          </w:p>
        </w:tc>
        <w:tc>
          <w:tcPr>
            <w:tcW w:w="1276" w:type="dxa"/>
          </w:tcPr>
          <w:p w:rsidR="001510B7" w:rsidRPr="001510B7" w:rsidRDefault="001510B7" w:rsidP="001510B7">
            <w:r>
              <w:t>‘85~</w:t>
            </w:r>
          </w:p>
        </w:tc>
        <w:tc>
          <w:tcPr>
            <w:tcW w:w="1701" w:type="dxa"/>
          </w:tcPr>
          <w:p w:rsidR="001510B7" w:rsidRPr="001510B7" w:rsidRDefault="001510B7" w:rsidP="001510B7">
            <w:pPr>
              <w:ind w:right="175"/>
              <w:jc w:val="right"/>
            </w:pPr>
            <w:r>
              <w:t>8.135.955</w:t>
            </w:r>
          </w:p>
        </w:tc>
        <w:tc>
          <w:tcPr>
            <w:tcW w:w="2175" w:type="dxa"/>
          </w:tcPr>
          <w:p w:rsidR="001510B7" w:rsidRPr="001510B7" w:rsidRDefault="001510B7" w:rsidP="001510B7">
            <w:r>
              <w:t xml:space="preserve">Texto completo </w:t>
            </w:r>
            <w:r>
              <w:rPr>
                <w:vertAlign w:val="superscript"/>
              </w:rPr>
              <w:t>1)</w:t>
            </w:r>
          </w:p>
        </w:tc>
      </w:tr>
      <w:tr w:rsidR="001510B7" w:rsidRPr="001510B7" w:rsidTr="005B4AD8">
        <w:tc>
          <w:tcPr>
            <w:tcW w:w="2235" w:type="dxa"/>
            <w:gridSpan w:val="2"/>
          </w:tcPr>
          <w:p w:rsidR="001510B7" w:rsidRPr="001510B7" w:rsidRDefault="001510B7" w:rsidP="001510B7">
            <w:r>
              <w:t>Alemania</w:t>
            </w:r>
          </w:p>
        </w:tc>
        <w:tc>
          <w:tcPr>
            <w:tcW w:w="1842" w:type="dxa"/>
            <w:vMerge w:val="restart"/>
          </w:tcPr>
          <w:p w:rsidR="001510B7" w:rsidRPr="001510B7" w:rsidRDefault="001510B7" w:rsidP="0077435C">
            <w:r>
              <w:t xml:space="preserve">DocDB (OEP) y texto completo (oficinas de patentes </w:t>
            </w:r>
            <w:r w:rsidR="0077435C">
              <w:t>d</w:t>
            </w:r>
            <w:r>
              <w:t xml:space="preserve">e los tres países) </w:t>
            </w:r>
          </w:p>
        </w:tc>
        <w:tc>
          <w:tcPr>
            <w:tcW w:w="1276" w:type="dxa"/>
          </w:tcPr>
          <w:p w:rsidR="001510B7" w:rsidRPr="001510B7" w:rsidRDefault="001510B7" w:rsidP="001510B7">
            <w:r>
              <w:t>‘77~</w:t>
            </w:r>
          </w:p>
        </w:tc>
        <w:tc>
          <w:tcPr>
            <w:tcW w:w="1701" w:type="dxa"/>
          </w:tcPr>
          <w:p w:rsidR="001510B7" w:rsidRPr="001510B7" w:rsidRDefault="001510B7" w:rsidP="001510B7">
            <w:pPr>
              <w:ind w:right="175"/>
              <w:jc w:val="right"/>
            </w:pPr>
            <w:r>
              <w:t>7.443.030</w:t>
            </w:r>
          </w:p>
        </w:tc>
        <w:tc>
          <w:tcPr>
            <w:tcW w:w="2175" w:type="dxa"/>
            <w:vMerge w:val="restart"/>
          </w:tcPr>
          <w:p w:rsidR="001510B7" w:rsidRPr="001510B7" w:rsidRDefault="001510B7" w:rsidP="001510B7">
            <w:r>
              <w:t>Texto completo</w:t>
            </w:r>
          </w:p>
          <w:p w:rsidR="001510B7" w:rsidRPr="001510B7" w:rsidRDefault="001510B7" w:rsidP="001510B7">
            <w:r>
              <w:t>(Resumen de DOCDB</w:t>
            </w:r>
          </w:p>
          <w:p w:rsidR="001510B7" w:rsidRPr="001510B7" w:rsidRDefault="001510B7" w:rsidP="001510B7">
            <w:r>
              <w:t>+ texto completo en IMG)</w:t>
            </w:r>
          </w:p>
        </w:tc>
      </w:tr>
      <w:tr w:rsidR="001510B7" w:rsidRPr="001510B7" w:rsidTr="005B4AD8">
        <w:tc>
          <w:tcPr>
            <w:tcW w:w="2235" w:type="dxa"/>
            <w:gridSpan w:val="2"/>
          </w:tcPr>
          <w:p w:rsidR="001510B7" w:rsidRPr="001510B7" w:rsidRDefault="001510B7" w:rsidP="001510B7">
            <w:r>
              <w:t>Francia</w:t>
            </w:r>
          </w:p>
        </w:tc>
        <w:tc>
          <w:tcPr>
            <w:tcW w:w="1842" w:type="dxa"/>
            <w:vMerge/>
          </w:tcPr>
          <w:p w:rsidR="001510B7" w:rsidRPr="001510B7" w:rsidRDefault="001510B7" w:rsidP="001510B7"/>
        </w:tc>
        <w:tc>
          <w:tcPr>
            <w:tcW w:w="1276" w:type="dxa"/>
          </w:tcPr>
          <w:p w:rsidR="001510B7" w:rsidRPr="001510B7" w:rsidRDefault="001510B7" w:rsidP="001510B7">
            <w:r>
              <w:t>‘37~</w:t>
            </w:r>
          </w:p>
        </w:tc>
        <w:tc>
          <w:tcPr>
            <w:tcW w:w="1701" w:type="dxa"/>
          </w:tcPr>
          <w:p w:rsidR="001510B7" w:rsidRPr="001510B7" w:rsidRDefault="001510B7" w:rsidP="001510B7">
            <w:pPr>
              <w:ind w:right="175"/>
              <w:jc w:val="right"/>
            </w:pPr>
            <w:r>
              <w:t>3.095.213</w:t>
            </w:r>
          </w:p>
        </w:tc>
        <w:tc>
          <w:tcPr>
            <w:tcW w:w="2175" w:type="dxa"/>
            <w:vMerge/>
          </w:tcPr>
          <w:p w:rsidR="001510B7" w:rsidRPr="001510B7" w:rsidRDefault="001510B7" w:rsidP="001510B7"/>
        </w:tc>
      </w:tr>
      <w:tr w:rsidR="001510B7" w:rsidRPr="001510B7" w:rsidTr="005B4AD8">
        <w:trPr>
          <w:trHeight w:val="482"/>
        </w:trPr>
        <w:tc>
          <w:tcPr>
            <w:tcW w:w="2235" w:type="dxa"/>
            <w:gridSpan w:val="2"/>
          </w:tcPr>
          <w:p w:rsidR="001510B7" w:rsidRPr="001510B7" w:rsidRDefault="001510B7" w:rsidP="001510B7">
            <w:r>
              <w:t>Federación de Rusia</w:t>
            </w:r>
          </w:p>
        </w:tc>
        <w:tc>
          <w:tcPr>
            <w:tcW w:w="1842" w:type="dxa"/>
            <w:vMerge/>
          </w:tcPr>
          <w:p w:rsidR="001510B7" w:rsidRPr="001510B7" w:rsidRDefault="001510B7" w:rsidP="001510B7"/>
        </w:tc>
        <w:tc>
          <w:tcPr>
            <w:tcW w:w="1276" w:type="dxa"/>
          </w:tcPr>
          <w:p w:rsidR="001510B7" w:rsidRPr="001510B7" w:rsidRDefault="001510B7" w:rsidP="001510B7">
            <w:r>
              <w:t>‘75~</w:t>
            </w:r>
          </w:p>
        </w:tc>
        <w:tc>
          <w:tcPr>
            <w:tcW w:w="1701" w:type="dxa"/>
          </w:tcPr>
          <w:p w:rsidR="001510B7" w:rsidRPr="001510B7" w:rsidRDefault="001510B7" w:rsidP="001510B7">
            <w:pPr>
              <w:ind w:right="175"/>
              <w:jc w:val="right"/>
            </w:pPr>
            <w:r>
              <w:t>1.151.785</w:t>
            </w:r>
          </w:p>
        </w:tc>
        <w:tc>
          <w:tcPr>
            <w:tcW w:w="2175" w:type="dxa"/>
            <w:vMerge/>
          </w:tcPr>
          <w:p w:rsidR="001510B7" w:rsidRPr="001510B7" w:rsidRDefault="001510B7" w:rsidP="001510B7"/>
        </w:tc>
      </w:tr>
      <w:tr w:rsidR="001510B7" w:rsidRPr="001510B7" w:rsidTr="005B4AD8">
        <w:trPr>
          <w:trHeight w:val="70"/>
        </w:trPr>
        <w:tc>
          <w:tcPr>
            <w:tcW w:w="5353" w:type="dxa"/>
            <w:gridSpan w:val="4"/>
          </w:tcPr>
          <w:p w:rsidR="001510B7" w:rsidRPr="001510B7" w:rsidRDefault="001510B7" w:rsidP="001510B7">
            <w:r>
              <w:t xml:space="preserve">Total (literatura de patentes extranjera) </w:t>
            </w:r>
          </w:p>
        </w:tc>
        <w:tc>
          <w:tcPr>
            <w:tcW w:w="1701" w:type="dxa"/>
          </w:tcPr>
          <w:p w:rsidR="001510B7" w:rsidRPr="001510B7" w:rsidRDefault="001510B7" w:rsidP="001510B7">
            <w:pPr>
              <w:ind w:right="175"/>
              <w:jc w:val="right"/>
            </w:pPr>
            <w:r>
              <w:t>58.369.950</w:t>
            </w:r>
          </w:p>
        </w:tc>
        <w:tc>
          <w:tcPr>
            <w:tcW w:w="2175" w:type="dxa"/>
          </w:tcPr>
          <w:p w:rsidR="001510B7" w:rsidRPr="001510B7" w:rsidRDefault="001510B7" w:rsidP="001510B7"/>
        </w:tc>
      </w:tr>
      <w:tr w:rsidR="001510B7" w:rsidRPr="001510B7" w:rsidTr="005B4AD8">
        <w:tc>
          <w:tcPr>
            <w:tcW w:w="5353" w:type="dxa"/>
            <w:gridSpan w:val="4"/>
          </w:tcPr>
          <w:p w:rsidR="001510B7" w:rsidRPr="001510B7" w:rsidRDefault="001510B7" w:rsidP="001510B7">
            <w:r>
              <w:t xml:space="preserve">Total (literatura de patentes de la República de Corea y extranjera) </w:t>
            </w:r>
          </w:p>
        </w:tc>
        <w:tc>
          <w:tcPr>
            <w:tcW w:w="1701" w:type="dxa"/>
          </w:tcPr>
          <w:p w:rsidR="001510B7" w:rsidRPr="001510B7" w:rsidRDefault="001510B7" w:rsidP="001510B7">
            <w:pPr>
              <w:ind w:right="175"/>
              <w:jc w:val="right"/>
            </w:pPr>
            <w:r>
              <w:t>62.489.941</w:t>
            </w:r>
          </w:p>
        </w:tc>
        <w:tc>
          <w:tcPr>
            <w:tcW w:w="2175" w:type="dxa"/>
          </w:tcPr>
          <w:p w:rsidR="001510B7" w:rsidRPr="001510B7" w:rsidRDefault="001510B7" w:rsidP="001510B7"/>
        </w:tc>
      </w:tr>
    </w:tbl>
    <w:p w:rsidR="001510B7" w:rsidRPr="001510B7" w:rsidRDefault="001510B7" w:rsidP="001510B7">
      <w:pPr>
        <w:rPr>
          <w:sz w:val="20"/>
        </w:rPr>
      </w:pPr>
      <w:r>
        <w:rPr>
          <w:sz w:val="20"/>
          <w:vertAlign w:val="superscript"/>
        </w:rPr>
        <w:t>1)</w:t>
      </w:r>
      <w:r>
        <w:rPr>
          <w:sz w:val="20"/>
        </w:rPr>
        <w:t xml:space="preserve"> Como los datos se guardan en formato XML o SGML, es posible extraerlos mediante una búsqueda por palabras clave.</w:t>
      </w:r>
    </w:p>
    <w:p w:rsidR="001510B7" w:rsidRPr="001510B7" w:rsidRDefault="001510B7" w:rsidP="001510B7">
      <w:pPr>
        <w:rPr>
          <w:sz w:val="20"/>
        </w:rPr>
      </w:pPr>
      <w:r>
        <w:rPr>
          <w:sz w:val="20"/>
          <w:vertAlign w:val="superscript"/>
        </w:rPr>
        <w:t>2)</w:t>
      </w:r>
      <w:r>
        <w:rPr>
          <w:sz w:val="20"/>
        </w:rPr>
        <w:t xml:space="preserve"> En la base de datos se guarda el documento completo, pero como la “bibliografía” se guarda únicamente en forma de texto solo es posible extraerla mediante una búsqueda por palabras clave.</w:t>
      </w:r>
    </w:p>
    <w:p w:rsidR="001510B7" w:rsidRPr="001510B7" w:rsidRDefault="001510B7" w:rsidP="001510B7">
      <w:pPr>
        <w:rPr>
          <w:sz w:val="20"/>
        </w:rPr>
      </w:pPr>
      <w:r>
        <w:rPr>
          <w:sz w:val="20"/>
          <w:vertAlign w:val="superscript"/>
        </w:rPr>
        <w:t>3)</w:t>
      </w:r>
      <w:r>
        <w:rPr>
          <w:sz w:val="20"/>
        </w:rPr>
        <w:t xml:space="preserve"> En la base de datos se guarda el documento completo, pero como la “bibliografía y el resumen” se guardan únicamente en forma de texto solo es posible extraerlos mediante una búsqueda por palabras clave. </w:t>
      </w:r>
    </w:p>
    <w:p w:rsidR="001510B7" w:rsidRPr="001510B7" w:rsidRDefault="001510B7" w:rsidP="001510B7"/>
    <w:p w:rsidR="001510B7" w:rsidRPr="001510B7" w:rsidRDefault="001510B7" w:rsidP="001510B7">
      <w:pPr>
        <w:rPr>
          <w:rFonts w:eastAsiaTheme="minorEastAsia"/>
        </w:rPr>
      </w:pPr>
      <w:r>
        <w:rPr>
          <w:b/>
        </w:rPr>
        <w:t>Literatura distinta de la de patentes</w:t>
      </w:r>
      <w:proofErr w:type="gramStart"/>
      <w:r>
        <w:rPr>
          <w:b/>
        </w:rPr>
        <w:t>:</w:t>
      </w:r>
      <w:r>
        <w:t xml:space="preserve">  toda</w:t>
      </w:r>
      <w:proofErr w:type="gramEnd"/>
      <w:r>
        <w:t xml:space="preserve"> la literatura distinta de la de patentes y</w:t>
      </w:r>
      <w:r w:rsidR="006D4B9C">
        <w:t xml:space="preserve"> las </w:t>
      </w:r>
      <w:r>
        <w:t>145</w:t>
      </w:r>
      <w:r w:rsidR="00ED0312">
        <w:t> </w:t>
      </w:r>
      <w:r>
        <w:t xml:space="preserve">publicaciones (8 interrumpidas) </w:t>
      </w:r>
      <w:r w:rsidR="00ED0312">
        <w:t>que figura</w:t>
      </w:r>
      <w:r w:rsidR="006D4B9C">
        <w:t>n</w:t>
      </w:r>
      <w:r>
        <w:t xml:space="preserve"> en el siguiente cuadro [Manual de información y documentación industriales] se p</w:t>
      </w:r>
      <w:r w:rsidR="00ED0312">
        <w:t>uede</w:t>
      </w:r>
      <w:r w:rsidR="006D4B9C">
        <w:t>n</w:t>
      </w:r>
      <w:r>
        <w:t xml:space="preserve"> emplear</w:t>
      </w:r>
      <w:r w:rsidR="00ED0312">
        <w:t xml:space="preserve"> en la KIPO</w:t>
      </w:r>
      <w:r>
        <w:t xml:space="preserve"> para la búsqueda y el examen internacionales.  De las 145 publicaciones del Manual, 44 son impresas,</w:t>
      </w:r>
      <w:r w:rsidR="00CC0563">
        <w:t xml:space="preserve"> </w:t>
      </w:r>
      <w:r>
        <w:t>93</w:t>
      </w:r>
      <w:r w:rsidR="00CC0563">
        <w:t xml:space="preserve"> </w:t>
      </w:r>
      <w:r>
        <w:t>electrónicas y 8 se han interrumpido.  De las 145 publicaciones (8 interrumpidas) en</w:t>
      </w:r>
      <w:r w:rsidR="005B4AD8">
        <w:t>umeradas en el siguiente cuadro</w:t>
      </w:r>
      <w:r>
        <w:t xml:space="preserve"> [Manual de información y documentación industriales], 44 son publicaciones impresas y 93 publicaciones electrónicas y es posible hacer búsquedas en todo el texto desde el año indicado en el cuadro 3 siguiente.</w:t>
      </w:r>
    </w:p>
    <w:p w:rsidR="001510B7" w:rsidRPr="001510B7" w:rsidRDefault="001510B7" w:rsidP="001510B7">
      <w:pPr>
        <w:widowControl w:val="0"/>
        <w:autoSpaceDE w:val="0"/>
        <w:autoSpaceDN w:val="0"/>
        <w:adjustRightInd w:val="0"/>
        <w:rPr>
          <w:rFonts w:ascii="Malgun Gothic" w:eastAsia="Malgun Gothic" w:cs="Malgun Gothic"/>
          <w:szCs w:val="22"/>
        </w:rPr>
      </w:pPr>
    </w:p>
    <w:p w:rsidR="001510B7" w:rsidRPr="001510B7" w:rsidRDefault="001510B7" w:rsidP="00516BB6">
      <w:pPr>
        <w:keepLines/>
      </w:pPr>
      <w:r>
        <w:lastRenderedPageBreak/>
        <w:t>Los examinadores de la KIPO que acceden a la página web de las publicaci</w:t>
      </w:r>
      <w:r w:rsidR="00A132B8">
        <w:t>ones electrónicas de literatura</w:t>
      </w:r>
      <w:r>
        <w:t xml:space="preserve"> distinta de las de patentes por una red local están autorizados a buscar resúmenes y descargar textos completos sin registrarse aparte</w:t>
      </w:r>
      <w:r>
        <w:rPr>
          <w:vertAlign w:val="superscript"/>
        </w:rPr>
        <w:t>4)</w:t>
      </w:r>
      <w:r>
        <w:t xml:space="preserve"> (a diferencia de lo que ocurre con el sistema informático en la “nube” interna, el acceso a Internet es posible por una red local).</w:t>
      </w:r>
    </w:p>
    <w:p w:rsidR="001510B7" w:rsidRPr="001510B7" w:rsidRDefault="001510B7" w:rsidP="001510B7"/>
    <w:p w:rsidR="001510B7" w:rsidRPr="001510B7" w:rsidRDefault="001510B7" w:rsidP="001510B7">
      <w:pPr>
        <w:rPr>
          <w:sz w:val="20"/>
        </w:rPr>
      </w:pPr>
      <w:r>
        <w:rPr>
          <w:sz w:val="20"/>
          <w:vertAlign w:val="superscript"/>
        </w:rPr>
        <w:t>4)</w:t>
      </w:r>
      <w:r>
        <w:rPr>
          <w:sz w:val="20"/>
        </w:rPr>
        <w:t xml:space="preserve"> La KIPO está autorizada a hacer búsquedas en todo el texto con la condición de que renueve anualmente el contrato con la publicación en cuestión.</w:t>
      </w:r>
    </w:p>
    <w:p w:rsidR="001510B7" w:rsidRPr="001510B7" w:rsidRDefault="001510B7" w:rsidP="001510B7"/>
    <w:p w:rsidR="001510B7" w:rsidRPr="001510B7" w:rsidRDefault="001510B7" w:rsidP="001510B7">
      <w:pPr>
        <w:rPr>
          <w:rFonts w:eastAsiaTheme="minorEastAsia"/>
          <w:i/>
          <w:szCs w:val="22"/>
        </w:rPr>
      </w:pPr>
      <w:r>
        <w:rPr>
          <w:rFonts w:eastAsiaTheme="minorEastAsia"/>
          <w:i/>
        </w:rPr>
        <w:t>&lt;Cuadro 3</w:t>
      </w:r>
      <w:proofErr w:type="gramStart"/>
      <w:r>
        <w:rPr>
          <w:rFonts w:eastAsiaTheme="minorEastAsia"/>
          <w:i/>
        </w:rPr>
        <w:t>:  lista</w:t>
      </w:r>
      <w:proofErr w:type="gramEnd"/>
      <w:r>
        <w:rPr>
          <w:rFonts w:eastAsiaTheme="minorEastAsia"/>
          <w:i/>
        </w:rPr>
        <w:t xml:space="preserve"> de literatura distinta de la de patentes </w:t>
      </w:r>
      <w:r w:rsidR="00A132B8">
        <w:rPr>
          <w:rFonts w:eastAsiaTheme="minorEastAsia"/>
          <w:i/>
        </w:rPr>
        <w:t>consultable</w:t>
      </w:r>
      <w:r>
        <w:rPr>
          <w:rFonts w:eastAsiaTheme="minorEastAsia"/>
          <w:i/>
        </w:rPr>
        <w:t xml:space="preserve"> en </w:t>
      </w:r>
      <w:r w:rsidR="00A132B8">
        <w:rPr>
          <w:rFonts w:eastAsiaTheme="minorEastAsia"/>
          <w:i/>
        </w:rPr>
        <w:t xml:space="preserve">la </w:t>
      </w:r>
      <w:r>
        <w:rPr>
          <w:rFonts w:eastAsiaTheme="minorEastAsia"/>
          <w:i/>
        </w:rPr>
        <w:t>KIPO&gt;</w:t>
      </w:r>
    </w:p>
    <w:tbl>
      <w:tblPr>
        <w:tblStyle w:val="TableGrid3"/>
        <w:tblW w:w="0" w:type="auto"/>
        <w:tblLayout w:type="fixed"/>
        <w:tblLook w:val="04A0" w:firstRow="1" w:lastRow="0" w:firstColumn="1" w:lastColumn="0" w:noHBand="0" w:noVBand="1"/>
      </w:tblPr>
      <w:tblGrid>
        <w:gridCol w:w="867"/>
        <w:gridCol w:w="3972"/>
        <w:gridCol w:w="2924"/>
        <w:gridCol w:w="1524"/>
      </w:tblGrid>
      <w:tr w:rsidR="001510B7" w:rsidRPr="001510B7" w:rsidTr="005B4AD8">
        <w:trPr>
          <w:cantSplit/>
        </w:trPr>
        <w:tc>
          <w:tcPr>
            <w:tcW w:w="867" w:type="dxa"/>
          </w:tcPr>
          <w:p w:rsidR="001510B7" w:rsidRPr="001510B7" w:rsidRDefault="001510B7" w:rsidP="001510B7">
            <w:pPr>
              <w:rPr>
                <w:rFonts w:eastAsiaTheme="minorEastAsia"/>
                <w:szCs w:val="22"/>
              </w:rPr>
            </w:pPr>
            <w:r>
              <w:t>PCT Nº</w:t>
            </w:r>
          </w:p>
        </w:tc>
        <w:tc>
          <w:tcPr>
            <w:tcW w:w="3972" w:type="dxa"/>
          </w:tcPr>
          <w:p w:rsidR="001510B7" w:rsidRPr="006D4B9C" w:rsidRDefault="001510B7" w:rsidP="00DE2017">
            <w:pPr>
              <w:ind w:left="126" w:hanging="126"/>
              <w:rPr>
                <w:rFonts w:eastAsiaTheme="minorEastAsia"/>
                <w:szCs w:val="22"/>
              </w:rPr>
            </w:pPr>
            <w:r w:rsidRPr="006D4B9C">
              <w:t>Título</w:t>
            </w:r>
          </w:p>
        </w:tc>
        <w:tc>
          <w:tcPr>
            <w:tcW w:w="2924" w:type="dxa"/>
          </w:tcPr>
          <w:p w:rsidR="001510B7" w:rsidRPr="001510B7" w:rsidRDefault="001510B7" w:rsidP="001510B7">
            <w:pPr>
              <w:rPr>
                <w:rFonts w:eastAsiaTheme="minorEastAsia"/>
                <w:szCs w:val="22"/>
              </w:rPr>
            </w:pPr>
            <w:r>
              <w:t>Gestión documental</w:t>
            </w:r>
          </w:p>
        </w:tc>
        <w:tc>
          <w:tcPr>
            <w:tcW w:w="1524" w:type="dxa"/>
          </w:tcPr>
          <w:p w:rsidR="001510B7" w:rsidRPr="001510B7" w:rsidRDefault="001510B7" w:rsidP="001510B7">
            <w:pPr>
              <w:rPr>
                <w:szCs w:val="22"/>
              </w:rPr>
            </w:pPr>
            <w:r>
              <w:t>Nota</w:t>
            </w: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1</w:t>
            </w:r>
          </w:p>
        </w:tc>
        <w:tc>
          <w:tcPr>
            <w:tcW w:w="3972" w:type="dxa"/>
          </w:tcPr>
          <w:p w:rsidR="001510B7" w:rsidRPr="006D4B9C" w:rsidRDefault="001510B7" w:rsidP="00DE2017">
            <w:pPr>
              <w:ind w:left="126" w:hanging="126"/>
              <w:rPr>
                <w:i/>
                <w:szCs w:val="22"/>
                <w:lang w:val="en-US"/>
              </w:rPr>
            </w:pPr>
            <w:r w:rsidRPr="006D4B9C">
              <w:rPr>
                <w:i/>
                <w:lang w:val="en-US"/>
              </w:rPr>
              <w:t>J. of the Acoustical Society of America</w:t>
            </w:r>
          </w:p>
        </w:tc>
        <w:tc>
          <w:tcPr>
            <w:tcW w:w="2924" w:type="dxa"/>
          </w:tcPr>
          <w:p w:rsidR="001510B7" w:rsidRPr="001510B7" w:rsidRDefault="001510B7" w:rsidP="001510B7">
            <w:pPr>
              <w:ind w:left="566" w:hanging="283"/>
              <w:rPr>
                <w:szCs w:val="22"/>
              </w:rPr>
            </w:pPr>
            <w:r>
              <w:t>Publicación impresa ('98~)</w:t>
            </w:r>
          </w:p>
        </w:tc>
        <w:tc>
          <w:tcPr>
            <w:tcW w:w="1524" w:type="dxa"/>
          </w:tcPr>
          <w:p w:rsidR="001510B7" w:rsidRPr="001510B7" w:rsidRDefault="001510B7" w:rsidP="001510B7">
            <w:pPr>
              <w:ind w:left="34"/>
              <w:rPr>
                <w:rFonts w:eastAsiaTheme="minorEastAsia"/>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3</w:t>
            </w:r>
          </w:p>
        </w:tc>
        <w:tc>
          <w:tcPr>
            <w:tcW w:w="3972" w:type="dxa"/>
          </w:tcPr>
          <w:p w:rsidR="001510B7" w:rsidRPr="006D4B9C" w:rsidRDefault="001510B7" w:rsidP="00DE2017">
            <w:pPr>
              <w:ind w:left="126" w:hanging="126"/>
              <w:rPr>
                <w:i/>
                <w:szCs w:val="22"/>
              </w:rPr>
            </w:pPr>
            <w:r w:rsidRPr="006D4B9C">
              <w:rPr>
                <w:i/>
              </w:rPr>
              <w:t>Acta Chemica Scandinavica</w:t>
            </w:r>
          </w:p>
        </w:tc>
        <w:tc>
          <w:tcPr>
            <w:tcW w:w="2924" w:type="dxa"/>
          </w:tcPr>
          <w:p w:rsidR="001510B7" w:rsidRPr="001510B7" w:rsidRDefault="001510B7" w:rsidP="001510B7">
            <w:pPr>
              <w:rPr>
                <w:rFonts w:eastAsia="Gulim"/>
                <w:szCs w:val="22"/>
              </w:rPr>
            </w:pPr>
            <w:r>
              <w:t>Publicación impresa ('93.1~'99.2)</w:t>
            </w:r>
          </w:p>
        </w:tc>
        <w:tc>
          <w:tcPr>
            <w:tcW w:w="1524" w:type="dxa"/>
          </w:tcPr>
          <w:p w:rsidR="001510B7" w:rsidRPr="001510B7" w:rsidRDefault="001510B7" w:rsidP="001510B7">
            <w:pPr>
              <w:ind w:left="34"/>
              <w:rPr>
                <w:szCs w:val="22"/>
              </w:rPr>
            </w:pPr>
            <w:r>
              <w:t>Interrumpida</w:t>
            </w: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5</w:t>
            </w:r>
          </w:p>
        </w:tc>
        <w:tc>
          <w:tcPr>
            <w:tcW w:w="3972" w:type="dxa"/>
          </w:tcPr>
          <w:p w:rsidR="001510B7" w:rsidRPr="006D4B9C" w:rsidRDefault="001510B7" w:rsidP="00DE2017">
            <w:pPr>
              <w:ind w:left="126" w:hanging="126"/>
              <w:rPr>
                <w:i/>
                <w:szCs w:val="22"/>
              </w:rPr>
            </w:pPr>
            <w:r w:rsidRPr="006D4B9C">
              <w:rPr>
                <w:i/>
              </w:rPr>
              <w:t>Bioscience, Biotechnology and Biochemistry</w:t>
            </w:r>
          </w:p>
        </w:tc>
        <w:tc>
          <w:tcPr>
            <w:tcW w:w="2924" w:type="dxa"/>
          </w:tcPr>
          <w:p w:rsidR="001510B7" w:rsidRPr="001510B7" w:rsidRDefault="001510B7" w:rsidP="001510B7">
            <w:pPr>
              <w:ind w:left="566" w:hanging="283"/>
              <w:rPr>
                <w:rFonts w:eastAsiaTheme="minorEastAsia"/>
                <w:szCs w:val="22"/>
              </w:rPr>
            </w:pPr>
            <w:r>
              <w:t>Publicación impresa ('93~)</w:t>
            </w:r>
          </w:p>
        </w:tc>
        <w:tc>
          <w:tcPr>
            <w:tcW w:w="1524" w:type="dxa"/>
          </w:tcPr>
          <w:p w:rsidR="001510B7" w:rsidRPr="001510B7" w:rsidRDefault="001510B7" w:rsidP="001510B7">
            <w:pPr>
              <w:rPr>
                <w:rFonts w:eastAsiaTheme="minorEastAsia"/>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7</w:t>
            </w:r>
          </w:p>
        </w:tc>
        <w:tc>
          <w:tcPr>
            <w:tcW w:w="3972" w:type="dxa"/>
          </w:tcPr>
          <w:p w:rsidR="001510B7" w:rsidRPr="006D4B9C" w:rsidRDefault="001510B7" w:rsidP="00DE2017">
            <w:pPr>
              <w:ind w:left="126" w:hanging="126"/>
              <w:rPr>
                <w:i/>
                <w:szCs w:val="22"/>
                <w:lang w:val="en-US"/>
              </w:rPr>
            </w:pPr>
            <w:r w:rsidRPr="006D4B9C">
              <w:rPr>
                <w:i/>
                <w:lang w:val="en-US"/>
              </w:rPr>
              <w:t>J. of the American ceramic society</w:t>
            </w:r>
          </w:p>
        </w:tc>
        <w:tc>
          <w:tcPr>
            <w:tcW w:w="2924" w:type="dxa"/>
          </w:tcPr>
          <w:p w:rsidR="001510B7" w:rsidRPr="001510B7" w:rsidRDefault="001510B7" w:rsidP="001510B7">
            <w:pPr>
              <w:rPr>
                <w:rFonts w:eastAsiaTheme="minorEastAsia"/>
                <w:szCs w:val="22"/>
              </w:rPr>
            </w:pPr>
            <w:r>
              <w:t>Publicación impresa ('93~'09)</w:t>
            </w:r>
          </w:p>
          <w:p w:rsidR="001510B7" w:rsidRPr="001510B7" w:rsidRDefault="001510B7" w:rsidP="001510B7">
            <w:pPr>
              <w:rPr>
                <w:szCs w:val="22"/>
              </w:rPr>
            </w:pPr>
            <w:r>
              <w:t>Publicación electrónica ('2010~)</w:t>
            </w:r>
          </w:p>
        </w:tc>
        <w:tc>
          <w:tcPr>
            <w:tcW w:w="1524" w:type="dxa"/>
          </w:tcPr>
          <w:p w:rsidR="001510B7" w:rsidRPr="001510B7" w:rsidRDefault="001510B7" w:rsidP="001510B7">
            <w:pPr>
              <w:rPr>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8</w:t>
            </w:r>
          </w:p>
        </w:tc>
        <w:tc>
          <w:tcPr>
            <w:tcW w:w="3972" w:type="dxa"/>
          </w:tcPr>
          <w:p w:rsidR="001510B7" w:rsidRPr="006D4B9C" w:rsidRDefault="001510B7" w:rsidP="00DE2017">
            <w:pPr>
              <w:ind w:left="126" w:hanging="126"/>
              <w:rPr>
                <w:i/>
                <w:szCs w:val="22"/>
                <w:lang w:val="en-US"/>
              </w:rPr>
            </w:pPr>
            <w:r w:rsidRPr="006D4B9C">
              <w:rPr>
                <w:i/>
                <w:lang w:val="en-US"/>
              </w:rPr>
              <w:t>J. of the American Chemical Society</w:t>
            </w:r>
          </w:p>
        </w:tc>
        <w:tc>
          <w:tcPr>
            <w:tcW w:w="2924" w:type="dxa"/>
          </w:tcPr>
          <w:p w:rsidR="001510B7" w:rsidRPr="001510B7" w:rsidRDefault="001510B7" w:rsidP="001510B7">
            <w:pPr>
              <w:ind w:left="566" w:hanging="566"/>
              <w:rPr>
                <w:rFonts w:eastAsiaTheme="minorEastAsia"/>
                <w:szCs w:val="22"/>
              </w:rPr>
            </w:pPr>
            <w:r>
              <w:t>Publicación impresa ('80~'08)</w:t>
            </w:r>
          </w:p>
          <w:p w:rsidR="001510B7" w:rsidRPr="001510B7" w:rsidRDefault="001510B7" w:rsidP="001510B7">
            <w:pPr>
              <w:rPr>
                <w:rFonts w:eastAsiaTheme="minorEastAsia"/>
                <w:szCs w:val="22"/>
              </w:rPr>
            </w:pPr>
            <w:r>
              <w:t>Publicación electrónica ('06~)</w:t>
            </w:r>
          </w:p>
        </w:tc>
        <w:tc>
          <w:tcPr>
            <w:tcW w:w="1524" w:type="dxa"/>
          </w:tcPr>
          <w:p w:rsidR="001510B7" w:rsidRPr="001510B7" w:rsidRDefault="001510B7" w:rsidP="001510B7">
            <w:pPr>
              <w:rPr>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10</w:t>
            </w:r>
          </w:p>
        </w:tc>
        <w:tc>
          <w:tcPr>
            <w:tcW w:w="3972" w:type="dxa"/>
          </w:tcPr>
          <w:p w:rsidR="001510B7" w:rsidRPr="006D4B9C" w:rsidRDefault="001510B7" w:rsidP="00DE2017">
            <w:pPr>
              <w:ind w:left="126" w:hanging="126"/>
              <w:rPr>
                <w:i/>
                <w:szCs w:val="22"/>
              </w:rPr>
            </w:pPr>
            <w:r w:rsidRPr="006D4B9C">
              <w:rPr>
                <w:i/>
              </w:rPr>
              <w:t>Analytical Chemistry</w:t>
            </w:r>
          </w:p>
        </w:tc>
        <w:tc>
          <w:tcPr>
            <w:tcW w:w="2924" w:type="dxa"/>
          </w:tcPr>
          <w:p w:rsidR="001510B7" w:rsidRPr="001510B7" w:rsidRDefault="001510B7" w:rsidP="001510B7">
            <w:pPr>
              <w:ind w:left="566" w:hanging="566"/>
              <w:rPr>
                <w:rFonts w:eastAsiaTheme="minorEastAsia"/>
                <w:szCs w:val="22"/>
              </w:rPr>
            </w:pPr>
            <w:r>
              <w:t>Publicación impresa ('93~'08)</w:t>
            </w:r>
          </w:p>
          <w:p w:rsidR="001510B7" w:rsidRPr="001510B7" w:rsidRDefault="001510B7" w:rsidP="001510B7">
            <w:pPr>
              <w:rPr>
                <w:rFonts w:eastAsiaTheme="minorEastAsia"/>
                <w:szCs w:val="22"/>
              </w:rPr>
            </w:pPr>
            <w:r>
              <w:t>Publicación electrónica ('06~)</w:t>
            </w:r>
          </w:p>
        </w:tc>
        <w:tc>
          <w:tcPr>
            <w:tcW w:w="1524" w:type="dxa"/>
          </w:tcPr>
          <w:p w:rsidR="001510B7" w:rsidRPr="001510B7" w:rsidRDefault="001510B7" w:rsidP="001510B7">
            <w:pPr>
              <w:rPr>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11</w:t>
            </w:r>
          </w:p>
        </w:tc>
        <w:tc>
          <w:tcPr>
            <w:tcW w:w="3972" w:type="dxa"/>
          </w:tcPr>
          <w:p w:rsidR="001510B7" w:rsidRPr="006D4B9C" w:rsidRDefault="001510B7" w:rsidP="00DE2017">
            <w:pPr>
              <w:ind w:left="126" w:hanging="126"/>
              <w:rPr>
                <w:i/>
                <w:szCs w:val="22"/>
              </w:rPr>
            </w:pPr>
            <w:r w:rsidRPr="006D4B9C">
              <w:rPr>
                <w:i/>
              </w:rPr>
              <w:t>Angewandte Chemie</w:t>
            </w:r>
          </w:p>
        </w:tc>
        <w:tc>
          <w:tcPr>
            <w:tcW w:w="2924" w:type="dxa"/>
          </w:tcPr>
          <w:p w:rsidR="001510B7" w:rsidRPr="001510B7" w:rsidRDefault="001510B7" w:rsidP="001510B7">
            <w:pPr>
              <w:ind w:left="566" w:hanging="566"/>
              <w:rPr>
                <w:rFonts w:eastAsiaTheme="minorEastAsia"/>
                <w:szCs w:val="22"/>
              </w:rPr>
            </w:pPr>
            <w:r>
              <w:t>Publicación impresa ('93~'07)</w:t>
            </w:r>
          </w:p>
          <w:p w:rsidR="001510B7" w:rsidRPr="001510B7" w:rsidRDefault="001510B7" w:rsidP="001510B7">
            <w:pPr>
              <w:rPr>
                <w:rFonts w:eastAsiaTheme="minorEastAsia"/>
                <w:szCs w:val="22"/>
              </w:rPr>
            </w:pPr>
            <w:r>
              <w:t>Publicación electrónica ('08~)</w:t>
            </w:r>
          </w:p>
        </w:tc>
        <w:tc>
          <w:tcPr>
            <w:tcW w:w="1524" w:type="dxa"/>
          </w:tcPr>
          <w:p w:rsidR="001510B7" w:rsidRPr="001510B7" w:rsidRDefault="001510B7" w:rsidP="001510B7">
            <w:pPr>
              <w:rPr>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13</w:t>
            </w:r>
          </w:p>
        </w:tc>
        <w:tc>
          <w:tcPr>
            <w:tcW w:w="3972" w:type="dxa"/>
          </w:tcPr>
          <w:p w:rsidR="001510B7" w:rsidRPr="006D4B9C" w:rsidRDefault="001510B7" w:rsidP="00DE2017">
            <w:pPr>
              <w:ind w:left="126" w:hanging="126"/>
              <w:rPr>
                <w:i/>
                <w:szCs w:val="22"/>
              </w:rPr>
            </w:pPr>
            <w:r w:rsidRPr="006D4B9C">
              <w:rPr>
                <w:i/>
              </w:rPr>
              <w:t>Applied Optics</w:t>
            </w:r>
          </w:p>
        </w:tc>
        <w:tc>
          <w:tcPr>
            <w:tcW w:w="2924" w:type="dxa"/>
          </w:tcPr>
          <w:p w:rsidR="001510B7" w:rsidRPr="001510B7" w:rsidRDefault="001510B7" w:rsidP="001510B7">
            <w:pPr>
              <w:ind w:left="566" w:hanging="566"/>
              <w:rPr>
                <w:rFonts w:eastAsiaTheme="minorEastAsia"/>
                <w:szCs w:val="22"/>
              </w:rPr>
            </w:pPr>
            <w:r>
              <w:t>Publicación impresa ('97~'15)</w:t>
            </w:r>
          </w:p>
          <w:p w:rsidR="001510B7" w:rsidRPr="001510B7" w:rsidRDefault="001510B7" w:rsidP="001510B7">
            <w:pPr>
              <w:rPr>
                <w:rFonts w:eastAsiaTheme="minorEastAsia"/>
                <w:szCs w:val="22"/>
              </w:rPr>
            </w:pPr>
            <w:r>
              <w:t>Publicación electrónica ('06~)</w:t>
            </w:r>
          </w:p>
        </w:tc>
        <w:tc>
          <w:tcPr>
            <w:tcW w:w="1524" w:type="dxa"/>
          </w:tcPr>
          <w:p w:rsidR="001510B7" w:rsidRPr="001510B7" w:rsidRDefault="001510B7" w:rsidP="001510B7">
            <w:pPr>
              <w:rPr>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14</w:t>
            </w:r>
          </w:p>
        </w:tc>
        <w:tc>
          <w:tcPr>
            <w:tcW w:w="3972" w:type="dxa"/>
          </w:tcPr>
          <w:p w:rsidR="001510B7" w:rsidRPr="006D4B9C" w:rsidRDefault="001510B7" w:rsidP="00DE2017">
            <w:pPr>
              <w:ind w:left="126" w:hanging="126"/>
              <w:rPr>
                <w:i/>
                <w:szCs w:val="22"/>
              </w:rPr>
            </w:pPr>
            <w:r w:rsidRPr="006D4B9C">
              <w:rPr>
                <w:i/>
              </w:rPr>
              <w:t>Applied Physics Letters</w:t>
            </w:r>
          </w:p>
        </w:tc>
        <w:tc>
          <w:tcPr>
            <w:tcW w:w="2924" w:type="dxa"/>
          </w:tcPr>
          <w:p w:rsidR="001510B7" w:rsidRPr="001510B7" w:rsidRDefault="001510B7" w:rsidP="001510B7">
            <w:pPr>
              <w:ind w:left="566" w:hanging="566"/>
              <w:rPr>
                <w:rFonts w:eastAsiaTheme="minorEastAsia"/>
                <w:szCs w:val="22"/>
              </w:rPr>
            </w:pPr>
            <w:r>
              <w:t>Publicación impresa ('93~'16)</w:t>
            </w:r>
          </w:p>
          <w:p w:rsidR="001510B7" w:rsidRPr="001510B7" w:rsidRDefault="001510B7" w:rsidP="001510B7">
            <w:pPr>
              <w:rPr>
                <w:rFonts w:eastAsiaTheme="minorEastAsia"/>
                <w:szCs w:val="22"/>
              </w:rPr>
            </w:pPr>
            <w:r>
              <w:t>Publicación electrónica ('10~)</w:t>
            </w:r>
          </w:p>
        </w:tc>
        <w:tc>
          <w:tcPr>
            <w:tcW w:w="1524" w:type="dxa"/>
          </w:tcPr>
          <w:p w:rsidR="001510B7" w:rsidRPr="001510B7" w:rsidRDefault="001510B7" w:rsidP="001510B7">
            <w:pPr>
              <w:rPr>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17</w:t>
            </w:r>
          </w:p>
        </w:tc>
        <w:tc>
          <w:tcPr>
            <w:tcW w:w="3972" w:type="dxa"/>
          </w:tcPr>
          <w:p w:rsidR="001510B7" w:rsidRPr="006D4B9C" w:rsidRDefault="001510B7" w:rsidP="00DE2017">
            <w:pPr>
              <w:ind w:left="126" w:hanging="126"/>
              <w:rPr>
                <w:i/>
                <w:szCs w:val="22"/>
              </w:rPr>
            </w:pPr>
            <w:r w:rsidRPr="006D4B9C">
              <w:rPr>
                <w:i/>
              </w:rPr>
              <w:t>Automobiltechnische Zeitschrift(ATZ)</w:t>
            </w:r>
          </w:p>
        </w:tc>
        <w:tc>
          <w:tcPr>
            <w:tcW w:w="2924" w:type="dxa"/>
          </w:tcPr>
          <w:p w:rsidR="001510B7" w:rsidRPr="001510B7" w:rsidRDefault="001510B7" w:rsidP="001510B7">
            <w:pPr>
              <w:ind w:left="566" w:hanging="283"/>
              <w:rPr>
                <w:rFonts w:eastAsiaTheme="minorEastAsia"/>
                <w:szCs w:val="22"/>
              </w:rPr>
            </w:pPr>
            <w:r>
              <w:t>Publicación impresa ('94~)</w:t>
            </w:r>
          </w:p>
        </w:tc>
        <w:tc>
          <w:tcPr>
            <w:tcW w:w="1524" w:type="dxa"/>
          </w:tcPr>
          <w:p w:rsidR="001510B7" w:rsidRPr="001510B7" w:rsidRDefault="001510B7" w:rsidP="001510B7">
            <w:pPr>
              <w:rPr>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20</w:t>
            </w:r>
          </w:p>
        </w:tc>
        <w:tc>
          <w:tcPr>
            <w:tcW w:w="3972" w:type="dxa"/>
          </w:tcPr>
          <w:p w:rsidR="001510B7" w:rsidRPr="006D4B9C" w:rsidRDefault="001510B7" w:rsidP="00DE2017">
            <w:pPr>
              <w:ind w:left="126" w:hanging="126"/>
              <w:rPr>
                <w:i/>
                <w:szCs w:val="22"/>
              </w:rPr>
            </w:pPr>
            <w:r w:rsidRPr="006D4B9C">
              <w:rPr>
                <w:i/>
              </w:rPr>
              <w:t>Avation Week &amp; Space Technology</w:t>
            </w:r>
          </w:p>
        </w:tc>
        <w:tc>
          <w:tcPr>
            <w:tcW w:w="2924" w:type="dxa"/>
          </w:tcPr>
          <w:p w:rsidR="001510B7" w:rsidRPr="001510B7" w:rsidRDefault="001510B7" w:rsidP="001510B7">
            <w:pPr>
              <w:ind w:left="566" w:hanging="283"/>
              <w:rPr>
                <w:rFonts w:eastAsiaTheme="minorEastAsia"/>
                <w:szCs w:val="22"/>
              </w:rPr>
            </w:pPr>
            <w:r>
              <w:t>Publicación impresa ('93~)</w:t>
            </w:r>
          </w:p>
        </w:tc>
        <w:tc>
          <w:tcPr>
            <w:tcW w:w="1524" w:type="dxa"/>
          </w:tcPr>
          <w:p w:rsidR="001510B7" w:rsidRPr="001510B7" w:rsidRDefault="001510B7" w:rsidP="001510B7">
            <w:pPr>
              <w:rPr>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27</w:t>
            </w:r>
          </w:p>
        </w:tc>
        <w:tc>
          <w:tcPr>
            <w:tcW w:w="3972" w:type="dxa"/>
          </w:tcPr>
          <w:p w:rsidR="001510B7" w:rsidRPr="006D4B9C" w:rsidRDefault="001510B7" w:rsidP="00DE2017">
            <w:pPr>
              <w:ind w:left="126" w:hanging="126"/>
              <w:rPr>
                <w:i/>
                <w:szCs w:val="22"/>
              </w:rPr>
            </w:pPr>
            <w:r w:rsidRPr="006D4B9C">
              <w:rPr>
                <w:i/>
              </w:rPr>
              <w:t>Chemical &amp; Engineering News</w:t>
            </w:r>
          </w:p>
        </w:tc>
        <w:tc>
          <w:tcPr>
            <w:tcW w:w="2924" w:type="dxa"/>
          </w:tcPr>
          <w:p w:rsidR="001510B7" w:rsidRPr="001510B7" w:rsidRDefault="001510B7" w:rsidP="001510B7">
            <w:pPr>
              <w:ind w:left="566" w:hanging="283"/>
              <w:rPr>
                <w:rFonts w:eastAsiaTheme="minorEastAsia"/>
                <w:szCs w:val="22"/>
              </w:rPr>
            </w:pPr>
            <w:r>
              <w:t>Publicación impresa ('80~)</w:t>
            </w:r>
          </w:p>
        </w:tc>
        <w:tc>
          <w:tcPr>
            <w:tcW w:w="1524" w:type="dxa"/>
          </w:tcPr>
          <w:p w:rsidR="001510B7" w:rsidRPr="001510B7" w:rsidRDefault="001510B7" w:rsidP="001510B7">
            <w:pPr>
              <w:rPr>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28</w:t>
            </w:r>
          </w:p>
        </w:tc>
        <w:tc>
          <w:tcPr>
            <w:tcW w:w="3972" w:type="dxa"/>
          </w:tcPr>
          <w:p w:rsidR="001510B7" w:rsidRPr="006D4B9C" w:rsidRDefault="001510B7" w:rsidP="00DE2017">
            <w:pPr>
              <w:ind w:left="126" w:hanging="126"/>
              <w:rPr>
                <w:i/>
                <w:szCs w:val="22"/>
              </w:rPr>
            </w:pPr>
            <w:r w:rsidRPr="006D4B9C">
              <w:rPr>
                <w:i/>
              </w:rPr>
              <w:t>Chemical &amp; Pharmaceutical Bulletin</w:t>
            </w:r>
          </w:p>
        </w:tc>
        <w:tc>
          <w:tcPr>
            <w:tcW w:w="2924" w:type="dxa"/>
          </w:tcPr>
          <w:p w:rsidR="001510B7" w:rsidRPr="001510B7" w:rsidRDefault="001510B7" w:rsidP="001510B7">
            <w:pPr>
              <w:ind w:left="566" w:hanging="283"/>
              <w:rPr>
                <w:rFonts w:eastAsiaTheme="minorEastAsia"/>
                <w:szCs w:val="22"/>
              </w:rPr>
            </w:pPr>
            <w:r>
              <w:t>Publicación impresa ('86~)</w:t>
            </w:r>
          </w:p>
        </w:tc>
        <w:tc>
          <w:tcPr>
            <w:tcW w:w="1524" w:type="dxa"/>
          </w:tcPr>
          <w:p w:rsidR="001510B7" w:rsidRPr="001510B7" w:rsidRDefault="001510B7" w:rsidP="001510B7">
            <w:pPr>
              <w:rPr>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29</w:t>
            </w:r>
          </w:p>
        </w:tc>
        <w:tc>
          <w:tcPr>
            <w:tcW w:w="3972" w:type="dxa"/>
          </w:tcPr>
          <w:p w:rsidR="001510B7" w:rsidRPr="006D4B9C" w:rsidRDefault="001510B7" w:rsidP="00DE2017">
            <w:pPr>
              <w:ind w:left="126" w:hanging="126"/>
              <w:rPr>
                <w:i/>
                <w:szCs w:val="22"/>
              </w:rPr>
            </w:pPr>
            <w:r w:rsidRPr="006D4B9C">
              <w:rPr>
                <w:i/>
              </w:rPr>
              <w:t>Chemical Engineering</w:t>
            </w:r>
          </w:p>
        </w:tc>
        <w:tc>
          <w:tcPr>
            <w:tcW w:w="2924" w:type="dxa"/>
          </w:tcPr>
          <w:p w:rsidR="001510B7" w:rsidRPr="001510B7" w:rsidRDefault="001510B7" w:rsidP="001510B7">
            <w:pPr>
              <w:ind w:left="566" w:hanging="283"/>
              <w:rPr>
                <w:rFonts w:eastAsiaTheme="minorEastAsia"/>
                <w:szCs w:val="22"/>
              </w:rPr>
            </w:pPr>
            <w:r>
              <w:t>Publicación impresa ('80~)</w:t>
            </w:r>
          </w:p>
        </w:tc>
        <w:tc>
          <w:tcPr>
            <w:tcW w:w="1524" w:type="dxa"/>
          </w:tcPr>
          <w:p w:rsidR="001510B7" w:rsidRPr="001510B7" w:rsidRDefault="001510B7" w:rsidP="001510B7">
            <w:pPr>
              <w:rPr>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31</w:t>
            </w:r>
          </w:p>
        </w:tc>
        <w:tc>
          <w:tcPr>
            <w:tcW w:w="3972" w:type="dxa"/>
          </w:tcPr>
          <w:p w:rsidR="001510B7" w:rsidRPr="006D4B9C" w:rsidRDefault="001510B7" w:rsidP="00DE2017">
            <w:pPr>
              <w:ind w:left="126" w:hanging="126"/>
              <w:rPr>
                <w:rFonts w:eastAsiaTheme="minorEastAsia"/>
                <w:i/>
                <w:szCs w:val="22"/>
              </w:rPr>
            </w:pPr>
            <w:r w:rsidRPr="006D4B9C">
              <w:rPr>
                <w:i/>
              </w:rPr>
              <w:t>Chemical Reviews</w:t>
            </w:r>
          </w:p>
        </w:tc>
        <w:tc>
          <w:tcPr>
            <w:tcW w:w="2924" w:type="dxa"/>
          </w:tcPr>
          <w:p w:rsidR="001510B7" w:rsidRPr="001510B7" w:rsidRDefault="001510B7" w:rsidP="001510B7">
            <w:pPr>
              <w:rPr>
                <w:rFonts w:eastAsiaTheme="minorEastAsia"/>
                <w:szCs w:val="22"/>
              </w:rPr>
            </w:pPr>
            <w:r>
              <w:t>Publicación impresa (’82~’90, ’99~’08)</w:t>
            </w:r>
          </w:p>
          <w:p w:rsidR="001510B7" w:rsidRPr="001510B7" w:rsidRDefault="001510B7" w:rsidP="001510B7">
            <w:pPr>
              <w:rPr>
                <w:rFonts w:eastAsiaTheme="minorEastAsia"/>
                <w:szCs w:val="22"/>
              </w:rPr>
            </w:pPr>
            <w:r>
              <w:t>Publicación electrónica ('06~)</w:t>
            </w:r>
          </w:p>
        </w:tc>
        <w:tc>
          <w:tcPr>
            <w:tcW w:w="1524" w:type="dxa"/>
          </w:tcPr>
          <w:p w:rsidR="001510B7" w:rsidRPr="001510B7" w:rsidRDefault="001510B7" w:rsidP="001510B7">
            <w:pPr>
              <w:rPr>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lastRenderedPageBreak/>
              <w:t>32</w:t>
            </w:r>
          </w:p>
        </w:tc>
        <w:tc>
          <w:tcPr>
            <w:tcW w:w="3972" w:type="dxa"/>
          </w:tcPr>
          <w:p w:rsidR="001510B7" w:rsidRPr="006D4B9C" w:rsidRDefault="001510B7" w:rsidP="00DE2017">
            <w:pPr>
              <w:ind w:left="126" w:hanging="126"/>
              <w:rPr>
                <w:i/>
                <w:szCs w:val="22"/>
                <w:lang w:val="en-US"/>
              </w:rPr>
            </w:pPr>
            <w:r w:rsidRPr="006D4B9C">
              <w:rPr>
                <w:i/>
                <w:lang w:val="en-US"/>
              </w:rPr>
              <w:t>Chemical Society J. ; Chem. Communications; Dalton transactions; physical chemistry chemical physics; Organic &amp; Biomolecular Chemistry</w:t>
            </w:r>
          </w:p>
        </w:tc>
        <w:tc>
          <w:tcPr>
            <w:tcW w:w="2924" w:type="dxa"/>
          </w:tcPr>
          <w:p w:rsidR="001510B7" w:rsidRPr="001510B7" w:rsidRDefault="001510B7" w:rsidP="001510B7">
            <w:pPr>
              <w:rPr>
                <w:rFonts w:eastAsiaTheme="minorEastAsia"/>
                <w:szCs w:val="22"/>
              </w:rPr>
            </w:pPr>
            <w:r>
              <w:t>Publicación impresa (’82~’90, ’93~’12)</w:t>
            </w:r>
          </w:p>
          <w:p w:rsidR="001510B7" w:rsidRPr="001510B7" w:rsidRDefault="001510B7" w:rsidP="001510B7">
            <w:pPr>
              <w:rPr>
                <w:rFonts w:eastAsiaTheme="minorEastAsia"/>
                <w:szCs w:val="22"/>
              </w:rPr>
            </w:pPr>
            <w:r>
              <w:t>Publicación electrónica ('13~)</w:t>
            </w:r>
          </w:p>
        </w:tc>
        <w:tc>
          <w:tcPr>
            <w:tcW w:w="1524" w:type="dxa"/>
          </w:tcPr>
          <w:p w:rsidR="001510B7" w:rsidRPr="001510B7" w:rsidRDefault="001510B7" w:rsidP="001510B7">
            <w:pPr>
              <w:rPr>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33</w:t>
            </w:r>
          </w:p>
        </w:tc>
        <w:tc>
          <w:tcPr>
            <w:tcW w:w="3972" w:type="dxa"/>
          </w:tcPr>
          <w:p w:rsidR="001510B7" w:rsidRPr="006D4B9C" w:rsidRDefault="001510B7" w:rsidP="00DE2017">
            <w:pPr>
              <w:ind w:left="126" w:hanging="126"/>
              <w:rPr>
                <w:i/>
                <w:szCs w:val="22"/>
                <w:lang w:val="en-US"/>
              </w:rPr>
            </w:pPr>
            <w:r w:rsidRPr="006D4B9C">
              <w:rPr>
                <w:i/>
                <w:lang w:val="en-US"/>
              </w:rPr>
              <w:t>Bulletin of the Chemical Society of Japan</w:t>
            </w:r>
          </w:p>
        </w:tc>
        <w:tc>
          <w:tcPr>
            <w:tcW w:w="2924" w:type="dxa"/>
          </w:tcPr>
          <w:p w:rsidR="001510B7" w:rsidRPr="001510B7" w:rsidRDefault="001510B7" w:rsidP="001510B7">
            <w:pPr>
              <w:rPr>
                <w:rFonts w:eastAsiaTheme="minorEastAsia"/>
                <w:szCs w:val="22"/>
              </w:rPr>
            </w:pPr>
            <w:r>
              <w:t>Publicación impresa (’85~’86, ’93~’05)</w:t>
            </w:r>
          </w:p>
          <w:p w:rsidR="001510B7" w:rsidRPr="001510B7" w:rsidRDefault="001510B7" w:rsidP="001510B7">
            <w:pPr>
              <w:rPr>
                <w:rFonts w:eastAsiaTheme="minorEastAsia"/>
                <w:szCs w:val="22"/>
              </w:rPr>
            </w:pPr>
            <w:r>
              <w:t>Publicación electrónica ('06~)</w:t>
            </w:r>
          </w:p>
        </w:tc>
        <w:tc>
          <w:tcPr>
            <w:tcW w:w="1524" w:type="dxa"/>
          </w:tcPr>
          <w:p w:rsidR="001510B7" w:rsidRPr="001510B7" w:rsidRDefault="001510B7" w:rsidP="001510B7">
            <w:pPr>
              <w:rPr>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35</w:t>
            </w:r>
          </w:p>
        </w:tc>
        <w:tc>
          <w:tcPr>
            <w:tcW w:w="3972" w:type="dxa"/>
          </w:tcPr>
          <w:p w:rsidR="001510B7" w:rsidRPr="006D4B9C" w:rsidRDefault="001510B7" w:rsidP="00DE2017">
            <w:pPr>
              <w:ind w:left="126" w:hanging="126"/>
              <w:rPr>
                <w:i/>
                <w:szCs w:val="22"/>
              </w:rPr>
            </w:pPr>
            <w:r w:rsidRPr="006D4B9C">
              <w:rPr>
                <w:i/>
              </w:rPr>
              <w:t>Chemie-Ingenieur Technik</w:t>
            </w:r>
          </w:p>
        </w:tc>
        <w:tc>
          <w:tcPr>
            <w:tcW w:w="2924" w:type="dxa"/>
          </w:tcPr>
          <w:p w:rsidR="001510B7" w:rsidRPr="001510B7" w:rsidRDefault="001510B7" w:rsidP="001510B7">
            <w:pPr>
              <w:rPr>
                <w:rFonts w:eastAsiaTheme="minorEastAsia"/>
                <w:szCs w:val="22"/>
              </w:rPr>
            </w:pPr>
            <w:r>
              <w:t>Publicación impresa ('98~'07)</w:t>
            </w:r>
          </w:p>
          <w:p w:rsidR="001510B7" w:rsidRPr="001510B7" w:rsidRDefault="001510B7" w:rsidP="001510B7">
            <w:pPr>
              <w:rPr>
                <w:rFonts w:eastAsiaTheme="minorEastAsia"/>
                <w:szCs w:val="22"/>
              </w:rPr>
            </w:pPr>
            <w:r>
              <w:t>Publicación electrónica ('08~)</w:t>
            </w:r>
          </w:p>
        </w:tc>
        <w:tc>
          <w:tcPr>
            <w:tcW w:w="1524" w:type="dxa"/>
          </w:tcPr>
          <w:p w:rsidR="001510B7" w:rsidRPr="001510B7" w:rsidRDefault="001510B7" w:rsidP="001510B7">
            <w:pPr>
              <w:rPr>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38</w:t>
            </w:r>
          </w:p>
        </w:tc>
        <w:tc>
          <w:tcPr>
            <w:tcW w:w="3972" w:type="dxa"/>
          </w:tcPr>
          <w:p w:rsidR="001510B7" w:rsidRPr="006D4B9C" w:rsidRDefault="001510B7" w:rsidP="00DE2017">
            <w:pPr>
              <w:ind w:left="126" w:hanging="126"/>
              <w:rPr>
                <w:i/>
                <w:szCs w:val="22"/>
              </w:rPr>
            </w:pPr>
            <w:r w:rsidRPr="006D4B9C">
              <w:rPr>
                <w:i/>
              </w:rPr>
              <w:t>Chemistry and Industry</w:t>
            </w:r>
          </w:p>
        </w:tc>
        <w:tc>
          <w:tcPr>
            <w:tcW w:w="2924" w:type="dxa"/>
          </w:tcPr>
          <w:p w:rsidR="001510B7" w:rsidRPr="001510B7" w:rsidRDefault="001510B7" w:rsidP="001510B7">
            <w:pPr>
              <w:rPr>
                <w:rFonts w:eastAsiaTheme="minorEastAsia"/>
                <w:szCs w:val="22"/>
              </w:rPr>
            </w:pPr>
            <w:r>
              <w:t>Publicación impresa ('83~'11)</w:t>
            </w:r>
          </w:p>
          <w:p w:rsidR="001510B7" w:rsidRPr="001510B7" w:rsidRDefault="001510B7" w:rsidP="001510B7">
            <w:pPr>
              <w:rPr>
                <w:rFonts w:eastAsiaTheme="minorEastAsia"/>
                <w:szCs w:val="22"/>
              </w:rPr>
            </w:pPr>
            <w:r>
              <w:t>Publicación electrónica ('12~)</w:t>
            </w:r>
          </w:p>
        </w:tc>
        <w:tc>
          <w:tcPr>
            <w:tcW w:w="1524" w:type="dxa"/>
          </w:tcPr>
          <w:p w:rsidR="001510B7" w:rsidRPr="001510B7" w:rsidRDefault="001510B7" w:rsidP="001510B7">
            <w:pPr>
              <w:rPr>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41</w:t>
            </w:r>
          </w:p>
        </w:tc>
        <w:tc>
          <w:tcPr>
            <w:tcW w:w="3972" w:type="dxa"/>
          </w:tcPr>
          <w:p w:rsidR="001510B7" w:rsidRPr="006D4B9C" w:rsidRDefault="001510B7" w:rsidP="00DE2017">
            <w:pPr>
              <w:ind w:left="126" w:hanging="126"/>
              <w:rPr>
                <w:i/>
                <w:szCs w:val="22"/>
                <w:lang w:val="en-US"/>
              </w:rPr>
            </w:pPr>
            <w:r w:rsidRPr="006D4B9C">
              <w:rPr>
                <w:i/>
                <w:lang w:val="en-US"/>
              </w:rPr>
              <w:t>Collection of Czechoslovak Chemical Communications</w:t>
            </w:r>
          </w:p>
        </w:tc>
        <w:tc>
          <w:tcPr>
            <w:tcW w:w="2924" w:type="dxa"/>
          </w:tcPr>
          <w:p w:rsidR="001510B7" w:rsidRPr="001510B7" w:rsidRDefault="001510B7" w:rsidP="001510B7">
            <w:pPr>
              <w:ind w:left="566" w:hanging="283"/>
              <w:rPr>
                <w:rFonts w:eastAsiaTheme="minorEastAsia"/>
                <w:szCs w:val="22"/>
              </w:rPr>
            </w:pPr>
            <w:r>
              <w:t>Publicación impresa ('98~'09)</w:t>
            </w:r>
          </w:p>
        </w:tc>
        <w:tc>
          <w:tcPr>
            <w:tcW w:w="1524" w:type="dxa"/>
          </w:tcPr>
          <w:p w:rsidR="001510B7" w:rsidRPr="001510B7" w:rsidRDefault="001510B7" w:rsidP="001510B7">
            <w:pPr>
              <w:ind w:left="566" w:hanging="674"/>
              <w:rPr>
                <w:szCs w:val="22"/>
              </w:rPr>
            </w:pPr>
            <w:r>
              <w:t>Interrumpida</w:t>
            </w: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45</w:t>
            </w:r>
          </w:p>
        </w:tc>
        <w:tc>
          <w:tcPr>
            <w:tcW w:w="3972" w:type="dxa"/>
          </w:tcPr>
          <w:p w:rsidR="001510B7" w:rsidRPr="006D4B9C" w:rsidRDefault="001510B7" w:rsidP="00DE2017">
            <w:pPr>
              <w:ind w:left="126" w:hanging="126"/>
              <w:rPr>
                <w:i/>
                <w:szCs w:val="22"/>
              </w:rPr>
            </w:pPr>
            <w:r w:rsidRPr="006D4B9C">
              <w:rPr>
                <w:i/>
              </w:rPr>
              <w:t>Control Engineering</w:t>
            </w:r>
          </w:p>
        </w:tc>
        <w:tc>
          <w:tcPr>
            <w:tcW w:w="2924" w:type="dxa"/>
          </w:tcPr>
          <w:p w:rsidR="001510B7" w:rsidRPr="001510B7" w:rsidRDefault="001510B7" w:rsidP="001510B7">
            <w:pPr>
              <w:ind w:left="566" w:hanging="283"/>
              <w:rPr>
                <w:rFonts w:eastAsiaTheme="minorEastAsia"/>
                <w:szCs w:val="22"/>
              </w:rPr>
            </w:pPr>
            <w:r>
              <w:t>Publicación impresa ('84~)</w:t>
            </w:r>
          </w:p>
        </w:tc>
        <w:tc>
          <w:tcPr>
            <w:tcW w:w="1524" w:type="dxa"/>
          </w:tcPr>
          <w:p w:rsidR="001510B7" w:rsidRPr="001510B7" w:rsidRDefault="001510B7" w:rsidP="001510B7">
            <w:pPr>
              <w:rPr>
                <w:rFonts w:eastAsiaTheme="minorEastAsia"/>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47</w:t>
            </w:r>
          </w:p>
        </w:tc>
        <w:tc>
          <w:tcPr>
            <w:tcW w:w="3972" w:type="dxa"/>
          </w:tcPr>
          <w:p w:rsidR="001510B7" w:rsidRPr="006D4B9C" w:rsidRDefault="001510B7" w:rsidP="00DE2017">
            <w:pPr>
              <w:ind w:left="126" w:hanging="126"/>
              <w:rPr>
                <w:rFonts w:eastAsiaTheme="minorEastAsia"/>
                <w:i/>
                <w:szCs w:val="22"/>
              </w:rPr>
            </w:pPr>
            <w:r w:rsidRPr="006D4B9C">
              <w:rPr>
                <w:i/>
              </w:rPr>
              <w:t>Alcatel Telecommunications Review</w:t>
            </w:r>
          </w:p>
        </w:tc>
        <w:tc>
          <w:tcPr>
            <w:tcW w:w="2924" w:type="dxa"/>
          </w:tcPr>
          <w:p w:rsidR="001510B7" w:rsidRPr="001510B7" w:rsidRDefault="001510B7" w:rsidP="001510B7">
            <w:pPr>
              <w:rPr>
                <w:rFonts w:eastAsiaTheme="minorEastAsia"/>
                <w:szCs w:val="22"/>
              </w:rPr>
            </w:pPr>
            <w:r>
              <w:t>Publicación impresa ('83~'09)</w:t>
            </w:r>
          </w:p>
          <w:p w:rsidR="001510B7" w:rsidRPr="001510B7" w:rsidRDefault="001510B7" w:rsidP="001510B7">
            <w:pPr>
              <w:rPr>
                <w:szCs w:val="22"/>
              </w:rPr>
            </w:pPr>
            <w:r>
              <w:t>Publicación electrónica ('10~)</w:t>
            </w:r>
          </w:p>
        </w:tc>
        <w:tc>
          <w:tcPr>
            <w:tcW w:w="1524" w:type="dxa"/>
          </w:tcPr>
          <w:p w:rsidR="001510B7" w:rsidRPr="001510B7" w:rsidRDefault="001510B7" w:rsidP="001510B7">
            <w:pPr>
              <w:rPr>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48</w:t>
            </w:r>
          </w:p>
        </w:tc>
        <w:tc>
          <w:tcPr>
            <w:tcW w:w="3972" w:type="dxa"/>
          </w:tcPr>
          <w:p w:rsidR="001510B7" w:rsidRPr="006D4B9C" w:rsidRDefault="001510B7" w:rsidP="00DE2017">
            <w:pPr>
              <w:tabs>
                <w:tab w:val="left" w:pos="0"/>
              </w:tabs>
              <w:ind w:left="126" w:hanging="126"/>
              <w:rPr>
                <w:i/>
                <w:szCs w:val="22"/>
                <w:lang w:val="en-US"/>
              </w:rPr>
            </w:pPr>
            <w:r w:rsidRPr="006D4B9C">
              <w:rPr>
                <w:i/>
                <w:lang w:val="en-US"/>
              </w:rPr>
              <w:t>J.</w:t>
            </w:r>
            <w:r w:rsidR="005B4AD8" w:rsidRPr="006D4B9C">
              <w:rPr>
                <w:i/>
                <w:lang w:val="en-US"/>
              </w:rPr>
              <w:t> </w:t>
            </w:r>
            <w:r w:rsidRPr="006D4B9C">
              <w:rPr>
                <w:i/>
                <w:lang w:val="en-US"/>
              </w:rPr>
              <w:t>of the Electrochemical Society</w:t>
            </w:r>
          </w:p>
        </w:tc>
        <w:tc>
          <w:tcPr>
            <w:tcW w:w="2924" w:type="dxa"/>
          </w:tcPr>
          <w:p w:rsidR="001510B7" w:rsidRPr="001510B7" w:rsidRDefault="001510B7" w:rsidP="001510B7">
            <w:pPr>
              <w:rPr>
                <w:rFonts w:eastAsiaTheme="minorEastAsia"/>
                <w:szCs w:val="22"/>
              </w:rPr>
            </w:pPr>
            <w:r>
              <w:t>Publicación impresa ('97~'15)</w:t>
            </w:r>
          </w:p>
          <w:p w:rsidR="001510B7" w:rsidRPr="001510B7" w:rsidRDefault="001510B7" w:rsidP="001510B7">
            <w:pPr>
              <w:rPr>
                <w:rFonts w:eastAsiaTheme="minorEastAsia"/>
                <w:szCs w:val="22"/>
              </w:rPr>
            </w:pPr>
            <w:r>
              <w:t>Publicación electrónica ('16~)</w:t>
            </w:r>
          </w:p>
        </w:tc>
        <w:tc>
          <w:tcPr>
            <w:tcW w:w="1524" w:type="dxa"/>
          </w:tcPr>
          <w:p w:rsidR="001510B7" w:rsidRPr="001510B7" w:rsidRDefault="001510B7" w:rsidP="001510B7">
            <w:pPr>
              <w:rPr>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49</w:t>
            </w:r>
          </w:p>
        </w:tc>
        <w:tc>
          <w:tcPr>
            <w:tcW w:w="3972" w:type="dxa"/>
          </w:tcPr>
          <w:p w:rsidR="001510B7" w:rsidRPr="006D4B9C" w:rsidRDefault="001510B7" w:rsidP="00DE2017">
            <w:pPr>
              <w:ind w:left="126" w:hanging="126"/>
              <w:rPr>
                <w:i/>
                <w:szCs w:val="22"/>
              </w:rPr>
            </w:pPr>
            <w:r w:rsidRPr="006D4B9C">
              <w:rPr>
                <w:i/>
              </w:rPr>
              <w:t>Electronic Design</w:t>
            </w:r>
          </w:p>
        </w:tc>
        <w:tc>
          <w:tcPr>
            <w:tcW w:w="2924" w:type="dxa"/>
          </w:tcPr>
          <w:p w:rsidR="001510B7" w:rsidRPr="001510B7" w:rsidRDefault="001510B7" w:rsidP="001510B7">
            <w:pPr>
              <w:ind w:left="566" w:hanging="283"/>
              <w:rPr>
                <w:rFonts w:eastAsiaTheme="minorEastAsia"/>
                <w:szCs w:val="22"/>
              </w:rPr>
            </w:pPr>
            <w:r>
              <w:t>Publicación impresa ('80~)</w:t>
            </w:r>
          </w:p>
        </w:tc>
        <w:tc>
          <w:tcPr>
            <w:tcW w:w="1524" w:type="dxa"/>
          </w:tcPr>
          <w:p w:rsidR="001510B7" w:rsidRPr="001510B7" w:rsidRDefault="001510B7" w:rsidP="001510B7">
            <w:pPr>
              <w:rPr>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50</w:t>
            </w:r>
          </w:p>
        </w:tc>
        <w:tc>
          <w:tcPr>
            <w:tcW w:w="3972" w:type="dxa"/>
          </w:tcPr>
          <w:p w:rsidR="001510B7" w:rsidRPr="006D4B9C" w:rsidRDefault="001510B7" w:rsidP="00DE2017">
            <w:pPr>
              <w:ind w:left="126" w:hanging="126"/>
              <w:rPr>
                <w:i/>
                <w:szCs w:val="22"/>
              </w:rPr>
            </w:pPr>
            <w:r w:rsidRPr="006D4B9C">
              <w:rPr>
                <w:i/>
              </w:rPr>
              <w:t>Electronic Engineering Design</w:t>
            </w:r>
          </w:p>
        </w:tc>
        <w:tc>
          <w:tcPr>
            <w:tcW w:w="2924" w:type="dxa"/>
          </w:tcPr>
          <w:p w:rsidR="001510B7" w:rsidRPr="001510B7" w:rsidRDefault="001510B7" w:rsidP="001510B7">
            <w:pPr>
              <w:ind w:left="566" w:hanging="283"/>
              <w:rPr>
                <w:rFonts w:eastAsiaTheme="minorEastAsia"/>
                <w:szCs w:val="22"/>
              </w:rPr>
            </w:pPr>
            <w:r>
              <w:t>Publicación impresa ('97~'02)</w:t>
            </w:r>
          </w:p>
        </w:tc>
        <w:tc>
          <w:tcPr>
            <w:tcW w:w="1524" w:type="dxa"/>
          </w:tcPr>
          <w:p w:rsidR="001510B7" w:rsidRPr="001510B7" w:rsidRDefault="001510B7" w:rsidP="001510B7">
            <w:pPr>
              <w:ind w:left="566" w:hanging="674"/>
              <w:rPr>
                <w:szCs w:val="22"/>
              </w:rPr>
            </w:pPr>
            <w:r>
              <w:t>Interrumpida</w:t>
            </w: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62</w:t>
            </w:r>
          </w:p>
        </w:tc>
        <w:tc>
          <w:tcPr>
            <w:tcW w:w="3972" w:type="dxa"/>
          </w:tcPr>
          <w:p w:rsidR="001510B7" w:rsidRPr="006D4B9C" w:rsidRDefault="001510B7" w:rsidP="00DE2017">
            <w:pPr>
              <w:ind w:left="126" w:hanging="126"/>
              <w:rPr>
                <w:i/>
                <w:szCs w:val="22"/>
                <w:lang w:val="en-US"/>
              </w:rPr>
            </w:pPr>
            <w:r w:rsidRPr="006D4B9C">
              <w:rPr>
                <w:i/>
                <w:lang w:val="en-US"/>
              </w:rPr>
              <w:t>IBM J.</w:t>
            </w:r>
            <w:r w:rsidR="005B4AD8" w:rsidRPr="006D4B9C">
              <w:rPr>
                <w:i/>
                <w:lang w:val="en-US"/>
              </w:rPr>
              <w:t> </w:t>
            </w:r>
            <w:r w:rsidRPr="006D4B9C">
              <w:rPr>
                <w:i/>
                <w:lang w:val="en-US"/>
              </w:rPr>
              <w:t>of Research &amp; Development</w:t>
            </w:r>
          </w:p>
        </w:tc>
        <w:tc>
          <w:tcPr>
            <w:tcW w:w="2924" w:type="dxa"/>
          </w:tcPr>
          <w:p w:rsidR="001510B7" w:rsidRPr="001510B7" w:rsidRDefault="001510B7" w:rsidP="001510B7">
            <w:pPr>
              <w:ind w:left="566" w:hanging="566"/>
              <w:rPr>
                <w:rFonts w:eastAsiaTheme="minorEastAsia"/>
                <w:szCs w:val="22"/>
              </w:rPr>
            </w:pPr>
            <w:r>
              <w:t>Publicación impresa ('97~'08)</w:t>
            </w:r>
          </w:p>
          <w:p w:rsidR="001510B7" w:rsidRPr="001510B7" w:rsidRDefault="001510B7" w:rsidP="001510B7">
            <w:pPr>
              <w:rPr>
                <w:rFonts w:eastAsiaTheme="minorEastAsia"/>
                <w:szCs w:val="22"/>
              </w:rPr>
            </w:pPr>
            <w:r>
              <w:t>Publicación electrónica ('09~)</w:t>
            </w:r>
          </w:p>
        </w:tc>
        <w:tc>
          <w:tcPr>
            <w:tcW w:w="1524" w:type="dxa"/>
          </w:tcPr>
          <w:p w:rsidR="001510B7" w:rsidRPr="001510B7" w:rsidRDefault="001510B7" w:rsidP="001510B7">
            <w:pPr>
              <w:rPr>
                <w:rFonts w:eastAsiaTheme="minorEastAsia"/>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64</w:t>
            </w:r>
          </w:p>
        </w:tc>
        <w:tc>
          <w:tcPr>
            <w:tcW w:w="3972" w:type="dxa"/>
          </w:tcPr>
          <w:p w:rsidR="001510B7" w:rsidRPr="006D4B9C" w:rsidRDefault="001510B7" w:rsidP="00DE2017">
            <w:pPr>
              <w:ind w:left="126" w:hanging="126"/>
              <w:rPr>
                <w:i/>
                <w:szCs w:val="22"/>
                <w:lang w:val="en-US"/>
              </w:rPr>
            </w:pPr>
            <w:r w:rsidRPr="006D4B9C">
              <w:rPr>
                <w:i/>
                <w:lang w:val="en-US"/>
              </w:rPr>
              <w:t>IEEE J. of Quantum Electronics</w:t>
            </w:r>
          </w:p>
        </w:tc>
        <w:tc>
          <w:tcPr>
            <w:tcW w:w="2924" w:type="dxa"/>
          </w:tcPr>
          <w:p w:rsidR="001510B7" w:rsidRPr="001510B7" w:rsidRDefault="001510B7" w:rsidP="001510B7">
            <w:pPr>
              <w:ind w:left="566" w:hanging="283"/>
              <w:rPr>
                <w:rFonts w:eastAsiaTheme="minorEastAsia"/>
                <w:szCs w:val="22"/>
              </w:rPr>
            </w:pPr>
            <w:r>
              <w:t>Publicación electrónica ('88~)</w:t>
            </w:r>
          </w:p>
        </w:tc>
        <w:tc>
          <w:tcPr>
            <w:tcW w:w="1524" w:type="dxa"/>
          </w:tcPr>
          <w:p w:rsidR="001510B7" w:rsidRPr="001510B7" w:rsidRDefault="001510B7" w:rsidP="001510B7">
            <w:pPr>
              <w:rPr>
                <w:rFonts w:eastAsiaTheme="minorEastAsia"/>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65</w:t>
            </w:r>
          </w:p>
        </w:tc>
        <w:tc>
          <w:tcPr>
            <w:tcW w:w="3972" w:type="dxa"/>
          </w:tcPr>
          <w:p w:rsidR="001510B7" w:rsidRPr="006D4B9C" w:rsidRDefault="001510B7" w:rsidP="00DE2017">
            <w:pPr>
              <w:ind w:left="126" w:hanging="126"/>
              <w:rPr>
                <w:i/>
                <w:szCs w:val="22"/>
                <w:lang w:val="en-US"/>
              </w:rPr>
            </w:pPr>
            <w:r w:rsidRPr="006D4B9C">
              <w:rPr>
                <w:i/>
                <w:lang w:val="en-US"/>
              </w:rPr>
              <w:t>IEEE J. of Solid State Circuits</w:t>
            </w:r>
          </w:p>
        </w:tc>
        <w:tc>
          <w:tcPr>
            <w:tcW w:w="2924" w:type="dxa"/>
          </w:tcPr>
          <w:p w:rsidR="001510B7" w:rsidRPr="001510B7" w:rsidRDefault="001510B7" w:rsidP="001510B7">
            <w:pPr>
              <w:ind w:left="566" w:hanging="283"/>
              <w:rPr>
                <w:rFonts w:eastAsiaTheme="minorEastAsia"/>
                <w:szCs w:val="22"/>
              </w:rPr>
            </w:pPr>
            <w:r>
              <w:t>Publicación electrónica ('88~)</w:t>
            </w:r>
          </w:p>
        </w:tc>
        <w:tc>
          <w:tcPr>
            <w:tcW w:w="1524" w:type="dxa"/>
          </w:tcPr>
          <w:p w:rsidR="001510B7" w:rsidRPr="001510B7" w:rsidRDefault="001510B7" w:rsidP="001510B7">
            <w:pPr>
              <w:rPr>
                <w:rFonts w:eastAsiaTheme="minorEastAsia"/>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66</w:t>
            </w:r>
          </w:p>
        </w:tc>
        <w:tc>
          <w:tcPr>
            <w:tcW w:w="3972" w:type="dxa"/>
          </w:tcPr>
          <w:p w:rsidR="001510B7" w:rsidRPr="006D4B9C" w:rsidRDefault="001510B7" w:rsidP="00DE2017">
            <w:pPr>
              <w:ind w:left="126" w:hanging="126"/>
              <w:rPr>
                <w:i/>
                <w:szCs w:val="22"/>
              </w:rPr>
            </w:pPr>
            <w:r w:rsidRPr="006D4B9C">
              <w:rPr>
                <w:i/>
              </w:rPr>
              <w:t>Proceedings of the IEEE</w:t>
            </w:r>
          </w:p>
        </w:tc>
        <w:tc>
          <w:tcPr>
            <w:tcW w:w="2924" w:type="dxa"/>
          </w:tcPr>
          <w:p w:rsidR="001510B7" w:rsidRPr="001510B7" w:rsidRDefault="001510B7" w:rsidP="001510B7">
            <w:pPr>
              <w:ind w:left="566" w:hanging="283"/>
              <w:rPr>
                <w:rFonts w:eastAsiaTheme="minorEastAsia"/>
                <w:szCs w:val="22"/>
              </w:rPr>
            </w:pPr>
            <w:r>
              <w:t>Publicación electrónica ('88~)</w:t>
            </w:r>
          </w:p>
        </w:tc>
        <w:tc>
          <w:tcPr>
            <w:tcW w:w="1524" w:type="dxa"/>
          </w:tcPr>
          <w:p w:rsidR="001510B7" w:rsidRPr="001510B7" w:rsidRDefault="001510B7" w:rsidP="001510B7">
            <w:pPr>
              <w:rPr>
                <w:rFonts w:eastAsiaTheme="minorEastAsia"/>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67</w:t>
            </w:r>
          </w:p>
        </w:tc>
        <w:tc>
          <w:tcPr>
            <w:tcW w:w="3972" w:type="dxa"/>
          </w:tcPr>
          <w:p w:rsidR="001510B7" w:rsidRPr="006D4B9C" w:rsidRDefault="001510B7" w:rsidP="00DE2017">
            <w:pPr>
              <w:tabs>
                <w:tab w:val="left" w:pos="-77"/>
              </w:tabs>
              <w:ind w:left="126" w:hanging="126"/>
              <w:rPr>
                <w:i/>
                <w:szCs w:val="22"/>
              </w:rPr>
            </w:pPr>
            <w:r w:rsidRPr="006D4B9C">
              <w:rPr>
                <w:i/>
              </w:rPr>
              <w:t>IEEE Spectrum</w:t>
            </w:r>
          </w:p>
        </w:tc>
        <w:tc>
          <w:tcPr>
            <w:tcW w:w="2924" w:type="dxa"/>
          </w:tcPr>
          <w:p w:rsidR="001510B7" w:rsidRPr="001510B7" w:rsidRDefault="001510B7" w:rsidP="001510B7">
            <w:pPr>
              <w:ind w:left="566" w:hanging="283"/>
              <w:rPr>
                <w:rFonts w:eastAsiaTheme="minorEastAsia"/>
                <w:szCs w:val="22"/>
              </w:rPr>
            </w:pPr>
            <w:r>
              <w:t>Publicación electrónica ('88~)</w:t>
            </w:r>
          </w:p>
        </w:tc>
        <w:tc>
          <w:tcPr>
            <w:tcW w:w="1524" w:type="dxa"/>
          </w:tcPr>
          <w:p w:rsidR="001510B7" w:rsidRPr="001510B7" w:rsidRDefault="001510B7" w:rsidP="001510B7">
            <w:pPr>
              <w:rPr>
                <w:rFonts w:eastAsiaTheme="minorEastAsia"/>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68</w:t>
            </w:r>
          </w:p>
        </w:tc>
        <w:tc>
          <w:tcPr>
            <w:tcW w:w="3972" w:type="dxa"/>
          </w:tcPr>
          <w:p w:rsidR="001510B7" w:rsidRPr="006D4B9C" w:rsidRDefault="001510B7" w:rsidP="00DE2017">
            <w:pPr>
              <w:ind w:left="126" w:hanging="126"/>
              <w:rPr>
                <w:i/>
                <w:szCs w:val="22"/>
                <w:lang w:val="en-US"/>
              </w:rPr>
            </w:pPr>
            <w:r w:rsidRPr="006D4B9C">
              <w:rPr>
                <w:i/>
                <w:lang w:val="en-US"/>
              </w:rPr>
              <w:t>IEEE Transactions on Aerospace and Electronic Systems</w:t>
            </w:r>
          </w:p>
        </w:tc>
        <w:tc>
          <w:tcPr>
            <w:tcW w:w="2924" w:type="dxa"/>
          </w:tcPr>
          <w:p w:rsidR="001510B7" w:rsidRPr="001510B7" w:rsidRDefault="001510B7" w:rsidP="001510B7">
            <w:pPr>
              <w:ind w:left="566" w:hanging="283"/>
              <w:rPr>
                <w:rFonts w:eastAsiaTheme="minorEastAsia"/>
                <w:szCs w:val="22"/>
              </w:rPr>
            </w:pPr>
            <w:r>
              <w:t>Publicación electrónica ('88~)</w:t>
            </w:r>
          </w:p>
        </w:tc>
        <w:tc>
          <w:tcPr>
            <w:tcW w:w="1524" w:type="dxa"/>
          </w:tcPr>
          <w:p w:rsidR="001510B7" w:rsidRPr="001510B7" w:rsidRDefault="001510B7" w:rsidP="001510B7">
            <w:pPr>
              <w:rPr>
                <w:rFonts w:eastAsiaTheme="minorEastAsia"/>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69</w:t>
            </w:r>
          </w:p>
        </w:tc>
        <w:tc>
          <w:tcPr>
            <w:tcW w:w="3972" w:type="dxa"/>
          </w:tcPr>
          <w:p w:rsidR="001510B7" w:rsidRPr="006D4B9C" w:rsidRDefault="001510B7" w:rsidP="00DE2017">
            <w:pPr>
              <w:ind w:left="126" w:hanging="126"/>
              <w:rPr>
                <w:i/>
                <w:szCs w:val="22"/>
              </w:rPr>
            </w:pPr>
            <w:r w:rsidRPr="006D4B9C">
              <w:rPr>
                <w:i/>
              </w:rPr>
              <w:t>IEEE Transactions on Signal Processing</w:t>
            </w:r>
          </w:p>
        </w:tc>
        <w:tc>
          <w:tcPr>
            <w:tcW w:w="2924" w:type="dxa"/>
          </w:tcPr>
          <w:p w:rsidR="001510B7" w:rsidRPr="001510B7" w:rsidRDefault="001510B7" w:rsidP="001510B7">
            <w:pPr>
              <w:ind w:left="566" w:hanging="283"/>
              <w:rPr>
                <w:rFonts w:eastAsiaTheme="minorEastAsia"/>
                <w:szCs w:val="22"/>
              </w:rPr>
            </w:pPr>
            <w:r>
              <w:t>Publicación electrónica ('88~)</w:t>
            </w:r>
          </w:p>
        </w:tc>
        <w:tc>
          <w:tcPr>
            <w:tcW w:w="1524" w:type="dxa"/>
          </w:tcPr>
          <w:p w:rsidR="001510B7" w:rsidRPr="001510B7" w:rsidRDefault="001510B7" w:rsidP="001510B7">
            <w:pPr>
              <w:rPr>
                <w:rFonts w:eastAsiaTheme="minorEastAsia"/>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71</w:t>
            </w:r>
          </w:p>
        </w:tc>
        <w:tc>
          <w:tcPr>
            <w:tcW w:w="3972" w:type="dxa"/>
          </w:tcPr>
          <w:p w:rsidR="001510B7" w:rsidRPr="006D4B9C" w:rsidRDefault="001510B7" w:rsidP="00DE2017">
            <w:pPr>
              <w:ind w:left="126" w:hanging="126"/>
              <w:rPr>
                <w:i/>
                <w:szCs w:val="22"/>
                <w:lang w:val="en-US"/>
              </w:rPr>
            </w:pPr>
            <w:r w:rsidRPr="006D4B9C">
              <w:rPr>
                <w:i/>
                <w:lang w:val="en-US"/>
              </w:rPr>
              <w:t>IEEE Transactions on Biomedical Engineering</w:t>
            </w:r>
          </w:p>
        </w:tc>
        <w:tc>
          <w:tcPr>
            <w:tcW w:w="2924" w:type="dxa"/>
          </w:tcPr>
          <w:p w:rsidR="001510B7" w:rsidRPr="001510B7" w:rsidRDefault="001510B7" w:rsidP="001510B7">
            <w:pPr>
              <w:ind w:left="566" w:hanging="283"/>
              <w:rPr>
                <w:rFonts w:eastAsiaTheme="minorEastAsia"/>
                <w:szCs w:val="22"/>
              </w:rPr>
            </w:pPr>
            <w:r>
              <w:t>Publicación electrónica ('88~)</w:t>
            </w:r>
          </w:p>
        </w:tc>
        <w:tc>
          <w:tcPr>
            <w:tcW w:w="1524" w:type="dxa"/>
          </w:tcPr>
          <w:p w:rsidR="001510B7" w:rsidRPr="001510B7" w:rsidRDefault="001510B7" w:rsidP="001510B7">
            <w:pPr>
              <w:rPr>
                <w:rFonts w:eastAsiaTheme="minorEastAsia"/>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72</w:t>
            </w:r>
          </w:p>
        </w:tc>
        <w:tc>
          <w:tcPr>
            <w:tcW w:w="3972" w:type="dxa"/>
          </w:tcPr>
          <w:p w:rsidR="001510B7" w:rsidRPr="006D4B9C" w:rsidRDefault="001510B7" w:rsidP="00DE2017">
            <w:pPr>
              <w:ind w:left="126" w:hanging="126"/>
              <w:rPr>
                <w:i/>
                <w:szCs w:val="22"/>
              </w:rPr>
            </w:pPr>
            <w:r w:rsidRPr="006D4B9C">
              <w:rPr>
                <w:i/>
              </w:rPr>
              <w:t>IEEE Transactions on Consumer Electronics</w:t>
            </w:r>
          </w:p>
        </w:tc>
        <w:tc>
          <w:tcPr>
            <w:tcW w:w="2924" w:type="dxa"/>
          </w:tcPr>
          <w:p w:rsidR="001510B7" w:rsidRPr="001510B7" w:rsidRDefault="001510B7" w:rsidP="001510B7">
            <w:pPr>
              <w:ind w:left="566" w:hanging="283"/>
              <w:rPr>
                <w:rFonts w:eastAsiaTheme="minorEastAsia"/>
                <w:b/>
                <w:szCs w:val="22"/>
              </w:rPr>
            </w:pPr>
            <w:r>
              <w:t>Publicación electrónica ('88~)</w:t>
            </w:r>
          </w:p>
        </w:tc>
        <w:tc>
          <w:tcPr>
            <w:tcW w:w="1524" w:type="dxa"/>
          </w:tcPr>
          <w:p w:rsidR="001510B7" w:rsidRPr="001510B7" w:rsidRDefault="001510B7" w:rsidP="001510B7">
            <w:pPr>
              <w:rPr>
                <w:rFonts w:eastAsiaTheme="minorEastAsia"/>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73</w:t>
            </w:r>
          </w:p>
        </w:tc>
        <w:tc>
          <w:tcPr>
            <w:tcW w:w="3972" w:type="dxa"/>
          </w:tcPr>
          <w:p w:rsidR="001510B7" w:rsidRPr="006D4B9C" w:rsidRDefault="001510B7" w:rsidP="00DE2017">
            <w:pPr>
              <w:ind w:left="126" w:hanging="126"/>
              <w:rPr>
                <w:i/>
                <w:szCs w:val="22"/>
              </w:rPr>
            </w:pPr>
            <w:r w:rsidRPr="006D4B9C">
              <w:rPr>
                <w:i/>
              </w:rPr>
              <w:t>IEEE Transactions on Communications</w:t>
            </w:r>
          </w:p>
        </w:tc>
        <w:tc>
          <w:tcPr>
            <w:tcW w:w="2924" w:type="dxa"/>
          </w:tcPr>
          <w:p w:rsidR="001510B7" w:rsidRPr="001510B7" w:rsidRDefault="001510B7" w:rsidP="001510B7">
            <w:pPr>
              <w:ind w:left="566" w:hanging="283"/>
              <w:rPr>
                <w:rFonts w:eastAsiaTheme="minorEastAsia"/>
                <w:szCs w:val="22"/>
              </w:rPr>
            </w:pPr>
            <w:r>
              <w:t>Publicación electrónica ('88~)</w:t>
            </w:r>
          </w:p>
        </w:tc>
        <w:tc>
          <w:tcPr>
            <w:tcW w:w="1524" w:type="dxa"/>
          </w:tcPr>
          <w:p w:rsidR="001510B7" w:rsidRPr="001510B7" w:rsidRDefault="001510B7" w:rsidP="001510B7">
            <w:pPr>
              <w:rPr>
                <w:rFonts w:eastAsiaTheme="minorEastAsia"/>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lastRenderedPageBreak/>
              <w:t>74</w:t>
            </w:r>
          </w:p>
        </w:tc>
        <w:tc>
          <w:tcPr>
            <w:tcW w:w="3972" w:type="dxa"/>
          </w:tcPr>
          <w:p w:rsidR="001510B7" w:rsidRPr="006D4B9C" w:rsidRDefault="001510B7" w:rsidP="00DE2017">
            <w:pPr>
              <w:ind w:left="126" w:hanging="126"/>
              <w:rPr>
                <w:i/>
                <w:szCs w:val="22"/>
              </w:rPr>
            </w:pPr>
            <w:r w:rsidRPr="006D4B9C">
              <w:rPr>
                <w:i/>
              </w:rPr>
              <w:t>IEEE Transactions on Computers</w:t>
            </w:r>
          </w:p>
        </w:tc>
        <w:tc>
          <w:tcPr>
            <w:tcW w:w="2924" w:type="dxa"/>
          </w:tcPr>
          <w:p w:rsidR="001510B7" w:rsidRPr="001510B7" w:rsidRDefault="001510B7" w:rsidP="001510B7">
            <w:pPr>
              <w:ind w:left="566" w:hanging="283"/>
              <w:rPr>
                <w:rFonts w:eastAsiaTheme="minorEastAsia"/>
                <w:szCs w:val="22"/>
              </w:rPr>
            </w:pPr>
            <w:r>
              <w:t>Publicación electrónica ('88~)</w:t>
            </w:r>
          </w:p>
        </w:tc>
        <w:tc>
          <w:tcPr>
            <w:tcW w:w="1524" w:type="dxa"/>
          </w:tcPr>
          <w:p w:rsidR="001510B7" w:rsidRPr="001510B7" w:rsidRDefault="001510B7" w:rsidP="001510B7">
            <w:pPr>
              <w:rPr>
                <w:rFonts w:eastAsiaTheme="minorEastAsia"/>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75</w:t>
            </w:r>
          </w:p>
        </w:tc>
        <w:tc>
          <w:tcPr>
            <w:tcW w:w="3972" w:type="dxa"/>
          </w:tcPr>
          <w:p w:rsidR="001510B7" w:rsidRPr="006D4B9C" w:rsidRDefault="001510B7" w:rsidP="00DE2017">
            <w:pPr>
              <w:ind w:left="126" w:hanging="126"/>
              <w:rPr>
                <w:i/>
                <w:szCs w:val="22"/>
              </w:rPr>
            </w:pPr>
            <w:r w:rsidRPr="006D4B9C">
              <w:rPr>
                <w:i/>
              </w:rPr>
              <w:t>IEEE Transactions on Electron Device</w:t>
            </w:r>
          </w:p>
        </w:tc>
        <w:tc>
          <w:tcPr>
            <w:tcW w:w="2924" w:type="dxa"/>
          </w:tcPr>
          <w:p w:rsidR="001510B7" w:rsidRPr="001510B7" w:rsidRDefault="001510B7" w:rsidP="001510B7">
            <w:pPr>
              <w:ind w:left="566" w:hanging="283"/>
              <w:rPr>
                <w:rFonts w:eastAsiaTheme="minorEastAsia"/>
                <w:szCs w:val="22"/>
              </w:rPr>
            </w:pPr>
            <w:r>
              <w:t>Publicación electrónica ('88~)</w:t>
            </w:r>
          </w:p>
        </w:tc>
        <w:tc>
          <w:tcPr>
            <w:tcW w:w="1524" w:type="dxa"/>
          </w:tcPr>
          <w:p w:rsidR="001510B7" w:rsidRPr="001510B7" w:rsidRDefault="001510B7" w:rsidP="001510B7">
            <w:pPr>
              <w:rPr>
                <w:rFonts w:eastAsiaTheme="minorEastAsia"/>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77</w:t>
            </w:r>
          </w:p>
        </w:tc>
        <w:tc>
          <w:tcPr>
            <w:tcW w:w="3972" w:type="dxa"/>
          </w:tcPr>
          <w:p w:rsidR="001510B7" w:rsidRPr="006D4B9C" w:rsidRDefault="001510B7" w:rsidP="00DE2017">
            <w:pPr>
              <w:tabs>
                <w:tab w:val="left" w:pos="885"/>
              </w:tabs>
              <w:ind w:left="126" w:hanging="126"/>
              <w:rPr>
                <w:i/>
                <w:szCs w:val="22"/>
                <w:lang w:val="en-US"/>
              </w:rPr>
            </w:pPr>
            <w:r w:rsidRPr="006D4B9C">
              <w:rPr>
                <w:i/>
                <w:lang w:val="en-US"/>
              </w:rPr>
              <w:t>IEEE Transactions on Instrumentation and Measurement</w:t>
            </w:r>
          </w:p>
        </w:tc>
        <w:tc>
          <w:tcPr>
            <w:tcW w:w="2924" w:type="dxa"/>
          </w:tcPr>
          <w:p w:rsidR="001510B7" w:rsidRPr="001510B7" w:rsidRDefault="001510B7" w:rsidP="001510B7">
            <w:pPr>
              <w:ind w:left="566" w:hanging="283"/>
              <w:rPr>
                <w:rFonts w:eastAsiaTheme="minorEastAsia"/>
                <w:szCs w:val="22"/>
              </w:rPr>
            </w:pPr>
            <w:r>
              <w:t>Publicación electrónica ('88~)</w:t>
            </w:r>
          </w:p>
        </w:tc>
        <w:tc>
          <w:tcPr>
            <w:tcW w:w="1524" w:type="dxa"/>
          </w:tcPr>
          <w:p w:rsidR="001510B7" w:rsidRPr="001510B7" w:rsidRDefault="001510B7" w:rsidP="001510B7">
            <w:pPr>
              <w:rPr>
                <w:rFonts w:eastAsiaTheme="minorEastAsia"/>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78</w:t>
            </w:r>
          </w:p>
        </w:tc>
        <w:tc>
          <w:tcPr>
            <w:tcW w:w="3972" w:type="dxa"/>
          </w:tcPr>
          <w:p w:rsidR="001510B7" w:rsidRPr="006D4B9C" w:rsidRDefault="001510B7" w:rsidP="00DE2017">
            <w:pPr>
              <w:tabs>
                <w:tab w:val="left" w:pos="885"/>
              </w:tabs>
              <w:ind w:left="126" w:hanging="126"/>
              <w:rPr>
                <w:i/>
                <w:szCs w:val="22"/>
                <w:lang w:val="en-US"/>
              </w:rPr>
            </w:pPr>
            <w:r w:rsidRPr="006D4B9C">
              <w:rPr>
                <w:i/>
                <w:lang w:val="en-US"/>
              </w:rPr>
              <w:t>IEEE Transactions on Microwave Theory and Techniques</w:t>
            </w:r>
          </w:p>
        </w:tc>
        <w:tc>
          <w:tcPr>
            <w:tcW w:w="2924" w:type="dxa"/>
          </w:tcPr>
          <w:p w:rsidR="001510B7" w:rsidRPr="001510B7" w:rsidRDefault="001510B7" w:rsidP="001510B7">
            <w:pPr>
              <w:ind w:left="566" w:hanging="283"/>
              <w:rPr>
                <w:rFonts w:eastAsiaTheme="minorEastAsia"/>
                <w:szCs w:val="22"/>
              </w:rPr>
            </w:pPr>
            <w:r>
              <w:t>Publicación electrónica ('88~)</w:t>
            </w:r>
          </w:p>
        </w:tc>
        <w:tc>
          <w:tcPr>
            <w:tcW w:w="1524" w:type="dxa"/>
          </w:tcPr>
          <w:p w:rsidR="001510B7" w:rsidRPr="001510B7" w:rsidRDefault="001510B7" w:rsidP="001510B7">
            <w:pPr>
              <w:rPr>
                <w:rFonts w:eastAsiaTheme="minorEastAsia"/>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79</w:t>
            </w:r>
          </w:p>
        </w:tc>
        <w:tc>
          <w:tcPr>
            <w:tcW w:w="3972" w:type="dxa"/>
          </w:tcPr>
          <w:p w:rsidR="001510B7" w:rsidRPr="006D4B9C" w:rsidRDefault="001510B7" w:rsidP="00DE2017">
            <w:pPr>
              <w:ind w:left="126" w:hanging="126"/>
              <w:rPr>
                <w:i/>
                <w:szCs w:val="22"/>
                <w:lang w:val="en-US"/>
              </w:rPr>
            </w:pPr>
            <w:r w:rsidRPr="006D4B9C">
              <w:rPr>
                <w:i/>
                <w:lang w:val="en-US"/>
              </w:rPr>
              <w:t>IEEE Transactions on Components and Packaging Technology; IEEE Transactions on Advanced Packaging; IEEE Transactions on Electronics Packaging Manufacturing</w:t>
            </w:r>
          </w:p>
        </w:tc>
        <w:tc>
          <w:tcPr>
            <w:tcW w:w="2924" w:type="dxa"/>
          </w:tcPr>
          <w:p w:rsidR="001510B7" w:rsidRPr="001510B7" w:rsidRDefault="001510B7" w:rsidP="001510B7">
            <w:pPr>
              <w:ind w:left="566" w:hanging="283"/>
              <w:rPr>
                <w:rFonts w:eastAsiaTheme="minorEastAsia"/>
                <w:szCs w:val="22"/>
              </w:rPr>
            </w:pPr>
            <w:r>
              <w:t>Publicación electrónica ('88~)</w:t>
            </w:r>
          </w:p>
        </w:tc>
        <w:tc>
          <w:tcPr>
            <w:tcW w:w="1524" w:type="dxa"/>
          </w:tcPr>
          <w:p w:rsidR="001510B7" w:rsidRPr="001510B7" w:rsidRDefault="001510B7" w:rsidP="001510B7">
            <w:pPr>
              <w:rPr>
                <w:rFonts w:eastAsiaTheme="minorEastAsia"/>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81</w:t>
            </w:r>
          </w:p>
        </w:tc>
        <w:tc>
          <w:tcPr>
            <w:tcW w:w="3972" w:type="dxa"/>
          </w:tcPr>
          <w:p w:rsidR="001510B7" w:rsidRPr="006D4B9C" w:rsidRDefault="001510B7" w:rsidP="00DE2017">
            <w:pPr>
              <w:tabs>
                <w:tab w:val="left" w:pos="1170"/>
              </w:tabs>
              <w:ind w:left="126" w:hanging="126"/>
              <w:rPr>
                <w:rFonts w:eastAsiaTheme="minorEastAsia"/>
                <w:i/>
                <w:szCs w:val="22"/>
                <w:lang w:val="en-US"/>
              </w:rPr>
            </w:pPr>
            <w:r w:rsidRPr="006D4B9C">
              <w:rPr>
                <w:i/>
                <w:lang w:val="en-US"/>
              </w:rPr>
              <w:t>IEEE Transactions on Ultrasonics, Ferroelectrics and Frequency Control</w:t>
            </w:r>
          </w:p>
        </w:tc>
        <w:tc>
          <w:tcPr>
            <w:tcW w:w="2924" w:type="dxa"/>
          </w:tcPr>
          <w:p w:rsidR="001510B7" w:rsidRPr="001510B7" w:rsidRDefault="001510B7" w:rsidP="001510B7">
            <w:pPr>
              <w:ind w:left="566" w:hanging="283"/>
              <w:rPr>
                <w:rFonts w:eastAsiaTheme="minorEastAsia"/>
                <w:szCs w:val="22"/>
              </w:rPr>
            </w:pPr>
            <w:r>
              <w:t>Publicación electrónica ('88~)</w:t>
            </w:r>
          </w:p>
        </w:tc>
        <w:tc>
          <w:tcPr>
            <w:tcW w:w="1524" w:type="dxa"/>
          </w:tcPr>
          <w:p w:rsidR="001510B7" w:rsidRPr="001510B7" w:rsidRDefault="001510B7" w:rsidP="001510B7">
            <w:pPr>
              <w:rPr>
                <w:rFonts w:eastAsiaTheme="minorEastAsia"/>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83</w:t>
            </w:r>
          </w:p>
        </w:tc>
        <w:tc>
          <w:tcPr>
            <w:tcW w:w="3972" w:type="dxa"/>
          </w:tcPr>
          <w:p w:rsidR="001510B7" w:rsidRPr="006D4B9C" w:rsidRDefault="001510B7" w:rsidP="00DE2017">
            <w:pPr>
              <w:tabs>
                <w:tab w:val="left" w:pos="1170"/>
              </w:tabs>
              <w:ind w:left="126" w:hanging="126"/>
              <w:rPr>
                <w:i/>
                <w:szCs w:val="22"/>
              </w:rPr>
            </w:pPr>
            <w:r w:rsidRPr="006D4B9C">
              <w:rPr>
                <w:i/>
              </w:rPr>
              <w:t>Industrial &amp; Engineering Chemistry Research</w:t>
            </w:r>
          </w:p>
        </w:tc>
        <w:tc>
          <w:tcPr>
            <w:tcW w:w="2924" w:type="dxa"/>
          </w:tcPr>
          <w:p w:rsidR="001510B7" w:rsidRPr="001510B7" w:rsidRDefault="001510B7" w:rsidP="001510B7">
            <w:pPr>
              <w:ind w:left="566" w:hanging="566"/>
              <w:rPr>
                <w:rFonts w:eastAsiaTheme="minorEastAsia"/>
                <w:szCs w:val="22"/>
              </w:rPr>
            </w:pPr>
            <w:r>
              <w:t>Publicación impresa ('87~'05)</w:t>
            </w:r>
          </w:p>
          <w:p w:rsidR="001510B7" w:rsidRPr="001510B7" w:rsidRDefault="001510B7" w:rsidP="001510B7">
            <w:pPr>
              <w:rPr>
                <w:rFonts w:eastAsiaTheme="minorEastAsia"/>
                <w:szCs w:val="22"/>
              </w:rPr>
            </w:pPr>
            <w:r>
              <w:t>Publicación electrónica ('06~)</w:t>
            </w:r>
          </w:p>
        </w:tc>
        <w:tc>
          <w:tcPr>
            <w:tcW w:w="1524" w:type="dxa"/>
          </w:tcPr>
          <w:p w:rsidR="001510B7" w:rsidRPr="001510B7" w:rsidRDefault="001510B7" w:rsidP="001510B7">
            <w:pPr>
              <w:rPr>
                <w:rFonts w:eastAsiaTheme="minorEastAsia"/>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85</w:t>
            </w:r>
          </w:p>
        </w:tc>
        <w:tc>
          <w:tcPr>
            <w:tcW w:w="3972" w:type="dxa"/>
          </w:tcPr>
          <w:p w:rsidR="001510B7" w:rsidRPr="006D4B9C" w:rsidRDefault="001510B7" w:rsidP="00DE2017">
            <w:pPr>
              <w:tabs>
                <w:tab w:val="left" w:pos="1170"/>
              </w:tabs>
              <w:ind w:left="126" w:hanging="126"/>
              <w:rPr>
                <w:i/>
                <w:szCs w:val="22"/>
              </w:rPr>
            </w:pPr>
            <w:r w:rsidRPr="006D4B9C">
              <w:rPr>
                <w:i/>
              </w:rPr>
              <w:t>IEICE Transactions on Fundamentals of Electronics, Communications and Computer Science;IEICE Transactions on Communications; IEICE Transactions on Electronics ; IEICE Transactions on Information and Systems</w:t>
            </w:r>
          </w:p>
        </w:tc>
        <w:tc>
          <w:tcPr>
            <w:tcW w:w="2924" w:type="dxa"/>
          </w:tcPr>
          <w:p w:rsidR="001510B7" w:rsidRPr="001510B7" w:rsidRDefault="001510B7" w:rsidP="001510B7">
            <w:pPr>
              <w:ind w:left="566" w:hanging="566"/>
              <w:rPr>
                <w:rFonts w:eastAsiaTheme="minorEastAsia"/>
                <w:szCs w:val="22"/>
              </w:rPr>
            </w:pPr>
            <w:r>
              <w:t>Publicación impresa ('71~'13)</w:t>
            </w:r>
          </w:p>
          <w:p w:rsidR="001510B7" w:rsidRPr="001510B7" w:rsidRDefault="001510B7" w:rsidP="001510B7">
            <w:pPr>
              <w:rPr>
                <w:rFonts w:eastAsiaTheme="minorEastAsia"/>
                <w:szCs w:val="22"/>
              </w:rPr>
            </w:pPr>
            <w:r>
              <w:t>Publicación electrónica ('14~)</w:t>
            </w:r>
          </w:p>
        </w:tc>
        <w:tc>
          <w:tcPr>
            <w:tcW w:w="1524" w:type="dxa"/>
          </w:tcPr>
          <w:p w:rsidR="001510B7" w:rsidRPr="001510B7" w:rsidRDefault="001510B7" w:rsidP="001510B7">
            <w:pPr>
              <w:rPr>
                <w:rFonts w:eastAsiaTheme="minorEastAsia"/>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90</w:t>
            </w:r>
          </w:p>
        </w:tc>
        <w:tc>
          <w:tcPr>
            <w:tcW w:w="3972" w:type="dxa"/>
          </w:tcPr>
          <w:p w:rsidR="001510B7" w:rsidRPr="006D4B9C" w:rsidRDefault="001510B7" w:rsidP="00DE2017">
            <w:pPr>
              <w:tabs>
                <w:tab w:val="left" w:pos="1170"/>
              </w:tabs>
              <w:ind w:left="126" w:hanging="126"/>
              <w:rPr>
                <w:i/>
                <w:szCs w:val="22"/>
                <w:lang w:val="en-US"/>
              </w:rPr>
            </w:pPr>
            <w:r w:rsidRPr="006D4B9C">
              <w:rPr>
                <w:i/>
                <w:lang w:val="en-US"/>
              </w:rPr>
              <w:t>Japanese Journal of Applied Physics</w:t>
            </w:r>
          </w:p>
        </w:tc>
        <w:tc>
          <w:tcPr>
            <w:tcW w:w="2924" w:type="dxa"/>
          </w:tcPr>
          <w:p w:rsidR="001510B7" w:rsidRPr="001510B7" w:rsidRDefault="001510B7" w:rsidP="001510B7">
            <w:pPr>
              <w:ind w:left="566" w:hanging="566"/>
              <w:rPr>
                <w:rFonts w:eastAsiaTheme="minorEastAsia"/>
                <w:szCs w:val="22"/>
              </w:rPr>
            </w:pPr>
            <w:r>
              <w:t>Publicación impresa ('93~'04)</w:t>
            </w:r>
          </w:p>
          <w:p w:rsidR="001510B7" w:rsidRPr="001510B7" w:rsidRDefault="001510B7" w:rsidP="001510B7">
            <w:pPr>
              <w:rPr>
                <w:rFonts w:eastAsiaTheme="minorEastAsia"/>
                <w:szCs w:val="22"/>
              </w:rPr>
            </w:pPr>
            <w:r>
              <w:t>Publicación electrónica ('05~)</w:t>
            </w:r>
          </w:p>
        </w:tc>
        <w:tc>
          <w:tcPr>
            <w:tcW w:w="1524" w:type="dxa"/>
          </w:tcPr>
          <w:p w:rsidR="001510B7" w:rsidRPr="001510B7" w:rsidRDefault="001510B7" w:rsidP="001510B7">
            <w:pPr>
              <w:rPr>
                <w:rFonts w:eastAsiaTheme="minorEastAsia"/>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91</w:t>
            </w:r>
          </w:p>
        </w:tc>
        <w:tc>
          <w:tcPr>
            <w:tcW w:w="3972" w:type="dxa"/>
          </w:tcPr>
          <w:p w:rsidR="001510B7" w:rsidRPr="006D4B9C" w:rsidRDefault="001510B7" w:rsidP="00DE2017">
            <w:pPr>
              <w:tabs>
                <w:tab w:val="left" w:pos="1170"/>
              </w:tabs>
              <w:ind w:left="126" w:hanging="126"/>
              <w:rPr>
                <w:i/>
                <w:szCs w:val="22"/>
                <w:lang w:val="en-US"/>
              </w:rPr>
            </w:pPr>
            <w:r w:rsidRPr="006D4B9C">
              <w:rPr>
                <w:i/>
                <w:lang w:val="en-US"/>
              </w:rPr>
              <w:t>Kobunshi Ronbunshu/japaneses J. of Polymer Science &amp; Engineering</w:t>
            </w:r>
          </w:p>
        </w:tc>
        <w:tc>
          <w:tcPr>
            <w:tcW w:w="2924" w:type="dxa"/>
          </w:tcPr>
          <w:p w:rsidR="001510B7" w:rsidRPr="001510B7" w:rsidRDefault="001510B7" w:rsidP="001510B7">
            <w:pPr>
              <w:ind w:left="566" w:hanging="283"/>
              <w:rPr>
                <w:rFonts w:eastAsiaTheme="minorEastAsia"/>
                <w:szCs w:val="22"/>
              </w:rPr>
            </w:pPr>
            <w:r>
              <w:t>Publicación impresa ('83~)</w:t>
            </w:r>
          </w:p>
        </w:tc>
        <w:tc>
          <w:tcPr>
            <w:tcW w:w="1524" w:type="dxa"/>
          </w:tcPr>
          <w:p w:rsidR="001510B7" w:rsidRPr="001510B7" w:rsidRDefault="001510B7" w:rsidP="001510B7">
            <w:pPr>
              <w:rPr>
                <w:rFonts w:eastAsiaTheme="minorEastAsia"/>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92</w:t>
            </w:r>
          </w:p>
        </w:tc>
        <w:tc>
          <w:tcPr>
            <w:tcW w:w="3972" w:type="dxa"/>
          </w:tcPr>
          <w:p w:rsidR="001510B7" w:rsidRPr="006D4B9C" w:rsidRDefault="001510B7" w:rsidP="00DE2017">
            <w:pPr>
              <w:tabs>
                <w:tab w:val="left" w:pos="1170"/>
              </w:tabs>
              <w:ind w:left="126" w:hanging="126"/>
              <w:rPr>
                <w:i/>
                <w:szCs w:val="22"/>
                <w:lang w:val="en-US"/>
              </w:rPr>
            </w:pPr>
            <w:r w:rsidRPr="006D4B9C">
              <w:rPr>
                <w:i/>
                <w:lang w:val="en-US"/>
              </w:rPr>
              <w:t>J. of Agricultural and Food Chemistry</w:t>
            </w:r>
          </w:p>
        </w:tc>
        <w:tc>
          <w:tcPr>
            <w:tcW w:w="2924" w:type="dxa"/>
          </w:tcPr>
          <w:p w:rsidR="001510B7" w:rsidRPr="001510B7" w:rsidRDefault="001510B7" w:rsidP="001510B7">
            <w:pPr>
              <w:ind w:left="566" w:hanging="566"/>
              <w:rPr>
                <w:rFonts w:eastAsiaTheme="minorEastAsia"/>
                <w:szCs w:val="22"/>
              </w:rPr>
            </w:pPr>
            <w:r>
              <w:t>Publicación impresa ('93~'05)</w:t>
            </w:r>
          </w:p>
          <w:p w:rsidR="001510B7" w:rsidRPr="001510B7" w:rsidRDefault="001510B7" w:rsidP="001510B7">
            <w:pPr>
              <w:rPr>
                <w:rFonts w:eastAsiaTheme="minorEastAsia"/>
                <w:szCs w:val="22"/>
              </w:rPr>
            </w:pPr>
            <w:r>
              <w:t>Publicación electrónica ('06~)</w:t>
            </w:r>
          </w:p>
        </w:tc>
        <w:tc>
          <w:tcPr>
            <w:tcW w:w="1524" w:type="dxa"/>
          </w:tcPr>
          <w:p w:rsidR="001510B7" w:rsidRPr="001510B7" w:rsidRDefault="001510B7" w:rsidP="001510B7">
            <w:pPr>
              <w:rPr>
                <w:rFonts w:eastAsiaTheme="minorEastAsia"/>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95</w:t>
            </w:r>
          </w:p>
        </w:tc>
        <w:tc>
          <w:tcPr>
            <w:tcW w:w="3972" w:type="dxa"/>
          </w:tcPr>
          <w:p w:rsidR="001510B7" w:rsidRPr="006D4B9C" w:rsidRDefault="001510B7" w:rsidP="00DE2017">
            <w:pPr>
              <w:tabs>
                <w:tab w:val="left" w:pos="1170"/>
              </w:tabs>
              <w:ind w:left="126" w:hanging="126"/>
              <w:rPr>
                <w:i/>
                <w:szCs w:val="22"/>
                <w:lang w:val="en-US"/>
              </w:rPr>
            </w:pPr>
            <w:r w:rsidRPr="006D4B9C">
              <w:rPr>
                <w:i/>
                <w:lang w:val="en-US"/>
              </w:rPr>
              <w:t>Russian J. of Applied Chemistry</w:t>
            </w:r>
          </w:p>
        </w:tc>
        <w:tc>
          <w:tcPr>
            <w:tcW w:w="2924" w:type="dxa"/>
          </w:tcPr>
          <w:p w:rsidR="001510B7" w:rsidRPr="001510B7" w:rsidRDefault="001510B7" w:rsidP="001510B7">
            <w:pPr>
              <w:ind w:left="566" w:hanging="566"/>
              <w:rPr>
                <w:rFonts w:eastAsiaTheme="minorEastAsia"/>
                <w:szCs w:val="22"/>
              </w:rPr>
            </w:pPr>
            <w:r>
              <w:t>Publicación impresa ('93~'07)</w:t>
            </w:r>
          </w:p>
          <w:p w:rsidR="001510B7" w:rsidRPr="001510B7" w:rsidRDefault="001510B7" w:rsidP="001510B7">
            <w:pPr>
              <w:rPr>
                <w:rFonts w:eastAsiaTheme="minorEastAsia"/>
                <w:szCs w:val="22"/>
              </w:rPr>
            </w:pPr>
            <w:r>
              <w:t>Publicación electrónica ('08~)</w:t>
            </w:r>
          </w:p>
        </w:tc>
        <w:tc>
          <w:tcPr>
            <w:tcW w:w="1524" w:type="dxa"/>
          </w:tcPr>
          <w:p w:rsidR="001510B7" w:rsidRPr="001510B7" w:rsidRDefault="001510B7" w:rsidP="001510B7">
            <w:pPr>
              <w:rPr>
                <w:rFonts w:eastAsiaTheme="minorEastAsia"/>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96</w:t>
            </w:r>
          </w:p>
        </w:tc>
        <w:tc>
          <w:tcPr>
            <w:tcW w:w="3972" w:type="dxa"/>
          </w:tcPr>
          <w:p w:rsidR="001510B7" w:rsidRPr="006D4B9C" w:rsidRDefault="001510B7" w:rsidP="00DE2017">
            <w:pPr>
              <w:tabs>
                <w:tab w:val="left" w:pos="1170"/>
              </w:tabs>
              <w:ind w:left="126" w:hanging="126"/>
              <w:rPr>
                <w:i/>
                <w:szCs w:val="22"/>
              </w:rPr>
            </w:pPr>
            <w:r w:rsidRPr="006D4B9C">
              <w:rPr>
                <w:i/>
              </w:rPr>
              <w:t>J. of Applied Physics</w:t>
            </w:r>
          </w:p>
        </w:tc>
        <w:tc>
          <w:tcPr>
            <w:tcW w:w="2924" w:type="dxa"/>
          </w:tcPr>
          <w:p w:rsidR="001510B7" w:rsidRPr="001510B7" w:rsidRDefault="001510B7" w:rsidP="001510B7">
            <w:pPr>
              <w:ind w:left="566" w:hanging="566"/>
              <w:rPr>
                <w:rFonts w:eastAsiaTheme="minorEastAsia"/>
                <w:szCs w:val="22"/>
              </w:rPr>
            </w:pPr>
            <w:r>
              <w:t>Publicación impresa ('83~'09)</w:t>
            </w:r>
          </w:p>
          <w:p w:rsidR="001510B7" w:rsidRPr="001510B7" w:rsidRDefault="001510B7" w:rsidP="001510B7">
            <w:pPr>
              <w:rPr>
                <w:rFonts w:eastAsiaTheme="minorEastAsia"/>
                <w:szCs w:val="22"/>
              </w:rPr>
            </w:pPr>
            <w:r>
              <w:t>Publicación electrónica ('10~)</w:t>
            </w:r>
          </w:p>
        </w:tc>
        <w:tc>
          <w:tcPr>
            <w:tcW w:w="1524" w:type="dxa"/>
          </w:tcPr>
          <w:p w:rsidR="001510B7" w:rsidRPr="001510B7" w:rsidRDefault="001510B7" w:rsidP="001510B7">
            <w:pPr>
              <w:rPr>
                <w:rFonts w:eastAsiaTheme="minorEastAsia"/>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97</w:t>
            </w:r>
          </w:p>
        </w:tc>
        <w:tc>
          <w:tcPr>
            <w:tcW w:w="3972" w:type="dxa"/>
          </w:tcPr>
          <w:p w:rsidR="001510B7" w:rsidRPr="006D4B9C" w:rsidRDefault="001510B7" w:rsidP="00DE2017">
            <w:pPr>
              <w:tabs>
                <w:tab w:val="left" w:pos="1305"/>
              </w:tabs>
              <w:ind w:left="126" w:hanging="126"/>
              <w:rPr>
                <w:i/>
                <w:szCs w:val="22"/>
                <w:lang w:val="en-US"/>
              </w:rPr>
            </w:pPr>
            <w:r w:rsidRPr="006D4B9C">
              <w:rPr>
                <w:i/>
                <w:lang w:val="en-US"/>
              </w:rPr>
              <w:t>J. of Applied Polymer Science</w:t>
            </w:r>
            <w:r w:rsidRPr="006D4B9C">
              <w:rPr>
                <w:i/>
                <w:lang w:val="en-US"/>
              </w:rPr>
              <w:tab/>
            </w:r>
          </w:p>
        </w:tc>
        <w:tc>
          <w:tcPr>
            <w:tcW w:w="2924" w:type="dxa"/>
          </w:tcPr>
          <w:p w:rsidR="001510B7" w:rsidRPr="001510B7" w:rsidRDefault="001510B7" w:rsidP="001510B7">
            <w:pPr>
              <w:ind w:left="566" w:hanging="566"/>
              <w:rPr>
                <w:rFonts w:eastAsiaTheme="minorEastAsia"/>
                <w:szCs w:val="22"/>
              </w:rPr>
            </w:pPr>
            <w:r>
              <w:t>Publicación impresa ('83~'07)</w:t>
            </w:r>
          </w:p>
          <w:p w:rsidR="001510B7" w:rsidRPr="001510B7" w:rsidRDefault="001510B7" w:rsidP="001510B7">
            <w:pPr>
              <w:rPr>
                <w:rFonts w:eastAsiaTheme="minorEastAsia"/>
                <w:b/>
                <w:szCs w:val="22"/>
              </w:rPr>
            </w:pPr>
            <w:r>
              <w:t>Publicación electrónica ('08~)</w:t>
            </w:r>
          </w:p>
        </w:tc>
        <w:tc>
          <w:tcPr>
            <w:tcW w:w="1524" w:type="dxa"/>
          </w:tcPr>
          <w:p w:rsidR="001510B7" w:rsidRPr="001510B7" w:rsidRDefault="001510B7" w:rsidP="001510B7">
            <w:pPr>
              <w:rPr>
                <w:rFonts w:eastAsiaTheme="minorEastAsia"/>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98</w:t>
            </w:r>
          </w:p>
        </w:tc>
        <w:tc>
          <w:tcPr>
            <w:tcW w:w="3972" w:type="dxa"/>
          </w:tcPr>
          <w:p w:rsidR="001510B7" w:rsidRPr="006D4B9C" w:rsidRDefault="001510B7" w:rsidP="00DE2017">
            <w:pPr>
              <w:tabs>
                <w:tab w:val="left" w:pos="1305"/>
              </w:tabs>
              <w:ind w:left="126" w:hanging="126"/>
              <w:rPr>
                <w:i/>
                <w:szCs w:val="22"/>
                <w:lang w:val="en-US"/>
              </w:rPr>
            </w:pPr>
            <w:r w:rsidRPr="006D4B9C">
              <w:rPr>
                <w:i/>
                <w:lang w:val="en-US"/>
              </w:rPr>
              <w:t>J. of Chromatography B., Analytical Technologies in the Biomedical &amp; life Sciences</w:t>
            </w:r>
          </w:p>
        </w:tc>
        <w:tc>
          <w:tcPr>
            <w:tcW w:w="2924" w:type="dxa"/>
          </w:tcPr>
          <w:p w:rsidR="001510B7" w:rsidRPr="001510B7" w:rsidRDefault="001510B7" w:rsidP="001510B7">
            <w:pPr>
              <w:ind w:left="566" w:hanging="283"/>
              <w:rPr>
                <w:rFonts w:eastAsiaTheme="minorEastAsia"/>
                <w:szCs w:val="22"/>
              </w:rPr>
            </w:pPr>
            <w:r>
              <w:t>Publicación electrónica ('02~)</w:t>
            </w:r>
          </w:p>
        </w:tc>
        <w:tc>
          <w:tcPr>
            <w:tcW w:w="1524" w:type="dxa"/>
          </w:tcPr>
          <w:p w:rsidR="001510B7" w:rsidRPr="001510B7" w:rsidRDefault="001510B7" w:rsidP="001510B7">
            <w:pPr>
              <w:rPr>
                <w:rFonts w:eastAsiaTheme="minorEastAsia"/>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lastRenderedPageBreak/>
              <w:t>100</w:t>
            </w:r>
          </w:p>
        </w:tc>
        <w:tc>
          <w:tcPr>
            <w:tcW w:w="3972" w:type="dxa"/>
          </w:tcPr>
          <w:p w:rsidR="001510B7" w:rsidRPr="006D4B9C" w:rsidRDefault="001510B7" w:rsidP="00DE2017">
            <w:pPr>
              <w:tabs>
                <w:tab w:val="left" w:pos="1305"/>
              </w:tabs>
              <w:ind w:left="126" w:hanging="126"/>
              <w:rPr>
                <w:i/>
                <w:szCs w:val="22"/>
                <w:lang w:val="en-US"/>
              </w:rPr>
            </w:pPr>
            <w:r w:rsidRPr="006D4B9C">
              <w:rPr>
                <w:i/>
                <w:lang w:val="en-US"/>
              </w:rPr>
              <w:t>Russian J. of General Chemistry</w:t>
            </w:r>
          </w:p>
        </w:tc>
        <w:tc>
          <w:tcPr>
            <w:tcW w:w="2924" w:type="dxa"/>
          </w:tcPr>
          <w:p w:rsidR="001510B7" w:rsidRPr="001510B7" w:rsidRDefault="001510B7" w:rsidP="001510B7">
            <w:pPr>
              <w:ind w:left="566" w:hanging="566"/>
              <w:rPr>
                <w:rFonts w:eastAsiaTheme="minorEastAsia"/>
                <w:szCs w:val="22"/>
              </w:rPr>
            </w:pPr>
            <w:r>
              <w:t>Publicación impresa ('93~'07)</w:t>
            </w:r>
          </w:p>
          <w:p w:rsidR="001510B7" w:rsidRPr="001510B7" w:rsidRDefault="001510B7" w:rsidP="001510B7">
            <w:pPr>
              <w:rPr>
                <w:rFonts w:eastAsiaTheme="minorEastAsia"/>
                <w:szCs w:val="22"/>
              </w:rPr>
            </w:pPr>
            <w:r>
              <w:t>Publicación electrónica ('08~)</w:t>
            </w:r>
          </w:p>
        </w:tc>
        <w:tc>
          <w:tcPr>
            <w:tcW w:w="1524" w:type="dxa"/>
          </w:tcPr>
          <w:p w:rsidR="001510B7" w:rsidRPr="001510B7" w:rsidRDefault="001510B7" w:rsidP="001510B7">
            <w:pPr>
              <w:rPr>
                <w:rFonts w:eastAsiaTheme="minorEastAsia"/>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102</w:t>
            </w:r>
          </w:p>
        </w:tc>
        <w:tc>
          <w:tcPr>
            <w:tcW w:w="3972" w:type="dxa"/>
          </w:tcPr>
          <w:p w:rsidR="001510B7" w:rsidRPr="006D4B9C" w:rsidRDefault="001510B7" w:rsidP="00DE2017">
            <w:pPr>
              <w:tabs>
                <w:tab w:val="left" w:pos="1305"/>
              </w:tabs>
              <w:ind w:left="126" w:hanging="126"/>
              <w:rPr>
                <w:i/>
                <w:szCs w:val="22"/>
              </w:rPr>
            </w:pPr>
            <w:r w:rsidRPr="006D4B9C">
              <w:rPr>
                <w:i/>
              </w:rPr>
              <w:t>JOM(= J. of Metals)</w:t>
            </w:r>
          </w:p>
        </w:tc>
        <w:tc>
          <w:tcPr>
            <w:tcW w:w="2924" w:type="dxa"/>
          </w:tcPr>
          <w:p w:rsidR="001510B7" w:rsidRPr="001510B7" w:rsidRDefault="001510B7" w:rsidP="001510B7">
            <w:pPr>
              <w:rPr>
                <w:rFonts w:eastAsiaTheme="minorEastAsia"/>
                <w:szCs w:val="22"/>
              </w:rPr>
            </w:pPr>
            <w:r>
              <w:t>Publicación impresa ('83~'07)</w:t>
            </w:r>
          </w:p>
          <w:p w:rsidR="001510B7" w:rsidRPr="001510B7" w:rsidRDefault="001510B7" w:rsidP="001510B7">
            <w:pPr>
              <w:rPr>
                <w:rFonts w:eastAsiaTheme="minorEastAsia"/>
                <w:szCs w:val="22"/>
              </w:rPr>
            </w:pPr>
            <w:r>
              <w:t>Publicación electrónica ('08~)</w:t>
            </w:r>
          </w:p>
        </w:tc>
        <w:tc>
          <w:tcPr>
            <w:tcW w:w="1524" w:type="dxa"/>
          </w:tcPr>
          <w:p w:rsidR="001510B7" w:rsidRPr="001510B7" w:rsidRDefault="001510B7" w:rsidP="001510B7">
            <w:pPr>
              <w:rPr>
                <w:rFonts w:eastAsiaTheme="minorEastAsia"/>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103</w:t>
            </w:r>
          </w:p>
        </w:tc>
        <w:tc>
          <w:tcPr>
            <w:tcW w:w="3972" w:type="dxa"/>
          </w:tcPr>
          <w:p w:rsidR="001510B7" w:rsidRPr="006D4B9C" w:rsidRDefault="001510B7" w:rsidP="00DE2017">
            <w:pPr>
              <w:tabs>
                <w:tab w:val="left" w:pos="1305"/>
              </w:tabs>
              <w:ind w:left="126" w:hanging="126"/>
              <w:rPr>
                <w:i/>
                <w:szCs w:val="22"/>
              </w:rPr>
            </w:pPr>
            <w:r w:rsidRPr="006D4B9C">
              <w:rPr>
                <w:i/>
              </w:rPr>
              <w:t>J. of Organic Chemistry</w:t>
            </w:r>
          </w:p>
        </w:tc>
        <w:tc>
          <w:tcPr>
            <w:tcW w:w="2924" w:type="dxa"/>
          </w:tcPr>
          <w:p w:rsidR="001510B7" w:rsidRPr="001510B7" w:rsidRDefault="001510B7" w:rsidP="001510B7">
            <w:pPr>
              <w:rPr>
                <w:rFonts w:eastAsiaTheme="minorEastAsia"/>
                <w:szCs w:val="22"/>
              </w:rPr>
            </w:pPr>
            <w:r>
              <w:t>Publicación impresa ('86~'05)</w:t>
            </w:r>
          </w:p>
          <w:p w:rsidR="001510B7" w:rsidRPr="001510B7" w:rsidRDefault="001510B7" w:rsidP="001510B7">
            <w:pPr>
              <w:rPr>
                <w:rFonts w:eastAsiaTheme="minorEastAsia"/>
                <w:szCs w:val="22"/>
              </w:rPr>
            </w:pPr>
            <w:r>
              <w:t>Publicación electrónica ('06~)</w:t>
            </w:r>
          </w:p>
        </w:tc>
        <w:tc>
          <w:tcPr>
            <w:tcW w:w="1524" w:type="dxa"/>
          </w:tcPr>
          <w:p w:rsidR="001510B7" w:rsidRPr="001510B7" w:rsidRDefault="001510B7" w:rsidP="001510B7">
            <w:pPr>
              <w:rPr>
                <w:rFonts w:eastAsiaTheme="minorEastAsia"/>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104</w:t>
            </w:r>
          </w:p>
        </w:tc>
        <w:tc>
          <w:tcPr>
            <w:tcW w:w="3972" w:type="dxa"/>
          </w:tcPr>
          <w:p w:rsidR="001510B7" w:rsidRPr="006D4B9C" w:rsidRDefault="001510B7" w:rsidP="00DE2017">
            <w:pPr>
              <w:tabs>
                <w:tab w:val="left" w:pos="1305"/>
              </w:tabs>
              <w:ind w:left="126" w:hanging="126"/>
              <w:rPr>
                <w:i/>
                <w:szCs w:val="22"/>
              </w:rPr>
            </w:pPr>
            <w:r w:rsidRPr="006D4B9C">
              <w:rPr>
                <w:i/>
              </w:rPr>
              <w:t>J. of Organometallic Chemistry</w:t>
            </w:r>
          </w:p>
        </w:tc>
        <w:tc>
          <w:tcPr>
            <w:tcW w:w="2924" w:type="dxa"/>
          </w:tcPr>
          <w:p w:rsidR="001510B7" w:rsidRPr="001510B7" w:rsidRDefault="001510B7" w:rsidP="001510B7">
            <w:pPr>
              <w:rPr>
                <w:rFonts w:eastAsiaTheme="minorEastAsia"/>
                <w:szCs w:val="22"/>
              </w:rPr>
            </w:pPr>
            <w:r>
              <w:t>Publicación impresa ('93~'05)</w:t>
            </w:r>
          </w:p>
          <w:p w:rsidR="001510B7" w:rsidRPr="001510B7" w:rsidRDefault="001510B7" w:rsidP="001510B7">
            <w:pPr>
              <w:rPr>
                <w:rFonts w:eastAsiaTheme="minorEastAsia"/>
                <w:szCs w:val="22"/>
              </w:rPr>
            </w:pPr>
            <w:r>
              <w:t>Publicación electrónica ('02~)</w:t>
            </w:r>
          </w:p>
        </w:tc>
        <w:tc>
          <w:tcPr>
            <w:tcW w:w="1524" w:type="dxa"/>
          </w:tcPr>
          <w:p w:rsidR="001510B7" w:rsidRPr="001510B7" w:rsidRDefault="001510B7" w:rsidP="001510B7">
            <w:pPr>
              <w:rPr>
                <w:rFonts w:eastAsiaTheme="minorEastAsia"/>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106</w:t>
            </w:r>
          </w:p>
        </w:tc>
        <w:tc>
          <w:tcPr>
            <w:tcW w:w="3972" w:type="dxa"/>
          </w:tcPr>
          <w:p w:rsidR="001510B7" w:rsidRPr="006D4B9C" w:rsidRDefault="001510B7" w:rsidP="00DE2017">
            <w:pPr>
              <w:tabs>
                <w:tab w:val="left" w:pos="1305"/>
              </w:tabs>
              <w:ind w:left="126" w:hanging="126"/>
              <w:rPr>
                <w:i/>
                <w:szCs w:val="22"/>
              </w:rPr>
            </w:pPr>
            <w:r w:rsidRPr="006D4B9C">
              <w:rPr>
                <w:i/>
              </w:rPr>
              <w:t>Measurement Science and Technology</w:t>
            </w:r>
          </w:p>
        </w:tc>
        <w:tc>
          <w:tcPr>
            <w:tcW w:w="2924" w:type="dxa"/>
          </w:tcPr>
          <w:p w:rsidR="001510B7" w:rsidRPr="001510B7" w:rsidRDefault="001510B7" w:rsidP="001510B7">
            <w:pPr>
              <w:ind w:hanging="19"/>
              <w:rPr>
                <w:rFonts w:eastAsiaTheme="minorEastAsia"/>
                <w:szCs w:val="22"/>
              </w:rPr>
            </w:pPr>
            <w:r>
              <w:t>Publicación impresa ('93~'16)</w:t>
            </w:r>
          </w:p>
          <w:p w:rsidR="001510B7" w:rsidRPr="001510B7" w:rsidRDefault="001510B7" w:rsidP="001510B7">
            <w:pPr>
              <w:rPr>
                <w:rFonts w:eastAsiaTheme="minorEastAsia"/>
                <w:szCs w:val="22"/>
              </w:rPr>
            </w:pPr>
            <w:r>
              <w:t>Publicación electrónica ('12~)</w:t>
            </w:r>
          </w:p>
        </w:tc>
        <w:tc>
          <w:tcPr>
            <w:tcW w:w="1524" w:type="dxa"/>
          </w:tcPr>
          <w:p w:rsidR="001510B7" w:rsidRPr="001510B7" w:rsidRDefault="001510B7" w:rsidP="001510B7">
            <w:pPr>
              <w:rPr>
                <w:rFonts w:eastAsiaTheme="minorEastAsia"/>
                <w:szCs w:val="22"/>
              </w:rPr>
            </w:pPr>
          </w:p>
        </w:tc>
      </w:tr>
      <w:tr w:rsidR="001510B7" w:rsidRPr="001510B7" w:rsidTr="005B4AD8">
        <w:trPr>
          <w:cantSplit/>
        </w:trPr>
        <w:tc>
          <w:tcPr>
            <w:tcW w:w="867" w:type="dxa"/>
            <w:vMerge w:val="restart"/>
          </w:tcPr>
          <w:p w:rsidR="001510B7" w:rsidRPr="001510B7" w:rsidRDefault="001510B7" w:rsidP="001510B7">
            <w:pPr>
              <w:ind w:left="566" w:hanging="283"/>
              <w:rPr>
                <w:rFonts w:eastAsiaTheme="minorEastAsia"/>
                <w:szCs w:val="22"/>
              </w:rPr>
            </w:pPr>
            <w:r>
              <w:t>107</w:t>
            </w:r>
          </w:p>
        </w:tc>
        <w:tc>
          <w:tcPr>
            <w:tcW w:w="3972" w:type="dxa"/>
          </w:tcPr>
          <w:p w:rsidR="001510B7" w:rsidRPr="006D4B9C" w:rsidRDefault="001510B7" w:rsidP="00DE2017">
            <w:pPr>
              <w:tabs>
                <w:tab w:val="left" w:pos="1305"/>
              </w:tabs>
              <w:ind w:left="126" w:hanging="126"/>
              <w:rPr>
                <w:rFonts w:eastAsiaTheme="minorEastAsia"/>
                <w:i/>
                <w:szCs w:val="22"/>
                <w:lang w:val="en-US"/>
              </w:rPr>
            </w:pPr>
            <w:r w:rsidRPr="006D4B9C">
              <w:rPr>
                <w:i/>
                <w:lang w:val="en-US"/>
              </w:rPr>
              <w:t>J. of Polymer Science ; Polymer Chemistry</w:t>
            </w:r>
          </w:p>
        </w:tc>
        <w:tc>
          <w:tcPr>
            <w:tcW w:w="2924" w:type="dxa"/>
          </w:tcPr>
          <w:p w:rsidR="001510B7" w:rsidRPr="001510B7" w:rsidRDefault="001510B7" w:rsidP="001510B7">
            <w:pPr>
              <w:rPr>
                <w:rFonts w:eastAsiaTheme="minorEastAsia"/>
                <w:szCs w:val="22"/>
              </w:rPr>
            </w:pPr>
            <w:r>
              <w:t>Publicación impresa ('85~'07)</w:t>
            </w:r>
          </w:p>
          <w:p w:rsidR="001510B7" w:rsidRPr="001510B7" w:rsidRDefault="001510B7" w:rsidP="001510B7">
            <w:pPr>
              <w:rPr>
                <w:rFonts w:eastAsiaTheme="minorEastAsia"/>
                <w:szCs w:val="22"/>
              </w:rPr>
            </w:pPr>
            <w:r>
              <w:t>Publicación electrónica ('08~)</w:t>
            </w:r>
          </w:p>
        </w:tc>
        <w:tc>
          <w:tcPr>
            <w:tcW w:w="1524" w:type="dxa"/>
          </w:tcPr>
          <w:p w:rsidR="001510B7" w:rsidRPr="001510B7" w:rsidRDefault="001510B7" w:rsidP="001510B7">
            <w:pPr>
              <w:rPr>
                <w:rFonts w:eastAsiaTheme="minorEastAsia"/>
                <w:szCs w:val="22"/>
              </w:rPr>
            </w:pPr>
          </w:p>
        </w:tc>
      </w:tr>
      <w:tr w:rsidR="001510B7" w:rsidRPr="001510B7" w:rsidTr="005B4AD8">
        <w:trPr>
          <w:cantSplit/>
        </w:trPr>
        <w:tc>
          <w:tcPr>
            <w:tcW w:w="867" w:type="dxa"/>
            <w:vMerge/>
          </w:tcPr>
          <w:p w:rsidR="001510B7" w:rsidRPr="001510B7" w:rsidRDefault="001510B7" w:rsidP="001510B7">
            <w:pPr>
              <w:rPr>
                <w:rFonts w:eastAsiaTheme="minorEastAsia"/>
                <w:szCs w:val="22"/>
              </w:rPr>
            </w:pPr>
          </w:p>
        </w:tc>
        <w:tc>
          <w:tcPr>
            <w:tcW w:w="3972" w:type="dxa"/>
          </w:tcPr>
          <w:p w:rsidR="001510B7" w:rsidRPr="006D4B9C" w:rsidRDefault="001510B7" w:rsidP="00DE2017">
            <w:pPr>
              <w:tabs>
                <w:tab w:val="left" w:pos="1305"/>
              </w:tabs>
              <w:ind w:left="126" w:hanging="126"/>
              <w:rPr>
                <w:i/>
                <w:szCs w:val="22"/>
                <w:lang w:val="en-US"/>
              </w:rPr>
            </w:pPr>
            <w:r w:rsidRPr="006D4B9C">
              <w:rPr>
                <w:i/>
                <w:lang w:val="en-US"/>
              </w:rPr>
              <w:t>J. of Polymer Science ; Polymer Physics</w:t>
            </w:r>
          </w:p>
        </w:tc>
        <w:tc>
          <w:tcPr>
            <w:tcW w:w="2924" w:type="dxa"/>
          </w:tcPr>
          <w:p w:rsidR="001510B7" w:rsidRPr="001510B7" w:rsidRDefault="001510B7" w:rsidP="001510B7">
            <w:pPr>
              <w:ind w:hanging="19"/>
              <w:rPr>
                <w:rFonts w:eastAsiaTheme="minorEastAsia"/>
                <w:szCs w:val="22"/>
              </w:rPr>
            </w:pPr>
            <w:r>
              <w:t>Publicación impresa ('80~'07)</w:t>
            </w:r>
          </w:p>
          <w:p w:rsidR="001510B7" w:rsidRPr="001510B7" w:rsidRDefault="001510B7" w:rsidP="001510B7">
            <w:pPr>
              <w:rPr>
                <w:rFonts w:eastAsiaTheme="minorEastAsia"/>
                <w:szCs w:val="22"/>
              </w:rPr>
            </w:pPr>
            <w:r>
              <w:t>Publicación electrónica ('08~)</w:t>
            </w:r>
          </w:p>
        </w:tc>
        <w:tc>
          <w:tcPr>
            <w:tcW w:w="1524" w:type="dxa"/>
          </w:tcPr>
          <w:p w:rsidR="001510B7" w:rsidRPr="001510B7" w:rsidRDefault="001510B7" w:rsidP="001510B7">
            <w:pPr>
              <w:rPr>
                <w:rFonts w:eastAsiaTheme="minorEastAsia"/>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108</w:t>
            </w:r>
          </w:p>
        </w:tc>
        <w:tc>
          <w:tcPr>
            <w:tcW w:w="3972" w:type="dxa"/>
          </w:tcPr>
          <w:p w:rsidR="001510B7" w:rsidRPr="006D4B9C" w:rsidRDefault="001510B7" w:rsidP="00DE2017">
            <w:pPr>
              <w:ind w:left="126" w:hanging="126"/>
              <w:rPr>
                <w:i/>
                <w:szCs w:val="22"/>
                <w:lang w:val="en-US"/>
              </w:rPr>
            </w:pPr>
            <w:r w:rsidRPr="006D4B9C">
              <w:rPr>
                <w:i/>
                <w:lang w:val="en-US"/>
              </w:rPr>
              <w:t>European J. of Organic Chemistry</w:t>
            </w:r>
          </w:p>
        </w:tc>
        <w:tc>
          <w:tcPr>
            <w:tcW w:w="2924" w:type="dxa"/>
          </w:tcPr>
          <w:p w:rsidR="001510B7" w:rsidRPr="001510B7" w:rsidRDefault="001510B7" w:rsidP="001510B7">
            <w:pPr>
              <w:rPr>
                <w:rFonts w:eastAsiaTheme="minorEastAsia"/>
                <w:szCs w:val="22"/>
              </w:rPr>
            </w:pPr>
            <w:r>
              <w:t>Publicación impresa ('93~'07)</w:t>
            </w:r>
          </w:p>
          <w:p w:rsidR="001510B7" w:rsidRPr="001510B7" w:rsidRDefault="001510B7" w:rsidP="001510B7">
            <w:pPr>
              <w:rPr>
                <w:rFonts w:eastAsiaTheme="minorEastAsia"/>
                <w:szCs w:val="22"/>
              </w:rPr>
            </w:pPr>
            <w:r>
              <w:t>Publicación electrónica ('08~)</w:t>
            </w:r>
          </w:p>
        </w:tc>
        <w:tc>
          <w:tcPr>
            <w:tcW w:w="1524" w:type="dxa"/>
          </w:tcPr>
          <w:p w:rsidR="001510B7" w:rsidRPr="001510B7" w:rsidRDefault="001510B7" w:rsidP="001510B7">
            <w:pPr>
              <w:rPr>
                <w:rFonts w:eastAsiaTheme="minorEastAsia"/>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110</w:t>
            </w:r>
          </w:p>
        </w:tc>
        <w:tc>
          <w:tcPr>
            <w:tcW w:w="3972" w:type="dxa"/>
          </w:tcPr>
          <w:p w:rsidR="001510B7" w:rsidRPr="006D4B9C" w:rsidRDefault="001510B7" w:rsidP="00DE2017">
            <w:pPr>
              <w:ind w:left="126" w:hanging="126"/>
              <w:rPr>
                <w:i/>
                <w:szCs w:val="22"/>
              </w:rPr>
            </w:pPr>
            <w:r w:rsidRPr="006D4B9C">
              <w:rPr>
                <w:i/>
              </w:rPr>
              <w:t>Kunststoffe</w:t>
            </w:r>
          </w:p>
        </w:tc>
        <w:tc>
          <w:tcPr>
            <w:tcW w:w="2924" w:type="dxa"/>
          </w:tcPr>
          <w:p w:rsidR="001510B7" w:rsidRPr="001510B7" w:rsidRDefault="001510B7" w:rsidP="001510B7">
            <w:pPr>
              <w:ind w:left="566" w:hanging="566"/>
              <w:rPr>
                <w:rFonts w:eastAsiaTheme="minorEastAsia"/>
                <w:szCs w:val="22"/>
              </w:rPr>
            </w:pPr>
            <w:r>
              <w:t>Publicación impresa ('94~)</w:t>
            </w:r>
          </w:p>
        </w:tc>
        <w:tc>
          <w:tcPr>
            <w:tcW w:w="1524" w:type="dxa"/>
          </w:tcPr>
          <w:p w:rsidR="001510B7" w:rsidRPr="001510B7" w:rsidRDefault="001510B7" w:rsidP="001510B7">
            <w:pPr>
              <w:rPr>
                <w:rFonts w:eastAsiaTheme="minorEastAsia"/>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112</w:t>
            </w:r>
          </w:p>
        </w:tc>
        <w:tc>
          <w:tcPr>
            <w:tcW w:w="3972" w:type="dxa"/>
          </w:tcPr>
          <w:p w:rsidR="001510B7" w:rsidRPr="006D4B9C" w:rsidRDefault="001510B7" w:rsidP="00DE2017">
            <w:pPr>
              <w:ind w:left="126" w:hanging="126"/>
              <w:rPr>
                <w:i/>
                <w:szCs w:val="22"/>
              </w:rPr>
            </w:pPr>
            <w:r w:rsidRPr="006D4B9C">
              <w:rPr>
                <w:i/>
              </w:rPr>
              <w:t>Machine Design</w:t>
            </w:r>
          </w:p>
        </w:tc>
        <w:tc>
          <w:tcPr>
            <w:tcW w:w="2924" w:type="dxa"/>
          </w:tcPr>
          <w:p w:rsidR="001510B7" w:rsidRPr="001510B7" w:rsidRDefault="001510B7" w:rsidP="001510B7">
            <w:pPr>
              <w:ind w:left="566" w:hanging="566"/>
              <w:rPr>
                <w:rFonts w:eastAsiaTheme="minorEastAsia"/>
                <w:szCs w:val="22"/>
              </w:rPr>
            </w:pPr>
            <w:r>
              <w:t>Publicación impresa ('83~)</w:t>
            </w:r>
          </w:p>
        </w:tc>
        <w:tc>
          <w:tcPr>
            <w:tcW w:w="1524" w:type="dxa"/>
          </w:tcPr>
          <w:p w:rsidR="001510B7" w:rsidRPr="001510B7" w:rsidRDefault="001510B7" w:rsidP="001510B7">
            <w:pPr>
              <w:rPr>
                <w:rFonts w:eastAsiaTheme="minorEastAsia"/>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117</w:t>
            </w:r>
          </w:p>
        </w:tc>
        <w:tc>
          <w:tcPr>
            <w:tcW w:w="3972" w:type="dxa"/>
          </w:tcPr>
          <w:p w:rsidR="001510B7" w:rsidRPr="006D4B9C" w:rsidRDefault="001510B7" w:rsidP="00DE2017">
            <w:pPr>
              <w:ind w:left="126" w:hanging="126"/>
              <w:rPr>
                <w:i/>
                <w:szCs w:val="22"/>
              </w:rPr>
            </w:pPr>
            <w:r w:rsidRPr="006D4B9C">
              <w:rPr>
                <w:i/>
              </w:rPr>
              <w:t>Metal Finishing</w:t>
            </w:r>
          </w:p>
        </w:tc>
        <w:tc>
          <w:tcPr>
            <w:tcW w:w="2924" w:type="dxa"/>
          </w:tcPr>
          <w:p w:rsidR="001510B7" w:rsidRPr="001510B7" w:rsidRDefault="001510B7" w:rsidP="001510B7">
            <w:pPr>
              <w:ind w:left="566" w:hanging="566"/>
              <w:rPr>
                <w:rFonts w:eastAsiaTheme="minorEastAsia"/>
                <w:szCs w:val="22"/>
              </w:rPr>
            </w:pPr>
            <w:r>
              <w:t>Publicación impresa ('83~'05)</w:t>
            </w:r>
          </w:p>
          <w:p w:rsidR="001510B7" w:rsidRPr="001510B7" w:rsidRDefault="001510B7" w:rsidP="001510B7">
            <w:pPr>
              <w:rPr>
                <w:rFonts w:eastAsiaTheme="minorEastAsia"/>
                <w:szCs w:val="22"/>
              </w:rPr>
            </w:pPr>
            <w:r>
              <w:t>Publicación electrónica ('02~)</w:t>
            </w:r>
          </w:p>
        </w:tc>
        <w:tc>
          <w:tcPr>
            <w:tcW w:w="1524" w:type="dxa"/>
          </w:tcPr>
          <w:p w:rsidR="001510B7" w:rsidRPr="001510B7" w:rsidRDefault="001510B7" w:rsidP="001510B7">
            <w:pPr>
              <w:rPr>
                <w:rFonts w:eastAsiaTheme="minorEastAsia"/>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122</w:t>
            </w:r>
          </w:p>
        </w:tc>
        <w:tc>
          <w:tcPr>
            <w:tcW w:w="3972" w:type="dxa"/>
          </w:tcPr>
          <w:p w:rsidR="001510B7" w:rsidRPr="006D4B9C" w:rsidRDefault="001510B7" w:rsidP="00DE2017">
            <w:pPr>
              <w:ind w:left="126" w:hanging="126"/>
              <w:rPr>
                <w:i/>
                <w:szCs w:val="22"/>
              </w:rPr>
            </w:pPr>
            <w:r w:rsidRPr="006D4B9C">
              <w:rPr>
                <w:i/>
              </w:rPr>
              <w:t>Modern Plastics International</w:t>
            </w:r>
          </w:p>
        </w:tc>
        <w:tc>
          <w:tcPr>
            <w:tcW w:w="2924" w:type="dxa"/>
          </w:tcPr>
          <w:p w:rsidR="001510B7" w:rsidRPr="001510B7" w:rsidRDefault="001510B7" w:rsidP="001510B7">
            <w:pPr>
              <w:ind w:left="566" w:hanging="566"/>
              <w:rPr>
                <w:rFonts w:eastAsiaTheme="minorEastAsia"/>
                <w:szCs w:val="22"/>
              </w:rPr>
            </w:pPr>
            <w:r>
              <w:t>Publicación impresa ('83~'11)</w:t>
            </w:r>
          </w:p>
        </w:tc>
        <w:tc>
          <w:tcPr>
            <w:tcW w:w="1524" w:type="dxa"/>
          </w:tcPr>
          <w:p w:rsidR="001510B7" w:rsidRPr="001510B7" w:rsidRDefault="001510B7" w:rsidP="001510B7">
            <w:pPr>
              <w:ind w:left="566" w:hanging="674"/>
              <w:rPr>
                <w:rFonts w:eastAsiaTheme="minorEastAsia"/>
                <w:szCs w:val="22"/>
              </w:rPr>
            </w:pPr>
            <w:r>
              <w:t>Interrumpida</w:t>
            </w:r>
          </w:p>
        </w:tc>
      </w:tr>
      <w:tr w:rsidR="001510B7" w:rsidRPr="001510B7" w:rsidTr="005B4AD8">
        <w:trPr>
          <w:cantSplit/>
        </w:trPr>
        <w:tc>
          <w:tcPr>
            <w:tcW w:w="867" w:type="dxa"/>
            <w:vMerge w:val="restart"/>
          </w:tcPr>
          <w:p w:rsidR="001510B7" w:rsidRPr="001510B7" w:rsidRDefault="001510B7" w:rsidP="001510B7">
            <w:pPr>
              <w:ind w:left="566" w:hanging="283"/>
              <w:rPr>
                <w:rFonts w:eastAsiaTheme="minorEastAsia"/>
                <w:szCs w:val="22"/>
              </w:rPr>
            </w:pPr>
            <w:r>
              <w:t>126</w:t>
            </w:r>
          </w:p>
        </w:tc>
        <w:tc>
          <w:tcPr>
            <w:tcW w:w="3972" w:type="dxa"/>
          </w:tcPr>
          <w:p w:rsidR="001510B7" w:rsidRPr="006D4B9C" w:rsidRDefault="001510B7" w:rsidP="00DE2017">
            <w:pPr>
              <w:ind w:left="126" w:hanging="126"/>
              <w:rPr>
                <w:rFonts w:eastAsiaTheme="minorEastAsia"/>
                <w:i/>
                <w:szCs w:val="22"/>
                <w:lang w:val="en-US"/>
              </w:rPr>
            </w:pPr>
            <w:r w:rsidRPr="006D4B9C">
              <w:rPr>
                <w:i/>
                <w:lang w:val="en-US"/>
              </w:rPr>
              <w:t>J. of Optical Society of America: Optics, Image Science &amp; vision</w:t>
            </w:r>
          </w:p>
        </w:tc>
        <w:tc>
          <w:tcPr>
            <w:tcW w:w="2924" w:type="dxa"/>
          </w:tcPr>
          <w:p w:rsidR="001510B7" w:rsidRPr="001510B7" w:rsidRDefault="001510B7" w:rsidP="001510B7">
            <w:pPr>
              <w:ind w:left="566" w:hanging="566"/>
              <w:rPr>
                <w:rFonts w:eastAsiaTheme="minorEastAsia"/>
                <w:szCs w:val="22"/>
              </w:rPr>
            </w:pPr>
            <w:r>
              <w:t>Publicación impresa ('93~'05)</w:t>
            </w:r>
          </w:p>
          <w:p w:rsidR="001510B7" w:rsidRPr="001510B7" w:rsidRDefault="001510B7" w:rsidP="001510B7">
            <w:pPr>
              <w:rPr>
                <w:rFonts w:eastAsiaTheme="minorEastAsia"/>
                <w:szCs w:val="22"/>
              </w:rPr>
            </w:pPr>
            <w:r>
              <w:t>Publicación electrónica ('06~)</w:t>
            </w:r>
          </w:p>
        </w:tc>
        <w:tc>
          <w:tcPr>
            <w:tcW w:w="1524" w:type="dxa"/>
          </w:tcPr>
          <w:p w:rsidR="001510B7" w:rsidRPr="001510B7" w:rsidRDefault="001510B7" w:rsidP="001510B7">
            <w:pPr>
              <w:rPr>
                <w:rFonts w:eastAsiaTheme="minorEastAsia"/>
                <w:szCs w:val="22"/>
              </w:rPr>
            </w:pPr>
          </w:p>
        </w:tc>
      </w:tr>
      <w:tr w:rsidR="001510B7" w:rsidRPr="001510B7" w:rsidTr="005B4AD8">
        <w:trPr>
          <w:cantSplit/>
        </w:trPr>
        <w:tc>
          <w:tcPr>
            <w:tcW w:w="867" w:type="dxa"/>
            <w:vMerge/>
          </w:tcPr>
          <w:p w:rsidR="001510B7" w:rsidRPr="001510B7" w:rsidRDefault="001510B7" w:rsidP="001510B7">
            <w:pPr>
              <w:rPr>
                <w:rFonts w:eastAsiaTheme="minorEastAsia"/>
                <w:szCs w:val="22"/>
              </w:rPr>
            </w:pPr>
          </w:p>
        </w:tc>
        <w:tc>
          <w:tcPr>
            <w:tcW w:w="3972" w:type="dxa"/>
          </w:tcPr>
          <w:p w:rsidR="001510B7" w:rsidRPr="006D4B9C" w:rsidRDefault="001510B7" w:rsidP="00DE2017">
            <w:pPr>
              <w:ind w:left="126" w:hanging="126"/>
              <w:rPr>
                <w:rFonts w:eastAsiaTheme="minorEastAsia"/>
                <w:i/>
                <w:szCs w:val="22"/>
                <w:lang w:val="en-US"/>
              </w:rPr>
            </w:pPr>
            <w:r w:rsidRPr="006D4B9C">
              <w:rPr>
                <w:i/>
                <w:lang w:val="en-US"/>
              </w:rPr>
              <w:t>J. of Optical Society of America: Optical Physics</w:t>
            </w:r>
          </w:p>
        </w:tc>
        <w:tc>
          <w:tcPr>
            <w:tcW w:w="2924" w:type="dxa"/>
          </w:tcPr>
          <w:p w:rsidR="001510B7" w:rsidRPr="001510B7" w:rsidRDefault="001510B7" w:rsidP="001510B7">
            <w:pPr>
              <w:ind w:left="566" w:hanging="566"/>
              <w:rPr>
                <w:rFonts w:eastAsiaTheme="minorEastAsia"/>
                <w:szCs w:val="22"/>
              </w:rPr>
            </w:pPr>
            <w:r>
              <w:t>Publicación impresa ('95~'05)</w:t>
            </w:r>
          </w:p>
          <w:p w:rsidR="001510B7" w:rsidRPr="001510B7" w:rsidRDefault="001510B7" w:rsidP="001510B7">
            <w:pPr>
              <w:rPr>
                <w:rFonts w:eastAsiaTheme="minorEastAsia"/>
                <w:szCs w:val="22"/>
              </w:rPr>
            </w:pPr>
            <w:r>
              <w:t>Publicación electrónica ('06~)</w:t>
            </w:r>
          </w:p>
        </w:tc>
        <w:tc>
          <w:tcPr>
            <w:tcW w:w="1524" w:type="dxa"/>
          </w:tcPr>
          <w:p w:rsidR="001510B7" w:rsidRPr="001510B7" w:rsidRDefault="001510B7" w:rsidP="001510B7">
            <w:pPr>
              <w:rPr>
                <w:rFonts w:eastAsiaTheme="minorEastAsia"/>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127</w:t>
            </w:r>
          </w:p>
        </w:tc>
        <w:tc>
          <w:tcPr>
            <w:tcW w:w="3972" w:type="dxa"/>
          </w:tcPr>
          <w:p w:rsidR="001510B7" w:rsidRPr="006D4B9C" w:rsidRDefault="001510B7" w:rsidP="00DE2017">
            <w:pPr>
              <w:ind w:left="126" w:hanging="126"/>
              <w:rPr>
                <w:i/>
                <w:szCs w:val="22"/>
              </w:rPr>
            </w:pPr>
            <w:r w:rsidRPr="006D4B9C">
              <w:rPr>
                <w:i/>
              </w:rPr>
              <w:t>Optics and Spectroscopy</w:t>
            </w:r>
          </w:p>
        </w:tc>
        <w:tc>
          <w:tcPr>
            <w:tcW w:w="2924" w:type="dxa"/>
          </w:tcPr>
          <w:p w:rsidR="001510B7" w:rsidRPr="001510B7" w:rsidRDefault="001510B7" w:rsidP="001510B7">
            <w:pPr>
              <w:rPr>
                <w:rFonts w:eastAsiaTheme="minorEastAsia"/>
                <w:szCs w:val="22"/>
              </w:rPr>
            </w:pPr>
            <w:r>
              <w:t>Publicación impresa ('98~'07)</w:t>
            </w:r>
          </w:p>
          <w:p w:rsidR="001510B7" w:rsidRPr="001510B7" w:rsidRDefault="001510B7" w:rsidP="001510B7">
            <w:pPr>
              <w:rPr>
                <w:rFonts w:eastAsiaTheme="minorEastAsia"/>
                <w:szCs w:val="22"/>
              </w:rPr>
            </w:pPr>
            <w:r>
              <w:t>Publicación electrónica ('08~)</w:t>
            </w:r>
          </w:p>
        </w:tc>
        <w:tc>
          <w:tcPr>
            <w:tcW w:w="1524" w:type="dxa"/>
          </w:tcPr>
          <w:p w:rsidR="001510B7" w:rsidRPr="001510B7" w:rsidRDefault="001510B7" w:rsidP="001510B7">
            <w:pPr>
              <w:rPr>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lastRenderedPageBreak/>
              <w:t>129</w:t>
            </w:r>
          </w:p>
        </w:tc>
        <w:tc>
          <w:tcPr>
            <w:tcW w:w="3972" w:type="dxa"/>
          </w:tcPr>
          <w:p w:rsidR="001510B7" w:rsidRPr="006D4B9C" w:rsidRDefault="001510B7" w:rsidP="00DE2017">
            <w:pPr>
              <w:ind w:left="126" w:hanging="126"/>
              <w:rPr>
                <w:i/>
                <w:szCs w:val="22"/>
              </w:rPr>
            </w:pPr>
            <w:r w:rsidRPr="006D4B9C">
              <w:rPr>
                <w:i/>
              </w:rPr>
              <w:t>Philips Journal of Research</w:t>
            </w:r>
          </w:p>
        </w:tc>
        <w:tc>
          <w:tcPr>
            <w:tcW w:w="2924" w:type="dxa"/>
          </w:tcPr>
          <w:p w:rsidR="001510B7" w:rsidRPr="001510B7" w:rsidRDefault="001510B7" w:rsidP="001510B7">
            <w:pPr>
              <w:rPr>
                <w:rFonts w:eastAsiaTheme="minorEastAsia"/>
                <w:szCs w:val="22"/>
              </w:rPr>
            </w:pPr>
            <w:r>
              <w:t>Publicación impresa (’95~’96, ’98~’05)</w:t>
            </w:r>
          </w:p>
          <w:p w:rsidR="001510B7" w:rsidRPr="001510B7" w:rsidRDefault="001510B7" w:rsidP="001510B7">
            <w:pPr>
              <w:rPr>
                <w:rFonts w:eastAsiaTheme="minorEastAsia"/>
                <w:szCs w:val="22"/>
              </w:rPr>
            </w:pPr>
            <w:r>
              <w:t>Publicación electrónica ('02~)</w:t>
            </w:r>
          </w:p>
        </w:tc>
        <w:tc>
          <w:tcPr>
            <w:tcW w:w="1524" w:type="dxa"/>
          </w:tcPr>
          <w:p w:rsidR="001510B7" w:rsidRPr="001510B7" w:rsidRDefault="001510B7" w:rsidP="001510B7">
            <w:pPr>
              <w:rPr>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131</w:t>
            </w:r>
          </w:p>
        </w:tc>
        <w:tc>
          <w:tcPr>
            <w:tcW w:w="3972" w:type="dxa"/>
          </w:tcPr>
          <w:p w:rsidR="001510B7" w:rsidRPr="006D4B9C" w:rsidRDefault="001510B7" w:rsidP="00DE2017">
            <w:pPr>
              <w:ind w:left="126" w:hanging="126"/>
              <w:rPr>
                <w:i/>
                <w:szCs w:val="22"/>
              </w:rPr>
            </w:pPr>
            <w:r w:rsidRPr="006D4B9C">
              <w:rPr>
                <w:i/>
                <w:lang w:val="en-US"/>
              </w:rPr>
              <w:t xml:space="preserve">Physical Review and Physical Review Letters Index; Physical Review. B, Condensed Matter and Materials Physics; Physical Review. C, Nuclear Physics; Physical Review. </w:t>
            </w:r>
            <w:r w:rsidRPr="006D4B9C">
              <w:rPr>
                <w:i/>
              </w:rPr>
              <w:t>D, Particles</w:t>
            </w:r>
          </w:p>
        </w:tc>
        <w:tc>
          <w:tcPr>
            <w:tcW w:w="2924" w:type="dxa"/>
          </w:tcPr>
          <w:p w:rsidR="001510B7" w:rsidRPr="001510B7" w:rsidRDefault="001510B7" w:rsidP="001510B7">
            <w:pPr>
              <w:ind w:left="566" w:hanging="566"/>
              <w:rPr>
                <w:rFonts w:eastAsiaTheme="minorEastAsia"/>
                <w:szCs w:val="22"/>
              </w:rPr>
            </w:pPr>
            <w:r>
              <w:t>Publicación impresa ('93~'16)</w:t>
            </w:r>
          </w:p>
          <w:p w:rsidR="001510B7" w:rsidRPr="001510B7" w:rsidRDefault="001510B7" w:rsidP="001510B7">
            <w:pPr>
              <w:rPr>
                <w:rFonts w:eastAsiaTheme="minorEastAsia"/>
                <w:szCs w:val="22"/>
              </w:rPr>
            </w:pPr>
            <w:r>
              <w:t>Publicación electrónica ('10~)</w:t>
            </w:r>
          </w:p>
        </w:tc>
        <w:tc>
          <w:tcPr>
            <w:tcW w:w="1524" w:type="dxa"/>
          </w:tcPr>
          <w:p w:rsidR="001510B7" w:rsidRPr="001510B7" w:rsidRDefault="001510B7" w:rsidP="001510B7">
            <w:pPr>
              <w:rPr>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132</w:t>
            </w:r>
          </w:p>
        </w:tc>
        <w:tc>
          <w:tcPr>
            <w:tcW w:w="3972" w:type="dxa"/>
          </w:tcPr>
          <w:p w:rsidR="001510B7" w:rsidRPr="006D4B9C" w:rsidRDefault="001510B7" w:rsidP="00DE2017">
            <w:pPr>
              <w:ind w:left="126" w:hanging="126"/>
              <w:rPr>
                <w:i/>
                <w:szCs w:val="22"/>
              </w:rPr>
            </w:pPr>
            <w:r w:rsidRPr="006D4B9C">
              <w:rPr>
                <w:i/>
              </w:rPr>
              <w:t>Plastverarbeiter</w:t>
            </w:r>
          </w:p>
        </w:tc>
        <w:tc>
          <w:tcPr>
            <w:tcW w:w="2924" w:type="dxa"/>
          </w:tcPr>
          <w:p w:rsidR="001510B7" w:rsidRPr="001510B7" w:rsidRDefault="001510B7" w:rsidP="001510B7">
            <w:pPr>
              <w:ind w:left="566" w:hanging="283"/>
              <w:rPr>
                <w:rFonts w:eastAsiaTheme="minorEastAsia"/>
                <w:szCs w:val="22"/>
              </w:rPr>
            </w:pPr>
            <w:r>
              <w:t>Publicación impresa '94~</w:t>
            </w:r>
          </w:p>
        </w:tc>
        <w:tc>
          <w:tcPr>
            <w:tcW w:w="1524" w:type="dxa"/>
          </w:tcPr>
          <w:p w:rsidR="001510B7" w:rsidRPr="001510B7" w:rsidRDefault="001510B7" w:rsidP="001510B7">
            <w:pPr>
              <w:rPr>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133</w:t>
            </w:r>
          </w:p>
        </w:tc>
        <w:tc>
          <w:tcPr>
            <w:tcW w:w="3972" w:type="dxa"/>
          </w:tcPr>
          <w:p w:rsidR="001510B7" w:rsidRPr="006D4B9C" w:rsidRDefault="001510B7" w:rsidP="00DE2017">
            <w:pPr>
              <w:tabs>
                <w:tab w:val="left" w:pos="0"/>
              </w:tabs>
              <w:ind w:left="126" w:hanging="126"/>
              <w:rPr>
                <w:i/>
                <w:szCs w:val="22"/>
              </w:rPr>
            </w:pPr>
            <w:r w:rsidRPr="006D4B9C">
              <w:rPr>
                <w:i/>
              </w:rPr>
              <w:t>Playthings</w:t>
            </w:r>
          </w:p>
        </w:tc>
        <w:tc>
          <w:tcPr>
            <w:tcW w:w="2924" w:type="dxa"/>
          </w:tcPr>
          <w:p w:rsidR="001510B7" w:rsidRPr="001510B7" w:rsidRDefault="001510B7" w:rsidP="001510B7">
            <w:pPr>
              <w:ind w:left="566" w:hanging="283"/>
              <w:rPr>
                <w:rFonts w:eastAsiaTheme="minorEastAsia"/>
                <w:szCs w:val="22"/>
              </w:rPr>
            </w:pPr>
            <w:r>
              <w:t>Publicación impresa '98~</w:t>
            </w:r>
          </w:p>
        </w:tc>
        <w:tc>
          <w:tcPr>
            <w:tcW w:w="1524" w:type="dxa"/>
          </w:tcPr>
          <w:p w:rsidR="001510B7" w:rsidRPr="001510B7" w:rsidRDefault="001510B7" w:rsidP="001510B7">
            <w:pPr>
              <w:rPr>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134</w:t>
            </w:r>
          </w:p>
        </w:tc>
        <w:tc>
          <w:tcPr>
            <w:tcW w:w="3972" w:type="dxa"/>
          </w:tcPr>
          <w:p w:rsidR="001510B7" w:rsidRPr="006D4B9C" w:rsidRDefault="001510B7" w:rsidP="00DE2017">
            <w:pPr>
              <w:tabs>
                <w:tab w:val="left" w:pos="945"/>
              </w:tabs>
              <w:ind w:left="126" w:hanging="126"/>
              <w:rPr>
                <w:i/>
                <w:szCs w:val="22"/>
              </w:rPr>
            </w:pPr>
            <w:r w:rsidRPr="006D4B9C">
              <w:rPr>
                <w:i/>
              </w:rPr>
              <w:t>Polymer Science Series A, Series B</w:t>
            </w:r>
          </w:p>
        </w:tc>
        <w:tc>
          <w:tcPr>
            <w:tcW w:w="2924" w:type="dxa"/>
          </w:tcPr>
          <w:p w:rsidR="001510B7" w:rsidRPr="001510B7" w:rsidRDefault="001510B7" w:rsidP="001510B7">
            <w:pPr>
              <w:ind w:left="566" w:hanging="566"/>
              <w:rPr>
                <w:rFonts w:eastAsiaTheme="minorEastAsia"/>
                <w:szCs w:val="22"/>
              </w:rPr>
            </w:pPr>
            <w:r>
              <w:t>Publicación impresa ('98~'07)</w:t>
            </w:r>
          </w:p>
          <w:p w:rsidR="001510B7" w:rsidRPr="001510B7" w:rsidRDefault="001510B7" w:rsidP="001510B7">
            <w:pPr>
              <w:rPr>
                <w:rFonts w:eastAsiaTheme="minorEastAsia"/>
                <w:szCs w:val="22"/>
              </w:rPr>
            </w:pPr>
            <w:r>
              <w:t>Publicación electrónica ('08~)</w:t>
            </w:r>
          </w:p>
        </w:tc>
        <w:tc>
          <w:tcPr>
            <w:tcW w:w="1524" w:type="dxa"/>
          </w:tcPr>
          <w:p w:rsidR="001510B7" w:rsidRPr="001510B7" w:rsidRDefault="001510B7" w:rsidP="001510B7">
            <w:pPr>
              <w:rPr>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135</w:t>
            </w:r>
          </w:p>
        </w:tc>
        <w:tc>
          <w:tcPr>
            <w:tcW w:w="3972" w:type="dxa"/>
          </w:tcPr>
          <w:p w:rsidR="001510B7" w:rsidRPr="006D4B9C" w:rsidRDefault="001510B7" w:rsidP="00DE2017">
            <w:pPr>
              <w:tabs>
                <w:tab w:val="left" w:pos="945"/>
              </w:tabs>
              <w:ind w:left="126" w:hanging="126"/>
              <w:rPr>
                <w:i/>
                <w:szCs w:val="22"/>
              </w:rPr>
            </w:pPr>
            <w:r w:rsidRPr="006D4B9C">
              <w:rPr>
                <w:i/>
              </w:rPr>
              <w:t>Power</w:t>
            </w:r>
          </w:p>
        </w:tc>
        <w:tc>
          <w:tcPr>
            <w:tcW w:w="2924" w:type="dxa"/>
          </w:tcPr>
          <w:p w:rsidR="001510B7" w:rsidRPr="001510B7" w:rsidRDefault="001510B7" w:rsidP="001510B7">
            <w:pPr>
              <w:ind w:left="566" w:hanging="283"/>
              <w:rPr>
                <w:rFonts w:eastAsiaTheme="minorEastAsia"/>
                <w:szCs w:val="22"/>
              </w:rPr>
            </w:pPr>
            <w:r>
              <w:t>Publicación impresa '83~</w:t>
            </w:r>
          </w:p>
        </w:tc>
        <w:tc>
          <w:tcPr>
            <w:tcW w:w="1524" w:type="dxa"/>
          </w:tcPr>
          <w:p w:rsidR="001510B7" w:rsidRPr="001510B7" w:rsidRDefault="001510B7" w:rsidP="001510B7">
            <w:pPr>
              <w:rPr>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139</w:t>
            </w:r>
          </w:p>
        </w:tc>
        <w:tc>
          <w:tcPr>
            <w:tcW w:w="3972" w:type="dxa"/>
          </w:tcPr>
          <w:p w:rsidR="001510B7" w:rsidRPr="006D4B9C" w:rsidRDefault="001510B7" w:rsidP="00DE2017">
            <w:pPr>
              <w:tabs>
                <w:tab w:val="left" w:pos="945"/>
              </w:tabs>
              <w:ind w:left="126" w:hanging="126"/>
              <w:rPr>
                <w:i/>
                <w:szCs w:val="22"/>
              </w:rPr>
            </w:pPr>
            <w:r w:rsidRPr="006D4B9C">
              <w:rPr>
                <w:i/>
              </w:rPr>
              <w:t>Review of Scientific Instrument</w:t>
            </w:r>
          </w:p>
        </w:tc>
        <w:tc>
          <w:tcPr>
            <w:tcW w:w="2924" w:type="dxa"/>
          </w:tcPr>
          <w:p w:rsidR="001510B7" w:rsidRPr="001510B7" w:rsidRDefault="001510B7" w:rsidP="001510B7">
            <w:pPr>
              <w:ind w:hanging="19"/>
              <w:rPr>
                <w:rFonts w:eastAsiaTheme="minorEastAsia"/>
                <w:szCs w:val="22"/>
              </w:rPr>
            </w:pPr>
            <w:r>
              <w:t>Publicación impresa ('93~'16)</w:t>
            </w:r>
          </w:p>
          <w:p w:rsidR="001510B7" w:rsidRPr="001510B7" w:rsidRDefault="001510B7" w:rsidP="001510B7">
            <w:pPr>
              <w:rPr>
                <w:rFonts w:eastAsiaTheme="minorEastAsia"/>
                <w:szCs w:val="22"/>
              </w:rPr>
            </w:pPr>
            <w:r>
              <w:t>Publicación electrónica ('10~)</w:t>
            </w:r>
          </w:p>
        </w:tc>
        <w:tc>
          <w:tcPr>
            <w:tcW w:w="1524" w:type="dxa"/>
          </w:tcPr>
          <w:p w:rsidR="001510B7" w:rsidRPr="001510B7" w:rsidRDefault="001510B7" w:rsidP="001510B7">
            <w:pPr>
              <w:rPr>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141</w:t>
            </w:r>
          </w:p>
        </w:tc>
        <w:tc>
          <w:tcPr>
            <w:tcW w:w="3972" w:type="dxa"/>
          </w:tcPr>
          <w:p w:rsidR="001510B7" w:rsidRPr="006D4B9C" w:rsidRDefault="001510B7" w:rsidP="00DE2017">
            <w:pPr>
              <w:tabs>
                <w:tab w:val="left" w:pos="945"/>
              </w:tabs>
              <w:ind w:left="126" w:hanging="126"/>
              <w:rPr>
                <w:i/>
                <w:szCs w:val="22"/>
              </w:rPr>
            </w:pPr>
            <w:r w:rsidRPr="006D4B9C">
              <w:rPr>
                <w:i/>
              </w:rPr>
              <w:t>Rubber Chemistry and Technology</w:t>
            </w:r>
          </w:p>
        </w:tc>
        <w:tc>
          <w:tcPr>
            <w:tcW w:w="2924" w:type="dxa"/>
          </w:tcPr>
          <w:p w:rsidR="001510B7" w:rsidRPr="001510B7" w:rsidRDefault="001510B7" w:rsidP="001510B7">
            <w:pPr>
              <w:ind w:left="566" w:hanging="283"/>
              <w:rPr>
                <w:rFonts w:eastAsiaTheme="minorEastAsia"/>
                <w:szCs w:val="22"/>
              </w:rPr>
            </w:pPr>
            <w:r>
              <w:t>Publicación impresa ('97~)</w:t>
            </w:r>
          </w:p>
        </w:tc>
        <w:tc>
          <w:tcPr>
            <w:tcW w:w="1524" w:type="dxa"/>
          </w:tcPr>
          <w:p w:rsidR="001510B7" w:rsidRPr="001510B7" w:rsidRDefault="001510B7" w:rsidP="001510B7">
            <w:pPr>
              <w:rPr>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144</w:t>
            </w:r>
          </w:p>
        </w:tc>
        <w:tc>
          <w:tcPr>
            <w:tcW w:w="3972" w:type="dxa"/>
          </w:tcPr>
          <w:p w:rsidR="001510B7" w:rsidRPr="006D4B9C" w:rsidRDefault="001510B7" w:rsidP="00DE2017">
            <w:pPr>
              <w:ind w:left="126" w:hanging="126"/>
              <w:rPr>
                <w:i/>
                <w:szCs w:val="22"/>
              </w:rPr>
            </w:pPr>
            <w:r w:rsidRPr="006D4B9C">
              <w:rPr>
                <w:i/>
              </w:rPr>
              <w:t>Automotive Engineering International</w:t>
            </w:r>
          </w:p>
        </w:tc>
        <w:tc>
          <w:tcPr>
            <w:tcW w:w="2924" w:type="dxa"/>
          </w:tcPr>
          <w:p w:rsidR="001510B7" w:rsidRPr="001510B7" w:rsidRDefault="001510B7" w:rsidP="001510B7">
            <w:pPr>
              <w:ind w:left="566" w:hanging="283"/>
              <w:rPr>
                <w:szCs w:val="22"/>
              </w:rPr>
            </w:pPr>
            <w:r>
              <w:t>Publicación impresa '86~</w:t>
            </w:r>
          </w:p>
        </w:tc>
        <w:tc>
          <w:tcPr>
            <w:tcW w:w="1524" w:type="dxa"/>
          </w:tcPr>
          <w:p w:rsidR="001510B7" w:rsidRPr="001510B7" w:rsidRDefault="001510B7" w:rsidP="001510B7">
            <w:pPr>
              <w:rPr>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145</w:t>
            </w:r>
          </w:p>
        </w:tc>
        <w:tc>
          <w:tcPr>
            <w:tcW w:w="3972" w:type="dxa"/>
          </w:tcPr>
          <w:p w:rsidR="001510B7" w:rsidRPr="006D4B9C" w:rsidRDefault="001510B7" w:rsidP="00DE2017">
            <w:pPr>
              <w:ind w:left="126" w:hanging="126"/>
              <w:rPr>
                <w:i/>
                <w:szCs w:val="22"/>
              </w:rPr>
            </w:pPr>
            <w:r w:rsidRPr="006D4B9C">
              <w:rPr>
                <w:i/>
              </w:rPr>
              <w:t>Scientific American</w:t>
            </w:r>
          </w:p>
        </w:tc>
        <w:tc>
          <w:tcPr>
            <w:tcW w:w="2924" w:type="dxa"/>
          </w:tcPr>
          <w:p w:rsidR="001510B7" w:rsidRPr="001510B7" w:rsidRDefault="001510B7" w:rsidP="001510B7">
            <w:pPr>
              <w:ind w:left="566" w:hanging="283"/>
              <w:rPr>
                <w:rFonts w:eastAsiaTheme="minorEastAsia"/>
                <w:szCs w:val="22"/>
              </w:rPr>
            </w:pPr>
            <w:r>
              <w:t>Publicación impresa ('93~)</w:t>
            </w:r>
          </w:p>
        </w:tc>
        <w:tc>
          <w:tcPr>
            <w:tcW w:w="1524" w:type="dxa"/>
          </w:tcPr>
          <w:p w:rsidR="001510B7" w:rsidRPr="001510B7" w:rsidRDefault="001510B7" w:rsidP="001510B7">
            <w:pPr>
              <w:rPr>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147</w:t>
            </w:r>
          </w:p>
        </w:tc>
        <w:tc>
          <w:tcPr>
            <w:tcW w:w="3972" w:type="dxa"/>
          </w:tcPr>
          <w:p w:rsidR="001510B7" w:rsidRPr="006D4B9C" w:rsidRDefault="001510B7" w:rsidP="00DE2017">
            <w:pPr>
              <w:ind w:left="126" w:hanging="126"/>
              <w:rPr>
                <w:i/>
                <w:szCs w:val="22"/>
              </w:rPr>
            </w:pPr>
            <w:r w:rsidRPr="006D4B9C">
              <w:rPr>
                <w:i/>
              </w:rPr>
              <w:t>SMPTE Journal</w:t>
            </w:r>
          </w:p>
        </w:tc>
        <w:tc>
          <w:tcPr>
            <w:tcW w:w="2924" w:type="dxa"/>
          </w:tcPr>
          <w:p w:rsidR="001510B7" w:rsidRPr="001510B7" w:rsidRDefault="001510B7" w:rsidP="001510B7">
            <w:pPr>
              <w:ind w:left="566" w:hanging="283"/>
              <w:rPr>
                <w:rFonts w:eastAsiaTheme="minorEastAsia"/>
                <w:szCs w:val="22"/>
              </w:rPr>
            </w:pPr>
            <w:r>
              <w:t>Publicación impresa ('98~)</w:t>
            </w:r>
          </w:p>
        </w:tc>
        <w:tc>
          <w:tcPr>
            <w:tcW w:w="1524" w:type="dxa"/>
          </w:tcPr>
          <w:p w:rsidR="001510B7" w:rsidRPr="001510B7" w:rsidRDefault="001510B7" w:rsidP="001510B7">
            <w:pPr>
              <w:rPr>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148</w:t>
            </w:r>
          </w:p>
          <w:p w:rsidR="001510B7" w:rsidRPr="001510B7" w:rsidRDefault="001510B7" w:rsidP="001510B7">
            <w:pPr>
              <w:rPr>
                <w:rFonts w:eastAsiaTheme="minorEastAsia"/>
                <w:szCs w:val="22"/>
              </w:rPr>
            </w:pPr>
          </w:p>
        </w:tc>
        <w:tc>
          <w:tcPr>
            <w:tcW w:w="3972" w:type="dxa"/>
          </w:tcPr>
          <w:p w:rsidR="001510B7" w:rsidRPr="006D4B9C" w:rsidRDefault="001510B7" w:rsidP="00DE2017">
            <w:pPr>
              <w:ind w:left="126" w:hanging="126"/>
              <w:rPr>
                <w:i/>
                <w:szCs w:val="22"/>
              </w:rPr>
            </w:pPr>
            <w:r w:rsidRPr="006D4B9C">
              <w:rPr>
                <w:i/>
              </w:rPr>
              <w:t>Coloration Technology</w:t>
            </w:r>
          </w:p>
        </w:tc>
        <w:tc>
          <w:tcPr>
            <w:tcW w:w="2924" w:type="dxa"/>
          </w:tcPr>
          <w:p w:rsidR="001510B7" w:rsidRPr="001510B7" w:rsidRDefault="001510B7" w:rsidP="001510B7">
            <w:pPr>
              <w:ind w:left="566" w:hanging="566"/>
              <w:rPr>
                <w:rFonts w:eastAsiaTheme="minorEastAsia"/>
                <w:szCs w:val="22"/>
              </w:rPr>
            </w:pPr>
            <w:r>
              <w:t>Publicación impresa ('83~'16)</w:t>
            </w:r>
          </w:p>
          <w:p w:rsidR="001510B7" w:rsidRPr="001510B7" w:rsidRDefault="001510B7" w:rsidP="001510B7">
            <w:pPr>
              <w:rPr>
                <w:rFonts w:eastAsiaTheme="minorEastAsia"/>
                <w:szCs w:val="22"/>
              </w:rPr>
            </w:pPr>
            <w:r>
              <w:t>Publicación electrónica ('10~)</w:t>
            </w:r>
          </w:p>
        </w:tc>
        <w:tc>
          <w:tcPr>
            <w:tcW w:w="1524" w:type="dxa"/>
          </w:tcPr>
          <w:p w:rsidR="001510B7" w:rsidRPr="001510B7" w:rsidRDefault="001510B7" w:rsidP="001510B7">
            <w:pPr>
              <w:rPr>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149</w:t>
            </w:r>
          </w:p>
        </w:tc>
        <w:tc>
          <w:tcPr>
            <w:tcW w:w="3972" w:type="dxa"/>
          </w:tcPr>
          <w:p w:rsidR="001510B7" w:rsidRPr="006D4B9C" w:rsidRDefault="001510B7" w:rsidP="00DE2017">
            <w:pPr>
              <w:ind w:left="126" w:hanging="126"/>
              <w:rPr>
                <w:i/>
                <w:szCs w:val="22"/>
              </w:rPr>
            </w:pPr>
            <w:r w:rsidRPr="006D4B9C">
              <w:rPr>
                <w:i/>
              </w:rPr>
              <w:t>Solid State Electronics</w:t>
            </w:r>
          </w:p>
        </w:tc>
        <w:tc>
          <w:tcPr>
            <w:tcW w:w="2924" w:type="dxa"/>
          </w:tcPr>
          <w:p w:rsidR="001510B7" w:rsidRPr="001510B7" w:rsidRDefault="001510B7" w:rsidP="001510B7">
            <w:pPr>
              <w:ind w:left="566" w:hanging="566"/>
              <w:rPr>
                <w:rFonts w:eastAsiaTheme="minorEastAsia"/>
                <w:szCs w:val="22"/>
              </w:rPr>
            </w:pPr>
            <w:r>
              <w:t>Publicación impresa ('83~'05)</w:t>
            </w:r>
          </w:p>
          <w:p w:rsidR="001510B7" w:rsidRPr="001510B7" w:rsidRDefault="001510B7" w:rsidP="001510B7">
            <w:pPr>
              <w:rPr>
                <w:rFonts w:eastAsiaTheme="minorEastAsia"/>
                <w:szCs w:val="22"/>
              </w:rPr>
            </w:pPr>
            <w:r>
              <w:t>Publicación electrónica ('02~)</w:t>
            </w:r>
          </w:p>
        </w:tc>
        <w:tc>
          <w:tcPr>
            <w:tcW w:w="1524" w:type="dxa"/>
          </w:tcPr>
          <w:p w:rsidR="001510B7" w:rsidRPr="001510B7" w:rsidRDefault="001510B7" w:rsidP="001510B7">
            <w:pPr>
              <w:rPr>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150</w:t>
            </w:r>
          </w:p>
        </w:tc>
        <w:tc>
          <w:tcPr>
            <w:tcW w:w="3972" w:type="dxa"/>
          </w:tcPr>
          <w:p w:rsidR="001510B7" w:rsidRPr="006D4B9C" w:rsidRDefault="001510B7" w:rsidP="00DE2017">
            <w:pPr>
              <w:ind w:left="126" w:hanging="126"/>
              <w:rPr>
                <w:i/>
                <w:szCs w:val="22"/>
              </w:rPr>
            </w:pPr>
            <w:r w:rsidRPr="006D4B9C">
              <w:rPr>
                <w:i/>
              </w:rPr>
              <w:t>Solid State Technology</w:t>
            </w:r>
          </w:p>
        </w:tc>
        <w:tc>
          <w:tcPr>
            <w:tcW w:w="2924" w:type="dxa"/>
          </w:tcPr>
          <w:p w:rsidR="001510B7" w:rsidRPr="001510B7" w:rsidRDefault="001510B7" w:rsidP="001510B7">
            <w:pPr>
              <w:ind w:left="566" w:hanging="283"/>
              <w:rPr>
                <w:rFonts w:eastAsiaTheme="minorEastAsia"/>
                <w:szCs w:val="22"/>
              </w:rPr>
            </w:pPr>
            <w:r>
              <w:t>Publicación impresa ('94~)</w:t>
            </w:r>
          </w:p>
        </w:tc>
        <w:tc>
          <w:tcPr>
            <w:tcW w:w="1524" w:type="dxa"/>
          </w:tcPr>
          <w:p w:rsidR="001510B7" w:rsidRPr="001510B7" w:rsidRDefault="001510B7" w:rsidP="001510B7">
            <w:pPr>
              <w:rPr>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156</w:t>
            </w:r>
          </w:p>
        </w:tc>
        <w:tc>
          <w:tcPr>
            <w:tcW w:w="3972" w:type="dxa"/>
          </w:tcPr>
          <w:p w:rsidR="001510B7" w:rsidRPr="006D4B9C" w:rsidRDefault="001510B7" w:rsidP="00DE2017">
            <w:pPr>
              <w:ind w:left="126" w:hanging="126"/>
              <w:rPr>
                <w:i/>
                <w:szCs w:val="22"/>
              </w:rPr>
            </w:pPr>
            <w:r w:rsidRPr="006D4B9C">
              <w:rPr>
                <w:i/>
              </w:rPr>
              <w:t>Stahl and Eisen</w:t>
            </w:r>
          </w:p>
        </w:tc>
        <w:tc>
          <w:tcPr>
            <w:tcW w:w="2924" w:type="dxa"/>
          </w:tcPr>
          <w:p w:rsidR="001510B7" w:rsidRPr="001510B7" w:rsidRDefault="001510B7" w:rsidP="001510B7">
            <w:pPr>
              <w:ind w:left="566" w:hanging="283"/>
              <w:rPr>
                <w:rFonts w:eastAsiaTheme="minorEastAsia"/>
                <w:szCs w:val="22"/>
              </w:rPr>
            </w:pPr>
            <w:r>
              <w:t>Publicación impresa ('97~)</w:t>
            </w:r>
          </w:p>
        </w:tc>
        <w:tc>
          <w:tcPr>
            <w:tcW w:w="1524" w:type="dxa"/>
          </w:tcPr>
          <w:p w:rsidR="001510B7" w:rsidRPr="001510B7" w:rsidRDefault="001510B7" w:rsidP="001510B7">
            <w:pPr>
              <w:rPr>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157</w:t>
            </w:r>
          </w:p>
        </w:tc>
        <w:tc>
          <w:tcPr>
            <w:tcW w:w="3972" w:type="dxa"/>
          </w:tcPr>
          <w:p w:rsidR="001510B7" w:rsidRPr="006D4B9C" w:rsidRDefault="001510B7" w:rsidP="00DE2017">
            <w:pPr>
              <w:ind w:left="126" w:hanging="126"/>
              <w:rPr>
                <w:i/>
                <w:szCs w:val="22"/>
                <w:lang w:val="en-US"/>
              </w:rPr>
            </w:pPr>
            <w:r w:rsidRPr="006D4B9C">
              <w:rPr>
                <w:i/>
                <w:lang w:val="en-US"/>
              </w:rPr>
              <w:t>Steriods : Structure, Function and Regulation</w:t>
            </w:r>
          </w:p>
        </w:tc>
        <w:tc>
          <w:tcPr>
            <w:tcW w:w="2924" w:type="dxa"/>
          </w:tcPr>
          <w:p w:rsidR="001510B7" w:rsidRPr="001510B7" w:rsidRDefault="001510B7" w:rsidP="001510B7">
            <w:pPr>
              <w:ind w:left="566" w:hanging="566"/>
              <w:rPr>
                <w:rFonts w:eastAsiaTheme="minorEastAsia"/>
                <w:szCs w:val="22"/>
              </w:rPr>
            </w:pPr>
            <w:r>
              <w:t>Publicación impresa ('93~'05)</w:t>
            </w:r>
          </w:p>
          <w:p w:rsidR="001510B7" w:rsidRPr="001510B7" w:rsidRDefault="001510B7" w:rsidP="001510B7">
            <w:pPr>
              <w:rPr>
                <w:rFonts w:eastAsiaTheme="minorEastAsia"/>
                <w:szCs w:val="22"/>
              </w:rPr>
            </w:pPr>
            <w:r>
              <w:t>Publicación electrónica ('02~)</w:t>
            </w:r>
          </w:p>
        </w:tc>
        <w:tc>
          <w:tcPr>
            <w:tcW w:w="1524" w:type="dxa"/>
          </w:tcPr>
          <w:p w:rsidR="001510B7" w:rsidRPr="001510B7" w:rsidRDefault="001510B7" w:rsidP="001510B7">
            <w:pPr>
              <w:rPr>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158</w:t>
            </w:r>
          </w:p>
        </w:tc>
        <w:tc>
          <w:tcPr>
            <w:tcW w:w="3972" w:type="dxa"/>
          </w:tcPr>
          <w:p w:rsidR="001510B7" w:rsidRPr="006D4B9C" w:rsidRDefault="001510B7" w:rsidP="00DE2017">
            <w:pPr>
              <w:ind w:left="126" w:hanging="126"/>
              <w:rPr>
                <w:i/>
                <w:szCs w:val="22"/>
              </w:rPr>
            </w:pPr>
            <w:r w:rsidRPr="006D4B9C">
              <w:rPr>
                <w:i/>
              </w:rPr>
              <w:t>TAPPI Journal</w:t>
            </w:r>
          </w:p>
        </w:tc>
        <w:tc>
          <w:tcPr>
            <w:tcW w:w="2924" w:type="dxa"/>
          </w:tcPr>
          <w:p w:rsidR="001510B7" w:rsidRPr="001510B7" w:rsidRDefault="001510B7" w:rsidP="001510B7">
            <w:pPr>
              <w:ind w:left="566" w:hanging="283"/>
              <w:rPr>
                <w:rFonts w:eastAsiaTheme="minorEastAsia"/>
                <w:szCs w:val="22"/>
              </w:rPr>
            </w:pPr>
            <w:r>
              <w:t>Publicación impresa (’57, ’82~’08)</w:t>
            </w:r>
          </w:p>
          <w:p w:rsidR="001510B7" w:rsidRPr="001510B7" w:rsidRDefault="001510B7" w:rsidP="001510B7">
            <w:pPr>
              <w:rPr>
                <w:rFonts w:eastAsiaTheme="minorEastAsia"/>
                <w:szCs w:val="22"/>
              </w:rPr>
            </w:pPr>
            <w:r>
              <w:t>Publicación electrónica ('09~)</w:t>
            </w:r>
          </w:p>
        </w:tc>
        <w:tc>
          <w:tcPr>
            <w:tcW w:w="1524" w:type="dxa"/>
          </w:tcPr>
          <w:p w:rsidR="001510B7" w:rsidRPr="001510B7" w:rsidRDefault="001510B7" w:rsidP="001510B7">
            <w:pPr>
              <w:rPr>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lastRenderedPageBreak/>
              <w:t>159</w:t>
            </w:r>
          </w:p>
        </w:tc>
        <w:tc>
          <w:tcPr>
            <w:tcW w:w="3972" w:type="dxa"/>
          </w:tcPr>
          <w:p w:rsidR="001510B7" w:rsidRPr="006D4B9C" w:rsidRDefault="001510B7" w:rsidP="00DE2017">
            <w:pPr>
              <w:ind w:left="126" w:hanging="126"/>
              <w:rPr>
                <w:i/>
                <w:szCs w:val="22"/>
              </w:rPr>
            </w:pPr>
            <w:r w:rsidRPr="006D4B9C">
              <w:rPr>
                <w:i/>
              </w:rPr>
              <w:t>Tetrahedron</w:t>
            </w:r>
          </w:p>
        </w:tc>
        <w:tc>
          <w:tcPr>
            <w:tcW w:w="2924" w:type="dxa"/>
          </w:tcPr>
          <w:p w:rsidR="001510B7" w:rsidRPr="001510B7" w:rsidRDefault="001510B7" w:rsidP="001510B7">
            <w:pPr>
              <w:ind w:left="566" w:hanging="566"/>
              <w:rPr>
                <w:rFonts w:eastAsiaTheme="minorEastAsia"/>
                <w:szCs w:val="22"/>
              </w:rPr>
            </w:pPr>
            <w:r>
              <w:t>Publicación impresa ('93~'05)</w:t>
            </w:r>
          </w:p>
          <w:p w:rsidR="001510B7" w:rsidRPr="001510B7" w:rsidRDefault="001510B7" w:rsidP="001510B7">
            <w:pPr>
              <w:rPr>
                <w:rFonts w:eastAsiaTheme="minorEastAsia"/>
                <w:szCs w:val="22"/>
              </w:rPr>
            </w:pPr>
            <w:r>
              <w:t>Publicación electrónica ('02~)</w:t>
            </w:r>
          </w:p>
        </w:tc>
        <w:tc>
          <w:tcPr>
            <w:tcW w:w="1524" w:type="dxa"/>
          </w:tcPr>
          <w:p w:rsidR="001510B7" w:rsidRPr="001510B7" w:rsidRDefault="001510B7" w:rsidP="001510B7">
            <w:pPr>
              <w:rPr>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160</w:t>
            </w:r>
          </w:p>
        </w:tc>
        <w:tc>
          <w:tcPr>
            <w:tcW w:w="3972" w:type="dxa"/>
          </w:tcPr>
          <w:p w:rsidR="001510B7" w:rsidRPr="006D4B9C" w:rsidRDefault="001510B7" w:rsidP="00DE2017">
            <w:pPr>
              <w:ind w:left="126" w:hanging="126"/>
              <w:rPr>
                <w:i/>
                <w:szCs w:val="22"/>
              </w:rPr>
            </w:pPr>
            <w:r w:rsidRPr="006D4B9C">
              <w:rPr>
                <w:i/>
              </w:rPr>
              <w:t>Tetrahedron Letters</w:t>
            </w:r>
          </w:p>
        </w:tc>
        <w:tc>
          <w:tcPr>
            <w:tcW w:w="2924" w:type="dxa"/>
          </w:tcPr>
          <w:p w:rsidR="001510B7" w:rsidRPr="001510B7" w:rsidRDefault="001510B7" w:rsidP="001510B7">
            <w:pPr>
              <w:ind w:left="566" w:hanging="566"/>
              <w:rPr>
                <w:rFonts w:eastAsiaTheme="minorEastAsia"/>
                <w:szCs w:val="22"/>
              </w:rPr>
            </w:pPr>
            <w:r>
              <w:t>Publicación impresa ('96~'05)</w:t>
            </w:r>
          </w:p>
          <w:p w:rsidR="001510B7" w:rsidRPr="001510B7" w:rsidRDefault="001510B7" w:rsidP="001510B7">
            <w:pPr>
              <w:rPr>
                <w:rFonts w:eastAsiaTheme="minorEastAsia"/>
                <w:szCs w:val="22"/>
              </w:rPr>
            </w:pPr>
            <w:r>
              <w:t>Publicación electrónica ('02~)</w:t>
            </w:r>
          </w:p>
        </w:tc>
        <w:tc>
          <w:tcPr>
            <w:tcW w:w="1524" w:type="dxa"/>
          </w:tcPr>
          <w:p w:rsidR="001510B7" w:rsidRPr="001510B7" w:rsidRDefault="001510B7" w:rsidP="001510B7">
            <w:pPr>
              <w:rPr>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163</w:t>
            </w:r>
          </w:p>
        </w:tc>
        <w:tc>
          <w:tcPr>
            <w:tcW w:w="3972" w:type="dxa"/>
          </w:tcPr>
          <w:p w:rsidR="001510B7" w:rsidRPr="006D4B9C" w:rsidRDefault="001510B7" w:rsidP="00DE2017">
            <w:pPr>
              <w:ind w:left="126" w:hanging="126"/>
              <w:rPr>
                <w:i/>
                <w:szCs w:val="22"/>
              </w:rPr>
            </w:pPr>
            <w:r w:rsidRPr="006D4B9C">
              <w:rPr>
                <w:i/>
              </w:rPr>
              <w:t>Textile Research J.</w:t>
            </w:r>
          </w:p>
        </w:tc>
        <w:tc>
          <w:tcPr>
            <w:tcW w:w="2924" w:type="dxa"/>
          </w:tcPr>
          <w:p w:rsidR="001510B7" w:rsidRPr="001510B7" w:rsidRDefault="001510B7" w:rsidP="001510B7">
            <w:pPr>
              <w:ind w:left="566" w:hanging="566"/>
              <w:rPr>
                <w:rFonts w:eastAsiaTheme="minorEastAsia"/>
                <w:szCs w:val="22"/>
              </w:rPr>
            </w:pPr>
            <w:r>
              <w:t>Publicación impresa ('80~'11)</w:t>
            </w:r>
          </w:p>
          <w:p w:rsidR="001510B7" w:rsidRPr="001510B7" w:rsidRDefault="001510B7" w:rsidP="001510B7">
            <w:pPr>
              <w:rPr>
                <w:rFonts w:eastAsiaTheme="minorEastAsia"/>
                <w:szCs w:val="22"/>
              </w:rPr>
            </w:pPr>
            <w:r>
              <w:t>Publicación electrónica ('12~)</w:t>
            </w:r>
          </w:p>
        </w:tc>
        <w:tc>
          <w:tcPr>
            <w:tcW w:w="1524" w:type="dxa"/>
          </w:tcPr>
          <w:p w:rsidR="001510B7" w:rsidRPr="001510B7" w:rsidRDefault="001510B7" w:rsidP="001510B7">
            <w:pPr>
              <w:rPr>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164</w:t>
            </w:r>
          </w:p>
        </w:tc>
        <w:tc>
          <w:tcPr>
            <w:tcW w:w="3972" w:type="dxa"/>
          </w:tcPr>
          <w:p w:rsidR="001510B7" w:rsidRPr="006D4B9C" w:rsidRDefault="001510B7" w:rsidP="00DE2017">
            <w:pPr>
              <w:ind w:left="126" w:hanging="126"/>
              <w:rPr>
                <w:i/>
                <w:szCs w:val="22"/>
              </w:rPr>
            </w:pPr>
            <w:r w:rsidRPr="006D4B9C">
              <w:rPr>
                <w:i/>
              </w:rPr>
              <w:t>VDI-Z Integrierte Produktion</w:t>
            </w:r>
          </w:p>
        </w:tc>
        <w:tc>
          <w:tcPr>
            <w:tcW w:w="2924" w:type="dxa"/>
          </w:tcPr>
          <w:p w:rsidR="001510B7" w:rsidRPr="001510B7" w:rsidRDefault="001510B7" w:rsidP="001510B7">
            <w:pPr>
              <w:ind w:left="566" w:hanging="283"/>
              <w:rPr>
                <w:rFonts w:eastAsiaTheme="minorEastAsia"/>
                <w:szCs w:val="22"/>
              </w:rPr>
            </w:pPr>
            <w:r>
              <w:t>Publicación impresa ('94~)</w:t>
            </w:r>
          </w:p>
        </w:tc>
        <w:tc>
          <w:tcPr>
            <w:tcW w:w="1524" w:type="dxa"/>
          </w:tcPr>
          <w:p w:rsidR="001510B7" w:rsidRPr="001510B7" w:rsidRDefault="001510B7" w:rsidP="001510B7">
            <w:pPr>
              <w:rPr>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165</w:t>
            </w:r>
          </w:p>
        </w:tc>
        <w:tc>
          <w:tcPr>
            <w:tcW w:w="3972" w:type="dxa"/>
          </w:tcPr>
          <w:p w:rsidR="001510B7" w:rsidRPr="006D4B9C" w:rsidRDefault="001510B7" w:rsidP="00DE2017">
            <w:pPr>
              <w:ind w:left="126" w:hanging="126"/>
              <w:rPr>
                <w:i/>
                <w:szCs w:val="22"/>
              </w:rPr>
            </w:pPr>
            <w:r w:rsidRPr="006D4B9C">
              <w:rPr>
                <w:i/>
              </w:rPr>
              <w:t>Water Environment Research</w:t>
            </w:r>
          </w:p>
        </w:tc>
        <w:tc>
          <w:tcPr>
            <w:tcW w:w="2924" w:type="dxa"/>
          </w:tcPr>
          <w:p w:rsidR="001510B7" w:rsidRPr="001510B7" w:rsidRDefault="001510B7" w:rsidP="001510B7">
            <w:pPr>
              <w:rPr>
                <w:rFonts w:eastAsiaTheme="minorEastAsia"/>
                <w:szCs w:val="22"/>
              </w:rPr>
            </w:pPr>
            <w:r>
              <w:t>Publicación impresa (’83, ’94~’11)</w:t>
            </w:r>
          </w:p>
          <w:p w:rsidR="001510B7" w:rsidRPr="001510B7" w:rsidRDefault="001510B7" w:rsidP="001510B7">
            <w:pPr>
              <w:rPr>
                <w:rFonts w:eastAsiaTheme="minorEastAsia"/>
                <w:szCs w:val="22"/>
              </w:rPr>
            </w:pPr>
            <w:r>
              <w:t>Publicación electrónica ('12~)</w:t>
            </w:r>
          </w:p>
        </w:tc>
        <w:tc>
          <w:tcPr>
            <w:tcW w:w="1524" w:type="dxa"/>
          </w:tcPr>
          <w:p w:rsidR="001510B7" w:rsidRPr="001510B7" w:rsidRDefault="001510B7" w:rsidP="001510B7">
            <w:pPr>
              <w:rPr>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168</w:t>
            </w:r>
          </w:p>
        </w:tc>
        <w:tc>
          <w:tcPr>
            <w:tcW w:w="3972" w:type="dxa"/>
          </w:tcPr>
          <w:p w:rsidR="001510B7" w:rsidRPr="006D4B9C" w:rsidRDefault="001510B7" w:rsidP="00DE2017">
            <w:pPr>
              <w:ind w:left="126" w:hanging="126"/>
              <w:rPr>
                <w:i/>
                <w:szCs w:val="22"/>
              </w:rPr>
            </w:pPr>
            <w:r w:rsidRPr="006D4B9C">
              <w:rPr>
                <w:i/>
              </w:rPr>
              <w:t>Electronics World</w:t>
            </w:r>
          </w:p>
        </w:tc>
        <w:tc>
          <w:tcPr>
            <w:tcW w:w="2924" w:type="dxa"/>
          </w:tcPr>
          <w:p w:rsidR="001510B7" w:rsidRPr="001510B7" w:rsidRDefault="001510B7" w:rsidP="001510B7">
            <w:pPr>
              <w:ind w:left="566" w:hanging="283"/>
              <w:rPr>
                <w:rFonts w:eastAsiaTheme="minorEastAsia"/>
                <w:szCs w:val="22"/>
              </w:rPr>
            </w:pPr>
            <w:r>
              <w:t>Publicación impresa ('95~)</w:t>
            </w:r>
          </w:p>
        </w:tc>
        <w:tc>
          <w:tcPr>
            <w:tcW w:w="1524" w:type="dxa"/>
          </w:tcPr>
          <w:p w:rsidR="001510B7" w:rsidRPr="001510B7" w:rsidRDefault="001510B7" w:rsidP="001510B7">
            <w:pPr>
              <w:rPr>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169</w:t>
            </w:r>
          </w:p>
        </w:tc>
        <w:tc>
          <w:tcPr>
            <w:tcW w:w="3972" w:type="dxa"/>
          </w:tcPr>
          <w:p w:rsidR="001510B7" w:rsidRPr="006D4B9C" w:rsidRDefault="001510B7" w:rsidP="00DE2017">
            <w:pPr>
              <w:ind w:left="126" w:hanging="126"/>
              <w:rPr>
                <w:i/>
                <w:szCs w:val="22"/>
              </w:rPr>
            </w:pPr>
            <w:r w:rsidRPr="006D4B9C">
              <w:rPr>
                <w:i/>
              </w:rPr>
              <w:t>Chemical Abstracts</w:t>
            </w:r>
          </w:p>
        </w:tc>
        <w:tc>
          <w:tcPr>
            <w:tcW w:w="2924" w:type="dxa"/>
          </w:tcPr>
          <w:p w:rsidR="001510B7" w:rsidRPr="001510B7" w:rsidRDefault="001510B7" w:rsidP="001510B7">
            <w:pPr>
              <w:ind w:left="566" w:hanging="566"/>
              <w:rPr>
                <w:rFonts w:eastAsiaTheme="minorEastAsia"/>
                <w:szCs w:val="22"/>
              </w:rPr>
            </w:pPr>
            <w:r>
              <w:t>Publicación impresa ('1908~'99)</w:t>
            </w:r>
          </w:p>
          <w:p w:rsidR="001510B7" w:rsidRPr="001510B7" w:rsidRDefault="001510B7" w:rsidP="001510B7">
            <w:pPr>
              <w:rPr>
                <w:rFonts w:eastAsiaTheme="minorEastAsia"/>
                <w:szCs w:val="22"/>
              </w:rPr>
            </w:pPr>
            <w:r>
              <w:t>CD (’00~’11), publicación electrónica ('12~)</w:t>
            </w:r>
          </w:p>
        </w:tc>
        <w:tc>
          <w:tcPr>
            <w:tcW w:w="1524" w:type="dxa"/>
          </w:tcPr>
          <w:p w:rsidR="001510B7" w:rsidRPr="001510B7" w:rsidRDefault="001510B7" w:rsidP="001510B7">
            <w:pPr>
              <w:rPr>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171</w:t>
            </w:r>
          </w:p>
        </w:tc>
        <w:tc>
          <w:tcPr>
            <w:tcW w:w="3972" w:type="dxa"/>
          </w:tcPr>
          <w:p w:rsidR="001510B7" w:rsidRPr="006D4B9C" w:rsidRDefault="001510B7" w:rsidP="00DE2017">
            <w:pPr>
              <w:ind w:left="126" w:hanging="126"/>
              <w:rPr>
                <w:rFonts w:eastAsiaTheme="minorEastAsia"/>
                <w:i/>
                <w:szCs w:val="22"/>
                <w:lang w:val="fr-FR"/>
              </w:rPr>
            </w:pPr>
            <w:r w:rsidRPr="006D4B9C">
              <w:rPr>
                <w:i/>
                <w:lang w:val="fr-FR"/>
              </w:rPr>
              <w:t>REE. Revue de I’Electricite et de l’Electronique</w:t>
            </w:r>
          </w:p>
        </w:tc>
        <w:tc>
          <w:tcPr>
            <w:tcW w:w="2924" w:type="dxa"/>
          </w:tcPr>
          <w:p w:rsidR="001510B7" w:rsidRPr="001510B7" w:rsidRDefault="001510B7" w:rsidP="001510B7">
            <w:pPr>
              <w:ind w:left="566" w:hanging="283"/>
              <w:rPr>
                <w:rFonts w:eastAsiaTheme="minorEastAsia"/>
                <w:szCs w:val="22"/>
              </w:rPr>
            </w:pPr>
            <w:r>
              <w:t>Publicación impresa ('94~)</w:t>
            </w:r>
          </w:p>
        </w:tc>
        <w:tc>
          <w:tcPr>
            <w:tcW w:w="1524" w:type="dxa"/>
          </w:tcPr>
          <w:p w:rsidR="001510B7" w:rsidRPr="001510B7" w:rsidRDefault="001510B7" w:rsidP="001510B7">
            <w:pPr>
              <w:rPr>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177</w:t>
            </w:r>
          </w:p>
          <w:p w:rsidR="001510B7" w:rsidRPr="001510B7" w:rsidRDefault="001510B7" w:rsidP="001510B7">
            <w:pPr>
              <w:rPr>
                <w:rFonts w:eastAsiaTheme="minorEastAsia"/>
                <w:szCs w:val="22"/>
              </w:rPr>
            </w:pPr>
          </w:p>
        </w:tc>
        <w:tc>
          <w:tcPr>
            <w:tcW w:w="3972" w:type="dxa"/>
          </w:tcPr>
          <w:p w:rsidR="001510B7" w:rsidRPr="006D4B9C" w:rsidRDefault="001510B7" w:rsidP="00DE2017">
            <w:pPr>
              <w:tabs>
                <w:tab w:val="left" w:pos="0"/>
              </w:tabs>
              <w:ind w:left="126" w:hanging="126"/>
              <w:rPr>
                <w:i/>
                <w:szCs w:val="22"/>
              </w:rPr>
            </w:pPr>
            <w:r w:rsidRPr="006D4B9C">
              <w:rPr>
                <w:i/>
              </w:rPr>
              <w:t>J. of Crystal Growth</w:t>
            </w:r>
          </w:p>
        </w:tc>
        <w:tc>
          <w:tcPr>
            <w:tcW w:w="2924" w:type="dxa"/>
          </w:tcPr>
          <w:p w:rsidR="001510B7" w:rsidRPr="001510B7" w:rsidRDefault="001510B7" w:rsidP="001510B7">
            <w:pPr>
              <w:ind w:left="566" w:hanging="566"/>
              <w:rPr>
                <w:rFonts w:eastAsiaTheme="minorEastAsia"/>
                <w:szCs w:val="22"/>
              </w:rPr>
            </w:pPr>
            <w:r>
              <w:t>Publicación impresa ('83~'05)</w:t>
            </w:r>
          </w:p>
          <w:p w:rsidR="001510B7" w:rsidRPr="001510B7" w:rsidRDefault="001510B7" w:rsidP="001510B7">
            <w:pPr>
              <w:rPr>
                <w:rFonts w:eastAsiaTheme="minorEastAsia"/>
                <w:szCs w:val="22"/>
              </w:rPr>
            </w:pPr>
            <w:r>
              <w:t>Publicación electrónica ('02~)</w:t>
            </w:r>
          </w:p>
        </w:tc>
        <w:tc>
          <w:tcPr>
            <w:tcW w:w="1524" w:type="dxa"/>
          </w:tcPr>
          <w:p w:rsidR="001510B7" w:rsidRPr="001510B7" w:rsidRDefault="001510B7" w:rsidP="001510B7">
            <w:pPr>
              <w:rPr>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178</w:t>
            </w:r>
          </w:p>
        </w:tc>
        <w:tc>
          <w:tcPr>
            <w:tcW w:w="3972" w:type="dxa"/>
          </w:tcPr>
          <w:p w:rsidR="001510B7" w:rsidRPr="006D4B9C" w:rsidRDefault="001510B7" w:rsidP="00DE2017">
            <w:pPr>
              <w:tabs>
                <w:tab w:val="left" w:pos="930"/>
              </w:tabs>
              <w:ind w:left="126" w:hanging="126"/>
              <w:rPr>
                <w:i/>
                <w:szCs w:val="22"/>
                <w:lang w:val="en-US"/>
              </w:rPr>
            </w:pPr>
            <w:r w:rsidRPr="006D4B9C">
              <w:rPr>
                <w:i/>
                <w:lang w:val="en-US"/>
              </w:rPr>
              <w:t>Russian J. of Organic Chemistry</w:t>
            </w:r>
          </w:p>
        </w:tc>
        <w:tc>
          <w:tcPr>
            <w:tcW w:w="2924" w:type="dxa"/>
          </w:tcPr>
          <w:p w:rsidR="001510B7" w:rsidRPr="001510B7" w:rsidRDefault="001510B7" w:rsidP="001510B7">
            <w:pPr>
              <w:ind w:left="566" w:hanging="585"/>
              <w:rPr>
                <w:rFonts w:eastAsiaTheme="minorEastAsia"/>
                <w:szCs w:val="22"/>
              </w:rPr>
            </w:pPr>
            <w:r>
              <w:t>Publicación impresa ('93~'07)</w:t>
            </w:r>
          </w:p>
          <w:p w:rsidR="001510B7" w:rsidRPr="001510B7" w:rsidRDefault="001510B7" w:rsidP="001510B7">
            <w:pPr>
              <w:rPr>
                <w:rFonts w:eastAsiaTheme="minorEastAsia"/>
                <w:szCs w:val="22"/>
              </w:rPr>
            </w:pPr>
            <w:r>
              <w:t>Publicación electrónica ('08~)</w:t>
            </w:r>
          </w:p>
        </w:tc>
        <w:tc>
          <w:tcPr>
            <w:tcW w:w="1524" w:type="dxa"/>
          </w:tcPr>
          <w:p w:rsidR="001510B7" w:rsidRPr="001510B7" w:rsidRDefault="001510B7" w:rsidP="001510B7">
            <w:pPr>
              <w:rPr>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180</w:t>
            </w:r>
          </w:p>
        </w:tc>
        <w:tc>
          <w:tcPr>
            <w:tcW w:w="3972" w:type="dxa"/>
          </w:tcPr>
          <w:p w:rsidR="001510B7" w:rsidRPr="006D4B9C" w:rsidRDefault="001510B7" w:rsidP="00DE2017">
            <w:pPr>
              <w:tabs>
                <w:tab w:val="left" w:pos="930"/>
              </w:tabs>
              <w:ind w:left="126" w:hanging="126"/>
              <w:rPr>
                <w:i/>
                <w:szCs w:val="22"/>
              </w:rPr>
            </w:pPr>
            <w:r w:rsidRPr="006D4B9C">
              <w:rPr>
                <w:i/>
              </w:rPr>
              <w:t>Optics Communications</w:t>
            </w:r>
          </w:p>
        </w:tc>
        <w:tc>
          <w:tcPr>
            <w:tcW w:w="2924" w:type="dxa"/>
          </w:tcPr>
          <w:p w:rsidR="001510B7" w:rsidRPr="001510B7" w:rsidRDefault="001510B7" w:rsidP="001510B7">
            <w:pPr>
              <w:ind w:left="566" w:hanging="585"/>
              <w:rPr>
                <w:rFonts w:eastAsiaTheme="minorEastAsia"/>
                <w:szCs w:val="22"/>
              </w:rPr>
            </w:pPr>
            <w:r>
              <w:t>Publicación impresa ('92~'05)</w:t>
            </w:r>
          </w:p>
          <w:p w:rsidR="001510B7" w:rsidRPr="001510B7" w:rsidRDefault="001510B7" w:rsidP="001510B7">
            <w:pPr>
              <w:rPr>
                <w:rFonts w:eastAsiaTheme="minorEastAsia"/>
                <w:szCs w:val="22"/>
              </w:rPr>
            </w:pPr>
            <w:r>
              <w:t>Publicación electrónica ('02~)</w:t>
            </w:r>
          </w:p>
        </w:tc>
        <w:tc>
          <w:tcPr>
            <w:tcW w:w="1524" w:type="dxa"/>
          </w:tcPr>
          <w:p w:rsidR="001510B7" w:rsidRPr="001510B7" w:rsidRDefault="001510B7" w:rsidP="001510B7">
            <w:pPr>
              <w:rPr>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181</w:t>
            </w:r>
          </w:p>
        </w:tc>
        <w:tc>
          <w:tcPr>
            <w:tcW w:w="3972" w:type="dxa"/>
          </w:tcPr>
          <w:p w:rsidR="001510B7" w:rsidRPr="006D4B9C" w:rsidRDefault="001510B7" w:rsidP="00DE2017">
            <w:pPr>
              <w:tabs>
                <w:tab w:val="left" w:pos="930"/>
              </w:tabs>
              <w:ind w:left="126" w:hanging="126"/>
              <w:rPr>
                <w:i/>
                <w:szCs w:val="22"/>
              </w:rPr>
            </w:pPr>
            <w:r w:rsidRPr="006D4B9C">
              <w:rPr>
                <w:i/>
              </w:rPr>
              <w:t>RFE</w:t>
            </w:r>
          </w:p>
        </w:tc>
        <w:tc>
          <w:tcPr>
            <w:tcW w:w="2924" w:type="dxa"/>
          </w:tcPr>
          <w:p w:rsidR="001510B7" w:rsidRPr="001510B7" w:rsidRDefault="001510B7" w:rsidP="001510B7">
            <w:pPr>
              <w:ind w:left="566" w:hanging="283"/>
              <w:rPr>
                <w:rFonts w:eastAsiaTheme="minorEastAsia"/>
                <w:szCs w:val="22"/>
              </w:rPr>
            </w:pPr>
            <w:r>
              <w:t>Publicación impresa ('98~)</w:t>
            </w:r>
          </w:p>
        </w:tc>
        <w:tc>
          <w:tcPr>
            <w:tcW w:w="1524" w:type="dxa"/>
          </w:tcPr>
          <w:p w:rsidR="001510B7" w:rsidRPr="001510B7" w:rsidRDefault="001510B7" w:rsidP="001510B7">
            <w:pPr>
              <w:rPr>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183</w:t>
            </w:r>
          </w:p>
        </w:tc>
        <w:tc>
          <w:tcPr>
            <w:tcW w:w="3972" w:type="dxa"/>
          </w:tcPr>
          <w:p w:rsidR="001510B7" w:rsidRPr="006D4B9C" w:rsidRDefault="001510B7" w:rsidP="00DE2017">
            <w:pPr>
              <w:tabs>
                <w:tab w:val="left" w:pos="930"/>
              </w:tabs>
              <w:ind w:left="126" w:hanging="126"/>
              <w:rPr>
                <w:i/>
                <w:szCs w:val="22"/>
              </w:rPr>
            </w:pPr>
            <w:r w:rsidRPr="006D4B9C">
              <w:rPr>
                <w:i/>
              </w:rPr>
              <w:t>Semiconductors</w:t>
            </w:r>
          </w:p>
        </w:tc>
        <w:tc>
          <w:tcPr>
            <w:tcW w:w="2924" w:type="dxa"/>
          </w:tcPr>
          <w:p w:rsidR="001510B7" w:rsidRPr="001510B7" w:rsidRDefault="001510B7" w:rsidP="001510B7">
            <w:pPr>
              <w:ind w:left="566" w:hanging="566"/>
              <w:rPr>
                <w:rFonts w:eastAsiaTheme="minorEastAsia"/>
                <w:szCs w:val="22"/>
              </w:rPr>
            </w:pPr>
            <w:r>
              <w:t>Publicación impresa ('93~'07)</w:t>
            </w:r>
          </w:p>
          <w:p w:rsidR="001510B7" w:rsidRPr="001510B7" w:rsidRDefault="001510B7" w:rsidP="001510B7">
            <w:pPr>
              <w:rPr>
                <w:rFonts w:eastAsiaTheme="minorEastAsia"/>
                <w:szCs w:val="22"/>
              </w:rPr>
            </w:pPr>
            <w:r>
              <w:t>Publicación electrónica ('08~)</w:t>
            </w:r>
          </w:p>
        </w:tc>
        <w:tc>
          <w:tcPr>
            <w:tcW w:w="1524" w:type="dxa"/>
          </w:tcPr>
          <w:p w:rsidR="001510B7" w:rsidRPr="001510B7" w:rsidRDefault="001510B7" w:rsidP="001510B7">
            <w:pPr>
              <w:rPr>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185</w:t>
            </w:r>
          </w:p>
        </w:tc>
        <w:tc>
          <w:tcPr>
            <w:tcW w:w="3972" w:type="dxa"/>
          </w:tcPr>
          <w:p w:rsidR="001510B7" w:rsidRPr="006D4B9C" w:rsidRDefault="001510B7" w:rsidP="00DE2017">
            <w:pPr>
              <w:tabs>
                <w:tab w:val="left" w:pos="930"/>
              </w:tabs>
              <w:ind w:left="126" w:hanging="126"/>
              <w:rPr>
                <w:i/>
                <w:szCs w:val="22"/>
              </w:rPr>
            </w:pPr>
            <w:r w:rsidRPr="006D4B9C">
              <w:rPr>
                <w:i/>
              </w:rPr>
              <w:t>Technical Physics Letters</w:t>
            </w:r>
          </w:p>
        </w:tc>
        <w:tc>
          <w:tcPr>
            <w:tcW w:w="2924" w:type="dxa"/>
          </w:tcPr>
          <w:p w:rsidR="001510B7" w:rsidRPr="001510B7" w:rsidRDefault="001510B7" w:rsidP="001510B7">
            <w:pPr>
              <w:ind w:left="566" w:hanging="566"/>
              <w:rPr>
                <w:rFonts w:eastAsiaTheme="minorEastAsia"/>
                <w:szCs w:val="22"/>
              </w:rPr>
            </w:pPr>
            <w:r>
              <w:t>Publicación impresa ('93~'07)</w:t>
            </w:r>
          </w:p>
          <w:p w:rsidR="001510B7" w:rsidRPr="001510B7" w:rsidRDefault="001510B7" w:rsidP="001510B7">
            <w:pPr>
              <w:rPr>
                <w:rFonts w:eastAsiaTheme="minorEastAsia"/>
                <w:szCs w:val="22"/>
              </w:rPr>
            </w:pPr>
            <w:r>
              <w:t>Publicación electrónica ('08~)</w:t>
            </w:r>
          </w:p>
        </w:tc>
        <w:tc>
          <w:tcPr>
            <w:tcW w:w="1524" w:type="dxa"/>
          </w:tcPr>
          <w:p w:rsidR="001510B7" w:rsidRPr="001510B7" w:rsidRDefault="001510B7" w:rsidP="001510B7">
            <w:pPr>
              <w:rPr>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189</w:t>
            </w:r>
          </w:p>
        </w:tc>
        <w:tc>
          <w:tcPr>
            <w:tcW w:w="3972" w:type="dxa"/>
          </w:tcPr>
          <w:p w:rsidR="001510B7" w:rsidRPr="006D4B9C" w:rsidRDefault="001510B7" w:rsidP="00DE2017">
            <w:pPr>
              <w:tabs>
                <w:tab w:val="left" w:pos="930"/>
              </w:tabs>
              <w:ind w:left="126" w:hanging="126"/>
              <w:rPr>
                <w:i/>
                <w:szCs w:val="22"/>
              </w:rPr>
            </w:pPr>
            <w:r w:rsidRPr="006D4B9C">
              <w:rPr>
                <w:i/>
              </w:rPr>
              <w:t>Xerox Disclosure J.</w:t>
            </w:r>
          </w:p>
        </w:tc>
        <w:tc>
          <w:tcPr>
            <w:tcW w:w="2924" w:type="dxa"/>
          </w:tcPr>
          <w:p w:rsidR="001510B7" w:rsidRPr="001510B7" w:rsidRDefault="001510B7" w:rsidP="001510B7">
            <w:pPr>
              <w:ind w:left="566" w:hanging="283"/>
              <w:rPr>
                <w:rFonts w:eastAsiaTheme="minorEastAsia"/>
                <w:szCs w:val="22"/>
              </w:rPr>
            </w:pPr>
            <w:r>
              <w:t>Publicación impresa ('76~'96)</w:t>
            </w:r>
          </w:p>
        </w:tc>
        <w:tc>
          <w:tcPr>
            <w:tcW w:w="1524" w:type="dxa"/>
          </w:tcPr>
          <w:p w:rsidR="001510B7" w:rsidRPr="001510B7" w:rsidRDefault="001510B7" w:rsidP="001510B7">
            <w:pPr>
              <w:ind w:left="566" w:hanging="674"/>
              <w:rPr>
                <w:szCs w:val="22"/>
              </w:rPr>
            </w:pPr>
            <w:r>
              <w:t>Interrumpida</w:t>
            </w: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195</w:t>
            </w:r>
          </w:p>
        </w:tc>
        <w:tc>
          <w:tcPr>
            <w:tcW w:w="3972" w:type="dxa"/>
          </w:tcPr>
          <w:p w:rsidR="001510B7" w:rsidRPr="006D4B9C" w:rsidRDefault="001510B7" w:rsidP="00DE2017">
            <w:pPr>
              <w:tabs>
                <w:tab w:val="left" w:pos="930"/>
              </w:tabs>
              <w:ind w:left="126" w:hanging="126"/>
              <w:rPr>
                <w:i/>
                <w:szCs w:val="22"/>
              </w:rPr>
            </w:pPr>
            <w:r w:rsidRPr="006D4B9C">
              <w:rPr>
                <w:i/>
              </w:rPr>
              <w:t>Nature</w:t>
            </w:r>
          </w:p>
        </w:tc>
        <w:tc>
          <w:tcPr>
            <w:tcW w:w="2924" w:type="dxa"/>
          </w:tcPr>
          <w:p w:rsidR="001510B7" w:rsidRPr="001510B7" w:rsidRDefault="001510B7" w:rsidP="001510B7">
            <w:pPr>
              <w:ind w:left="566" w:hanging="566"/>
              <w:rPr>
                <w:rFonts w:eastAsiaTheme="minorEastAsia"/>
                <w:szCs w:val="22"/>
              </w:rPr>
            </w:pPr>
            <w:r>
              <w:t>Publicación impresa ('86~'07)</w:t>
            </w:r>
          </w:p>
          <w:p w:rsidR="001510B7" w:rsidRPr="001510B7" w:rsidRDefault="001510B7" w:rsidP="001510B7">
            <w:pPr>
              <w:rPr>
                <w:rFonts w:eastAsiaTheme="minorEastAsia"/>
                <w:szCs w:val="22"/>
              </w:rPr>
            </w:pPr>
            <w:r>
              <w:t>Publicación electrónica ('08~)</w:t>
            </w:r>
          </w:p>
        </w:tc>
        <w:tc>
          <w:tcPr>
            <w:tcW w:w="1524" w:type="dxa"/>
          </w:tcPr>
          <w:p w:rsidR="001510B7" w:rsidRPr="001510B7" w:rsidRDefault="001510B7" w:rsidP="001510B7">
            <w:pPr>
              <w:rPr>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lastRenderedPageBreak/>
              <w:t>196</w:t>
            </w:r>
          </w:p>
        </w:tc>
        <w:tc>
          <w:tcPr>
            <w:tcW w:w="3972" w:type="dxa"/>
          </w:tcPr>
          <w:p w:rsidR="001510B7" w:rsidRPr="006D4B9C" w:rsidRDefault="001510B7" w:rsidP="00DE2017">
            <w:pPr>
              <w:tabs>
                <w:tab w:val="left" w:pos="930"/>
              </w:tabs>
              <w:ind w:left="126" w:hanging="126"/>
              <w:rPr>
                <w:i/>
                <w:szCs w:val="22"/>
                <w:lang w:val="en-US"/>
              </w:rPr>
            </w:pPr>
            <w:r w:rsidRPr="006D4B9C">
              <w:rPr>
                <w:i/>
                <w:lang w:val="en-US"/>
              </w:rPr>
              <w:t>Proceedings of the National Academic of Science, U.S.A</w:t>
            </w:r>
          </w:p>
        </w:tc>
        <w:tc>
          <w:tcPr>
            <w:tcW w:w="2924" w:type="dxa"/>
          </w:tcPr>
          <w:p w:rsidR="001510B7" w:rsidRPr="001510B7" w:rsidRDefault="001510B7" w:rsidP="001510B7">
            <w:pPr>
              <w:ind w:left="566" w:hanging="566"/>
              <w:rPr>
                <w:rFonts w:eastAsiaTheme="minorEastAsia"/>
                <w:szCs w:val="22"/>
              </w:rPr>
            </w:pPr>
            <w:r>
              <w:t>Publicación impresa ('86~'11)</w:t>
            </w:r>
          </w:p>
          <w:p w:rsidR="001510B7" w:rsidRPr="001510B7" w:rsidRDefault="001510B7" w:rsidP="001510B7">
            <w:pPr>
              <w:rPr>
                <w:rFonts w:eastAsiaTheme="minorEastAsia"/>
                <w:szCs w:val="22"/>
              </w:rPr>
            </w:pPr>
            <w:r>
              <w:t>Publicación electrónica ('12~)</w:t>
            </w:r>
          </w:p>
        </w:tc>
        <w:tc>
          <w:tcPr>
            <w:tcW w:w="1524" w:type="dxa"/>
          </w:tcPr>
          <w:p w:rsidR="001510B7" w:rsidRPr="001510B7" w:rsidRDefault="001510B7" w:rsidP="001510B7">
            <w:pPr>
              <w:rPr>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197</w:t>
            </w:r>
          </w:p>
        </w:tc>
        <w:tc>
          <w:tcPr>
            <w:tcW w:w="3972" w:type="dxa"/>
          </w:tcPr>
          <w:p w:rsidR="001510B7" w:rsidRPr="006D4B9C" w:rsidRDefault="001510B7" w:rsidP="00DE2017">
            <w:pPr>
              <w:ind w:left="126" w:hanging="126"/>
              <w:rPr>
                <w:rFonts w:eastAsiaTheme="minorEastAsia"/>
                <w:i/>
                <w:szCs w:val="22"/>
              </w:rPr>
            </w:pPr>
            <w:r w:rsidRPr="006D4B9C">
              <w:rPr>
                <w:i/>
              </w:rPr>
              <w:t>Gene</w:t>
            </w:r>
          </w:p>
        </w:tc>
        <w:tc>
          <w:tcPr>
            <w:tcW w:w="2924" w:type="dxa"/>
          </w:tcPr>
          <w:p w:rsidR="001510B7" w:rsidRPr="001510B7" w:rsidRDefault="001510B7" w:rsidP="001510B7">
            <w:pPr>
              <w:ind w:left="566" w:hanging="566"/>
              <w:rPr>
                <w:rFonts w:eastAsiaTheme="minorEastAsia"/>
                <w:szCs w:val="22"/>
              </w:rPr>
            </w:pPr>
            <w:r>
              <w:t>Publicación impresa ('86~'05)</w:t>
            </w:r>
          </w:p>
          <w:p w:rsidR="001510B7" w:rsidRPr="001510B7" w:rsidRDefault="001510B7" w:rsidP="001510B7">
            <w:pPr>
              <w:rPr>
                <w:rFonts w:eastAsiaTheme="minorEastAsia"/>
                <w:szCs w:val="22"/>
              </w:rPr>
            </w:pPr>
            <w:r>
              <w:t>Publicación electrónica ('02~)</w:t>
            </w:r>
          </w:p>
        </w:tc>
        <w:tc>
          <w:tcPr>
            <w:tcW w:w="1524" w:type="dxa"/>
          </w:tcPr>
          <w:p w:rsidR="001510B7" w:rsidRPr="001510B7" w:rsidRDefault="001510B7" w:rsidP="001510B7">
            <w:pPr>
              <w:rPr>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198</w:t>
            </w:r>
          </w:p>
        </w:tc>
        <w:tc>
          <w:tcPr>
            <w:tcW w:w="3972" w:type="dxa"/>
          </w:tcPr>
          <w:p w:rsidR="001510B7" w:rsidRPr="006D4B9C" w:rsidRDefault="001510B7" w:rsidP="00DE2017">
            <w:pPr>
              <w:ind w:left="126" w:hanging="126"/>
              <w:rPr>
                <w:rFonts w:eastAsiaTheme="minorEastAsia"/>
                <w:i/>
                <w:szCs w:val="22"/>
              </w:rPr>
            </w:pPr>
            <w:r w:rsidRPr="006D4B9C">
              <w:rPr>
                <w:i/>
              </w:rPr>
              <w:t>Nucleic Acids Research</w:t>
            </w:r>
          </w:p>
        </w:tc>
        <w:tc>
          <w:tcPr>
            <w:tcW w:w="2924" w:type="dxa"/>
          </w:tcPr>
          <w:p w:rsidR="001510B7" w:rsidRPr="001510B7" w:rsidRDefault="001510B7" w:rsidP="001510B7">
            <w:pPr>
              <w:ind w:left="566" w:hanging="566"/>
              <w:rPr>
                <w:rFonts w:eastAsiaTheme="minorEastAsia"/>
                <w:szCs w:val="22"/>
              </w:rPr>
            </w:pPr>
            <w:r>
              <w:t>Publicación impresa ('93~'10)</w:t>
            </w:r>
          </w:p>
          <w:p w:rsidR="001510B7" w:rsidRPr="001510B7" w:rsidRDefault="001510B7" w:rsidP="001510B7">
            <w:pPr>
              <w:rPr>
                <w:rFonts w:eastAsiaTheme="minorEastAsia"/>
                <w:szCs w:val="22"/>
              </w:rPr>
            </w:pPr>
            <w:r>
              <w:t>Publicación electrónica ('11~)</w:t>
            </w:r>
          </w:p>
        </w:tc>
        <w:tc>
          <w:tcPr>
            <w:tcW w:w="1524" w:type="dxa"/>
          </w:tcPr>
          <w:p w:rsidR="001510B7" w:rsidRPr="001510B7" w:rsidRDefault="001510B7" w:rsidP="001510B7">
            <w:pPr>
              <w:rPr>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199</w:t>
            </w:r>
          </w:p>
        </w:tc>
        <w:tc>
          <w:tcPr>
            <w:tcW w:w="3972" w:type="dxa"/>
          </w:tcPr>
          <w:p w:rsidR="001510B7" w:rsidRPr="006D4B9C" w:rsidRDefault="001510B7" w:rsidP="00DE2017">
            <w:pPr>
              <w:ind w:left="126" w:hanging="126"/>
              <w:rPr>
                <w:rFonts w:eastAsiaTheme="minorEastAsia"/>
                <w:i/>
                <w:szCs w:val="22"/>
              </w:rPr>
            </w:pPr>
            <w:r w:rsidRPr="006D4B9C">
              <w:rPr>
                <w:i/>
              </w:rPr>
              <w:t>Science</w:t>
            </w:r>
          </w:p>
        </w:tc>
        <w:tc>
          <w:tcPr>
            <w:tcW w:w="2924" w:type="dxa"/>
          </w:tcPr>
          <w:p w:rsidR="001510B7" w:rsidRPr="001510B7" w:rsidRDefault="001510B7" w:rsidP="001510B7">
            <w:pPr>
              <w:ind w:left="566" w:hanging="566"/>
              <w:rPr>
                <w:rFonts w:eastAsiaTheme="minorEastAsia"/>
                <w:szCs w:val="22"/>
              </w:rPr>
            </w:pPr>
            <w:r>
              <w:t>Publicación impresa ('86~'07)</w:t>
            </w:r>
          </w:p>
          <w:p w:rsidR="001510B7" w:rsidRPr="001510B7" w:rsidRDefault="001510B7" w:rsidP="001510B7">
            <w:pPr>
              <w:rPr>
                <w:rFonts w:eastAsiaTheme="minorEastAsia"/>
                <w:szCs w:val="22"/>
              </w:rPr>
            </w:pPr>
            <w:r>
              <w:t>Publicación electrónica ('08~)</w:t>
            </w:r>
          </w:p>
        </w:tc>
        <w:tc>
          <w:tcPr>
            <w:tcW w:w="1524" w:type="dxa"/>
          </w:tcPr>
          <w:p w:rsidR="001510B7" w:rsidRPr="001510B7" w:rsidRDefault="001510B7" w:rsidP="001510B7">
            <w:pPr>
              <w:rPr>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202</w:t>
            </w:r>
          </w:p>
        </w:tc>
        <w:tc>
          <w:tcPr>
            <w:tcW w:w="3972" w:type="dxa"/>
          </w:tcPr>
          <w:p w:rsidR="001510B7" w:rsidRPr="006D4B9C" w:rsidRDefault="001510B7" w:rsidP="00DE2017">
            <w:pPr>
              <w:ind w:left="126" w:hanging="126"/>
              <w:rPr>
                <w:i/>
                <w:szCs w:val="22"/>
              </w:rPr>
            </w:pPr>
            <w:r w:rsidRPr="006D4B9C">
              <w:rPr>
                <w:i/>
              </w:rPr>
              <w:t>Electronics Letters</w:t>
            </w:r>
          </w:p>
        </w:tc>
        <w:tc>
          <w:tcPr>
            <w:tcW w:w="2924" w:type="dxa"/>
          </w:tcPr>
          <w:p w:rsidR="001510B7" w:rsidRPr="001510B7" w:rsidRDefault="001510B7" w:rsidP="001510B7">
            <w:pPr>
              <w:ind w:left="566" w:hanging="283"/>
              <w:rPr>
                <w:rFonts w:eastAsiaTheme="minorEastAsia"/>
                <w:szCs w:val="22"/>
              </w:rPr>
            </w:pPr>
            <w:r>
              <w:t>Publicación impresa ('94~)</w:t>
            </w:r>
          </w:p>
        </w:tc>
        <w:tc>
          <w:tcPr>
            <w:tcW w:w="1524" w:type="dxa"/>
          </w:tcPr>
          <w:p w:rsidR="001510B7" w:rsidRPr="001510B7" w:rsidRDefault="001510B7" w:rsidP="001510B7">
            <w:pPr>
              <w:rPr>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204</w:t>
            </w:r>
          </w:p>
        </w:tc>
        <w:tc>
          <w:tcPr>
            <w:tcW w:w="3972" w:type="dxa"/>
          </w:tcPr>
          <w:p w:rsidR="001510B7" w:rsidRPr="006D4B9C" w:rsidRDefault="001510B7" w:rsidP="00DE2017">
            <w:pPr>
              <w:ind w:left="126" w:hanging="126"/>
              <w:rPr>
                <w:i/>
                <w:szCs w:val="22"/>
              </w:rPr>
            </w:pPr>
            <w:r w:rsidRPr="006D4B9C">
              <w:rPr>
                <w:i/>
              </w:rPr>
              <w:t>Elektronik</w:t>
            </w:r>
          </w:p>
        </w:tc>
        <w:tc>
          <w:tcPr>
            <w:tcW w:w="2924" w:type="dxa"/>
          </w:tcPr>
          <w:p w:rsidR="001510B7" w:rsidRPr="001510B7" w:rsidRDefault="001510B7" w:rsidP="001510B7">
            <w:pPr>
              <w:ind w:left="566" w:hanging="283"/>
              <w:rPr>
                <w:rFonts w:eastAsiaTheme="minorEastAsia"/>
                <w:szCs w:val="22"/>
              </w:rPr>
            </w:pPr>
            <w:r>
              <w:t>Publicación impresa ('97~)</w:t>
            </w:r>
          </w:p>
        </w:tc>
        <w:tc>
          <w:tcPr>
            <w:tcW w:w="1524" w:type="dxa"/>
          </w:tcPr>
          <w:p w:rsidR="001510B7" w:rsidRPr="001510B7" w:rsidRDefault="001510B7" w:rsidP="001510B7">
            <w:pPr>
              <w:rPr>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205</w:t>
            </w:r>
          </w:p>
        </w:tc>
        <w:tc>
          <w:tcPr>
            <w:tcW w:w="3972" w:type="dxa"/>
          </w:tcPr>
          <w:p w:rsidR="001510B7" w:rsidRPr="006D4B9C" w:rsidRDefault="001510B7" w:rsidP="00DE2017">
            <w:pPr>
              <w:tabs>
                <w:tab w:val="left" w:pos="0"/>
              </w:tabs>
              <w:ind w:left="126" w:hanging="126"/>
              <w:rPr>
                <w:i/>
                <w:szCs w:val="22"/>
              </w:rPr>
            </w:pPr>
            <w:r w:rsidRPr="006D4B9C">
              <w:rPr>
                <w:i/>
              </w:rPr>
              <w:t>IEEE Transactions on Device Letters</w:t>
            </w:r>
          </w:p>
        </w:tc>
        <w:tc>
          <w:tcPr>
            <w:tcW w:w="2924" w:type="dxa"/>
          </w:tcPr>
          <w:p w:rsidR="001510B7" w:rsidRPr="001510B7" w:rsidRDefault="001510B7" w:rsidP="001510B7">
            <w:pPr>
              <w:ind w:left="566" w:hanging="283"/>
              <w:rPr>
                <w:rFonts w:eastAsiaTheme="minorEastAsia"/>
                <w:szCs w:val="22"/>
              </w:rPr>
            </w:pPr>
            <w:r>
              <w:t>Publicación electrónica ('88~)</w:t>
            </w:r>
          </w:p>
        </w:tc>
        <w:tc>
          <w:tcPr>
            <w:tcW w:w="1524" w:type="dxa"/>
          </w:tcPr>
          <w:p w:rsidR="001510B7" w:rsidRPr="001510B7" w:rsidRDefault="001510B7" w:rsidP="001510B7">
            <w:pPr>
              <w:rPr>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206</w:t>
            </w:r>
          </w:p>
        </w:tc>
        <w:tc>
          <w:tcPr>
            <w:tcW w:w="3972" w:type="dxa"/>
          </w:tcPr>
          <w:p w:rsidR="001510B7" w:rsidRPr="006D4B9C" w:rsidRDefault="001510B7" w:rsidP="00DE2017">
            <w:pPr>
              <w:tabs>
                <w:tab w:val="left" w:pos="915"/>
              </w:tabs>
              <w:ind w:left="126" w:hanging="126"/>
              <w:rPr>
                <w:i/>
                <w:szCs w:val="22"/>
              </w:rPr>
            </w:pPr>
            <w:r w:rsidRPr="006D4B9C">
              <w:rPr>
                <w:i/>
              </w:rPr>
              <w:t>Thin Solid Films</w:t>
            </w:r>
          </w:p>
        </w:tc>
        <w:tc>
          <w:tcPr>
            <w:tcW w:w="2924" w:type="dxa"/>
          </w:tcPr>
          <w:p w:rsidR="001510B7" w:rsidRPr="001510B7" w:rsidRDefault="001510B7" w:rsidP="001510B7">
            <w:pPr>
              <w:ind w:left="566" w:hanging="566"/>
              <w:rPr>
                <w:rFonts w:eastAsiaTheme="minorEastAsia"/>
                <w:szCs w:val="22"/>
              </w:rPr>
            </w:pPr>
            <w:r>
              <w:t>Publicación impresa ('93~'05)</w:t>
            </w:r>
          </w:p>
          <w:p w:rsidR="001510B7" w:rsidRPr="001510B7" w:rsidRDefault="001510B7" w:rsidP="001510B7">
            <w:pPr>
              <w:rPr>
                <w:rFonts w:eastAsiaTheme="minorEastAsia"/>
                <w:szCs w:val="22"/>
              </w:rPr>
            </w:pPr>
            <w:r>
              <w:t>Publicación electrónica ('06~)</w:t>
            </w:r>
          </w:p>
        </w:tc>
        <w:tc>
          <w:tcPr>
            <w:tcW w:w="1524" w:type="dxa"/>
          </w:tcPr>
          <w:p w:rsidR="001510B7" w:rsidRPr="001510B7" w:rsidRDefault="001510B7" w:rsidP="001510B7">
            <w:pPr>
              <w:rPr>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207</w:t>
            </w:r>
          </w:p>
        </w:tc>
        <w:tc>
          <w:tcPr>
            <w:tcW w:w="3972" w:type="dxa"/>
          </w:tcPr>
          <w:p w:rsidR="001510B7" w:rsidRPr="006D4B9C" w:rsidRDefault="001510B7" w:rsidP="00DE2017">
            <w:pPr>
              <w:tabs>
                <w:tab w:val="left" w:pos="915"/>
              </w:tabs>
              <w:ind w:left="126" w:hanging="126"/>
              <w:rPr>
                <w:i/>
                <w:szCs w:val="22"/>
              </w:rPr>
            </w:pPr>
            <w:r w:rsidRPr="006D4B9C">
              <w:rPr>
                <w:i/>
              </w:rPr>
              <w:t>WESCON Conference Proceedings</w:t>
            </w:r>
          </w:p>
        </w:tc>
        <w:tc>
          <w:tcPr>
            <w:tcW w:w="2924" w:type="dxa"/>
          </w:tcPr>
          <w:p w:rsidR="001510B7" w:rsidRPr="001510B7" w:rsidRDefault="001510B7" w:rsidP="001510B7">
            <w:pPr>
              <w:ind w:left="566" w:hanging="283"/>
              <w:rPr>
                <w:rFonts w:eastAsiaTheme="minorEastAsia"/>
                <w:szCs w:val="22"/>
              </w:rPr>
            </w:pPr>
            <w:r>
              <w:t xml:space="preserve">No está disponible </w:t>
            </w:r>
          </w:p>
        </w:tc>
        <w:tc>
          <w:tcPr>
            <w:tcW w:w="1524" w:type="dxa"/>
          </w:tcPr>
          <w:p w:rsidR="001510B7" w:rsidRPr="001510B7" w:rsidRDefault="001510B7" w:rsidP="001510B7">
            <w:pPr>
              <w:ind w:left="566" w:hanging="674"/>
              <w:rPr>
                <w:szCs w:val="22"/>
              </w:rPr>
            </w:pPr>
            <w:r>
              <w:t>Interrumpida</w:t>
            </w: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208</w:t>
            </w:r>
          </w:p>
        </w:tc>
        <w:tc>
          <w:tcPr>
            <w:tcW w:w="3972" w:type="dxa"/>
          </w:tcPr>
          <w:p w:rsidR="001510B7" w:rsidRPr="006D4B9C" w:rsidRDefault="001510B7" w:rsidP="00DE2017">
            <w:pPr>
              <w:tabs>
                <w:tab w:val="left" w:pos="915"/>
              </w:tabs>
              <w:ind w:left="126" w:hanging="126"/>
              <w:rPr>
                <w:i/>
                <w:szCs w:val="22"/>
                <w:lang w:val="en-US"/>
              </w:rPr>
            </w:pPr>
            <w:r w:rsidRPr="006D4B9C">
              <w:rPr>
                <w:i/>
                <w:lang w:val="en-US"/>
              </w:rPr>
              <w:t>IEEE Transactions on Nuclear Science</w:t>
            </w:r>
          </w:p>
        </w:tc>
        <w:tc>
          <w:tcPr>
            <w:tcW w:w="2924" w:type="dxa"/>
          </w:tcPr>
          <w:p w:rsidR="001510B7" w:rsidRPr="001510B7" w:rsidRDefault="001510B7" w:rsidP="001510B7">
            <w:pPr>
              <w:ind w:left="566" w:hanging="283"/>
              <w:rPr>
                <w:rFonts w:eastAsiaTheme="minorEastAsia"/>
                <w:szCs w:val="22"/>
              </w:rPr>
            </w:pPr>
            <w:r>
              <w:t>Publicación electrónica ('88~)</w:t>
            </w:r>
          </w:p>
        </w:tc>
        <w:tc>
          <w:tcPr>
            <w:tcW w:w="1524" w:type="dxa"/>
          </w:tcPr>
          <w:p w:rsidR="001510B7" w:rsidRPr="001510B7" w:rsidRDefault="001510B7" w:rsidP="001510B7">
            <w:pPr>
              <w:rPr>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209</w:t>
            </w:r>
          </w:p>
        </w:tc>
        <w:tc>
          <w:tcPr>
            <w:tcW w:w="3972" w:type="dxa"/>
          </w:tcPr>
          <w:p w:rsidR="001510B7" w:rsidRPr="006D4B9C" w:rsidRDefault="001510B7" w:rsidP="00DE2017">
            <w:pPr>
              <w:tabs>
                <w:tab w:val="left" w:pos="915"/>
              </w:tabs>
              <w:ind w:left="126" w:hanging="126"/>
              <w:rPr>
                <w:i/>
                <w:szCs w:val="22"/>
              </w:rPr>
            </w:pPr>
            <w:r w:rsidRPr="006D4B9C">
              <w:rPr>
                <w:i/>
              </w:rPr>
              <w:t>J. of Biological Chemistry</w:t>
            </w:r>
          </w:p>
        </w:tc>
        <w:tc>
          <w:tcPr>
            <w:tcW w:w="2924" w:type="dxa"/>
          </w:tcPr>
          <w:p w:rsidR="001510B7" w:rsidRPr="001510B7" w:rsidRDefault="001510B7" w:rsidP="001510B7">
            <w:pPr>
              <w:ind w:left="566" w:hanging="566"/>
              <w:rPr>
                <w:rFonts w:eastAsiaTheme="minorEastAsia"/>
                <w:szCs w:val="22"/>
              </w:rPr>
            </w:pPr>
            <w:r>
              <w:t>Publicación impresa ('93~'11)</w:t>
            </w:r>
          </w:p>
          <w:p w:rsidR="001510B7" w:rsidRPr="001510B7" w:rsidRDefault="001510B7" w:rsidP="001510B7">
            <w:pPr>
              <w:rPr>
                <w:rFonts w:eastAsiaTheme="minorEastAsia"/>
                <w:szCs w:val="22"/>
              </w:rPr>
            </w:pPr>
            <w:r>
              <w:t>Publicación electrónica ('12~)</w:t>
            </w:r>
          </w:p>
        </w:tc>
        <w:tc>
          <w:tcPr>
            <w:tcW w:w="1524" w:type="dxa"/>
          </w:tcPr>
          <w:p w:rsidR="001510B7" w:rsidRPr="001510B7" w:rsidRDefault="001510B7" w:rsidP="001510B7">
            <w:pPr>
              <w:rPr>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210</w:t>
            </w:r>
          </w:p>
        </w:tc>
        <w:tc>
          <w:tcPr>
            <w:tcW w:w="3972" w:type="dxa"/>
          </w:tcPr>
          <w:p w:rsidR="001510B7" w:rsidRPr="006D4B9C" w:rsidRDefault="001510B7" w:rsidP="00DE2017">
            <w:pPr>
              <w:ind w:left="126" w:hanging="126"/>
              <w:rPr>
                <w:i/>
                <w:szCs w:val="22"/>
              </w:rPr>
            </w:pPr>
            <w:r w:rsidRPr="006D4B9C">
              <w:rPr>
                <w:i/>
              </w:rPr>
              <w:t>BBA Biochemica et Biophysica ACTA</w:t>
            </w:r>
          </w:p>
        </w:tc>
        <w:tc>
          <w:tcPr>
            <w:tcW w:w="2924" w:type="dxa"/>
          </w:tcPr>
          <w:p w:rsidR="001510B7" w:rsidRPr="001510B7" w:rsidRDefault="001510B7" w:rsidP="001510B7">
            <w:pPr>
              <w:ind w:left="566" w:hanging="283"/>
              <w:rPr>
                <w:rFonts w:eastAsiaTheme="minorEastAsia"/>
                <w:szCs w:val="22"/>
              </w:rPr>
            </w:pPr>
            <w:r>
              <w:t>Publicación impresa ('98~'05)</w:t>
            </w:r>
          </w:p>
          <w:p w:rsidR="001510B7" w:rsidRPr="001510B7" w:rsidRDefault="001510B7" w:rsidP="001510B7">
            <w:pPr>
              <w:rPr>
                <w:szCs w:val="22"/>
              </w:rPr>
            </w:pPr>
            <w:r>
              <w:t>Publicación electrónica ('02~)</w:t>
            </w:r>
          </w:p>
        </w:tc>
        <w:tc>
          <w:tcPr>
            <w:tcW w:w="1524" w:type="dxa"/>
          </w:tcPr>
          <w:p w:rsidR="001510B7" w:rsidRPr="001510B7" w:rsidRDefault="001510B7" w:rsidP="001510B7">
            <w:pPr>
              <w:rPr>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211</w:t>
            </w:r>
          </w:p>
          <w:p w:rsidR="001510B7" w:rsidRPr="001510B7" w:rsidRDefault="001510B7" w:rsidP="001510B7">
            <w:pPr>
              <w:rPr>
                <w:rFonts w:eastAsiaTheme="minorEastAsia"/>
                <w:szCs w:val="22"/>
              </w:rPr>
            </w:pPr>
          </w:p>
        </w:tc>
        <w:tc>
          <w:tcPr>
            <w:tcW w:w="3972" w:type="dxa"/>
          </w:tcPr>
          <w:p w:rsidR="001510B7" w:rsidRPr="006D4B9C" w:rsidRDefault="001510B7" w:rsidP="00DE2017">
            <w:pPr>
              <w:ind w:left="126" w:hanging="126"/>
              <w:rPr>
                <w:i/>
                <w:szCs w:val="22"/>
              </w:rPr>
            </w:pPr>
            <w:r w:rsidRPr="006D4B9C">
              <w:rPr>
                <w:i/>
              </w:rPr>
              <w:t>Biochemistry</w:t>
            </w:r>
          </w:p>
        </w:tc>
        <w:tc>
          <w:tcPr>
            <w:tcW w:w="2924" w:type="dxa"/>
          </w:tcPr>
          <w:p w:rsidR="001510B7" w:rsidRPr="001510B7" w:rsidRDefault="001510B7" w:rsidP="001510B7">
            <w:pPr>
              <w:ind w:left="566" w:hanging="566"/>
              <w:rPr>
                <w:rFonts w:eastAsiaTheme="minorEastAsia"/>
                <w:szCs w:val="22"/>
              </w:rPr>
            </w:pPr>
            <w:r>
              <w:t>Publicación impresa ('94~'05)</w:t>
            </w:r>
          </w:p>
          <w:p w:rsidR="001510B7" w:rsidRPr="001510B7" w:rsidRDefault="001510B7" w:rsidP="001510B7">
            <w:pPr>
              <w:rPr>
                <w:szCs w:val="22"/>
              </w:rPr>
            </w:pPr>
            <w:r>
              <w:t>Publicación electrónica ('06~)</w:t>
            </w:r>
          </w:p>
        </w:tc>
        <w:tc>
          <w:tcPr>
            <w:tcW w:w="1524" w:type="dxa"/>
          </w:tcPr>
          <w:p w:rsidR="001510B7" w:rsidRPr="001510B7" w:rsidRDefault="001510B7" w:rsidP="001510B7">
            <w:pPr>
              <w:rPr>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212</w:t>
            </w:r>
          </w:p>
        </w:tc>
        <w:tc>
          <w:tcPr>
            <w:tcW w:w="3972" w:type="dxa"/>
          </w:tcPr>
          <w:p w:rsidR="001510B7" w:rsidRPr="006D4B9C" w:rsidRDefault="001510B7" w:rsidP="00DE2017">
            <w:pPr>
              <w:ind w:left="126" w:hanging="126"/>
              <w:rPr>
                <w:i/>
                <w:szCs w:val="22"/>
              </w:rPr>
            </w:pPr>
            <w:r w:rsidRPr="006D4B9C">
              <w:rPr>
                <w:i/>
              </w:rPr>
              <w:t>Cancer Research</w:t>
            </w:r>
          </w:p>
        </w:tc>
        <w:tc>
          <w:tcPr>
            <w:tcW w:w="2924" w:type="dxa"/>
          </w:tcPr>
          <w:p w:rsidR="001510B7" w:rsidRPr="001510B7" w:rsidRDefault="001510B7" w:rsidP="001510B7">
            <w:pPr>
              <w:ind w:left="566" w:hanging="566"/>
              <w:rPr>
                <w:rFonts w:eastAsiaTheme="minorEastAsia"/>
                <w:szCs w:val="22"/>
              </w:rPr>
            </w:pPr>
            <w:r>
              <w:t>Publicación impresa ('93~'11)</w:t>
            </w:r>
          </w:p>
          <w:p w:rsidR="001510B7" w:rsidRPr="001510B7" w:rsidRDefault="001510B7" w:rsidP="001510B7">
            <w:pPr>
              <w:rPr>
                <w:rFonts w:eastAsiaTheme="minorEastAsia"/>
                <w:szCs w:val="22"/>
              </w:rPr>
            </w:pPr>
            <w:r>
              <w:t>Publicación electrónica ('12~)</w:t>
            </w:r>
          </w:p>
        </w:tc>
        <w:tc>
          <w:tcPr>
            <w:tcW w:w="1524" w:type="dxa"/>
          </w:tcPr>
          <w:p w:rsidR="001510B7" w:rsidRPr="001510B7" w:rsidRDefault="001510B7" w:rsidP="001510B7">
            <w:pPr>
              <w:rPr>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213</w:t>
            </w:r>
          </w:p>
        </w:tc>
        <w:tc>
          <w:tcPr>
            <w:tcW w:w="3972" w:type="dxa"/>
          </w:tcPr>
          <w:p w:rsidR="001510B7" w:rsidRPr="006D4B9C" w:rsidRDefault="001510B7" w:rsidP="00DE2017">
            <w:pPr>
              <w:ind w:left="126" w:hanging="126"/>
              <w:rPr>
                <w:i/>
                <w:szCs w:val="22"/>
              </w:rPr>
            </w:pPr>
            <w:r w:rsidRPr="006D4B9C">
              <w:rPr>
                <w:i/>
              </w:rPr>
              <w:t>Methods in Enzymology</w:t>
            </w:r>
          </w:p>
        </w:tc>
        <w:tc>
          <w:tcPr>
            <w:tcW w:w="2924" w:type="dxa"/>
          </w:tcPr>
          <w:p w:rsidR="001510B7" w:rsidRPr="001510B7" w:rsidRDefault="001510B7" w:rsidP="001510B7">
            <w:pPr>
              <w:ind w:left="566" w:hanging="283"/>
              <w:rPr>
                <w:rFonts w:eastAsiaTheme="minorEastAsia"/>
                <w:szCs w:val="22"/>
              </w:rPr>
            </w:pPr>
            <w:r>
              <w:t>Publicación impresa ('01~)</w:t>
            </w:r>
          </w:p>
        </w:tc>
        <w:tc>
          <w:tcPr>
            <w:tcW w:w="1524" w:type="dxa"/>
          </w:tcPr>
          <w:p w:rsidR="001510B7" w:rsidRPr="001510B7" w:rsidRDefault="001510B7" w:rsidP="001510B7">
            <w:pPr>
              <w:rPr>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214</w:t>
            </w:r>
          </w:p>
        </w:tc>
        <w:tc>
          <w:tcPr>
            <w:tcW w:w="3972" w:type="dxa"/>
          </w:tcPr>
          <w:p w:rsidR="001510B7" w:rsidRPr="006D4B9C" w:rsidRDefault="001510B7" w:rsidP="00DE2017">
            <w:pPr>
              <w:ind w:left="126" w:hanging="126"/>
              <w:rPr>
                <w:i/>
                <w:szCs w:val="22"/>
              </w:rPr>
            </w:pPr>
            <w:r w:rsidRPr="006D4B9C">
              <w:rPr>
                <w:i/>
              </w:rPr>
              <w:t>Biochemical &amp; Biophysical Research Communications</w:t>
            </w:r>
          </w:p>
        </w:tc>
        <w:tc>
          <w:tcPr>
            <w:tcW w:w="2924" w:type="dxa"/>
          </w:tcPr>
          <w:p w:rsidR="001510B7" w:rsidRPr="001510B7" w:rsidRDefault="001510B7" w:rsidP="001510B7">
            <w:pPr>
              <w:ind w:left="566" w:hanging="566"/>
              <w:rPr>
                <w:rFonts w:eastAsiaTheme="minorEastAsia"/>
                <w:szCs w:val="22"/>
              </w:rPr>
            </w:pPr>
            <w:r>
              <w:t>Publicación impresa ('93~'05)</w:t>
            </w:r>
          </w:p>
          <w:p w:rsidR="001510B7" w:rsidRPr="001510B7" w:rsidRDefault="001510B7" w:rsidP="001510B7">
            <w:pPr>
              <w:rPr>
                <w:szCs w:val="22"/>
              </w:rPr>
            </w:pPr>
            <w:r>
              <w:t>Publicación electrónica ('02~)</w:t>
            </w:r>
          </w:p>
        </w:tc>
        <w:tc>
          <w:tcPr>
            <w:tcW w:w="1524" w:type="dxa"/>
          </w:tcPr>
          <w:p w:rsidR="001510B7" w:rsidRPr="001510B7" w:rsidRDefault="001510B7" w:rsidP="001510B7">
            <w:pPr>
              <w:rPr>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215</w:t>
            </w:r>
          </w:p>
        </w:tc>
        <w:tc>
          <w:tcPr>
            <w:tcW w:w="3972" w:type="dxa"/>
          </w:tcPr>
          <w:p w:rsidR="001510B7" w:rsidRPr="006D4B9C" w:rsidRDefault="001510B7" w:rsidP="00DE2017">
            <w:pPr>
              <w:ind w:left="126" w:hanging="126"/>
              <w:rPr>
                <w:i/>
                <w:szCs w:val="22"/>
              </w:rPr>
            </w:pPr>
            <w:r w:rsidRPr="006D4B9C">
              <w:rPr>
                <w:i/>
              </w:rPr>
              <w:t>Clinical Chemistry</w:t>
            </w:r>
          </w:p>
        </w:tc>
        <w:tc>
          <w:tcPr>
            <w:tcW w:w="2924" w:type="dxa"/>
          </w:tcPr>
          <w:p w:rsidR="001510B7" w:rsidRPr="001510B7" w:rsidRDefault="001510B7" w:rsidP="001510B7">
            <w:pPr>
              <w:ind w:left="566" w:hanging="283"/>
              <w:rPr>
                <w:rFonts w:eastAsiaTheme="minorEastAsia"/>
                <w:szCs w:val="22"/>
              </w:rPr>
            </w:pPr>
            <w:r>
              <w:t>Publicación impresa ('93~)</w:t>
            </w:r>
          </w:p>
        </w:tc>
        <w:tc>
          <w:tcPr>
            <w:tcW w:w="1524" w:type="dxa"/>
          </w:tcPr>
          <w:p w:rsidR="001510B7" w:rsidRPr="001510B7" w:rsidRDefault="001510B7" w:rsidP="001510B7">
            <w:pPr>
              <w:rPr>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216</w:t>
            </w:r>
          </w:p>
        </w:tc>
        <w:tc>
          <w:tcPr>
            <w:tcW w:w="3972" w:type="dxa"/>
          </w:tcPr>
          <w:p w:rsidR="001510B7" w:rsidRPr="006D4B9C" w:rsidRDefault="001510B7" w:rsidP="00DE2017">
            <w:pPr>
              <w:ind w:left="126" w:hanging="126"/>
              <w:rPr>
                <w:i/>
                <w:szCs w:val="22"/>
              </w:rPr>
            </w:pPr>
            <w:r w:rsidRPr="006D4B9C">
              <w:rPr>
                <w:i/>
              </w:rPr>
              <w:t>J. of Immunology</w:t>
            </w:r>
          </w:p>
        </w:tc>
        <w:tc>
          <w:tcPr>
            <w:tcW w:w="2924" w:type="dxa"/>
          </w:tcPr>
          <w:p w:rsidR="001510B7" w:rsidRPr="001510B7" w:rsidRDefault="001510B7" w:rsidP="001510B7">
            <w:pPr>
              <w:ind w:left="566" w:hanging="283"/>
              <w:rPr>
                <w:rFonts w:eastAsiaTheme="minorEastAsia"/>
                <w:szCs w:val="22"/>
              </w:rPr>
            </w:pPr>
            <w:r>
              <w:t>Publicación impresa ('93~)</w:t>
            </w:r>
          </w:p>
        </w:tc>
        <w:tc>
          <w:tcPr>
            <w:tcW w:w="1524" w:type="dxa"/>
          </w:tcPr>
          <w:p w:rsidR="001510B7" w:rsidRPr="001510B7" w:rsidRDefault="001510B7" w:rsidP="001510B7">
            <w:pPr>
              <w:rPr>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lastRenderedPageBreak/>
              <w:t>217</w:t>
            </w:r>
          </w:p>
        </w:tc>
        <w:tc>
          <w:tcPr>
            <w:tcW w:w="3972" w:type="dxa"/>
          </w:tcPr>
          <w:p w:rsidR="001510B7" w:rsidRPr="006D4B9C" w:rsidRDefault="001510B7" w:rsidP="00DE2017">
            <w:pPr>
              <w:ind w:left="126" w:hanging="126"/>
              <w:rPr>
                <w:i/>
                <w:szCs w:val="22"/>
              </w:rPr>
            </w:pPr>
            <w:r w:rsidRPr="006D4B9C">
              <w:rPr>
                <w:i/>
              </w:rPr>
              <w:t>EMBO J.</w:t>
            </w:r>
          </w:p>
        </w:tc>
        <w:tc>
          <w:tcPr>
            <w:tcW w:w="2924" w:type="dxa"/>
          </w:tcPr>
          <w:p w:rsidR="001510B7" w:rsidRPr="001510B7" w:rsidRDefault="001510B7" w:rsidP="001510B7">
            <w:pPr>
              <w:ind w:left="566" w:hanging="566"/>
              <w:rPr>
                <w:rFonts w:eastAsiaTheme="minorEastAsia"/>
                <w:szCs w:val="22"/>
              </w:rPr>
            </w:pPr>
            <w:r>
              <w:t>Publicación impresa ('93~'07)</w:t>
            </w:r>
          </w:p>
          <w:p w:rsidR="001510B7" w:rsidRPr="001510B7" w:rsidRDefault="001510B7" w:rsidP="001510B7">
            <w:pPr>
              <w:rPr>
                <w:rFonts w:eastAsiaTheme="minorEastAsia"/>
                <w:szCs w:val="22"/>
              </w:rPr>
            </w:pPr>
            <w:r>
              <w:t>Publicación electrónica ('08~)</w:t>
            </w:r>
          </w:p>
        </w:tc>
        <w:tc>
          <w:tcPr>
            <w:tcW w:w="1524" w:type="dxa"/>
          </w:tcPr>
          <w:p w:rsidR="001510B7" w:rsidRPr="001510B7" w:rsidRDefault="001510B7" w:rsidP="001510B7">
            <w:pPr>
              <w:rPr>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218</w:t>
            </w:r>
          </w:p>
        </w:tc>
        <w:tc>
          <w:tcPr>
            <w:tcW w:w="3972" w:type="dxa"/>
          </w:tcPr>
          <w:p w:rsidR="001510B7" w:rsidRPr="006D4B9C" w:rsidRDefault="001510B7" w:rsidP="00DE2017">
            <w:pPr>
              <w:ind w:left="126" w:hanging="126"/>
              <w:rPr>
                <w:rFonts w:eastAsiaTheme="minorEastAsia"/>
                <w:i/>
                <w:szCs w:val="22"/>
              </w:rPr>
            </w:pPr>
            <w:r w:rsidRPr="006D4B9C">
              <w:rPr>
                <w:i/>
              </w:rPr>
              <w:t>Cell</w:t>
            </w:r>
          </w:p>
        </w:tc>
        <w:tc>
          <w:tcPr>
            <w:tcW w:w="2924" w:type="dxa"/>
          </w:tcPr>
          <w:p w:rsidR="001510B7" w:rsidRPr="001510B7" w:rsidRDefault="001510B7" w:rsidP="001510B7">
            <w:pPr>
              <w:ind w:left="566" w:hanging="283"/>
              <w:rPr>
                <w:rFonts w:eastAsiaTheme="minorEastAsia"/>
                <w:szCs w:val="22"/>
              </w:rPr>
            </w:pPr>
            <w:r>
              <w:t>Publicación impresa ('96~)</w:t>
            </w:r>
          </w:p>
        </w:tc>
        <w:tc>
          <w:tcPr>
            <w:tcW w:w="1524" w:type="dxa"/>
          </w:tcPr>
          <w:p w:rsidR="001510B7" w:rsidRPr="001510B7" w:rsidRDefault="001510B7" w:rsidP="001510B7">
            <w:pPr>
              <w:rPr>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219</w:t>
            </w:r>
          </w:p>
        </w:tc>
        <w:tc>
          <w:tcPr>
            <w:tcW w:w="3972" w:type="dxa"/>
          </w:tcPr>
          <w:p w:rsidR="001510B7" w:rsidRPr="006D4B9C" w:rsidRDefault="001510B7" w:rsidP="00DE2017">
            <w:pPr>
              <w:ind w:left="126" w:hanging="126"/>
              <w:rPr>
                <w:rFonts w:eastAsiaTheme="minorEastAsia"/>
                <w:i/>
                <w:szCs w:val="22"/>
              </w:rPr>
            </w:pPr>
            <w:r w:rsidRPr="006D4B9C">
              <w:rPr>
                <w:i/>
              </w:rPr>
              <w:t>Popular Science</w:t>
            </w:r>
          </w:p>
        </w:tc>
        <w:tc>
          <w:tcPr>
            <w:tcW w:w="2924" w:type="dxa"/>
          </w:tcPr>
          <w:p w:rsidR="001510B7" w:rsidRPr="001510B7" w:rsidRDefault="001510B7" w:rsidP="001510B7">
            <w:pPr>
              <w:ind w:left="566" w:hanging="283"/>
              <w:rPr>
                <w:rFonts w:eastAsiaTheme="minorEastAsia"/>
                <w:szCs w:val="22"/>
              </w:rPr>
            </w:pPr>
            <w:r>
              <w:t>Publicación impresa ('84~)</w:t>
            </w:r>
          </w:p>
        </w:tc>
        <w:tc>
          <w:tcPr>
            <w:tcW w:w="1524" w:type="dxa"/>
          </w:tcPr>
          <w:p w:rsidR="001510B7" w:rsidRPr="001510B7" w:rsidRDefault="001510B7" w:rsidP="001510B7">
            <w:pPr>
              <w:rPr>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220</w:t>
            </w:r>
          </w:p>
        </w:tc>
        <w:tc>
          <w:tcPr>
            <w:tcW w:w="3972" w:type="dxa"/>
          </w:tcPr>
          <w:p w:rsidR="001510B7" w:rsidRPr="006D4B9C" w:rsidRDefault="001510B7" w:rsidP="00DE2017">
            <w:pPr>
              <w:ind w:left="126" w:hanging="126"/>
              <w:rPr>
                <w:rFonts w:eastAsiaTheme="minorEastAsia"/>
                <w:i/>
                <w:szCs w:val="22"/>
              </w:rPr>
            </w:pPr>
            <w:r w:rsidRPr="006D4B9C">
              <w:rPr>
                <w:i/>
              </w:rPr>
              <w:t>Popular Mechanics</w:t>
            </w:r>
          </w:p>
        </w:tc>
        <w:tc>
          <w:tcPr>
            <w:tcW w:w="2924" w:type="dxa"/>
          </w:tcPr>
          <w:p w:rsidR="001510B7" w:rsidRPr="001510B7" w:rsidRDefault="001510B7" w:rsidP="001510B7">
            <w:pPr>
              <w:ind w:left="566" w:hanging="283"/>
              <w:rPr>
                <w:rFonts w:eastAsiaTheme="minorEastAsia"/>
                <w:szCs w:val="22"/>
              </w:rPr>
            </w:pPr>
            <w:r>
              <w:t>Publicación impresa ('95~)</w:t>
            </w:r>
          </w:p>
        </w:tc>
        <w:tc>
          <w:tcPr>
            <w:tcW w:w="1524" w:type="dxa"/>
          </w:tcPr>
          <w:p w:rsidR="001510B7" w:rsidRPr="001510B7" w:rsidRDefault="001510B7" w:rsidP="001510B7">
            <w:pPr>
              <w:rPr>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221</w:t>
            </w:r>
          </w:p>
        </w:tc>
        <w:tc>
          <w:tcPr>
            <w:tcW w:w="3972" w:type="dxa"/>
          </w:tcPr>
          <w:p w:rsidR="001510B7" w:rsidRPr="006D4B9C" w:rsidRDefault="001510B7" w:rsidP="00DE2017">
            <w:pPr>
              <w:ind w:left="126" w:hanging="126"/>
              <w:rPr>
                <w:i/>
                <w:szCs w:val="22"/>
              </w:rPr>
            </w:pPr>
            <w:r w:rsidRPr="006D4B9C">
              <w:rPr>
                <w:i/>
              </w:rPr>
              <w:t>Byte</w:t>
            </w:r>
          </w:p>
        </w:tc>
        <w:tc>
          <w:tcPr>
            <w:tcW w:w="2924" w:type="dxa"/>
          </w:tcPr>
          <w:p w:rsidR="001510B7" w:rsidRPr="001510B7" w:rsidRDefault="001510B7" w:rsidP="001510B7">
            <w:pPr>
              <w:ind w:left="566" w:hanging="566"/>
              <w:rPr>
                <w:rFonts w:eastAsiaTheme="minorEastAsia"/>
                <w:szCs w:val="22"/>
              </w:rPr>
            </w:pPr>
            <w:r>
              <w:t>Publicación impresa ('95~'05)</w:t>
            </w:r>
          </w:p>
          <w:p w:rsidR="001510B7" w:rsidRPr="001510B7" w:rsidRDefault="001510B7" w:rsidP="001510B7">
            <w:pPr>
              <w:rPr>
                <w:rFonts w:eastAsiaTheme="minorEastAsia"/>
                <w:szCs w:val="22"/>
              </w:rPr>
            </w:pPr>
            <w:r>
              <w:t>Publicación electrónica ('02~)</w:t>
            </w:r>
          </w:p>
        </w:tc>
        <w:tc>
          <w:tcPr>
            <w:tcW w:w="1524" w:type="dxa"/>
          </w:tcPr>
          <w:p w:rsidR="001510B7" w:rsidRPr="001510B7" w:rsidRDefault="001510B7" w:rsidP="001510B7">
            <w:pPr>
              <w:rPr>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223</w:t>
            </w:r>
          </w:p>
        </w:tc>
        <w:tc>
          <w:tcPr>
            <w:tcW w:w="3972" w:type="dxa"/>
          </w:tcPr>
          <w:p w:rsidR="001510B7" w:rsidRPr="006D4B9C" w:rsidRDefault="001510B7" w:rsidP="00DE2017">
            <w:pPr>
              <w:ind w:left="126" w:hanging="126"/>
              <w:rPr>
                <w:i/>
                <w:szCs w:val="22"/>
              </w:rPr>
            </w:pPr>
            <w:r w:rsidRPr="006D4B9C">
              <w:rPr>
                <w:i/>
              </w:rPr>
              <w:t>Plant Physiology</w:t>
            </w:r>
          </w:p>
        </w:tc>
        <w:tc>
          <w:tcPr>
            <w:tcW w:w="2924" w:type="dxa"/>
          </w:tcPr>
          <w:p w:rsidR="001510B7" w:rsidRPr="001510B7" w:rsidRDefault="001510B7" w:rsidP="001510B7">
            <w:pPr>
              <w:ind w:left="566" w:hanging="566"/>
              <w:rPr>
                <w:rFonts w:eastAsiaTheme="minorEastAsia"/>
                <w:szCs w:val="22"/>
              </w:rPr>
            </w:pPr>
            <w:r>
              <w:t>Publicación impresa ('93~'11)</w:t>
            </w:r>
          </w:p>
          <w:p w:rsidR="001510B7" w:rsidRPr="001510B7" w:rsidRDefault="001510B7" w:rsidP="001510B7">
            <w:pPr>
              <w:rPr>
                <w:rFonts w:eastAsiaTheme="minorEastAsia"/>
                <w:szCs w:val="22"/>
              </w:rPr>
            </w:pPr>
            <w:r>
              <w:t>Publicación electrónica ('12~)</w:t>
            </w:r>
          </w:p>
        </w:tc>
        <w:tc>
          <w:tcPr>
            <w:tcW w:w="1524" w:type="dxa"/>
          </w:tcPr>
          <w:p w:rsidR="001510B7" w:rsidRPr="001510B7" w:rsidRDefault="001510B7" w:rsidP="001510B7">
            <w:pPr>
              <w:rPr>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224</w:t>
            </w:r>
          </w:p>
        </w:tc>
        <w:tc>
          <w:tcPr>
            <w:tcW w:w="3972" w:type="dxa"/>
          </w:tcPr>
          <w:p w:rsidR="001510B7" w:rsidRPr="006D4B9C" w:rsidRDefault="001510B7" w:rsidP="00DE2017">
            <w:pPr>
              <w:ind w:left="126" w:hanging="126"/>
              <w:rPr>
                <w:i/>
                <w:szCs w:val="22"/>
              </w:rPr>
            </w:pPr>
            <w:r w:rsidRPr="006D4B9C">
              <w:rPr>
                <w:i/>
              </w:rPr>
              <w:t>TR Transfer</w:t>
            </w:r>
          </w:p>
        </w:tc>
        <w:tc>
          <w:tcPr>
            <w:tcW w:w="2924" w:type="dxa"/>
          </w:tcPr>
          <w:p w:rsidR="001510B7" w:rsidRPr="001510B7" w:rsidRDefault="001510B7" w:rsidP="001510B7">
            <w:pPr>
              <w:ind w:left="566" w:hanging="283"/>
              <w:rPr>
                <w:rFonts w:eastAsiaTheme="minorEastAsia"/>
                <w:szCs w:val="22"/>
              </w:rPr>
            </w:pPr>
            <w:r>
              <w:t>Publicación impresa ('98~)</w:t>
            </w:r>
          </w:p>
        </w:tc>
        <w:tc>
          <w:tcPr>
            <w:tcW w:w="1524" w:type="dxa"/>
          </w:tcPr>
          <w:p w:rsidR="001510B7" w:rsidRPr="001510B7" w:rsidRDefault="001510B7" w:rsidP="001510B7">
            <w:pPr>
              <w:rPr>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225</w:t>
            </w:r>
          </w:p>
        </w:tc>
        <w:tc>
          <w:tcPr>
            <w:tcW w:w="3972" w:type="dxa"/>
          </w:tcPr>
          <w:p w:rsidR="001510B7" w:rsidRPr="006D4B9C" w:rsidRDefault="001510B7" w:rsidP="00DE2017">
            <w:pPr>
              <w:ind w:left="126" w:hanging="126"/>
              <w:rPr>
                <w:i/>
                <w:szCs w:val="22"/>
              </w:rPr>
            </w:pPr>
            <w:r w:rsidRPr="006D4B9C">
              <w:rPr>
                <w:i/>
              </w:rPr>
              <w:t>MPA - Messen, Pruefen, Automatisieren</w:t>
            </w:r>
          </w:p>
        </w:tc>
        <w:tc>
          <w:tcPr>
            <w:tcW w:w="2924" w:type="dxa"/>
          </w:tcPr>
          <w:p w:rsidR="001510B7" w:rsidRPr="001510B7" w:rsidRDefault="001510B7" w:rsidP="001510B7">
            <w:pPr>
              <w:ind w:left="566" w:hanging="283"/>
              <w:rPr>
                <w:rFonts w:eastAsiaTheme="minorEastAsia"/>
                <w:szCs w:val="22"/>
              </w:rPr>
            </w:pPr>
            <w:r>
              <w:t>Publicación impresa ('96~'97)</w:t>
            </w:r>
          </w:p>
        </w:tc>
        <w:tc>
          <w:tcPr>
            <w:tcW w:w="1524" w:type="dxa"/>
          </w:tcPr>
          <w:p w:rsidR="001510B7" w:rsidRPr="001510B7" w:rsidRDefault="001510B7" w:rsidP="001510B7">
            <w:pPr>
              <w:ind w:left="566" w:hanging="674"/>
              <w:rPr>
                <w:rFonts w:eastAsiaTheme="minorEastAsia"/>
                <w:szCs w:val="22"/>
              </w:rPr>
            </w:pPr>
            <w:r>
              <w:t>Interrumpida</w:t>
            </w: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226</w:t>
            </w:r>
          </w:p>
        </w:tc>
        <w:tc>
          <w:tcPr>
            <w:tcW w:w="3972" w:type="dxa"/>
          </w:tcPr>
          <w:p w:rsidR="001510B7" w:rsidRPr="006D4B9C" w:rsidRDefault="001510B7" w:rsidP="00DE2017">
            <w:pPr>
              <w:ind w:left="126" w:hanging="126"/>
              <w:rPr>
                <w:i/>
                <w:szCs w:val="22"/>
              </w:rPr>
            </w:pPr>
            <w:r w:rsidRPr="006D4B9C">
              <w:rPr>
                <w:i/>
              </w:rPr>
              <w:t>VDI-Nachrichten</w:t>
            </w:r>
          </w:p>
        </w:tc>
        <w:tc>
          <w:tcPr>
            <w:tcW w:w="2924" w:type="dxa"/>
          </w:tcPr>
          <w:p w:rsidR="001510B7" w:rsidRPr="001510B7" w:rsidRDefault="001510B7" w:rsidP="001510B7">
            <w:pPr>
              <w:ind w:left="566" w:hanging="283"/>
              <w:rPr>
                <w:rFonts w:eastAsiaTheme="minorEastAsia"/>
                <w:szCs w:val="22"/>
              </w:rPr>
            </w:pPr>
            <w:r>
              <w:t>Publicación impresa ('98~)</w:t>
            </w:r>
          </w:p>
        </w:tc>
        <w:tc>
          <w:tcPr>
            <w:tcW w:w="1524" w:type="dxa"/>
          </w:tcPr>
          <w:p w:rsidR="001510B7" w:rsidRPr="001510B7" w:rsidRDefault="001510B7" w:rsidP="001510B7">
            <w:pPr>
              <w:rPr>
                <w:rFonts w:eastAsiaTheme="minorEastAsia"/>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227</w:t>
            </w:r>
          </w:p>
        </w:tc>
        <w:tc>
          <w:tcPr>
            <w:tcW w:w="3972" w:type="dxa"/>
          </w:tcPr>
          <w:p w:rsidR="001510B7" w:rsidRPr="006D4B9C" w:rsidRDefault="001510B7" w:rsidP="00DE2017">
            <w:pPr>
              <w:ind w:left="126" w:hanging="126"/>
              <w:rPr>
                <w:i/>
                <w:szCs w:val="22"/>
              </w:rPr>
            </w:pPr>
            <w:r w:rsidRPr="006D4B9C">
              <w:rPr>
                <w:i/>
              </w:rPr>
              <w:t>Konstruktion</w:t>
            </w:r>
          </w:p>
        </w:tc>
        <w:tc>
          <w:tcPr>
            <w:tcW w:w="2924" w:type="dxa"/>
          </w:tcPr>
          <w:p w:rsidR="001510B7" w:rsidRPr="001510B7" w:rsidRDefault="001510B7" w:rsidP="001510B7">
            <w:pPr>
              <w:ind w:left="566" w:hanging="283"/>
              <w:rPr>
                <w:rFonts w:eastAsiaTheme="minorEastAsia"/>
                <w:szCs w:val="22"/>
              </w:rPr>
            </w:pPr>
            <w:r>
              <w:t>Publicación impresa (’94~’99, ’06~)</w:t>
            </w:r>
          </w:p>
        </w:tc>
        <w:tc>
          <w:tcPr>
            <w:tcW w:w="1524" w:type="dxa"/>
          </w:tcPr>
          <w:p w:rsidR="001510B7" w:rsidRPr="001510B7" w:rsidRDefault="001510B7" w:rsidP="001510B7">
            <w:pPr>
              <w:rPr>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228</w:t>
            </w:r>
          </w:p>
        </w:tc>
        <w:tc>
          <w:tcPr>
            <w:tcW w:w="3972" w:type="dxa"/>
          </w:tcPr>
          <w:p w:rsidR="001510B7" w:rsidRPr="006D4B9C" w:rsidRDefault="001510B7" w:rsidP="00DE2017">
            <w:pPr>
              <w:tabs>
                <w:tab w:val="left" w:pos="0"/>
              </w:tabs>
              <w:ind w:left="126" w:hanging="126"/>
              <w:rPr>
                <w:i/>
                <w:szCs w:val="22"/>
              </w:rPr>
            </w:pPr>
            <w:r w:rsidRPr="006D4B9C">
              <w:rPr>
                <w:i/>
              </w:rPr>
              <w:t xml:space="preserve">Elektor </w:t>
            </w:r>
          </w:p>
        </w:tc>
        <w:tc>
          <w:tcPr>
            <w:tcW w:w="2924" w:type="dxa"/>
          </w:tcPr>
          <w:p w:rsidR="001510B7" w:rsidRPr="001510B7" w:rsidRDefault="001510B7" w:rsidP="001510B7">
            <w:pPr>
              <w:ind w:left="566" w:hanging="283"/>
              <w:rPr>
                <w:rFonts w:eastAsiaTheme="minorEastAsia"/>
                <w:szCs w:val="22"/>
              </w:rPr>
            </w:pPr>
            <w:r>
              <w:t>Publicación impresa ('98~)</w:t>
            </w:r>
          </w:p>
        </w:tc>
        <w:tc>
          <w:tcPr>
            <w:tcW w:w="1524" w:type="dxa"/>
          </w:tcPr>
          <w:p w:rsidR="001510B7" w:rsidRPr="001510B7" w:rsidRDefault="001510B7" w:rsidP="001510B7">
            <w:pPr>
              <w:rPr>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229</w:t>
            </w:r>
          </w:p>
        </w:tc>
        <w:tc>
          <w:tcPr>
            <w:tcW w:w="3972" w:type="dxa"/>
          </w:tcPr>
          <w:p w:rsidR="001510B7" w:rsidRPr="006D4B9C" w:rsidRDefault="001510B7" w:rsidP="00DE2017">
            <w:pPr>
              <w:ind w:left="126" w:hanging="126"/>
              <w:rPr>
                <w:i/>
                <w:szCs w:val="22"/>
              </w:rPr>
            </w:pPr>
            <w:r w:rsidRPr="006D4B9C">
              <w:rPr>
                <w:i/>
              </w:rPr>
              <w:t>Derwent Biotechnology Abstracts</w:t>
            </w:r>
          </w:p>
        </w:tc>
        <w:tc>
          <w:tcPr>
            <w:tcW w:w="2924" w:type="dxa"/>
          </w:tcPr>
          <w:p w:rsidR="001510B7" w:rsidRPr="001510B7" w:rsidRDefault="001510B7" w:rsidP="001510B7">
            <w:pPr>
              <w:rPr>
                <w:rFonts w:eastAsiaTheme="minorEastAsia"/>
                <w:szCs w:val="22"/>
              </w:rPr>
            </w:pPr>
            <w:r>
              <w:t>Publicación impresa (’95, ’98~’05)</w:t>
            </w:r>
          </w:p>
          <w:p w:rsidR="001510B7" w:rsidRPr="001510B7" w:rsidRDefault="001510B7" w:rsidP="001510B7">
            <w:pPr>
              <w:rPr>
                <w:rFonts w:eastAsiaTheme="minorEastAsia"/>
                <w:szCs w:val="22"/>
              </w:rPr>
            </w:pPr>
            <w:r>
              <w:t>Publicación electrónica ('06~)</w:t>
            </w:r>
          </w:p>
        </w:tc>
        <w:tc>
          <w:tcPr>
            <w:tcW w:w="1524" w:type="dxa"/>
          </w:tcPr>
          <w:p w:rsidR="001510B7" w:rsidRPr="001510B7" w:rsidRDefault="001510B7" w:rsidP="001510B7">
            <w:pPr>
              <w:rPr>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230</w:t>
            </w:r>
          </w:p>
        </w:tc>
        <w:tc>
          <w:tcPr>
            <w:tcW w:w="3972" w:type="dxa"/>
          </w:tcPr>
          <w:p w:rsidR="001510B7" w:rsidRPr="006D4B9C" w:rsidRDefault="001510B7" w:rsidP="00DE2017">
            <w:pPr>
              <w:ind w:left="126" w:hanging="126"/>
              <w:rPr>
                <w:rFonts w:eastAsiaTheme="minorEastAsia"/>
                <w:i/>
                <w:szCs w:val="22"/>
              </w:rPr>
            </w:pPr>
            <w:r w:rsidRPr="006D4B9C">
              <w:rPr>
                <w:i/>
              </w:rPr>
              <w:t>EDN</w:t>
            </w:r>
          </w:p>
        </w:tc>
        <w:tc>
          <w:tcPr>
            <w:tcW w:w="2924" w:type="dxa"/>
          </w:tcPr>
          <w:p w:rsidR="001510B7" w:rsidRPr="001510B7" w:rsidRDefault="001510B7" w:rsidP="001510B7">
            <w:pPr>
              <w:ind w:left="566" w:hanging="283"/>
              <w:rPr>
                <w:rFonts w:eastAsiaTheme="minorEastAsia"/>
                <w:szCs w:val="22"/>
              </w:rPr>
            </w:pPr>
            <w:r>
              <w:t>Publicación impresa ('97~'13)</w:t>
            </w:r>
          </w:p>
        </w:tc>
        <w:tc>
          <w:tcPr>
            <w:tcW w:w="1524" w:type="dxa"/>
          </w:tcPr>
          <w:p w:rsidR="001510B7" w:rsidRPr="001510B7" w:rsidRDefault="001510B7" w:rsidP="001510B7">
            <w:pPr>
              <w:ind w:left="566" w:hanging="674"/>
              <w:rPr>
                <w:rFonts w:eastAsiaTheme="minorEastAsia"/>
                <w:szCs w:val="22"/>
              </w:rPr>
            </w:pPr>
            <w:r>
              <w:t>Interrumpida</w:t>
            </w: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231</w:t>
            </w:r>
          </w:p>
        </w:tc>
        <w:tc>
          <w:tcPr>
            <w:tcW w:w="3972" w:type="dxa"/>
          </w:tcPr>
          <w:p w:rsidR="001510B7" w:rsidRPr="006D4B9C" w:rsidRDefault="001510B7" w:rsidP="00DE2017">
            <w:pPr>
              <w:ind w:left="126" w:hanging="126"/>
              <w:rPr>
                <w:i/>
                <w:szCs w:val="22"/>
              </w:rPr>
            </w:pPr>
            <w:r w:rsidRPr="006D4B9C">
              <w:rPr>
                <w:i/>
              </w:rPr>
              <w:t>Bell Labs Technical J.</w:t>
            </w:r>
          </w:p>
        </w:tc>
        <w:tc>
          <w:tcPr>
            <w:tcW w:w="2924" w:type="dxa"/>
          </w:tcPr>
          <w:p w:rsidR="001510B7" w:rsidRPr="001510B7" w:rsidRDefault="001510B7" w:rsidP="001510B7">
            <w:pPr>
              <w:ind w:left="566" w:hanging="585"/>
              <w:rPr>
                <w:rFonts w:eastAsiaTheme="minorEastAsia"/>
                <w:szCs w:val="22"/>
              </w:rPr>
            </w:pPr>
            <w:r>
              <w:t>Publicación impresa ('98~'07)</w:t>
            </w:r>
          </w:p>
          <w:p w:rsidR="001510B7" w:rsidRPr="001510B7" w:rsidRDefault="001510B7" w:rsidP="001510B7">
            <w:pPr>
              <w:rPr>
                <w:szCs w:val="22"/>
              </w:rPr>
            </w:pPr>
            <w:r>
              <w:t>Publicación electrónica ('08~)</w:t>
            </w:r>
          </w:p>
        </w:tc>
        <w:tc>
          <w:tcPr>
            <w:tcW w:w="1524" w:type="dxa"/>
          </w:tcPr>
          <w:p w:rsidR="001510B7" w:rsidRPr="001510B7" w:rsidRDefault="001510B7" w:rsidP="001510B7">
            <w:pPr>
              <w:rPr>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232</w:t>
            </w:r>
          </w:p>
        </w:tc>
        <w:tc>
          <w:tcPr>
            <w:tcW w:w="3972" w:type="dxa"/>
          </w:tcPr>
          <w:p w:rsidR="001510B7" w:rsidRPr="006D4B9C" w:rsidRDefault="001510B7" w:rsidP="00DE2017">
            <w:pPr>
              <w:ind w:left="126" w:hanging="126"/>
              <w:rPr>
                <w:i/>
                <w:szCs w:val="22"/>
                <w:lang w:val="en-US"/>
              </w:rPr>
            </w:pPr>
            <w:r w:rsidRPr="006D4B9C">
              <w:rPr>
                <w:i/>
                <w:lang w:val="en-US"/>
              </w:rPr>
              <w:t>European J. of Inorganic Chemistry</w:t>
            </w:r>
          </w:p>
        </w:tc>
        <w:tc>
          <w:tcPr>
            <w:tcW w:w="2924" w:type="dxa"/>
          </w:tcPr>
          <w:p w:rsidR="001510B7" w:rsidRPr="001510B7" w:rsidRDefault="001510B7" w:rsidP="001510B7">
            <w:pPr>
              <w:ind w:left="566" w:hanging="585"/>
              <w:rPr>
                <w:rFonts w:eastAsiaTheme="minorEastAsia"/>
                <w:szCs w:val="22"/>
              </w:rPr>
            </w:pPr>
            <w:r>
              <w:t>Publicación impresa ('98~'07),</w:t>
            </w:r>
          </w:p>
          <w:p w:rsidR="001510B7" w:rsidRPr="001510B7" w:rsidRDefault="001510B7" w:rsidP="001510B7">
            <w:pPr>
              <w:rPr>
                <w:szCs w:val="22"/>
              </w:rPr>
            </w:pPr>
            <w:r>
              <w:t>Publicación electrónica ('08~)</w:t>
            </w:r>
          </w:p>
        </w:tc>
        <w:tc>
          <w:tcPr>
            <w:tcW w:w="1524" w:type="dxa"/>
          </w:tcPr>
          <w:p w:rsidR="001510B7" w:rsidRPr="001510B7" w:rsidRDefault="001510B7" w:rsidP="001510B7">
            <w:pPr>
              <w:rPr>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233</w:t>
            </w:r>
          </w:p>
        </w:tc>
        <w:tc>
          <w:tcPr>
            <w:tcW w:w="3972" w:type="dxa"/>
          </w:tcPr>
          <w:p w:rsidR="001510B7" w:rsidRPr="006D4B9C" w:rsidRDefault="001510B7" w:rsidP="00DE2017">
            <w:pPr>
              <w:ind w:left="126" w:hanging="126"/>
              <w:rPr>
                <w:i/>
                <w:szCs w:val="22"/>
              </w:rPr>
            </w:pPr>
            <w:r w:rsidRPr="006D4B9C">
              <w:rPr>
                <w:i/>
              </w:rPr>
              <w:t>Nature Biotechnology</w:t>
            </w:r>
          </w:p>
        </w:tc>
        <w:tc>
          <w:tcPr>
            <w:tcW w:w="2924" w:type="dxa"/>
          </w:tcPr>
          <w:p w:rsidR="001510B7" w:rsidRPr="001510B7" w:rsidRDefault="001510B7" w:rsidP="001510B7">
            <w:pPr>
              <w:ind w:left="566" w:hanging="566"/>
              <w:rPr>
                <w:rFonts w:eastAsiaTheme="minorEastAsia"/>
                <w:szCs w:val="22"/>
              </w:rPr>
            </w:pPr>
            <w:r>
              <w:t>Publicación impresa ('93~'07)</w:t>
            </w:r>
          </w:p>
          <w:p w:rsidR="001510B7" w:rsidRPr="001510B7" w:rsidRDefault="001510B7" w:rsidP="001510B7">
            <w:pPr>
              <w:rPr>
                <w:rFonts w:eastAsiaTheme="minorEastAsia"/>
                <w:szCs w:val="22"/>
              </w:rPr>
            </w:pPr>
            <w:r>
              <w:t>Publicación electrónica ('08~)</w:t>
            </w:r>
          </w:p>
        </w:tc>
        <w:tc>
          <w:tcPr>
            <w:tcW w:w="1524" w:type="dxa"/>
          </w:tcPr>
          <w:p w:rsidR="001510B7" w:rsidRPr="001510B7" w:rsidRDefault="001510B7" w:rsidP="001510B7">
            <w:pPr>
              <w:rPr>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234</w:t>
            </w:r>
          </w:p>
        </w:tc>
        <w:tc>
          <w:tcPr>
            <w:tcW w:w="3972" w:type="dxa"/>
          </w:tcPr>
          <w:p w:rsidR="001510B7" w:rsidRPr="006D4B9C" w:rsidRDefault="001510B7" w:rsidP="00DE2017">
            <w:pPr>
              <w:ind w:left="126" w:hanging="126"/>
              <w:rPr>
                <w:i/>
                <w:szCs w:val="22"/>
              </w:rPr>
            </w:pPr>
            <w:r w:rsidRPr="006D4B9C">
              <w:rPr>
                <w:i/>
              </w:rPr>
              <w:t>Research Disclosure</w:t>
            </w:r>
          </w:p>
        </w:tc>
        <w:tc>
          <w:tcPr>
            <w:tcW w:w="2924" w:type="dxa"/>
          </w:tcPr>
          <w:p w:rsidR="001510B7" w:rsidRPr="001510B7" w:rsidRDefault="001510B7" w:rsidP="001510B7">
            <w:pPr>
              <w:ind w:left="566" w:hanging="283"/>
              <w:rPr>
                <w:rFonts w:eastAsiaTheme="minorEastAsia"/>
                <w:szCs w:val="22"/>
              </w:rPr>
            </w:pPr>
            <w:r>
              <w:t>Publicación impresa ('71~)</w:t>
            </w:r>
          </w:p>
        </w:tc>
        <w:tc>
          <w:tcPr>
            <w:tcW w:w="1524" w:type="dxa"/>
          </w:tcPr>
          <w:p w:rsidR="001510B7" w:rsidRPr="001510B7" w:rsidRDefault="001510B7" w:rsidP="001510B7">
            <w:pPr>
              <w:rPr>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235</w:t>
            </w:r>
          </w:p>
        </w:tc>
        <w:tc>
          <w:tcPr>
            <w:tcW w:w="3972" w:type="dxa"/>
          </w:tcPr>
          <w:p w:rsidR="001510B7" w:rsidRPr="006D4B9C" w:rsidRDefault="001510B7" w:rsidP="00DE2017">
            <w:pPr>
              <w:ind w:left="126" w:hanging="126"/>
              <w:rPr>
                <w:i/>
                <w:szCs w:val="22"/>
              </w:rPr>
            </w:pPr>
            <w:r w:rsidRPr="006D4B9C">
              <w:rPr>
                <w:i/>
              </w:rPr>
              <w:t>Acta Pharmaceutica</w:t>
            </w:r>
          </w:p>
        </w:tc>
        <w:tc>
          <w:tcPr>
            <w:tcW w:w="2924" w:type="dxa"/>
          </w:tcPr>
          <w:p w:rsidR="001510B7" w:rsidRPr="001510B7" w:rsidRDefault="001510B7" w:rsidP="001510B7">
            <w:pPr>
              <w:ind w:left="566" w:hanging="283"/>
              <w:rPr>
                <w:rFonts w:eastAsiaTheme="minorEastAsia"/>
                <w:szCs w:val="22"/>
              </w:rPr>
            </w:pPr>
            <w:r>
              <w:t>Publicación impresa '06~</w:t>
            </w:r>
          </w:p>
        </w:tc>
        <w:tc>
          <w:tcPr>
            <w:tcW w:w="1524" w:type="dxa"/>
          </w:tcPr>
          <w:p w:rsidR="001510B7" w:rsidRPr="001510B7" w:rsidRDefault="001510B7" w:rsidP="001510B7">
            <w:pPr>
              <w:rPr>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236</w:t>
            </w:r>
          </w:p>
        </w:tc>
        <w:tc>
          <w:tcPr>
            <w:tcW w:w="3972" w:type="dxa"/>
          </w:tcPr>
          <w:p w:rsidR="001510B7" w:rsidRPr="006D4B9C" w:rsidRDefault="001510B7" w:rsidP="00DE2017">
            <w:pPr>
              <w:ind w:left="126" w:hanging="126"/>
              <w:rPr>
                <w:i/>
                <w:szCs w:val="22"/>
              </w:rPr>
            </w:pPr>
            <w:r w:rsidRPr="006D4B9C">
              <w:rPr>
                <w:i/>
              </w:rPr>
              <w:t>Economic Botany</w:t>
            </w:r>
          </w:p>
        </w:tc>
        <w:tc>
          <w:tcPr>
            <w:tcW w:w="2924" w:type="dxa"/>
          </w:tcPr>
          <w:p w:rsidR="001510B7" w:rsidRPr="001510B7" w:rsidRDefault="001510B7" w:rsidP="001510B7">
            <w:pPr>
              <w:ind w:left="566" w:hanging="566"/>
              <w:rPr>
                <w:rFonts w:eastAsiaTheme="minorEastAsia"/>
                <w:szCs w:val="22"/>
              </w:rPr>
            </w:pPr>
            <w:r>
              <w:t>Publicación impresa ('05~'07)</w:t>
            </w:r>
          </w:p>
          <w:p w:rsidR="001510B7" w:rsidRPr="001510B7" w:rsidRDefault="001510B7" w:rsidP="001510B7">
            <w:pPr>
              <w:rPr>
                <w:rFonts w:eastAsiaTheme="minorEastAsia"/>
                <w:szCs w:val="22"/>
              </w:rPr>
            </w:pPr>
            <w:r>
              <w:t>Publicación electrónica ('08~)</w:t>
            </w:r>
          </w:p>
        </w:tc>
        <w:tc>
          <w:tcPr>
            <w:tcW w:w="1524" w:type="dxa"/>
          </w:tcPr>
          <w:p w:rsidR="001510B7" w:rsidRPr="001510B7" w:rsidRDefault="001510B7" w:rsidP="001510B7">
            <w:pPr>
              <w:rPr>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lastRenderedPageBreak/>
              <w:t>237</w:t>
            </w:r>
          </w:p>
        </w:tc>
        <w:tc>
          <w:tcPr>
            <w:tcW w:w="3972" w:type="dxa"/>
          </w:tcPr>
          <w:p w:rsidR="001510B7" w:rsidRPr="006D4B9C" w:rsidRDefault="001510B7" w:rsidP="00DE2017">
            <w:pPr>
              <w:ind w:left="126" w:hanging="126"/>
              <w:rPr>
                <w:i/>
                <w:szCs w:val="22"/>
              </w:rPr>
            </w:pPr>
            <w:r w:rsidRPr="006D4B9C">
              <w:rPr>
                <w:i/>
              </w:rPr>
              <w:t>J. of Chinese Medicine</w:t>
            </w:r>
          </w:p>
        </w:tc>
        <w:tc>
          <w:tcPr>
            <w:tcW w:w="2924" w:type="dxa"/>
          </w:tcPr>
          <w:p w:rsidR="001510B7" w:rsidRPr="001510B7" w:rsidRDefault="001510B7" w:rsidP="001510B7">
            <w:pPr>
              <w:ind w:left="566" w:hanging="283"/>
              <w:rPr>
                <w:rFonts w:eastAsiaTheme="minorEastAsia"/>
                <w:szCs w:val="22"/>
              </w:rPr>
            </w:pPr>
            <w:r>
              <w:t>Publicación impresa ('05~)</w:t>
            </w:r>
          </w:p>
        </w:tc>
        <w:tc>
          <w:tcPr>
            <w:tcW w:w="1524" w:type="dxa"/>
          </w:tcPr>
          <w:p w:rsidR="001510B7" w:rsidRPr="001510B7" w:rsidRDefault="001510B7" w:rsidP="001510B7">
            <w:pPr>
              <w:rPr>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238</w:t>
            </w:r>
          </w:p>
        </w:tc>
        <w:tc>
          <w:tcPr>
            <w:tcW w:w="3972" w:type="dxa"/>
          </w:tcPr>
          <w:p w:rsidR="001510B7" w:rsidRPr="006D4B9C" w:rsidRDefault="001510B7" w:rsidP="00DE2017">
            <w:pPr>
              <w:ind w:left="126" w:hanging="126"/>
              <w:rPr>
                <w:i/>
                <w:szCs w:val="22"/>
              </w:rPr>
            </w:pPr>
            <w:r w:rsidRPr="006D4B9C">
              <w:rPr>
                <w:i/>
              </w:rPr>
              <w:t>J. of Ethnopharmacology</w:t>
            </w:r>
          </w:p>
        </w:tc>
        <w:tc>
          <w:tcPr>
            <w:tcW w:w="2924" w:type="dxa"/>
          </w:tcPr>
          <w:p w:rsidR="001510B7" w:rsidRPr="001510B7" w:rsidRDefault="001510B7" w:rsidP="001510B7">
            <w:pPr>
              <w:ind w:left="566" w:hanging="283"/>
              <w:rPr>
                <w:rFonts w:eastAsiaTheme="minorEastAsia"/>
                <w:szCs w:val="22"/>
              </w:rPr>
            </w:pPr>
            <w:r>
              <w:t>Publicación electrónica ('02~)</w:t>
            </w:r>
          </w:p>
        </w:tc>
        <w:tc>
          <w:tcPr>
            <w:tcW w:w="1524" w:type="dxa"/>
          </w:tcPr>
          <w:p w:rsidR="001510B7" w:rsidRPr="001510B7" w:rsidRDefault="001510B7" w:rsidP="001510B7">
            <w:pPr>
              <w:rPr>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239</w:t>
            </w:r>
          </w:p>
        </w:tc>
        <w:tc>
          <w:tcPr>
            <w:tcW w:w="3972" w:type="dxa"/>
          </w:tcPr>
          <w:p w:rsidR="001510B7" w:rsidRPr="006D4B9C" w:rsidRDefault="001510B7" w:rsidP="00DE2017">
            <w:pPr>
              <w:ind w:left="126" w:hanging="126"/>
              <w:rPr>
                <w:i/>
                <w:szCs w:val="22"/>
              </w:rPr>
            </w:pPr>
            <w:r w:rsidRPr="006D4B9C">
              <w:rPr>
                <w:i/>
              </w:rPr>
              <w:t>Pharmaceutical Biology</w:t>
            </w:r>
          </w:p>
        </w:tc>
        <w:tc>
          <w:tcPr>
            <w:tcW w:w="2924" w:type="dxa"/>
          </w:tcPr>
          <w:p w:rsidR="001510B7" w:rsidRPr="001510B7" w:rsidRDefault="001510B7" w:rsidP="001510B7">
            <w:pPr>
              <w:ind w:left="566" w:hanging="566"/>
              <w:rPr>
                <w:rFonts w:eastAsiaTheme="minorEastAsia"/>
                <w:szCs w:val="22"/>
              </w:rPr>
            </w:pPr>
            <w:r>
              <w:t>Publicación impresa ('05~'11)</w:t>
            </w:r>
          </w:p>
          <w:p w:rsidR="001510B7" w:rsidRPr="001510B7" w:rsidRDefault="001510B7" w:rsidP="001510B7">
            <w:pPr>
              <w:rPr>
                <w:rFonts w:eastAsiaTheme="minorEastAsia"/>
                <w:szCs w:val="22"/>
              </w:rPr>
            </w:pPr>
            <w:r>
              <w:t>Publicación electrónica ('12~)</w:t>
            </w:r>
          </w:p>
        </w:tc>
        <w:tc>
          <w:tcPr>
            <w:tcW w:w="1524" w:type="dxa"/>
          </w:tcPr>
          <w:p w:rsidR="001510B7" w:rsidRPr="001510B7" w:rsidRDefault="001510B7" w:rsidP="001510B7">
            <w:pPr>
              <w:rPr>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240</w:t>
            </w:r>
          </w:p>
        </w:tc>
        <w:tc>
          <w:tcPr>
            <w:tcW w:w="3972" w:type="dxa"/>
          </w:tcPr>
          <w:p w:rsidR="001510B7" w:rsidRPr="006D4B9C" w:rsidRDefault="001510B7" w:rsidP="00DE2017">
            <w:pPr>
              <w:ind w:left="126" w:hanging="126"/>
              <w:rPr>
                <w:i/>
                <w:szCs w:val="22"/>
              </w:rPr>
            </w:pPr>
            <w:r w:rsidRPr="006D4B9C">
              <w:rPr>
                <w:i/>
              </w:rPr>
              <w:t>Fitoterapia</w:t>
            </w:r>
          </w:p>
        </w:tc>
        <w:tc>
          <w:tcPr>
            <w:tcW w:w="2924" w:type="dxa"/>
          </w:tcPr>
          <w:p w:rsidR="001510B7" w:rsidRPr="001510B7" w:rsidRDefault="001510B7" w:rsidP="001510B7">
            <w:pPr>
              <w:ind w:left="566" w:hanging="283"/>
              <w:rPr>
                <w:rFonts w:eastAsiaTheme="minorEastAsia"/>
                <w:szCs w:val="22"/>
              </w:rPr>
            </w:pPr>
            <w:r>
              <w:t>Publicación electrónica ('02~)</w:t>
            </w:r>
          </w:p>
        </w:tc>
        <w:tc>
          <w:tcPr>
            <w:tcW w:w="1524" w:type="dxa"/>
          </w:tcPr>
          <w:p w:rsidR="001510B7" w:rsidRPr="001510B7" w:rsidRDefault="001510B7" w:rsidP="001510B7">
            <w:pPr>
              <w:rPr>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241</w:t>
            </w:r>
          </w:p>
        </w:tc>
        <w:tc>
          <w:tcPr>
            <w:tcW w:w="3972" w:type="dxa"/>
          </w:tcPr>
          <w:p w:rsidR="001510B7" w:rsidRPr="006D4B9C" w:rsidRDefault="001510B7" w:rsidP="00DE2017">
            <w:pPr>
              <w:tabs>
                <w:tab w:val="left" w:pos="0"/>
              </w:tabs>
              <w:ind w:left="126" w:hanging="126"/>
              <w:rPr>
                <w:i/>
                <w:szCs w:val="22"/>
              </w:rPr>
            </w:pPr>
            <w:r w:rsidRPr="006D4B9C">
              <w:rPr>
                <w:i/>
              </w:rPr>
              <w:t>J. of Natural Products</w:t>
            </w:r>
          </w:p>
        </w:tc>
        <w:tc>
          <w:tcPr>
            <w:tcW w:w="2924" w:type="dxa"/>
          </w:tcPr>
          <w:p w:rsidR="001510B7" w:rsidRPr="001510B7" w:rsidRDefault="001510B7" w:rsidP="001510B7">
            <w:pPr>
              <w:ind w:left="566" w:hanging="566"/>
              <w:rPr>
                <w:rFonts w:eastAsiaTheme="minorEastAsia"/>
                <w:szCs w:val="22"/>
              </w:rPr>
            </w:pPr>
            <w:r>
              <w:t>Publicación impresa ('97~'02)</w:t>
            </w:r>
          </w:p>
          <w:p w:rsidR="001510B7" w:rsidRPr="001510B7" w:rsidRDefault="001510B7" w:rsidP="001510B7">
            <w:pPr>
              <w:rPr>
                <w:rFonts w:eastAsiaTheme="minorEastAsia"/>
                <w:szCs w:val="22"/>
              </w:rPr>
            </w:pPr>
            <w:r>
              <w:t>Publicación electrónica ('06~)</w:t>
            </w:r>
          </w:p>
        </w:tc>
        <w:tc>
          <w:tcPr>
            <w:tcW w:w="1524" w:type="dxa"/>
          </w:tcPr>
          <w:p w:rsidR="001510B7" w:rsidRPr="001510B7" w:rsidRDefault="001510B7" w:rsidP="001510B7">
            <w:pPr>
              <w:rPr>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242</w:t>
            </w:r>
          </w:p>
        </w:tc>
        <w:tc>
          <w:tcPr>
            <w:tcW w:w="3972" w:type="dxa"/>
          </w:tcPr>
          <w:p w:rsidR="001510B7" w:rsidRPr="006D4B9C" w:rsidRDefault="001510B7" w:rsidP="00DE2017">
            <w:pPr>
              <w:ind w:left="126" w:hanging="126"/>
              <w:rPr>
                <w:i/>
                <w:szCs w:val="22"/>
              </w:rPr>
            </w:pPr>
            <w:r w:rsidRPr="006D4B9C">
              <w:rPr>
                <w:i/>
              </w:rPr>
              <w:t>J. of Nutrition</w:t>
            </w:r>
          </w:p>
        </w:tc>
        <w:tc>
          <w:tcPr>
            <w:tcW w:w="2924" w:type="dxa"/>
          </w:tcPr>
          <w:p w:rsidR="001510B7" w:rsidRPr="001510B7" w:rsidRDefault="001510B7" w:rsidP="001510B7">
            <w:pPr>
              <w:ind w:left="566" w:hanging="283"/>
              <w:rPr>
                <w:rFonts w:eastAsiaTheme="minorEastAsia"/>
                <w:szCs w:val="22"/>
              </w:rPr>
            </w:pPr>
            <w:r>
              <w:t>Publicación impresa ('06~)</w:t>
            </w:r>
          </w:p>
        </w:tc>
        <w:tc>
          <w:tcPr>
            <w:tcW w:w="1524" w:type="dxa"/>
          </w:tcPr>
          <w:p w:rsidR="001510B7" w:rsidRPr="001510B7" w:rsidRDefault="001510B7" w:rsidP="001510B7">
            <w:pPr>
              <w:rPr>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243</w:t>
            </w:r>
          </w:p>
        </w:tc>
        <w:tc>
          <w:tcPr>
            <w:tcW w:w="3972" w:type="dxa"/>
          </w:tcPr>
          <w:p w:rsidR="001510B7" w:rsidRPr="006D4B9C" w:rsidRDefault="001510B7" w:rsidP="00DE2017">
            <w:pPr>
              <w:ind w:left="126" w:hanging="126"/>
              <w:rPr>
                <w:i/>
                <w:szCs w:val="22"/>
              </w:rPr>
            </w:pPr>
            <w:r w:rsidRPr="006D4B9C">
              <w:rPr>
                <w:i/>
              </w:rPr>
              <w:t>Phytochemistry</w:t>
            </w:r>
          </w:p>
        </w:tc>
        <w:tc>
          <w:tcPr>
            <w:tcW w:w="2924" w:type="dxa"/>
          </w:tcPr>
          <w:p w:rsidR="001510B7" w:rsidRPr="001510B7" w:rsidRDefault="001510B7" w:rsidP="001510B7">
            <w:pPr>
              <w:ind w:left="566" w:hanging="585"/>
              <w:rPr>
                <w:rFonts w:eastAsiaTheme="minorEastAsia"/>
                <w:szCs w:val="22"/>
              </w:rPr>
            </w:pPr>
            <w:r>
              <w:t>Publicación impresa ('97~'05)</w:t>
            </w:r>
          </w:p>
          <w:p w:rsidR="001510B7" w:rsidRPr="001510B7" w:rsidRDefault="001510B7" w:rsidP="001510B7">
            <w:pPr>
              <w:rPr>
                <w:rFonts w:eastAsiaTheme="minorEastAsia"/>
                <w:szCs w:val="22"/>
              </w:rPr>
            </w:pPr>
            <w:r>
              <w:t>Publicación electrónica ('02~)</w:t>
            </w:r>
          </w:p>
        </w:tc>
        <w:tc>
          <w:tcPr>
            <w:tcW w:w="1524" w:type="dxa"/>
          </w:tcPr>
          <w:p w:rsidR="001510B7" w:rsidRPr="001510B7" w:rsidRDefault="001510B7" w:rsidP="001510B7">
            <w:pPr>
              <w:rPr>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244</w:t>
            </w:r>
          </w:p>
        </w:tc>
        <w:tc>
          <w:tcPr>
            <w:tcW w:w="3972" w:type="dxa"/>
          </w:tcPr>
          <w:p w:rsidR="001510B7" w:rsidRPr="006D4B9C" w:rsidRDefault="001510B7" w:rsidP="00DE2017">
            <w:pPr>
              <w:ind w:left="126" w:hanging="126"/>
              <w:rPr>
                <w:i/>
                <w:szCs w:val="22"/>
              </w:rPr>
            </w:pPr>
            <w:r w:rsidRPr="006D4B9C">
              <w:rPr>
                <w:i/>
              </w:rPr>
              <w:t>Phytotherapy Research</w:t>
            </w:r>
          </w:p>
        </w:tc>
        <w:tc>
          <w:tcPr>
            <w:tcW w:w="2924" w:type="dxa"/>
          </w:tcPr>
          <w:p w:rsidR="001510B7" w:rsidRPr="001510B7" w:rsidRDefault="001510B7" w:rsidP="001510B7">
            <w:pPr>
              <w:ind w:left="566" w:hanging="585"/>
              <w:rPr>
                <w:rFonts w:eastAsiaTheme="minorEastAsia"/>
                <w:szCs w:val="22"/>
              </w:rPr>
            </w:pPr>
            <w:r>
              <w:t>Publicación impresa ('06~'07)</w:t>
            </w:r>
          </w:p>
          <w:p w:rsidR="001510B7" w:rsidRPr="001510B7" w:rsidRDefault="001510B7" w:rsidP="001510B7">
            <w:pPr>
              <w:rPr>
                <w:rFonts w:eastAsiaTheme="minorEastAsia"/>
                <w:szCs w:val="22"/>
              </w:rPr>
            </w:pPr>
            <w:r>
              <w:t>Publicación electrónica ('08~)</w:t>
            </w:r>
          </w:p>
        </w:tc>
        <w:tc>
          <w:tcPr>
            <w:tcW w:w="1524" w:type="dxa"/>
          </w:tcPr>
          <w:p w:rsidR="001510B7" w:rsidRPr="001510B7" w:rsidRDefault="001510B7" w:rsidP="001510B7">
            <w:pPr>
              <w:rPr>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245</w:t>
            </w:r>
          </w:p>
        </w:tc>
        <w:tc>
          <w:tcPr>
            <w:tcW w:w="3972" w:type="dxa"/>
          </w:tcPr>
          <w:p w:rsidR="001510B7" w:rsidRPr="006D4B9C" w:rsidRDefault="001510B7" w:rsidP="00DE2017">
            <w:pPr>
              <w:ind w:left="126" w:hanging="126"/>
              <w:rPr>
                <w:i/>
                <w:szCs w:val="22"/>
              </w:rPr>
            </w:pPr>
            <w:r w:rsidRPr="006D4B9C">
              <w:rPr>
                <w:i/>
              </w:rPr>
              <w:t>Planta Medica</w:t>
            </w:r>
          </w:p>
        </w:tc>
        <w:tc>
          <w:tcPr>
            <w:tcW w:w="2924" w:type="dxa"/>
          </w:tcPr>
          <w:p w:rsidR="001510B7" w:rsidRPr="001510B7" w:rsidRDefault="001510B7" w:rsidP="001510B7">
            <w:pPr>
              <w:ind w:left="566" w:hanging="283"/>
              <w:rPr>
                <w:rFonts w:eastAsiaTheme="minorEastAsia"/>
                <w:szCs w:val="22"/>
              </w:rPr>
            </w:pPr>
            <w:r>
              <w:t>Publicación impresa ('96~)</w:t>
            </w:r>
          </w:p>
        </w:tc>
        <w:tc>
          <w:tcPr>
            <w:tcW w:w="1524" w:type="dxa"/>
          </w:tcPr>
          <w:p w:rsidR="001510B7" w:rsidRPr="001510B7" w:rsidRDefault="001510B7" w:rsidP="001510B7">
            <w:pPr>
              <w:rPr>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246</w:t>
            </w:r>
          </w:p>
        </w:tc>
        <w:tc>
          <w:tcPr>
            <w:tcW w:w="3972" w:type="dxa"/>
          </w:tcPr>
          <w:p w:rsidR="001510B7" w:rsidRPr="006D4B9C" w:rsidRDefault="001510B7" w:rsidP="00DE2017">
            <w:pPr>
              <w:ind w:left="126" w:hanging="126"/>
              <w:rPr>
                <w:i/>
                <w:szCs w:val="22"/>
                <w:lang w:val="en-US"/>
              </w:rPr>
            </w:pPr>
            <w:r w:rsidRPr="006D4B9C">
              <w:rPr>
                <w:i/>
                <w:lang w:val="en-US"/>
              </w:rPr>
              <w:t>Indian J. of Traditional Knowledge</w:t>
            </w:r>
          </w:p>
        </w:tc>
        <w:tc>
          <w:tcPr>
            <w:tcW w:w="2924" w:type="dxa"/>
          </w:tcPr>
          <w:p w:rsidR="001510B7" w:rsidRPr="001510B7" w:rsidRDefault="001510B7" w:rsidP="001510B7">
            <w:pPr>
              <w:ind w:left="566" w:hanging="283"/>
              <w:rPr>
                <w:rFonts w:eastAsiaTheme="minorEastAsia"/>
                <w:szCs w:val="22"/>
              </w:rPr>
            </w:pPr>
            <w:r>
              <w:t>Publicación impresa ('06~)</w:t>
            </w:r>
          </w:p>
        </w:tc>
        <w:tc>
          <w:tcPr>
            <w:tcW w:w="1524" w:type="dxa"/>
          </w:tcPr>
          <w:p w:rsidR="001510B7" w:rsidRPr="001510B7" w:rsidRDefault="001510B7" w:rsidP="001510B7">
            <w:pPr>
              <w:rPr>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247</w:t>
            </w:r>
          </w:p>
        </w:tc>
        <w:tc>
          <w:tcPr>
            <w:tcW w:w="3972" w:type="dxa"/>
          </w:tcPr>
          <w:p w:rsidR="001510B7" w:rsidRPr="006D4B9C" w:rsidRDefault="001510B7" w:rsidP="00DE2017">
            <w:pPr>
              <w:ind w:left="126" w:hanging="126"/>
              <w:rPr>
                <w:i/>
                <w:szCs w:val="22"/>
                <w:lang w:val="en-US"/>
              </w:rPr>
            </w:pPr>
            <w:r w:rsidRPr="006D4B9C">
              <w:rPr>
                <w:i/>
                <w:lang w:val="en-US"/>
              </w:rPr>
              <w:t>Medicinal and Aromatic Plants Abstracts</w:t>
            </w:r>
          </w:p>
        </w:tc>
        <w:tc>
          <w:tcPr>
            <w:tcW w:w="2924" w:type="dxa"/>
          </w:tcPr>
          <w:p w:rsidR="001510B7" w:rsidRPr="001510B7" w:rsidRDefault="001510B7" w:rsidP="001510B7">
            <w:pPr>
              <w:ind w:left="566" w:hanging="283"/>
              <w:rPr>
                <w:rFonts w:eastAsiaTheme="minorEastAsia"/>
                <w:szCs w:val="22"/>
              </w:rPr>
            </w:pPr>
            <w:r>
              <w:t>Publicación impresa ('06~)</w:t>
            </w:r>
          </w:p>
        </w:tc>
        <w:tc>
          <w:tcPr>
            <w:tcW w:w="1524" w:type="dxa"/>
          </w:tcPr>
          <w:p w:rsidR="001510B7" w:rsidRPr="001510B7" w:rsidRDefault="001510B7" w:rsidP="001510B7">
            <w:pPr>
              <w:rPr>
                <w:szCs w:val="22"/>
              </w:rPr>
            </w:pPr>
          </w:p>
        </w:tc>
      </w:tr>
      <w:tr w:rsidR="001510B7" w:rsidRPr="001510B7" w:rsidTr="005B4AD8">
        <w:trPr>
          <w:cantSplit/>
        </w:trPr>
        <w:tc>
          <w:tcPr>
            <w:tcW w:w="867" w:type="dxa"/>
          </w:tcPr>
          <w:p w:rsidR="001510B7" w:rsidRPr="001510B7" w:rsidRDefault="001510B7" w:rsidP="001510B7">
            <w:pPr>
              <w:ind w:left="566" w:hanging="283"/>
              <w:rPr>
                <w:rFonts w:eastAsiaTheme="minorEastAsia"/>
                <w:szCs w:val="22"/>
              </w:rPr>
            </w:pPr>
            <w:r>
              <w:t>248</w:t>
            </w:r>
          </w:p>
        </w:tc>
        <w:tc>
          <w:tcPr>
            <w:tcW w:w="3972" w:type="dxa"/>
          </w:tcPr>
          <w:p w:rsidR="001510B7" w:rsidRPr="006D4B9C" w:rsidRDefault="001510B7" w:rsidP="00DE2017">
            <w:pPr>
              <w:ind w:left="126" w:hanging="126"/>
              <w:rPr>
                <w:i/>
                <w:szCs w:val="22"/>
                <w:lang w:val="en-US"/>
              </w:rPr>
            </w:pPr>
            <w:r w:rsidRPr="006D4B9C">
              <w:rPr>
                <w:i/>
                <w:lang w:val="en-US"/>
              </w:rPr>
              <w:t>Korean J. of Traditional Knowledge</w:t>
            </w:r>
          </w:p>
        </w:tc>
        <w:tc>
          <w:tcPr>
            <w:tcW w:w="2924" w:type="dxa"/>
          </w:tcPr>
          <w:p w:rsidR="001510B7" w:rsidRPr="001510B7" w:rsidRDefault="001510B7" w:rsidP="001510B7">
            <w:pPr>
              <w:ind w:left="566" w:hanging="283"/>
              <w:rPr>
                <w:rFonts w:eastAsiaTheme="minorEastAsia"/>
                <w:szCs w:val="22"/>
              </w:rPr>
            </w:pPr>
            <w:r>
              <w:t>Publicación electrónica ('09~)</w:t>
            </w:r>
          </w:p>
        </w:tc>
        <w:tc>
          <w:tcPr>
            <w:tcW w:w="1524" w:type="dxa"/>
          </w:tcPr>
          <w:p w:rsidR="001510B7" w:rsidRPr="001510B7" w:rsidRDefault="001510B7" w:rsidP="001510B7">
            <w:pPr>
              <w:rPr>
                <w:szCs w:val="22"/>
              </w:rPr>
            </w:pPr>
          </w:p>
        </w:tc>
      </w:tr>
    </w:tbl>
    <w:p w:rsidR="001510B7" w:rsidRPr="001510B7" w:rsidRDefault="001510B7" w:rsidP="001510B7">
      <w:pPr>
        <w:rPr>
          <w:rFonts w:eastAsiaTheme="minorEastAsia"/>
          <w:szCs w:val="22"/>
        </w:rPr>
      </w:pPr>
    </w:p>
    <w:p w:rsidR="001510B7" w:rsidRPr="001510B7" w:rsidRDefault="001510B7" w:rsidP="001510B7">
      <w:pPr>
        <w:rPr>
          <w:szCs w:val="22"/>
        </w:rPr>
      </w:pPr>
      <w:r>
        <w:rPr>
          <w:b/>
        </w:rPr>
        <w:t>Sistemas de búsqueda:</w:t>
      </w:r>
      <w:r>
        <w:t xml:space="preserve">  </w:t>
      </w:r>
    </w:p>
    <w:p w:rsidR="001510B7" w:rsidRPr="001510B7" w:rsidRDefault="001510B7" w:rsidP="001510B7">
      <w:pPr>
        <w:rPr>
          <w:szCs w:val="22"/>
        </w:rPr>
      </w:pPr>
    </w:p>
    <w:p w:rsidR="001510B7" w:rsidRPr="001510B7" w:rsidRDefault="001510B7" w:rsidP="001510B7">
      <w:pPr>
        <w:adjustRightInd w:val="0"/>
        <w:rPr>
          <w:rFonts w:eastAsiaTheme="minorHAnsi"/>
          <w:color w:val="000000" w:themeColor="text1"/>
        </w:rPr>
      </w:pPr>
      <w:r>
        <w:rPr>
          <w:rFonts w:eastAsiaTheme="minorHAnsi"/>
          <w:color w:val="000000" w:themeColor="text1"/>
        </w:rPr>
        <w:t xml:space="preserve">El sistema surcoreano multifuncional para la búsqueda de patentes (KOMPASS) es un sistema de búsqueda de información creado exclusivamente para los examinadores, </w:t>
      </w:r>
      <w:r w:rsidR="00A35748">
        <w:rPr>
          <w:rFonts w:eastAsiaTheme="minorHAnsi"/>
          <w:color w:val="000000" w:themeColor="text1"/>
        </w:rPr>
        <w:t>con la finalidad de</w:t>
      </w:r>
      <w:r>
        <w:rPr>
          <w:rFonts w:eastAsiaTheme="minorHAnsi"/>
          <w:color w:val="000000" w:themeColor="text1"/>
        </w:rPr>
        <w:t xml:space="preserve"> que extraigan con rapidez, exactitud y comodidad patentes, marcas, diseños, resoluciones judiciales y literatura distinta de la de patentes, tanto nacionales como extranjeros</w:t>
      </w:r>
      <w:r w:rsidR="00A35748">
        <w:rPr>
          <w:rFonts w:eastAsiaTheme="minorHAnsi"/>
          <w:color w:val="000000" w:themeColor="text1"/>
        </w:rPr>
        <w:t>. Lo utilizan</w:t>
      </w:r>
      <w:r>
        <w:rPr>
          <w:rFonts w:eastAsiaTheme="minorHAnsi"/>
          <w:color w:val="000000" w:themeColor="text1"/>
        </w:rPr>
        <w:t xml:space="preserve"> los examinadores de la KIPO, los jueces administrativos de patentes y las instituciones de búsqueda </w:t>
      </w:r>
      <w:r w:rsidR="002B3C37">
        <w:rPr>
          <w:rFonts w:eastAsiaTheme="minorHAnsi"/>
          <w:color w:val="000000" w:themeColor="text1"/>
        </w:rPr>
        <w:t xml:space="preserve">en </w:t>
      </w:r>
      <w:r>
        <w:rPr>
          <w:rFonts w:eastAsiaTheme="minorHAnsi"/>
          <w:color w:val="000000" w:themeColor="text1"/>
        </w:rPr>
        <w:t>el estado de la técnica supervisadas por la KIPO.  Este instrumento de búsqueda facilita diversos tipos de estrategias de búsqueda</w:t>
      </w:r>
      <w:proofErr w:type="gramStart"/>
      <w:r>
        <w:rPr>
          <w:rFonts w:eastAsiaTheme="minorHAnsi"/>
          <w:color w:val="000000" w:themeColor="text1"/>
        </w:rPr>
        <w:t>:  por</w:t>
      </w:r>
      <w:proofErr w:type="gramEnd"/>
      <w:r>
        <w:rPr>
          <w:rFonts w:eastAsiaTheme="minorHAnsi"/>
          <w:color w:val="000000" w:themeColor="text1"/>
        </w:rPr>
        <w:t xml:space="preserve"> ejemplo, la búsqueda puede basarse en un número de solicitud de patente, el título de la invención, el contenido de la invención y la información </w:t>
      </w:r>
      <w:r w:rsidR="002B3C37">
        <w:rPr>
          <w:rFonts w:eastAsiaTheme="minorHAnsi"/>
          <w:color w:val="000000" w:themeColor="text1"/>
        </w:rPr>
        <w:t>sobre la</w:t>
      </w:r>
      <w:r>
        <w:rPr>
          <w:rFonts w:eastAsiaTheme="minorHAnsi"/>
          <w:color w:val="000000" w:themeColor="text1"/>
        </w:rPr>
        <w:t xml:space="preserve"> clasificación de la patente.  Además, el sistema proporciona funciones fáciles de usar, como por ejemplo la tabulación de las relaciones de citación, traducción de boletines extranjeros de patentes, suministro de información de una familia de patentes, etc.  Desde</w:t>
      </w:r>
      <w:r w:rsidR="005B4AD8">
        <w:rPr>
          <w:rFonts w:eastAsiaTheme="minorHAnsi"/>
          <w:color w:val="000000" w:themeColor="text1"/>
        </w:rPr>
        <w:t> </w:t>
      </w:r>
      <w:r>
        <w:rPr>
          <w:rFonts w:eastAsiaTheme="minorHAnsi"/>
          <w:color w:val="000000" w:themeColor="text1"/>
        </w:rPr>
        <w:t xml:space="preserve">1999, cuando desarrolló un sistema interno de búsqueda, la KIPO ha ampliado continuamente la información de P.I. para reforzar la búsqueda internacional de alta calidad y al hacerlo ha mejorado el sistema teniendo en cuenta las necesidades de los usuarios. </w:t>
      </w:r>
    </w:p>
    <w:p w:rsidR="001510B7" w:rsidRPr="001510B7" w:rsidRDefault="001510B7" w:rsidP="001510B7">
      <w:pPr>
        <w:rPr>
          <w:szCs w:val="22"/>
        </w:rPr>
      </w:pPr>
    </w:p>
    <w:p w:rsidR="001510B7" w:rsidRPr="001510B7" w:rsidRDefault="001510B7" w:rsidP="001510B7">
      <w:pPr>
        <w:rPr>
          <w:szCs w:val="22"/>
        </w:rPr>
      </w:pPr>
    </w:p>
    <w:p w:rsidR="001510B7" w:rsidRPr="001510B7" w:rsidRDefault="001510B7" w:rsidP="00CC0563">
      <w:pPr>
        <w:keepNext/>
        <w:keepLines/>
        <w:rPr>
          <w:b/>
          <w:bCs/>
          <w:i/>
        </w:rPr>
      </w:pPr>
      <w:r>
        <w:rPr>
          <w:b/>
          <w:i/>
        </w:rPr>
        <w:lastRenderedPageBreak/>
        <w:t>Reglas 36.1.iii) y 63.1.iii)</w:t>
      </w:r>
      <w:proofErr w:type="gramStart"/>
      <w:r>
        <w:rPr>
          <w:b/>
          <w:i/>
        </w:rPr>
        <w:t>:  Esa</w:t>
      </w:r>
      <w:proofErr w:type="gramEnd"/>
      <w:r>
        <w:rPr>
          <w:b/>
          <w:i/>
        </w:rPr>
        <w:t xml:space="preserve"> Oficina u organización deberá disponer de un personal capacitado para proceder a la búsqueda en los sectores de la tecnología en los que deba realizarse la búsqueda y el examen que posea los conocimientos lingüísticos necesarios para comprender, por lo menos, los idiomas en los que esté redactada o traducida la documentación mínima mencionada en la Regla 34.</w:t>
      </w:r>
    </w:p>
    <w:p w:rsidR="001510B7" w:rsidRPr="001510B7" w:rsidRDefault="001510B7" w:rsidP="00CC0563">
      <w:pPr>
        <w:keepNext/>
        <w:keepLines/>
        <w:rPr>
          <w:szCs w:val="22"/>
        </w:rPr>
      </w:pPr>
    </w:p>
    <w:p w:rsidR="001510B7" w:rsidRPr="001510B7" w:rsidRDefault="001510B7" w:rsidP="00CC0563">
      <w:pPr>
        <w:keepNext/>
        <w:keepLines/>
        <w:rPr>
          <w:b/>
          <w:bCs/>
          <w:szCs w:val="22"/>
        </w:rPr>
      </w:pPr>
      <w:r>
        <w:rPr>
          <w:b/>
        </w:rPr>
        <w:t>Idiomas en los que las solicitudes nacionales</w:t>
      </w:r>
      <w:r w:rsidR="002B3C37">
        <w:rPr>
          <w:b/>
        </w:rPr>
        <w:t xml:space="preserve"> pueden ser presentadas y tramitadas</w:t>
      </w:r>
      <w:r>
        <w:rPr>
          <w:b/>
        </w:rPr>
        <w:t>:</w:t>
      </w:r>
      <w:r>
        <w:t xml:space="preserve">  </w:t>
      </w:r>
    </w:p>
    <w:p w:rsidR="001510B7" w:rsidRPr="001510B7" w:rsidRDefault="001510B7" w:rsidP="00CC0563">
      <w:pPr>
        <w:keepNext/>
        <w:keepLines/>
        <w:rPr>
          <w:rFonts w:eastAsiaTheme="minorEastAsia"/>
          <w:szCs w:val="22"/>
        </w:rPr>
      </w:pPr>
      <w:r>
        <w:t>Las solicitudes nacionales pueden presentarse y procesarse en coreano o inglés y las solicitudes PCT pueden presentarse y procesarse en coreano, japonés o inglés.</w:t>
      </w:r>
    </w:p>
    <w:p w:rsidR="001510B7" w:rsidRPr="001510B7" w:rsidRDefault="001510B7" w:rsidP="001510B7">
      <w:pPr>
        <w:rPr>
          <w:szCs w:val="22"/>
        </w:rPr>
      </w:pPr>
    </w:p>
    <w:p w:rsidR="001510B7" w:rsidRPr="001510B7" w:rsidRDefault="001510B7" w:rsidP="001510B7">
      <w:pPr>
        <w:rPr>
          <w:b/>
          <w:bCs/>
          <w:szCs w:val="22"/>
        </w:rPr>
      </w:pPr>
      <w:r>
        <w:rPr>
          <w:b/>
        </w:rPr>
        <w:t>Otros idiomas en los que un gran número de examinadores son competentes:</w:t>
      </w:r>
      <w:r>
        <w:t xml:space="preserve">  </w:t>
      </w:r>
    </w:p>
    <w:p w:rsidR="001510B7" w:rsidRPr="001510B7" w:rsidRDefault="001510B7" w:rsidP="001510B7">
      <w:pPr>
        <w:rPr>
          <w:rFonts w:eastAsiaTheme="minorEastAsia"/>
          <w:szCs w:val="22"/>
        </w:rPr>
      </w:pPr>
      <w:r>
        <w:t xml:space="preserve">La mayoría de los examinadores comprenden plenamente el inglés y el japonés.  Algunos examinadores comprenden el chino, el alemán, el francés, el español y el ruso. </w:t>
      </w:r>
    </w:p>
    <w:p w:rsidR="001510B7" w:rsidRPr="001510B7" w:rsidRDefault="001510B7" w:rsidP="001510B7">
      <w:pPr>
        <w:rPr>
          <w:szCs w:val="22"/>
        </w:rPr>
      </w:pPr>
    </w:p>
    <w:p w:rsidR="001510B7" w:rsidRPr="001510B7" w:rsidRDefault="001510B7" w:rsidP="001510B7">
      <w:pPr>
        <w:keepNext/>
        <w:rPr>
          <w:rFonts w:eastAsiaTheme="minorEastAsia"/>
          <w:szCs w:val="22"/>
        </w:rPr>
      </w:pPr>
      <w:r>
        <w:rPr>
          <w:b/>
        </w:rPr>
        <w:t>Servicios disponibles de ayuda a la búsqueda o para la comprensión del estado de la técnica en otros idiomas:</w:t>
      </w:r>
      <w:r>
        <w:t xml:space="preserve">  </w:t>
      </w:r>
    </w:p>
    <w:p w:rsidR="001510B7" w:rsidRPr="001510B7" w:rsidRDefault="001510B7" w:rsidP="001510B7">
      <w:pPr>
        <w:rPr>
          <w:rFonts w:eastAsiaTheme="minorEastAsia"/>
          <w:szCs w:val="22"/>
        </w:rPr>
      </w:pPr>
      <w:r>
        <w:t>La KIPO proporciona servicios de traducción automática para la búsqueda o la comprensión del estado de la técnica.</w:t>
      </w:r>
    </w:p>
    <w:p w:rsidR="001510B7" w:rsidRPr="001510B7" w:rsidRDefault="00033C9C" w:rsidP="001510B7">
      <w:pPr>
        <w:keepNext/>
        <w:pBdr>
          <w:top w:val="single" w:sz="4" w:space="1" w:color="auto"/>
          <w:bottom w:val="single" w:sz="4" w:space="1" w:color="auto"/>
        </w:pBdr>
        <w:spacing w:before="360" w:after="200"/>
        <w:outlineLvl w:val="0"/>
        <w:rPr>
          <w:b/>
          <w:bCs/>
          <w:caps/>
          <w:kern w:val="32"/>
          <w:szCs w:val="32"/>
        </w:rPr>
      </w:pPr>
      <w:r>
        <w:rPr>
          <w:b/>
          <w:caps/>
          <w:kern w:val="32"/>
        </w:rPr>
        <w:t xml:space="preserve">2.2 – </w:t>
      </w:r>
      <w:r w:rsidR="001510B7">
        <w:rPr>
          <w:b/>
          <w:caps/>
          <w:kern w:val="32"/>
        </w:rPr>
        <w:t>Gestión de la calidad</w:t>
      </w:r>
    </w:p>
    <w:p w:rsidR="001510B7" w:rsidRPr="001510B7" w:rsidRDefault="001510B7" w:rsidP="001510B7">
      <w:pPr>
        <w:rPr>
          <w:b/>
          <w:bCs/>
          <w:i/>
        </w:rPr>
      </w:pPr>
      <w:r>
        <w:rPr>
          <w:b/>
          <w:i/>
        </w:rPr>
        <w:t>Reglas 36.1.iv) y 63.1.iv)</w:t>
      </w:r>
      <w:proofErr w:type="gramStart"/>
      <w:r>
        <w:rPr>
          <w:b/>
          <w:i/>
        </w:rPr>
        <w:t>:  Esa</w:t>
      </w:r>
      <w:proofErr w:type="gramEnd"/>
      <w:r>
        <w:rPr>
          <w:b/>
          <w:i/>
        </w:rPr>
        <w:t xml:space="preserve"> Oficina u organización deberá disponer de un sistema de gestión de calidad y un sistema de revisión interna, conforme a las reglas comunes de la búsqueda internacional.</w:t>
      </w:r>
    </w:p>
    <w:p w:rsidR="001510B7" w:rsidRPr="001510B7" w:rsidRDefault="001510B7" w:rsidP="001510B7">
      <w:pPr>
        <w:rPr>
          <w:b/>
          <w:bCs/>
          <w:szCs w:val="22"/>
        </w:rPr>
      </w:pPr>
    </w:p>
    <w:p w:rsidR="001510B7" w:rsidRPr="001510B7" w:rsidRDefault="001510B7" w:rsidP="001510B7">
      <w:pPr>
        <w:rPr>
          <w:rFonts w:eastAsiaTheme="minorEastAsia"/>
          <w:iCs/>
          <w:szCs w:val="22"/>
        </w:rPr>
      </w:pPr>
      <w:r>
        <w:rPr>
          <w:b/>
        </w:rPr>
        <w:t>Sistema nacional de gestión de la calidad</w:t>
      </w:r>
      <w:proofErr w:type="gramStart"/>
      <w:r>
        <w:rPr>
          <w:b/>
        </w:rPr>
        <w:t>:</w:t>
      </w:r>
      <w:r>
        <w:t xml:space="preserve">  el</w:t>
      </w:r>
      <w:proofErr w:type="gramEnd"/>
      <w:r>
        <w:t xml:space="preserve"> informe anual sobre los sistemas de gestión de la calidad pueden consultarse en la siguiente dirección del sitio web de la OMPI:  http://www.wipo.int/pct/en/quality/authorities.html</w:t>
      </w:r>
    </w:p>
    <w:p w:rsidR="001510B7" w:rsidRPr="001510B7" w:rsidRDefault="001510B7" w:rsidP="001510B7">
      <w:pPr>
        <w:rPr>
          <w:rFonts w:eastAsiaTheme="minorEastAsia"/>
          <w:szCs w:val="22"/>
        </w:rPr>
      </w:pPr>
    </w:p>
    <w:p w:rsidR="001510B7" w:rsidRPr="001510B7" w:rsidRDefault="001510B7" w:rsidP="001510B7">
      <w:pPr>
        <w:rPr>
          <w:szCs w:val="22"/>
        </w:rPr>
      </w:pPr>
    </w:p>
    <w:p w:rsidR="001510B7" w:rsidRPr="001510B7" w:rsidRDefault="001510B7" w:rsidP="001510B7">
      <w:pPr>
        <w:rPr>
          <w:rFonts w:ascii="Gulim" w:hAnsi="Gulim"/>
        </w:rPr>
      </w:pPr>
      <w:r>
        <w:t>La KIPO cuenta, aproximadamente, con 822 examinadores PCT (empleados de la KIPO) y</w:t>
      </w:r>
      <w:r w:rsidR="001D08AF">
        <w:t>,</w:t>
      </w:r>
      <w:r>
        <w:t xml:space="preserve"> aproximadamente</w:t>
      </w:r>
      <w:r w:rsidR="001D08AF">
        <w:t>,</w:t>
      </w:r>
      <w:r>
        <w:t xml:space="preserve"> 200 trabajadores dedicados a las búsquedas en el marco del PCT (empleados de empresas subcontrata</w:t>
      </w:r>
      <w:r w:rsidR="002B3C37">
        <w:t>das</w:t>
      </w:r>
      <w:r>
        <w:t xml:space="preserve">).  Todos ellos deben contar con conocimientos especializados en ciencias naturales o ingeniería.  Al tiempo que se esfuerza en contratar examinadores PCT con la pericia necesaria, la KIPO ha proporcionado a los examinadores en ejercicio oportunidades de formación continua, como por ejemplo conferencias y seminarios especializados, lo que ha contribuido a que amplíen sus conocimientos teóricos y prácticos. </w:t>
      </w:r>
    </w:p>
    <w:p w:rsidR="001510B7" w:rsidRPr="001510B7" w:rsidRDefault="001510B7" w:rsidP="001510B7"/>
    <w:p w:rsidR="001510B7" w:rsidRPr="001510B7" w:rsidRDefault="001510B7" w:rsidP="001510B7">
      <w:pPr>
        <w:keepLines/>
      </w:pPr>
      <w:r>
        <w:t>Los examinadores y el personal dedicado a las búsquedas en el marco del PCT, que llevan a cabo búsquedas internacionales y exámenes preliminares, también poseen el alto nivel de destreza lingüística —en especial, dominio del inglés— necesario para comprender los documentos P</w:t>
      </w:r>
      <w:r w:rsidR="004C5CBE">
        <w:t>C</w:t>
      </w:r>
      <w:r>
        <w:t>T extranjeros y elaborar informes de búsqueda internacional (ISR) e informes de examen preliminar internacional (IPER).  A fin de ayudarlos a perfeccionar su destreza lingüística y evitar posibles obstáculos lingüísticos, la KIPO ha fomentado la participación de los examinadores en programas internos de idiomas</w:t>
      </w:r>
      <w:proofErr w:type="gramStart"/>
      <w:r>
        <w:t>:  disponen</w:t>
      </w:r>
      <w:proofErr w:type="gramEnd"/>
      <w:r>
        <w:t xml:space="preserve"> de clases de inglés, japonés, chino, español, alemán, francés y ruso.  También pueden optar por cursos de idiomas en el extranjero </w:t>
      </w:r>
      <w:r w:rsidR="001D08AF">
        <w:t xml:space="preserve">que imparten </w:t>
      </w:r>
      <w:r>
        <w:t xml:space="preserve">diversas universidades por encargo de la KIPO.  La KIPO ha ido más allá y ha dotado a su sistema multifuncional de búsqueda de patentes (KOMPASS) de un programa informático de traducción automática.  En la actualidad dispone de traducción automática de documentos de patentes extranjeras entre el japonés y el coreano, el inglés y el coreano, y el chino y el coreano. </w:t>
      </w:r>
    </w:p>
    <w:p w:rsidR="001510B7" w:rsidRPr="001510B7" w:rsidRDefault="001510B7" w:rsidP="001510B7"/>
    <w:p w:rsidR="001510B7" w:rsidRPr="001510B7" w:rsidRDefault="001510B7" w:rsidP="001510B7">
      <w:pPr>
        <w:rPr>
          <w:rFonts w:ascii="Gulim" w:hAnsi="Gulim"/>
        </w:rPr>
      </w:pPr>
      <w:r>
        <w:t xml:space="preserve">Un proyecto de versión de ISR o IPER elaborado por un examinador es revisado inicialmente por el jefe de la unidad y luego por el Director de División como una manera de control de la calidad.  Tras expedir el ISR o IPER, se extrae una muestra del mismo y se coteja con las </w:t>
      </w:r>
      <w:r>
        <w:lastRenderedPageBreak/>
        <w:t xml:space="preserve">normas establecidas por la sección de Examen de la División de Control de la Calidad a los efectos del control de la calidad.  Como el jefe de la unidad y el </w:t>
      </w:r>
      <w:r w:rsidR="002B3C37">
        <w:t xml:space="preserve">director </w:t>
      </w:r>
      <w:r>
        <w:t xml:space="preserve">de División son responsables de aprobar los ISR o IPER elaborados por los examinadores, naturalmente actúan de correctores finales que garantizan que estos documentos cumplan las normas de calidad establecidas por las Directrices de búsqueda internacional y de examen preliminar internacional del PCT.  El </w:t>
      </w:r>
      <w:r w:rsidR="002B3C37">
        <w:t xml:space="preserve">director </w:t>
      </w:r>
      <w:r>
        <w:t xml:space="preserve">y los jefes de unidad ordenan que se corrijan las deficiencias encontradas y luego se toman las medidas necesarias para evitar que esas deficiencias se repitan.  </w:t>
      </w:r>
    </w:p>
    <w:p w:rsidR="001510B7" w:rsidRPr="001510B7" w:rsidRDefault="001510B7" w:rsidP="001510B7"/>
    <w:p w:rsidR="001510B7" w:rsidRPr="001510B7" w:rsidRDefault="001510B7" w:rsidP="001510B7">
      <w:pPr>
        <w:rPr>
          <w:rFonts w:ascii="Gulim" w:hAnsi="Gulim"/>
        </w:rPr>
      </w:pPr>
      <w:r>
        <w:t xml:space="preserve">Un ISR y una opinión escrita </w:t>
      </w:r>
      <w:r w:rsidR="002B3C37">
        <w:t>preparados</w:t>
      </w:r>
      <w:r>
        <w:t xml:space="preserve"> por las Divisiones I y II de Búsqueda Internacional y de Examen Preliminar Internacional </w:t>
      </w:r>
      <w:r w:rsidR="002B3C37">
        <w:t>e</w:t>
      </w:r>
      <w:r>
        <w:t xml:space="preserve">n </w:t>
      </w:r>
      <w:r w:rsidR="002B3C37">
        <w:t>virtud de</w:t>
      </w:r>
      <w:r>
        <w:t>l PCT debe</w:t>
      </w:r>
      <w:r w:rsidR="001D08AF">
        <w:t>n</w:t>
      </w:r>
      <w:r>
        <w:t xml:space="preserve"> superar un mecanismo de control de calidad que consta de tres niveles</w:t>
      </w:r>
      <w:proofErr w:type="gramStart"/>
      <w:r>
        <w:t>:  se</w:t>
      </w:r>
      <w:proofErr w:type="gramEnd"/>
      <w:r>
        <w:t xml:space="preserve"> inicia en la agencia subcontrata</w:t>
      </w:r>
      <w:r w:rsidR="00B47E3F">
        <w:t>da</w:t>
      </w:r>
      <w:r>
        <w:t>, pasa por la División de Búsqueda Internacional y de Examen Preliminar Internacional con arreglo al PCT y finaliza en la División de Control de la Calidad</w:t>
      </w:r>
      <w:r w:rsidR="00BC37AB">
        <w:t xml:space="preserve"> del Examen</w:t>
      </w:r>
      <w:r>
        <w:t xml:space="preserve">.  </w:t>
      </w:r>
      <w:r w:rsidR="001D08AF">
        <w:t>Es decir</w:t>
      </w:r>
      <w:r>
        <w:t>, las agencias</w:t>
      </w:r>
      <w:r w:rsidR="00BC37AB">
        <w:t xml:space="preserve"> a las que se les </w:t>
      </w:r>
      <w:r>
        <w:t xml:space="preserve"> subcontrata</w:t>
      </w:r>
      <w:r w:rsidR="00BC37AB">
        <w:t xml:space="preserve"> el</w:t>
      </w:r>
      <w:r>
        <w:t xml:space="preserve"> ISR llevan a cabo internamente un proceso de control de calidad de dos niveles en el que participan un consultor y un </w:t>
      </w:r>
      <w:r w:rsidR="00593F3D">
        <w:t>jefe</w:t>
      </w:r>
      <w:r>
        <w:t xml:space="preserve"> de equipo.  Cuando un informe llega a la División de Búsqueda Internacional y de Examen Preliminar Internacional </w:t>
      </w:r>
      <w:r w:rsidR="00BC37AB">
        <w:t>en virtud de</w:t>
      </w:r>
      <w:r>
        <w:t xml:space="preserve">l PCT, lo revisan un examinador, un jefe de unidad y el </w:t>
      </w:r>
      <w:r w:rsidR="00BC37AB">
        <w:t xml:space="preserve">director </w:t>
      </w:r>
      <w:r>
        <w:t xml:space="preserve">de División, </w:t>
      </w:r>
      <w:r w:rsidR="00BC37AB">
        <w:t>en</w:t>
      </w:r>
      <w:r>
        <w:t xml:space="preserve"> ese orden.  La KIPO también emplea correctores de inglés para que presten asesoramiento lingüístico sobre las expresiones, la gramática y el vocabulario que se emplea con frecuencia en los ISR/IPER y corrijan los errores o las expresiones inadecuadas.</w:t>
      </w:r>
    </w:p>
    <w:p w:rsidR="001510B7" w:rsidRPr="001510B7" w:rsidRDefault="00033C9C" w:rsidP="001510B7">
      <w:pPr>
        <w:keepNext/>
        <w:pBdr>
          <w:top w:val="single" w:sz="4" w:space="1" w:color="auto"/>
          <w:bottom w:val="single" w:sz="4" w:space="1" w:color="auto"/>
        </w:pBdr>
        <w:spacing w:before="360" w:after="200"/>
        <w:outlineLvl w:val="0"/>
        <w:rPr>
          <w:b/>
          <w:bCs/>
          <w:caps/>
          <w:kern w:val="32"/>
          <w:szCs w:val="32"/>
        </w:rPr>
      </w:pPr>
      <w:r>
        <w:rPr>
          <w:b/>
          <w:caps/>
          <w:kern w:val="32"/>
        </w:rPr>
        <w:t xml:space="preserve">3 – </w:t>
      </w:r>
      <w:r w:rsidR="001510B7">
        <w:rPr>
          <w:b/>
          <w:caps/>
          <w:kern w:val="32"/>
        </w:rPr>
        <w:t>Ámbito de aplicación previsto</w:t>
      </w:r>
    </w:p>
    <w:p w:rsidR="001510B7" w:rsidRPr="001510B7" w:rsidRDefault="001510B7" w:rsidP="001510B7">
      <w:pPr>
        <w:keepNext/>
        <w:rPr>
          <w:rFonts w:eastAsiaTheme="minorEastAsia"/>
          <w:b/>
          <w:bCs/>
          <w:szCs w:val="22"/>
        </w:rPr>
      </w:pPr>
      <w:r>
        <w:rPr>
          <w:b/>
        </w:rPr>
        <w:t>Idiomas en que se ofrecerán los servicios</w:t>
      </w:r>
      <w:proofErr w:type="gramStart"/>
      <w:r>
        <w:rPr>
          <w:b/>
        </w:rPr>
        <w:t>:</w:t>
      </w:r>
      <w:r>
        <w:t xml:space="preserve">  inglés</w:t>
      </w:r>
      <w:proofErr w:type="gramEnd"/>
      <w:r>
        <w:t xml:space="preserve"> y coreano</w:t>
      </w:r>
    </w:p>
    <w:p w:rsidR="001510B7" w:rsidRPr="001510B7" w:rsidRDefault="001510B7" w:rsidP="001510B7">
      <w:pPr>
        <w:keepNext/>
        <w:rPr>
          <w:szCs w:val="22"/>
        </w:rPr>
      </w:pPr>
    </w:p>
    <w:p w:rsidR="001510B7" w:rsidRPr="001510B7" w:rsidRDefault="001510B7" w:rsidP="001510B7">
      <w:pPr>
        <w:rPr>
          <w:rFonts w:eastAsiaTheme="minorEastAsia"/>
          <w:b/>
          <w:bCs/>
          <w:szCs w:val="22"/>
        </w:rPr>
      </w:pPr>
      <w:r>
        <w:rPr>
          <w:b/>
        </w:rPr>
        <w:t>Estados u Oficinas receptoras para las cuales la Oficina se ofrecerá como Administración competente:</w:t>
      </w:r>
    </w:p>
    <w:p w:rsidR="001510B7" w:rsidRPr="001510B7" w:rsidRDefault="001510B7" w:rsidP="001510B7"/>
    <w:p w:rsidR="001510B7" w:rsidRPr="001510B7" w:rsidRDefault="00593F3D" w:rsidP="001510B7">
      <w:pPr>
        <w:rPr>
          <w:rFonts w:eastAsiaTheme="minorEastAsia"/>
        </w:rPr>
      </w:pPr>
      <w:r>
        <w:t>L</w:t>
      </w:r>
      <w:r w:rsidR="001510B7">
        <w:t xml:space="preserve">a Oficina Surcoreana de la Propiedad Intelectual (KIPO), la </w:t>
      </w:r>
      <w:hyperlink r:id="rId10">
        <w:r w:rsidR="001510B7">
          <w:t>Oficina de Propiedad Intelectual de Filipinas</w:t>
        </w:r>
      </w:hyperlink>
      <w:r w:rsidR="001510B7">
        <w:t xml:space="preserve"> (IPOPHL), la Oficina Nacional de la Propiedad Intelectual de </w:t>
      </w:r>
      <w:r w:rsidR="00BC37AB">
        <w:t>Viet Nam</w:t>
      </w:r>
      <w:r w:rsidR="001510B7">
        <w:t xml:space="preserve"> (NOIP), la Oficina de Patentes de Indonesia, la Oficina de Propiedad Intelectual de Mongolia, la Oficina de Propiedad Intelectual de Singapur, la Oficina de la Propiedad Intelectual de Nueva Zelandia, la Oficina de Patentes y Marcas de los Estados Unidos de América (USPTO), la </w:t>
      </w:r>
      <w:hyperlink r:id="rId11">
        <w:r w:rsidR="001510B7">
          <w:t xml:space="preserve">Oficina de Propiedad Intelectual de Malasia, la </w:t>
        </w:r>
        <w:hyperlink r:id="rId12">
          <w:r w:rsidR="001510B7">
            <w:t>Oficina Nacional de Propiedad Intelectual de Sri Lanka</w:t>
          </w:r>
        </w:hyperlink>
        <w:r w:rsidR="001510B7">
          <w:t xml:space="preserve">, </w:t>
        </w:r>
        <w:r>
          <w:t>IP Australia</w:t>
        </w:r>
        <w:r w:rsidR="001510B7">
          <w:t>, la Oficina de Patentes de Tailandia, la Oficina de Patentes de Chile, la Oficina de Patentes del Perú, la Oficina de Patentes de la Arabia Saudita y la Oficina Mexicana de Patentes</w:t>
        </w:r>
        <w:r w:rsidR="00BC37AB">
          <w:t>.</w:t>
        </w:r>
        <w:r w:rsidR="001510B7">
          <w:t xml:space="preserve"> </w:t>
        </w:r>
      </w:hyperlink>
    </w:p>
    <w:p w:rsidR="001510B7" w:rsidRPr="001510B7" w:rsidRDefault="001510B7" w:rsidP="001510B7"/>
    <w:p w:rsidR="001510B7" w:rsidRPr="001510B7" w:rsidRDefault="001510B7" w:rsidP="001510B7">
      <w:pPr>
        <w:rPr>
          <w:rFonts w:eastAsiaTheme="minorEastAsia"/>
          <w:szCs w:val="22"/>
        </w:rPr>
      </w:pPr>
      <w:r>
        <w:rPr>
          <w:b/>
        </w:rPr>
        <w:t>Limitaciones en el ámbito de aplicación</w:t>
      </w:r>
      <w:proofErr w:type="gramStart"/>
      <w:r>
        <w:rPr>
          <w:b/>
        </w:rPr>
        <w:t xml:space="preserve">:  </w:t>
      </w:r>
      <w:r>
        <w:t>ninguna</w:t>
      </w:r>
      <w:proofErr w:type="gramEnd"/>
    </w:p>
    <w:p w:rsidR="001510B7" w:rsidRPr="001510B7" w:rsidRDefault="00033C9C" w:rsidP="001510B7">
      <w:pPr>
        <w:keepNext/>
        <w:pBdr>
          <w:top w:val="single" w:sz="4" w:space="1" w:color="auto"/>
          <w:bottom w:val="single" w:sz="4" w:space="1" w:color="auto"/>
        </w:pBdr>
        <w:spacing w:before="360" w:after="200"/>
        <w:outlineLvl w:val="0"/>
        <w:rPr>
          <w:b/>
          <w:bCs/>
          <w:caps/>
          <w:kern w:val="32"/>
          <w:szCs w:val="32"/>
        </w:rPr>
      </w:pPr>
      <w:r>
        <w:rPr>
          <w:b/>
          <w:caps/>
          <w:kern w:val="32"/>
        </w:rPr>
        <w:t>4 –</w:t>
      </w:r>
      <w:r w:rsidR="001510B7">
        <w:rPr>
          <w:b/>
          <w:caps/>
          <w:kern w:val="32"/>
        </w:rPr>
        <w:t xml:space="preserve"> Declaración de motiv</w:t>
      </w:r>
      <w:r w:rsidR="00BC37AB">
        <w:rPr>
          <w:b/>
          <w:caps/>
          <w:kern w:val="32"/>
        </w:rPr>
        <w:t>OS</w:t>
      </w:r>
    </w:p>
    <w:p w:rsidR="001510B7" w:rsidRPr="001510B7" w:rsidRDefault="001510B7" w:rsidP="001510B7">
      <w:pPr>
        <w:keepNext/>
      </w:pPr>
      <w:r>
        <w:t>La KIPO adhirió al PCT en 1984 y su designación como Administración internacional se aprobó en 1997.  La República de Corea y la KIPO han conseguido importantes logros en los últimos</w:t>
      </w:r>
      <w:r w:rsidR="005B4AD8">
        <w:t> </w:t>
      </w:r>
      <w:r>
        <w:t xml:space="preserve">30 años en el marco del PCT: </w:t>
      </w:r>
    </w:p>
    <w:p w:rsidR="001510B7" w:rsidRPr="001510B7" w:rsidRDefault="001510B7" w:rsidP="001510B7">
      <w:pPr>
        <w:keepNext/>
      </w:pPr>
    </w:p>
    <w:p w:rsidR="001510B7" w:rsidRPr="001510B7" w:rsidRDefault="00593F3D" w:rsidP="001510B7">
      <w:pPr>
        <w:keepNext/>
        <w:rPr>
          <w:rFonts w:eastAsiaTheme="minorEastAsia"/>
        </w:rPr>
      </w:pPr>
      <w:r>
        <w:t xml:space="preserve">En 2009 se eligió el </w:t>
      </w:r>
      <w:r w:rsidR="001510B7">
        <w:t xml:space="preserve">coreano como idioma de publicación del PCT y </w:t>
      </w:r>
      <w:r>
        <w:t xml:space="preserve">en 2017 se incluyeron </w:t>
      </w:r>
      <w:r w:rsidR="001510B7">
        <w:t xml:space="preserve">los conocimientos tradicionales coreanos en la documentación mínima del PCT. </w:t>
      </w:r>
    </w:p>
    <w:p w:rsidR="001510B7" w:rsidRPr="001510B7" w:rsidRDefault="001510B7" w:rsidP="001510B7"/>
    <w:p w:rsidR="001510B7" w:rsidRPr="001510B7" w:rsidRDefault="001510B7" w:rsidP="001510B7">
      <w:pPr>
        <w:rPr>
          <w:rFonts w:eastAsiaTheme="minorEastAsia"/>
        </w:rPr>
      </w:pPr>
      <w:r>
        <w:t xml:space="preserve">En 2015, se presentaron ante la KIPO 14.626 solicitudes internacionales PCT (ocupó </w:t>
      </w:r>
      <w:r w:rsidR="009619A7">
        <w:t>el</w:t>
      </w:r>
      <w:r>
        <w:t xml:space="preserve"> tercer</w:t>
      </w:r>
      <w:r w:rsidR="009619A7">
        <w:t xml:space="preserve"> puesto</w:t>
      </w:r>
      <w:r>
        <w:t xml:space="preserve"> mundial) y se llevaron a cabo búsquedas internacionales </w:t>
      </w:r>
      <w:r w:rsidR="009619A7">
        <w:t xml:space="preserve">respecto </w:t>
      </w:r>
      <w:r>
        <w:t xml:space="preserve">de 29.285 solicitudes PCT (ocupó </w:t>
      </w:r>
      <w:r w:rsidR="009619A7">
        <w:t>el</w:t>
      </w:r>
      <w:r>
        <w:t xml:space="preserve"> cuarto</w:t>
      </w:r>
      <w:r w:rsidR="009619A7">
        <w:t xml:space="preserve"> puesto</w:t>
      </w:r>
      <w:r>
        <w:t xml:space="preserve"> mundial).  La KIPO </w:t>
      </w:r>
      <w:r w:rsidR="009619A7">
        <w:t>efectuó</w:t>
      </w:r>
      <w:r>
        <w:t xml:space="preserve"> la búsqueda internacional </w:t>
      </w:r>
      <w:r w:rsidR="009619A7">
        <w:t>respecto de las</w:t>
      </w:r>
      <w:r>
        <w:t xml:space="preserve"> solicitudes PCT presentadas por aproximadamente 16 países, entre ellos Australia, la Arabia Saudita, los Estados Unidos de América y México, </w:t>
      </w:r>
      <w:r w:rsidR="009619A7">
        <w:t>hast</w:t>
      </w:r>
      <w:r>
        <w:t xml:space="preserve">a diciembre de 2016, y ha </w:t>
      </w:r>
      <w:r>
        <w:lastRenderedPageBreak/>
        <w:t>cooperado con las Oficinas de</w:t>
      </w:r>
      <w:r w:rsidR="009619A7">
        <w:t xml:space="preserve"> la Cooperación Pentalateral, la</w:t>
      </w:r>
      <w:r>
        <w:t>s PCT/MIA y la OMPI en aras del desarrollo del</w:t>
      </w:r>
      <w:r w:rsidR="005B4AD8">
        <w:t> </w:t>
      </w:r>
      <w:r>
        <w:t>PCT por medio del sistema de búsqueda electrónica y la búsqueda y el examen en el marco del PCT</w:t>
      </w:r>
      <w:r w:rsidR="009619A7">
        <w:t>,</w:t>
      </w:r>
      <w:r>
        <w:t xml:space="preserve"> y del fortalecimiento del vínculo entre la fase internacional y la fase nacional. </w:t>
      </w:r>
    </w:p>
    <w:p w:rsidR="001510B7" w:rsidRPr="001510B7" w:rsidRDefault="001510B7" w:rsidP="001510B7">
      <w:pPr>
        <w:rPr>
          <w:rFonts w:eastAsiaTheme="minorEastAsia"/>
        </w:rPr>
      </w:pPr>
    </w:p>
    <w:p w:rsidR="001510B7" w:rsidRPr="001510B7" w:rsidRDefault="001510B7" w:rsidP="001510B7">
      <w:pPr>
        <w:rPr>
          <w:rFonts w:eastAsiaTheme="minorEastAsia"/>
        </w:rPr>
      </w:pPr>
      <w:r>
        <w:t>En el proceso de designación de la Oficina Turca de Patentes y Marcas como vigésima segunda Administración internacional en 2016, la KIPO respaldó y asesoró a dicha Oficina sobre las condiciones específicas que se deben cumplir para obtener esa designación, entre ellas los requisitos que</w:t>
      </w:r>
      <w:r w:rsidR="000B6C06">
        <w:t xml:space="preserve"> debía cumplir</w:t>
      </w:r>
      <w:r>
        <w:t xml:space="preserve"> y los criterios que debe satisfacer un sistema de gestión de la calidad, y ha transmitido a los examinadores turcos conocimientos prácticos en materia de búsqueda internacional que sus propios examinadores han acumulado durante l</w:t>
      </w:r>
      <w:r w:rsidR="000B6C06">
        <w:t>a</w:t>
      </w:r>
      <w:r>
        <w:t>s últim</w:t>
      </w:r>
      <w:r w:rsidR="000B6C06">
        <w:t xml:space="preserve">as 2 décadas </w:t>
      </w:r>
      <w:r>
        <w:t xml:space="preserve">mediante búsquedas que se prolongaron durante años. </w:t>
      </w:r>
    </w:p>
    <w:p w:rsidR="001510B7" w:rsidRPr="001510B7" w:rsidRDefault="001510B7" w:rsidP="001510B7"/>
    <w:p w:rsidR="001510B7" w:rsidRPr="001510B7" w:rsidRDefault="001510B7" w:rsidP="001510B7">
      <w:pPr>
        <w:rPr>
          <w:rFonts w:eastAsiaTheme="minorEastAsia"/>
        </w:rPr>
      </w:pPr>
      <w:r>
        <w:t xml:space="preserve">La KIPO ha </w:t>
      </w:r>
      <w:r w:rsidR="001D4AF5">
        <w:t>administrado</w:t>
      </w:r>
      <w:r>
        <w:t xml:space="preserve"> el Fondo Fiduciario de la República de Corea y</w:t>
      </w:r>
      <w:r w:rsidR="00B23600">
        <w:t>, a partir de 2017,</w:t>
      </w:r>
      <w:r>
        <w:t xml:space="preserve"> tiene previsto proporcionar conocimientos prácticos en materia de búsqueda y de examen preliminar internacional</w:t>
      </w:r>
      <w:r w:rsidR="001D4AF5">
        <w:t>es</w:t>
      </w:r>
      <w:r>
        <w:t xml:space="preserve"> a examinadores de países en desarrollo.</w:t>
      </w:r>
    </w:p>
    <w:p w:rsidR="001510B7" w:rsidRPr="001510B7" w:rsidRDefault="001510B7" w:rsidP="001510B7">
      <w:pPr>
        <w:rPr>
          <w:rFonts w:eastAsiaTheme="minorEastAsia"/>
          <w:szCs w:val="22"/>
        </w:rPr>
      </w:pPr>
    </w:p>
    <w:p w:rsidR="001510B7" w:rsidRPr="001510B7" w:rsidRDefault="00CF2939" w:rsidP="001510B7">
      <w:pPr>
        <w:rPr>
          <w:rFonts w:eastAsiaTheme="minorEastAsia"/>
          <w:szCs w:val="22"/>
        </w:rPr>
      </w:pPr>
      <w:r>
        <w:t>Hasta</w:t>
      </w:r>
      <w:r w:rsidR="001510B7">
        <w:t xml:space="preserve"> diciembre de 2016, la KIPO ha financi</w:t>
      </w:r>
      <w:r>
        <w:t>ado trece proyectos, por un total de</w:t>
      </w:r>
      <w:r w:rsidR="001510B7">
        <w:t xml:space="preserve"> 10.800 millones de wones surcoreanos (</w:t>
      </w:r>
      <w:r>
        <w:t>unos</w:t>
      </w:r>
      <w:r w:rsidR="001510B7">
        <w:t xml:space="preserve"> 8,94 millones d</w:t>
      </w:r>
      <w:r>
        <w:t>e dólares de los Estados Unidos</w:t>
      </w:r>
      <w:r w:rsidR="001510B7">
        <w:t xml:space="preserve"> según el tipo de cambio de diciembre de 2016)</w:t>
      </w:r>
      <w:r>
        <w:t>,</w:t>
      </w:r>
      <w:r w:rsidR="001510B7">
        <w:t xml:space="preserve"> </w:t>
      </w:r>
      <w:r>
        <w:t>desde que firmara</w:t>
      </w:r>
      <w:r w:rsidR="001510B7">
        <w:t xml:space="preserve"> un memorando de entendimiento con la OMPI para crear el </w:t>
      </w:r>
      <w:r>
        <w:t>fondo fiduciario</w:t>
      </w:r>
      <w:r w:rsidR="001510B7">
        <w:t xml:space="preserve"> en 2004</w:t>
      </w:r>
      <w:r w:rsidR="00F55295">
        <w:t xml:space="preserve">; </w:t>
      </w:r>
      <w:r w:rsidR="001510B7">
        <w:t xml:space="preserve"> </w:t>
      </w:r>
      <w:r w:rsidR="00F55295">
        <w:t xml:space="preserve">en septiembre de 2011 </w:t>
      </w:r>
      <w:r w:rsidR="001510B7">
        <w:t xml:space="preserve">firmó un memorando de entendimiento para constituir </w:t>
      </w:r>
      <w:r w:rsidR="00F55295">
        <w:t>un</w:t>
      </w:r>
      <w:r w:rsidR="001510B7">
        <w:t xml:space="preserve"> </w:t>
      </w:r>
      <w:r>
        <w:t>fondo fiduciario</w:t>
      </w:r>
      <w:r w:rsidR="00F55295">
        <w:t xml:space="preserve"> en la </w:t>
      </w:r>
      <w:r w:rsidR="001510B7">
        <w:t xml:space="preserve">OMPI </w:t>
      </w:r>
      <w:r w:rsidR="00F55295">
        <w:t>destinado a</w:t>
      </w:r>
      <w:r w:rsidR="001510B7">
        <w:t xml:space="preserve">l </w:t>
      </w:r>
      <w:r w:rsidR="00F55295">
        <w:t>ámbito</w:t>
      </w:r>
      <w:r w:rsidR="001510B7">
        <w:t xml:space="preserve"> de la educación</w:t>
      </w:r>
      <w:r w:rsidR="00F55295">
        <w:t xml:space="preserve">; </w:t>
      </w:r>
      <w:r w:rsidR="001510B7">
        <w:t xml:space="preserve"> y </w:t>
      </w:r>
      <w:r w:rsidR="00F55295">
        <w:t xml:space="preserve">a partir de 2017 </w:t>
      </w:r>
      <w:r w:rsidR="001510B7">
        <w:t>tiene previsto proporcionar formación en materia de búsqueda internacional y de examen preliminar en el marco del PCT a examinadores de países en desarrollo mediante ese fondo</w:t>
      </w:r>
      <w:r w:rsidR="00F55295">
        <w:t>.</w:t>
      </w:r>
    </w:p>
    <w:p w:rsidR="001510B7" w:rsidRPr="001510B7" w:rsidRDefault="001510B7" w:rsidP="001510B7"/>
    <w:p w:rsidR="001510B7" w:rsidRPr="001510B7" w:rsidRDefault="001510B7" w:rsidP="001510B7">
      <w:pPr>
        <w:keepLines/>
        <w:rPr>
          <w:rFonts w:eastAsiaTheme="minorEastAsia"/>
        </w:rPr>
      </w:pPr>
      <w:r>
        <w:t>Conforme a su condición, la KIPO se ha esforzado continuamente por lograr que el mercado internacional de los derechos de P.I. avance en la dirección correcta y ha respaldado a los solicitantes surcoreanos de patentes en la obtención de derechos de P.I. en el mercado internacional</w:t>
      </w:r>
      <w:r w:rsidR="00CA3309">
        <w:t>,</w:t>
      </w:r>
      <w:r>
        <w:t xml:space="preserve"> valiéndose de la experiencia acumulada en ese ámbito y de una infraestructura sólida.  Las fronteras físicas del mundo siguen debilitándose y se prevé que la cooperación y la armonización entre países en el ámbito de la P.I. </w:t>
      </w:r>
      <w:proofErr w:type="gramStart"/>
      <w:r>
        <w:t>llegue</w:t>
      </w:r>
      <w:proofErr w:type="gramEnd"/>
      <w:r>
        <w:t xml:space="preserve"> a ser una fuerza impulsora del crecimiento de la futura sociedad. </w:t>
      </w:r>
    </w:p>
    <w:p w:rsidR="001510B7" w:rsidRPr="001510B7" w:rsidRDefault="001510B7" w:rsidP="001510B7"/>
    <w:p w:rsidR="001510B7" w:rsidRPr="001510B7" w:rsidRDefault="001510B7" w:rsidP="001510B7">
      <w:r>
        <w:t>La KIPO espera que se prorrogue su designación como Administración internacional en 2017 y promete trabajar y respaldar el desarrollo del sistema del PCT más activamente.</w:t>
      </w:r>
      <w:r w:rsidR="005B4AD8">
        <w:t xml:space="preserve">  </w:t>
      </w:r>
    </w:p>
    <w:p w:rsidR="001510B7" w:rsidRPr="001510B7" w:rsidRDefault="00033C9C" w:rsidP="001510B7">
      <w:pPr>
        <w:keepNext/>
        <w:pBdr>
          <w:top w:val="single" w:sz="4" w:space="1" w:color="auto"/>
          <w:bottom w:val="single" w:sz="4" w:space="1" w:color="auto"/>
        </w:pBdr>
        <w:spacing w:before="360" w:after="200"/>
        <w:outlineLvl w:val="0"/>
        <w:rPr>
          <w:b/>
          <w:bCs/>
          <w:caps/>
          <w:kern w:val="32"/>
          <w:szCs w:val="32"/>
        </w:rPr>
      </w:pPr>
      <w:r>
        <w:rPr>
          <w:b/>
          <w:caps/>
          <w:kern w:val="32"/>
        </w:rPr>
        <w:t>5 –</w:t>
      </w:r>
      <w:r>
        <w:t xml:space="preserve"> </w:t>
      </w:r>
      <w:r w:rsidR="001510B7">
        <w:rPr>
          <w:b/>
          <w:caps/>
          <w:kern w:val="32"/>
        </w:rPr>
        <w:t>Estado solicitante</w:t>
      </w:r>
    </w:p>
    <w:p w:rsidR="001510B7" w:rsidRPr="001510B7" w:rsidRDefault="001510B7" w:rsidP="001510B7">
      <w:pPr>
        <w:rPr>
          <w:rFonts w:eastAsiaTheme="minorEastAsia"/>
          <w:b/>
          <w:bCs/>
          <w:szCs w:val="22"/>
        </w:rPr>
      </w:pPr>
      <w:r>
        <w:rPr>
          <w:b/>
        </w:rPr>
        <w:t>Ubicación regional</w:t>
      </w:r>
    </w:p>
    <w:p w:rsidR="001510B7" w:rsidRPr="001510B7" w:rsidRDefault="001510B7" w:rsidP="001510B7">
      <w:r>
        <w:t xml:space="preserve">La República de Corea ocupa la parte meridional de la </w:t>
      </w:r>
      <w:r w:rsidR="00F5431A">
        <w:t xml:space="preserve">península </w:t>
      </w:r>
      <w:r>
        <w:t xml:space="preserve">de Corea.  La península está </w:t>
      </w:r>
      <w:r w:rsidR="000F2473">
        <w:t>flanqueada</w:t>
      </w:r>
      <w:r w:rsidR="007F4259">
        <w:t xml:space="preserve"> al este</w:t>
      </w:r>
      <w:r>
        <w:t xml:space="preserve"> por el mar del Japón (en la República de Corea denominado mar </w:t>
      </w:r>
      <w:r w:rsidR="000F2473">
        <w:t>Oriental</w:t>
      </w:r>
      <w:r>
        <w:t xml:space="preserve">, donde limita con el Japón) y </w:t>
      </w:r>
      <w:r w:rsidR="007F4259">
        <w:t xml:space="preserve">al oeste </w:t>
      </w:r>
      <w:r>
        <w:t xml:space="preserve">por el mar Amarillo (donde limita con China).  La Línea de Demarcación Militar, también conocida como la línea del armisticio, </w:t>
      </w:r>
      <w:r w:rsidR="000F2473">
        <w:t>divid</w:t>
      </w:r>
      <w:r w:rsidR="00222C65">
        <w:t>e</w:t>
      </w:r>
      <w:r>
        <w:t xml:space="preserve"> la península en dos países diferentes</w:t>
      </w:r>
      <w:proofErr w:type="gramStart"/>
      <w:r>
        <w:t>:  la</w:t>
      </w:r>
      <w:proofErr w:type="gramEnd"/>
      <w:r>
        <w:t xml:space="preserve"> República de Corea y la República Popular Democrática de Corea.  </w:t>
      </w:r>
      <w:r w:rsidR="000F2473">
        <w:t>“</w:t>
      </w:r>
      <w:r>
        <w:t>República de Corea</w:t>
      </w:r>
      <w:r w:rsidR="00E97A33">
        <w:t>”</w:t>
      </w:r>
      <w:r>
        <w:t xml:space="preserve"> es el nombre oficial del país aunque también se lo conoce como Corea del Sur.  Su superficie total es de aproximadamente 99.720 kilómetros cuadrados. </w:t>
      </w:r>
    </w:p>
    <w:p w:rsidR="001510B7" w:rsidRPr="001510B7" w:rsidRDefault="001510B7" w:rsidP="001510B7">
      <w:pPr>
        <w:spacing w:line="276" w:lineRule="auto"/>
        <w:rPr>
          <w:rFonts w:eastAsiaTheme="minorEastAsia"/>
          <w:bCs/>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82"/>
      </w:tblGrid>
      <w:tr w:rsidR="001510B7" w:rsidRPr="001510B7" w:rsidTr="005B4AD8">
        <w:trPr>
          <w:trHeight w:val="6245"/>
        </w:trPr>
        <w:tc>
          <w:tcPr>
            <w:tcW w:w="9082" w:type="dxa"/>
            <w:shd w:val="clear" w:color="auto" w:fill="auto"/>
          </w:tcPr>
          <w:p w:rsidR="001510B7" w:rsidRPr="001510B7" w:rsidRDefault="00AE380B" w:rsidP="001510B7">
            <w:pPr>
              <w:rPr>
                <w:szCs w:val="22"/>
              </w:rPr>
            </w:pPr>
            <w:r>
              <w:rPr>
                <w:noProof/>
                <w:szCs w:val="22"/>
                <w:lang w:val="en-US" w:eastAsia="en-US" w:bidi="ar-SA"/>
              </w:rPr>
              <w:lastRenderedPageBreak/>
              <mc:AlternateContent>
                <mc:Choice Requires="wpg">
                  <w:drawing>
                    <wp:anchor distT="0" distB="0" distL="114300" distR="114300" simplePos="0" relativeHeight="251659264" behindDoc="0" locked="0" layoutInCell="1" allowOverlap="1">
                      <wp:simplePos x="0" y="0"/>
                      <wp:positionH relativeFrom="column">
                        <wp:posOffset>33020</wp:posOffset>
                      </wp:positionH>
                      <wp:positionV relativeFrom="paragraph">
                        <wp:posOffset>257175</wp:posOffset>
                      </wp:positionV>
                      <wp:extent cx="5419725" cy="3695700"/>
                      <wp:effectExtent l="0" t="0" r="9525" b="0"/>
                      <wp:wrapNone/>
                      <wp:docPr id="6" name="그룹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19725" cy="3695700"/>
                                <a:chOff x="0" y="657289"/>
                                <a:chExt cx="6286500" cy="4842304"/>
                              </a:xfrm>
                            </wpg:grpSpPr>
                            <pic:pic xmlns:pic="http://schemas.openxmlformats.org/drawingml/2006/picture">
                              <pic:nvPicPr>
                                <pic:cNvPr id="2" name="Picture 2" descr="O:\받은파일함\170103172904지도.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657289"/>
                                  <a:ext cx="6286500" cy="4842304"/>
                                </a:xfrm>
                                <a:prstGeom prst="rect">
                                  <a:avLst/>
                                </a:prstGeom>
                                <a:noFill/>
                                <a:extLst>
                                  <a:ext uri="{909E8E84-426E-40DD-AFC4-6F175D3DCCD1}">
                                    <a14:hiddenFill xmlns:a14="http://schemas.microsoft.com/office/drawing/2010/main">
                                      <a:solidFill>
                                        <a:srgbClr val="FFFFFF"/>
                                      </a:solidFill>
                                    </a14:hiddenFill>
                                  </a:ext>
                                </a:extLst>
                              </pic:spPr>
                            </pic:pic>
                            <wps:wsp>
                              <wps:cNvPr id="3" name="타원 3"/>
                              <wps:cNvSpPr/>
                              <wps:spPr>
                                <a:xfrm>
                                  <a:off x="3795599" y="2783920"/>
                                  <a:ext cx="864095" cy="576063"/>
                                </a:xfrm>
                                <a:prstGeom prst="ellipse">
                                  <a:avLst/>
                                </a:prstGeom>
                                <a:noFill/>
                                <a:ln w="57150" cap="flat" cmpd="sng" algn="ctr">
                                  <a:solidFill>
                                    <a:srgbClr val="FF0000"/>
                                  </a:solidFill>
                                  <a:prstDash val="solid"/>
                                </a:ln>
                                <a:effectLst/>
                              </wps:spPr>
                              <wps:txbx>
                                <w:txbxContent>
                                  <w:p w:rsidR="00D630EC" w:rsidRDefault="00D630EC" w:rsidP="001510B7"/>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그룹 5" o:spid="_x0000_s1026" style="position:absolute;margin-left:2.6pt;margin-top:20.25pt;width:426.75pt;height:291pt;z-index:251659264;mso-width-relative:margin;mso-height-relative:margin" coordorigin=",6572" coordsize="62865,484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6572;width:62865;height:484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dch/DAAAA2gAAAA8AAABkcnMvZG93bnJldi54bWxEj0FrwkAUhO8F/8PyBG+60WJboquIUtGL&#10;pUbw+sy+JqnZtyG7JvHfuwWhx2FmvmHmy86UoqHaFZYVjEcRCOLU6oIzBafkc/gBwnlkjaVlUnAn&#10;B8tF72WOsbYtf1Nz9JkIEHYxKsi9r2IpXZqTQTeyFXHwfmxt0AdZZ1LX2Aa4KeUkit6kwYLDQo4V&#10;rXNKr8ebUXC47jf35P212Z6/LlI7nSTT9lepQb9bzUB46vx/+NneaQUT+Ls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x1yH8MAAADaAAAADwAAAAAAAAAAAAAAAACf&#10;AgAAZHJzL2Rvd25yZXYueG1sUEsFBgAAAAAEAAQA9wAAAI8DAAAAAA==&#10;">
                        <v:imagedata r:id="rId14" o:title="170103172904지도"/>
                      </v:shape>
                      <v:oval id="타원 3" o:spid="_x0000_s1028" style="position:absolute;left:37955;top:27839;width:8641;height:57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WPcIA&#10;AADaAAAADwAAAGRycy9kb3ducmV2LnhtbESPwWrDMBBE74H8g9hCL6GR0+BS3CjGBAK59GC39Xmx&#10;NpaptXIsJXb/PioUehxm5g2zy2fbixuNvnOsYLNOQBA3TnfcKvj8OD69gvABWWPvmBT8kId8v1zs&#10;MNNu4pJuVWhFhLDPUIEJYcik9I0hi37tBuLond1oMUQ5tlKPOEW47eVzkrxIix3HBYMDHQw139XV&#10;KvhK0qI6v6fWYzCrlK/1paRaqceHuXgDEWgO/+G/9kkr2MLvlXgD5P4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lpY9wgAAANoAAAAPAAAAAAAAAAAAAAAAAJgCAABkcnMvZG93&#10;bnJldi54bWxQSwUGAAAAAAQABAD1AAAAhwMAAAAA&#10;" filled="f" strokecolor="red" strokeweight="4.5pt">
                        <v:textbox>
                          <w:txbxContent>
                            <w:p w:rsidR="00D630EC" w:rsidRDefault="00D630EC" w:rsidP="001510B7"/>
                          </w:txbxContent>
                        </v:textbox>
                      </v:oval>
                    </v:group>
                  </w:pict>
                </mc:Fallback>
              </mc:AlternateContent>
            </w:r>
          </w:p>
        </w:tc>
      </w:tr>
    </w:tbl>
    <w:p w:rsidR="001510B7" w:rsidRPr="001510B7" w:rsidRDefault="001510B7" w:rsidP="001510B7">
      <w:pPr>
        <w:rPr>
          <w:i/>
          <w:iCs/>
          <w:szCs w:val="22"/>
        </w:rPr>
      </w:pPr>
      <w:r>
        <w:rPr>
          <w:i/>
        </w:rPr>
        <w:t>Mapa de la República de Corea y los países vecinos</w:t>
      </w:r>
    </w:p>
    <w:p w:rsidR="001510B7" w:rsidRPr="001510B7" w:rsidRDefault="001510B7" w:rsidP="001510B7">
      <w:pPr>
        <w:rPr>
          <w:szCs w:val="22"/>
        </w:rPr>
      </w:pPr>
    </w:p>
    <w:p w:rsidR="001510B7" w:rsidRPr="001510B7" w:rsidRDefault="001510B7" w:rsidP="001510B7">
      <w:pPr>
        <w:keepLines/>
      </w:pPr>
      <w:r>
        <w:rPr>
          <w:b/>
        </w:rPr>
        <w:t>Pertenencia a organizaciones regionales:</w:t>
      </w:r>
      <w:r>
        <w:t xml:space="preserve">  Diálogo para la Cooperación en Asia (ACD), Foro de Cooperación Económica de Asia y el Pacífico (APEC), Reunión Asia-Europa (ASEM), Cumbre de Asia Oriental (EAS), Foro de Cooperación América Latina-Asia del Este</w:t>
      </w:r>
      <w:r w:rsidR="005B4AD8">
        <w:t> </w:t>
      </w:r>
      <w:r>
        <w:t>(FOCALAE), Grupo de los 20 (G20), Comisión Económica y Social para Asia y el Pacífico</w:t>
      </w:r>
      <w:r w:rsidR="005B4AD8">
        <w:t> </w:t>
      </w:r>
      <w:r>
        <w:t xml:space="preserve">(CESPAP), Cooperación Trilateral entre la República de Corea, el Japón y China, etc. </w:t>
      </w:r>
      <w:r>
        <w:rPr>
          <w:i/>
        </w:rPr>
        <w:t>(Fuente:  Ministerio de Relaciones Exteriores, a enero de 2017)</w:t>
      </w:r>
      <w:r w:rsidR="00E97A33">
        <w:rPr>
          <w:i/>
        </w:rPr>
        <w:t>.</w:t>
      </w:r>
    </w:p>
    <w:p w:rsidR="001510B7" w:rsidRPr="001510B7" w:rsidRDefault="001510B7" w:rsidP="001510B7">
      <w:pPr>
        <w:rPr>
          <w:szCs w:val="22"/>
        </w:rPr>
      </w:pPr>
    </w:p>
    <w:p w:rsidR="001510B7" w:rsidRPr="001510B7" w:rsidRDefault="001510B7" w:rsidP="001510B7">
      <w:r>
        <w:rPr>
          <w:b/>
        </w:rPr>
        <w:t>Población</w:t>
      </w:r>
      <w:proofErr w:type="gramStart"/>
      <w:r>
        <w:rPr>
          <w:b/>
        </w:rPr>
        <w:t>:</w:t>
      </w:r>
      <w:r>
        <w:t xml:space="preserve">  51.696.216</w:t>
      </w:r>
      <w:proofErr w:type="gramEnd"/>
      <w:r>
        <w:t xml:space="preserve"> (según los datos del Ministerio del Interior, a diciembre de 2016)</w:t>
      </w:r>
      <w:r w:rsidR="00E97A33">
        <w:t>.</w:t>
      </w:r>
      <w:r>
        <w:t xml:space="preserve"> </w:t>
      </w:r>
    </w:p>
    <w:p w:rsidR="001510B7" w:rsidRPr="001510B7" w:rsidRDefault="001510B7" w:rsidP="001510B7">
      <w:pPr>
        <w:rPr>
          <w:szCs w:val="22"/>
        </w:rPr>
      </w:pPr>
    </w:p>
    <w:p w:rsidR="001510B7" w:rsidRPr="001510B7" w:rsidRDefault="001510B7" w:rsidP="001510B7">
      <w:pPr>
        <w:rPr>
          <w:b/>
        </w:rPr>
      </w:pPr>
      <w:r>
        <w:rPr>
          <w:b/>
        </w:rPr>
        <w:t>PIB per cápita</w:t>
      </w:r>
      <w:proofErr w:type="gramStart"/>
      <w:r>
        <w:rPr>
          <w:b/>
        </w:rPr>
        <w:t xml:space="preserve">:  </w:t>
      </w:r>
      <w:r>
        <w:t>27.633</w:t>
      </w:r>
      <w:proofErr w:type="gramEnd"/>
      <w:r>
        <w:t xml:space="preserve"> dólares de Estados Unidos </w:t>
      </w:r>
      <w:r>
        <w:rPr>
          <w:i/>
        </w:rPr>
        <w:t>(Fuente:  FMI 2016)</w:t>
      </w:r>
      <w:r w:rsidR="00E97A33">
        <w:rPr>
          <w:i/>
        </w:rPr>
        <w:t>.</w:t>
      </w:r>
    </w:p>
    <w:p w:rsidR="001510B7" w:rsidRPr="001510B7" w:rsidRDefault="001510B7" w:rsidP="001510B7"/>
    <w:p w:rsidR="001510B7" w:rsidRPr="001510B7" w:rsidRDefault="001510B7" w:rsidP="001510B7">
      <w:r>
        <w:rPr>
          <w:b/>
        </w:rPr>
        <w:t>Gasto nacional en I+D estimado (% del PIB)</w:t>
      </w:r>
      <w:proofErr w:type="gramStart"/>
      <w:r>
        <w:rPr>
          <w:b/>
        </w:rPr>
        <w:t>:</w:t>
      </w:r>
      <w:r>
        <w:t xml:space="preserve">  19</w:t>
      </w:r>
      <w:proofErr w:type="gramEnd"/>
      <w:r>
        <w:t xml:space="preserve"> billones y 100.000 millones de wones surcoreanos (según el presupuesto nacional anual de 2016)</w:t>
      </w:r>
      <w:r w:rsidR="00E97A33">
        <w:t>.</w:t>
      </w:r>
    </w:p>
    <w:p w:rsidR="001510B7" w:rsidRPr="001510B7" w:rsidRDefault="001510B7" w:rsidP="001510B7"/>
    <w:p w:rsidR="001510B7" w:rsidRPr="001510B7" w:rsidRDefault="001510B7" w:rsidP="001510B7">
      <w:pPr>
        <w:spacing w:line="276" w:lineRule="auto"/>
        <w:rPr>
          <w:rFonts w:eastAsiaTheme="minorEastAsia"/>
          <w:bCs/>
          <w:strike/>
          <w:szCs w:val="22"/>
        </w:rPr>
      </w:pPr>
      <w:r>
        <w:rPr>
          <w:b/>
        </w:rPr>
        <w:t xml:space="preserve">Número de </w:t>
      </w:r>
      <w:r w:rsidR="00E97A33">
        <w:rPr>
          <w:b/>
        </w:rPr>
        <w:t>instituciones</w:t>
      </w:r>
      <w:r>
        <w:rPr>
          <w:b/>
        </w:rPr>
        <w:t xml:space="preserve"> universitari</w:t>
      </w:r>
      <w:r w:rsidR="00E97A33">
        <w:rPr>
          <w:b/>
        </w:rPr>
        <w:t>a</w:t>
      </w:r>
      <w:r>
        <w:rPr>
          <w:b/>
        </w:rPr>
        <w:t>s dedicad</w:t>
      </w:r>
      <w:r w:rsidR="00E97A33">
        <w:rPr>
          <w:b/>
        </w:rPr>
        <w:t>a</w:t>
      </w:r>
      <w:r>
        <w:rPr>
          <w:b/>
        </w:rPr>
        <w:t xml:space="preserve">s a la investigación:  </w:t>
      </w:r>
    </w:p>
    <w:p w:rsidR="001510B7" w:rsidRPr="001510B7" w:rsidRDefault="001510B7" w:rsidP="001510B7">
      <w:r>
        <w:t>Al 1 de abril de 2016, el total de instituciones de enseñanza superior ascendía a 432, cifra que comprende 189 universidades, facultades o escuelas universitarias, 46 escuelas de posgrado,</w:t>
      </w:r>
      <w:r w:rsidR="005B4AD8">
        <w:t> </w:t>
      </w:r>
      <w:r>
        <w:t>138 escuelas universitarias y 59 de otro tipo.  La fuente de los datos estadísticos es el Servicio Surcoreano de Estadísticas de la Educación (</w:t>
      </w:r>
      <w:hyperlink r:id="rId15">
        <w:r>
          <w:rPr>
            <w:rFonts w:eastAsiaTheme="minorEastAsia"/>
          </w:rPr>
          <w:t>http://kess.kess.kedi.re.kr</w:t>
        </w:r>
      </w:hyperlink>
      <w:r>
        <w:t>)</w:t>
      </w:r>
      <w:r w:rsidR="00E97A33">
        <w:t>.</w:t>
      </w:r>
    </w:p>
    <w:p w:rsidR="001510B7" w:rsidRPr="001510B7" w:rsidRDefault="001510B7" w:rsidP="001510B7"/>
    <w:p w:rsidR="001510B7" w:rsidRPr="001510B7" w:rsidRDefault="001510B7" w:rsidP="001510B7">
      <w:pPr>
        <w:rPr>
          <w:rFonts w:eastAsiaTheme="minorEastAsia"/>
          <w:bCs/>
          <w:szCs w:val="22"/>
        </w:rPr>
      </w:pPr>
      <w:r>
        <w:rPr>
          <w:b/>
        </w:rPr>
        <w:t>Principales industrias locales</w:t>
      </w:r>
      <w:r>
        <w:t xml:space="preserve">: </w:t>
      </w:r>
    </w:p>
    <w:p w:rsidR="001510B7" w:rsidRPr="001510B7" w:rsidRDefault="001510B7" w:rsidP="001510B7">
      <w:pPr>
        <w:spacing w:line="276" w:lineRule="auto"/>
        <w:rPr>
          <w:rFonts w:eastAsiaTheme="minorEastAsia"/>
          <w:i/>
          <w:szCs w:val="22"/>
        </w:rPr>
      </w:pPr>
      <w:r>
        <w:rPr>
          <w:rFonts w:eastAsiaTheme="minorEastAsia"/>
          <w:i/>
        </w:rPr>
        <w:t xml:space="preserve">- Fuente:  </w:t>
      </w:r>
      <w:hyperlink r:id="rId16">
        <w:r>
          <w:rPr>
            <w:rFonts w:eastAsiaTheme="minorEastAsia"/>
            <w:i/>
          </w:rPr>
          <w:t>http://stat.kita.net/stat/kts/ktsMain.screen</w:t>
        </w:r>
      </w:hyperlink>
    </w:p>
    <w:p w:rsidR="001510B7" w:rsidRPr="001510B7" w:rsidRDefault="001510B7" w:rsidP="001510B7">
      <w:pPr>
        <w:spacing w:line="276" w:lineRule="auto"/>
        <w:rPr>
          <w:rFonts w:eastAsiaTheme="minorEastAsia"/>
          <w:szCs w:val="22"/>
        </w:rPr>
      </w:pPr>
      <w:r>
        <w:t>- Estadísticas</w:t>
      </w:r>
      <w:proofErr w:type="gramStart"/>
      <w:r>
        <w:t xml:space="preserve">: </w:t>
      </w:r>
      <w:r w:rsidR="005B4AD8">
        <w:t xml:space="preserve"> </w:t>
      </w:r>
      <w:r>
        <w:t>1</w:t>
      </w:r>
      <w:proofErr w:type="gramEnd"/>
      <w:r>
        <w:t xml:space="preserve"> de enero de 2016 ~ 30 de noviembre de 2016</w:t>
      </w:r>
      <w:r w:rsidR="00E97A33">
        <w:t>.</w:t>
      </w:r>
    </w:p>
    <w:p w:rsidR="001510B7" w:rsidRPr="001510B7" w:rsidRDefault="001510B7" w:rsidP="001510B7">
      <w:pPr>
        <w:spacing w:line="276" w:lineRule="auto"/>
        <w:rPr>
          <w:rFonts w:eastAsiaTheme="minorEastAsia"/>
          <w:szCs w:val="22"/>
        </w:rPr>
      </w:pPr>
    </w:p>
    <w:p w:rsidR="001510B7" w:rsidRPr="001510B7" w:rsidRDefault="001510B7" w:rsidP="001510B7">
      <w:pPr>
        <w:keepNext/>
        <w:spacing w:line="276" w:lineRule="auto"/>
        <w:rPr>
          <w:rFonts w:eastAsiaTheme="minorEastAsia"/>
          <w:szCs w:val="22"/>
        </w:rPr>
      </w:pPr>
      <w:r>
        <w:lastRenderedPageBreak/>
        <w:t>(Unidad</w:t>
      </w:r>
      <w:proofErr w:type="gramStart"/>
      <w:r>
        <w:t>:  millón</w:t>
      </w:r>
      <w:proofErr w:type="gramEnd"/>
      <w:r>
        <w:t xml:space="preserve"> de dólares de los Estados Unidos)</w:t>
      </w:r>
    </w:p>
    <w:tbl>
      <w:tblPr>
        <w:tblStyle w:val="TableGrid3"/>
        <w:tblW w:w="0" w:type="auto"/>
        <w:tblLook w:val="04A0" w:firstRow="1" w:lastRow="0" w:firstColumn="1" w:lastColumn="0" w:noHBand="0" w:noVBand="1"/>
      </w:tblPr>
      <w:tblGrid>
        <w:gridCol w:w="4634"/>
        <w:gridCol w:w="4635"/>
      </w:tblGrid>
      <w:tr w:rsidR="001510B7" w:rsidRPr="001510B7" w:rsidTr="005B4AD8">
        <w:tc>
          <w:tcPr>
            <w:tcW w:w="4634" w:type="dxa"/>
            <w:shd w:val="clear" w:color="auto" w:fill="C6D9F1" w:themeFill="text2" w:themeFillTint="33"/>
          </w:tcPr>
          <w:p w:rsidR="001510B7" w:rsidRPr="001510B7" w:rsidRDefault="005B4AD8" w:rsidP="001510B7">
            <w:pPr>
              <w:keepNext/>
              <w:spacing w:line="276" w:lineRule="auto"/>
              <w:rPr>
                <w:rFonts w:eastAsiaTheme="minorEastAsia"/>
                <w:szCs w:val="22"/>
              </w:rPr>
            </w:pPr>
            <w:r>
              <w:t>Rubro</w:t>
            </w:r>
          </w:p>
        </w:tc>
        <w:tc>
          <w:tcPr>
            <w:tcW w:w="4635" w:type="dxa"/>
            <w:shd w:val="clear" w:color="auto" w:fill="C6D9F1" w:themeFill="text2" w:themeFillTint="33"/>
          </w:tcPr>
          <w:p w:rsidR="001510B7" w:rsidRPr="001510B7" w:rsidRDefault="001510B7" w:rsidP="001510B7">
            <w:pPr>
              <w:keepNext/>
              <w:spacing w:line="276" w:lineRule="auto"/>
              <w:rPr>
                <w:rFonts w:eastAsiaTheme="minorEastAsia"/>
                <w:szCs w:val="22"/>
              </w:rPr>
            </w:pPr>
            <w:r>
              <w:t>Exportación</w:t>
            </w:r>
          </w:p>
        </w:tc>
      </w:tr>
      <w:tr w:rsidR="001510B7" w:rsidRPr="001510B7" w:rsidTr="005B4AD8">
        <w:tc>
          <w:tcPr>
            <w:tcW w:w="4634" w:type="dxa"/>
          </w:tcPr>
          <w:p w:rsidR="001510B7" w:rsidRPr="001510B7" w:rsidRDefault="001510B7" w:rsidP="001510B7">
            <w:pPr>
              <w:keepNext/>
              <w:spacing w:line="276" w:lineRule="auto"/>
              <w:rPr>
                <w:rFonts w:eastAsiaTheme="minorEastAsia"/>
                <w:szCs w:val="22"/>
              </w:rPr>
            </w:pPr>
            <w:r>
              <w:t>Semiconductores</w:t>
            </w:r>
          </w:p>
        </w:tc>
        <w:tc>
          <w:tcPr>
            <w:tcW w:w="4635" w:type="dxa"/>
          </w:tcPr>
          <w:p w:rsidR="001510B7" w:rsidRPr="001510B7" w:rsidRDefault="001510B7" w:rsidP="001510B7">
            <w:pPr>
              <w:keepNext/>
              <w:spacing w:line="276" w:lineRule="auto"/>
              <w:ind w:left="566" w:hanging="283"/>
              <w:rPr>
                <w:rFonts w:eastAsiaTheme="minorEastAsia"/>
                <w:szCs w:val="22"/>
              </w:rPr>
            </w:pPr>
            <w:r>
              <w:t>56.364</w:t>
            </w:r>
          </w:p>
        </w:tc>
      </w:tr>
      <w:tr w:rsidR="001510B7" w:rsidRPr="001510B7" w:rsidTr="005B4AD8">
        <w:tc>
          <w:tcPr>
            <w:tcW w:w="4634" w:type="dxa"/>
          </w:tcPr>
          <w:p w:rsidR="001510B7" w:rsidRPr="001510B7" w:rsidRDefault="001510B7" w:rsidP="001510B7">
            <w:pPr>
              <w:keepNext/>
            </w:pPr>
            <w:r>
              <w:t>Automóviles</w:t>
            </w:r>
          </w:p>
        </w:tc>
        <w:tc>
          <w:tcPr>
            <w:tcW w:w="4635" w:type="dxa"/>
          </w:tcPr>
          <w:p w:rsidR="001510B7" w:rsidRPr="001510B7" w:rsidRDefault="001510B7" w:rsidP="001510B7">
            <w:pPr>
              <w:keepNext/>
              <w:spacing w:line="276" w:lineRule="auto"/>
              <w:ind w:left="566" w:hanging="283"/>
              <w:rPr>
                <w:rFonts w:eastAsiaTheme="minorEastAsia"/>
                <w:szCs w:val="22"/>
              </w:rPr>
            </w:pPr>
            <w:r>
              <w:t>36.070</w:t>
            </w:r>
          </w:p>
        </w:tc>
      </w:tr>
      <w:tr w:rsidR="001510B7" w:rsidRPr="001510B7" w:rsidTr="005B4AD8">
        <w:tc>
          <w:tcPr>
            <w:tcW w:w="4634" w:type="dxa"/>
          </w:tcPr>
          <w:p w:rsidR="001510B7" w:rsidRPr="001510B7" w:rsidRDefault="001510B7" w:rsidP="001510B7">
            <w:pPr>
              <w:keepNext/>
            </w:pPr>
            <w:r>
              <w:t xml:space="preserve">Componentes de estructuras marinas y embarcaciones </w:t>
            </w:r>
          </w:p>
        </w:tc>
        <w:tc>
          <w:tcPr>
            <w:tcW w:w="4635" w:type="dxa"/>
          </w:tcPr>
          <w:p w:rsidR="001510B7" w:rsidRPr="001510B7" w:rsidRDefault="001510B7" w:rsidP="001510B7">
            <w:pPr>
              <w:keepNext/>
              <w:spacing w:line="276" w:lineRule="auto"/>
              <w:ind w:left="566" w:hanging="283"/>
              <w:rPr>
                <w:rFonts w:eastAsiaTheme="minorEastAsia"/>
                <w:szCs w:val="22"/>
              </w:rPr>
            </w:pPr>
            <w:r>
              <w:t>32.095</w:t>
            </w:r>
          </w:p>
        </w:tc>
      </w:tr>
      <w:tr w:rsidR="001510B7" w:rsidRPr="001510B7" w:rsidTr="005B4AD8">
        <w:tc>
          <w:tcPr>
            <w:tcW w:w="4634" w:type="dxa"/>
          </w:tcPr>
          <w:p w:rsidR="001510B7" w:rsidRPr="001510B7" w:rsidRDefault="001510B7" w:rsidP="001510B7">
            <w:pPr>
              <w:keepNext/>
            </w:pPr>
            <w:r>
              <w:t>Aparatos de intercomunicación</w:t>
            </w:r>
          </w:p>
        </w:tc>
        <w:tc>
          <w:tcPr>
            <w:tcW w:w="4635" w:type="dxa"/>
          </w:tcPr>
          <w:p w:rsidR="001510B7" w:rsidRPr="001510B7" w:rsidRDefault="001510B7" w:rsidP="001510B7">
            <w:pPr>
              <w:keepNext/>
              <w:spacing w:line="276" w:lineRule="auto"/>
              <w:ind w:left="566" w:hanging="283"/>
              <w:rPr>
                <w:rFonts w:eastAsiaTheme="minorEastAsia"/>
                <w:szCs w:val="22"/>
              </w:rPr>
            </w:pPr>
            <w:r>
              <w:t>27.127</w:t>
            </w:r>
          </w:p>
        </w:tc>
      </w:tr>
      <w:tr w:rsidR="001510B7" w:rsidRPr="001510B7" w:rsidTr="005B4AD8">
        <w:tc>
          <w:tcPr>
            <w:tcW w:w="4634" w:type="dxa"/>
          </w:tcPr>
          <w:p w:rsidR="001510B7" w:rsidRPr="001510B7" w:rsidRDefault="001510B7" w:rsidP="001510B7">
            <w:r>
              <w:t xml:space="preserve">Productos derivados del petróleo </w:t>
            </w:r>
          </w:p>
        </w:tc>
        <w:tc>
          <w:tcPr>
            <w:tcW w:w="4635" w:type="dxa"/>
          </w:tcPr>
          <w:p w:rsidR="001510B7" w:rsidRPr="001510B7" w:rsidRDefault="001510B7" w:rsidP="001510B7">
            <w:pPr>
              <w:spacing w:line="276" w:lineRule="auto"/>
              <w:ind w:left="566" w:hanging="283"/>
              <w:rPr>
                <w:rFonts w:eastAsiaTheme="minorEastAsia"/>
                <w:szCs w:val="22"/>
              </w:rPr>
            </w:pPr>
            <w:r>
              <w:t>23.912</w:t>
            </w:r>
          </w:p>
        </w:tc>
      </w:tr>
    </w:tbl>
    <w:p w:rsidR="001510B7" w:rsidRPr="001510B7" w:rsidRDefault="001510B7" w:rsidP="001510B7">
      <w:pPr>
        <w:rPr>
          <w:szCs w:val="22"/>
        </w:rPr>
      </w:pPr>
      <w:r>
        <w:t xml:space="preserve"> </w:t>
      </w:r>
    </w:p>
    <w:p w:rsidR="001510B7" w:rsidRPr="001510B7" w:rsidRDefault="001510B7" w:rsidP="001510B7">
      <w:pPr>
        <w:rPr>
          <w:rFonts w:eastAsiaTheme="minorEastAsia"/>
          <w:szCs w:val="22"/>
        </w:rPr>
      </w:pPr>
      <w:r>
        <w:rPr>
          <w:b/>
        </w:rPr>
        <w:t>Principales socios comerciales:</w:t>
      </w:r>
      <w:r>
        <w:t xml:space="preserve">  </w:t>
      </w:r>
    </w:p>
    <w:p w:rsidR="001510B7" w:rsidRPr="001510B7" w:rsidRDefault="001510B7" w:rsidP="001510B7">
      <w:pPr>
        <w:spacing w:line="276" w:lineRule="auto"/>
        <w:rPr>
          <w:rFonts w:eastAsiaTheme="minorEastAsia"/>
          <w:i/>
          <w:szCs w:val="22"/>
        </w:rPr>
      </w:pPr>
      <w:r>
        <w:rPr>
          <w:rFonts w:eastAsiaTheme="minorEastAsia"/>
          <w:i/>
        </w:rPr>
        <w:t xml:space="preserve">- Fuente:  </w:t>
      </w:r>
      <w:hyperlink r:id="rId17">
        <w:r>
          <w:rPr>
            <w:rFonts w:eastAsiaTheme="minorEastAsia"/>
            <w:i/>
          </w:rPr>
          <w:t>http://stat.kita.net/stat/kts/ktsMain.screen</w:t>
        </w:r>
      </w:hyperlink>
    </w:p>
    <w:p w:rsidR="001510B7" w:rsidRPr="001510B7" w:rsidRDefault="001510B7" w:rsidP="001510B7">
      <w:pPr>
        <w:spacing w:line="276" w:lineRule="auto"/>
        <w:rPr>
          <w:rFonts w:eastAsiaTheme="minorEastAsia"/>
          <w:szCs w:val="22"/>
        </w:rPr>
      </w:pPr>
      <w:r>
        <w:t>- Estadísticas</w:t>
      </w:r>
      <w:proofErr w:type="gramStart"/>
      <w:r>
        <w:t>:  1</w:t>
      </w:r>
      <w:proofErr w:type="gramEnd"/>
      <w:r>
        <w:t xml:space="preserve"> de enero de 2016 ~ 30 de noviembre de 2016</w:t>
      </w:r>
    </w:p>
    <w:p w:rsidR="001510B7" w:rsidRPr="001510B7" w:rsidRDefault="001510B7" w:rsidP="001510B7">
      <w:pPr>
        <w:spacing w:line="276" w:lineRule="auto"/>
        <w:rPr>
          <w:rFonts w:eastAsiaTheme="minorEastAsia"/>
          <w:szCs w:val="22"/>
        </w:rPr>
      </w:pPr>
      <w:r>
        <w:t>(Unidad</w:t>
      </w:r>
      <w:proofErr w:type="gramStart"/>
      <w:r>
        <w:t>:</w:t>
      </w:r>
      <w:r w:rsidR="005B4AD8">
        <w:t xml:space="preserve">  </w:t>
      </w:r>
      <w:r>
        <w:t>millón</w:t>
      </w:r>
      <w:proofErr w:type="gramEnd"/>
      <w:r>
        <w:t xml:space="preserve"> de dólares de los Estados Unidos)</w:t>
      </w:r>
    </w:p>
    <w:tbl>
      <w:tblPr>
        <w:tblStyle w:val="TableGrid3"/>
        <w:tblW w:w="0" w:type="auto"/>
        <w:tblLook w:val="04A0" w:firstRow="1" w:lastRow="0" w:firstColumn="1" w:lastColumn="0" w:noHBand="0" w:noVBand="1"/>
      </w:tblPr>
      <w:tblGrid>
        <w:gridCol w:w="3358"/>
        <w:gridCol w:w="2983"/>
        <w:gridCol w:w="2946"/>
      </w:tblGrid>
      <w:tr w:rsidR="001510B7" w:rsidRPr="001510B7" w:rsidTr="005B4AD8">
        <w:tc>
          <w:tcPr>
            <w:tcW w:w="3358" w:type="dxa"/>
            <w:shd w:val="clear" w:color="auto" w:fill="C6D9F1" w:themeFill="text2" w:themeFillTint="33"/>
          </w:tcPr>
          <w:p w:rsidR="001510B7" w:rsidRPr="001510B7" w:rsidRDefault="001510B7" w:rsidP="001510B7">
            <w:pPr>
              <w:spacing w:line="276" w:lineRule="auto"/>
              <w:rPr>
                <w:rFonts w:eastAsiaTheme="minorEastAsia"/>
                <w:szCs w:val="22"/>
              </w:rPr>
            </w:pPr>
            <w:r>
              <w:t>Socio comercial</w:t>
            </w:r>
          </w:p>
        </w:tc>
        <w:tc>
          <w:tcPr>
            <w:tcW w:w="2983" w:type="dxa"/>
            <w:shd w:val="clear" w:color="auto" w:fill="C6D9F1" w:themeFill="text2" w:themeFillTint="33"/>
          </w:tcPr>
          <w:p w:rsidR="001510B7" w:rsidRPr="001510B7" w:rsidRDefault="001510B7" w:rsidP="001510B7">
            <w:pPr>
              <w:spacing w:line="276" w:lineRule="auto"/>
              <w:rPr>
                <w:rFonts w:eastAsiaTheme="minorEastAsia"/>
                <w:szCs w:val="22"/>
              </w:rPr>
            </w:pPr>
            <w:r>
              <w:t>Exportación</w:t>
            </w:r>
          </w:p>
        </w:tc>
        <w:tc>
          <w:tcPr>
            <w:tcW w:w="2946" w:type="dxa"/>
            <w:shd w:val="clear" w:color="auto" w:fill="C6D9F1" w:themeFill="text2" w:themeFillTint="33"/>
          </w:tcPr>
          <w:p w:rsidR="001510B7" w:rsidRPr="001510B7" w:rsidRDefault="001510B7" w:rsidP="001510B7">
            <w:pPr>
              <w:spacing w:line="276" w:lineRule="auto"/>
              <w:rPr>
                <w:rFonts w:eastAsiaTheme="minorEastAsia"/>
                <w:szCs w:val="22"/>
              </w:rPr>
            </w:pPr>
            <w:r>
              <w:t>Importación</w:t>
            </w:r>
          </w:p>
        </w:tc>
      </w:tr>
      <w:tr w:rsidR="001510B7" w:rsidRPr="001510B7" w:rsidTr="005B4AD8">
        <w:tc>
          <w:tcPr>
            <w:tcW w:w="3358" w:type="dxa"/>
          </w:tcPr>
          <w:p w:rsidR="001510B7" w:rsidRPr="001510B7" w:rsidRDefault="001510B7" w:rsidP="001510B7">
            <w:pPr>
              <w:spacing w:line="276" w:lineRule="auto"/>
              <w:rPr>
                <w:rFonts w:eastAsiaTheme="minorEastAsia"/>
                <w:szCs w:val="22"/>
              </w:rPr>
            </w:pPr>
            <w:r>
              <w:t>China</w:t>
            </w:r>
          </w:p>
        </w:tc>
        <w:tc>
          <w:tcPr>
            <w:tcW w:w="2983" w:type="dxa"/>
          </w:tcPr>
          <w:p w:rsidR="001510B7" w:rsidRPr="001510B7" w:rsidRDefault="001510B7" w:rsidP="00E97A33">
            <w:pPr>
              <w:spacing w:line="276" w:lineRule="auto"/>
              <w:ind w:left="566" w:hanging="283"/>
              <w:rPr>
                <w:rFonts w:eastAsiaTheme="minorEastAsia"/>
                <w:szCs w:val="22"/>
              </w:rPr>
            </w:pPr>
            <w:r>
              <w:t>112.402</w:t>
            </w:r>
          </w:p>
        </w:tc>
        <w:tc>
          <w:tcPr>
            <w:tcW w:w="2946" w:type="dxa"/>
          </w:tcPr>
          <w:p w:rsidR="001510B7" w:rsidRPr="001510B7" w:rsidRDefault="001510B7" w:rsidP="00E97A33">
            <w:pPr>
              <w:spacing w:line="276" w:lineRule="auto"/>
              <w:ind w:left="566" w:hanging="283"/>
              <w:rPr>
                <w:rFonts w:eastAsiaTheme="minorEastAsia"/>
                <w:szCs w:val="22"/>
              </w:rPr>
            </w:pPr>
            <w:r>
              <w:t>79.016</w:t>
            </w:r>
          </w:p>
        </w:tc>
      </w:tr>
      <w:tr w:rsidR="001510B7" w:rsidRPr="001510B7" w:rsidTr="005B4AD8">
        <w:tc>
          <w:tcPr>
            <w:tcW w:w="3358" w:type="dxa"/>
          </w:tcPr>
          <w:p w:rsidR="001510B7" w:rsidRPr="001510B7" w:rsidRDefault="001510B7" w:rsidP="001510B7">
            <w:r>
              <w:t>Estados Unidos de América</w:t>
            </w:r>
          </w:p>
        </w:tc>
        <w:tc>
          <w:tcPr>
            <w:tcW w:w="2983" w:type="dxa"/>
          </w:tcPr>
          <w:p w:rsidR="001510B7" w:rsidRPr="001510B7" w:rsidRDefault="001510B7" w:rsidP="00E97A33">
            <w:pPr>
              <w:spacing w:line="276" w:lineRule="auto"/>
              <w:ind w:left="566" w:hanging="283"/>
              <w:rPr>
                <w:rFonts w:eastAsiaTheme="minorEastAsia"/>
                <w:szCs w:val="22"/>
              </w:rPr>
            </w:pPr>
            <w:r>
              <w:t>60.732</w:t>
            </w:r>
          </w:p>
        </w:tc>
        <w:tc>
          <w:tcPr>
            <w:tcW w:w="2946" w:type="dxa"/>
          </w:tcPr>
          <w:p w:rsidR="001510B7" w:rsidRPr="001510B7" w:rsidRDefault="001510B7" w:rsidP="00E97A33">
            <w:pPr>
              <w:spacing w:line="276" w:lineRule="auto"/>
              <w:ind w:left="566" w:hanging="283"/>
              <w:rPr>
                <w:rFonts w:eastAsiaTheme="minorEastAsia"/>
                <w:szCs w:val="22"/>
              </w:rPr>
            </w:pPr>
            <w:r>
              <w:t>39.016</w:t>
            </w:r>
          </w:p>
        </w:tc>
      </w:tr>
      <w:tr w:rsidR="001510B7" w:rsidRPr="001510B7" w:rsidTr="005B4AD8">
        <w:tc>
          <w:tcPr>
            <w:tcW w:w="3358" w:type="dxa"/>
          </w:tcPr>
          <w:p w:rsidR="001510B7" w:rsidRPr="001510B7" w:rsidRDefault="001510B7" w:rsidP="001510B7">
            <w:r>
              <w:t>RAE de Hong Kong</w:t>
            </w:r>
          </w:p>
        </w:tc>
        <w:tc>
          <w:tcPr>
            <w:tcW w:w="2983" w:type="dxa"/>
          </w:tcPr>
          <w:p w:rsidR="001510B7" w:rsidRPr="001510B7" w:rsidRDefault="001510B7" w:rsidP="00E97A33">
            <w:pPr>
              <w:spacing w:line="276" w:lineRule="auto"/>
              <w:ind w:left="566" w:hanging="283"/>
              <w:rPr>
                <w:rFonts w:eastAsiaTheme="minorEastAsia"/>
                <w:szCs w:val="22"/>
              </w:rPr>
            </w:pPr>
            <w:r>
              <w:t>29.519</w:t>
            </w:r>
          </w:p>
        </w:tc>
        <w:tc>
          <w:tcPr>
            <w:tcW w:w="2946" w:type="dxa"/>
          </w:tcPr>
          <w:p w:rsidR="001510B7" w:rsidRPr="001510B7" w:rsidRDefault="001510B7" w:rsidP="00E97A33">
            <w:pPr>
              <w:spacing w:line="276" w:lineRule="auto"/>
              <w:ind w:left="566" w:hanging="283"/>
              <w:rPr>
                <w:rFonts w:eastAsiaTheme="minorEastAsia"/>
                <w:szCs w:val="22"/>
              </w:rPr>
            </w:pPr>
            <w:r>
              <w:t>1.471</w:t>
            </w:r>
          </w:p>
        </w:tc>
      </w:tr>
      <w:tr w:rsidR="001510B7" w:rsidRPr="001510B7" w:rsidTr="005B4AD8">
        <w:tc>
          <w:tcPr>
            <w:tcW w:w="3358" w:type="dxa"/>
          </w:tcPr>
          <w:p w:rsidR="001510B7" w:rsidRPr="001510B7" w:rsidRDefault="001510B7" w:rsidP="001510B7">
            <w:r>
              <w:t>Viet Nam</w:t>
            </w:r>
          </w:p>
        </w:tc>
        <w:tc>
          <w:tcPr>
            <w:tcW w:w="2983" w:type="dxa"/>
          </w:tcPr>
          <w:p w:rsidR="001510B7" w:rsidRPr="001510B7" w:rsidRDefault="001510B7" w:rsidP="00E97A33">
            <w:pPr>
              <w:spacing w:line="276" w:lineRule="auto"/>
              <w:ind w:left="566" w:hanging="283"/>
              <w:rPr>
                <w:rFonts w:eastAsiaTheme="minorEastAsia"/>
                <w:szCs w:val="22"/>
              </w:rPr>
            </w:pPr>
            <w:r>
              <w:t>29.438</w:t>
            </w:r>
          </w:p>
        </w:tc>
        <w:tc>
          <w:tcPr>
            <w:tcW w:w="2946" w:type="dxa"/>
          </w:tcPr>
          <w:p w:rsidR="001510B7" w:rsidRPr="001510B7" w:rsidRDefault="001510B7" w:rsidP="00E97A33">
            <w:pPr>
              <w:spacing w:line="276" w:lineRule="auto"/>
              <w:ind w:left="566" w:hanging="283"/>
              <w:rPr>
                <w:rFonts w:eastAsiaTheme="minorEastAsia"/>
                <w:szCs w:val="22"/>
              </w:rPr>
            </w:pPr>
            <w:r>
              <w:t>11.473</w:t>
            </w:r>
          </w:p>
        </w:tc>
      </w:tr>
      <w:tr w:rsidR="001510B7" w:rsidRPr="001510B7" w:rsidTr="005B4AD8">
        <w:tc>
          <w:tcPr>
            <w:tcW w:w="3358" w:type="dxa"/>
          </w:tcPr>
          <w:p w:rsidR="001510B7" w:rsidRPr="001510B7" w:rsidRDefault="001510B7" w:rsidP="001510B7">
            <w:r>
              <w:t>Japón</w:t>
            </w:r>
          </w:p>
        </w:tc>
        <w:tc>
          <w:tcPr>
            <w:tcW w:w="2983" w:type="dxa"/>
          </w:tcPr>
          <w:p w:rsidR="001510B7" w:rsidRPr="001510B7" w:rsidRDefault="001510B7" w:rsidP="00E97A33">
            <w:pPr>
              <w:spacing w:line="276" w:lineRule="auto"/>
              <w:ind w:left="566" w:hanging="283"/>
              <w:rPr>
                <w:rFonts w:eastAsiaTheme="minorEastAsia"/>
                <w:szCs w:val="22"/>
              </w:rPr>
            </w:pPr>
            <w:r>
              <w:t>22.138</w:t>
            </w:r>
          </w:p>
        </w:tc>
        <w:tc>
          <w:tcPr>
            <w:tcW w:w="2946" w:type="dxa"/>
          </w:tcPr>
          <w:p w:rsidR="001510B7" w:rsidRPr="001510B7" w:rsidRDefault="001510B7" w:rsidP="00E97A33">
            <w:pPr>
              <w:spacing w:line="276" w:lineRule="auto"/>
              <w:ind w:left="566" w:hanging="283"/>
              <w:rPr>
                <w:rFonts w:eastAsiaTheme="minorEastAsia"/>
                <w:szCs w:val="22"/>
              </w:rPr>
            </w:pPr>
            <w:r>
              <w:t>42.931</w:t>
            </w:r>
          </w:p>
        </w:tc>
      </w:tr>
    </w:tbl>
    <w:p w:rsidR="001510B7" w:rsidRPr="001510B7" w:rsidRDefault="001510B7" w:rsidP="001510B7">
      <w:pPr>
        <w:rPr>
          <w:szCs w:val="22"/>
        </w:rPr>
      </w:pPr>
    </w:p>
    <w:p w:rsidR="001510B7" w:rsidRPr="001510B7" w:rsidRDefault="00033C9C" w:rsidP="001510B7">
      <w:pPr>
        <w:keepNext/>
        <w:pBdr>
          <w:top w:val="single" w:sz="4" w:space="1" w:color="auto"/>
          <w:bottom w:val="single" w:sz="4" w:space="1" w:color="auto"/>
        </w:pBdr>
        <w:spacing w:before="360" w:after="200"/>
        <w:outlineLvl w:val="0"/>
        <w:rPr>
          <w:rFonts w:eastAsiaTheme="minorEastAsia"/>
          <w:b/>
          <w:bCs/>
          <w:caps/>
          <w:kern w:val="32"/>
          <w:szCs w:val="32"/>
        </w:rPr>
      </w:pPr>
      <w:r>
        <w:rPr>
          <w:b/>
          <w:caps/>
          <w:kern w:val="32"/>
        </w:rPr>
        <w:t xml:space="preserve">6 – </w:t>
      </w:r>
      <w:r w:rsidR="001510B7">
        <w:rPr>
          <w:b/>
          <w:caps/>
          <w:kern w:val="32"/>
        </w:rPr>
        <w:t xml:space="preserve">Perfil de las solicitudes de patentes </w:t>
      </w:r>
    </w:p>
    <w:p w:rsidR="001510B7" w:rsidRPr="001510B7" w:rsidRDefault="001510B7" w:rsidP="001510B7">
      <w:pPr>
        <w:keepNext/>
        <w:rPr>
          <w:rFonts w:eastAsiaTheme="minorEastAsia"/>
          <w:b/>
          <w:bCs/>
          <w:szCs w:val="22"/>
        </w:rPr>
      </w:pPr>
      <w:r>
        <w:rPr>
          <w:b/>
        </w:rPr>
        <w:t>Número de solicitudes nacionales recibidas, por campo técnico</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360"/>
        <w:gridCol w:w="1361"/>
        <w:gridCol w:w="1361"/>
        <w:gridCol w:w="1361"/>
        <w:gridCol w:w="1361"/>
      </w:tblGrid>
      <w:tr w:rsidR="001510B7" w:rsidRPr="001510B7" w:rsidTr="005B4AD8">
        <w:trPr>
          <w:cantSplit/>
        </w:trPr>
        <w:tc>
          <w:tcPr>
            <w:tcW w:w="2518" w:type="dxa"/>
            <w:tcBorders>
              <w:tl2br w:val="single" w:sz="4" w:space="0" w:color="auto"/>
            </w:tcBorders>
            <w:shd w:val="clear" w:color="auto" w:fill="auto"/>
          </w:tcPr>
          <w:p w:rsidR="001510B7" w:rsidRPr="001510B7" w:rsidRDefault="001510B7" w:rsidP="001510B7">
            <w:pPr>
              <w:rPr>
                <w:b/>
                <w:bCs/>
                <w:szCs w:val="22"/>
              </w:rPr>
            </w:pPr>
          </w:p>
          <w:p w:rsidR="001510B7" w:rsidRPr="001510B7" w:rsidRDefault="001510B7" w:rsidP="001510B7">
            <w:pPr>
              <w:jc w:val="right"/>
              <w:rPr>
                <w:b/>
                <w:bCs/>
                <w:szCs w:val="22"/>
              </w:rPr>
            </w:pPr>
            <w:r>
              <w:rPr>
                <w:b/>
              </w:rPr>
              <w:t>Año</w:t>
            </w:r>
          </w:p>
          <w:p w:rsidR="001510B7" w:rsidRPr="001510B7" w:rsidRDefault="001510B7" w:rsidP="001510B7">
            <w:pPr>
              <w:rPr>
                <w:b/>
                <w:bCs/>
                <w:szCs w:val="22"/>
              </w:rPr>
            </w:pPr>
            <w:r>
              <w:rPr>
                <w:b/>
              </w:rPr>
              <w:t>Campo técnico</w:t>
            </w:r>
          </w:p>
        </w:tc>
        <w:tc>
          <w:tcPr>
            <w:tcW w:w="1360" w:type="dxa"/>
            <w:shd w:val="clear" w:color="auto" w:fill="auto"/>
            <w:vAlign w:val="center"/>
          </w:tcPr>
          <w:p w:rsidR="001510B7" w:rsidRPr="001510B7" w:rsidRDefault="001510B7" w:rsidP="001510B7">
            <w:pPr>
              <w:jc w:val="center"/>
              <w:rPr>
                <w:rFonts w:eastAsiaTheme="minorEastAsia"/>
                <w:b/>
                <w:szCs w:val="22"/>
              </w:rPr>
            </w:pPr>
            <w:r>
              <w:rPr>
                <w:rFonts w:eastAsiaTheme="minorEastAsia"/>
                <w:b/>
              </w:rPr>
              <w:t>2012</w:t>
            </w:r>
          </w:p>
        </w:tc>
        <w:tc>
          <w:tcPr>
            <w:tcW w:w="1361" w:type="dxa"/>
            <w:shd w:val="clear" w:color="auto" w:fill="auto"/>
            <w:vAlign w:val="center"/>
          </w:tcPr>
          <w:p w:rsidR="001510B7" w:rsidRPr="001510B7" w:rsidRDefault="001510B7" w:rsidP="001510B7">
            <w:pPr>
              <w:jc w:val="center"/>
              <w:rPr>
                <w:rFonts w:eastAsiaTheme="minorEastAsia"/>
                <w:b/>
                <w:szCs w:val="22"/>
              </w:rPr>
            </w:pPr>
            <w:r>
              <w:rPr>
                <w:rFonts w:eastAsiaTheme="minorEastAsia"/>
                <w:b/>
              </w:rPr>
              <w:t>2013</w:t>
            </w:r>
          </w:p>
        </w:tc>
        <w:tc>
          <w:tcPr>
            <w:tcW w:w="1361" w:type="dxa"/>
            <w:shd w:val="clear" w:color="auto" w:fill="auto"/>
            <w:vAlign w:val="center"/>
          </w:tcPr>
          <w:p w:rsidR="001510B7" w:rsidRPr="001510B7" w:rsidRDefault="001510B7" w:rsidP="001510B7">
            <w:pPr>
              <w:jc w:val="center"/>
              <w:rPr>
                <w:rFonts w:eastAsiaTheme="minorEastAsia"/>
                <w:b/>
                <w:szCs w:val="22"/>
              </w:rPr>
            </w:pPr>
            <w:r>
              <w:rPr>
                <w:rFonts w:eastAsiaTheme="minorEastAsia"/>
                <w:b/>
              </w:rPr>
              <w:t>2014</w:t>
            </w:r>
          </w:p>
        </w:tc>
        <w:tc>
          <w:tcPr>
            <w:tcW w:w="1361" w:type="dxa"/>
            <w:shd w:val="clear" w:color="auto" w:fill="auto"/>
            <w:vAlign w:val="center"/>
          </w:tcPr>
          <w:p w:rsidR="001510B7" w:rsidRPr="001510B7" w:rsidRDefault="001510B7" w:rsidP="001510B7">
            <w:pPr>
              <w:jc w:val="center"/>
              <w:rPr>
                <w:rFonts w:eastAsiaTheme="minorEastAsia"/>
                <w:b/>
                <w:szCs w:val="22"/>
              </w:rPr>
            </w:pPr>
            <w:r>
              <w:rPr>
                <w:rFonts w:eastAsiaTheme="minorEastAsia"/>
                <w:b/>
              </w:rPr>
              <w:t>2015</w:t>
            </w:r>
          </w:p>
        </w:tc>
        <w:tc>
          <w:tcPr>
            <w:tcW w:w="1361" w:type="dxa"/>
            <w:shd w:val="clear" w:color="auto" w:fill="auto"/>
            <w:vAlign w:val="center"/>
          </w:tcPr>
          <w:p w:rsidR="001510B7" w:rsidRPr="001510B7" w:rsidRDefault="001510B7" w:rsidP="001510B7">
            <w:pPr>
              <w:jc w:val="center"/>
              <w:rPr>
                <w:rFonts w:eastAsiaTheme="minorEastAsia"/>
                <w:b/>
                <w:szCs w:val="22"/>
              </w:rPr>
            </w:pPr>
            <w:r>
              <w:rPr>
                <w:rFonts w:eastAsiaTheme="minorEastAsia"/>
                <w:b/>
              </w:rPr>
              <w:t>2016</w:t>
            </w:r>
          </w:p>
        </w:tc>
      </w:tr>
      <w:tr w:rsidR="001510B7" w:rsidRPr="001510B7" w:rsidTr="005B4AD8">
        <w:trPr>
          <w:cantSplit/>
        </w:trPr>
        <w:tc>
          <w:tcPr>
            <w:tcW w:w="2518" w:type="dxa"/>
            <w:shd w:val="clear" w:color="auto" w:fill="auto"/>
          </w:tcPr>
          <w:p w:rsidR="001510B7" w:rsidRPr="001510B7" w:rsidRDefault="001510B7" w:rsidP="001510B7">
            <w:pPr>
              <w:rPr>
                <w:szCs w:val="22"/>
              </w:rPr>
            </w:pPr>
            <w:r>
              <w:t>Mecánica</w:t>
            </w:r>
          </w:p>
        </w:tc>
        <w:tc>
          <w:tcPr>
            <w:tcW w:w="1360" w:type="dxa"/>
            <w:shd w:val="clear" w:color="auto" w:fill="auto"/>
          </w:tcPr>
          <w:p w:rsidR="001510B7" w:rsidRPr="001510B7" w:rsidRDefault="001510B7" w:rsidP="001510B7">
            <w:pPr>
              <w:ind w:left="566" w:hanging="283"/>
              <w:rPr>
                <w:rFonts w:eastAsiaTheme="minorEastAsia"/>
                <w:szCs w:val="22"/>
              </w:rPr>
            </w:pPr>
            <w:r>
              <w:t>61.126</w:t>
            </w:r>
          </w:p>
        </w:tc>
        <w:tc>
          <w:tcPr>
            <w:tcW w:w="1361" w:type="dxa"/>
            <w:shd w:val="clear" w:color="auto" w:fill="auto"/>
          </w:tcPr>
          <w:p w:rsidR="001510B7" w:rsidRPr="001510B7" w:rsidRDefault="001510B7" w:rsidP="001510B7">
            <w:pPr>
              <w:ind w:left="566" w:hanging="283"/>
              <w:rPr>
                <w:rFonts w:eastAsiaTheme="minorEastAsia"/>
                <w:szCs w:val="22"/>
              </w:rPr>
            </w:pPr>
            <w:r>
              <w:t>66.135</w:t>
            </w:r>
          </w:p>
        </w:tc>
        <w:tc>
          <w:tcPr>
            <w:tcW w:w="1361" w:type="dxa"/>
            <w:shd w:val="clear" w:color="auto" w:fill="auto"/>
          </w:tcPr>
          <w:p w:rsidR="001510B7" w:rsidRPr="001510B7" w:rsidRDefault="001510B7" w:rsidP="001510B7">
            <w:pPr>
              <w:ind w:left="566" w:hanging="283"/>
              <w:rPr>
                <w:rFonts w:eastAsiaTheme="minorEastAsia"/>
                <w:szCs w:val="22"/>
              </w:rPr>
            </w:pPr>
            <w:r>
              <w:t>65.098</w:t>
            </w:r>
          </w:p>
        </w:tc>
        <w:tc>
          <w:tcPr>
            <w:tcW w:w="1361" w:type="dxa"/>
            <w:shd w:val="clear" w:color="auto" w:fill="auto"/>
          </w:tcPr>
          <w:p w:rsidR="001510B7" w:rsidRPr="001510B7" w:rsidRDefault="001510B7" w:rsidP="001510B7">
            <w:pPr>
              <w:ind w:left="566" w:hanging="283"/>
              <w:rPr>
                <w:rFonts w:eastAsiaTheme="minorEastAsia"/>
                <w:szCs w:val="22"/>
              </w:rPr>
            </w:pPr>
            <w:r>
              <w:t>65.015</w:t>
            </w:r>
          </w:p>
        </w:tc>
        <w:tc>
          <w:tcPr>
            <w:tcW w:w="1361" w:type="dxa"/>
            <w:shd w:val="clear" w:color="auto" w:fill="auto"/>
          </w:tcPr>
          <w:p w:rsidR="001510B7" w:rsidRPr="001510B7" w:rsidRDefault="001510B7" w:rsidP="001510B7">
            <w:pPr>
              <w:ind w:left="566" w:hanging="283"/>
              <w:rPr>
                <w:rFonts w:eastAsiaTheme="minorEastAsia"/>
                <w:szCs w:val="22"/>
              </w:rPr>
            </w:pPr>
            <w:r>
              <w:t>56.494</w:t>
            </w:r>
          </w:p>
        </w:tc>
      </w:tr>
      <w:tr w:rsidR="001510B7" w:rsidRPr="001510B7" w:rsidTr="005B4AD8">
        <w:trPr>
          <w:cantSplit/>
        </w:trPr>
        <w:tc>
          <w:tcPr>
            <w:tcW w:w="2518" w:type="dxa"/>
            <w:shd w:val="clear" w:color="auto" w:fill="auto"/>
          </w:tcPr>
          <w:p w:rsidR="001510B7" w:rsidRPr="001510B7" w:rsidRDefault="001510B7" w:rsidP="001510B7">
            <w:r>
              <w:t>Electricidad/electrónica</w:t>
            </w:r>
          </w:p>
        </w:tc>
        <w:tc>
          <w:tcPr>
            <w:tcW w:w="1360" w:type="dxa"/>
            <w:shd w:val="clear" w:color="auto" w:fill="auto"/>
          </w:tcPr>
          <w:p w:rsidR="001510B7" w:rsidRPr="001510B7" w:rsidRDefault="001510B7" w:rsidP="001510B7">
            <w:pPr>
              <w:ind w:left="566" w:hanging="283"/>
              <w:rPr>
                <w:rFonts w:eastAsiaTheme="minorEastAsia"/>
                <w:szCs w:val="22"/>
              </w:rPr>
            </w:pPr>
            <w:r>
              <w:t>81.646</w:t>
            </w:r>
          </w:p>
        </w:tc>
        <w:tc>
          <w:tcPr>
            <w:tcW w:w="1361" w:type="dxa"/>
            <w:shd w:val="clear" w:color="auto" w:fill="auto"/>
          </w:tcPr>
          <w:p w:rsidR="001510B7" w:rsidRPr="001510B7" w:rsidRDefault="001510B7" w:rsidP="001510B7">
            <w:pPr>
              <w:ind w:left="566" w:hanging="283"/>
              <w:rPr>
                <w:rFonts w:eastAsiaTheme="minorEastAsia"/>
                <w:szCs w:val="22"/>
              </w:rPr>
            </w:pPr>
            <w:r>
              <w:t>84.075</w:t>
            </w:r>
          </w:p>
        </w:tc>
        <w:tc>
          <w:tcPr>
            <w:tcW w:w="1361" w:type="dxa"/>
            <w:shd w:val="clear" w:color="auto" w:fill="auto"/>
          </w:tcPr>
          <w:p w:rsidR="001510B7" w:rsidRPr="001510B7" w:rsidRDefault="001510B7" w:rsidP="001510B7">
            <w:pPr>
              <w:ind w:left="566" w:hanging="283"/>
              <w:rPr>
                <w:rFonts w:eastAsiaTheme="minorEastAsia"/>
                <w:szCs w:val="22"/>
              </w:rPr>
            </w:pPr>
            <w:r>
              <w:t>86.122</w:t>
            </w:r>
          </w:p>
        </w:tc>
        <w:tc>
          <w:tcPr>
            <w:tcW w:w="1361" w:type="dxa"/>
            <w:shd w:val="clear" w:color="auto" w:fill="auto"/>
          </w:tcPr>
          <w:p w:rsidR="001510B7" w:rsidRPr="001510B7" w:rsidRDefault="001510B7" w:rsidP="001510B7">
            <w:pPr>
              <w:ind w:left="566" w:hanging="283"/>
              <w:rPr>
                <w:rFonts w:eastAsiaTheme="minorEastAsia"/>
                <w:szCs w:val="22"/>
              </w:rPr>
            </w:pPr>
            <w:r>
              <w:t>85.108</w:t>
            </w:r>
          </w:p>
        </w:tc>
        <w:tc>
          <w:tcPr>
            <w:tcW w:w="1361" w:type="dxa"/>
            <w:shd w:val="clear" w:color="auto" w:fill="auto"/>
          </w:tcPr>
          <w:p w:rsidR="001510B7" w:rsidRPr="001510B7" w:rsidRDefault="001510B7" w:rsidP="001510B7">
            <w:pPr>
              <w:ind w:left="566" w:hanging="283"/>
              <w:rPr>
                <w:rFonts w:eastAsiaTheme="minorEastAsia"/>
                <w:szCs w:val="22"/>
              </w:rPr>
            </w:pPr>
            <w:r>
              <w:t>73.974</w:t>
            </w:r>
          </w:p>
        </w:tc>
      </w:tr>
      <w:tr w:rsidR="001510B7" w:rsidRPr="001510B7" w:rsidTr="005B4AD8">
        <w:trPr>
          <w:cantSplit/>
        </w:trPr>
        <w:tc>
          <w:tcPr>
            <w:tcW w:w="2518" w:type="dxa"/>
            <w:shd w:val="clear" w:color="auto" w:fill="auto"/>
          </w:tcPr>
          <w:p w:rsidR="001510B7" w:rsidRPr="001510B7" w:rsidRDefault="001510B7" w:rsidP="001510B7">
            <w:r>
              <w:t>Química</w:t>
            </w:r>
          </w:p>
        </w:tc>
        <w:tc>
          <w:tcPr>
            <w:tcW w:w="1360" w:type="dxa"/>
            <w:shd w:val="clear" w:color="auto" w:fill="auto"/>
          </w:tcPr>
          <w:p w:rsidR="001510B7" w:rsidRPr="001510B7" w:rsidRDefault="001510B7" w:rsidP="001510B7">
            <w:pPr>
              <w:ind w:left="566" w:hanging="283"/>
              <w:rPr>
                <w:rFonts w:eastAsiaTheme="minorEastAsia"/>
                <w:szCs w:val="22"/>
              </w:rPr>
            </w:pPr>
            <w:r>
              <w:t>55.849</w:t>
            </w:r>
          </w:p>
        </w:tc>
        <w:tc>
          <w:tcPr>
            <w:tcW w:w="1361" w:type="dxa"/>
            <w:shd w:val="clear" w:color="auto" w:fill="auto"/>
          </w:tcPr>
          <w:p w:rsidR="001510B7" w:rsidRPr="001510B7" w:rsidRDefault="001510B7" w:rsidP="001510B7">
            <w:pPr>
              <w:ind w:left="566" w:hanging="283"/>
              <w:rPr>
                <w:rFonts w:eastAsiaTheme="minorEastAsia"/>
                <w:szCs w:val="22"/>
              </w:rPr>
            </w:pPr>
            <w:r>
              <w:t>58.985</w:t>
            </w:r>
          </w:p>
        </w:tc>
        <w:tc>
          <w:tcPr>
            <w:tcW w:w="1361" w:type="dxa"/>
            <w:shd w:val="clear" w:color="auto" w:fill="auto"/>
          </w:tcPr>
          <w:p w:rsidR="001510B7" w:rsidRPr="001510B7" w:rsidRDefault="001510B7" w:rsidP="001510B7">
            <w:pPr>
              <w:ind w:left="566" w:hanging="283"/>
              <w:rPr>
                <w:rFonts w:eastAsiaTheme="minorEastAsia"/>
                <w:szCs w:val="22"/>
              </w:rPr>
            </w:pPr>
            <w:r>
              <w:t>61.592</w:t>
            </w:r>
          </w:p>
        </w:tc>
        <w:tc>
          <w:tcPr>
            <w:tcW w:w="1361" w:type="dxa"/>
            <w:shd w:val="clear" w:color="auto" w:fill="auto"/>
          </w:tcPr>
          <w:p w:rsidR="001510B7" w:rsidRPr="001510B7" w:rsidRDefault="001510B7" w:rsidP="001510B7">
            <w:pPr>
              <w:ind w:left="566" w:hanging="283"/>
              <w:rPr>
                <w:rFonts w:eastAsiaTheme="minorEastAsia"/>
                <w:szCs w:val="22"/>
              </w:rPr>
            </w:pPr>
            <w:r>
              <w:t>63.521</w:t>
            </w:r>
          </w:p>
        </w:tc>
        <w:tc>
          <w:tcPr>
            <w:tcW w:w="1361" w:type="dxa"/>
            <w:shd w:val="clear" w:color="auto" w:fill="auto"/>
          </w:tcPr>
          <w:p w:rsidR="001510B7" w:rsidRPr="001510B7" w:rsidRDefault="001510B7" w:rsidP="001510B7">
            <w:pPr>
              <w:ind w:left="566" w:hanging="283"/>
              <w:rPr>
                <w:rFonts w:eastAsiaTheme="minorEastAsia"/>
                <w:szCs w:val="22"/>
              </w:rPr>
            </w:pPr>
            <w:r>
              <w:t>57.995</w:t>
            </w:r>
          </w:p>
        </w:tc>
      </w:tr>
      <w:tr w:rsidR="001510B7" w:rsidRPr="001510B7" w:rsidTr="005B4AD8">
        <w:trPr>
          <w:cantSplit/>
        </w:trPr>
        <w:tc>
          <w:tcPr>
            <w:tcW w:w="2518" w:type="dxa"/>
            <w:shd w:val="clear" w:color="auto" w:fill="auto"/>
          </w:tcPr>
          <w:p w:rsidR="001510B7" w:rsidRPr="001510B7" w:rsidRDefault="001510B7" w:rsidP="001510B7">
            <w:r>
              <w:t>Sin clasificar</w:t>
            </w:r>
          </w:p>
        </w:tc>
        <w:tc>
          <w:tcPr>
            <w:tcW w:w="1360" w:type="dxa"/>
            <w:shd w:val="clear" w:color="auto" w:fill="auto"/>
          </w:tcPr>
          <w:p w:rsidR="001510B7" w:rsidRPr="001510B7" w:rsidRDefault="001510B7" w:rsidP="001510B7">
            <w:pPr>
              <w:ind w:left="566" w:hanging="283"/>
              <w:rPr>
                <w:rFonts w:eastAsiaTheme="minorEastAsia"/>
                <w:szCs w:val="22"/>
              </w:rPr>
            </w:pPr>
            <w:r>
              <w:t>2.718</w:t>
            </w:r>
          </w:p>
        </w:tc>
        <w:tc>
          <w:tcPr>
            <w:tcW w:w="1361" w:type="dxa"/>
            <w:shd w:val="clear" w:color="auto" w:fill="auto"/>
          </w:tcPr>
          <w:p w:rsidR="001510B7" w:rsidRPr="001510B7" w:rsidRDefault="001510B7" w:rsidP="001510B7">
            <w:pPr>
              <w:ind w:left="566" w:hanging="283"/>
              <w:rPr>
                <w:rFonts w:eastAsiaTheme="minorEastAsia"/>
                <w:szCs w:val="22"/>
              </w:rPr>
            </w:pPr>
            <w:r>
              <w:t>6.362</w:t>
            </w:r>
          </w:p>
        </w:tc>
        <w:tc>
          <w:tcPr>
            <w:tcW w:w="1361" w:type="dxa"/>
            <w:shd w:val="clear" w:color="auto" w:fill="auto"/>
          </w:tcPr>
          <w:p w:rsidR="001510B7" w:rsidRPr="001510B7" w:rsidRDefault="001510B7" w:rsidP="001510B7">
            <w:pPr>
              <w:ind w:left="566" w:hanging="283"/>
              <w:rPr>
                <w:rFonts w:eastAsiaTheme="minorEastAsia"/>
                <w:szCs w:val="22"/>
              </w:rPr>
            </w:pPr>
            <w:r>
              <w:t>6.664</w:t>
            </w:r>
          </w:p>
        </w:tc>
        <w:tc>
          <w:tcPr>
            <w:tcW w:w="1361" w:type="dxa"/>
            <w:shd w:val="clear" w:color="auto" w:fill="auto"/>
          </w:tcPr>
          <w:p w:rsidR="001510B7" w:rsidRPr="001510B7" w:rsidRDefault="001510B7" w:rsidP="001510B7">
            <w:pPr>
              <w:ind w:left="566" w:hanging="283"/>
              <w:rPr>
                <w:rFonts w:eastAsiaTheme="minorEastAsia"/>
                <w:szCs w:val="22"/>
              </w:rPr>
            </w:pPr>
            <w:r>
              <w:t>8.761</w:t>
            </w:r>
          </w:p>
        </w:tc>
        <w:tc>
          <w:tcPr>
            <w:tcW w:w="1361" w:type="dxa"/>
            <w:shd w:val="clear" w:color="auto" w:fill="auto"/>
          </w:tcPr>
          <w:p w:rsidR="001510B7" w:rsidRPr="001510B7" w:rsidRDefault="001510B7" w:rsidP="001510B7">
            <w:pPr>
              <w:ind w:left="566" w:hanging="283"/>
              <w:rPr>
                <w:rFonts w:eastAsiaTheme="minorEastAsia"/>
                <w:szCs w:val="22"/>
              </w:rPr>
            </w:pPr>
            <w:r>
              <w:t>28.134</w:t>
            </w:r>
          </w:p>
        </w:tc>
      </w:tr>
      <w:tr w:rsidR="001510B7" w:rsidRPr="001510B7" w:rsidTr="005B4AD8">
        <w:trPr>
          <w:cantSplit/>
        </w:trPr>
        <w:tc>
          <w:tcPr>
            <w:tcW w:w="2518" w:type="dxa"/>
            <w:shd w:val="clear" w:color="auto" w:fill="auto"/>
          </w:tcPr>
          <w:p w:rsidR="001510B7" w:rsidRPr="001510B7" w:rsidRDefault="001510B7" w:rsidP="001510B7">
            <w:pPr>
              <w:rPr>
                <w:i/>
              </w:rPr>
            </w:pPr>
            <w:r>
              <w:rPr>
                <w:i/>
              </w:rPr>
              <w:t>Total</w:t>
            </w:r>
          </w:p>
        </w:tc>
        <w:tc>
          <w:tcPr>
            <w:tcW w:w="1360" w:type="dxa"/>
            <w:shd w:val="clear" w:color="auto" w:fill="auto"/>
          </w:tcPr>
          <w:p w:rsidR="001510B7" w:rsidRPr="001510B7" w:rsidRDefault="001510B7" w:rsidP="001510B7">
            <w:pPr>
              <w:ind w:left="566" w:hanging="283"/>
              <w:rPr>
                <w:rFonts w:eastAsiaTheme="minorEastAsia"/>
                <w:szCs w:val="22"/>
              </w:rPr>
            </w:pPr>
            <w:r>
              <w:t>201.339</w:t>
            </w:r>
          </w:p>
        </w:tc>
        <w:tc>
          <w:tcPr>
            <w:tcW w:w="1361" w:type="dxa"/>
            <w:shd w:val="clear" w:color="auto" w:fill="auto"/>
          </w:tcPr>
          <w:p w:rsidR="001510B7" w:rsidRPr="001510B7" w:rsidRDefault="001510B7" w:rsidP="001510B7">
            <w:pPr>
              <w:ind w:left="566" w:hanging="283"/>
              <w:rPr>
                <w:rFonts w:eastAsiaTheme="minorEastAsia"/>
                <w:szCs w:val="22"/>
              </w:rPr>
            </w:pPr>
            <w:r>
              <w:t>215.557</w:t>
            </w:r>
          </w:p>
        </w:tc>
        <w:tc>
          <w:tcPr>
            <w:tcW w:w="1361" w:type="dxa"/>
            <w:shd w:val="clear" w:color="auto" w:fill="auto"/>
          </w:tcPr>
          <w:p w:rsidR="001510B7" w:rsidRPr="001510B7" w:rsidRDefault="001510B7" w:rsidP="001510B7">
            <w:pPr>
              <w:ind w:left="566" w:hanging="283"/>
              <w:rPr>
                <w:rFonts w:eastAsiaTheme="minorEastAsia"/>
                <w:szCs w:val="22"/>
              </w:rPr>
            </w:pPr>
            <w:r>
              <w:t>219.476</w:t>
            </w:r>
          </w:p>
        </w:tc>
        <w:tc>
          <w:tcPr>
            <w:tcW w:w="1361" w:type="dxa"/>
            <w:shd w:val="clear" w:color="auto" w:fill="auto"/>
          </w:tcPr>
          <w:p w:rsidR="001510B7" w:rsidRPr="001510B7" w:rsidRDefault="001510B7" w:rsidP="001510B7">
            <w:pPr>
              <w:ind w:left="566" w:hanging="283"/>
              <w:rPr>
                <w:rFonts w:eastAsiaTheme="minorEastAsia"/>
                <w:szCs w:val="22"/>
              </w:rPr>
            </w:pPr>
            <w:r>
              <w:t>222.405</w:t>
            </w:r>
          </w:p>
        </w:tc>
        <w:tc>
          <w:tcPr>
            <w:tcW w:w="1361" w:type="dxa"/>
            <w:shd w:val="clear" w:color="auto" w:fill="auto"/>
          </w:tcPr>
          <w:p w:rsidR="001510B7" w:rsidRPr="001510B7" w:rsidRDefault="001510B7" w:rsidP="001510B7">
            <w:pPr>
              <w:ind w:left="566" w:hanging="283"/>
              <w:rPr>
                <w:rFonts w:eastAsiaTheme="minorEastAsia"/>
                <w:szCs w:val="22"/>
              </w:rPr>
            </w:pPr>
            <w:r>
              <w:t>216.597</w:t>
            </w:r>
          </w:p>
        </w:tc>
      </w:tr>
    </w:tbl>
    <w:p w:rsidR="001510B7" w:rsidRPr="001510B7" w:rsidRDefault="001510B7" w:rsidP="001510B7">
      <w:pPr>
        <w:rPr>
          <w:rFonts w:eastAsiaTheme="minorEastAsia"/>
          <w:bCs/>
          <w:i/>
          <w:szCs w:val="22"/>
        </w:rPr>
      </w:pPr>
      <w:r>
        <w:rPr>
          <w:rFonts w:eastAsiaTheme="minorEastAsia"/>
          <w:i/>
        </w:rPr>
        <w:t>Fuente</w:t>
      </w:r>
      <w:proofErr w:type="gramStart"/>
      <w:r>
        <w:rPr>
          <w:rFonts w:eastAsiaTheme="minorEastAsia"/>
          <w:i/>
        </w:rPr>
        <w:t>:  datos</w:t>
      </w:r>
      <w:proofErr w:type="gramEnd"/>
      <w:r>
        <w:rPr>
          <w:rFonts w:eastAsiaTheme="minorEastAsia"/>
          <w:i/>
        </w:rPr>
        <w:t xml:space="preserve"> estadísticos internos de la KIPO</w:t>
      </w:r>
    </w:p>
    <w:p w:rsidR="001510B7" w:rsidRPr="001510B7" w:rsidRDefault="001510B7" w:rsidP="001510B7">
      <w:pPr>
        <w:rPr>
          <w:rFonts w:eastAsiaTheme="minorEastAsia"/>
          <w:szCs w:val="22"/>
        </w:rPr>
      </w:pPr>
    </w:p>
    <w:p w:rsidR="001510B7" w:rsidRPr="001510B7" w:rsidRDefault="001510B7" w:rsidP="001510B7">
      <w:pPr>
        <w:rPr>
          <w:b/>
          <w:bCs/>
          <w:szCs w:val="22"/>
        </w:rPr>
      </w:pPr>
      <w:r>
        <w:rPr>
          <w:b/>
        </w:rPr>
        <w:t>Número de solicitudes nacionales recibidas, por vía</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1134"/>
        <w:gridCol w:w="1134"/>
        <w:gridCol w:w="1134"/>
        <w:gridCol w:w="1134"/>
        <w:gridCol w:w="1134"/>
      </w:tblGrid>
      <w:tr w:rsidR="001510B7" w:rsidRPr="001510B7" w:rsidTr="005B4AD8">
        <w:trPr>
          <w:cantSplit/>
        </w:trPr>
        <w:tc>
          <w:tcPr>
            <w:tcW w:w="3652" w:type="dxa"/>
            <w:tcBorders>
              <w:top w:val="single" w:sz="4" w:space="0" w:color="auto"/>
              <w:left w:val="single" w:sz="4" w:space="0" w:color="auto"/>
              <w:bottom w:val="single" w:sz="4" w:space="0" w:color="auto"/>
              <w:right w:val="single" w:sz="4" w:space="0" w:color="auto"/>
              <w:tl2br w:val="single" w:sz="4" w:space="0" w:color="auto"/>
            </w:tcBorders>
            <w:shd w:val="clear" w:color="auto" w:fill="auto"/>
          </w:tcPr>
          <w:p w:rsidR="001510B7" w:rsidRPr="001510B7" w:rsidRDefault="001510B7" w:rsidP="001510B7">
            <w:pPr>
              <w:keepNext/>
              <w:jc w:val="right"/>
              <w:rPr>
                <w:szCs w:val="22"/>
              </w:rPr>
            </w:pPr>
            <w:r>
              <w:t>Año</w:t>
            </w:r>
          </w:p>
          <w:p w:rsidR="001510B7" w:rsidRPr="001510B7" w:rsidRDefault="001510B7" w:rsidP="001510B7">
            <w:pPr>
              <w:keepNext/>
              <w:rPr>
                <w:szCs w:val="22"/>
              </w:rPr>
            </w:pPr>
            <w:r>
              <w:t>Vía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510B7" w:rsidRPr="001510B7" w:rsidRDefault="001510B7" w:rsidP="001510B7">
            <w:pPr>
              <w:keepNext/>
              <w:jc w:val="center"/>
              <w:rPr>
                <w:b/>
                <w:szCs w:val="22"/>
              </w:rPr>
            </w:pPr>
            <w:r>
              <w:rPr>
                <w:b/>
              </w:rPr>
              <w:t>2012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510B7" w:rsidRPr="001510B7" w:rsidRDefault="001510B7" w:rsidP="001510B7">
            <w:pPr>
              <w:keepNext/>
              <w:jc w:val="center"/>
              <w:rPr>
                <w:b/>
                <w:szCs w:val="22"/>
              </w:rPr>
            </w:pPr>
            <w:r>
              <w:rPr>
                <w:b/>
              </w:rPr>
              <w:t>2013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510B7" w:rsidRPr="001510B7" w:rsidRDefault="001510B7" w:rsidP="001510B7">
            <w:pPr>
              <w:keepNext/>
              <w:ind w:hanging="50"/>
              <w:jc w:val="center"/>
              <w:rPr>
                <w:b/>
                <w:szCs w:val="22"/>
              </w:rPr>
            </w:pPr>
            <w:r>
              <w:rPr>
                <w:b/>
              </w:rPr>
              <w:t>2014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510B7" w:rsidRPr="001510B7" w:rsidRDefault="001510B7" w:rsidP="001510B7">
            <w:pPr>
              <w:keepNext/>
              <w:ind w:left="566" w:hanging="283"/>
              <w:jc w:val="center"/>
              <w:rPr>
                <w:b/>
                <w:szCs w:val="22"/>
              </w:rPr>
            </w:pPr>
            <w:r>
              <w:rPr>
                <w:b/>
              </w:rPr>
              <w:t>2015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510B7" w:rsidRPr="001510B7" w:rsidRDefault="001510B7" w:rsidP="001510B7">
            <w:pPr>
              <w:keepNext/>
              <w:ind w:left="566" w:hanging="283"/>
              <w:jc w:val="center"/>
              <w:rPr>
                <w:b/>
                <w:szCs w:val="22"/>
              </w:rPr>
            </w:pPr>
            <w:r>
              <w:rPr>
                <w:b/>
              </w:rPr>
              <w:t>2016</w:t>
            </w:r>
          </w:p>
        </w:tc>
      </w:tr>
      <w:tr w:rsidR="001510B7" w:rsidRPr="001510B7" w:rsidTr="005B4AD8">
        <w:trPr>
          <w:cantSplit/>
        </w:trPr>
        <w:tc>
          <w:tcPr>
            <w:tcW w:w="3652" w:type="dxa"/>
            <w:tcBorders>
              <w:top w:val="single" w:sz="4" w:space="0" w:color="auto"/>
              <w:left w:val="single" w:sz="4" w:space="0" w:color="auto"/>
              <w:bottom w:val="single" w:sz="4" w:space="0" w:color="auto"/>
              <w:right w:val="single" w:sz="4" w:space="0" w:color="auto"/>
            </w:tcBorders>
            <w:shd w:val="clear" w:color="auto" w:fill="auto"/>
          </w:tcPr>
          <w:p w:rsidR="001510B7" w:rsidRPr="001510B7" w:rsidRDefault="001510B7" w:rsidP="001510B7">
            <w:pPr>
              <w:keepNext/>
              <w:rPr>
                <w:szCs w:val="22"/>
              </w:rPr>
            </w:pPr>
            <w:r>
              <w:t>Primera presentación nacional/prioridad nacional</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510B7" w:rsidRPr="001510B7" w:rsidRDefault="001510B7" w:rsidP="001510B7">
            <w:pPr>
              <w:keepNext/>
              <w:jc w:val="right"/>
            </w:pPr>
            <w:r>
              <w:t>155.934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510B7" w:rsidRPr="001510B7" w:rsidRDefault="001510B7" w:rsidP="001510B7">
            <w:pPr>
              <w:keepNext/>
              <w:jc w:val="right"/>
            </w:pPr>
            <w:r>
              <w:t>169.679</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510B7" w:rsidRPr="001510B7" w:rsidRDefault="001510B7" w:rsidP="001510B7">
            <w:pPr>
              <w:keepNext/>
              <w:jc w:val="right"/>
            </w:pPr>
            <w:r>
              <w:t>171.939</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510B7" w:rsidRPr="001510B7" w:rsidRDefault="001510B7" w:rsidP="001510B7">
            <w:pPr>
              <w:keepNext/>
              <w:jc w:val="right"/>
            </w:pPr>
            <w:r>
              <w:t>174.669</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510B7" w:rsidRPr="001510B7" w:rsidRDefault="001510B7" w:rsidP="001510B7">
            <w:pPr>
              <w:keepNext/>
              <w:jc w:val="right"/>
            </w:pPr>
            <w:r>
              <w:t>169.693</w:t>
            </w:r>
          </w:p>
        </w:tc>
      </w:tr>
      <w:tr w:rsidR="001510B7" w:rsidRPr="001510B7" w:rsidTr="005B4AD8">
        <w:trPr>
          <w:cantSplit/>
        </w:trPr>
        <w:tc>
          <w:tcPr>
            <w:tcW w:w="3652" w:type="dxa"/>
            <w:tcBorders>
              <w:top w:val="single" w:sz="4" w:space="0" w:color="auto"/>
              <w:left w:val="single" w:sz="4" w:space="0" w:color="auto"/>
              <w:bottom w:val="single" w:sz="4" w:space="0" w:color="auto"/>
              <w:right w:val="single" w:sz="4" w:space="0" w:color="auto"/>
            </w:tcBorders>
            <w:shd w:val="clear" w:color="auto" w:fill="auto"/>
          </w:tcPr>
          <w:p w:rsidR="001510B7" w:rsidRPr="001510B7" w:rsidRDefault="001510B7" w:rsidP="001510B7">
            <w:r>
              <w:t>Prioridad por la vía de París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510B7" w:rsidRPr="001510B7" w:rsidRDefault="001510B7" w:rsidP="001510B7">
            <w:pPr>
              <w:keepNext/>
              <w:jc w:val="right"/>
            </w:pPr>
            <w:r>
              <w:t>11.011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510B7" w:rsidRPr="001510B7" w:rsidRDefault="001510B7" w:rsidP="001510B7">
            <w:pPr>
              <w:keepNext/>
              <w:jc w:val="right"/>
            </w:pPr>
            <w:r>
              <w:t>10.657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510B7" w:rsidRPr="001510B7" w:rsidRDefault="001510B7" w:rsidP="001510B7">
            <w:pPr>
              <w:keepNext/>
              <w:jc w:val="right"/>
            </w:pPr>
            <w:r>
              <w:t>10.363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510B7" w:rsidRPr="001510B7" w:rsidRDefault="001510B7" w:rsidP="001510B7">
            <w:pPr>
              <w:keepNext/>
              <w:jc w:val="right"/>
            </w:pPr>
            <w:r>
              <w:t>10.510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510B7" w:rsidRPr="001510B7" w:rsidRDefault="001510B7" w:rsidP="001510B7">
            <w:pPr>
              <w:keepNext/>
              <w:jc w:val="right"/>
            </w:pPr>
            <w:r>
              <w:t>9.746</w:t>
            </w:r>
          </w:p>
        </w:tc>
      </w:tr>
      <w:tr w:rsidR="001510B7" w:rsidRPr="001510B7" w:rsidTr="005B4AD8">
        <w:trPr>
          <w:cantSplit/>
        </w:trPr>
        <w:tc>
          <w:tcPr>
            <w:tcW w:w="3652" w:type="dxa"/>
            <w:tcBorders>
              <w:top w:val="single" w:sz="4" w:space="0" w:color="auto"/>
              <w:left w:val="single" w:sz="4" w:space="0" w:color="auto"/>
              <w:bottom w:val="single" w:sz="4" w:space="0" w:color="auto"/>
              <w:right w:val="single" w:sz="4" w:space="0" w:color="auto"/>
            </w:tcBorders>
            <w:shd w:val="clear" w:color="auto" w:fill="auto"/>
          </w:tcPr>
          <w:p w:rsidR="001510B7" w:rsidRPr="001510B7" w:rsidRDefault="001510B7" w:rsidP="001510B7">
            <w:r>
              <w:t>Entrada en la fase nacional del PCT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510B7" w:rsidRPr="001510B7" w:rsidRDefault="001510B7" w:rsidP="001510B7">
            <w:pPr>
              <w:keepNext/>
              <w:jc w:val="right"/>
            </w:pPr>
            <w:r>
              <w:t>34.394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510B7" w:rsidRPr="001510B7" w:rsidRDefault="001510B7" w:rsidP="001510B7">
            <w:pPr>
              <w:keepNext/>
              <w:jc w:val="right"/>
            </w:pPr>
            <w:r>
              <w:t>35.221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510B7" w:rsidRPr="001510B7" w:rsidRDefault="001510B7" w:rsidP="001510B7">
            <w:pPr>
              <w:keepNext/>
              <w:jc w:val="right"/>
            </w:pPr>
            <w:r>
              <w:t>37.174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510B7" w:rsidRPr="001510B7" w:rsidRDefault="001510B7" w:rsidP="001510B7">
            <w:pPr>
              <w:keepNext/>
              <w:jc w:val="right"/>
            </w:pPr>
            <w:r>
              <w:t>37.226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510B7" w:rsidRPr="001510B7" w:rsidRDefault="001510B7" w:rsidP="001510B7">
            <w:pPr>
              <w:keepNext/>
              <w:jc w:val="right"/>
            </w:pPr>
            <w:r>
              <w:t>37.158</w:t>
            </w:r>
          </w:p>
        </w:tc>
      </w:tr>
    </w:tbl>
    <w:p w:rsidR="001510B7" w:rsidRPr="001510B7" w:rsidRDefault="001510B7" w:rsidP="001510B7">
      <w:pPr>
        <w:rPr>
          <w:rFonts w:eastAsiaTheme="minorEastAsia"/>
          <w:bCs/>
          <w:i/>
          <w:szCs w:val="22"/>
        </w:rPr>
      </w:pPr>
      <w:r>
        <w:rPr>
          <w:rFonts w:eastAsiaTheme="minorEastAsia"/>
          <w:i/>
        </w:rPr>
        <w:t>Fuente</w:t>
      </w:r>
      <w:proofErr w:type="gramStart"/>
      <w:r>
        <w:rPr>
          <w:rFonts w:eastAsiaTheme="minorEastAsia"/>
          <w:i/>
        </w:rPr>
        <w:t>:</w:t>
      </w:r>
      <w:r w:rsidR="005B4AD8">
        <w:rPr>
          <w:rFonts w:eastAsiaTheme="minorEastAsia"/>
          <w:i/>
        </w:rPr>
        <w:t xml:space="preserve">  </w:t>
      </w:r>
      <w:r>
        <w:rPr>
          <w:rFonts w:eastAsiaTheme="minorEastAsia"/>
          <w:i/>
        </w:rPr>
        <w:t>datos</w:t>
      </w:r>
      <w:proofErr w:type="gramEnd"/>
      <w:r>
        <w:rPr>
          <w:rFonts w:eastAsiaTheme="minorEastAsia"/>
          <w:i/>
        </w:rPr>
        <w:t xml:space="preserve"> estadísticos internos de la KIPO</w:t>
      </w:r>
    </w:p>
    <w:p w:rsidR="001510B7" w:rsidRPr="001510B7" w:rsidRDefault="001510B7" w:rsidP="001510B7">
      <w:pPr>
        <w:rPr>
          <w:szCs w:val="22"/>
        </w:rPr>
      </w:pPr>
    </w:p>
    <w:p w:rsidR="001510B7" w:rsidRPr="001510B7" w:rsidRDefault="001510B7" w:rsidP="001510B7">
      <w:pPr>
        <w:rPr>
          <w:rFonts w:eastAsiaTheme="minorEastAsia"/>
          <w:b/>
          <w:bCs/>
          <w:szCs w:val="22"/>
        </w:rPr>
      </w:pPr>
      <w:r>
        <w:rPr>
          <w:b/>
        </w:rPr>
        <w:t xml:space="preserve">Número de solicitudes internacionales recibidas como Oficina receptora PCT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360"/>
        <w:gridCol w:w="1361"/>
        <w:gridCol w:w="1361"/>
        <w:gridCol w:w="1361"/>
        <w:gridCol w:w="1361"/>
      </w:tblGrid>
      <w:tr w:rsidR="001510B7" w:rsidRPr="001510B7" w:rsidTr="005B4AD8">
        <w:trPr>
          <w:cantSplit/>
        </w:trPr>
        <w:tc>
          <w:tcPr>
            <w:tcW w:w="2518" w:type="dxa"/>
            <w:tcBorders>
              <w:tl2br w:val="single" w:sz="4" w:space="0" w:color="auto"/>
            </w:tcBorders>
            <w:shd w:val="clear" w:color="auto" w:fill="auto"/>
          </w:tcPr>
          <w:p w:rsidR="001510B7" w:rsidRPr="001510B7" w:rsidRDefault="001510B7" w:rsidP="001510B7">
            <w:pPr>
              <w:rPr>
                <w:b/>
                <w:bCs/>
                <w:szCs w:val="22"/>
              </w:rPr>
            </w:pPr>
          </w:p>
          <w:p w:rsidR="001510B7" w:rsidRPr="001510B7" w:rsidRDefault="001510B7" w:rsidP="001510B7">
            <w:pPr>
              <w:jc w:val="right"/>
              <w:rPr>
                <w:b/>
                <w:bCs/>
                <w:szCs w:val="22"/>
              </w:rPr>
            </w:pPr>
            <w:r>
              <w:rPr>
                <w:b/>
              </w:rPr>
              <w:t>Año</w:t>
            </w:r>
          </w:p>
          <w:p w:rsidR="001510B7" w:rsidRPr="001510B7" w:rsidRDefault="001510B7" w:rsidP="001510B7">
            <w:pPr>
              <w:rPr>
                <w:b/>
                <w:bCs/>
                <w:szCs w:val="22"/>
              </w:rPr>
            </w:pPr>
            <w:r>
              <w:rPr>
                <w:b/>
              </w:rPr>
              <w:t>Campo técnico</w:t>
            </w:r>
          </w:p>
        </w:tc>
        <w:tc>
          <w:tcPr>
            <w:tcW w:w="1360" w:type="dxa"/>
            <w:shd w:val="clear" w:color="auto" w:fill="auto"/>
            <w:vAlign w:val="center"/>
          </w:tcPr>
          <w:p w:rsidR="001510B7" w:rsidRPr="001510B7" w:rsidRDefault="001510B7" w:rsidP="001510B7">
            <w:pPr>
              <w:jc w:val="center"/>
              <w:rPr>
                <w:b/>
                <w:szCs w:val="22"/>
              </w:rPr>
            </w:pPr>
            <w:r>
              <w:rPr>
                <w:rFonts w:eastAsiaTheme="minorEastAsia"/>
                <w:b/>
              </w:rPr>
              <w:t>2012</w:t>
            </w:r>
          </w:p>
        </w:tc>
        <w:tc>
          <w:tcPr>
            <w:tcW w:w="1361" w:type="dxa"/>
            <w:shd w:val="clear" w:color="auto" w:fill="auto"/>
            <w:vAlign w:val="center"/>
          </w:tcPr>
          <w:p w:rsidR="001510B7" w:rsidRPr="001510B7" w:rsidRDefault="001510B7" w:rsidP="001510B7">
            <w:pPr>
              <w:jc w:val="center"/>
              <w:rPr>
                <w:b/>
                <w:szCs w:val="22"/>
              </w:rPr>
            </w:pPr>
            <w:r>
              <w:rPr>
                <w:rFonts w:eastAsiaTheme="minorEastAsia"/>
                <w:b/>
              </w:rPr>
              <w:t>2013</w:t>
            </w:r>
          </w:p>
        </w:tc>
        <w:tc>
          <w:tcPr>
            <w:tcW w:w="1361" w:type="dxa"/>
            <w:shd w:val="clear" w:color="auto" w:fill="auto"/>
            <w:vAlign w:val="center"/>
          </w:tcPr>
          <w:p w:rsidR="001510B7" w:rsidRPr="001510B7" w:rsidRDefault="001510B7" w:rsidP="001510B7">
            <w:pPr>
              <w:jc w:val="center"/>
              <w:rPr>
                <w:b/>
                <w:szCs w:val="22"/>
              </w:rPr>
            </w:pPr>
            <w:r>
              <w:rPr>
                <w:rFonts w:eastAsiaTheme="minorEastAsia"/>
                <w:b/>
              </w:rPr>
              <w:t>2014</w:t>
            </w:r>
          </w:p>
        </w:tc>
        <w:tc>
          <w:tcPr>
            <w:tcW w:w="1361" w:type="dxa"/>
            <w:shd w:val="clear" w:color="auto" w:fill="auto"/>
            <w:vAlign w:val="center"/>
          </w:tcPr>
          <w:p w:rsidR="001510B7" w:rsidRPr="001510B7" w:rsidRDefault="001510B7" w:rsidP="001510B7">
            <w:pPr>
              <w:jc w:val="center"/>
              <w:rPr>
                <w:b/>
                <w:szCs w:val="22"/>
              </w:rPr>
            </w:pPr>
            <w:r>
              <w:rPr>
                <w:rFonts w:eastAsiaTheme="minorEastAsia"/>
                <w:b/>
              </w:rPr>
              <w:t>2015</w:t>
            </w:r>
          </w:p>
        </w:tc>
        <w:tc>
          <w:tcPr>
            <w:tcW w:w="1361" w:type="dxa"/>
            <w:shd w:val="clear" w:color="auto" w:fill="auto"/>
            <w:vAlign w:val="center"/>
          </w:tcPr>
          <w:p w:rsidR="001510B7" w:rsidRPr="001510B7" w:rsidRDefault="001510B7" w:rsidP="001510B7">
            <w:pPr>
              <w:jc w:val="center"/>
              <w:rPr>
                <w:b/>
                <w:szCs w:val="22"/>
              </w:rPr>
            </w:pPr>
            <w:r>
              <w:rPr>
                <w:rFonts w:eastAsiaTheme="minorEastAsia"/>
                <w:b/>
              </w:rPr>
              <w:t>2016</w:t>
            </w:r>
          </w:p>
        </w:tc>
      </w:tr>
      <w:tr w:rsidR="001510B7" w:rsidRPr="001510B7" w:rsidTr="005B4AD8">
        <w:trPr>
          <w:cantSplit/>
        </w:trPr>
        <w:tc>
          <w:tcPr>
            <w:tcW w:w="2518" w:type="dxa"/>
            <w:shd w:val="clear" w:color="auto" w:fill="auto"/>
          </w:tcPr>
          <w:p w:rsidR="001510B7" w:rsidRPr="001510B7" w:rsidRDefault="001510B7" w:rsidP="001510B7">
            <w:pPr>
              <w:rPr>
                <w:i/>
                <w:iCs/>
                <w:szCs w:val="22"/>
              </w:rPr>
            </w:pPr>
            <w:r>
              <w:rPr>
                <w:i/>
              </w:rPr>
              <w:t>Total</w:t>
            </w:r>
          </w:p>
        </w:tc>
        <w:tc>
          <w:tcPr>
            <w:tcW w:w="1360" w:type="dxa"/>
            <w:shd w:val="clear" w:color="auto" w:fill="auto"/>
          </w:tcPr>
          <w:p w:rsidR="001510B7" w:rsidRPr="001510B7" w:rsidRDefault="001510B7" w:rsidP="001510B7">
            <w:pPr>
              <w:ind w:left="566" w:hanging="283"/>
              <w:rPr>
                <w:rFonts w:eastAsiaTheme="minorEastAsia"/>
                <w:szCs w:val="22"/>
              </w:rPr>
            </w:pPr>
            <w:r>
              <w:t>11.869</w:t>
            </w:r>
          </w:p>
        </w:tc>
        <w:tc>
          <w:tcPr>
            <w:tcW w:w="1361" w:type="dxa"/>
            <w:shd w:val="clear" w:color="auto" w:fill="auto"/>
          </w:tcPr>
          <w:p w:rsidR="001510B7" w:rsidRPr="001510B7" w:rsidRDefault="001510B7" w:rsidP="001510B7">
            <w:pPr>
              <w:ind w:left="566" w:hanging="283"/>
              <w:rPr>
                <w:rFonts w:eastAsiaTheme="minorEastAsia"/>
                <w:szCs w:val="22"/>
              </w:rPr>
            </w:pPr>
            <w:r>
              <w:t>12.349</w:t>
            </w:r>
          </w:p>
        </w:tc>
        <w:tc>
          <w:tcPr>
            <w:tcW w:w="1361" w:type="dxa"/>
            <w:shd w:val="clear" w:color="auto" w:fill="auto"/>
          </w:tcPr>
          <w:p w:rsidR="001510B7" w:rsidRPr="001510B7" w:rsidRDefault="001510B7" w:rsidP="001510B7">
            <w:pPr>
              <w:ind w:left="566" w:hanging="283"/>
              <w:rPr>
                <w:rFonts w:eastAsiaTheme="minorEastAsia"/>
                <w:szCs w:val="22"/>
              </w:rPr>
            </w:pPr>
            <w:r>
              <w:t>13.138</w:t>
            </w:r>
          </w:p>
        </w:tc>
        <w:tc>
          <w:tcPr>
            <w:tcW w:w="1361" w:type="dxa"/>
            <w:shd w:val="clear" w:color="auto" w:fill="auto"/>
          </w:tcPr>
          <w:p w:rsidR="001510B7" w:rsidRPr="001510B7" w:rsidRDefault="001510B7" w:rsidP="001510B7">
            <w:pPr>
              <w:ind w:left="566" w:hanging="283"/>
              <w:rPr>
                <w:rFonts w:eastAsiaTheme="minorEastAsia"/>
                <w:szCs w:val="22"/>
              </w:rPr>
            </w:pPr>
            <w:r>
              <w:t>14.594</w:t>
            </w:r>
          </w:p>
        </w:tc>
        <w:tc>
          <w:tcPr>
            <w:tcW w:w="1361" w:type="dxa"/>
            <w:shd w:val="clear" w:color="auto" w:fill="auto"/>
          </w:tcPr>
          <w:p w:rsidR="001510B7" w:rsidRPr="001510B7" w:rsidRDefault="001510B7" w:rsidP="001510B7">
            <w:pPr>
              <w:ind w:left="566" w:hanging="283"/>
              <w:rPr>
                <w:rFonts w:eastAsiaTheme="minorEastAsia"/>
                <w:szCs w:val="22"/>
              </w:rPr>
            </w:pPr>
            <w:r>
              <w:t>15.595</w:t>
            </w:r>
          </w:p>
        </w:tc>
      </w:tr>
    </w:tbl>
    <w:p w:rsidR="001510B7" w:rsidRPr="001510B7" w:rsidRDefault="001510B7" w:rsidP="001510B7">
      <w:pPr>
        <w:rPr>
          <w:rFonts w:eastAsiaTheme="minorEastAsia"/>
          <w:bCs/>
          <w:i/>
          <w:szCs w:val="22"/>
        </w:rPr>
      </w:pPr>
      <w:r>
        <w:rPr>
          <w:rFonts w:eastAsiaTheme="minorEastAsia"/>
          <w:i/>
        </w:rPr>
        <w:t>Fuente</w:t>
      </w:r>
      <w:proofErr w:type="gramStart"/>
      <w:r>
        <w:rPr>
          <w:rFonts w:eastAsiaTheme="minorEastAsia"/>
          <w:i/>
        </w:rPr>
        <w:t>:  datos</w:t>
      </w:r>
      <w:proofErr w:type="gramEnd"/>
      <w:r>
        <w:rPr>
          <w:rFonts w:eastAsiaTheme="minorEastAsia"/>
          <w:i/>
        </w:rPr>
        <w:t xml:space="preserve"> estadísticos internos de la KIPO</w:t>
      </w:r>
    </w:p>
    <w:p w:rsidR="001510B7" w:rsidRPr="001510B7" w:rsidRDefault="001510B7" w:rsidP="001510B7">
      <w:pPr>
        <w:rPr>
          <w:rFonts w:eastAsiaTheme="minorEastAsia"/>
          <w:bCs/>
          <w:szCs w:val="22"/>
        </w:rPr>
      </w:pPr>
    </w:p>
    <w:p w:rsidR="001510B7" w:rsidRPr="001510B7" w:rsidRDefault="00E97A33" w:rsidP="001510B7">
      <w:pPr>
        <w:keepLines/>
      </w:pPr>
      <w:r>
        <w:lastRenderedPageBreak/>
        <w:t>El código de la</w:t>
      </w:r>
      <w:r w:rsidR="001510B7">
        <w:t xml:space="preserve"> clasificación internacional de patentes (CIP) de una solicitud PCT se concede una vez que la oficina receptora ha enviado dicha solicitud a la Administración encargada de la búsqueda i</w:t>
      </w:r>
      <w:r>
        <w:t>nternacional.  E</w:t>
      </w:r>
      <w:r w:rsidR="001510B7">
        <w:t>s trabajoso para la oficina receptora clasificar todas las solicitudes PCT en cada campo técnico (CIP).  Por este motivo, la KIPO emplea el número de las solicitudes PCT.</w:t>
      </w:r>
    </w:p>
    <w:p w:rsidR="001510B7" w:rsidRPr="001510B7" w:rsidRDefault="001510B7" w:rsidP="001510B7">
      <w:pPr>
        <w:rPr>
          <w:rFonts w:eastAsiaTheme="minorEastAsia"/>
          <w:bCs/>
          <w:szCs w:val="22"/>
        </w:rPr>
      </w:pPr>
    </w:p>
    <w:p w:rsidR="001510B7" w:rsidRPr="001510B7" w:rsidRDefault="001510B7" w:rsidP="001510B7">
      <w:pPr>
        <w:keepNext/>
        <w:keepLines/>
        <w:rPr>
          <w:rFonts w:eastAsiaTheme="minorEastAsia"/>
          <w:b/>
          <w:bCs/>
          <w:szCs w:val="22"/>
        </w:rPr>
      </w:pPr>
      <w:r>
        <w:rPr>
          <w:b/>
        </w:rPr>
        <w:t xml:space="preserve">Tiempo medio de tramitación de patentes nacionales </w:t>
      </w:r>
    </w:p>
    <w:p w:rsidR="001510B7" w:rsidRPr="001510B7" w:rsidRDefault="001510B7" w:rsidP="001510B7">
      <w:pPr>
        <w:keepNext/>
        <w:keepLines/>
        <w:rPr>
          <w:rFonts w:eastAsiaTheme="minorEastAsia"/>
          <w:bCs/>
          <w:i/>
          <w:szCs w:val="22"/>
        </w:rPr>
      </w:pPr>
      <w:r>
        <w:rPr>
          <w:rFonts w:eastAsiaTheme="minorEastAsia"/>
          <w:i/>
        </w:rPr>
        <w:t>Fuente</w:t>
      </w:r>
      <w:proofErr w:type="gramStart"/>
      <w:r>
        <w:rPr>
          <w:rFonts w:eastAsiaTheme="minorEastAsia"/>
          <w:i/>
        </w:rPr>
        <w:t>:  datos</w:t>
      </w:r>
      <w:proofErr w:type="gramEnd"/>
      <w:r>
        <w:rPr>
          <w:rFonts w:eastAsiaTheme="minorEastAsia"/>
          <w:i/>
        </w:rPr>
        <w:t xml:space="preserve"> estadísticos internos de la KIPO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3402"/>
        <w:gridCol w:w="3118"/>
      </w:tblGrid>
      <w:tr w:rsidR="001510B7" w:rsidRPr="001510B7" w:rsidTr="005B4AD8">
        <w:trPr>
          <w:cantSplit/>
        </w:trPr>
        <w:tc>
          <w:tcPr>
            <w:tcW w:w="2518" w:type="dxa"/>
            <w:shd w:val="clear" w:color="auto" w:fill="auto"/>
          </w:tcPr>
          <w:p w:rsidR="001510B7" w:rsidRPr="001510B7" w:rsidRDefault="001510B7" w:rsidP="001510B7">
            <w:pPr>
              <w:keepNext/>
              <w:keepLines/>
              <w:rPr>
                <w:b/>
                <w:bCs/>
                <w:szCs w:val="22"/>
              </w:rPr>
            </w:pPr>
            <w:r>
              <w:rPr>
                <w:b/>
              </w:rPr>
              <w:t>Indicador</w:t>
            </w:r>
          </w:p>
        </w:tc>
        <w:tc>
          <w:tcPr>
            <w:tcW w:w="3402" w:type="dxa"/>
            <w:shd w:val="clear" w:color="auto" w:fill="auto"/>
          </w:tcPr>
          <w:p w:rsidR="001510B7" w:rsidRPr="001510B7" w:rsidRDefault="001510B7" w:rsidP="001510B7">
            <w:pPr>
              <w:keepNext/>
              <w:keepLines/>
              <w:rPr>
                <w:b/>
                <w:bCs/>
                <w:szCs w:val="22"/>
              </w:rPr>
            </w:pPr>
            <w:r>
              <w:rPr>
                <w:b/>
              </w:rPr>
              <w:t>Medida desde</w:t>
            </w:r>
          </w:p>
        </w:tc>
        <w:tc>
          <w:tcPr>
            <w:tcW w:w="3118" w:type="dxa"/>
            <w:shd w:val="clear" w:color="auto" w:fill="auto"/>
          </w:tcPr>
          <w:p w:rsidR="001510B7" w:rsidRPr="001510B7" w:rsidRDefault="001510B7" w:rsidP="001510B7">
            <w:pPr>
              <w:keepNext/>
              <w:keepLines/>
              <w:rPr>
                <w:b/>
                <w:bCs/>
                <w:szCs w:val="22"/>
              </w:rPr>
            </w:pPr>
            <w:r>
              <w:rPr>
                <w:b/>
              </w:rPr>
              <w:t>Tiempo (meses)</w:t>
            </w:r>
          </w:p>
        </w:tc>
      </w:tr>
      <w:tr w:rsidR="001510B7" w:rsidRPr="001510B7" w:rsidTr="005B4AD8">
        <w:trPr>
          <w:cantSplit/>
        </w:trPr>
        <w:tc>
          <w:tcPr>
            <w:tcW w:w="2518" w:type="dxa"/>
            <w:shd w:val="clear" w:color="auto" w:fill="auto"/>
          </w:tcPr>
          <w:p w:rsidR="001510B7" w:rsidRPr="001510B7" w:rsidRDefault="001510B7" w:rsidP="001510B7">
            <w:pPr>
              <w:keepNext/>
              <w:keepLines/>
              <w:rPr>
                <w:szCs w:val="22"/>
              </w:rPr>
            </w:pPr>
            <w:r>
              <w:t>Búsqueda</w:t>
            </w:r>
          </w:p>
        </w:tc>
        <w:tc>
          <w:tcPr>
            <w:tcW w:w="3402" w:type="dxa"/>
            <w:shd w:val="clear" w:color="auto" w:fill="auto"/>
          </w:tcPr>
          <w:p w:rsidR="001510B7" w:rsidRPr="001510B7" w:rsidRDefault="001510B7" w:rsidP="001510B7">
            <w:pPr>
              <w:keepNext/>
              <w:keepLines/>
              <w:ind w:left="566" w:hanging="283"/>
              <w:rPr>
                <w:szCs w:val="22"/>
              </w:rPr>
            </w:pPr>
            <w:r>
              <w:t>Solicitud de examen</w:t>
            </w:r>
            <w:r>
              <w:rPr>
                <w:rFonts w:eastAsiaTheme="minorEastAsia"/>
                <w:vertAlign w:val="superscript"/>
              </w:rPr>
              <w:t>5)</w:t>
            </w:r>
          </w:p>
        </w:tc>
        <w:tc>
          <w:tcPr>
            <w:tcW w:w="3118" w:type="dxa"/>
            <w:shd w:val="clear" w:color="auto" w:fill="auto"/>
          </w:tcPr>
          <w:p w:rsidR="001510B7" w:rsidRPr="001510B7" w:rsidRDefault="001510B7" w:rsidP="001510B7">
            <w:pPr>
              <w:ind w:left="601"/>
            </w:pPr>
            <w:r>
              <w:t>10,6</w:t>
            </w:r>
          </w:p>
        </w:tc>
      </w:tr>
      <w:tr w:rsidR="001510B7" w:rsidRPr="001510B7" w:rsidTr="005B4AD8">
        <w:trPr>
          <w:cantSplit/>
        </w:trPr>
        <w:tc>
          <w:tcPr>
            <w:tcW w:w="2518" w:type="dxa"/>
            <w:shd w:val="clear" w:color="auto" w:fill="auto"/>
          </w:tcPr>
          <w:p w:rsidR="001510B7" w:rsidRPr="001510B7" w:rsidRDefault="001510B7" w:rsidP="001510B7">
            <w:r>
              <w:t>Hasta el primer examen</w:t>
            </w:r>
          </w:p>
        </w:tc>
        <w:tc>
          <w:tcPr>
            <w:tcW w:w="3402" w:type="dxa"/>
            <w:shd w:val="clear" w:color="auto" w:fill="auto"/>
          </w:tcPr>
          <w:p w:rsidR="001510B7" w:rsidRPr="001510B7" w:rsidRDefault="001510B7" w:rsidP="001510B7">
            <w:pPr>
              <w:keepNext/>
              <w:keepLines/>
              <w:ind w:left="566" w:hanging="283"/>
              <w:rPr>
                <w:szCs w:val="22"/>
              </w:rPr>
            </w:pPr>
            <w:r>
              <w:t>Solicitud de examen</w:t>
            </w:r>
          </w:p>
        </w:tc>
        <w:tc>
          <w:tcPr>
            <w:tcW w:w="3118" w:type="dxa"/>
            <w:shd w:val="clear" w:color="auto" w:fill="auto"/>
          </w:tcPr>
          <w:p w:rsidR="001510B7" w:rsidRPr="001510B7" w:rsidRDefault="001510B7" w:rsidP="001510B7">
            <w:pPr>
              <w:ind w:left="601"/>
            </w:pPr>
            <w:r>
              <w:t>10,6</w:t>
            </w:r>
          </w:p>
        </w:tc>
      </w:tr>
      <w:tr w:rsidR="001510B7" w:rsidRPr="001510B7" w:rsidTr="005B4AD8">
        <w:trPr>
          <w:cantSplit/>
        </w:trPr>
        <w:tc>
          <w:tcPr>
            <w:tcW w:w="2518" w:type="dxa"/>
            <w:shd w:val="clear" w:color="auto" w:fill="auto"/>
          </w:tcPr>
          <w:p w:rsidR="001510B7" w:rsidRPr="001510B7" w:rsidRDefault="001510B7" w:rsidP="001510B7">
            <w:r>
              <w:t>Concesión</w:t>
            </w:r>
          </w:p>
        </w:tc>
        <w:tc>
          <w:tcPr>
            <w:tcW w:w="3402" w:type="dxa"/>
            <w:shd w:val="clear" w:color="auto" w:fill="auto"/>
          </w:tcPr>
          <w:p w:rsidR="001510B7" w:rsidRPr="001510B7" w:rsidRDefault="001510B7" w:rsidP="001510B7">
            <w:pPr>
              <w:ind w:left="566" w:hanging="283"/>
              <w:rPr>
                <w:szCs w:val="22"/>
              </w:rPr>
            </w:pPr>
            <w:r>
              <w:t>Solicitud de examen</w:t>
            </w:r>
          </w:p>
        </w:tc>
        <w:tc>
          <w:tcPr>
            <w:tcW w:w="3118" w:type="dxa"/>
            <w:shd w:val="clear" w:color="auto" w:fill="auto"/>
          </w:tcPr>
          <w:p w:rsidR="001510B7" w:rsidRPr="001510B7" w:rsidRDefault="001510B7" w:rsidP="001510B7">
            <w:pPr>
              <w:ind w:left="601"/>
            </w:pPr>
            <w:r>
              <w:t>16,2</w:t>
            </w:r>
          </w:p>
        </w:tc>
      </w:tr>
    </w:tbl>
    <w:p w:rsidR="001510B7" w:rsidRPr="001510B7" w:rsidRDefault="001510B7" w:rsidP="001510B7">
      <w:pPr>
        <w:ind w:leftChars="29" w:left="64"/>
        <w:rPr>
          <w:rFonts w:eastAsiaTheme="minorEastAsia"/>
          <w:sz w:val="20"/>
          <w:vertAlign w:val="superscript"/>
        </w:rPr>
      </w:pPr>
    </w:p>
    <w:p w:rsidR="001510B7" w:rsidRPr="001510B7" w:rsidRDefault="001510B7" w:rsidP="001510B7">
      <w:pPr>
        <w:rPr>
          <w:sz w:val="20"/>
        </w:rPr>
      </w:pPr>
      <w:r>
        <w:rPr>
          <w:sz w:val="20"/>
          <w:vertAlign w:val="superscript"/>
        </w:rPr>
        <w:t>5)</w:t>
      </w:r>
      <w:r>
        <w:rPr>
          <w:sz w:val="20"/>
        </w:rPr>
        <w:t xml:space="preserve"> El solicitante debe </w:t>
      </w:r>
      <w:r w:rsidR="00F5431A">
        <w:rPr>
          <w:sz w:val="20"/>
        </w:rPr>
        <w:t>solicitar el examen</w:t>
      </w:r>
      <w:r>
        <w:rPr>
          <w:sz w:val="20"/>
        </w:rPr>
        <w:t xml:space="preserve"> en la KIPO en un plazo de 3 años a partir de la fecha de presentación y en ese momento se inicia todo el proceso llevado a cabo por el examinador de la KIPO.</w:t>
      </w:r>
    </w:p>
    <w:p w:rsidR="001510B7" w:rsidRPr="001510B7" w:rsidRDefault="001510B7" w:rsidP="001510B7">
      <w:pPr>
        <w:rPr>
          <w:rFonts w:eastAsiaTheme="minorEastAsia"/>
          <w:szCs w:val="22"/>
        </w:rPr>
      </w:pPr>
    </w:p>
    <w:p w:rsidR="001510B7" w:rsidRPr="001510B7" w:rsidRDefault="001510B7" w:rsidP="001510B7">
      <w:pPr>
        <w:keepNext/>
        <w:keepLines/>
        <w:rPr>
          <w:rFonts w:eastAsiaTheme="minorEastAsia"/>
          <w:szCs w:val="22"/>
        </w:rPr>
      </w:pPr>
      <w:r>
        <w:rPr>
          <w:b/>
        </w:rPr>
        <w:t>Carga nacional de trabajo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3"/>
        <w:gridCol w:w="4537"/>
      </w:tblGrid>
      <w:tr w:rsidR="001510B7" w:rsidRPr="001510B7" w:rsidTr="005B4AD8">
        <w:trPr>
          <w:cantSplit/>
        </w:trPr>
        <w:tc>
          <w:tcPr>
            <w:tcW w:w="4643" w:type="dxa"/>
            <w:shd w:val="clear" w:color="auto" w:fill="auto"/>
          </w:tcPr>
          <w:p w:rsidR="001510B7" w:rsidRPr="001510B7" w:rsidRDefault="001510B7" w:rsidP="001510B7">
            <w:pPr>
              <w:keepNext/>
              <w:keepLines/>
              <w:rPr>
                <w:b/>
                <w:bCs/>
                <w:szCs w:val="22"/>
              </w:rPr>
            </w:pPr>
            <w:r>
              <w:rPr>
                <w:b/>
              </w:rPr>
              <w:t>Indicador</w:t>
            </w:r>
          </w:p>
        </w:tc>
        <w:tc>
          <w:tcPr>
            <w:tcW w:w="4537" w:type="dxa"/>
            <w:shd w:val="clear" w:color="auto" w:fill="auto"/>
          </w:tcPr>
          <w:p w:rsidR="001510B7" w:rsidRPr="001510B7" w:rsidRDefault="001510B7" w:rsidP="001510B7">
            <w:pPr>
              <w:keepNext/>
              <w:keepLines/>
              <w:rPr>
                <w:b/>
                <w:bCs/>
                <w:szCs w:val="22"/>
              </w:rPr>
            </w:pPr>
            <w:r>
              <w:rPr>
                <w:b/>
              </w:rPr>
              <w:t>Número de solicitudes</w:t>
            </w:r>
          </w:p>
        </w:tc>
      </w:tr>
      <w:tr w:rsidR="001510B7" w:rsidRPr="001510B7" w:rsidTr="005B4AD8">
        <w:trPr>
          <w:cantSplit/>
        </w:trPr>
        <w:tc>
          <w:tcPr>
            <w:tcW w:w="4643" w:type="dxa"/>
            <w:shd w:val="clear" w:color="auto" w:fill="auto"/>
          </w:tcPr>
          <w:p w:rsidR="001510B7" w:rsidRPr="001510B7" w:rsidRDefault="001510B7" w:rsidP="001510B7">
            <w:pPr>
              <w:keepNext/>
              <w:keepLines/>
              <w:rPr>
                <w:szCs w:val="22"/>
              </w:rPr>
            </w:pPr>
            <w:r>
              <w:t>Total de solicitudes pendientes</w:t>
            </w:r>
          </w:p>
        </w:tc>
        <w:tc>
          <w:tcPr>
            <w:tcW w:w="4537" w:type="dxa"/>
            <w:shd w:val="clear" w:color="auto" w:fill="auto"/>
          </w:tcPr>
          <w:p w:rsidR="001510B7" w:rsidRPr="001510B7" w:rsidRDefault="001510B7" w:rsidP="001510B7">
            <w:pPr>
              <w:keepNext/>
              <w:keepLines/>
              <w:ind w:left="566" w:hanging="283"/>
              <w:rPr>
                <w:szCs w:val="22"/>
              </w:rPr>
            </w:pPr>
            <w:r>
              <w:t>541.132</w:t>
            </w:r>
            <w:r>
              <w:rPr>
                <w:rFonts w:eastAsiaTheme="minorEastAsia"/>
                <w:vertAlign w:val="superscript"/>
              </w:rPr>
              <w:t>6)</w:t>
            </w:r>
          </w:p>
        </w:tc>
      </w:tr>
      <w:tr w:rsidR="001510B7" w:rsidRPr="001510B7" w:rsidTr="005B4AD8">
        <w:trPr>
          <w:cantSplit/>
        </w:trPr>
        <w:tc>
          <w:tcPr>
            <w:tcW w:w="4643" w:type="dxa"/>
            <w:shd w:val="clear" w:color="auto" w:fill="auto"/>
          </w:tcPr>
          <w:p w:rsidR="001510B7" w:rsidRPr="001510B7" w:rsidRDefault="001510B7" w:rsidP="001510B7">
            <w:r>
              <w:t>Solicitudes con el primer examen pendiente (con tasas pagadas)</w:t>
            </w:r>
          </w:p>
        </w:tc>
        <w:tc>
          <w:tcPr>
            <w:tcW w:w="4537" w:type="dxa"/>
            <w:shd w:val="clear" w:color="auto" w:fill="auto"/>
          </w:tcPr>
          <w:p w:rsidR="001510B7" w:rsidRPr="001510B7" w:rsidRDefault="001510B7" w:rsidP="001510B7">
            <w:pPr>
              <w:keepNext/>
              <w:keepLines/>
              <w:ind w:left="566" w:hanging="283"/>
              <w:rPr>
                <w:szCs w:val="22"/>
              </w:rPr>
            </w:pPr>
            <w:r>
              <w:t>160.246</w:t>
            </w:r>
            <w:r>
              <w:rPr>
                <w:rFonts w:eastAsiaTheme="minorEastAsia"/>
                <w:vertAlign w:val="superscript"/>
              </w:rPr>
              <w:t>7)</w:t>
            </w:r>
          </w:p>
        </w:tc>
      </w:tr>
    </w:tbl>
    <w:p w:rsidR="001510B7" w:rsidRPr="001510B7" w:rsidRDefault="001510B7" w:rsidP="001510B7">
      <w:pPr>
        <w:rPr>
          <w:rFonts w:eastAsiaTheme="minorEastAsia"/>
          <w:bCs/>
          <w:i/>
          <w:szCs w:val="22"/>
        </w:rPr>
      </w:pPr>
      <w:r>
        <w:rPr>
          <w:rFonts w:eastAsiaTheme="minorEastAsia"/>
          <w:i/>
        </w:rPr>
        <w:t>Fuente</w:t>
      </w:r>
      <w:proofErr w:type="gramStart"/>
      <w:r>
        <w:rPr>
          <w:rFonts w:eastAsiaTheme="minorEastAsia"/>
          <w:i/>
        </w:rPr>
        <w:t>:  datos</w:t>
      </w:r>
      <w:proofErr w:type="gramEnd"/>
      <w:r>
        <w:rPr>
          <w:rFonts w:eastAsiaTheme="minorEastAsia"/>
          <w:i/>
        </w:rPr>
        <w:t xml:space="preserve"> estadísticos internos de la KIPO</w:t>
      </w:r>
    </w:p>
    <w:p w:rsidR="001510B7" w:rsidRPr="001510B7" w:rsidRDefault="001510B7" w:rsidP="001510B7">
      <w:pPr>
        <w:rPr>
          <w:rFonts w:eastAsiaTheme="minorEastAsia"/>
          <w:bCs/>
          <w:szCs w:val="22"/>
        </w:rPr>
      </w:pPr>
    </w:p>
    <w:p w:rsidR="001510B7" w:rsidRPr="001510B7" w:rsidRDefault="001510B7" w:rsidP="001510B7">
      <w:pPr>
        <w:rPr>
          <w:sz w:val="20"/>
        </w:rPr>
      </w:pPr>
      <w:r>
        <w:rPr>
          <w:sz w:val="20"/>
          <w:vertAlign w:val="superscript"/>
        </w:rPr>
        <w:t>6)</w:t>
      </w:r>
      <w:r>
        <w:rPr>
          <w:sz w:val="20"/>
        </w:rPr>
        <w:t xml:space="preserve"> Solicitudes nacionales de las que todavía no se ha tomado una decisión final (p. ej. autorizaci</w:t>
      </w:r>
      <w:r w:rsidR="00E97A33">
        <w:rPr>
          <w:sz w:val="20"/>
        </w:rPr>
        <w:t>ón</w:t>
      </w:r>
      <w:r>
        <w:rPr>
          <w:sz w:val="20"/>
        </w:rPr>
        <w:t xml:space="preserve"> </w:t>
      </w:r>
      <w:r w:rsidR="00E97A33">
        <w:rPr>
          <w:sz w:val="20"/>
        </w:rPr>
        <w:t>o</w:t>
      </w:r>
      <w:r>
        <w:rPr>
          <w:sz w:val="20"/>
        </w:rPr>
        <w:t xml:space="preserve"> denegaci</w:t>
      </w:r>
      <w:r w:rsidR="00E97A33">
        <w:rPr>
          <w:sz w:val="20"/>
        </w:rPr>
        <w:t>ón</w:t>
      </w:r>
      <w:r>
        <w:rPr>
          <w:sz w:val="20"/>
        </w:rPr>
        <w:t xml:space="preserve">).  Incluye las solicitudes nacionales para las que todavía no se han pedido exámenes, las solicitudes nacionales para las que se han pedido exámenes pero la Oficina no ha tomado </w:t>
      </w:r>
      <w:r w:rsidR="00E120D3">
        <w:rPr>
          <w:sz w:val="20"/>
        </w:rPr>
        <w:t xml:space="preserve">todavía </w:t>
      </w:r>
      <w:r>
        <w:rPr>
          <w:sz w:val="20"/>
        </w:rPr>
        <w:t>una primera medida y las solicitudes nacionales para las que la Oficina ha tomado una primera medida pero la decisión final no se ha tomado</w:t>
      </w:r>
      <w:r w:rsidR="00E120D3" w:rsidRPr="00E120D3">
        <w:rPr>
          <w:sz w:val="20"/>
        </w:rPr>
        <w:t xml:space="preserve"> </w:t>
      </w:r>
      <w:r w:rsidR="00E120D3">
        <w:rPr>
          <w:sz w:val="20"/>
        </w:rPr>
        <w:t>aún</w:t>
      </w:r>
      <w:r>
        <w:rPr>
          <w:sz w:val="20"/>
        </w:rPr>
        <w:t>.</w:t>
      </w:r>
    </w:p>
    <w:p w:rsidR="001510B7" w:rsidRPr="001510B7" w:rsidRDefault="001510B7" w:rsidP="001510B7">
      <w:r>
        <w:rPr>
          <w:rFonts w:eastAsiaTheme="minorEastAsia"/>
          <w:sz w:val="20"/>
          <w:vertAlign w:val="superscript"/>
        </w:rPr>
        <w:t xml:space="preserve">7) </w:t>
      </w:r>
      <w:r>
        <w:rPr>
          <w:rFonts w:eastAsiaTheme="minorEastAsia"/>
          <w:sz w:val="20"/>
        </w:rPr>
        <w:t>Solicitudes nacionales para las que se han pedido exámenes, pero la Oficina no ha tomado todavía una primera medida.</w:t>
      </w:r>
    </w:p>
    <w:p w:rsidR="001510B7" w:rsidRPr="001510B7" w:rsidRDefault="00033C9C" w:rsidP="001510B7">
      <w:pPr>
        <w:keepNext/>
        <w:pBdr>
          <w:top w:val="single" w:sz="4" w:space="1" w:color="auto"/>
          <w:bottom w:val="single" w:sz="4" w:space="1" w:color="auto"/>
        </w:pBdr>
        <w:spacing w:before="360" w:after="200"/>
        <w:outlineLvl w:val="0"/>
        <w:rPr>
          <w:b/>
          <w:bCs/>
          <w:caps/>
          <w:kern w:val="32"/>
          <w:szCs w:val="32"/>
        </w:rPr>
      </w:pPr>
      <w:r>
        <w:rPr>
          <w:b/>
          <w:caps/>
          <w:kern w:val="32"/>
        </w:rPr>
        <w:t xml:space="preserve">7 – </w:t>
      </w:r>
      <w:r w:rsidR="001510B7">
        <w:rPr>
          <w:b/>
          <w:caps/>
          <w:kern w:val="32"/>
        </w:rPr>
        <w:t>Apoyo requerido</w:t>
      </w:r>
    </w:p>
    <w:p w:rsidR="001510B7" w:rsidRPr="001510B7" w:rsidRDefault="001510B7" w:rsidP="001510B7">
      <w:pPr>
        <w:keepNext/>
        <w:rPr>
          <w:i/>
          <w:iCs/>
        </w:rPr>
      </w:pPr>
      <w:r>
        <w:rPr>
          <w:i/>
        </w:rPr>
        <w:t>n.d.</w:t>
      </w:r>
    </w:p>
    <w:p w:rsidR="001510B7" w:rsidRPr="001510B7" w:rsidRDefault="00033C9C" w:rsidP="001510B7">
      <w:pPr>
        <w:keepNext/>
        <w:pBdr>
          <w:top w:val="single" w:sz="4" w:space="1" w:color="auto"/>
          <w:bottom w:val="single" w:sz="4" w:space="1" w:color="auto"/>
        </w:pBdr>
        <w:spacing w:before="360" w:after="200"/>
        <w:outlineLvl w:val="0"/>
        <w:rPr>
          <w:b/>
          <w:bCs/>
          <w:caps/>
          <w:kern w:val="32"/>
          <w:szCs w:val="32"/>
        </w:rPr>
      </w:pPr>
      <w:r>
        <w:rPr>
          <w:b/>
          <w:caps/>
          <w:kern w:val="32"/>
        </w:rPr>
        <w:t xml:space="preserve">8 – </w:t>
      </w:r>
      <w:r w:rsidR="001510B7">
        <w:rPr>
          <w:b/>
          <w:caps/>
          <w:kern w:val="32"/>
        </w:rPr>
        <w:t>Otros</w:t>
      </w:r>
    </w:p>
    <w:p w:rsidR="001510B7" w:rsidRPr="001510B7" w:rsidRDefault="001510B7" w:rsidP="001510B7">
      <w:pPr>
        <w:rPr>
          <w:i/>
          <w:iCs/>
          <w:szCs w:val="22"/>
        </w:rPr>
      </w:pPr>
      <w:r>
        <w:rPr>
          <w:i/>
        </w:rPr>
        <w:t>n.d.</w:t>
      </w:r>
    </w:p>
    <w:p w:rsidR="001510B7" w:rsidRPr="001510B7" w:rsidRDefault="00033C9C" w:rsidP="001510B7">
      <w:pPr>
        <w:keepNext/>
        <w:pBdr>
          <w:top w:val="single" w:sz="4" w:space="1" w:color="auto"/>
          <w:bottom w:val="single" w:sz="4" w:space="1" w:color="auto"/>
        </w:pBdr>
        <w:spacing w:before="360" w:after="200"/>
        <w:outlineLvl w:val="0"/>
        <w:rPr>
          <w:b/>
          <w:bCs/>
          <w:caps/>
          <w:kern w:val="32"/>
          <w:szCs w:val="32"/>
        </w:rPr>
      </w:pPr>
      <w:r>
        <w:rPr>
          <w:b/>
          <w:caps/>
          <w:kern w:val="32"/>
        </w:rPr>
        <w:t xml:space="preserve">9 – </w:t>
      </w:r>
      <w:r w:rsidR="001510B7">
        <w:rPr>
          <w:b/>
          <w:caps/>
          <w:kern w:val="32"/>
        </w:rPr>
        <w:t>Evaluación por otras Administraciones</w:t>
      </w:r>
    </w:p>
    <w:p w:rsidR="001510B7" w:rsidRPr="001510B7" w:rsidRDefault="001510B7" w:rsidP="001510B7">
      <w:pPr>
        <w:rPr>
          <w:i/>
          <w:iCs/>
          <w:szCs w:val="22"/>
        </w:rPr>
      </w:pPr>
      <w:r>
        <w:rPr>
          <w:i/>
        </w:rPr>
        <w:t>n.d.</w:t>
      </w:r>
    </w:p>
    <w:p w:rsidR="00F0310F" w:rsidRPr="00F0310F" w:rsidRDefault="00F0310F" w:rsidP="00F0310F"/>
    <w:p w:rsidR="0045694F" w:rsidRPr="0045694F" w:rsidRDefault="0045694F" w:rsidP="0045694F"/>
    <w:p w:rsidR="0045694F" w:rsidRPr="00F0310F" w:rsidRDefault="0045694F" w:rsidP="0045694F">
      <w:pPr>
        <w:ind w:left="5534"/>
      </w:pPr>
      <w:r>
        <w:t>[Fin del Anexo y del documento]</w:t>
      </w:r>
    </w:p>
    <w:p w:rsidR="00152CEA" w:rsidRPr="00F0310F" w:rsidRDefault="00152CEA" w:rsidP="0045694F">
      <w:pPr>
        <w:pStyle w:val="ONUME"/>
        <w:numPr>
          <w:ilvl w:val="0"/>
          <w:numId w:val="0"/>
        </w:numPr>
        <w:jc w:val="center"/>
      </w:pPr>
    </w:p>
    <w:sectPr w:rsidR="00152CEA" w:rsidRPr="00F0310F" w:rsidSect="005B4AD8">
      <w:headerReference w:type="default" r:id="rId18"/>
      <w:headerReference w:type="first" r:id="rId19"/>
      <w:endnotePr>
        <w:numFmt w:val="decimal"/>
      </w:endnotePr>
      <w:pgSz w:w="11907" w:h="16840" w:code="9"/>
      <w:pgMar w:top="567" w:right="1134" w:bottom="1418" w:left="1418" w:header="510" w:footer="1021"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30EC" w:rsidRDefault="00D630EC">
      <w:r>
        <w:separator/>
      </w:r>
    </w:p>
  </w:endnote>
  <w:endnote w:type="continuationSeparator" w:id="0">
    <w:p w:rsidR="00D630EC" w:rsidRPr="009D30E6" w:rsidRDefault="00D630EC" w:rsidP="007E663E">
      <w:pPr>
        <w:rPr>
          <w:sz w:val="17"/>
          <w:szCs w:val="17"/>
        </w:rPr>
      </w:pPr>
      <w:r w:rsidRPr="009D30E6">
        <w:rPr>
          <w:sz w:val="17"/>
          <w:szCs w:val="17"/>
        </w:rPr>
        <w:separator/>
      </w:r>
    </w:p>
    <w:p w:rsidR="00D630EC" w:rsidRPr="007E663E" w:rsidRDefault="00D630EC" w:rsidP="007E663E">
      <w:pPr>
        <w:spacing w:after="60"/>
        <w:rPr>
          <w:sz w:val="17"/>
          <w:szCs w:val="17"/>
        </w:rPr>
      </w:pPr>
      <w:r>
        <w:rPr>
          <w:sz w:val="17"/>
        </w:rPr>
        <w:t>[Continuación de la nota de la página anterior]</w:t>
      </w:r>
    </w:p>
  </w:endnote>
  <w:endnote w:type="continuationNotice" w:id="1">
    <w:p w:rsidR="00D630EC" w:rsidRPr="007E663E" w:rsidRDefault="00D630EC" w:rsidP="007E663E">
      <w:pPr>
        <w:spacing w:before="60"/>
        <w:jc w:val="right"/>
        <w:rPr>
          <w:sz w:val="17"/>
          <w:szCs w:val="17"/>
        </w:rPr>
      </w:pPr>
      <w:r w:rsidRPr="0075377A">
        <w:rPr>
          <w:sz w:val="17"/>
          <w:szCs w:val="17"/>
        </w:rPr>
        <w:t>[Sigue la nota en la pá</w:t>
      </w:r>
      <w:r>
        <w:rPr>
          <w:sz w:val="17"/>
          <w:szCs w:val="17"/>
        </w:rPr>
        <w:t>gina siguiente]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Arial Black">
    <w:panose1 w:val="020B0A04020102020204"/>
    <w:charset w:val="00"/>
    <w:family w:val="swiss"/>
    <w:pitch w:val="variable"/>
    <w:sig w:usb0="00000287" w:usb1="00000000" w:usb2="00000000" w:usb3="00000000" w:csb0="0000009F" w:csb1="00000000"/>
  </w:font>
  <w:font w:name="Malgun Gothic">
    <w:panose1 w:val="020B0503020000020004"/>
    <w:charset w:val="81"/>
    <w:family w:val="swiss"/>
    <w:pitch w:val="variable"/>
    <w:sig w:usb0="900002AF" w:usb1="09D77CFB" w:usb2="00000012" w:usb3="00000000" w:csb0="0008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30EC" w:rsidRDefault="00D630EC">
      <w:r>
        <w:separator/>
      </w:r>
    </w:p>
  </w:footnote>
  <w:footnote w:type="continuationSeparator" w:id="0">
    <w:p w:rsidR="00D630EC" w:rsidRPr="009D30E6" w:rsidRDefault="00D630EC" w:rsidP="007E663E">
      <w:pPr>
        <w:rPr>
          <w:sz w:val="17"/>
          <w:szCs w:val="17"/>
        </w:rPr>
      </w:pPr>
      <w:r w:rsidRPr="009D30E6">
        <w:rPr>
          <w:sz w:val="17"/>
          <w:szCs w:val="17"/>
        </w:rPr>
        <w:separator/>
      </w:r>
    </w:p>
    <w:p w:rsidR="00D630EC" w:rsidRPr="007E663E" w:rsidRDefault="00D630EC" w:rsidP="007E663E">
      <w:pPr>
        <w:spacing w:after="60"/>
        <w:rPr>
          <w:sz w:val="17"/>
          <w:szCs w:val="17"/>
        </w:rPr>
      </w:pPr>
      <w:r>
        <w:rPr>
          <w:sz w:val="17"/>
        </w:rPr>
        <w:t>[Continuación de la nota de la página anterior]</w:t>
      </w:r>
    </w:p>
  </w:footnote>
  <w:footnote w:type="continuationNotice" w:id="1">
    <w:p w:rsidR="00D630EC" w:rsidRPr="007E663E" w:rsidRDefault="00D630EC" w:rsidP="007E663E">
      <w:pPr>
        <w:spacing w:before="60"/>
        <w:jc w:val="right"/>
        <w:rPr>
          <w:sz w:val="17"/>
          <w:szCs w:val="17"/>
        </w:rPr>
      </w:pPr>
      <w:r w:rsidRPr="007E663E">
        <w:rPr>
          <w:sz w:val="17"/>
          <w:szCs w:val="17"/>
        </w:rPr>
        <w:t>[Sigue la nota en la página siguiente]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0EC" w:rsidRDefault="00D630EC" w:rsidP="00477D6B">
    <w:pPr>
      <w:jc w:val="right"/>
    </w:pPr>
    <w:bookmarkStart w:id="6" w:name="Code2"/>
    <w:bookmarkEnd w:id="6"/>
    <w:r>
      <w:t>PCT/CTC/30/6</w:t>
    </w:r>
  </w:p>
  <w:p w:rsidR="00D630EC" w:rsidRDefault="00D630EC" w:rsidP="00477D6B">
    <w:pPr>
      <w:jc w:val="right"/>
    </w:pPr>
    <w:proofErr w:type="gramStart"/>
    <w:r>
      <w:t>página</w:t>
    </w:r>
    <w:proofErr w:type="gramEnd"/>
    <w:r>
      <w:t xml:space="preserve"> </w:t>
    </w:r>
    <w:r>
      <w:fldChar w:fldCharType="begin"/>
    </w:r>
    <w:r>
      <w:instrText xml:space="preserve"> PAGE  \* MERGEFORMAT </w:instrText>
    </w:r>
    <w:r>
      <w:fldChar w:fldCharType="separate"/>
    </w:r>
    <w:r>
      <w:rPr>
        <w:noProof/>
      </w:rPr>
      <w:t>1</w:t>
    </w:r>
    <w:r>
      <w:rPr>
        <w:noProof/>
      </w:rPr>
      <w:fldChar w:fldCharType="end"/>
    </w:r>
  </w:p>
  <w:p w:rsidR="00D630EC" w:rsidRDefault="00D630EC" w:rsidP="00477D6B">
    <w:pP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0EC" w:rsidRPr="00AA5F79" w:rsidRDefault="00D630EC" w:rsidP="00477D6B">
    <w:pPr>
      <w:jc w:val="right"/>
    </w:pPr>
    <w:r>
      <w:t>PCT/CTC/30/16</w:t>
    </w:r>
  </w:p>
  <w:p w:rsidR="00D630EC" w:rsidRPr="00AA5F79" w:rsidRDefault="00D630EC" w:rsidP="00477D6B">
    <w:pPr>
      <w:jc w:val="right"/>
    </w:pPr>
    <w:r>
      <w:t xml:space="preserve">Anexo, página </w:t>
    </w:r>
    <w:r>
      <w:fldChar w:fldCharType="begin"/>
    </w:r>
    <w:r w:rsidRPr="00AA5F79">
      <w:instrText xml:space="preserve"> PAGE  \* MERGEFORMAT </w:instrText>
    </w:r>
    <w:r>
      <w:fldChar w:fldCharType="separate"/>
    </w:r>
    <w:r w:rsidR="00807004">
      <w:rPr>
        <w:noProof/>
      </w:rPr>
      <w:t>7</w:t>
    </w:r>
    <w:r>
      <w:fldChar w:fldCharType="end"/>
    </w:r>
  </w:p>
  <w:p w:rsidR="00D630EC" w:rsidRPr="00AA5F79" w:rsidRDefault="00D630EC" w:rsidP="00477D6B">
    <w:pP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0EC" w:rsidRDefault="00D630EC" w:rsidP="005B4AD8">
    <w:pPr>
      <w:pStyle w:val="Header"/>
      <w:jc w:val="right"/>
    </w:pPr>
    <w:r>
      <w:t>PCT/CTC/30/16</w:t>
    </w:r>
  </w:p>
  <w:p w:rsidR="00D630EC" w:rsidRDefault="00D630EC" w:rsidP="005B4AD8">
    <w:pPr>
      <w:pStyle w:val="Header"/>
      <w:jc w:val="right"/>
    </w:pPr>
    <w:r>
      <w:t>ANEXO</w:t>
    </w:r>
  </w:p>
  <w:p w:rsidR="00D630EC" w:rsidRDefault="00D630E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18AE58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34449384"/>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BF36F650"/>
    <w:lvl w:ilvl="0">
      <w:start w:val="1"/>
      <w:numFmt w:val="decimal"/>
      <w:pStyle w:val="ListNumber3"/>
      <w:lvlText w:val="%1."/>
      <w:lvlJc w:val="left"/>
      <w:pPr>
        <w:tabs>
          <w:tab w:val="num" w:pos="926"/>
        </w:tabs>
        <w:ind w:left="926" w:hanging="360"/>
      </w:pPr>
    </w:lvl>
  </w:abstractNum>
  <w:abstractNum w:abstractNumId="3">
    <w:nsid w:val="FFFFFF7F"/>
    <w:multiLevelType w:val="singleLevel"/>
    <w:tmpl w:val="4A1EDAC6"/>
    <w:lvl w:ilvl="0">
      <w:start w:val="1"/>
      <w:numFmt w:val="decimal"/>
      <w:pStyle w:val="ListNumber2"/>
      <w:lvlText w:val="%1."/>
      <w:lvlJc w:val="left"/>
      <w:pPr>
        <w:tabs>
          <w:tab w:val="num" w:pos="643"/>
        </w:tabs>
        <w:ind w:left="643" w:hanging="360"/>
      </w:pPr>
    </w:lvl>
  </w:abstractNum>
  <w:abstractNum w:abstractNumId="4">
    <w:nsid w:val="FFFFFF80"/>
    <w:multiLevelType w:val="singleLevel"/>
    <w:tmpl w:val="99026AA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0EB6AD3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FB1AA2A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92BCCCE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9"/>
    <w:multiLevelType w:val="singleLevel"/>
    <w:tmpl w:val="3726F3A0"/>
    <w:lvl w:ilvl="0">
      <w:start w:val="1"/>
      <w:numFmt w:val="bullet"/>
      <w:pStyle w:val="ListBullet"/>
      <w:lvlText w:val=""/>
      <w:lvlJc w:val="left"/>
      <w:pPr>
        <w:tabs>
          <w:tab w:val="num" w:pos="360"/>
        </w:tabs>
        <w:ind w:left="360" w:hanging="360"/>
      </w:pPr>
      <w:rPr>
        <w:rFonts w:ascii="Symbol" w:hAnsi="Symbol" w:hint="default"/>
      </w:rPr>
    </w:lvl>
  </w:abstractNum>
  <w:abstractNum w:abstractNumId="9">
    <w:nsid w:val="055827A1"/>
    <w:multiLevelType w:val="multilevel"/>
    <w:tmpl w:val="25C2D1C6"/>
    <w:lvl w:ilvl="0">
      <w:start w:val="1"/>
      <w:numFmt w:val="lowerLetter"/>
      <w:pStyle w:val="EPOList"/>
      <w:lvlText w:val="%1)"/>
      <w:lvlJc w:val="left"/>
      <w:pPr>
        <w:tabs>
          <w:tab w:val="num" w:pos="1134"/>
        </w:tabs>
        <w:ind w:left="1134" w:hanging="567"/>
      </w:pPr>
      <w:rPr>
        <w:rFonts w:ascii="Arial" w:hAnsi="Arial" w:cs="Arial"/>
      </w:rPr>
    </w:lvl>
    <w:lvl w:ilvl="1">
      <w:start w:val="1"/>
      <w:numFmt w:val="lowerRoman"/>
      <w:lvlText w:val="%2)"/>
      <w:lvlJc w:val="left"/>
      <w:pPr>
        <w:tabs>
          <w:tab w:val="num" w:pos="1701"/>
        </w:tabs>
        <w:ind w:left="1701" w:hanging="567"/>
      </w:pPr>
      <w:rPr>
        <w:rFonts w:ascii="Arial" w:hAnsi="Arial" w:cs="Arial"/>
      </w:rPr>
    </w:lvl>
    <w:lvl w:ilvl="2">
      <w:start w:val="1"/>
      <w:numFmt w:val="decimal"/>
      <w:lvlText w:val="%1.%2.%3"/>
      <w:lvlJc w:val="left"/>
      <w:pPr>
        <w:tabs>
          <w:tab w:val="num" w:pos="1287"/>
        </w:tabs>
        <w:ind w:left="1287" w:hanging="720"/>
      </w:pPr>
    </w:lvl>
    <w:lvl w:ilvl="3">
      <w:start w:val="1"/>
      <w:numFmt w:val="decimal"/>
      <w:lvlText w:val="%1.%2.%3.%4"/>
      <w:lvlJc w:val="left"/>
      <w:pPr>
        <w:tabs>
          <w:tab w:val="num" w:pos="1431"/>
        </w:tabs>
        <w:ind w:left="1431" w:hanging="864"/>
      </w:pPr>
    </w:lvl>
    <w:lvl w:ilvl="4">
      <w:start w:val="1"/>
      <w:numFmt w:val="decimal"/>
      <w:lvlText w:val="%1.%2.%3.%4.%5"/>
      <w:lvlJc w:val="left"/>
      <w:pPr>
        <w:tabs>
          <w:tab w:val="num" w:pos="1575"/>
        </w:tabs>
        <w:ind w:left="1575" w:hanging="1008"/>
      </w:pPr>
    </w:lvl>
    <w:lvl w:ilvl="5">
      <w:start w:val="1"/>
      <w:numFmt w:val="decimal"/>
      <w:lvlText w:val="%1.%2.%3.%4.%5.%6"/>
      <w:lvlJc w:val="left"/>
      <w:pPr>
        <w:tabs>
          <w:tab w:val="num" w:pos="1719"/>
        </w:tabs>
        <w:ind w:left="1719" w:hanging="1152"/>
      </w:pPr>
    </w:lvl>
    <w:lvl w:ilvl="6">
      <w:start w:val="1"/>
      <w:numFmt w:val="decimal"/>
      <w:lvlText w:val="%1.%2.%3.%4.%5.%6.%7"/>
      <w:lvlJc w:val="left"/>
      <w:pPr>
        <w:tabs>
          <w:tab w:val="num" w:pos="1863"/>
        </w:tabs>
        <w:ind w:left="1863" w:hanging="1296"/>
      </w:pPr>
    </w:lvl>
    <w:lvl w:ilvl="7">
      <w:start w:val="1"/>
      <w:numFmt w:val="decimal"/>
      <w:lvlText w:val="%1.%2.%3.%4.%5.%6.%7.%8"/>
      <w:lvlJc w:val="left"/>
      <w:pPr>
        <w:tabs>
          <w:tab w:val="num" w:pos="2007"/>
        </w:tabs>
        <w:ind w:left="2007" w:hanging="1440"/>
      </w:pPr>
    </w:lvl>
    <w:lvl w:ilvl="8">
      <w:start w:val="1"/>
      <w:numFmt w:val="decimal"/>
      <w:lvlText w:val="%1.%2.%3.%4.%5.%6.%7.%8.%9"/>
      <w:lvlJc w:val="left"/>
      <w:pPr>
        <w:tabs>
          <w:tab w:val="num" w:pos="2151"/>
        </w:tabs>
        <w:ind w:left="2151" w:hanging="1584"/>
      </w:pPr>
    </w:lvl>
  </w:abstractNum>
  <w:abstractNum w:abstractNumId="10">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1">
    <w:nsid w:val="0AD54767"/>
    <w:multiLevelType w:val="multilevel"/>
    <w:tmpl w:val="10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574"/>
        </w:tabs>
        <w:ind w:left="574"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nsid w:val="0B4C1397"/>
    <w:multiLevelType w:val="multilevel"/>
    <w:tmpl w:val="B3EAAA94"/>
    <w:lvl w:ilvl="0">
      <w:start w:val="1"/>
      <w:numFmt w:val="bullet"/>
      <w:pStyle w:val="EPOBullet"/>
      <w:lvlText w:val=""/>
      <w:lvlJc w:val="left"/>
      <w:pPr>
        <w:tabs>
          <w:tab w:val="num" w:pos="1134"/>
        </w:tabs>
        <w:ind w:left="1134" w:hanging="567"/>
      </w:pPr>
      <w:rPr>
        <w:rFonts w:ascii="Symbol" w:hAnsi="Symbol" w:hint="default"/>
      </w:rPr>
    </w:lvl>
    <w:lvl w:ilvl="1">
      <w:start w:val="1"/>
      <w:numFmt w:val="bullet"/>
      <w:lvlText w:val=""/>
      <w:lvlJc w:val="left"/>
      <w:pPr>
        <w:tabs>
          <w:tab w:val="num" w:pos="1701"/>
        </w:tabs>
        <w:ind w:left="1701" w:hanging="567"/>
      </w:pPr>
      <w:rPr>
        <w:rFonts w:ascii="Symbol" w:hAnsi="Symbol" w:hint="default"/>
      </w:rPr>
    </w:lvl>
    <w:lvl w:ilvl="2">
      <w:start w:val="1"/>
      <w:numFmt w:val="bullet"/>
      <w:lvlText w:val=""/>
      <w:lvlJc w:val="left"/>
      <w:pPr>
        <w:tabs>
          <w:tab w:val="num" w:pos="2268"/>
        </w:tabs>
        <w:ind w:left="2268" w:hanging="567"/>
      </w:pPr>
      <w:rPr>
        <w:rFonts w:ascii="Symbol" w:hAnsi="Symbol" w:hint="default"/>
      </w:rPr>
    </w:lvl>
    <w:lvl w:ilvl="3">
      <w:start w:val="1"/>
      <w:numFmt w:val="bullet"/>
      <w:lvlText w:val=""/>
      <w:lvlJc w:val="left"/>
      <w:pPr>
        <w:tabs>
          <w:tab w:val="num" w:pos="2835"/>
        </w:tabs>
        <w:ind w:left="2835" w:hanging="567"/>
      </w:pPr>
      <w:rPr>
        <w:rFonts w:ascii="Symbol" w:hAnsi="Symbol" w:hint="default"/>
      </w:rPr>
    </w:lvl>
    <w:lvl w:ilvl="4">
      <w:start w:val="1"/>
      <w:numFmt w:val="bullet"/>
      <w:lvlText w:val=""/>
      <w:lvlJc w:val="left"/>
      <w:pPr>
        <w:tabs>
          <w:tab w:val="num" w:pos="3402"/>
        </w:tabs>
        <w:ind w:left="3402" w:hanging="567"/>
      </w:pPr>
      <w:rPr>
        <w:rFonts w:ascii="Symbol" w:hAnsi="Symbol" w:hint="default"/>
      </w:rPr>
    </w:lvl>
    <w:lvl w:ilvl="5">
      <w:start w:val="1"/>
      <w:numFmt w:val="bullet"/>
      <w:lvlText w:val=""/>
      <w:lvlJc w:val="left"/>
      <w:pPr>
        <w:tabs>
          <w:tab w:val="num" w:pos="3969"/>
        </w:tabs>
        <w:ind w:left="3969" w:hanging="567"/>
      </w:pPr>
      <w:rPr>
        <w:rFonts w:ascii="Symbol" w:hAnsi="Symbol" w:hint="default"/>
      </w:rPr>
    </w:lvl>
    <w:lvl w:ilvl="6">
      <w:start w:val="1"/>
      <w:numFmt w:val="bullet"/>
      <w:lvlText w:val=""/>
      <w:lvlJc w:val="left"/>
      <w:pPr>
        <w:tabs>
          <w:tab w:val="num" w:pos="4535"/>
        </w:tabs>
        <w:ind w:left="4535" w:hanging="566"/>
      </w:pPr>
      <w:rPr>
        <w:rFonts w:ascii="Symbol" w:hAnsi="Symbol" w:hint="default"/>
      </w:rPr>
    </w:lvl>
    <w:lvl w:ilvl="7">
      <w:start w:val="1"/>
      <w:numFmt w:val="bullet"/>
      <w:lvlText w:val=""/>
      <w:lvlJc w:val="left"/>
      <w:pPr>
        <w:tabs>
          <w:tab w:val="num" w:pos="5102"/>
        </w:tabs>
        <w:ind w:left="5102" w:hanging="567"/>
      </w:pPr>
      <w:rPr>
        <w:rFonts w:ascii="Symbol" w:hAnsi="Symbol" w:hint="default"/>
      </w:rPr>
    </w:lvl>
    <w:lvl w:ilvl="8">
      <w:start w:val="1"/>
      <w:numFmt w:val="bullet"/>
      <w:lvlText w:val=""/>
      <w:lvlJc w:val="left"/>
      <w:pPr>
        <w:tabs>
          <w:tab w:val="num" w:pos="5669"/>
        </w:tabs>
        <w:ind w:left="5669" w:hanging="567"/>
      </w:pPr>
      <w:rPr>
        <w:rFonts w:ascii="Symbol" w:hAnsi="Symbol" w:hint="default"/>
      </w:rPr>
    </w:lvl>
  </w:abstractNum>
  <w:abstractNum w:abstractNumId="13">
    <w:nsid w:val="10356D52"/>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5">
    <w:nsid w:val="22D15F02"/>
    <w:multiLevelType w:val="multilevel"/>
    <w:tmpl w:val="768E8B04"/>
    <w:lvl w:ilvl="0">
      <w:start w:val="1"/>
      <w:numFmt w:val="upperRoman"/>
      <w:pStyle w:val="EPODocHeading1"/>
      <w:lvlText w:val="%1."/>
      <w:lvlJc w:val="right"/>
      <w:pPr>
        <w:tabs>
          <w:tab w:val="num" w:pos="1134"/>
        </w:tabs>
        <w:ind w:left="1134" w:hanging="1134"/>
      </w:pPr>
    </w:lvl>
    <w:lvl w:ilvl="1">
      <w:start w:val="1"/>
      <w:numFmt w:val="decimal"/>
      <w:pStyle w:val="EPODocHeading2"/>
      <w:lvlText w:val="%1.%2."/>
      <w:lvlJc w:val="left"/>
      <w:pPr>
        <w:tabs>
          <w:tab w:val="num" w:pos="1134"/>
        </w:tabs>
        <w:ind w:left="1134" w:hanging="1134"/>
      </w:pPr>
    </w:lvl>
    <w:lvl w:ilvl="2">
      <w:start w:val="1"/>
      <w:numFmt w:val="decimal"/>
      <w:pStyle w:val="EPODocHeading3"/>
      <w:lvlText w:val="%1.%2.%3."/>
      <w:lvlJc w:val="left"/>
      <w:pPr>
        <w:tabs>
          <w:tab w:val="num" w:pos="1134"/>
        </w:tabs>
        <w:ind w:left="1134" w:hanging="1134"/>
      </w:pPr>
    </w:lvl>
    <w:lvl w:ilvl="3">
      <w:start w:val="1"/>
      <w:numFmt w:val="decimal"/>
      <w:pStyle w:val="EPODocHeading4"/>
      <w:lvlText w:val="%1.%2.%3.%4."/>
      <w:lvlJc w:val="left"/>
      <w:pPr>
        <w:tabs>
          <w:tab w:val="num" w:pos="1134"/>
        </w:tabs>
        <w:ind w:left="1134" w:hanging="1134"/>
      </w:pPr>
    </w:lvl>
    <w:lvl w:ilvl="4">
      <w:start w:val="1"/>
      <w:numFmt w:val="decimal"/>
      <w:pStyle w:val="EPODocHeading5"/>
      <w:lvlText w:val="%1.%2.%3.%4.%5."/>
      <w:lvlJc w:val="left"/>
      <w:pPr>
        <w:tabs>
          <w:tab w:val="num" w:pos="1134"/>
        </w:tabs>
        <w:ind w:left="1134" w:hanging="1134"/>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6">
    <w:nsid w:val="2EE66C0E"/>
    <w:multiLevelType w:val="multilevel"/>
    <w:tmpl w:val="B31E155C"/>
    <w:lvl w:ilvl="0">
      <w:start w:val="1"/>
      <w:numFmt w:val="decimal"/>
      <w:lvlRestart w:val="0"/>
      <w:pStyle w:val="ParagraphNumbering1"/>
      <w:lvlText w:val="%1."/>
      <w:lvlJc w:val="left"/>
      <w:pPr>
        <w:tabs>
          <w:tab w:val="num" w:pos="850"/>
        </w:tabs>
        <w:ind w:left="850" w:hanging="850"/>
      </w:pPr>
      <w:rPr>
        <w:rFonts w:hint="default"/>
      </w:rPr>
    </w:lvl>
    <w:lvl w:ilvl="1">
      <w:start w:val="1"/>
      <w:numFmt w:val="decimal"/>
      <w:lvlText w:val="%1.%2."/>
      <w:lvlJc w:val="left"/>
      <w:pPr>
        <w:tabs>
          <w:tab w:val="num" w:pos="850"/>
        </w:tabs>
        <w:ind w:left="850"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nsid w:val="3C097536"/>
    <w:multiLevelType w:val="multilevel"/>
    <w:tmpl w:val="08090023"/>
    <w:styleLink w:val="ArticleSection1"/>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nsid w:val="4B717B68"/>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9">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91B2F32"/>
    <w:multiLevelType w:val="multilevel"/>
    <w:tmpl w:val="0F4893DA"/>
    <w:lvl w:ilvl="0">
      <w:start w:val="1"/>
      <w:numFmt w:val="bullet"/>
      <w:pStyle w:val="EPODocBullet"/>
      <w:lvlText w:val=""/>
      <w:lvlJc w:val="left"/>
      <w:pPr>
        <w:tabs>
          <w:tab w:val="num" w:pos="2268"/>
        </w:tabs>
        <w:ind w:left="2268" w:hanging="567"/>
      </w:pPr>
      <w:rPr>
        <w:rFonts w:ascii="Symbol" w:hAnsi="Symbol" w:hint="default"/>
      </w:rPr>
    </w:lvl>
    <w:lvl w:ilvl="1">
      <w:start w:val="1"/>
      <w:numFmt w:val="bullet"/>
      <w:lvlText w:val=""/>
      <w:lvlJc w:val="left"/>
      <w:pPr>
        <w:tabs>
          <w:tab w:val="num" w:pos="2835"/>
        </w:tabs>
        <w:ind w:left="2835" w:hanging="567"/>
      </w:pPr>
      <w:rPr>
        <w:rFonts w:ascii="Symbol" w:hAnsi="Symbol" w:hint="default"/>
      </w:rPr>
    </w:lvl>
    <w:lvl w:ilvl="2">
      <w:start w:val="1"/>
      <w:numFmt w:val="bullet"/>
      <w:lvlText w:val=""/>
      <w:lvlJc w:val="left"/>
      <w:pPr>
        <w:tabs>
          <w:tab w:val="num" w:pos="3402"/>
        </w:tabs>
        <w:ind w:left="3402" w:hanging="567"/>
      </w:pPr>
      <w:rPr>
        <w:rFonts w:ascii="Symbol" w:hAnsi="Symbol" w:hint="default"/>
      </w:rPr>
    </w:lvl>
    <w:lvl w:ilvl="3">
      <w:start w:val="1"/>
      <w:numFmt w:val="bullet"/>
      <w:lvlText w:val=""/>
      <w:lvlJc w:val="left"/>
      <w:pPr>
        <w:tabs>
          <w:tab w:val="num" w:pos="3969"/>
        </w:tabs>
        <w:ind w:left="3969" w:hanging="567"/>
      </w:pPr>
      <w:rPr>
        <w:rFonts w:ascii="Symbol" w:hAnsi="Symbol" w:hint="default"/>
      </w:rPr>
    </w:lvl>
    <w:lvl w:ilvl="4">
      <w:start w:val="1"/>
      <w:numFmt w:val="bullet"/>
      <w:lvlText w:val=""/>
      <w:lvlJc w:val="left"/>
      <w:pPr>
        <w:tabs>
          <w:tab w:val="num" w:pos="4535"/>
        </w:tabs>
        <w:ind w:left="4535" w:hanging="566"/>
      </w:pPr>
      <w:rPr>
        <w:rFonts w:ascii="Symbol" w:hAnsi="Symbol" w:hint="default"/>
      </w:rPr>
    </w:lvl>
    <w:lvl w:ilvl="5">
      <w:start w:val="1"/>
      <w:numFmt w:val="bullet"/>
      <w:lvlText w:val=""/>
      <w:lvlJc w:val="left"/>
      <w:pPr>
        <w:tabs>
          <w:tab w:val="num" w:pos="5102"/>
        </w:tabs>
        <w:ind w:left="5102" w:hanging="567"/>
      </w:pPr>
      <w:rPr>
        <w:rFonts w:ascii="Symbol" w:hAnsi="Symbol" w:hint="default"/>
      </w:rPr>
    </w:lvl>
    <w:lvl w:ilvl="6">
      <w:start w:val="1"/>
      <w:numFmt w:val="bullet"/>
      <w:lvlText w:val=""/>
      <w:lvlJc w:val="left"/>
      <w:pPr>
        <w:tabs>
          <w:tab w:val="num" w:pos="5669"/>
        </w:tabs>
        <w:ind w:left="5669" w:hanging="567"/>
      </w:pPr>
      <w:rPr>
        <w:rFonts w:ascii="Symbol" w:hAnsi="Symbol" w:hint="default"/>
      </w:rPr>
    </w:lvl>
    <w:lvl w:ilvl="7">
      <w:start w:val="1"/>
      <w:numFmt w:val="bullet"/>
      <w:lvlText w:val=""/>
      <w:lvlJc w:val="left"/>
      <w:pPr>
        <w:tabs>
          <w:tab w:val="num" w:pos="6236"/>
        </w:tabs>
        <w:ind w:left="6236" w:hanging="567"/>
      </w:pPr>
      <w:rPr>
        <w:rFonts w:ascii="Symbol" w:hAnsi="Symbol" w:hint="default"/>
      </w:rPr>
    </w:lvl>
    <w:lvl w:ilvl="8">
      <w:start w:val="1"/>
      <w:numFmt w:val="bullet"/>
      <w:lvlText w:val=""/>
      <w:lvlJc w:val="left"/>
      <w:pPr>
        <w:tabs>
          <w:tab w:val="num" w:pos="6803"/>
        </w:tabs>
        <w:ind w:left="6803" w:hanging="567"/>
      </w:pPr>
      <w:rPr>
        <w:rFonts w:ascii="Symbol" w:hAnsi="Symbol" w:hint="default"/>
      </w:rPr>
    </w:lvl>
  </w:abstractNum>
  <w:abstractNum w:abstractNumId="21">
    <w:nsid w:val="72D22761"/>
    <w:multiLevelType w:val="hybridMultilevel"/>
    <w:tmpl w:val="2732F37C"/>
    <w:lvl w:ilvl="0" w:tplc="60E0E7FC">
      <w:start w:val="1"/>
      <w:numFmt w:val="lowerLetter"/>
      <w:pStyle w:val="Heading1"/>
      <w:lvlText w:val="%1."/>
      <w:lvlJc w:val="left"/>
      <w:pPr>
        <w:ind w:left="720" w:hanging="360"/>
      </w:pPr>
      <w:rPr>
        <w:rFonts w:hint="default"/>
        <w:b/>
      </w:rPr>
    </w:lvl>
    <w:lvl w:ilvl="1" w:tplc="0C0C0019" w:tentative="1">
      <w:start w:val="1"/>
      <w:numFmt w:val="lowerLetter"/>
      <w:pStyle w:val="Heading2"/>
      <w:lvlText w:val="%2."/>
      <w:lvlJc w:val="left"/>
      <w:pPr>
        <w:ind w:left="1440" w:hanging="360"/>
      </w:pPr>
    </w:lvl>
    <w:lvl w:ilvl="2" w:tplc="0C0C001B" w:tentative="1">
      <w:start w:val="1"/>
      <w:numFmt w:val="lowerRoman"/>
      <w:pStyle w:val="Heading3"/>
      <w:lvlText w:val="%3."/>
      <w:lvlJc w:val="right"/>
      <w:pPr>
        <w:ind w:left="2160" w:hanging="180"/>
      </w:pPr>
    </w:lvl>
    <w:lvl w:ilvl="3" w:tplc="0C0C000F" w:tentative="1">
      <w:start w:val="1"/>
      <w:numFmt w:val="decimal"/>
      <w:pStyle w:val="Heading4"/>
      <w:lvlText w:val="%4."/>
      <w:lvlJc w:val="left"/>
      <w:pPr>
        <w:ind w:left="2880" w:hanging="360"/>
      </w:pPr>
    </w:lvl>
    <w:lvl w:ilvl="4" w:tplc="0C0C0019" w:tentative="1">
      <w:start w:val="1"/>
      <w:numFmt w:val="lowerLetter"/>
      <w:pStyle w:val="Heading5"/>
      <w:lvlText w:val="%5."/>
      <w:lvlJc w:val="left"/>
      <w:pPr>
        <w:ind w:left="3600" w:hanging="360"/>
      </w:pPr>
    </w:lvl>
    <w:lvl w:ilvl="5" w:tplc="0C0C001B" w:tentative="1">
      <w:start w:val="1"/>
      <w:numFmt w:val="lowerRoman"/>
      <w:pStyle w:val="Heading6"/>
      <w:lvlText w:val="%6."/>
      <w:lvlJc w:val="right"/>
      <w:pPr>
        <w:ind w:left="4320" w:hanging="180"/>
      </w:pPr>
    </w:lvl>
    <w:lvl w:ilvl="6" w:tplc="0C0C000F" w:tentative="1">
      <w:start w:val="1"/>
      <w:numFmt w:val="decimal"/>
      <w:pStyle w:val="Heading7"/>
      <w:lvlText w:val="%7."/>
      <w:lvlJc w:val="left"/>
      <w:pPr>
        <w:ind w:left="5040" w:hanging="360"/>
      </w:pPr>
    </w:lvl>
    <w:lvl w:ilvl="7" w:tplc="0C0C0019" w:tentative="1">
      <w:start w:val="1"/>
      <w:numFmt w:val="lowerLetter"/>
      <w:pStyle w:val="Heading8"/>
      <w:lvlText w:val="%8."/>
      <w:lvlJc w:val="left"/>
      <w:pPr>
        <w:ind w:left="5760" w:hanging="360"/>
      </w:pPr>
    </w:lvl>
    <w:lvl w:ilvl="8" w:tplc="0C0C001B" w:tentative="1">
      <w:start w:val="1"/>
      <w:numFmt w:val="lowerRoman"/>
      <w:pStyle w:val="Heading9"/>
      <w:lvlText w:val="%9."/>
      <w:lvlJc w:val="right"/>
      <w:pPr>
        <w:ind w:left="6480" w:hanging="180"/>
      </w:pPr>
    </w:lvl>
  </w:abstractNum>
  <w:abstractNum w:abstractNumId="22">
    <w:nsid w:val="778B6BC6"/>
    <w:multiLevelType w:val="multilevel"/>
    <w:tmpl w:val="EAE045EE"/>
    <w:lvl w:ilvl="0">
      <w:start w:val="1"/>
      <w:numFmt w:val="upperRoman"/>
      <w:lvlRestart w:val="0"/>
      <w:pStyle w:val="Level1"/>
      <w:lvlText w:val="%1."/>
      <w:lvlJc w:val="left"/>
      <w:pPr>
        <w:tabs>
          <w:tab w:val="num" w:pos="850"/>
        </w:tabs>
        <w:ind w:left="850" w:hanging="850"/>
      </w:pPr>
      <w:rPr>
        <w:rFonts w:hint="default"/>
      </w:rPr>
    </w:lvl>
    <w:lvl w:ilvl="1">
      <w:start w:val="1"/>
      <w:numFmt w:val="upperLetter"/>
      <w:pStyle w:val="Level2"/>
      <w:lvlText w:val="%2."/>
      <w:lvlJc w:val="left"/>
      <w:pPr>
        <w:tabs>
          <w:tab w:val="num" w:pos="850"/>
        </w:tabs>
        <w:ind w:left="850" w:hanging="850"/>
      </w:pPr>
      <w:rPr>
        <w:rFonts w:hint="default"/>
      </w:rPr>
    </w:lvl>
    <w:lvl w:ilvl="2">
      <w:start w:val="1"/>
      <w:numFmt w:val="lowerLetter"/>
      <w:pStyle w:val="Level3"/>
      <w:lvlText w:val="%3)"/>
      <w:lvlJc w:val="left"/>
      <w:pPr>
        <w:tabs>
          <w:tab w:val="num" w:pos="850"/>
        </w:tabs>
        <w:ind w:left="850" w:hanging="850"/>
      </w:pPr>
      <w:rPr>
        <w:rFonts w:hint="default"/>
      </w:rPr>
    </w:lvl>
    <w:lvl w:ilvl="3">
      <w:start w:val="1"/>
      <w:numFmt w:val="lowerRoman"/>
      <w:pStyle w:val="Level4"/>
      <w:lvlText w:val="(%4)"/>
      <w:lvlJc w:val="left"/>
      <w:pPr>
        <w:tabs>
          <w:tab w:val="num" w:pos="850"/>
        </w:tabs>
        <w:ind w:left="850" w:hanging="850"/>
      </w:pPr>
      <w:rPr>
        <w:rFonts w:hint="default"/>
      </w:rPr>
    </w:lvl>
    <w:lvl w:ilvl="4">
      <w:start w:val="1"/>
      <w:numFmt w:val="decimal"/>
      <w:lvlRestart w:val="1"/>
      <w:pStyle w:val="Listing1"/>
      <w:lvlText w:val="%5."/>
      <w:lvlJc w:val="left"/>
      <w:pPr>
        <w:tabs>
          <w:tab w:val="num" w:pos="850"/>
        </w:tabs>
        <w:ind w:left="850" w:hanging="850"/>
      </w:pPr>
      <w:rPr>
        <w:rFonts w:hint="default"/>
        <w:b w:val="0"/>
        <w:i w:val="0"/>
        <w:sz w:val="24"/>
      </w:rPr>
    </w:lvl>
    <w:lvl w:ilvl="5">
      <w:start w:val="1"/>
      <w:numFmt w:val="decimal"/>
      <w:pStyle w:val="Listing11"/>
      <w:lvlText w:val="%5.%6"/>
      <w:lvlJc w:val="left"/>
      <w:pPr>
        <w:tabs>
          <w:tab w:val="num" w:pos="850"/>
        </w:tabs>
        <w:ind w:left="850" w:hanging="850"/>
      </w:pPr>
      <w:rPr>
        <w:rFonts w:hint="default"/>
        <w:b w:val="0"/>
        <w:i w:val="0"/>
        <w:kern w:val="0"/>
        <w:sz w:val="24"/>
      </w:rPr>
    </w:lvl>
    <w:lvl w:ilvl="6">
      <w:start w:val="1"/>
      <w:numFmt w:val="decimal"/>
      <w:pStyle w:val="Listing111"/>
      <w:lvlText w:val="%5.%6.%7"/>
      <w:lvlJc w:val="left"/>
      <w:pPr>
        <w:tabs>
          <w:tab w:val="num" w:pos="850"/>
        </w:tabs>
        <w:ind w:left="850" w:hanging="85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num w:numId="1">
    <w:abstractNumId w:val="19"/>
  </w:num>
  <w:num w:numId="2">
    <w:abstractNumId w:val="10"/>
  </w:num>
  <w:num w:numId="3">
    <w:abstractNumId w:val="14"/>
  </w:num>
  <w:num w:numId="4">
    <w:abstractNumId w:val="21"/>
  </w:num>
  <w:num w:numId="5">
    <w:abstractNumId w:val="11"/>
  </w:num>
  <w:num w:numId="6">
    <w:abstractNumId w:val="12"/>
  </w:num>
  <w:num w:numId="7">
    <w:abstractNumId w:val="20"/>
  </w:num>
  <w:num w:numId="8">
    <w:abstractNumId w:val="9"/>
  </w:num>
  <w:num w:numId="9">
    <w:abstractNumId w:val="15"/>
  </w:num>
  <w:num w:numId="10">
    <w:abstractNumId w:val="18"/>
  </w:num>
  <w:num w:numId="11">
    <w:abstractNumId w:val="13"/>
  </w:num>
  <w:num w:numId="12">
    <w:abstractNumId w:val="17"/>
  </w:num>
  <w:num w:numId="13">
    <w:abstractNumId w:val="8"/>
  </w:num>
  <w:num w:numId="14">
    <w:abstractNumId w:val="7"/>
  </w:num>
  <w:num w:numId="15">
    <w:abstractNumId w:val="6"/>
  </w:num>
  <w:num w:numId="16">
    <w:abstractNumId w:val="5"/>
  </w:num>
  <w:num w:numId="17">
    <w:abstractNumId w:val="4"/>
  </w:num>
  <w:num w:numId="18">
    <w:abstractNumId w:val="3"/>
  </w:num>
  <w:num w:numId="19">
    <w:abstractNumId w:val="2"/>
  </w:num>
  <w:num w:numId="20">
    <w:abstractNumId w:val="1"/>
  </w:num>
  <w:num w:numId="21">
    <w:abstractNumId w:val="0"/>
  </w:num>
  <w:num w:numId="22">
    <w:abstractNumId w:val="22"/>
  </w:num>
  <w:num w:numId="23">
    <w:abstractNumId w:val="1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317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5AAE"/>
    <w:rsid w:val="00010686"/>
    <w:rsid w:val="00033C9C"/>
    <w:rsid w:val="00052915"/>
    <w:rsid w:val="000B6C06"/>
    <w:rsid w:val="000E3BB3"/>
    <w:rsid w:val="000F2473"/>
    <w:rsid w:val="000F5E56"/>
    <w:rsid w:val="001362EE"/>
    <w:rsid w:val="001472B3"/>
    <w:rsid w:val="001510B7"/>
    <w:rsid w:val="00152CEA"/>
    <w:rsid w:val="001832A6"/>
    <w:rsid w:val="001A373E"/>
    <w:rsid w:val="001B28BE"/>
    <w:rsid w:val="001D08AF"/>
    <w:rsid w:val="001D4AF5"/>
    <w:rsid w:val="00222C65"/>
    <w:rsid w:val="002459A4"/>
    <w:rsid w:val="002634C4"/>
    <w:rsid w:val="002B3C37"/>
    <w:rsid w:val="002E0F47"/>
    <w:rsid w:val="002E7BD6"/>
    <w:rsid w:val="002F4E68"/>
    <w:rsid w:val="00307A6F"/>
    <w:rsid w:val="00331CC0"/>
    <w:rsid w:val="00354647"/>
    <w:rsid w:val="00377273"/>
    <w:rsid w:val="003845C1"/>
    <w:rsid w:val="00387287"/>
    <w:rsid w:val="00396AE9"/>
    <w:rsid w:val="003D4011"/>
    <w:rsid w:val="003E48F1"/>
    <w:rsid w:val="003F347A"/>
    <w:rsid w:val="003F5AAE"/>
    <w:rsid w:val="00423E3E"/>
    <w:rsid w:val="00427AF4"/>
    <w:rsid w:val="0045231F"/>
    <w:rsid w:val="0045694F"/>
    <w:rsid w:val="004647DA"/>
    <w:rsid w:val="0046675D"/>
    <w:rsid w:val="0046793F"/>
    <w:rsid w:val="00477808"/>
    <w:rsid w:val="00477D6B"/>
    <w:rsid w:val="004A6C37"/>
    <w:rsid w:val="004C588E"/>
    <w:rsid w:val="004C5CBE"/>
    <w:rsid w:val="004D7FE0"/>
    <w:rsid w:val="004E297D"/>
    <w:rsid w:val="00516BB6"/>
    <w:rsid w:val="00531B02"/>
    <w:rsid w:val="005332F0"/>
    <w:rsid w:val="0055013B"/>
    <w:rsid w:val="00571B99"/>
    <w:rsid w:val="00577CF1"/>
    <w:rsid w:val="00593F3D"/>
    <w:rsid w:val="00595D38"/>
    <w:rsid w:val="005B4AD8"/>
    <w:rsid w:val="00605827"/>
    <w:rsid w:val="00612933"/>
    <w:rsid w:val="00675021"/>
    <w:rsid w:val="0069533F"/>
    <w:rsid w:val="006A06C6"/>
    <w:rsid w:val="006C55BD"/>
    <w:rsid w:val="006D4B9C"/>
    <w:rsid w:val="006E4D77"/>
    <w:rsid w:val="007158CC"/>
    <w:rsid w:val="007224C8"/>
    <w:rsid w:val="00726127"/>
    <w:rsid w:val="0077435C"/>
    <w:rsid w:val="00776993"/>
    <w:rsid w:val="00794BE2"/>
    <w:rsid w:val="007A5581"/>
    <w:rsid w:val="007B71FE"/>
    <w:rsid w:val="007C03BE"/>
    <w:rsid w:val="007D2978"/>
    <w:rsid w:val="007D781E"/>
    <w:rsid w:val="007E663E"/>
    <w:rsid w:val="007F4259"/>
    <w:rsid w:val="00807004"/>
    <w:rsid w:val="00815082"/>
    <w:rsid w:val="0088395E"/>
    <w:rsid w:val="008A6236"/>
    <w:rsid w:val="008B2CC1"/>
    <w:rsid w:val="008E6BD6"/>
    <w:rsid w:val="00902F3E"/>
    <w:rsid w:val="0090731E"/>
    <w:rsid w:val="00937D45"/>
    <w:rsid w:val="00942653"/>
    <w:rsid w:val="009619A7"/>
    <w:rsid w:val="00966A22"/>
    <w:rsid w:val="00972F03"/>
    <w:rsid w:val="00992A98"/>
    <w:rsid w:val="009A0C8B"/>
    <w:rsid w:val="009B6241"/>
    <w:rsid w:val="00A132B8"/>
    <w:rsid w:val="00A16FC0"/>
    <w:rsid w:val="00A22AC8"/>
    <w:rsid w:val="00A2385C"/>
    <w:rsid w:val="00A32C9E"/>
    <w:rsid w:val="00A342E2"/>
    <w:rsid w:val="00A35748"/>
    <w:rsid w:val="00A70DC7"/>
    <w:rsid w:val="00AA5396"/>
    <w:rsid w:val="00AB613D"/>
    <w:rsid w:val="00AE380B"/>
    <w:rsid w:val="00AE7F20"/>
    <w:rsid w:val="00B23600"/>
    <w:rsid w:val="00B47E3F"/>
    <w:rsid w:val="00B65A0A"/>
    <w:rsid w:val="00B66E1D"/>
    <w:rsid w:val="00B67CDC"/>
    <w:rsid w:val="00B72D36"/>
    <w:rsid w:val="00BC37AB"/>
    <w:rsid w:val="00BC4164"/>
    <w:rsid w:val="00BC62AF"/>
    <w:rsid w:val="00BD2DCC"/>
    <w:rsid w:val="00C2354A"/>
    <w:rsid w:val="00C259AA"/>
    <w:rsid w:val="00C562BE"/>
    <w:rsid w:val="00C90559"/>
    <w:rsid w:val="00CA2251"/>
    <w:rsid w:val="00CA3309"/>
    <w:rsid w:val="00CC0563"/>
    <w:rsid w:val="00CC7EBC"/>
    <w:rsid w:val="00CF2939"/>
    <w:rsid w:val="00CF4984"/>
    <w:rsid w:val="00D53475"/>
    <w:rsid w:val="00D56C7C"/>
    <w:rsid w:val="00D630EC"/>
    <w:rsid w:val="00D71B4D"/>
    <w:rsid w:val="00D86991"/>
    <w:rsid w:val="00D90289"/>
    <w:rsid w:val="00D93D55"/>
    <w:rsid w:val="00D949B9"/>
    <w:rsid w:val="00DC4C60"/>
    <w:rsid w:val="00DE2017"/>
    <w:rsid w:val="00DF1AEF"/>
    <w:rsid w:val="00E0079A"/>
    <w:rsid w:val="00E120D3"/>
    <w:rsid w:val="00E444DA"/>
    <w:rsid w:val="00E45C84"/>
    <w:rsid w:val="00E504E5"/>
    <w:rsid w:val="00E97A33"/>
    <w:rsid w:val="00EB20A3"/>
    <w:rsid w:val="00EB6912"/>
    <w:rsid w:val="00EB7A3E"/>
    <w:rsid w:val="00EC401A"/>
    <w:rsid w:val="00ED0312"/>
    <w:rsid w:val="00EF530A"/>
    <w:rsid w:val="00EF6622"/>
    <w:rsid w:val="00EF78A9"/>
    <w:rsid w:val="00F0310F"/>
    <w:rsid w:val="00F213E7"/>
    <w:rsid w:val="00F5431A"/>
    <w:rsid w:val="00F55295"/>
    <w:rsid w:val="00F55408"/>
    <w:rsid w:val="00F66152"/>
    <w:rsid w:val="00F7142A"/>
    <w:rsid w:val="00F80845"/>
    <w:rsid w:val="00F84474"/>
    <w:rsid w:val="00FA0F0D"/>
    <w:rsid w:val="00FA1DC0"/>
    <w:rsid w:val="00FB4D62"/>
    <w:rsid w:val="00FD59D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7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es-ES"/>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Body Text" w:qFormat="1"/>
    <w:lsdException w:name="Subtitle" w:qFormat="1"/>
    <w:lsdException w:name="Strong" w:qFormat="1"/>
    <w:lsdException w:name="Emphasis" w:uiPriority="20"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32C9E"/>
    <w:rPr>
      <w:rFonts w:ascii="Arial" w:eastAsia="SimSun" w:hAnsi="Arial" w:cs="Arial"/>
      <w:sz w:val="22"/>
    </w:rPr>
  </w:style>
  <w:style w:type="paragraph" w:styleId="Heading1">
    <w:name w:val="heading 1"/>
    <w:basedOn w:val="Normal"/>
    <w:next w:val="Normal"/>
    <w:link w:val="Heading1Char"/>
    <w:qFormat/>
    <w:rsid w:val="00A32C9E"/>
    <w:pPr>
      <w:keepNext/>
      <w:numPr>
        <w:numId w:val="4"/>
      </w:numPr>
      <w:spacing w:before="240" w:after="60"/>
      <w:outlineLvl w:val="0"/>
    </w:pPr>
    <w:rPr>
      <w:b/>
      <w:bCs/>
      <w:caps/>
      <w:kern w:val="32"/>
      <w:szCs w:val="32"/>
    </w:rPr>
  </w:style>
  <w:style w:type="paragraph" w:styleId="Heading2">
    <w:name w:val="heading 2"/>
    <w:basedOn w:val="Normal"/>
    <w:next w:val="Normal"/>
    <w:qFormat/>
    <w:rsid w:val="00A32C9E"/>
    <w:pPr>
      <w:keepNext/>
      <w:numPr>
        <w:ilvl w:val="1"/>
        <w:numId w:val="4"/>
      </w:numPr>
      <w:spacing w:before="240" w:after="60"/>
      <w:outlineLvl w:val="1"/>
    </w:pPr>
    <w:rPr>
      <w:bCs/>
      <w:iCs/>
      <w:caps/>
      <w:szCs w:val="28"/>
    </w:rPr>
  </w:style>
  <w:style w:type="paragraph" w:styleId="Heading3">
    <w:name w:val="heading 3"/>
    <w:basedOn w:val="Normal"/>
    <w:next w:val="Normal"/>
    <w:qFormat/>
    <w:rsid w:val="00A32C9E"/>
    <w:pPr>
      <w:keepNext/>
      <w:numPr>
        <w:ilvl w:val="2"/>
        <w:numId w:val="4"/>
      </w:numPr>
      <w:spacing w:before="240" w:after="60"/>
      <w:outlineLvl w:val="2"/>
    </w:pPr>
    <w:rPr>
      <w:bCs/>
      <w:szCs w:val="26"/>
      <w:u w:val="single"/>
    </w:rPr>
  </w:style>
  <w:style w:type="paragraph" w:styleId="Heading4">
    <w:name w:val="heading 4"/>
    <w:basedOn w:val="Normal"/>
    <w:next w:val="Normal"/>
    <w:qFormat/>
    <w:rsid w:val="00A32C9E"/>
    <w:pPr>
      <w:keepNext/>
      <w:numPr>
        <w:ilvl w:val="3"/>
        <w:numId w:val="4"/>
      </w:numPr>
      <w:spacing w:before="240" w:after="60"/>
      <w:outlineLvl w:val="3"/>
    </w:pPr>
    <w:rPr>
      <w:bCs/>
      <w:i/>
      <w:szCs w:val="28"/>
    </w:rPr>
  </w:style>
  <w:style w:type="paragraph" w:styleId="Heading5">
    <w:name w:val="heading 5"/>
    <w:basedOn w:val="Normal"/>
    <w:next w:val="Normal"/>
    <w:link w:val="Heading5Char"/>
    <w:qFormat/>
    <w:rsid w:val="00D949B9"/>
    <w:pPr>
      <w:numPr>
        <w:ilvl w:val="4"/>
        <w:numId w:val="4"/>
      </w:numPr>
      <w:spacing w:before="240" w:after="60"/>
      <w:ind w:left="1008" w:hanging="432"/>
      <w:outlineLvl w:val="4"/>
    </w:pPr>
    <w:rPr>
      <w:b/>
      <w:bCs/>
      <w:i/>
      <w:iCs/>
      <w:sz w:val="26"/>
      <w:szCs w:val="26"/>
    </w:rPr>
  </w:style>
  <w:style w:type="paragraph" w:styleId="Heading6">
    <w:name w:val="heading 6"/>
    <w:basedOn w:val="Normal"/>
    <w:next w:val="Normal"/>
    <w:link w:val="Heading6Char"/>
    <w:unhideWhenUsed/>
    <w:qFormat/>
    <w:rsid w:val="00D949B9"/>
    <w:pPr>
      <w:keepNext/>
      <w:numPr>
        <w:ilvl w:val="5"/>
        <w:numId w:val="4"/>
      </w:numPr>
      <w:ind w:left="1152" w:hanging="432"/>
      <w:jc w:val="center"/>
      <w:outlineLvl w:val="5"/>
    </w:pPr>
    <w:rPr>
      <w:rFonts w:ascii="Century Gothic" w:hAnsi="Century Gothic"/>
      <w:sz w:val="28"/>
      <w:szCs w:val="28"/>
    </w:rPr>
  </w:style>
  <w:style w:type="paragraph" w:styleId="Heading7">
    <w:name w:val="heading 7"/>
    <w:basedOn w:val="Normal"/>
    <w:next w:val="Normal"/>
    <w:link w:val="Heading7Char"/>
    <w:unhideWhenUsed/>
    <w:qFormat/>
    <w:rsid w:val="00D949B9"/>
    <w:pPr>
      <w:keepNext/>
      <w:keepLines/>
      <w:numPr>
        <w:ilvl w:val="6"/>
        <w:numId w:val="4"/>
      </w:numPr>
      <w:spacing w:before="200"/>
      <w:ind w:left="1296" w:hanging="288"/>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D949B9"/>
    <w:pPr>
      <w:keepNext/>
      <w:keepLines/>
      <w:numPr>
        <w:ilvl w:val="7"/>
        <w:numId w:val="4"/>
      </w:numPr>
      <w:spacing w:before="200"/>
      <w:ind w:left="1440" w:hanging="432"/>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nhideWhenUsed/>
    <w:qFormat/>
    <w:rsid w:val="00D949B9"/>
    <w:pPr>
      <w:keepNext/>
      <w:keepLines/>
      <w:numPr>
        <w:ilvl w:val="8"/>
        <w:numId w:val="4"/>
      </w:numPr>
      <w:spacing w:before="200"/>
      <w:ind w:left="1584" w:hanging="144"/>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A32C9E"/>
    <w:pPr>
      <w:spacing w:after="220"/>
    </w:pPr>
  </w:style>
  <w:style w:type="paragraph" w:styleId="Caption">
    <w:name w:val="caption"/>
    <w:basedOn w:val="Normal"/>
    <w:next w:val="Normal"/>
    <w:qFormat/>
    <w:rsid w:val="00A32C9E"/>
    <w:rPr>
      <w:b/>
      <w:bCs/>
      <w:sz w:val="18"/>
    </w:rPr>
  </w:style>
  <w:style w:type="paragraph" w:styleId="CommentText">
    <w:name w:val="annotation text"/>
    <w:basedOn w:val="Normal"/>
    <w:link w:val="CommentTextChar"/>
    <w:semiHidden/>
    <w:rsid w:val="00A32C9E"/>
    <w:rPr>
      <w:sz w:val="18"/>
    </w:rPr>
  </w:style>
  <w:style w:type="paragraph" w:styleId="EndnoteText">
    <w:name w:val="endnote text"/>
    <w:basedOn w:val="Normal"/>
    <w:semiHidden/>
    <w:rsid w:val="00A32C9E"/>
    <w:rPr>
      <w:sz w:val="18"/>
    </w:rPr>
  </w:style>
  <w:style w:type="paragraph" w:styleId="Footer">
    <w:name w:val="footer"/>
    <w:basedOn w:val="Normal"/>
    <w:link w:val="FooterChar"/>
    <w:rsid w:val="00A32C9E"/>
    <w:pPr>
      <w:tabs>
        <w:tab w:val="center" w:pos="4320"/>
        <w:tab w:val="right" w:pos="8640"/>
      </w:tabs>
    </w:pPr>
  </w:style>
  <w:style w:type="paragraph" w:styleId="FootnoteText">
    <w:name w:val="footnote text"/>
    <w:basedOn w:val="Normal"/>
    <w:link w:val="FootnoteTextChar"/>
    <w:semiHidden/>
    <w:rsid w:val="00A32C9E"/>
    <w:rPr>
      <w:sz w:val="18"/>
    </w:rPr>
  </w:style>
  <w:style w:type="paragraph" w:customStyle="1" w:styleId="Endofdocument-Annex">
    <w:name w:val="[End of document - Annex]"/>
    <w:basedOn w:val="Normal"/>
    <w:rsid w:val="00815082"/>
    <w:pPr>
      <w:ind w:left="5534"/>
    </w:pPr>
  </w:style>
  <w:style w:type="paragraph" w:styleId="Header">
    <w:name w:val="header"/>
    <w:basedOn w:val="Normal"/>
    <w:link w:val="HeaderChar"/>
    <w:rsid w:val="00A32C9E"/>
    <w:pPr>
      <w:tabs>
        <w:tab w:val="center" w:pos="4536"/>
        <w:tab w:val="right" w:pos="9072"/>
      </w:tabs>
    </w:pPr>
  </w:style>
  <w:style w:type="paragraph" w:styleId="ListNumber">
    <w:name w:val="List Number"/>
    <w:basedOn w:val="Normal"/>
    <w:semiHidden/>
    <w:rsid w:val="00A32C9E"/>
    <w:pPr>
      <w:numPr>
        <w:numId w:val="1"/>
      </w:numPr>
    </w:pPr>
  </w:style>
  <w:style w:type="paragraph" w:customStyle="1" w:styleId="ONUME">
    <w:name w:val="ONUM E"/>
    <w:basedOn w:val="BodyText"/>
    <w:link w:val="ONUMEChar"/>
    <w:rsid w:val="00A32C9E"/>
    <w:pPr>
      <w:numPr>
        <w:numId w:val="2"/>
      </w:numPr>
    </w:pPr>
  </w:style>
  <w:style w:type="paragraph" w:customStyle="1" w:styleId="ONUMFS">
    <w:name w:val="ONUM FS"/>
    <w:basedOn w:val="BodyText"/>
    <w:rsid w:val="00A32C9E"/>
    <w:pPr>
      <w:numPr>
        <w:numId w:val="3"/>
      </w:numPr>
    </w:pPr>
  </w:style>
  <w:style w:type="paragraph" w:styleId="Salutation">
    <w:name w:val="Salutation"/>
    <w:basedOn w:val="Normal"/>
    <w:next w:val="Normal"/>
    <w:semiHidden/>
    <w:rsid w:val="00A32C9E"/>
  </w:style>
  <w:style w:type="paragraph" w:styleId="Signature">
    <w:name w:val="Signature"/>
    <w:basedOn w:val="Normal"/>
    <w:semiHidden/>
    <w:rsid w:val="00A32C9E"/>
    <w:pPr>
      <w:ind w:left="5250"/>
    </w:pPr>
  </w:style>
  <w:style w:type="character" w:customStyle="1" w:styleId="ONUMEChar">
    <w:name w:val="ONUM E Char"/>
    <w:basedOn w:val="DefaultParagraphFont"/>
    <w:link w:val="ONUME"/>
    <w:locked/>
    <w:rsid w:val="00D949B9"/>
    <w:rPr>
      <w:rFonts w:ascii="Arial" w:eastAsia="SimSun" w:hAnsi="Arial" w:cs="Arial"/>
      <w:sz w:val="22"/>
      <w:lang w:val="es-ES" w:eastAsia="es-ES"/>
    </w:rPr>
  </w:style>
  <w:style w:type="character" w:customStyle="1" w:styleId="Heading5Char">
    <w:name w:val="Heading 5 Char"/>
    <w:basedOn w:val="DefaultParagraphFont"/>
    <w:link w:val="Heading5"/>
    <w:rsid w:val="00D949B9"/>
    <w:rPr>
      <w:rFonts w:ascii="Arial" w:eastAsia="SimSun" w:hAnsi="Arial" w:cs="Arial"/>
      <w:b/>
      <w:bCs/>
      <w:i/>
      <w:iCs/>
      <w:sz w:val="26"/>
      <w:szCs w:val="26"/>
      <w:lang w:eastAsia="es-ES"/>
    </w:rPr>
  </w:style>
  <w:style w:type="character" w:customStyle="1" w:styleId="Heading6Char">
    <w:name w:val="Heading 6 Char"/>
    <w:basedOn w:val="DefaultParagraphFont"/>
    <w:link w:val="Heading6"/>
    <w:rsid w:val="00D949B9"/>
    <w:rPr>
      <w:rFonts w:ascii="Century Gothic" w:eastAsia="SimSun" w:hAnsi="Century Gothic" w:cs="Arial"/>
      <w:sz w:val="28"/>
      <w:szCs w:val="28"/>
      <w:lang w:eastAsia="es-ES"/>
    </w:rPr>
  </w:style>
  <w:style w:type="character" w:customStyle="1" w:styleId="Heading7Char">
    <w:name w:val="Heading 7 Char"/>
    <w:basedOn w:val="DefaultParagraphFont"/>
    <w:link w:val="Heading7"/>
    <w:rsid w:val="00D949B9"/>
    <w:rPr>
      <w:rFonts w:asciiTheme="majorHAnsi" w:eastAsiaTheme="majorEastAsia" w:hAnsiTheme="majorHAnsi" w:cstheme="majorBidi"/>
      <w:i/>
      <w:iCs/>
      <w:color w:val="404040" w:themeColor="text1" w:themeTint="BF"/>
      <w:sz w:val="22"/>
      <w:lang w:eastAsia="es-ES"/>
    </w:rPr>
  </w:style>
  <w:style w:type="character" w:customStyle="1" w:styleId="Heading8Char">
    <w:name w:val="Heading 8 Char"/>
    <w:basedOn w:val="DefaultParagraphFont"/>
    <w:link w:val="Heading8"/>
    <w:rsid w:val="00D949B9"/>
    <w:rPr>
      <w:rFonts w:asciiTheme="majorHAnsi" w:eastAsiaTheme="majorEastAsia" w:hAnsiTheme="majorHAnsi" w:cstheme="majorBidi"/>
      <w:color w:val="404040" w:themeColor="text1" w:themeTint="BF"/>
      <w:lang w:eastAsia="es-ES"/>
    </w:rPr>
  </w:style>
  <w:style w:type="character" w:customStyle="1" w:styleId="Heading9Char">
    <w:name w:val="Heading 9 Char"/>
    <w:basedOn w:val="DefaultParagraphFont"/>
    <w:link w:val="Heading9"/>
    <w:rsid w:val="00D949B9"/>
    <w:rPr>
      <w:rFonts w:asciiTheme="majorHAnsi" w:eastAsiaTheme="majorEastAsia" w:hAnsiTheme="majorHAnsi" w:cstheme="majorBidi"/>
      <w:i/>
      <w:iCs/>
      <w:color w:val="404040" w:themeColor="text1" w:themeTint="BF"/>
      <w:lang w:eastAsia="es-ES"/>
    </w:rPr>
  </w:style>
  <w:style w:type="paragraph" w:styleId="BalloonText">
    <w:name w:val="Balloon Text"/>
    <w:basedOn w:val="Normal"/>
    <w:link w:val="BalloonTextChar"/>
    <w:rsid w:val="00D949B9"/>
    <w:rPr>
      <w:rFonts w:ascii="Tahoma" w:hAnsi="Tahoma" w:cs="Tahoma"/>
      <w:sz w:val="16"/>
      <w:szCs w:val="16"/>
    </w:rPr>
  </w:style>
  <w:style w:type="character" w:customStyle="1" w:styleId="BalloonTextChar">
    <w:name w:val="Balloon Text Char"/>
    <w:basedOn w:val="DefaultParagraphFont"/>
    <w:link w:val="BalloonText"/>
    <w:rsid w:val="00D949B9"/>
    <w:rPr>
      <w:rFonts w:ascii="Tahoma" w:eastAsia="SimSun" w:hAnsi="Tahoma" w:cs="Tahoma"/>
      <w:sz w:val="16"/>
      <w:szCs w:val="16"/>
      <w:lang w:eastAsia="es-ES"/>
    </w:rPr>
  </w:style>
  <w:style w:type="paragraph" w:styleId="List2">
    <w:name w:val="List 2"/>
    <w:basedOn w:val="Normal"/>
    <w:rsid w:val="00D949B9"/>
    <w:pPr>
      <w:ind w:left="566" w:hanging="283"/>
    </w:pPr>
  </w:style>
  <w:style w:type="paragraph" w:customStyle="1" w:styleId="DateSignatureAligned">
    <w:name w:val="Date / Signature Aligned"/>
    <w:basedOn w:val="Normal"/>
    <w:rsid w:val="00D949B9"/>
    <w:pPr>
      <w:ind w:left="5250"/>
    </w:pPr>
  </w:style>
  <w:style w:type="character" w:styleId="Hyperlink">
    <w:name w:val="Hyperlink"/>
    <w:basedOn w:val="DefaultParagraphFont"/>
    <w:rsid w:val="00D949B9"/>
    <w:rPr>
      <w:noProof/>
      <w:szCs w:val="22"/>
    </w:rPr>
  </w:style>
  <w:style w:type="paragraph" w:customStyle="1" w:styleId="ArtRuleRef">
    <w:name w:val="Art/Rule Ref"/>
    <w:basedOn w:val="Normal"/>
    <w:rsid w:val="00D949B9"/>
    <w:pPr>
      <w:keepNext/>
      <w:keepLines/>
      <w:jc w:val="right"/>
    </w:pPr>
    <w:rPr>
      <w:rFonts w:eastAsia="Arial Unicode MS"/>
      <w:i/>
      <w:snapToGrid w:val="0"/>
      <w:sz w:val="16"/>
    </w:rPr>
  </w:style>
  <w:style w:type="character" w:styleId="PageNumber">
    <w:name w:val="page number"/>
    <w:basedOn w:val="DefaultParagraphFont"/>
    <w:rsid w:val="00D949B9"/>
  </w:style>
  <w:style w:type="character" w:styleId="FootnoteReference">
    <w:name w:val="footnote reference"/>
    <w:basedOn w:val="DefaultParagraphFont"/>
    <w:rsid w:val="00D949B9"/>
    <w:rPr>
      <w:vertAlign w:val="superscript"/>
    </w:rPr>
  </w:style>
  <w:style w:type="table" w:styleId="TableContemporary">
    <w:name w:val="Table Contemporary"/>
    <w:basedOn w:val="TableNormal"/>
    <w:rsid w:val="00D949B9"/>
    <w:pPr>
      <w:suppressAutoHyphens/>
    </w:pPr>
    <w:rPr>
      <w:rFonts w:eastAsia="SimSu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EPODocNormal">
    <w:name w:val="EPODocNormal"/>
    <w:basedOn w:val="Normal"/>
    <w:qFormat/>
    <w:rsid w:val="00D949B9"/>
    <w:pPr>
      <w:suppressAutoHyphens/>
      <w:ind w:left="1134"/>
    </w:pPr>
    <w:rPr>
      <w:rFonts w:eastAsia="Times New Roman"/>
      <w:sz w:val="24"/>
      <w:szCs w:val="24"/>
    </w:rPr>
  </w:style>
  <w:style w:type="character" w:styleId="Emphasis">
    <w:name w:val="Emphasis"/>
    <w:basedOn w:val="DefaultParagraphFont"/>
    <w:uiPriority w:val="20"/>
    <w:qFormat/>
    <w:rsid w:val="00D949B9"/>
    <w:rPr>
      <w:i/>
      <w:iCs/>
    </w:rPr>
  </w:style>
  <w:style w:type="table" w:styleId="TableElegant">
    <w:name w:val="Table Elegant"/>
    <w:basedOn w:val="TableNormal"/>
    <w:rsid w:val="00D949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Heading1Char">
    <w:name w:val="Heading 1 Char"/>
    <w:link w:val="Heading1"/>
    <w:rsid w:val="00D949B9"/>
    <w:rPr>
      <w:rFonts w:ascii="Arial" w:eastAsia="SimSun" w:hAnsi="Arial" w:cs="Arial"/>
      <w:b/>
      <w:bCs/>
      <w:caps/>
      <w:kern w:val="32"/>
      <w:sz w:val="22"/>
      <w:szCs w:val="32"/>
      <w:lang w:val="es-ES" w:eastAsia="es-ES"/>
    </w:rPr>
  </w:style>
  <w:style w:type="paragraph" w:customStyle="1" w:styleId="BodyTexti">
    <w:name w:val="Body Text (i)"/>
    <w:basedOn w:val="Normal"/>
    <w:rsid w:val="00D949B9"/>
    <w:pPr>
      <w:tabs>
        <w:tab w:val="right" w:pos="851"/>
        <w:tab w:val="left" w:pos="1134"/>
      </w:tabs>
      <w:spacing w:after="120"/>
    </w:pPr>
    <w:rPr>
      <w:rFonts w:eastAsia="Times New Roman" w:cs="Times New Roman"/>
      <w:snapToGrid w:val="0"/>
    </w:rPr>
  </w:style>
  <w:style w:type="paragraph" w:customStyle="1" w:styleId="BodyTexta">
    <w:name w:val="Body Text (a)"/>
    <w:basedOn w:val="Normal"/>
    <w:rsid w:val="00D949B9"/>
    <w:pPr>
      <w:spacing w:after="120"/>
      <w:ind w:firstLine="567"/>
    </w:pPr>
    <w:rPr>
      <w:rFonts w:eastAsia="Times New Roman" w:cs="Times New Roman"/>
    </w:rPr>
  </w:style>
  <w:style w:type="paragraph" w:customStyle="1" w:styleId="ExampleClaim">
    <w:name w:val="Example Claim"/>
    <w:basedOn w:val="ExampleText"/>
    <w:rsid w:val="00D949B9"/>
    <w:pPr>
      <w:ind w:left="1134" w:hanging="567"/>
    </w:pPr>
  </w:style>
  <w:style w:type="paragraph" w:customStyle="1" w:styleId="ExampleText">
    <w:name w:val="Example Text"/>
    <w:basedOn w:val="BodyTextIndent"/>
    <w:rsid w:val="00D949B9"/>
    <w:pPr>
      <w:ind w:left="567"/>
    </w:pPr>
    <w:rPr>
      <w:rFonts w:eastAsia="Times New Roman" w:cs="Times New Roman"/>
      <w:i/>
    </w:rPr>
  </w:style>
  <w:style w:type="paragraph" w:customStyle="1" w:styleId="ExampleClaimSub">
    <w:name w:val="Example Claim Sub"/>
    <w:basedOn w:val="ExampleClaim"/>
    <w:rsid w:val="00D949B9"/>
    <w:pPr>
      <w:ind w:firstLine="567"/>
    </w:pPr>
  </w:style>
  <w:style w:type="paragraph" w:customStyle="1" w:styleId="ExampleClaimEnd">
    <w:name w:val="Example Claim End"/>
    <w:basedOn w:val="ExampleClaimSub"/>
    <w:rsid w:val="00D949B9"/>
    <w:pPr>
      <w:ind w:firstLine="0"/>
    </w:pPr>
  </w:style>
  <w:style w:type="paragraph" w:customStyle="1" w:styleId="ExamplePolymorphism">
    <w:name w:val="Example Polymorphism"/>
    <w:basedOn w:val="ExampleClaim"/>
    <w:rsid w:val="00D949B9"/>
    <w:pPr>
      <w:tabs>
        <w:tab w:val="right" w:pos="1980"/>
        <w:tab w:val="right" w:pos="3600"/>
        <w:tab w:val="right" w:pos="5400"/>
        <w:tab w:val="left" w:pos="5580"/>
      </w:tabs>
      <w:spacing w:after="0"/>
      <w:ind w:left="567" w:firstLine="0"/>
    </w:pPr>
  </w:style>
  <w:style w:type="paragraph" w:customStyle="1" w:styleId="ExamplePolyHeader">
    <w:name w:val="Example Poly Header"/>
    <w:basedOn w:val="ExamplePolymorphism"/>
    <w:rsid w:val="00D949B9"/>
    <w:pPr>
      <w:tabs>
        <w:tab w:val="clear" w:pos="1980"/>
        <w:tab w:val="clear" w:pos="5400"/>
        <w:tab w:val="clear" w:pos="5580"/>
        <w:tab w:val="left" w:pos="1134"/>
        <w:tab w:val="left" w:pos="3969"/>
      </w:tabs>
    </w:pPr>
  </w:style>
  <w:style w:type="character" w:customStyle="1" w:styleId="InsertedText">
    <w:name w:val="Inserted Text"/>
    <w:qFormat/>
    <w:rsid w:val="00D949B9"/>
    <w:rPr>
      <w:color w:val="0000FF"/>
      <w:u w:val="single"/>
    </w:rPr>
  </w:style>
  <w:style w:type="paragraph" w:styleId="BodyTextIndent">
    <w:name w:val="Body Text Indent"/>
    <w:basedOn w:val="Normal"/>
    <w:link w:val="BodyTextIndentChar"/>
    <w:rsid w:val="00D949B9"/>
    <w:pPr>
      <w:spacing w:after="120"/>
      <w:ind w:left="283"/>
    </w:pPr>
  </w:style>
  <w:style w:type="character" w:customStyle="1" w:styleId="BodyTextIndentChar">
    <w:name w:val="Body Text Indent Char"/>
    <w:basedOn w:val="DefaultParagraphFont"/>
    <w:link w:val="BodyTextIndent"/>
    <w:rsid w:val="00D949B9"/>
    <w:rPr>
      <w:rFonts w:ascii="Arial" w:eastAsia="SimSun" w:hAnsi="Arial" w:cs="Arial"/>
      <w:sz w:val="22"/>
      <w:lang w:eastAsia="es-ES"/>
    </w:rPr>
  </w:style>
  <w:style w:type="paragraph" w:customStyle="1" w:styleId="Default">
    <w:name w:val="Default"/>
    <w:rsid w:val="00D949B9"/>
    <w:pPr>
      <w:autoSpaceDE w:val="0"/>
      <w:autoSpaceDN w:val="0"/>
      <w:adjustRightInd w:val="0"/>
    </w:pPr>
    <w:rPr>
      <w:rFonts w:ascii="Arial" w:hAnsi="Arial"/>
      <w:color w:val="000000"/>
      <w:sz w:val="22"/>
      <w:szCs w:val="24"/>
    </w:rPr>
  </w:style>
  <w:style w:type="table" w:styleId="TableGrid">
    <w:name w:val="Table Grid"/>
    <w:basedOn w:val="TableNormal"/>
    <w:rsid w:val="00D949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rsid w:val="00D949B9"/>
    <w:pPr>
      <w:spacing w:after="100"/>
    </w:pPr>
  </w:style>
  <w:style w:type="paragraph" w:styleId="TOC3">
    <w:name w:val="toc 3"/>
    <w:basedOn w:val="Normal"/>
    <w:next w:val="Normal"/>
    <w:autoRedefine/>
    <w:rsid w:val="00D949B9"/>
    <w:pPr>
      <w:spacing w:after="100"/>
      <w:ind w:left="440"/>
    </w:pPr>
  </w:style>
  <w:style w:type="paragraph" w:styleId="TOC4">
    <w:name w:val="toc 4"/>
    <w:basedOn w:val="Normal"/>
    <w:next w:val="Normal"/>
    <w:autoRedefine/>
    <w:rsid w:val="00D949B9"/>
    <w:pPr>
      <w:spacing w:after="100"/>
      <w:ind w:left="660"/>
    </w:pPr>
  </w:style>
  <w:style w:type="character" w:customStyle="1" w:styleId="BodyTextChar">
    <w:name w:val="Body Text Char"/>
    <w:basedOn w:val="DefaultParagraphFont"/>
    <w:link w:val="BodyText"/>
    <w:rsid w:val="00D949B9"/>
    <w:rPr>
      <w:rFonts w:ascii="Arial" w:eastAsia="SimSun" w:hAnsi="Arial" w:cs="Arial"/>
      <w:sz w:val="22"/>
      <w:lang w:val="es-ES" w:eastAsia="es-ES"/>
    </w:rPr>
  </w:style>
  <w:style w:type="character" w:styleId="CommentReference">
    <w:name w:val="annotation reference"/>
    <w:basedOn w:val="DefaultParagraphFont"/>
    <w:rsid w:val="00D949B9"/>
    <w:rPr>
      <w:sz w:val="16"/>
      <w:szCs w:val="16"/>
    </w:rPr>
  </w:style>
  <w:style w:type="paragraph" w:styleId="CommentSubject">
    <w:name w:val="annotation subject"/>
    <w:basedOn w:val="CommentText"/>
    <w:next w:val="CommentText"/>
    <w:link w:val="CommentSubjectChar"/>
    <w:rsid w:val="00D949B9"/>
    <w:rPr>
      <w:b/>
      <w:bCs/>
      <w:sz w:val="20"/>
    </w:rPr>
  </w:style>
  <w:style w:type="character" w:customStyle="1" w:styleId="CommentTextChar">
    <w:name w:val="Comment Text Char"/>
    <w:basedOn w:val="DefaultParagraphFont"/>
    <w:link w:val="CommentText"/>
    <w:semiHidden/>
    <w:rsid w:val="00D949B9"/>
    <w:rPr>
      <w:rFonts w:ascii="Arial" w:eastAsia="SimSun" w:hAnsi="Arial" w:cs="Arial"/>
      <w:sz w:val="18"/>
      <w:lang w:val="es-ES" w:eastAsia="es-ES"/>
    </w:rPr>
  </w:style>
  <w:style w:type="character" w:customStyle="1" w:styleId="CommentSubjectChar">
    <w:name w:val="Comment Subject Char"/>
    <w:basedOn w:val="CommentTextChar"/>
    <w:link w:val="CommentSubject"/>
    <w:rsid w:val="00D949B9"/>
    <w:rPr>
      <w:rFonts w:ascii="Arial" w:eastAsia="SimSun" w:hAnsi="Arial" w:cs="Arial"/>
      <w:b/>
      <w:bCs/>
      <w:sz w:val="18"/>
      <w:lang w:val="es-ES" w:eastAsia="es-ES"/>
    </w:rPr>
  </w:style>
  <w:style w:type="paragraph" w:styleId="Revision">
    <w:name w:val="Revision"/>
    <w:hidden/>
    <w:uiPriority w:val="99"/>
    <w:semiHidden/>
    <w:rsid w:val="00D949B9"/>
    <w:rPr>
      <w:rFonts w:ascii="Arial" w:eastAsia="SimSun" w:hAnsi="Arial" w:cs="Arial"/>
      <w:sz w:val="22"/>
    </w:rPr>
  </w:style>
  <w:style w:type="character" w:customStyle="1" w:styleId="FooterChar">
    <w:name w:val="Footer Char"/>
    <w:basedOn w:val="DefaultParagraphFont"/>
    <w:link w:val="Footer"/>
    <w:uiPriority w:val="99"/>
    <w:rsid w:val="00D949B9"/>
    <w:rPr>
      <w:rFonts w:ascii="Arial" w:eastAsia="SimSun" w:hAnsi="Arial" w:cs="Arial"/>
      <w:sz w:val="22"/>
      <w:lang w:val="es-ES" w:eastAsia="es-ES"/>
    </w:rPr>
  </w:style>
  <w:style w:type="character" w:customStyle="1" w:styleId="FootnoteTextChar">
    <w:name w:val="Footnote Text Char"/>
    <w:basedOn w:val="DefaultParagraphFont"/>
    <w:link w:val="FootnoteText"/>
    <w:semiHidden/>
    <w:rsid w:val="00D949B9"/>
    <w:rPr>
      <w:rFonts w:ascii="Arial" w:eastAsia="SimSun" w:hAnsi="Arial" w:cs="Arial"/>
      <w:sz w:val="18"/>
      <w:lang w:val="es-ES" w:eastAsia="es-ES"/>
    </w:rPr>
  </w:style>
  <w:style w:type="paragraph" w:customStyle="1" w:styleId="SectionHeading">
    <w:name w:val="Section Heading"/>
    <w:basedOn w:val="Heading1"/>
    <w:link w:val="SectionHeadingChar"/>
    <w:qFormat/>
    <w:rsid w:val="00D949B9"/>
  </w:style>
  <w:style w:type="character" w:customStyle="1" w:styleId="SectionHeadingChar">
    <w:name w:val="Section Heading Char"/>
    <w:basedOn w:val="Heading1Char"/>
    <w:link w:val="SectionHeading"/>
    <w:rsid w:val="00D949B9"/>
    <w:rPr>
      <w:rFonts w:ascii="Arial" w:eastAsia="SimSun" w:hAnsi="Arial" w:cs="Arial"/>
      <w:b/>
      <w:bCs/>
      <w:caps/>
      <w:kern w:val="32"/>
      <w:sz w:val="22"/>
      <w:szCs w:val="32"/>
      <w:lang w:val="es-ES" w:eastAsia="es-ES"/>
    </w:rPr>
  </w:style>
  <w:style w:type="paragraph" w:styleId="ListParagraph">
    <w:name w:val="List Paragraph"/>
    <w:basedOn w:val="Normal"/>
    <w:uiPriority w:val="34"/>
    <w:qFormat/>
    <w:rsid w:val="00D949B9"/>
    <w:pPr>
      <w:ind w:left="720"/>
      <w:contextualSpacing/>
    </w:pPr>
  </w:style>
  <w:style w:type="character" w:styleId="FollowedHyperlink">
    <w:name w:val="FollowedHyperlink"/>
    <w:basedOn w:val="DefaultParagraphFont"/>
    <w:rsid w:val="00D949B9"/>
    <w:rPr>
      <w:color w:val="800080" w:themeColor="followedHyperlink"/>
      <w:u w:val="single"/>
    </w:rPr>
  </w:style>
  <w:style w:type="paragraph" w:styleId="NormalWeb">
    <w:name w:val="Normal (Web)"/>
    <w:basedOn w:val="Normal"/>
    <w:rsid w:val="00D949B9"/>
    <w:pPr>
      <w:spacing w:before="100" w:beforeAutospacing="1" w:after="100" w:afterAutospacing="1"/>
    </w:pPr>
    <w:rPr>
      <w:rFonts w:eastAsia="MS Mincho"/>
      <w:sz w:val="18"/>
      <w:szCs w:val="18"/>
    </w:rPr>
  </w:style>
  <w:style w:type="paragraph" w:styleId="BodyText2">
    <w:name w:val="Body Text 2"/>
    <w:basedOn w:val="Normal"/>
    <w:link w:val="BodyText2Char"/>
    <w:rsid w:val="00D949B9"/>
    <w:rPr>
      <w:rFonts w:ascii="Century Gothic" w:hAnsi="Century Gothic"/>
      <w:i/>
      <w:color w:val="0000FF"/>
      <w:sz w:val="20"/>
    </w:rPr>
  </w:style>
  <w:style w:type="character" w:customStyle="1" w:styleId="BodyText2Char">
    <w:name w:val="Body Text 2 Char"/>
    <w:basedOn w:val="DefaultParagraphFont"/>
    <w:link w:val="BodyText2"/>
    <w:rsid w:val="00D949B9"/>
    <w:rPr>
      <w:rFonts w:ascii="Century Gothic" w:eastAsia="SimSun" w:hAnsi="Century Gothic" w:cs="Arial"/>
      <w:i/>
      <w:color w:val="0000FF"/>
      <w:lang w:eastAsia="es-ES"/>
    </w:rPr>
  </w:style>
  <w:style w:type="paragraph" w:styleId="BodyText3">
    <w:name w:val="Body Text 3"/>
    <w:basedOn w:val="Normal"/>
    <w:link w:val="BodyText3Char"/>
    <w:rsid w:val="00D949B9"/>
    <w:rPr>
      <w:rFonts w:ascii="Century Gothic" w:hAnsi="Century Gothic"/>
      <w:color w:val="0000FF"/>
      <w:sz w:val="20"/>
    </w:rPr>
  </w:style>
  <w:style w:type="character" w:customStyle="1" w:styleId="BodyText3Char">
    <w:name w:val="Body Text 3 Char"/>
    <w:basedOn w:val="DefaultParagraphFont"/>
    <w:link w:val="BodyText3"/>
    <w:rsid w:val="00D949B9"/>
    <w:rPr>
      <w:rFonts w:ascii="Century Gothic" w:eastAsia="SimSun" w:hAnsi="Century Gothic" w:cs="Arial"/>
      <w:color w:val="0000FF"/>
      <w:lang w:eastAsia="es-ES"/>
    </w:rPr>
  </w:style>
  <w:style w:type="paragraph" w:customStyle="1" w:styleId="Note-subparai">
    <w:name w:val="Note - subpara (i)"/>
    <w:basedOn w:val="Normal"/>
    <w:locked/>
    <w:rsid w:val="00D949B9"/>
    <w:pPr>
      <w:tabs>
        <w:tab w:val="right" w:pos="1843"/>
        <w:tab w:val="left" w:pos="2127"/>
      </w:tabs>
      <w:ind w:left="2127" w:hanging="2127"/>
    </w:pPr>
    <w:rPr>
      <w:rFonts w:ascii="Times New Roman" w:hAnsi="Times New Roman" w:cs="Times New Roman"/>
      <w:color w:val="000000"/>
      <w:sz w:val="24"/>
    </w:rPr>
  </w:style>
  <w:style w:type="numbering" w:styleId="ArticleSection">
    <w:name w:val="Outline List 3"/>
    <w:basedOn w:val="NoList"/>
    <w:rsid w:val="00D949B9"/>
    <w:pPr>
      <w:numPr>
        <w:numId w:val="5"/>
      </w:numPr>
    </w:pPr>
  </w:style>
  <w:style w:type="paragraph" w:styleId="BodyTextIndent2">
    <w:name w:val="Body Text Indent 2"/>
    <w:basedOn w:val="Normal"/>
    <w:link w:val="BodyTextIndent2Char"/>
    <w:rsid w:val="00D949B9"/>
    <w:pPr>
      <w:ind w:left="567"/>
    </w:pPr>
    <w:rPr>
      <w:rFonts w:ascii="Century Gothic" w:hAnsi="Century Gothic"/>
      <w:bCs/>
      <w:iCs/>
      <w:sz w:val="16"/>
      <w:szCs w:val="16"/>
    </w:rPr>
  </w:style>
  <w:style w:type="character" w:customStyle="1" w:styleId="BodyTextIndent2Char">
    <w:name w:val="Body Text Indent 2 Char"/>
    <w:basedOn w:val="DefaultParagraphFont"/>
    <w:link w:val="BodyTextIndent2"/>
    <w:rsid w:val="00D949B9"/>
    <w:rPr>
      <w:rFonts w:ascii="Century Gothic" w:eastAsia="SimSun" w:hAnsi="Century Gothic" w:cs="Arial"/>
      <w:bCs/>
      <w:iCs/>
      <w:sz w:val="16"/>
      <w:szCs w:val="16"/>
      <w:lang w:eastAsia="es-ES"/>
    </w:rPr>
  </w:style>
  <w:style w:type="table" w:customStyle="1" w:styleId="TableGrid1">
    <w:name w:val="Table Grid1"/>
    <w:basedOn w:val="TableNormal"/>
    <w:next w:val="TableGrid"/>
    <w:rsid w:val="00D949B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D949B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949B9"/>
    <w:rPr>
      <w:rFonts w:asciiTheme="minorHAnsi" w:eastAsiaTheme="minorHAnsi" w:hAnsiTheme="minorHAnsi" w:cstheme="minorBidi"/>
      <w:sz w:val="22"/>
      <w:szCs w:val="22"/>
    </w:rPr>
  </w:style>
  <w:style w:type="paragraph" w:styleId="BodyTextIndent3">
    <w:name w:val="Body Text Indent 3"/>
    <w:basedOn w:val="Normal"/>
    <w:link w:val="BodyTextIndent3Char"/>
    <w:rsid w:val="00D949B9"/>
    <w:pPr>
      <w:ind w:left="360"/>
    </w:pPr>
    <w:rPr>
      <w:rFonts w:ascii="Century Gothic" w:hAnsi="Century Gothic"/>
      <w:color w:val="00B050"/>
      <w:sz w:val="20"/>
    </w:rPr>
  </w:style>
  <w:style w:type="character" w:customStyle="1" w:styleId="BodyTextIndent3Char">
    <w:name w:val="Body Text Indent 3 Char"/>
    <w:basedOn w:val="DefaultParagraphFont"/>
    <w:link w:val="BodyTextIndent3"/>
    <w:rsid w:val="00D949B9"/>
    <w:rPr>
      <w:rFonts w:ascii="Century Gothic" w:eastAsia="SimSun" w:hAnsi="Century Gothic" w:cs="Arial"/>
      <w:color w:val="00B050"/>
      <w:lang w:eastAsia="es-ES"/>
    </w:rPr>
  </w:style>
  <w:style w:type="table" w:customStyle="1" w:styleId="MediumShading11">
    <w:name w:val="Medium Shading 11"/>
    <w:basedOn w:val="TableNormal"/>
    <w:uiPriority w:val="63"/>
    <w:rsid w:val="00D949B9"/>
    <w:rPr>
      <w:rFonts w:asciiTheme="minorHAnsi" w:eastAsiaTheme="minorHAnsi" w:hAnsiTheme="minorHAnsi" w:cstheme="minorBidi"/>
      <w:sz w:val="22"/>
      <w:szCs w:val="22"/>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customStyle="1" w:styleId="HeaderChar">
    <w:name w:val="Header Char"/>
    <w:basedOn w:val="DefaultParagraphFont"/>
    <w:link w:val="Header"/>
    <w:rsid w:val="00D949B9"/>
    <w:rPr>
      <w:rFonts w:ascii="Arial" w:eastAsia="SimSun" w:hAnsi="Arial" w:cs="Arial"/>
      <w:sz w:val="22"/>
      <w:lang w:val="es-ES" w:eastAsia="es-ES"/>
    </w:rPr>
  </w:style>
  <w:style w:type="paragraph" w:customStyle="1" w:styleId="Subsection">
    <w:name w:val="Subsection"/>
    <w:basedOn w:val="Normal"/>
    <w:link w:val="SubsectionChar"/>
    <w:qFormat/>
    <w:rsid w:val="00D949B9"/>
    <w:pPr>
      <w:keepNext/>
    </w:pPr>
    <w:rPr>
      <w:b/>
    </w:rPr>
  </w:style>
  <w:style w:type="character" w:customStyle="1" w:styleId="SubsectionChar">
    <w:name w:val="Subsection Char"/>
    <w:basedOn w:val="DefaultParagraphFont"/>
    <w:link w:val="Subsection"/>
    <w:rsid w:val="00D949B9"/>
    <w:rPr>
      <w:rFonts w:ascii="Arial" w:eastAsia="SimSun" w:hAnsi="Arial" w:cs="Arial"/>
      <w:b/>
      <w:sz w:val="22"/>
      <w:lang w:eastAsia="es-ES"/>
    </w:rPr>
  </w:style>
  <w:style w:type="character" w:customStyle="1" w:styleId="shorttext">
    <w:name w:val="short_text"/>
    <w:basedOn w:val="DefaultParagraphFont"/>
    <w:uiPriority w:val="99"/>
    <w:rsid w:val="004C588E"/>
    <w:rPr>
      <w:rFonts w:cs="Times New Roman"/>
    </w:rPr>
  </w:style>
  <w:style w:type="paragraph" w:customStyle="1" w:styleId="EPOBullet">
    <w:name w:val="EPOBullet"/>
    <w:basedOn w:val="EPONormal"/>
    <w:qFormat/>
    <w:rsid w:val="001510B7"/>
    <w:pPr>
      <w:numPr>
        <w:numId w:val="6"/>
      </w:numPr>
    </w:pPr>
  </w:style>
  <w:style w:type="paragraph" w:customStyle="1" w:styleId="EPODocBullet">
    <w:name w:val="EPODocBullet"/>
    <w:basedOn w:val="EPONormal"/>
    <w:qFormat/>
    <w:rsid w:val="001510B7"/>
    <w:pPr>
      <w:numPr>
        <w:numId w:val="7"/>
      </w:numPr>
    </w:pPr>
  </w:style>
  <w:style w:type="paragraph" w:customStyle="1" w:styleId="EPODocHeading1">
    <w:name w:val="EPODocHeading1"/>
    <w:basedOn w:val="EPONormal"/>
    <w:next w:val="EPODocNormal"/>
    <w:link w:val="EPODocHeading1Char"/>
    <w:qFormat/>
    <w:rsid w:val="001510B7"/>
    <w:pPr>
      <w:keepNext/>
      <w:numPr>
        <w:numId w:val="9"/>
      </w:numPr>
      <w:spacing w:after="240"/>
      <w:outlineLvl w:val="0"/>
    </w:pPr>
    <w:rPr>
      <w:b/>
      <w:caps/>
      <w:sz w:val="28"/>
    </w:rPr>
  </w:style>
  <w:style w:type="paragraph" w:customStyle="1" w:styleId="EPODocHeading2">
    <w:name w:val="EPODocHeading2"/>
    <w:basedOn w:val="EPONormal"/>
    <w:next w:val="EPODocNormal"/>
    <w:link w:val="EPODocHeading2Char"/>
    <w:qFormat/>
    <w:rsid w:val="001510B7"/>
    <w:pPr>
      <w:keepNext/>
      <w:numPr>
        <w:ilvl w:val="1"/>
        <w:numId w:val="9"/>
      </w:numPr>
      <w:spacing w:before="240" w:after="240"/>
      <w:outlineLvl w:val="1"/>
    </w:pPr>
    <w:rPr>
      <w:b/>
      <w:caps/>
    </w:rPr>
  </w:style>
  <w:style w:type="paragraph" w:customStyle="1" w:styleId="EPODocHeading3">
    <w:name w:val="EPODocHeading3"/>
    <w:basedOn w:val="EPONormal"/>
    <w:next w:val="EPODocNormal"/>
    <w:qFormat/>
    <w:rsid w:val="001510B7"/>
    <w:pPr>
      <w:keepNext/>
      <w:numPr>
        <w:ilvl w:val="2"/>
        <w:numId w:val="9"/>
      </w:numPr>
      <w:spacing w:before="240" w:after="240"/>
      <w:outlineLvl w:val="2"/>
    </w:pPr>
    <w:rPr>
      <w:b/>
    </w:rPr>
  </w:style>
  <w:style w:type="paragraph" w:customStyle="1" w:styleId="EPODocHeading4">
    <w:name w:val="EPODocHeading4"/>
    <w:basedOn w:val="EPONormal"/>
    <w:next w:val="EPODocNormal"/>
    <w:qFormat/>
    <w:rsid w:val="001510B7"/>
    <w:pPr>
      <w:keepNext/>
      <w:numPr>
        <w:ilvl w:val="3"/>
        <w:numId w:val="9"/>
      </w:numPr>
      <w:spacing w:before="240" w:after="240"/>
      <w:outlineLvl w:val="3"/>
    </w:pPr>
    <w:rPr>
      <w:b/>
    </w:rPr>
  </w:style>
  <w:style w:type="paragraph" w:customStyle="1" w:styleId="EPODocHeading5">
    <w:name w:val="EPODocHeading5"/>
    <w:basedOn w:val="EPONormal"/>
    <w:next w:val="EPODocNormal"/>
    <w:qFormat/>
    <w:rsid w:val="001510B7"/>
    <w:pPr>
      <w:keepNext/>
      <w:numPr>
        <w:ilvl w:val="4"/>
        <w:numId w:val="9"/>
      </w:numPr>
      <w:spacing w:before="240" w:after="240"/>
      <w:outlineLvl w:val="4"/>
    </w:pPr>
    <w:rPr>
      <w:b/>
    </w:rPr>
  </w:style>
  <w:style w:type="paragraph" w:customStyle="1" w:styleId="EPODocList">
    <w:name w:val="EPODocList"/>
    <w:basedOn w:val="EPONormal"/>
    <w:qFormat/>
    <w:rsid w:val="001510B7"/>
    <w:pPr>
      <w:tabs>
        <w:tab w:val="num" w:pos="1701"/>
      </w:tabs>
      <w:ind w:left="1701" w:hanging="567"/>
    </w:pPr>
  </w:style>
  <w:style w:type="paragraph" w:customStyle="1" w:styleId="EPOList">
    <w:name w:val="EPOList"/>
    <w:basedOn w:val="EPONormal"/>
    <w:qFormat/>
    <w:rsid w:val="001510B7"/>
    <w:pPr>
      <w:numPr>
        <w:numId w:val="8"/>
      </w:numPr>
    </w:pPr>
  </w:style>
  <w:style w:type="paragraph" w:customStyle="1" w:styleId="EPONormal">
    <w:name w:val="EPONormal"/>
    <w:basedOn w:val="Normal"/>
    <w:qFormat/>
    <w:rsid w:val="001510B7"/>
    <w:pPr>
      <w:suppressAutoHyphens/>
    </w:pPr>
    <w:rPr>
      <w:rFonts w:eastAsia="Times New Roman"/>
      <w:szCs w:val="24"/>
    </w:rPr>
  </w:style>
  <w:style w:type="numbering" w:styleId="111111">
    <w:name w:val="Outline List 2"/>
    <w:basedOn w:val="NoList"/>
    <w:rsid w:val="001510B7"/>
    <w:pPr>
      <w:numPr>
        <w:numId w:val="10"/>
      </w:numPr>
    </w:pPr>
  </w:style>
  <w:style w:type="numbering" w:styleId="1ai">
    <w:name w:val="Outline List 1"/>
    <w:basedOn w:val="NoList"/>
    <w:rsid w:val="001510B7"/>
    <w:pPr>
      <w:numPr>
        <w:numId w:val="11"/>
      </w:numPr>
    </w:pPr>
  </w:style>
  <w:style w:type="numbering" w:customStyle="1" w:styleId="ArticleSection1">
    <w:name w:val="Article / Section1"/>
    <w:basedOn w:val="NoList"/>
    <w:next w:val="ArticleSection"/>
    <w:rsid w:val="001510B7"/>
    <w:pPr>
      <w:numPr>
        <w:numId w:val="12"/>
      </w:numPr>
    </w:pPr>
  </w:style>
  <w:style w:type="paragraph" w:styleId="BlockText">
    <w:name w:val="Block Text"/>
    <w:basedOn w:val="Normal"/>
    <w:rsid w:val="001510B7"/>
    <w:pPr>
      <w:suppressAutoHyphens/>
      <w:spacing w:after="120"/>
      <w:ind w:left="1440" w:right="1440"/>
    </w:pPr>
    <w:rPr>
      <w:rFonts w:eastAsia="Times New Roman"/>
      <w:szCs w:val="24"/>
    </w:rPr>
  </w:style>
  <w:style w:type="paragraph" w:styleId="BodyTextFirstIndent">
    <w:name w:val="Body Text First Indent"/>
    <w:basedOn w:val="BodyText"/>
    <w:link w:val="BodyTextFirstIndentChar"/>
    <w:rsid w:val="001510B7"/>
    <w:pPr>
      <w:suppressAutoHyphens/>
      <w:spacing w:after="120"/>
      <w:ind w:firstLine="210"/>
    </w:pPr>
    <w:rPr>
      <w:rFonts w:eastAsia="Times New Roman"/>
      <w:szCs w:val="24"/>
    </w:rPr>
  </w:style>
  <w:style w:type="character" w:customStyle="1" w:styleId="BodyTextFirstIndentChar">
    <w:name w:val="Body Text First Indent Char"/>
    <w:basedOn w:val="BodyTextChar"/>
    <w:link w:val="BodyTextFirstIndent"/>
    <w:rsid w:val="001510B7"/>
    <w:rPr>
      <w:rFonts w:ascii="Arial" w:eastAsia="SimSun" w:hAnsi="Arial" w:cs="Arial"/>
      <w:sz w:val="22"/>
      <w:szCs w:val="24"/>
      <w:lang w:val="es-ES" w:eastAsia="es-ES"/>
    </w:rPr>
  </w:style>
  <w:style w:type="paragraph" w:styleId="BodyTextFirstIndent2">
    <w:name w:val="Body Text First Indent 2"/>
    <w:basedOn w:val="BodyTextIndent"/>
    <w:link w:val="BodyTextFirstIndent2Char"/>
    <w:rsid w:val="001510B7"/>
    <w:pPr>
      <w:suppressAutoHyphens/>
      <w:ind w:firstLine="210"/>
    </w:pPr>
    <w:rPr>
      <w:rFonts w:eastAsia="Times New Roman"/>
      <w:szCs w:val="24"/>
    </w:rPr>
  </w:style>
  <w:style w:type="character" w:customStyle="1" w:styleId="BodyTextFirstIndent2Char">
    <w:name w:val="Body Text First Indent 2 Char"/>
    <w:basedOn w:val="BodyTextIndentChar"/>
    <w:link w:val="BodyTextFirstIndent2"/>
    <w:rsid w:val="001510B7"/>
    <w:rPr>
      <w:rFonts w:ascii="Arial" w:eastAsia="SimSun" w:hAnsi="Arial" w:cs="Arial"/>
      <w:sz w:val="22"/>
      <w:szCs w:val="24"/>
      <w:lang w:val="es-ES" w:eastAsia="es-ES"/>
    </w:rPr>
  </w:style>
  <w:style w:type="paragraph" w:styleId="Closing">
    <w:name w:val="Closing"/>
    <w:basedOn w:val="Normal"/>
    <w:link w:val="ClosingChar"/>
    <w:rsid w:val="001510B7"/>
    <w:pPr>
      <w:suppressAutoHyphens/>
      <w:ind w:left="4252"/>
    </w:pPr>
    <w:rPr>
      <w:rFonts w:eastAsia="Times New Roman"/>
      <w:szCs w:val="24"/>
    </w:rPr>
  </w:style>
  <w:style w:type="character" w:customStyle="1" w:styleId="ClosingChar">
    <w:name w:val="Closing Char"/>
    <w:basedOn w:val="DefaultParagraphFont"/>
    <w:link w:val="Closing"/>
    <w:rsid w:val="001510B7"/>
    <w:rPr>
      <w:rFonts w:ascii="Arial" w:hAnsi="Arial" w:cs="Arial"/>
      <w:sz w:val="22"/>
      <w:szCs w:val="24"/>
      <w:lang w:val="es-ES" w:eastAsia="es-ES"/>
    </w:rPr>
  </w:style>
  <w:style w:type="paragraph" w:styleId="Date">
    <w:name w:val="Date"/>
    <w:basedOn w:val="Normal"/>
    <w:next w:val="Normal"/>
    <w:link w:val="DateChar"/>
    <w:rsid w:val="001510B7"/>
    <w:pPr>
      <w:suppressAutoHyphens/>
    </w:pPr>
    <w:rPr>
      <w:rFonts w:eastAsia="Times New Roman"/>
      <w:szCs w:val="24"/>
    </w:rPr>
  </w:style>
  <w:style w:type="character" w:customStyle="1" w:styleId="DateChar">
    <w:name w:val="Date Char"/>
    <w:basedOn w:val="DefaultParagraphFont"/>
    <w:link w:val="Date"/>
    <w:rsid w:val="001510B7"/>
    <w:rPr>
      <w:rFonts w:ascii="Arial" w:hAnsi="Arial" w:cs="Arial"/>
      <w:sz w:val="22"/>
      <w:szCs w:val="24"/>
      <w:lang w:val="es-ES" w:eastAsia="es-ES"/>
    </w:rPr>
  </w:style>
  <w:style w:type="paragraph" w:styleId="DocumentMap">
    <w:name w:val="Document Map"/>
    <w:basedOn w:val="Normal"/>
    <w:link w:val="DocumentMapChar"/>
    <w:rsid w:val="001510B7"/>
    <w:pPr>
      <w:shd w:val="clear" w:color="auto" w:fill="000080"/>
      <w:suppressAutoHyphens/>
    </w:pPr>
    <w:rPr>
      <w:rFonts w:ascii="Tahoma" w:eastAsia="Times New Roman" w:hAnsi="Tahoma" w:cs="Tahoma"/>
      <w:sz w:val="20"/>
    </w:rPr>
  </w:style>
  <w:style w:type="character" w:customStyle="1" w:styleId="DocumentMapChar">
    <w:name w:val="Document Map Char"/>
    <w:basedOn w:val="DefaultParagraphFont"/>
    <w:link w:val="DocumentMap"/>
    <w:rsid w:val="001510B7"/>
    <w:rPr>
      <w:rFonts w:ascii="Tahoma" w:hAnsi="Tahoma" w:cs="Tahoma"/>
      <w:shd w:val="clear" w:color="auto" w:fill="000080"/>
      <w:lang w:val="es-ES" w:eastAsia="es-ES"/>
    </w:rPr>
  </w:style>
  <w:style w:type="paragraph" w:styleId="E-mailSignature">
    <w:name w:val="E-mail Signature"/>
    <w:basedOn w:val="Normal"/>
    <w:link w:val="E-mailSignatureChar"/>
    <w:rsid w:val="001510B7"/>
    <w:pPr>
      <w:suppressAutoHyphens/>
    </w:pPr>
    <w:rPr>
      <w:rFonts w:eastAsia="Times New Roman"/>
      <w:szCs w:val="24"/>
    </w:rPr>
  </w:style>
  <w:style w:type="character" w:customStyle="1" w:styleId="E-mailSignatureChar">
    <w:name w:val="E-mail Signature Char"/>
    <w:basedOn w:val="DefaultParagraphFont"/>
    <w:link w:val="E-mailSignature"/>
    <w:rsid w:val="001510B7"/>
    <w:rPr>
      <w:rFonts w:ascii="Arial" w:hAnsi="Arial" w:cs="Arial"/>
      <w:sz w:val="22"/>
      <w:szCs w:val="24"/>
      <w:lang w:val="es-ES" w:eastAsia="es-ES"/>
    </w:rPr>
  </w:style>
  <w:style w:type="character" w:styleId="EndnoteReference">
    <w:name w:val="endnote reference"/>
    <w:rsid w:val="001510B7"/>
    <w:rPr>
      <w:vertAlign w:val="superscript"/>
    </w:rPr>
  </w:style>
  <w:style w:type="paragraph" w:styleId="EnvelopeAddress">
    <w:name w:val="envelope address"/>
    <w:basedOn w:val="Normal"/>
    <w:rsid w:val="001510B7"/>
    <w:pPr>
      <w:framePr w:w="7920" w:h="1980" w:hRule="exact" w:hSpace="180" w:wrap="auto" w:hAnchor="page" w:xAlign="center" w:yAlign="bottom"/>
      <w:suppressAutoHyphens/>
      <w:ind w:left="2880"/>
    </w:pPr>
    <w:rPr>
      <w:rFonts w:eastAsia="Times New Roman"/>
      <w:szCs w:val="24"/>
    </w:rPr>
  </w:style>
  <w:style w:type="paragraph" w:styleId="EnvelopeReturn">
    <w:name w:val="envelope return"/>
    <w:basedOn w:val="Normal"/>
    <w:rsid w:val="001510B7"/>
    <w:pPr>
      <w:suppressAutoHyphens/>
    </w:pPr>
    <w:rPr>
      <w:rFonts w:eastAsia="Times New Roman"/>
      <w:sz w:val="20"/>
    </w:rPr>
  </w:style>
  <w:style w:type="character" w:styleId="HTMLAcronym">
    <w:name w:val="HTML Acronym"/>
    <w:basedOn w:val="DefaultParagraphFont"/>
    <w:rsid w:val="001510B7"/>
  </w:style>
  <w:style w:type="paragraph" w:styleId="HTMLAddress">
    <w:name w:val="HTML Address"/>
    <w:basedOn w:val="Normal"/>
    <w:link w:val="HTMLAddressChar"/>
    <w:rsid w:val="001510B7"/>
    <w:pPr>
      <w:suppressAutoHyphens/>
    </w:pPr>
    <w:rPr>
      <w:rFonts w:eastAsia="Times New Roman"/>
      <w:i/>
      <w:iCs/>
      <w:szCs w:val="24"/>
    </w:rPr>
  </w:style>
  <w:style w:type="character" w:customStyle="1" w:styleId="HTMLAddressChar">
    <w:name w:val="HTML Address Char"/>
    <w:basedOn w:val="DefaultParagraphFont"/>
    <w:link w:val="HTMLAddress"/>
    <w:rsid w:val="001510B7"/>
    <w:rPr>
      <w:rFonts w:ascii="Arial" w:hAnsi="Arial" w:cs="Arial"/>
      <w:i/>
      <w:iCs/>
      <w:sz w:val="22"/>
      <w:szCs w:val="24"/>
      <w:lang w:val="es-ES" w:eastAsia="es-ES"/>
    </w:rPr>
  </w:style>
  <w:style w:type="character" w:styleId="HTMLCite">
    <w:name w:val="HTML Cite"/>
    <w:rsid w:val="001510B7"/>
    <w:rPr>
      <w:i/>
      <w:iCs/>
    </w:rPr>
  </w:style>
  <w:style w:type="character" w:styleId="HTMLCode">
    <w:name w:val="HTML Code"/>
    <w:rsid w:val="001510B7"/>
    <w:rPr>
      <w:rFonts w:ascii="Courier New" w:hAnsi="Courier New" w:cs="Courier New"/>
      <w:sz w:val="20"/>
      <w:szCs w:val="20"/>
    </w:rPr>
  </w:style>
  <w:style w:type="character" w:styleId="HTMLDefinition">
    <w:name w:val="HTML Definition"/>
    <w:rsid w:val="001510B7"/>
    <w:rPr>
      <w:i/>
      <w:iCs/>
    </w:rPr>
  </w:style>
  <w:style w:type="character" w:styleId="HTMLKeyboard">
    <w:name w:val="HTML Keyboard"/>
    <w:rsid w:val="001510B7"/>
    <w:rPr>
      <w:rFonts w:ascii="Courier New" w:hAnsi="Courier New" w:cs="Courier New"/>
      <w:sz w:val="20"/>
      <w:szCs w:val="20"/>
    </w:rPr>
  </w:style>
  <w:style w:type="paragraph" w:styleId="HTMLPreformatted">
    <w:name w:val="HTML Preformatted"/>
    <w:basedOn w:val="Normal"/>
    <w:link w:val="HTMLPreformattedChar"/>
    <w:rsid w:val="001510B7"/>
    <w:pPr>
      <w:suppressAutoHyphens/>
    </w:pPr>
    <w:rPr>
      <w:rFonts w:ascii="Courier New" w:eastAsia="Times New Roman" w:hAnsi="Courier New" w:cs="Courier New"/>
      <w:sz w:val="20"/>
    </w:rPr>
  </w:style>
  <w:style w:type="character" w:customStyle="1" w:styleId="HTMLPreformattedChar">
    <w:name w:val="HTML Preformatted Char"/>
    <w:basedOn w:val="DefaultParagraphFont"/>
    <w:link w:val="HTMLPreformatted"/>
    <w:rsid w:val="001510B7"/>
    <w:rPr>
      <w:rFonts w:ascii="Courier New" w:hAnsi="Courier New" w:cs="Courier New"/>
      <w:lang w:val="es-ES" w:eastAsia="es-ES"/>
    </w:rPr>
  </w:style>
  <w:style w:type="character" w:styleId="HTMLSample">
    <w:name w:val="HTML Sample"/>
    <w:rsid w:val="001510B7"/>
    <w:rPr>
      <w:rFonts w:ascii="Courier New" w:hAnsi="Courier New" w:cs="Courier New"/>
    </w:rPr>
  </w:style>
  <w:style w:type="character" w:styleId="HTMLTypewriter">
    <w:name w:val="HTML Typewriter"/>
    <w:rsid w:val="001510B7"/>
    <w:rPr>
      <w:rFonts w:ascii="Courier New" w:hAnsi="Courier New" w:cs="Courier New"/>
      <w:sz w:val="20"/>
      <w:szCs w:val="20"/>
    </w:rPr>
  </w:style>
  <w:style w:type="character" w:styleId="HTMLVariable">
    <w:name w:val="HTML Variable"/>
    <w:rsid w:val="001510B7"/>
    <w:rPr>
      <w:i/>
      <w:iCs/>
    </w:rPr>
  </w:style>
  <w:style w:type="paragraph" w:styleId="Index1">
    <w:name w:val="index 1"/>
    <w:basedOn w:val="Normal"/>
    <w:next w:val="Normal"/>
    <w:autoRedefine/>
    <w:rsid w:val="001510B7"/>
    <w:pPr>
      <w:suppressAutoHyphens/>
      <w:ind w:left="240" w:hanging="240"/>
    </w:pPr>
    <w:rPr>
      <w:rFonts w:eastAsia="Times New Roman"/>
      <w:szCs w:val="24"/>
    </w:rPr>
  </w:style>
  <w:style w:type="paragraph" w:styleId="Index2">
    <w:name w:val="index 2"/>
    <w:basedOn w:val="Normal"/>
    <w:next w:val="Normal"/>
    <w:autoRedefine/>
    <w:rsid w:val="001510B7"/>
    <w:pPr>
      <w:suppressAutoHyphens/>
      <w:ind w:left="480" w:hanging="240"/>
    </w:pPr>
    <w:rPr>
      <w:rFonts w:eastAsia="Times New Roman"/>
      <w:szCs w:val="24"/>
    </w:rPr>
  </w:style>
  <w:style w:type="paragraph" w:styleId="Index3">
    <w:name w:val="index 3"/>
    <w:basedOn w:val="Normal"/>
    <w:next w:val="Normal"/>
    <w:autoRedefine/>
    <w:rsid w:val="001510B7"/>
    <w:pPr>
      <w:suppressAutoHyphens/>
      <w:ind w:left="720" w:hanging="240"/>
    </w:pPr>
    <w:rPr>
      <w:rFonts w:eastAsia="Times New Roman"/>
      <w:szCs w:val="24"/>
    </w:rPr>
  </w:style>
  <w:style w:type="paragraph" w:styleId="Index4">
    <w:name w:val="index 4"/>
    <w:basedOn w:val="Normal"/>
    <w:next w:val="Normal"/>
    <w:autoRedefine/>
    <w:rsid w:val="001510B7"/>
    <w:pPr>
      <w:suppressAutoHyphens/>
      <w:ind w:left="960" w:hanging="240"/>
    </w:pPr>
    <w:rPr>
      <w:rFonts w:eastAsia="Times New Roman"/>
      <w:szCs w:val="24"/>
    </w:rPr>
  </w:style>
  <w:style w:type="paragraph" w:styleId="Index5">
    <w:name w:val="index 5"/>
    <w:basedOn w:val="Normal"/>
    <w:next w:val="Normal"/>
    <w:autoRedefine/>
    <w:rsid w:val="001510B7"/>
    <w:pPr>
      <w:suppressAutoHyphens/>
      <w:ind w:left="1200" w:hanging="240"/>
    </w:pPr>
    <w:rPr>
      <w:rFonts w:eastAsia="Times New Roman"/>
      <w:szCs w:val="24"/>
    </w:rPr>
  </w:style>
  <w:style w:type="paragraph" w:styleId="Index6">
    <w:name w:val="index 6"/>
    <w:basedOn w:val="Normal"/>
    <w:next w:val="Normal"/>
    <w:autoRedefine/>
    <w:rsid w:val="001510B7"/>
    <w:pPr>
      <w:suppressAutoHyphens/>
      <w:ind w:left="1440" w:hanging="240"/>
    </w:pPr>
    <w:rPr>
      <w:rFonts w:eastAsia="Times New Roman"/>
      <w:szCs w:val="24"/>
    </w:rPr>
  </w:style>
  <w:style w:type="paragraph" w:styleId="Index7">
    <w:name w:val="index 7"/>
    <w:basedOn w:val="Normal"/>
    <w:next w:val="Normal"/>
    <w:autoRedefine/>
    <w:rsid w:val="001510B7"/>
    <w:pPr>
      <w:suppressAutoHyphens/>
      <w:ind w:left="1680" w:hanging="240"/>
    </w:pPr>
    <w:rPr>
      <w:rFonts w:eastAsia="Times New Roman"/>
      <w:szCs w:val="24"/>
    </w:rPr>
  </w:style>
  <w:style w:type="paragraph" w:styleId="Index8">
    <w:name w:val="index 8"/>
    <w:basedOn w:val="Normal"/>
    <w:next w:val="Normal"/>
    <w:autoRedefine/>
    <w:rsid w:val="001510B7"/>
    <w:pPr>
      <w:suppressAutoHyphens/>
      <w:ind w:left="1920" w:hanging="240"/>
    </w:pPr>
    <w:rPr>
      <w:rFonts w:eastAsia="Times New Roman"/>
      <w:szCs w:val="24"/>
    </w:rPr>
  </w:style>
  <w:style w:type="paragraph" w:styleId="Index9">
    <w:name w:val="index 9"/>
    <w:basedOn w:val="Normal"/>
    <w:next w:val="Normal"/>
    <w:autoRedefine/>
    <w:rsid w:val="001510B7"/>
    <w:pPr>
      <w:suppressAutoHyphens/>
      <w:ind w:left="2160" w:hanging="240"/>
    </w:pPr>
    <w:rPr>
      <w:rFonts w:eastAsia="Times New Roman"/>
      <w:szCs w:val="24"/>
    </w:rPr>
  </w:style>
  <w:style w:type="paragraph" w:styleId="IndexHeading">
    <w:name w:val="index heading"/>
    <w:basedOn w:val="Normal"/>
    <w:next w:val="Index1"/>
    <w:rsid w:val="001510B7"/>
    <w:pPr>
      <w:suppressAutoHyphens/>
    </w:pPr>
    <w:rPr>
      <w:rFonts w:eastAsia="Times New Roman"/>
      <w:b/>
      <w:bCs/>
      <w:szCs w:val="24"/>
    </w:rPr>
  </w:style>
  <w:style w:type="character" w:styleId="LineNumber">
    <w:name w:val="line number"/>
    <w:basedOn w:val="DefaultParagraphFont"/>
    <w:rsid w:val="001510B7"/>
  </w:style>
  <w:style w:type="paragraph" w:styleId="List">
    <w:name w:val="List"/>
    <w:basedOn w:val="Normal"/>
    <w:rsid w:val="001510B7"/>
    <w:pPr>
      <w:suppressAutoHyphens/>
      <w:ind w:left="283" w:hanging="283"/>
    </w:pPr>
    <w:rPr>
      <w:rFonts w:eastAsia="Times New Roman"/>
      <w:szCs w:val="24"/>
    </w:rPr>
  </w:style>
  <w:style w:type="paragraph" w:styleId="List3">
    <w:name w:val="List 3"/>
    <w:basedOn w:val="Normal"/>
    <w:rsid w:val="001510B7"/>
    <w:pPr>
      <w:suppressAutoHyphens/>
      <w:ind w:left="849" w:hanging="283"/>
    </w:pPr>
    <w:rPr>
      <w:rFonts w:eastAsia="Times New Roman"/>
      <w:szCs w:val="24"/>
    </w:rPr>
  </w:style>
  <w:style w:type="paragraph" w:styleId="List4">
    <w:name w:val="List 4"/>
    <w:basedOn w:val="Normal"/>
    <w:rsid w:val="001510B7"/>
    <w:pPr>
      <w:suppressAutoHyphens/>
      <w:ind w:left="1132" w:hanging="283"/>
    </w:pPr>
    <w:rPr>
      <w:rFonts w:eastAsia="Times New Roman"/>
      <w:szCs w:val="24"/>
    </w:rPr>
  </w:style>
  <w:style w:type="paragraph" w:styleId="List5">
    <w:name w:val="List 5"/>
    <w:basedOn w:val="Normal"/>
    <w:rsid w:val="001510B7"/>
    <w:pPr>
      <w:suppressAutoHyphens/>
      <w:ind w:left="1415" w:hanging="283"/>
    </w:pPr>
    <w:rPr>
      <w:rFonts w:eastAsia="Times New Roman"/>
      <w:szCs w:val="24"/>
    </w:rPr>
  </w:style>
  <w:style w:type="paragraph" w:styleId="ListBullet">
    <w:name w:val="List Bullet"/>
    <w:basedOn w:val="Normal"/>
    <w:rsid w:val="001510B7"/>
    <w:pPr>
      <w:numPr>
        <w:numId w:val="13"/>
      </w:numPr>
      <w:suppressAutoHyphens/>
    </w:pPr>
    <w:rPr>
      <w:rFonts w:eastAsia="Times New Roman"/>
      <w:szCs w:val="24"/>
    </w:rPr>
  </w:style>
  <w:style w:type="paragraph" w:styleId="ListBullet2">
    <w:name w:val="List Bullet 2"/>
    <w:basedOn w:val="Normal"/>
    <w:rsid w:val="001510B7"/>
    <w:pPr>
      <w:numPr>
        <w:numId w:val="14"/>
      </w:numPr>
      <w:suppressAutoHyphens/>
    </w:pPr>
    <w:rPr>
      <w:rFonts w:eastAsia="Times New Roman"/>
      <w:szCs w:val="24"/>
    </w:rPr>
  </w:style>
  <w:style w:type="paragraph" w:styleId="ListBullet3">
    <w:name w:val="List Bullet 3"/>
    <w:basedOn w:val="Normal"/>
    <w:rsid w:val="001510B7"/>
    <w:pPr>
      <w:numPr>
        <w:numId w:val="15"/>
      </w:numPr>
      <w:suppressAutoHyphens/>
    </w:pPr>
    <w:rPr>
      <w:rFonts w:eastAsia="Times New Roman"/>
      <w:szCs w:val="24"/>
    </w:rPr>
  </w:style>
  <w:style w:type="paragraph" w:styleId="ListBullet4">
    <w:name w:val="List Bullet 4"/>
    <w:basedOn w:val="Normal"/>
    <w:rsid w:val="001510B7"/>
    <w:pPr>
      <w:numPr>
        <w:numId w:val="16"/>
      </w:numPr>
      <w:suppressAutoHyphens/>
    </w:pPr>
    <w:rPr>
      <w:rFonts w:eastAsia="Times New Roman"/>
      <w:szCs w:val="24"/>
    </w:rPr>
  </w:style>
  <w:style w:type="paragraph" w:styleId="ListBullet5">
    <w:name w:val="List Bullet 5"/>
    <w:basedOn w:val="Normal"/>
    <w:rsid w:val="001510B7"/>
    <w:pPr>
      <w:numPr>
        <w:numId w:val="17"/>
      </w:numPr>
      <w:suppressAutoHyphens/>
    </w:pPr>
    <w:rPr>
      <w:rFonts w:eastAsia="Times New Roman"/>
      <w:szCs w:val="24"/>
    </w:rPr>
  </w:style>
  <w:style w:type="paragraph" w:styleId="ListContinue">
    <w:name w:val="List Continue"/>
    <w:basedOn w:val="Normal"/>
    <w:rsid w:val="001510B7"/>
    <w:pPr>
      <w:suppressAutoHyphens/>
      <w:spacing w:after="120"/>
      <w:ind w:left="283"/>
    </w:pPr>
    <w:rPr>
      <w:rFonts w:eastAsia="Times New Roman"/>
      <w:szCs w:val="24"/>
    </w:rPr>
  </w:style>
  <w:style w:type="paragraph" w:styleId="ListContinue2">
    <w:name w:val="List Continue 2"/>
    <w:basedOn w:val="Normal"/>
    <w:rsid w:val="001510B7"/>
    <w:pPr>
      <w:suppressAutoHyphens/>
      <w:spacing w:after="120"/>
      <w:ind w:left="566"/>
    </w:pPr>
    <w:rPr>
      <w:rFonts w:eastAsia="Times New Roman"/>
      <w:szCs w:val="24"/>
    </w:rPr>
  </w:style>
  <w:style w:type="paragraph" w:styleId="ListContinue3">
    <w:name w:val="List Continue 3"/>
    <w:basedOn w:val="Normal"/>
    <w:rsid w:val="001510B7"/>
    <w:pPr>
      <w:suppressAutoHyphens/>
      <w:spacing w:after="120"/>
      <w:ind w:left="849"/>
    </w:pPr>
    <w:rPr>
      <w:rFonts w:eastAsia="Times New Roman"/>
      <w:szCs w:val="24"/>
    </w:rPr>
  </w:style>
  <w:style w:type="paragraph" w:styleId="ListContinue4">
    <w:name w:val="List Continue 4"/>
    <w:basedOn w:val="Normal"/>
    <w:rsid w:val="001510B7"/>
    <w:pPr>
      <w:suppressAutoHyphens/>
      <w:spacing w:after="120"/>
      <w:ind w:left="1132"/>
    </w:pPr>
    <w:rPr>
      <w:rFonts w:eastAsia="Times New Roman"/>
      <w:szCs w:val="24"/>
    </w:rPr>
  </w:style>
  <w:style w:type="paragraph" w:styleId="ListContinue5">
    <w:name w:val="List Continue 5"/>
    <w:basedOn w:val="Normal"/>
    <w:rsid w:val="001510B7"/>
    <w:pPr>
      <w:suppressAutoHyphens/>
      <w:spacing w:after="120"/>
      <w:ind w:left="1415"/>
    </w:pPr>
    <w:rPr>
      <w:rFonts w:eastAsia="Times New Roman"/>
      <w:szCs w:val="24"/>
    </w:rPr>
  </w:style>
  <w:style w:type="paragraph" w:styleId="ListNumber2">
    <w:name w:val="List Number 2"/>
    <w:basedOn w:val="Normal"/>
    <w:rsid w:val="001510B7"/>
    <w:pPr>
      <w:numPr>
        <w:numId w:val="18"/>
      </w:numPr>
      <w:suppressAutoHyphens/>
    </w:pPr>
    <w:rPr>
      <w:rFonts w:eastAsia="Times New Roman"/>
      <w:szCs w:val="24"/>
    </w:rPr>
  </w:style>
  <w:style w:type="paragraph" w:styleId="ListNumber3">
    <w:name w:val="List Number 3"/>
    <w:basedOn w:val="Normal"/>
    <w:rsid w:val="001510B7"/>
    <w:pPr>
      <w:numPr>
        <w:numId w:val="19"/>
      </w:numPr>
      <w:suppressAutoHyphens/>
    </w:pPr>
    <w:rPr>
      <w:rFonts w:eastAsia="Times New Roman"/>
      <w:szCs w:val="24"/>
    </w:rPr>
  </w:style>
  <w:style w:type="paragraph" w:styleId="ListNumber4">
    <w:name w:val="List Number 4"/>
    <w:basedOn w:val="Normal"/>
    <w:rsid w:val="001510B7"/>
    <w:pPr>
      <w:numPr>
        <w:numId w:val="20"/>
      </w:numPr>
      <w:suppressAutoHyphens/>
    </w:pPr>
    <w:rPr>
      <w:rFonts w:eastAsia="Times New Roman"/>
      <w:szCs w:val="24"/>
    </w:rPr>
  </w:style>
  <w:style w:type="paragraph" w:styleId="ListNumber5">
    <w:name w:val="List Number 5"/>
    <w:basedOn w:val="Normal"/>
    <w:rsid w:val="001510B7"/>
    <w:pPr>
      <w:numPr>
        <w:numId w:val="21"/>
      </w:numPr>
      <w:suppressAutoHyphens/>
    </w:pPr>
    <w:rPr>
      <w:rFonts w:eastAsia="Times New Roman"/>
      <w:szCs w:val="24"/>
    </w:rPr>
  </w:style>
  <w:style w:type="paragraph" w:styleId="MacroText">
    <w:name w:val="macro"/>
    <w:link w:val="MacroTextChar"/>
    <w:rsid w:val="001510B7"/>
    <w:pPr>
      <w:tabs>
        <w:tab w:val="left" w:pos="480"/>
        <w:tab w:val="left" w:pos="960"/>
        <w:tab w:val="left" w:pos="1440"/>
        <w:tab w:val="left" w:pos="1920"/>
        <w:tab w:val="left" w:pos="2400"/>
        <w:tab w:val="left" w:pos="2880"/>
        <w:tab w:val="left" w:pos="3360"/>
        <w:tab w:val="left" w:pos="3840"/>
        <w:tab w:val="left" w:pos="4320"/>
      </w:tabs>
      <w:suppressAutoHyphens/>
    </w:pPr>
    <w:rPr>
      <w:rFonts w:ascii="Courier New" w:hAnsi="Courier New" w:cs="Courier New"/>
    </w:rPr>
  </w:style>
  <w:style w:type="character" w:customStyle="1" w:styleId="MacroTextChar">
    <w:name w:val="Macro Text Char"/>
    <w:basedOn w:val="DefaultParagraphFont"/>
    <w:link w:val="MacroText"/>
    <w:rsid w:val="001510B7"/>
    <w:rPr>
      <w:rFonts w:ascii="Courier New" w:hAnsi="Courier New" w:cs="Courier New"/>
      <w:lang w:val="es-ES" w:eastAsia="es-ES"/>
    </w:rPr>
  </w:style>
  <w:style w:type="paragraph" w:styleId="MessageHeader">
    <w:name w:val="Message Header"/>
    <w:basedOn w:val="Normal"/>
    <w:link w:val="MessageHeaderChar"/>
    <w:rsid w:val="001510B7"/>
    <w:pPr>
      <w:pBdr>
        <w:top w:val="single" w:sz="6" w:space="1" w:color="auto"/>
        <w:left w:val="single" w:sz="6" w:space="1" w:color="auto"/>
        <w:bottom w:val="single" w:sz="6" w:space="1" w:color="auto"/>
        <w:right w:val="single" w:sz="6" w:space="1" w:color="auto"/>
      </w:pBdr>
      <w:shd w:val="pct20" w:color="auto" w:fill="auto"/>
      <w:suppressAutoHyphens/>
      <w:ind w:left="1134" w:hanging="1134"/>
    </w:pPr>
    <w:rPr>
      <w:rFonts w:eastAsia="Times New Roman"/>
      <w:szCs w:val="24"/>
    </w:rPr>
  </w:style>
  <w:style w:type="character" w:customStyle="1" w:styleId="MessageHeaderChar">
    <w:name w:val="Message Header Char"/>
    <w:basedOn w:val="DefaultParagraphFont"/>
    <w:link w:val="MessageHeader"/>
    <w:rsid w:val="001510B7"/>
    <w:rPr>
      <w:rFonts w:ascii="Arial" w:hAnsi="Arial" w:cs="Arial"/>
      <w:sz w:val="22"/>
      <w:szCs w:val="24"/>
      <w:shd w:val="pct20" w:color="auto" w:fill="auto"/>
      <w:lang w:val="es-ES" w:eastAsia="es-ES"/>
    </w:rPr>
  </w:style>
  <w:style w:type="paragraph" w:styleId="NormalIndent">
    <w:name w:val="Normal Indent"/>
    <w:basedOn w:val="Normal"/>
    <w:rsid w:val="001510B7"/>
    <w:pPr>
      <w:suppressAutoHyphens/>
      <w:ind w:left="720"/>
    </w:pPr>
    <w:rPr>
      <w:rFonts w:eastAsia="Times New Roman"/>
      <w:szCs w:val="24"/>
    </w:rPr>
  </w:style>
  <w:style w:type="paragraph" w:styleId="NoteHeading">
    <w:name w:val="Note Heading"/>
    <w:basedOn w:val="Normal"/>
    <w:next w:val="Normal"/>
    <w:link w:val="NoteHeadingChar"/>
    <w:rsid w:val="001510B7"/>
    <w:pPr>
      <w:suppressAutoHyphens/>
    </w:pPr>
    <w:rPr>
      <w:rFonts w:eastAsia="Times New Roman"/>
      <w:szCs w:val="24"/>
    </w:rPr>
  </w:style>
  <w:style w:type="character" w:customStyle="1" w:styleId="NoteHeadingChar">
    <w:name w:val="Note Heading Char"/>
    <w:basedOn w:val="DefaultParagraphFont"/>
    <w:link w:val="NoteHeading"/>
    <w:rsid w:val="001510B7"/>
    <w:rPr>
      <w:rFonts w:ascii="Arial" w:hAnsi="Arial" w:cs="Arial"/>
      <w:sz w:val="22"/>
      <w:szCs w:val="24"/>
      <w:lang w:val="es-ES" w:eastAsia="es-ES"/>
    </w:rPr>
  </w:style>
  <w:style w:type="paragraph" w:styleId="PlainText">
    <w:name w:val="Plain Text"/>
    <w:basedOn w:val="Normal"/>
    <w:link w:val="PlainTextChar"/>
    <w:rsid w:val="001510B7"/>
    <w:pPr>
      <w:suppressAutoHyphens/>
    </w:pPr>
    <w:rPr>
      <w:rFonts w:ascii="Courier New" w:eastAsia="Times New Roman" w:hAnsi="Courier New" w:cs="Courier New"/>
      <w:sz w:val="20"/>
    </w:rPr>
  </w:style>
  <w:style w:type="character" w:customStyle="1" w:styleId="PlainTextChar">
    <w:name w:val="Plain Text Char"/>
    <w:basedOn w:val="DefaultParagraphFont"/>
    <w:link w:val="PlainText"/>
    <w:rsid w:val="001510B7"/>
    <w:rPr>
      <w:rFonts w:ascii="Courier New" w:hAnsi="Courier New" w:cs="Courier New"/>
      <w:lang w:val="es-ES" w:eastAsia="es-ES"/>
    </w:rPr>
  </w:style>
  <w:style w:type="character" w:styleId="Strong">
    <w:name w:val="Strong"/>
    <w:qFormat/>
    <w:rsid w:val="001510B7"/>
    <w:rPr>
      <w:b/>
      <w:bCs/>
    </w:rPr>
  </w:style>
  <w:style w:type="paragraph" w:styleId="Subtitle">
    <w:name w:val="Subtitle"/>
    <w:basedOn w:val="Normal"/>
    <w:link w:val="SubtitleChar"/>
    <w:qFormat/>
    <w:rsid w:val="001510B7"/>
    <w:pPr>
      <w:suppressAutoHyphens/>
      <w:spacing w:after="60"/>
      <w:jc w:val="center"/>
      <w:outlineLvl w:val="1"/>
    </w:pPr>
    <w:rPr>
      <w:rFonts w:eastAsia="Times New Roman"/>
      <w:szCs w:val="24"/>
    </w:rPr>
  </w:style>
  <w:style w:type="character" w:customStyle="1" w:styleId="SubtitleChar">
    <w:name w:val="Subtitle Char"/>
    <w:basedOn w:val="DefaultParagraphFont"/>
    <w:link w:val="Subtitle"/>
    <w:rsid w:val="001510B7"/>
    <w:rPr>
      <w:rFonts w:ascii="Arial" w:hAnsi="Arial" w:cs="Arial"/>
      <w:sz w:val="22"/>
      <w:szCs w:val="24"/>
      <w:lang w:val="es-ES" w:eastAsia="es-ES"/>
    </w:rPr>
  </w:style>
  <w:style w:type="table" w:styleId="Table3Deffects1">
    <w:name w:val="Table 3D effects 1"/>
    <w:basedOn w:val="TableNormal"/>
    <w:rsid w:val="001510B7"/>
    <w:pPr>
      <w:suppressAutoHyphens/>
    </w:pPr>
    <w:rPr>
      <w:rFonts w:eastAsia="SimSu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1510B7"/>
    <w:pPr>
      <w:suppressAutoHyphens/>
    </w:pPr>
    <w:rPr>
      <w:rFonts w:eastAsia="SimSu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1510B7"/>
    <w:pPr>
      <w:suppressAutoHyphens/>
    </w:pPr>
    <w:rPr>
      <w:rFonts w:eastAsia="SimSu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1510B7"/>
    <w:pPr>
      <w:suppressAutoHyphens/>
    </w:pPr>
    <w:rPr>
      <w:rFonts w:eastAsia="SimSu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1510B7"/>
    <w:pPr>
      <w:suppressAutoHyphens/>
    </w:pPr>
    <w:rPr>
      <w:rFonts w:eastAsia="SimSu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1510B7"/>
    <w:pPr>
      <w:suppressAutoHyphens/>
    </w:pPr>
    <w:rPr>
      <w:rFonts w:eastAsia="SimSu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1510B7"/>
    <w:pPr>
      <w:suppressAutoHyphens/>
    </w:pPr>
    <w:rPr>
      <w:rFonts w:eastAsia="SimSu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1510B7"/>
    <w:pPr>
      <w:suppressAutoHyphens/>
    </w:pPr>
    <w:rPr>
      <w:rFonts w:eastAsia="SimSu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1510B7"/>
    <w:pPr>
      <w:suppressAutoHyphens/>
    </w:pPr>
    <w:rPr>
      <w:rFonts w:eastAsia="SimSu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1510B7"/>
    <w:pPr>
      <w:suppressAutoHyphens/>
    </w:pPr>
    <w:rPr>
      <w:rFonts w:eastAsia="SimSu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1510B7"/>
    <w:pPr>
      <w:suppressAutoHyphens/>
    </w:pPr>
    <w:rPr>
      <w:rFonts w:eastAsia="SimSu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1510B7"/>
    <w:pPr>
      <w:suppressAutoHyphens/>
    </w:pPr>
    <w:rPr>
      <w:rFonts w:eastAsia="SimSu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1510B7"/>
    <w:pPr>
      <w:suppressAutoHyphens/>
    </w:pPr>
    <w:rPr>
      <w:rFonts w:eastAsia="SimSu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1510B7"/>
    <w:pPr>
      <w:suppressAutoHyphens/>
    </w:pPr>
    <w:rPr>
      <w:rFonts w:eastAsia="SimSu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1510B7"/>
    <w:pPr>
      <w:suppressAutoHyphens/>
    </w:pPr>
    <w:rPr>
      <w:rFonts w:eastAsia="SimSu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Elegant1">
    <w:name w:val="Table Elegant1"/>
    <w:basedOn w:val="TableNormal"/>
    <w:next w:val="TableElegant"/>
    <w:rsid w:val="001510B7"/>
    <w:pPr>
      <w:suppressAutoHyphens/>
    </w:pPr>
    <w:rPr>
      <w:rFonts w:eastAsia="SimSu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3">
    <w:name w:val="Table Grid3"/>
    <w:basedOn w:val="TableNormal"/>
    <w:next w:val="TableGrid"/>
    <w:uiPriority w:val="59"/>
    <w:rsid w:val="001510B7"/>
    <w:pPr>
      <w:suppressAutoHyphens/>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0">
    <w:name w:val="Table Grid 1"/>
    <w:basedOn w:val="TableNormal"/>
    <w:rsid w:val="001510B7"/>
    <w:pPr>
      <w:suppressAutoHyphens/>
    </w:pPr>
    <w:rPr>
      <w:rFonts w:eastAsia="SimSu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0">
    <w:name w:val="Table Grid 2"/>
    <w:basedOn w:val="TableNormal"/>
    <w:rsid w:val="001510B7"/>
    <w:pPr>
      <w:suppressAutoHyphens/>
    </w:pPr>
    <w:rPr>
      <w:rFonts w:eastAsia="SimSu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0">
    <w:name w:val="Table Grid 3"/>
    <w:basedOn w:val="TableNormal"/>
    <w:rsid w:val="001510B7"/>
    <w:pPr>
      <w:suppressAutoHyphens/>
    </w:pPr>
    <w:rPr>
      <w:rFonts w:eastAsia="SimSu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1510B7"/>
    <w:pPr>
      <w:suppressAutoHyphens/>
    </w:pPr>
    <w:rPr>
      <w:rFonts w:eastAsia="SimSu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1510B7"/>
    <w:pPr>
      <w:suppressAutoHyphens/>
    </w:pPr>
    <w:rPr>
      <w:rFonts w:eastAsia="SimSu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1510B7"/>
    <w:pPr>
      <w:suppressAutoHyphens/>
    </w:pPr>
    <w:rPr>
      <w:rFonts w:eastAsia="SimSu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1510B7"/>
    <w:pPr>
      <w:suppressAutoHyphens/>
    </w:pPr>
    <w:rPr>
      <w:rFonts w:eastAsia="SimSu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1510B7"/>
    <w:pPr>
      <w:suppressAutoHyphens/>
    </w:pPr>
    <w:rPr>
      <w:rFonts w:eastAsia="SimSu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1510B7"/>
    <w:pPr>
      <w:suppressAutoHyphens/>
    </w:pPr>
    <w:rPr>
      <w:rFonts w:eastAsia="SimSu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1510B7"/>
    <w:pPr>
      <w:suppressAutoHyphens/>
    </w:pPr>
    <w:rPr>
      <w:rFonts w:eastAsia="SimSu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1510B7"/>
    <w:pPr>
      <w:suppressAutoHyphens/>
    </w:pPr>
    <w:rPr>
      <w:rFonts w:eastAsia="SimSu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1510B7"/>
    <w:pPr>
      <w:suppressAutoHyphens/>
    </w:pPr>
    <w:rPr>
      <w:rFonts w:eastAsia="SimSu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1510B7"/>
    <w:pPr>
      <w:suppressAutoHyphens/>
    </w:pPr>
    <w:rPr>
      <w:rFonts w:eastAsia="SimSu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1510B7"/>
    <w:pPr>
      <w:suppressAutoHyphens/>
    </w:pPr>
    <w:rPr>
      <w:rFonts w:eastAsia="SimSu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1510B7"/>
    <w:pPr>
      <w:suppressAutoHyphens/>
    </w:pPr>
    <w:rPr>
      <w:rFonts w:eastAsia="SimSu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1510B7"/>
    <w:pPr>
      <w:suppressAutoHyphens/>
    </w:pPr>
    <w:rPr>
      <w:rFonts w:eastAsia="SimSu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rsid w:val="001510B7"/>
    <w:pPr>
      <w:suppressAutoHyphens/>
      <w:ind w:left="240" w:hanging="240"/>
    </w:pPr>
    <w:rPr>
      <w:rFonts w:eastAsia="Times New Roman"/>
      <w:szCs w:val="24"/>
    </w:rPr>
  </w:style>
  <w:style w:type="paragraph" w:styleId="TableofFigures">
    <w:name w:val="table of figures"/>
    <w:basedOn w:val="Normal"/>
    <w:next w:val="Normal"/>
    <w:rsid w:val="001510B7"/>
    <w:pPr>
      <w:suppressAutoHyphens/>
    </w:pPr>
    <w:rPr>
      <w:rFonts w:eastAsia="Times New Roman"/>
      <w:szCs w:val="24"/>
    </w:rPr>
  </w:style>
  <w:style w:type="table" w:styleId="TableProfessional">
    <w:name w:val="Table Professional"/>
    <w:basedOn w:val="TableNormal"/>
    <w:rsid w:val="001510B7"/>
    <w:pPr>
      <w:suppressAutoHyphens/>
    </w:pPr>
    <w:rPr>
      <w:rFonts w:eastAsia="SimSu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1510B7"/>
    <w:pPr>
      <w:suppressAutoHyphens/>
    </w:pPr>
    <w:rPr>
      <w:rFonts w:eastAsia="SimSu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1510B7"/>
    <w:pPr>
      <w:suppressAutoHyphens/>
    </w:pPr>
    <w:rPr>
      <w:rFonts w:eastAsia="SimSu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1510B7"/>
    <w:pPr>
      <w:suppressAutoHyphens/>
    </w:pPr>
    <w:rPr>
      <w:rFonts w:eastAsia="SimSu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1510B7"/>
    <w:pPr>
      <w:suppressAutoHyphens/>
    </w:pPr>
    <w:rPr>
      <w:rFonts w:eastAsia="SimSu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1510B7"/>
    <w:pPr>
      <w:suppressAutoHyphens/>
    </w:pPr>
    <w:rPr>
      <w:rFonts w:eastAsia="SimSu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1510B7"/>
    <w:pPr>
      <w:suppressAutoHyphens/>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1510B7"/>
    <w:pPr>
      <w:suppressAutoHyphens/>
    </w:pPr>
    <w:rPr>
      <w:rFonts w:eastAsia="SimSu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1510B7"/>
    <w:pPr>
      <w:suppressAutoHyphens/>
    </w:pPr>
    <w:rPr>
      <w:rFonts w:eastAsia="SimSu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1510B7"/>
    <w:pPr>
      <w:suppressAutoHyphens/>
    </w:pPr>
    <w:rPr>
      <w:rFonts w:eastAsia="SimSu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1510B7"/>
    <w:pPr>
      <w:suppressAutoHyphens/>
      <w:spacing w:before="240" w:after="60"/>
      <w:jc w:val="center"/>
      <w:outlineLvl w:val="0"/>
    </w:pPr>
    <w:rPr>
      <w:rFonts w:eastAsia="Times New Roman"/>
      <w:b/>
      <w:bCs/>
      <w:kern w:val="28"/>
      <w:sz w:val="32"/>
      <w:szCs w:val="32"/>
    </w:rPr>
  </w:style>
  <w:style w:type="character" w:customStyle="1" w:styleId="TitleChar">
    <w:name w:val="Title Char"/>
    <w:basedOn w:val="DefaultParagraphFont"/>
    <w:link w:val="Title"/>
    <w:rsid w:val="001510B7"/>
    <w:rPr>
      <w:rFonts w:ascii="Arial" w:hAnsi="Arial" w:cs="Arial"/>
      <w:b/>
      <w:bCs/>
      <w:kern w:val="28"/>
      <w:sz w:val="32"/>
      <w:szCs w:val="32"/>
      <w:lang w:val="es-ES" w:eastAsia="es-ES"/>
    </w:rPr>
  </w:style>
  <w:style w:type="paragraph" w:styleId="TOAHeading">
    <w:name w:val="toa heading"/>
    <w:basedOn w:val="Normal"/>
    <w:next w:val="Normal"/>
    <w:rsid w:val="001510B7"/>
    <w:pPr>
      <w:suppressAutoHyphens/>
      <w:spacing w:before="120"/>
    </w:pPr>
    <w:rPr>
      <w:rFonts w:eastAsia="Times New Roman"/>
      <w:b/>
      <w:bCs/>
      <w:szCs w:val="24"/>
    </w:rPr>
  </w:style>
  <w:style w:type="paragraph" w:styleId="TOC2">
    <w:name w:val="toc 2"/>
    <w:basedOn w:val="Normal"/>
    <w:next w:val="Normal"/>
    <w:autoRedefine/>
    <w:rsid w:val="001510B7"/>
    <w:pPr>
      <w:suppressAutoHyphens/>
      <w:ind w:left="240"/>
    </w:pPr>
    <w:rPr>
      <w:rFonts w:eastAsia="Times New Roman"/>
      <w:szCs w:val="24"/>
    </w:rPr>
  </w:style>
  <w:style w:type="paragraph" w:styleId="TOC5">
    <w:name w:val="toc 5"/>
    <w:basedOn w:val="Normal"/>
    <w:next w:val="Normal"/>
    <w:autoRedefine/>
    <w:rsid w:val="001510B7"/>
    <w:pPr>
      <w:suppressAutoHyphens/>
      <w:ind w:left="960"/>
    </w:pPr>
    <w:rPr>
      <w:rFonts w:eastAsia="Times New Roman"/>
      <w:szCs w:val="24"/>
    </w:rPr>
  </w:style>
  <w:style w:type="paragraph" w:styleId="TOC6">
    <w:name w:val="toc 6"/>
    <w:basedOn w:val="Normal"/>
    <w:next w:val="Normal"/>
    <w:autoRedefine/>
    <w:rsid w:val="001510B7"/>
    <w:pPr>
      <w:suppressAutoHyphens/>
      <w:ind w:left="1200"/>
    </w:pPr>
    <w:rPr>
      <w:rFonts w:eastAsia="Times New Roman"/>
      <w:szCs w:val="24"/>
    </w:rPr>
  </w:style>
  <w:style w:type="paragraph" w:styleId="TOC7">
    <w:name w:val="toc 7"/>
    <w:basedOn w:val="Normal"/>
    <w:next w:val="Normal"/>
    <w:autoRedefine/>
    <w:rsid w:val="001510B7"/>
    <w:pPr>
      <w:suppressAutoHyphens/>
      <w:ind w:left="1440"/>
    </w:pPr>
    <w:rPr>
      <w:rFonts w:eastAsia="Times New Roman"/>
      <w:szCs w:val="24"/>
    </w:rPr>
  </w:style>
  <w:style w:type="paragraph" w:styleId="TOC8">
    <w:name w:val="toc 8"/>
    <w:basedOn w:val="Normal"/>
    <w:next w:val="Normal"/>
    <w:autoRedefine/>
    <w:rsid w:val="001510B7"/>
    <w:pPr>
      <w:suppressAutoHyphens/>
      <w:ind w:left="1680"/>
    </w:pPr>
    <w:rPr>
      <w:rFonts w:eastAsia="Times New Roman"/>
      <w:szCs w:val="24"/>
    </w:rPr>
  </w:style>
  <w:style w:type="paragraph" w:styleId="TOC9">
    <w:name w:val="toc 9"/>
    <w:basedOn w:val="Normal"/>
    <w:next w:val="Normal"/>
    <w:autoRedefine/>
    <w:rsid w:val="001510B7"/>
    <w:pPr>
      <w:suppressAutoHyphens/>
      <w:ind w:left="1920"/>
    </w:pPr>
    <w:rPr>
      <w:rFonts w:eastAsia="Times New Roman"/>
      <w:szCs w:val="24"/>
    </w:rPr>
  </w:style>
  <w:style w:type="character" w:customStyle="1" w:styleId="EPODocHeading1Char">
    <w:name w:val="EPODocHeading1 Char"/>
    <w:link w:val="EPODocHeading1"/>
    <w:rsid w:val="001510B7"/>
    <w:rPr>
      <w:rFonts w:ascii="Arial" w:hAnsi="Arial" w:cs="Arial"/>
      <w:b/>
      <w:caps/>
      <w:sz w:val="28"/>
      <w:szCs w:val="24"/>
      <w:lang w:val="es-ES" w:eastAsia="es-ES"/>
    </w:rPr>
  </w:style>
  <w:style w:type="character" w:customStyle="1" w:styleId="EPODocHeading2Char">
    <w:name w:val="EPODocHeading2 Char"/>
    <w:link w:val="EPODocHeading2"/>
    <w:rsid w:val="001510B7"/>
    <w:rPr>
      <w:rFonts w:ascii="Arial" w:hAnsi="Arial" w:cs="Arial"/>
      <w:b/>
      <w:caps/>
      <w:sz w:val="22"/>
      <w:szCs w:val="24"/>
      <w:lang w:val="es-ES" w:eastAsia="es-ES"/>
    </w:rPr>
  </w:style>
  <w:style w:type="paragraph" w:customStyle="1" w:styleId="Level1">
    <w:name w:val="Level 1"/>
    <w:basedOn w:val="Normal"/>
    <w:next w:val="Normal"/>
    <w:link w:val="Level1Char"/>
    <w:qFormat/>
    <w:rsid w:val="001510B7"/>
    <w:pPr>
      <w:keepNext/>
      <w:keepLines/>
      <w:numPr>
        <w:numId w:val="22"/>
      </w:numPr>
      <w:autoSpaceDE w:val="0"/>
      <w:autoSpaceDN w:val="0"/>
      <w:adjustRightInd w:val="0"/>
      <w:spacing w:after="240"/>
      <w:outlineLvl w:val="0"/>
    </w:pPr>
    <w:rPr>
      <w:rFonts w:eastAsia="Times New Roman"/>
      <w:b/>
      <w:caps/>
      <w:szCs w:val="24"/>
      <w:u w:val="single"/>
    </w:rPr>
  </w:style>
  <w:style w:type="character" w:customStyle="1" w:styleId="Level1Char">
    <w:name w:val="Level 1 Char"/>
    <w:link w:val="Level1"/>
    <w:rsid w:val="001510B7"/>
    <w:rPr>
      <w:rFonts w:ascii="Arial" w:hAnsi="Arial" w:cs="Arial"/>
      <w:b/>
      <w:caps/>
      <w:sz w:val="22"/>
      <w:szCs w:val="24"/>
      <w:u w:val="single"/>
      <w:lang w:val="es-ES" w:eastAsia="es-ES"/>
    </w:rPr>
  </w:style>
  <w:style w:type="paragraph" w:customStyle="1" w:styleId="Level2">
    <w:name w:val="Level 2"/>
    <w:basedOn w:val="Normal"/>
    <w:next w:val="Normal"/>
    <w:qFormat/>
    <w:rsid w:val="001510B7"/>
    <w:pPr>
      <w:keepNext/>
      <w:keepLines/>
      <w:numPr>
        <w:ilvl w:val="1"/>
        <w:numId w:val="22"/>
      </w:numPr>
      <w:autoSpaceDE w:val="0"/>
      <w:autoSpaceDN w:val="0"/>
      <w:adjustRightInd w:val="0"/>
      <w:spacing w:after="240"/>
      <w:outlineLvl w:val="1"/>
    </w:pPr>
    <w:rPr>
      <w:rFonts w:eastAsia="Times New Roman"/>
      <w:b/>
      <w:caps/>
      <w:szCs w:val="24"/>
    </w:rPr>
  </w:style>
  <w:style w:type="paragraph" w:customStyle="1" w:styleId="Level3">
    <w:name w:val="Level 3"/>
    <w:basedOn w:val="Normal"/>
    <w:next w:val="Normal"/>
    <w:qFormat/>
    <w:rsid w:val="001510B7"/>
    <w:pPr>
      <w:keepNext/>
      <w:keepLines/>
      <w:numPr>
        <w:ilvl w:val="2"/>
        <w:numId w:val="22"/>
      </w:numPr>
      <w:autoSpaceDE w:val="0"/>
      <w:autoSpaceDN w:val="0"/>
      <w:adjustRightInd w:val="0"/>
      <w:spacing w:after="240"/>
      <w:outlineLvl w:val="2"/>
    </w:pPr>
    <w:rPr>
      <w:rFonts w:eastAsia="Times New Roman"/>
      <w:b/>
      <w:szCs w:val="24"/>
    </w:rPr>
  </w:style>
  <w:style w:type="paragraph" w:customStyle="1" w:styleId="Level4">
    <w:name w:val="Level 4"/>
    <w:basedOn w:val="Normal"/>
    <w:next w:val="Normal"/>
    <w:qFormat/>
    <w:rsid w:val="001510B7"/>
    <w:pPr>
      <w:keepNext/>
      <w:widowControl w:val="0"/>
      <w:numPr>
        <w:ilvl w:val="3"/>
        <w:numId w:val="22"/>
      </w:numPr>
      <w:autoSpaceDE w:val="0"/>
      <w:autoSpaceDN w:val="0"/>
      <w:adjustRightInd w:val="0"/>
      <w:spacing w:after="240"/>
    </w:pPr>
    <w:rPr>
      <w:rFonts w:eastAsia="Times New Roman"/>
      <w:b/>
      <w:szCs w:val="24"/>
    </w:rPr>
  </w:style>
  <w:style w:type="paragraph" w:customStyle="1" w:styleId="Listing1">
    <w:name w:val="Listing1"/>
    <w:basedOn w:val="Normal"/>
    <w:qFormat/>
    <w:rsid w:val="001510B7"/>
    <w:pPr>
      <w:numPr>
        <w:ilvl w:val="4"/>
        <w:numId w:val="22"/>
      </w:numPr>
      <w:autoSpaceDE w:val="0"/>
      <w:autoSpaceDN w:val="0"/>
      <w:adjustRightInd w:val="0"/>
      <w:spacing w:after="240"/>
    </w:pPr>
    <w:rPr>
      <w:rFonts w:eastAsia="Times New Roman"/>
      <w:szCs w:val="24"/>
    </w:rPr>
  </w:style>
  <w:style w:type="paragraph" w:customStyle="1" w:styleId="Listing11">
    <w:name w:val="Listing1.1"/>
    <w:basedOn w:val="Normal"/>
    <w:qFormat/>
    <w:rsid w:val="001510B7"/>
    <w:pPr>
      <w:numPr>
        <w:ilvl w:val="5"/>
        <w:numId w:val="22"/>
      </w:numPr>
      <w:autoSpaceDE w:val="0"/>
      <w:autoSpaceDN w:val="0"/>
      <w:adjustRightInd w:val="0"/>
      <w:spacing w:after="240"/>
    </w:pPr>
    <w:rPr>
      <w:rFonts w:eastAsia="Times New Roman"/>
      <w:szCs w:val="24"/>
    </w:rPr>
  </w:style>
  <w:style w:type="paragraph" w:customStyle="1" w:styleId="Listing111">
    <w:name w:val="Listing1.1.1"/>
    <w:basedOn w:val="Normal"/>
    <w:qFormat/>
    <w:rsid w:val="001510B7"/>
    <w:pPr>
      <w:numPr>
        <w:ilvl w:val="6"/>
        <w:numId w:val="22"/>
      </w:numPr>
      <w:autoSpaceDE w:val="0"/>
      <w:autoSpaceDN w:val="0"/>
      <w:adjustRightInd w:val="0"/>
      <w:spacing w:after="240"/>
    </w:pPr>
    <w:rPr>
      <w:rFonts w:eastAsia="Times New Roman"/>
      <w:szCs w:val="24"/>
    </w:rPr>
  </w:style>
  <w:style w:type="paragraph" w:customStyle="1" w:styleId="ParagraphNumbering1">
    <w:name w:val="Paragraph_Numbering 1."/>
    <w:basedOn w:val="Normal"/>
    <w:qFormat/>
    <w:rsid w:val="001510B7"/>
    <w:pPr>
      <w:keepLines/>
      <w:numPr>
        <w:numId w:val="23"/>
      </w:numPr>
      <w:autoSpaceDE w:val="0"/>
      <w:autoSpaceDN w:val="0"/>
      <w:adjustRightInd w:val="0"/>
      <w:spacing w:after="240"/>
    </w:pPr>
    <w:rPr>
      <w:rFonts w:eastAsia="Times New Roman"/>
      <w:szCs w:val="24"/>
    </w:rPr>
  </w:style>
  <w:style w:type="paragraph" w:customStyle="1" w:styleId="Lega">
    <w:name w:val="Leg (a)"/>
    <w:basedOn w:val="Normal"/>
    <w:rsid w:val="001510B7"/>
    <w:pPr>
      <w:tabs>
        <w:tab w:val="left" w:pos="454"/>
      </w:tabs>
      <w:spacing w:before="240" w:after="240" w:line="480" w:lineRule="auto"/>
      <w:jc w:val="both"/>
    </w:pPr>
    <w:rPr>
      <w:rFonts w:eastAsia="Times New Roman"/>
      <w:snapToGrid w:val="0"/>
      <w:szCs w:val="22"/>
    </w:rPr>
  </w:style>
  <w:style w:type="paragraph" w:customStyle="1" w:styleId="LegSubRule">
    <w:name w:val="Leg SubRule #"/>
    <w:basedOn w:val="Normal"/>
    <w:rsid w:val="001510B7"/>
    <w:pPr>
      <w:keepNext/>
      <w:tabs>
        <w:tab w:val="left" w:pos="510"/>
      </w:tabs>
      <w:spacing w:before="480" w:line="480" w:lineRule="auto"/>
      <w:ind w:left="533" w:hanging="533"/>
      <w:jc w:val="both"/>
      <w:outlineLvl w:val="0"/>
    </w:pPr>
    <w:rPr>
      <w:rFonts w:eastAsia="Times New Roman"/>
      <w:i/>
      <w:snapToGrid w:val="0"/>
      <w:szCs w:val="22"/>
    </w:rPr>
  </w:style>
  <w:style w:type="paragraph" w:customStyle="1" w:styleId="LegRule">
    <w:name w:val="Leg Rule #"/>
    <w:basedOn w:val="Normal"/>
    <w:next w:val="LegSubRule"/>
    <w:qFormat/>
    <w:rsid w:val="001510B7"/>
    <w:pPr>
      <w:pageBreakBefore/>
      <w:spacing w:line="360" w:lineRule="auto"/>
      <w:jc w:val="center"/>
    </w:pPr>
    <w:rPr>
      <w:b/>
    </w:rPr>
  </w:style>
  <w:style w:type="paragraph" w:customStyle="1" w:styleId="LegTitle">
    <w:name w:val="Leg # Title"/>
    <w:basedOn w:val="Normal"/>
    <w:next w:val="Normal"/>
    <w:rsid w:val="001510B7"/>
    <w:pPr>
      <w:keepNext/>
      <w:keepLines/>
      <w:pageBreakBefore/>
      <w:spacing w:before="240" w:line="480" w:lineRule="auto"/>
      <w:jc w:val="center"/>
    </w:pPr>
    <w:rPr>
      <w:rFonts w:eastAsia="Times New Roman"/>
      <w:b/>
      <w:snapToGrid w:val="0"/>
      <w:szCs w:val="22"/>
    </w:rPr>
  </w:style>
  <w:style w:type="paragraph" w:customStyle="1" w:styleId="Legi">
    <w:name w:val="Leg (i)"/>
    <w:basedOn w:val="Lega"/>
    <w:rsid w:val="001510B7"/>
    <w:pPr>
      <w:tabs>
        <w:tab w:val="clear" w:pos="454"/>
        <w:tab w:val="right" w:pos="1020"/>
        <w:tab w:val="left" w:pos="1191"/>
      </w:tabs>
      <w:spacing w:before="60"/>
    </w:pPr>
  </w:style>
  <w:style w:type="paragraph" w:customStyle="1" w:styleId="RText">
    <w:name w:val="RText"/>
    <w:basedOn w:val="Normal"/>
    <w:link w:val="RTextChar"/>
    <w:autoRedefine/>
    <w:rsid w:val="001510B7"/>
    <w:pPr>
      <w:tabs>
        <w:tab w:val="left" w:pos="567"/>
      </w:tabs>
      <w:spacing w:after="240" w:line="480" w:lineRule="auto"/>
    </w:pPr>
    <w:rPr>
      <w:rFonts w:eastAsia="Times New Roman" w:cs="Times New Roman"/>
    </w:rPr>
  </w:style>
  <w:style w:type="character" w:customStyle="1" w:styleId="RTextChar">
    <w:name w:val="RText Char"/>
    <w:link w:val="RText"/>
    <w:rsid w:val="001510B7"/>
    <w:rPr>
      <w:rFonts w:ascii="Arial" w:hAnsi="Arial"/>
      <w:sz w:val="22"/>
    </w:rPr>
  </w:style>
  <w:style w:type="paragraph" w:customStyle="1" w:styleId="RPara">
    <w:name w:val="RPar(a)"/>
    <w:basedOn w:val="RText"/>
    <w:link w:val="RParaChar"/>
    <w:rsid w:val="001510B7"/>
    <w:pPr>
      <w:spacing w:after="360"/>
    </w:pPr>
  </w:style>
  <w:style w:type="character" w:customStyle="1" w:styleId="RParaChar">
    <w:name w:val="RPar(a) Char"/>
    <w:link w:val="RPara"/>
    <w:rsid w:val="001510B7"/>
    <w:rPr>
      <w:rFonts w:ascii="Arial" w:hAnsi="Arial"/>
      <w:sz w:val="22"/>
    </w:rPr>
  </w:style>
  <w:style w:type="paragraph" w:customStyle="1" w:styleId="RParai">
    <w:name w:val="RPar(a)(i)"/>
    <w:basedOn w:val="RText"/>
    <w:rsid w:val="001510B7"/>
    <w:pPr>
      <w:tabs>
        <w:tab w:val="clear" w:pos="567"/>
        <w:tab w:val="right" w:pos="1418"/>
        <w:tab w:val="left" w:pos="1701"/>
      </w:tabs>
      <w:spacing w:after="360"/>
    </w:pPr>
  </w:style>
  <w:style w:type="paragraph" w:customStyle="1" w:styleId="RParaiindent">
    <w:name w:val="RPar(a)(i)indent"/>
    <w:basedOn w:val="RParai"/>
    <w:rsid w:val="001510B7"/>
    <w:pPr>
      <w:spacing w:line="240" w:lineRule="auto"/>
      <w:ind w:left="1701" w:hanging="1701"/>
    </w:pPr>
  </w:style>
  <w:style w:type="paragraph" w:customStyle="1" w:styleId="RPari">
    <w:name w:val="RPar(i)"/>
    <w:basedOn w:val="RText"/>
    <w:link w:val="RPariChar"/>
    <w:rsid w:val="001510B7"/>
    <w:pPr>
      <w:tabs>
        <w:tab w:val="clear" w:pos="567"/>
        <w:tab w:val="right" w:pos="1276"/>
        <w:tab w:val="left" w:pos="1418"/>
      </w:tabs>
      <w:spacing w:after="360"/>
    </w:pPr>
    <w:rPr>
      <w:rFonts w:cs="Arial"/>
      <w:szCs w:val="22"/>
    </w:rPr>
  </w:style>
  <w:style w:type="character" w:customStyle="1" w:styleId="RPariChar">
    <w:name w:val="RPar(i) Char"/>
    <w:link w:val="RPari"/>
    <w:rsid w:val="001510B7"/>
    <w:rPr>
      <w:rFonts w:ascii="Arial" w:hAnsi="Arial" w:cs="Arial"/>
      <w:sz w:val="22"/>
      <w:szCs w:val="22"/>
    </w:rPr>
  </w:style>
  <w:style w:type="paragraph" w:customStyle="1" w:styleId="RPariIndent">
    <w:name w:val="RPar(i)Indent"/>
    <w:basedOn w:val="RPari"/>
    <w:rsid w:val="001510B7"/>
    <w:pPr>
      <w:ind w:left="1418" w:hanging="1418"/>
    </w:pPr>
  </w:style>
  <w:style w:type="paragraph" w:customStyle="1" w:styleId="RTitleMain">
    <w:name w:val="RTitle(Main)"/>
    <w:basedOn w:val="RText"/>
    <w:next w:val="RPara"/>
    <w:rsid w:val="001510B7"/>
    <w:pPr>
      <w:keepNext/>
      <w:pageBreakBefore/>
      <w:tabs>
        <w:tab w:val="clear" w:pos="567"/>
        <w:tab w:val="left" w:pos="57"/>
      </w:tabs>
      <w:spacing w:after="360"/>
      <w:jc w:val="center"/>
    </w:pPr>
    <w:rPr>
      <w:b/>
    </w:rPr>
  </w:style>
  <w:style w:type="paragraph" w:customStyle="1" w:styleId="RTitleSub">
    <w:name w:val="RTitle(Sub)"/>
    <w:basedOn w:val="RText"/>
    <w:next w:val="RPara"/>
    <w:rsid w:val="001510B7"/>
    <w:pPr>
      <w:keepNext/>
      <w:spacing w:after="360"/>
    </w:pPr>
  </w:style>
  <w:style w:type="paragraph" w:customStyle="1" w:styleId="Leg1a">
    <w:name w:val="Leg (1)(a)"/>
    <w:basedOn w:val="Normal"/>
    <w:rsid w:val="001510B7"/>
    <w:pPr>
      <w:tabs>
        <w:tab w:val="left" w:pos="709"/>
      </w:tabs>
      <w:spacing w:before="120"/>
      <w:jc w:val="both"/>
    </w:pPr>
    <w:rPr>
      <w:rFonts w:ascii="Times New Roman" w:eastAsia="Times New Roman" w:hAnsi="Times New Roman" w:cs="Times New Roman"/>
      <w:sz w:val="28"/>
    </w:rPr>
  </w:style>
  <w:style w:type="paragraph" w:customStyle="1" w:styleId="xl304">
    <w:name w:val="xl304"/>
    <w:basedOn w:val="Normal"/>
    <w:rsid w:val="001510B7"/>
    <w:pPr>
      <w:widowControl w:val="0"/>
      <w:autoSpaceDE w:val="0"/>
      <w:autoSpaceDN w:val="0"/>
      <w:jc w:val="right"/>
      <w:textAlignment w:val="center"/>
    </w:pPr>
    <w:rPr>
      <w:rFonts w:ascii="Gulim" w:eastAsia="Gulim" w:hAnsi="Gulim" w:cs="Gulim"/>
      <w:color w:val="000000"/>
      <w:sz w:val="20"/>
    </w:rPr>
  </w:style>
  <w:style w:type="paragraph" w:customStyle="1" w:styleId="xl305">
    <w:name w:val="xl305"/>
    <w:basedOn w:val="Normal"/>
    <w:rsid w:val="001510B7"/>
    <w:pPr>
      <w:widowControl w:val="0"/>
      <w:autoSpaceDE w:val="0"/>
      <w:autoSpaceDN w:val="0"/>
      <w:textAlignment w:val="center"/>
    </w:pPr>
    <w:rPr>
      <w:rFonts w:ascii="Gulim" w:eastAsia="Gulim" w:hAnsi="Gulim" w:cs="Gulim"/>
      <w:color w:val="000000"/>
      <w:sz w:val="20"/>
    </w:rPr>
  </w:style>
  <w:style w:type="paragraph" w:customStyle="1" w:styleId="xl306">
    <w:name w:val="xl306"/>
    <w:basedOn w:val="Normal"/>
    <w:rsid w:val="001510B7"/>
    <w:pPr>
      <w:widowControl w:val="0"/>
      <w:shd w:val="clear" w:color="auto" w:fill="00B0F0"/>
      <w:autoSpaceDE w:val="0"/>
      <w:autoSpaceDN w:val="0"/>
      <w:jc w:val="right"/>
      <w:textAlignment w:val="center"/>
    </w:pPr>
    <w:rPr>
      <w:rFonts w:ascii="Gulim" w:eastAsia="Gulim" w:hAnsi="Gulim" w:cs="Gulim"/>
      <w:color w:val="000000"/>
      <w:sz w:val="20"/>
    </w:rPr>
  </w:style>
  <w:style w:type="paragraph" w:customStyle="1" w:styleId="xl303">
    <w:name w:val="xl303"/>
    <w:basedOn w:val="Normal"/>
    <w:rsid w:val="001510B7"/>
    <w:pPr>
      <w:widowControl w:val="0"/>
      <w:autoSpaceDE w:val="0"/>
      <w:autoSpaceDN w:val="0"/>
      <w:jc w:val="right"/>
      <w:textAlignment w:val="center"/>
    </w:pPr>
    <w:rPr>
      <w:rFonts w:ascii="Gulim" w:eastAsia="Gulim" w:hAnsi="Gulim" w:cs="Gulim"/>
      <w:color w:val="000000"/>
      <w:sz w:val="20"/>
    </w:rPr>
  </w:style>
  <w:style w:type="paragraph" w:customStyle="1" w:styleId="xl307">
    <w:name w:val="xl307"/>
    <w:basedOn w:val="Normal"/>
    <w:rsid w:val="001510B7"/>
    <w:pPr>
      <w:widowControl w:val="0"/>
      <w:shd w:val="clear" w:color="auto" w:fill="00B0F0"/>
      <w:autoSpaceDE w:val="0"/>
      <w:autoSpaceDN w:val="0"/>
      <w:jc w:val="right"/>
      <w:textAlignment w:val="center"/>
    </w:pPr>
    <w:rPr>
      <w:rFonts w:ascii="Gulim" w:eastAsia="Gulim" w:hAnsi="Gulim" w:cs="Gulim"/>
      <w:color w:val="000000"/>
      <w:sz w:val="20"/>
    </w:rPr>
  </w:style>
  <w:style w:type="paragraph" w:customStyle="1" w:styleId="xl302">
    <w:name w:val="xl302"/>
    <w:basedOn w:val="Normal"/>
    <w:rsid w:val="001510B7"/>
    <w:pPr>
      <w:widowControl w:val="0"/>
      <w:autoSpaceDE w:val="0"/>
      <w:autoSpaceDN w:val="0"/>
      <w:textAlignment w:val="center"/>
    </w:pPr>
    <w:rPr>
      <w:rFonts w:ascii="Gulim" w:eastAsia="Gulim" w:hAnsi="Gulim" w:cs="Gulim"/>
      <w:color w:val="000000"/>
      <w:sz w:val="20"/>
    </w:rPr>
  </w:style>
  <w:style w:type="paragraph" w:customStyle="1" w:styleId="xl308">
    <w:name w:val="xl308"/>
    <w:basedOn w:val="Normal"/>
    <w:rsid w:val="001510B7"/>
    <w:pPr>
      <w:widowControl w:val="0"/>
      <w:shd w:val="clear" w:color="auto" w:fill="92D050"/>
      <w:autoSpaceDE w:val="0"/>
      <w:autoSpaceDN w:val="0"/>
      <w:jc w:val="right"/>
      <w:textAlignment w:val="center"/>
    </w:pPr>
    <w:rPr>
      <w:rFonts w:ascii="Gulim" w:eastAsia="Gulim" w:hAnsi="Gulim" w:cs="Gulim"/>
      <w:color w:val="000000"/>
      <w:sz w:val="20"/>
    </w:rPr>
  </w:style>
  <w:style w:type="paragraph" w:customStyle="1" w:styleId="xl301">
    <w:name w:val="xl301"/>
    <w:basedOn w:val="Normal"/>
    <w:rsid w:val="001510B7"/>
    <w:pPr>
      <w:widowControl w:val="0"/>
      <w:autoSpaceDE w:val="0"/>
      <w:autoSpaceDN w:val="0"/>
      <w:jc w:val="right"/>
      <w:textAlignment w:val="center"/>
    </w:pPr>
    <w:rPr>
      <w:rFonts w:ascii="Gulim" w:eastAsia="Gulim" w:hAnsi="Gulim" w:cs="Gulim"/>
      <w:color w:val="000000"/>
      <w:sz w:val="20"/>
    </w:rPr>
  </w:style>
  <w:style w:type="character" w:customStyle="1" w:styleId="st1">
    <w:name w:val="st1"/>
    <w:basedOn w:val="DefaultParagraphFont"/>
    <w:rsid w:val="001510B7"/>
  </w:style>
  <w:style w:type="paragraph" w:customStyle="1" w:styleId="Note">
    <w:name w:val="Note"/>
    <w:basedOn w:val="Normal"/>
    <w:link w:val="NoteChar"/>
    <w:qFormat/>
    <w:rsid w:val="001510B7"/>
    <w:rPr>
      <w:sz w:val="20"/>
    </w:rPr>
  </w:style>
  <w:style w:type="character" w:customStyle="1" w:styleId="NoteChar">
    <w:name w:val="Note Char"/>
    <w:basedOn w:val="DefaultParagraphFont"/>
    <w:link w:val="Note"/>
    <w:rsid w:val="001510B7"/>
    <w:rPr>
      <w:rFonts w:ascii="Arial" w:eastAsia="SimSun" w:hAnsi="Arial" w:cs="Arial"/>
      <w:lang w:eastAsia="es-ES"/>
    </w:rPr>
  </w:style>
  <w:style w:type="character" w:styleId="PlaceholderText">
    <w:name w:val="Placeholder Text"/>
    <w:basedOn w:val="DefaultParagraphFont"/>
    <w:uiPriority w:val="99"/>
    <w:semiHidden/>
    <w:rsid w:val="000F2473"/>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es-ES"/>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Body Text" w:qFormat="1"/>
    <w:lsdException w:name="Subtitle" w:qFormat="1"/>
    <w:lsdException w:name="Strong" w:qFormat="1"/>
    <w:lsdException w:name="Emphasis" w:uiPriority="20"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32C9E"/>
    <w:rPr>
      <w:rFonts w:ascii="Arial" w:eastAsia="SimSun" w:hAnsi="Arial" w:cs="Arial"/>
      <w:sz w:val="22"/>
    </w:rPr>
  </w:style>
  <w:style w:type="paragraph" w:styleId="Heading1">
    <w:name w:val="heading 1"/>
    <w:basedOn w:val="Normal"/>
    <w:next w:val="Normal"/>
    <w:link w:val="Heading1Char"/>
    <w:qFormat/>
    <w:rsid w:val="00A32C9E"/>
    <w:pPr>
      <w:keepNext/>
      <w:numPr>
        <w:numId w:val="4"/>
      </w:numPr>
      <w:spacing w:before="240" w:after="60"/>
      <w:outlineLvl w:val="0"/>
    </w:pPr>
    <w:rPr>
      <w:b/>
      <w:bCs/>
      <w:caps/>
      <w:kern w:val="32"/>
      <w:szCs w:val="32"/>
    </w:rPr>
  </w:style>
  <w:style w:type="paragraph" w:styleId="Heading2">
    <w:name w:val="heading 2"/>
    <w:basedOn w:val="Normal"/>
    <w:next w:val="Normal"/>
    <w:qFormat/>
    <w:rsid w:val="00A32C9E"/>
    <w:pPr>
      <w:keepNext/>
      <w:numPr>
        <w:ilvl w:val="1"/>
        <w:numId w:val="4"/>
      </w:numPr>
      <w:spacing w:before="240" w:after="60"/>
      <w:outlineLvl w:val="1"/>
    </w:pPr>
    <w:rPr>
      <w:bCs/>
      <w:iCs/>
      <w:caps/>
      <w:szCs w:val="28"/>
    </w:rPr>
  </w:style>
  <w:style w:type="paragraph" w:styleId="Heading3">
    <w:name w:val="heading 3"/>
    <w:basedOn w:val="Normal"/>
    <w:next w:val="Normal"/>
    <w:qFormat/>
    <w:rsid w:val="00A32C9E"/>
    <w:pPr>
      <w:keepNext/>
      <w:numPr>
        <w:ilvl w:val="2"/>
        <w:numId w:val="4"/>
      </w:numPr>
      <w:spacing w:before="240" w:after="60"/>
      <w:outlineLvl w:val="2"/>
    </w:pPr>
    <w:rPr>
      <w:bCs/>
      <w:szCs w:val="26"/>
      <w:u w:val="single"/>
    </w:rPr>
  </w:style>
  <w:style w:type="paragraph" w:styleId="Heading4">
    <w:name w:val="heading 4"/>
    <w:basedOn w:val="Normal"/>
    <w:next w:val="Normal"/>
    <w:qFormat/>
    <w:rsid w:val="00A32C9E"/>
    <w:pPr>
      <w:keepNext/>
      <w:numPr>
        <w:ilvl w:val="3"/>
        <w:numId w:val="4"/>
      </w:numPr>
      <w:spacing w:before="240" w:after="60"/>
      <w:outlineLvl w:val="3"/>
    </w:pPr>
    <w:rPr>
      <w:bCs/>
      <w:i/>
      <w:szCs w:val="28"/>
    </w:rPr>
  </w:style>
  <w:style w:type="paragraph" w:styleId="Heading5">
    <w:name w:val="heading 5"/>
    <w:basedOn w:val="Normal"/>
    <w:next w:val="Normal"/>
    <w:link w:val="Heading5Char"/>
    <w:qFormat/>
    <w:rsid w:val="00D949B9"/>
    <w:pPr>
      <w:numPr>
        <w:ilvl w:val="4"/>
        <w:numId w:val="4"/>
      </w:numPr>
      <w:spacing w:before="240" w:after="60"/>
      <w:ind w:left="1008" w:hanging="432"/>
      <w:outlineLvl w:val="4"/>
    </w:pPr>
    <w:rPr>
      <w:b/>
      <w:bCs/>
      <w:i/>
      <w:iCs/>
      <w:sz w:val="26"/>
      <w:szCs w:val="26"/>
    </w:rPr>
  </w:style>
  <w:style w:type="paragraph" w:styleId="Heading6">
    <w:name w:val="heading 6"/>
    <w:basedOn w:val="Normal"/>
    <w:next w:val="Normal"/>
    <w:link w:val="Heading6Char"/>
    <w:unhideWhenUsed/>
    <w:qFormat/>
    <w:rsid w:val="00D949B9"/>
    <w:pPr>
      <w:keepNext/>
      <w:numPr>
        <w:ilvl w:val="5"/>
        <w:numId w:val="4"/>
      </w:numPr>
      <w:ind w:left="1152" w:hanging="432"/>
      <w:jc w:val="center"/>
      <w:outlineLvl w:val="5"/>
    </w:pPr>
    <w:rPr>
      <w:rFonts w:ascii="Century Gothic" w:hAnsi="Century Gothic"/>
      <w:sz w:val="28"/>
      <w:szCs w:val="28"/>
    </w:rPr>
  </w:style>
  <w:style w:type="paragraph" w:styleId="Heading7">
    <w:name w:val="heading 7"/>
    <w:basedOn w:val="Normal"/>
    <w:next w:val="Normal"/>
    <w:link w:val="Heading7Char"/>
    <w:unhideWhenUsed/>
    <w:qFormat/>
    <w:rsid w:val="00D949B9"/>
    <w:pPr>
      <w:keepNext/>
      <w:keepLines/>
      <w:numPr>
        <w:ilvl w:val="6"/>
        <w:numId w:val="4"/>
      </w:numPr>
      <w:spacing w:before="200"/>
      <w:ind w:left="1296" w:hanging="288"/>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D949B9"/>
    <w:pPr>
      <w:keepNext/>
      <w:keepLines/>
      <w:numPr>
        <w:ilvl w:val="7"/>
        <w:numId w:val="4"/>
      </w:numPr>
      <w:spacing w:before="200"/>
      <w:ind w:left="1440" w:hanging="432"/>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nhideWhenUsed/>
    <w:qFormat/>
    <w:rsid w:val="00D949B9"/>
    <w:pPr>
      <w:keepNext/>
      <w:keepLines/>
      <w:numPr>
        <w:ilvl w:val="8"/>
        <w:numId w:val="4"/>
      </w:numPr>
      <w:spacing w:before="200"/>
      <w:ind w:left="1584" w:hanging="144"/>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A32C9E"/>
    <w:pPr>
      <w:spacing w:after="220"/>
    </w:pPr>
  </w:style>
  <w:style w:type="paragraph" w:styleId="Caption">
    <w:name w:val="caption"/>
    <w:basedOn w:val="Normal"/>
    <w:next w:val="Normal"/>
    <w:qFormat/>
    <w:rsid w:val="00A32C9E"/>
    <w:rPr>
      <w:b/>
      <w:bCs/>
      <w:sz w:val="18"/>
    </w:rPr>
  </w:style>
  <w:style w:type="paragraph" w:styleId="CommentText">
    <w:name w:val="annotation text"/>
    <w:basedOn w:val="Normal"/>
    <w:link w:val="CommentTextChar"/>
    <w:semiHidden/>
    <w:rsid w:val="00A32C9E"/>
    <w:rPr>
      <w:sz w:val="18"/>
    </w:rPr>
  </w:style>
  <w:style w:type="paragraph" w:styleId="EndnoteText">
    <w:name w:val="endnote text"/>
    <w:basedOn w:val="Normal"/>
    <w:semiHidden/>
    <w:rsid w:val="00A32C9E"/>
    <w:rPr>
      <w:sz w:val="18"/>
    </w:rPr>
  </w:style>
  <w:style w:type="paragraph" w:styleId="Footer">
    <w:name w:val="footer"/>
    <w:basedOn w:val="Normal"/>
    <w:link w:val="FooterChar"/>
    <w:rsid w:val="00A32C9E"/>
    <w:pPr>
      <w:tabs>
        <w:tab w:val="center" w:pos="4320"/>
        <w:tab w:val="right" w:pos="8640"/>
      </w:tabs>
    </w:pPr>
  </w:style>
  <w:style w:type="paragraph" w:styleId="FootnoteText">
    <w:name w:val="footnote text"/>
    <w:basedOn w:val="Normal"/>
    <w:link w:val="FootnoteTextChar"/>
    <w:semiHidden/>
    <w:rsid w:val="00A32C9E"/>
    <w:rPr>
      <w:sz w:val="18"/>
    </w:rPr>
  </w:style>
  <w:style w:type="paragraph" w:customStyle="1" w:styleId="Endofdocument-Annex">
    <w:name w:val="[End of document - Annex]"/>
    <w:basedOn w:val="Normal"/>
    <w:rsid w:val="00815082"/>
    <w:pPr>
      <w:ind w:left="5534"/>
    </w:pPr>
  </w:style>
  <w:style w:type="paragraph" w:styleId="Header">
    <w:name w:val="header"/>
    <w:basedOn w:val="Normal"/>
    <w:link w:val="HeaderChar"/>
    <w:rsid w:val="00A32C9E"/>
    <w:pPr>
      <w:tabs>
        <w:tab w:val="center" w:pos="4536"/>
        <w:tab w:val="right" w:pos="9072"/>
      </w:tabs>
    </w:pPr>
  </w:style>
  <w:style w:type="paragraph" w:styleId="ListNumber">
    <w:name w:val="List Number"/>
    <w:basedOn w:val="Normal"/>
    <w:semiHidden/>
    <w:rsid w:val="00A32C9E"/>
    <w:pPr>
      <w:numPr>
        <w:numId w:val="1"/>
      </w:numPr>
    </w:pPr>
  </w:style>
  <w:style w:type="paragraph" w:customStyle="1" w:styleId="ONUME">
    <w:name w:val="ONUM E"/>
    <w:basedOn w:val="BodyText"/>
    <w:link w:val="ONUMEChar"/>
    <w:rsid w:val="00A32C9E"/>
    <w:pPr>
      <w:numPr>
        <w:numId w:val="2"/>
      </w:numPr>
    </w:pPr>
  </w:style>
  <w:style w:type="paragraph" w:customStyle="1" w:styleId="ONUMFS">
    <w:name w:val="ONUM FS"/>
    <w:basedOn w:val="BodyText"/>
    <w:rsid w:val="00A32C9E"/>
    <w:pPr>
      <w:numPr>
        <w:numId w:val="3"/>
      </w:numPr>
    </w:pPr>
  </w:style>
  <w:style w:type="paragraph" w:styleId="Salutation">
    <w:name w:val="Salutation"/>
    <w:basedOn w:val="Normal"/>
    <w:next w:val="Normal"/>
    <w:semiHidden/>
    <w:rsid w:val="00A32C9E"/>
  </w:style>
  <w:style w:type="paragraph" w:styleId="Signature">
    <w:name w:val="Signature"/>
    <w:basedOn w:val="Normal"/>
    <w:semiHidden/>
    <w:rsid w:val="00A32C9E"/>
    <w:pPr>
      <w:ind w:left="5250"/>
    </w:pPr>
  </w:style>
  <w:style w:type="character" w:customStyle="1" w:styleId="ONUMEChar">
    <w:name w:val="ONUM E Char"/>
    <w:basedOn w:val="DefaultParagraphFont"/>
    <w:link w:val="ONUME"/>
    <w:locked/>
    <w:rsid w:val="00D949B9"/>
    <w:rPr>
      <w:rFonts w:ascii="Arial" w:eastAsia="SimSun" w:hAnsi="Arial" w:cs="Arial"/>
      <w:sz w:val="22"/>
      <w:lang w:val="es-ES" w:eastAsia="es-ES"/>
    </w:rPr>
  </w:style>
  <w:style w:type="character" w:customStyle="1" w:styleId="Heading5Char">
    <w:name w:val="Heading 5 Char"/>
    <w:basedOn w:val="DefaultParagraphFont"/>
    <w:link w:val="Heading5"/>
    <w:rsid w:val="00D949B9"/>
    <w:rPr>
      <w:rFonts w:ascii="Arial" w:eastAsia="SimSun" w:hAnsi="Arial" w:cs="Arial"/>
      <w:b/>
      <w:bCs/>
      <w:i/>
      <w:iCs/>
      <w:sz w:val="26"/>
      <w:szCs w:val="26"/>
      <w:lang w:eastAsia="es-ES"/>
    </w:rPr>
  </w:style>
  <w:style w:type="character" w:customStyle="1" w:styleId="Heading6Char">
    <w:name w:val="Heading 6 Char"/>
    <w:basedOn w:val="DefaultParagraphFont"/>
    <w:link w:val="Heading6"/>
    <w:rsid w:val="00D949B9"/>
    <w:rPr>
      <w:rFonts w:ascii="Century Gothic" w:eastAsia="SimSun" w:hAnsi="Century Gothic" w:cs="Arial"/>
      <w:sz w:val="28"/>
      <w:szCs w:val="28"/>
      <w:lang w:eastAsia="es-ES"/>
    </w:rPr>
  </w:style>
  <w:style w:type="character" w:customStyle="1" w:styleId="Heading7Char">
    <w:name w:val="Heading 7 Char"/>
    <w:basedOn w:val="DefaultParagraphFont"/>
    <w:link w:val="Heading7"/>
    <w:rsid w:val="00D949B9"/>
    <w:rPr>
      <w:rFonts w:asciiTheme="majorHAnsi" w:eastAsiaTheme="majorEastAsia" w:hAnsiTheme="majorHAnsi" w:cstheme="majorBidi"/>
      <w:i/>
      <w:iCs/>
      <w:color w:val="404040" w:themeColor="text1" w:themeTint="BF"/>
      <w:sz w:val="22"/>
      <w:lang w:eastAsia="es-ES"/>
    </w:rPr>
  </w:style>
  <w:style w:type="character" w:customStyle="1" w:styleId="Heading8Char">
    <w:name w:val="Heading 8 Char"/>
    <w:basedOn w:val="DefaultParagraphFont"/>
    <w:link w:val="Heading8"/>
    <w:rsid w:val="00D949B9"/>
    <w:rPr>
      <w:rFonts w:asciiTheme="majorHAnsi" w:eastAsiaTheme="majorEastAsia" w:hAnsiTheme="majorHAnsi" w:cstheme="majorBidi"/>
      <w:color w:val="404040" w:themeColor="text1" w:themeTint="BF"/>
      <w:lang w:eastAsia="es-ES"/>
    </w:rPr>
  </w:style>
  <w:style w:type="character" w:customStyle="1" w:styleId="Heading9Char">
    <w:name w:val="Heading 9 Char"/>
    <w:basedOn w:val="DefaultParagraphFont"/>
    <w:link w:val="Heading9"/>
    <w:rsid w:val="00D949B9"/>
    <w:rPr>
      <w:rFonts w:asciiTheme="majorHAnsi" w:eastAsiaTheme="majorEastAsia" w:hAnsiTheme="majorHAnsi" w:cstheme="majorBidi"/>
      <w:i/>
      <w:iCs/>
      <w:color w:val="404040" w:themeColor="text1" w:themeTint="BF"/>
      <w:lang w:eastAsia="es-ES"/>
    </w:rPr>
  </w:style>
  <w:style w:type="paragraph" w:styleId="BalloonText">
    <w:name w:val="Balloon Text"/>
    <w:basedOn w:val="Normal"/>
    <w:link w:val="BalloonTextChar"/>
    <w:rsid w:val="00D949B9"/>
    <w:rPr>
      <w:rFonts w:ascii="Tahoma" w:hAnsi="Tahoma" w:cs="Tahoma"/>
      <w:sz w:val="16"/>
      <w:szCs w:val="16"/>
    </w:rPr>
  </w:style>
  <w:style w:type="character" w:customStyle="1" w:styleId="BalloonTextChar">
    <w:name w:val="Balloon Text Char"/>
    <w:basedOn w:val="DefaultParagraphFont"/>
    <w:link w:val="BalloonText"/>
    <w:rsid w:val="00D949B9"/>
    <w:rPr>
      <w:rFonts w:ascii="Tahoma" w:eastAsia="SimSun" w:hAnsi="Tahoma" w:cs="Tahoma"/>
      <w:sz w:val="16"/>
      <w:szCs w:val="16"/>
      <w:lang w:eastAsia="es-ES"/>
    </w:rPr>
  </w:style>
  <w:style w:type="paragraph" w:styleId="List2">
    <w:name w:val="List 2"/>
    <w:basedOn w:val="Normal"/>
    <w:rsid w:val="00D949B9"/>
    <w:pPr>
      <w:ind w:left="566" w:hanging="283"/>
    </w:pPr>
  </w:style>
  <w:style w:type="paragraph" w:customStyle="1" w:styleId="DateSignatureAligned">
    <w:name w:val="Date / Signature Aligned"/>
    <w:basedOn w:val="Normal"/>
    <w:rsid w:val="00D949B9"/>
    <w:pPr>
      <w:ind w:left="5250"/>
    </w:pPr>
  </w:style>
  <w:style w:type="character" w:styleId="Hyperlink">
    <w:name w:val="Hyperlink"/>
    <w:basedOn w:val="DefaultParagraphFont"/>
    <w:rsid w:val="00D949B9"/>
    <w:rPr>
      <w:noProof/>
      <w:szCs w:val="22"/>
    </w:rPr>
  </w:style>
  <w:style w:type="paragraph" w:customStyle="1" w:styleId="ArtRuleRef">
    <w:name w:val="Art/Rule Ref"/>
    <w:basedOn w:val="Normal"/>
    <w:rsid w:val="00D949B9"/>
    <w:pPr>
      <w:keepNext/>
      <w:keepLines/>
      <w:jc w:val="right"/>
    </w:pPr>
    <w:rPr>
      <w:rFonts w:eastAsia="Arial Unicode MS"/>
      <w:i/>
      <w:snapToGrid w:val="0"/>
      <w:sz w:val="16"/>
    </w:rPr>
  </w:style>
  <w:style w:type="character" w:styleId="PageNumber">
    <w:name w:val="page number"/>
    <w:basedOn w:val="DefaultParagraphFont"/>
    <w:rsid w:val="00D949B9"/>
  </w:style>
  <w:style w:type="character" w:styleId="FootnoteReference">
    <w:name w:val="footnote reference"/>
    <w:basedOn w:val="DefaultParagraphFont"/>
    <w:rsid w:val="00D949B9"/>
    <w:rPr>
      <w:vertAlign w:val="superscript"/>
    </w:rPr>
  </w:style>
  <w:style w:type="table" w:styleId="TableContemporary">
    <w:name w:val="Table Contemporary"/>
    <w:basedOn w:val="TableNormal"/>
    <w:rsid w:val="00D949B9"/>
    <w:pPr>
      <w:suppressAutoHyphens/>
    </w:pPr>
    <w:rPr>
      <w:rFonts w:eastAsia="SimSu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EPODocNormal">
    <w:name w:val="EPODocNormal"/>
    <w:basedOn w:val="Normal"/>
    <w:qFormat/>
    <w:rsid w:val="00D949B9"/>
    <w:pPr>
      <w:suppressAutoHyphens/>
      <w:ind w:left="1134"/>
    </w:pPr>
    <w:rPr>
      <w:rFonts w:eastAsia="Times New Roman"/>
      <w:sz w:val="24"/>
      <w:szCs w:val="24"/>
    </w:rPr>
  </w:style>
  <w:style w:type="character" w:styleId="Emphasis">
    <w:name w:val="Emphasis"/>
    <w:basedOn w:val="DefaultParagraphFont"/>
    <w:uiPriority w:val="20"/>
    <w:qFormat/>
    <w:rsid w:val="00D949B9"/>
    <w:rPr>
      <w:i/>
      <w:iCs/>
    </w:rPr>
  </w:style>
  <w:style w:type="table" w:styleId="TableElegant">
    <w:name w:val="Table Elegant"/>
    <w:basedOn w:val="TableNormal"/>
    <w:rsid w:val="00D949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Heading1Char">
    <w:name w:val="Heading 1 Char"/>
    <w:link w:val="Heading1"/>
    <w:rsid w:val="00D949B9"/>
    <w:rPr>
      <w:rFonts w:ascii="Arial" w:eastAsia="SimSun" w:hAnsi="Arial" w:cs="Arial"/>
      <w:b/>
      <w:bCs/>
      <w:caps/>
      <w:kern w:val="32"/>
      <w:sz w:val="22"/>
      <w:szCs w:val="32"/>
      <w:lang w:val="es-ES" w:eastAsia="es-ES"/>
    </w:rPr>
  </w:style>
  <w:style w:type="paragraph" w:customStyle="1" w:styleId="BodyTexti">
    <w:name w:val="Body Text (i)"/>
    <w:basedOn w:val="Normal"/>
    <w:rsid w:val="00D949B9"/>
    <w:pPr>
      <w:tabs>
        <w:tab w:val="right" w:pos="851"/>
        <w:tab w:val="left" w:pos="1134"/>
      </w:tabs>
      <w:spacing w:after="120"/>
    </w:pPr>
    <w:rPr>
      <w:rFonts w:eastAsia="Times New Roman" w:cs="Times New Roman"/>
      <w:snapToGrid w:val="0"/>
    </w:rPr>
  </w:style>
  <w:style w:type="paragraph" w:customStyle="1" w:styleId="BodyTexta">
    <w:name w:val="Body Text (a)"/>
    <w:basedOn w:val="Normal"/>
    <w:rsid w:val="00D949B9"/>
    <w:pPr>
      <w:spacing w:after="120"/>
      <w:ind w:firstLine="567"/>
    </w:pPr>
    <w:rPr>
      <w:rFonts w:eastAsia="Times New Roman" w:cs="Times New Roman"/>
    </w:rPr>
  </w:style>
  <w:style w:type="paragraph" w:customStyle="1" w:styleId="ExampleClaim">
    <w:name w:val="Example Claim"/>
    <w:basedOn w:val="ExampleText"/>
    <w:rsid w:val="00D949B9"/>
    <w:pPr>
      <w:ind w:left="1134" w:hanging="567"/>
    </w:pPr>
  </w:style>
  <w:style w:type="paragraph" w:customStyle="1" w:styleId="ExampleText">
    <w:name w:val="Example Text"/>
    <w:basedOn w:val="BodyTextIndent"/>
    <w:rsid w:val="00D949B9"/>
    <w:pPr>
      <w:ind w:left="567"/>
    </w:pPr>
    <w:rPr>
      <w:rFonts w:eastAsia="Times New Roman" w:cs="Times New Roman"/>
      <w:i/>
    </w:rPr>
  </w:style>
  <w:style w:type="paragraph" w:customStyle="1" w:styleId="ExampleClaimSub">
    <w:name w:val="Example Claim Sub"/>
    <w:basedOn w:val="ExampleClaim"/>
    <w:rsid w:val="00D949B9"/>
    <w:pPr>
      <w:ind w:firstLine="567"/>
    </w:pPr>
  </w:style>
  <w:style w:type="paragraph" w:customStyle="1" w:styleId="ExampleClaimEnd">
    <w:name w:val="Example Claim End"/>
    <w:basedOn w:val="ExampleClaimSub"/>
    <w:rsid w:val="00D949B9"/>
    <w:pPr>
      <w:ind w:firstLine="0"/>
    </w:pPr>
  </w:style>
  <w:style w:type="paragraph" w:customStyle="1" w:styleId="ExamplePolymorphism">
    <w:name w:val="Example Polymorphism"/>
    <w:basedOn w:val="ExampleClaim"/>
    <w:rsid w:val="00D949B9"/>
    <w:pPr>
      <w:tabs>
        <w:tab w:val="right" w:pos="1980"/>
        <w:tab w:val="right" w:pos="3600"/>
        <w:tab w:val="right" w:pos="5400"/>
        <w:tab w:val="left" w:pos="5580"/>
      </w:tabs>
      <w:spacing w:after="0"/>
      <w:ind w:left="567" w:firstLine="0"/>
    </w:pPr>
  </w:style>
  <w:style w:type="paragraph" w:customStyle="1" w:styleId="ExamplePolyHeader">
    <w:name w:val="Example Poly Header"/>
    <w:basedOn w:val="ExamplePolymorphism"/>
    <w:rsid w:val="00D949B9"/>
    <w:pPr>
      <w:tabs>
        <w:tab w:val="clear" w:pos="1980"/>
        <w:tab w:val="clear" w:pos="5400"/>
        <w:tab w:val="clear" w:pos="5580"/>
        <w:tab w:val="left" w:pos="1134"/>
        <w:tab w:val="left" w:pos="3969"/>
      </w:tabs>
    </w:pPr>
  </w:style>
  <w:style w:type="character" w:customStyle="1" w:styleId="InsertedText">
    <w:name w:val="Inserted Text"/>
    <w:qFormat/>
    <w:rsid w:val="00D949B9"/>
    <w:rPr>
      <w:color w:val="0000FF"/>
      <w:u w:val="single"/>
    </w:rPr>
  </w:style>
  <w:style w:type="paragraph" w:styleId="BodyTextIndent">
    <w:name w:val="Body Text Indent"/>
    <w:basedOn w:val="Normal"/>
    <w:link w:val="BodyTextIndentChar"/>
    <w:rsid w:val="00D949B9"/>
    <w:pPr>
      <w:spacing w:after="120"/>
      <w:ind w:left="283"/>
    </w:pPr>
  </w:style>
  <w:style w:type="character" w:customStyle="1" w:styleId="BodyTextIndentChar">
    <w:name w:val="Body Text Indent Char"/>
    <w:basedOn w:val="DefaultParagraphFont"/>
    <w:link w:val="BodyTextIndent"/>
    <w:rsid w:val="00D949B9"/>
    <w:rPr>
      <w:rFonts w:ascii="Arial" w:eastAsia="SimSun" w:hAnsi="Arial" w:cs="Arial"/>
      <w:sz w:val="22"/>
      <w:lang w:eastAsia="es-ES"/>
    </w:rPr>
  </w:style>
  <w:style w:type="paragraph" w:customStyle="1" w:styleId="Default">
    <w:name w:val="Default"/>
    <w:rsid w:val="00D949B9"/>
    <w:pPr>
      <w:autoSpaceDE w:val="0"/>
      <w:autoSpaceDN w:val="0"/>
      <w:adjustRightInd w:val="0"/>
    </w:pPr>
    <w:rPr>
      <w:rFonts w:ascii="Arial" w:hAnsi="Arial"/>
      <w:color w:val="000000"/>
      <w:sz w:val="22"/>
      <w:szCs w:val="24"/>
    </w:rPr>
  </w:style>
  <w:style w:type="table" w:styleId="TableGrid">
    <w:name w:val="Table Grid"/>
    <w:basedOn w:val="TableNormal"/>
    <w:rsid w:val="00D949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rsid w:val="00D949B9"/>
    <w:pPr>
      <w:spacing w:after="100"/>
    </w:pPr>
  </w:style>
  <w:style w:type="paragraph" w:styleId="TOC3">
    <w:name w:val="toc 3"/>
    <w:basedOn w:val="Normal"/>
    <w:next w:val="Normal"/>
    <w:autoRedefine/>
    <w:rsid w:val="00D949B9"/>
    <w:pPr>
      <w:spacing w:after="100"/>
      <w:ind w:left="440"/>
    </w:pPr>
  </w:style>
  <w:style w:type="paragraph" w:styleId="TOC4">
    <w:name w:val="toc 4"/>
    <w:basedOn w:val="Normal"/>
    <w:next w:val="Normal"/>
    <w:autoRedefine/>
    <w:rsid w:val="00D949B9"/>
    <w:pPr>
      <w:spacing w:after="100"/>
      <w:ind w:left="660"/>
    </w:pPr>
  </w:style>
  <w:style w:type="character" w:customStyle="1" w:styleId="BodyTextChar">
    <w:name w:val="Body Text Char"/>
    <w:basedOn w:val="DefaultParagraphFont"/>
    <w:link w:val="BodyText"/>
    <w:rsid w:val="00D949B9"/>
    <w:rPr>
      <w:rFonts w:ascii="Arial" w:eastAsia="SimSun" w:hAnsi="Arial" w:cs="Arial"/>
      <w:sz w:val="22"/>
      <w:lang w:val="es-ES" w:eastAsia="es-ES"/>
    </w:rPr>
  </w:style>
  <w:style w:type="character" w:styleId="CommentReference">
    <w:name w:val="annotation reference"/>
    <w:basedOn w:val="DefaultParagraphFont"/>
    <w:rsid w:val="00D949B9"/>
    <w:rPr>
      <w:sz w:val="16"/>
      <w:szCs w:val="16"/>
    </w:rPr>
  </w:style>
  <w:style w:type="paragraph" w:styleId="CommentSubject">
    <w:name w:val="annotation subject"/>
    <w:basedOn w:val="CommentText"/>
    <w:next w:val="CommentText"/>
    <w:link w:val="CommentSubjectChar"/>
    <w:rsid w:val="00D949B9"/>
    <w:rPr>
      <w:b/>
      <w:bCs/>
      <w:sz w:val="20"/>
    </w:rPr>
  </w:style>
  <w:style w:type="character" w:customStyle="1" w:styleId="CommentTextChar">
    <w:name w:val="Comment Text Char"/>
    <w:basedOn w:val="DefaultParagraphFont"/>
    <w:link w:val="CommentText"/>
    <w:semiHidden/>
    <w:rsid w:val="00D949B9"/>
    <w:rPr>
      <w:rFonts w:ascii="Arial" w:eastAsia="SimSun" w:hAnsi="Arial" w:cs="Arial"/>
      <w:sz w:val="18"/>
      <w:lang w:val="es-ES" w:eastAsia="es-ES"/>
    </w:rPr>
  </w:style>
  <w:style w:type="character" w:customStyle="1" w:styleId="CommentSubjectChar">
    <w:name w:val="Comment Subject Char"/>
    <w:basedOn w:val="CommentTextChar"/>
    <w:link w:val="CommentSubject"/>
    <w:rsid w:val="00D949B9"/>
    <w:rPr>
      <w:rFonts w:ascii="Arial" w:eastAsia="SimSun" w:hAnsi="Arial" w:cs="Arial"/>
      <w:b/>
      <w:bCs/>
      <w:sz w:val="18"/>
      <w:lang w:val="es-ES" w:eastAsia="es-ES"/>
    </w:rPr>
  </w:style>
  <w:style w:type="paragraph" w:styleId="Revision">
    <w:name w:val="Revision"/>
    <w:hidden/>
    <w:uiPriority w:val="99"/>
    <w:semiHidden/>
    <w:rsid w:val="00D949B9"/>
    <w:rPr>
      <w:rFonts w:ascii="Arial" w:eastAsia="SimSun" w:hAnsi="Arial" w:cs="Arial"/>
      <w:sz w:val="22"/>
    </w:rPr>
  </w:style>
  <w:style w:type="character" w:customStyle="1" w:styleId="FooterChar">
    <w:name w:val="Footer Char"/>
    <w:basedOn w:val="DefaultParagraphFont"/>
    <w:link w:val="Footer"/>
    <w:uiPriority w:val="99"/>
    <w:rsid w:val="00D949B9"/>
    <w:rPr>
      <w:rFonts w:ascii="Arial" w:eastAsia="SimSun" w:hAnsi="Arial" w:cs="Arial"/>
      <w:sz w:val="22"/>
      <w:lang w:val="es-ES" w:eastAsia="es-ES"/>
    </w:rPr>
  </w:style>
  <w:style w:type="character" w:customStyle="1" w:styleId="FootnoteTextChar">
    <w:name w:val="Footnote Text Char"/>
    <w:basedOn w:val="DefaultParagraphFont"/>
    <w:link w:val="FootnoteText"/>
    <w:semiHidden/>
    <w:rsid w:val="00D949B9"/>
    <w:rPr>
      <w:rFonts w:ascii="Arial" w:eastAsia="SimSun" w:hAnsi="Arial" w:cs="Arial"/>
      <w:sz w:val="18"/>
      <w:lang w:val="es-ES" w:eastAsia="es-ES"/>
    </w:rPr>
  </w:style>
  <w:style w:type="paragraph" w:customStyle="1" w:styleId="SectionHeading">
    <w:name w:val="Section Heading"/>
    <w:basedOn w:val="Heading1"/>
    <w:link w:val="SectionHeadingChar"/>
    <w:qFormat/>
    <w:rsid w:val="00D949B9"/>
  </w:style>
  <w:style w:type="character" w:customStyle="1" w:styleId="SectionHeadingChar">
    <w:name w:val="Section Heading Char"/>
    <w:basedOn w:val="Heading1Char"/>
    <w:link w:val="SectionHeading"/>
    <w:rsid w:val="00D949B9"/>
    <w:rPr>
      <w:rFonts w:ascii="Arial" w:eastAsia="SimSun" w:hAnsi="Arial" w:cs="Arial"/>
      <w:b/>
      <w:bCs/>
      <w:caps/>
      <w:kern w:val="32"/>
      <w:sz w:val="22"/>
      <w:szCs w:val="32"/>
      <w:lang w:val="es-ES" w:eastAsia="es-ES"/>
    </w:rPr>
  </w:style>
  <w:style w:type="paragraph" w:styleId="ListParagraph">
    <w:name w:val="List Paragraph"/>
    <w:basedOn w:val="Normal"/>
    <w:uiPriority w:val="34"/>
    <w:qFormat/>
    <w:rsid w:val="00D949B9"/>
    <w:pPr>
      <w:ind w:left="720"/>
      <w:contextualSpacing/>
    </w:pPr>
  </w:style>
  <w:style w:type="character" w:styleId="FollowedHyperlink">
    <w:name w:val="FollowedHyperlink"/>
    <w:basedOn w:val="DefaultParagraphFont"/>
    <w:rsid w:val="00D949B9"/>
    <w:rPr>
      <w:color w:val="800080" w:themeColor="followedHyperlink"/>
      <w:u w:val="single"/>
    </w:rPr>
  </w:style>
  <w:style w:type="paragraph" w:styleId="NormalWeb">
    <w:name w:val="Normal (Web)"/>
    <w:basedOn w:val="Normal"/>
    <w:rsid w:val="00D949B9"/>
    <w:pPr>
      <w:spacing w:before="100" w:beforeAutospacing="1" w:after="100" w:afterAutospacing="1"/>
    </w:pPr>
    <w:rPr>
      <w:rFonts w:eastAsia="MS Mincho"/>
      <w:sz w:val="18"/>
      <w:szCs w:val="18"/>
    </w:rPr>
  </w:style>
  <w:style w:type="paragraph" w:styleId="BodyText2">
    <w:name w:val="Body Text 2"/>
    <w:basedOn w:val="Normal"/>
    <w:link w:val="BodyText2Char"/>
    <w:rsid w:val="00D949B9"/>
    <w:rPr>
      <w:rFonts w:ascii="Century Gothic" w:hAnsi="Century Gothic"/>
      <w:i/>
      <w:color w:val="0000FF"/>
      <w:sz w:val="20"/>
    </w:rPr>
  </w:style>
  <w:style w:type="character" w:customStyle="1" w:styleId="BodyText2Char">
    <w:name w:val="Body Text 2 Char"/>
    <w:basedOn w:val="DefaultParagraphFont"/>
    <w:link w:val="BodyText2"/>
    <w:rsid w:val="00D949B9"/>
    <w:rPr>
      <w:rFonts w:ascii="Century Gothic" w:eastAsia="SimSun" w:hAnsi="Century Gothic" w:cs="Arial"/>
      <w:i/>
      <w:color w:val="0000FF"/>
      <w:lang w:eastAsia="es-ES"/>
    </w:rPr>
  </w:style>
  <w:style w:type="paragraph" w:styleId="BodyText3">
    <w:name w:val="Body Text 3"/>
    <w:basedOn w:val="Normal"/>
    <w:link w:val="BodyText3Char"/>
    <w:rsid w:val="00D949B9"/>
    <w:rPr>
      <w:rFonts w:ascii="Century Gothic" w:hAnsi="Century Gothic"/>
      <w:color w:val="0000FF"/>
      <w:sz w:val="20"/>
    </w:rPr>
  </w:style>
  <w:style w:type="character" w:customStyle="1" w:styleId="BodyText3Char">
    <w:name w:val="Body Text 3 Char"/>
    <w:basedOn w:val="DefaultParagraphFont"/>
    <w:link w:val="BodyText3"/>
    <w:rsid w:val="00D949B9"/>
    <w:rPr>
      <w:rFonts w:ascii="Century Gothic" w:eastAsia="SimSun" w:hAnsi="Century Gothic" w:cs="Arial"/>
      <w:color w:val="0000FF"/>
      <w:lang w:eastAsia="es-ES"/>
    </w:rPr>
  </w:style>
  <w:style w:type="paragraph" w:customStyle="1" w:styleId="Note-subparai">
    <w:name w:val="Note - subpara (i)"/>
    <w:basedOn w:val="Normal"/>
    <w:locked/>
    <w:rsid w:val="00D949B9"/>
    <w:pPr>
      <w:tabs>
        <w:tab w:val="right" w:pos="1843"/>
        <w:tab w:val="left" w:pos="2127"/>
      </w:tabs>
      <w:ind w:left="2127" w:hanging="2127"/>
    </w:pPr>
    <w:rPr>
      <w:rFonts w:ascii="Times New Roman" w:hAnsi="Times New Roman" w:cs="Times New Roman"/>
      <w:color w:val="000000"/>
      <w:sz w:val="24"/>
    </w:rPr>
  </w:style>
  <w:style w:type="numbering" w:styleId="ArticleSection">
    <w:name w:val="Outline List 3"/>
    <w:basedOn w:val="NoList"/>
    <w:rsid w:val="00D949B9"/>
    <w:pPr>
      <w:numPr>
        <w:numId w:val="5"/>
      </w:numPr>
    </w:pPr>
  </w:style>
  <w:style w:type="paragraph" w:styleId="BodyTextIndent2">
    <w:name w:val="Body Text Indent 2"/>
    <w:basedOn w:val="Normal"/>
    <w:link w:val="BodyTextIndent2Char"/>
    <w:rsid w:val="00D949B9"/>
    <w:pPr>
      <w:ind w:left="567"/>
    </w:pPr>
    <w:rPr>
      <w:rFonts w:ascii="Century Gothic" w:hAnsi="Century Gothic"/>
      <w:bCs/>
      <w:iCs/>
      <w:sz w:val="16"/>
      <w:szCs w:val="16"/>
    </w:rPr>
  </w:style>
  <w:style w:type="character" w:customStyle="1" w:styleId="BodyTextIndent2Char">
    <w:name w:val="Body Text Indent 2 Char"/>
    <w:basedOn w:val="DefaultParagraphFont"/>
    <w:link w:val="BodyTextIndent2"/>
    <w:rsid w:val="00D949B9"/>
    <w:rPr>
      <w:rFonts w:ascii="Century Gothic" w:eastAsia="SimSun" w:hAnsi="Century Gothic" w:cs="Arial"/>
      <w:bCs/>
      <w:iCs/>
      <w:sz w:val="16"/>
      <w:szCs w:val="16"/>
      <w:lang w:eastAsia="es-ES"/>
    </w:rPr>
  </w:style>
  <w:style w:type="table" w:customStyle="1" w:styleId="TableGrid1">
    <w:name w:val="Table Grid1"/>
    <w:basedOn w:val="TableNormal"/>
    <w:next w:val="TableGrid"/>
    <w:rsid w:val="00D949B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D949B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949B9"/>
    <w:rPr>
      <w:rFonts w:asciiTheme="minorHAnsi" w:eastAsiaTheme="minorHAnsi" w:hAnsiTheme="minorHAnsi" w:cstheme="minorBidi"/>
      <w:sz w:val="22"/>
      <w:szCs w:val="22"/>
    </w:rPr>
  </w:style>
  <w:style w:type="paragraph" w:styleId="BodyTextIndent3">
    <w:name w:val="Body Text Indent 3"/>
    <w:basedOn w:val="Normal"/>
    <w:link w:val="BodyTextIndent3Char"/>
    <w:rsid w:val="00D949B9"/>
    <w:pPr>
      <w:ind w:left="360"/>
    </w:pPr>
    <w:rPr>
      <w:rFonts w:ascii="Century Gothic" w:hAnsi="Century Gothic"/>
      <w:color w:val="00B050"/>
      <w:sz w:val="20"/>
    </w:rPr>
  </w:style>
  <w:style w:type="character" w:customStyle="1" w:styleId="BodyTextIndent3Char">
    <w:name w:val="Body Text Indent 3 Char"/>
    <w:basedOn w:val="DefaultParagraphFont"/>
    <w:link w:val="BodyTextIndent3"/>
    <w:rsid w:val="00D949B9"/>
    <w:rPr>
      <w:rFonts w:ascii="Century Gothic" w:eastAsia="SimSun" w:hAnsi="Century Gothic" w:cs="Arial"/>
      <w:color w:val="00B050"/>
      <w:lang w:eastAsia="es-ES"/>
    </w:rPr>
  </w:style>
  <w:style w:type="table" w:customStyle="1" w:styleId="MediumShading11">
    <w:name w:val="Medium Shading 11"/>
    <w:basedOn w:val="TableNormal"/>
    <w:uiPriority w:val="63"/>
    <w:rsid w:val="00D949B9"/>
    <w:rPr>
      <w:rFonts w:asciiTheme="minorHAnsi" w:eastAsiaTheme="minorHAnsi" w:hAnsiTheme="minorHAnsi" w:cstheme="minorBidi"/>
      <w:sz w:val="22"/>
      <w:szCs w:val="22"/>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customStyle="1" w:styleId="HeaderChar">
    <w:name w:val="Header Char"/>
    <w:basedOn w:val="DefaultParagraphFont"/>
    <w:link w:val="Header"/>
    <w:rsid w:val="00D949B9"/>
    <w:rPr>
      <w:rFonts w:ascii="Arial" w:eastAsia="SimSun" w:hAnsi="Arial" w:cs="Arial"/>
      <w:sz w:val="22"/>
      <w:lang w:val="es-ES" w:eastAsia="es-ES"/>
    </w:rPr>
  </w:style>
  <w:style w:type="paragraph" w:customStyle="1" w:styleId="Subsection">
    <w:name w:val="Subsection"/>
    <w:basedOn w:val="Normal"/>
    <w:link w:val="SubsectionChar"/>
    <w:qFormat/>
    <w:rsid w:val="00D949B9"/>
    <w:pPr>
      <w:keepNext/>
    </w:pPr>
    <w:rPr>
      <w:b/>
    </w:rPr>
  </w:style>
  <w:style w:type="character" w:customStyle="1" w:styleId="SubsectionChar">
    <w:name w:val="Subsection Char"/>
    <w:basedOn w:val="DefaultParagraphFont"/>
    <w:link w:val="Subsection"/>
    <w:rsid w:val="00D949B9"/>
    <w:rPr>
      <w:rFonts w:ascii="Arial" w:eastAsia="SimSun" w:hAnsi="Arial" w:cs="Arial"/>
      <w:b/>
      <w:sz w:val="22"/>
      <w:lang w:eastAsia="es-ES"/>
    </w:rPr>
  </w:style>
  <w:style w:type="character" w:customStyle="1" w:styleId="shorttext">
    <w:name w:val="short_text"/>
    <w:basedOn w:val="DefaultParagraphFont"/>
    <w:uiPriority w:val="99"/>
    <w:rsid w:val="004C588E"/>
    <w:rPr>
      <w:rFonts w:cs="Times New Roman"/>
    </w:rPr>
  </w:style>
  <w:style w:type="paragraph" w:customStyle="1" w:styleId="EPOBullet">
    <w:name w:val="EPOBullet"/>
    <w:basedOn w:val="EPONormal"/>
    <w:qFormat/>
    <w:rsid w:val="001510B7"/>
    <w:pPr>
      <w:numPr>
        <w:numId w:val="6"/>
      </w:numPr>
    </w:pPr>
  </w:style>
  <w:style w:type="paragraph" w:customStyle="1" w:styleId="EPODocBullet">
    <w:name w:val="EPODocBullet"/>
    <w:basedOn w:val="EPONormal"/>
    <w:qFormat/>
    <w:rsid w:val="001510B7"/>
    <w:pPr>
      <w:numPr>
        <w:numId w:val="7"/>
      </w:numPr>
    </w:pPr>
  </w:style>
  <w:style w:type="paragraph" w:customStyle="1" w:styleId="EPODocHeading1">
    <w:name w:val="EPODocHeading1"/>
    <w:basedOn w:val="EPONormal"/>
    <w:next w:val="EPODocNormal"/>
    <w:link w:val="EPODocHeading1Char"/>
    <w:qFormat/>
    <w:rsid w:val="001510B7"/>
    <w:pPr>
      <w:keepNext/>
      <w:numPr>
        <w:numId w:val="9"/>
      </w:numPr>
      <w:spacing w:after="240"/>
      <w:outlineLvl w:val="0"/>
    </w:pPr>
    <w:rPr>
      <w:b/>
      <w:caps/>
      <w:sz w:val="28"/>
    </w:rPr>
  </w:style>
  <w:style w:type="paragraph" w:customStyle="1" w:styleId="EPODocHeading2">
    <w:name w:val="EPODocHeading2"/>
    <w:basedOn w:val="EPONormal"/>
    <w:next w:val="EPODocNormal"/>
    <w:link w:val="EPODocHeading2Char"/>
    <w:qFormat/>
    <w:rsid w:val="001510B7"/>
    <w:pPr>
      <w:keepNext/>
      <w:numPr>
        <w:ilvl w:val="1"/>
        <w:numId w:val="9"/>
      </w:numPr>
      <w:spacing w:before="240" w:after="240"/>
      <w:outlineLvl w:val="1"/>
    </w:pPr>
    <w:rPr>
      <w:b/>
      <w:caps/>
    </w:rPr>
  </w:style>
  <w:style w:type="paragraph" w:customStyle="1" w:styleId="EPODocHeading3">
    <w:name w:val="EPODocHeading3"/>
    <w:basedOn w:val="EPONormal"/>
    <w:next w:val="EPODocNormal"/>
    <w:qFormat/>
    <w:rsid w:val="001510B7"/>
    <w:pPr>
      <w:keepNext/>
      <w:numPr>
        <w:ilvl w:val="2"/>
        <w:numId w:val="9"/>
      </w:numPr>
      <w:spacing w:before="240" w:after="240"/>
      <w:outlineLvl w:val="2"/>
    </w:pPr>
    <w:rPr>
      <w:b/>
    </w:rPr>
  </w:style>
  <w:style w:type="paragraph" w:customStyle="1" w:styleId="EPODocHeading4">
    <w:name w:val="EPODocHeading4"/>
    <w:basedOn w:val="EPONormal"/>
    <w:next w:val="EPODocNormal"/>
    <w:qFormat/>
    <w:rsid w:val="001510B7"/>
    <w:pPr>
      <w:keepNext/>
      <w:numPr>
        <w:ilvl w:val="3"/>
        <w:numId w:val="9"/>
      </w:numPr>
      <w:spacing w:before="240" w:after="240"/>
      <w:outlineLvl w:val="3"/>
    </w:pPr>
    <w:rPr>
      <w:b/>
    </w:rPr>
  </w:style>
  <w:style w:type="paragraph" w:customStyle="1" w:styleId="EPODocHeading5">
    <w:name w:val="EPODocHeading5"/>
    <w:basedOn w:val="EPONormal"/>
    <w:next w:val="EPODocNormal"/>
    <w:qFormat/>
    <w:rsid w:val="001510B7"/>
    <w:pPr>
      <w:keepNext/>
      <w:numPr>
        <w:ilvl w:val="4"/>
        <w:numId w:val="9"/>
      </w:numPr>
      <w:spacing w:before="240" w:after="240"/>
      <w:outlineLvl w:val="4"/>
    </w:pPr>
    <w:rPr>
      <w:b/>
    </w:rPr>
  </w:style>
  <w:style w:type="paragraph" w:customStyle="1" w:styleId="EPODocList">
    <w:name w:val="EPODocList"/>
    <w:basedOn w:val="EPONormal"/>
    <w:qFormat/>
    <w:rsid w:val="001510B7"/>
    <w:pPr>
      <w:tabs>
        <w:tab w:val="num" w:pos="1701"/>
      </w:tabs>
      <w:ind w:left="1701" w:hanging="567"/>
    </w:pPr>
  </w:style>
  <w:style w:type="paragraph" w:customStyle="1" w:styleId="EPOList">
    <w:name w:val="EPOList"/>
    <w:basedOn w:val="EPONormal"/>
    <w:qFormat/>
    <w:rsid w:val="001510B7"/>
    <w:pPr>
      <w:numPr>
        <w:numId w:val="8"/>
      </w:numPr>
    </w:pPr>
  </w:style>
  <w:style w:type="paragraph" w:customStyle="1" w:styleId="EPONormal">
    <w:name w:val="EPONormal"/>
    <w:basedOn w:val="Normal"/>
    <w:qFormat/>
    <w:rsid w:val="001510B7"/>
    <w:pPr>
      <w:suppressAutoHyphens/>
    </w:pPr>
    <w:rPr>
      <w:rFonts w:eastAsia="Times New Roman"/>
      <w:szCs w:val="24"/>
    </w:rPr>
  </w:style>
  <w:style w:type="numbering" w:styleId="111111">
    <w:name w:val="Outline List 2"/>
    <w:basedOn w:val="NoList"/>
    <w:rsid w:val="001510B7"/>
    <w:pPr>
      <w:numPr>
        <w:numId w:val="10"/>
      </w:numPr>
    </w:pPr>
  </w:style>
  <w:style w:type="numbering" w:styleId="1ai">
    <w:name w:val="Outline List 1"/>
    <w:basedOn w:val="NoList"/>
    <w:rsid w:val="001510B7"/>
    <w:pPr>
      <w:numPr>
        <w:numId w:val="11"/>
      </w:numPr>
    </w:pPr>
  </w:style>
  <w:style w:type="numbering" w:customStyle="1" w:styleId="ArticleSection1">
    <w:name w:val="Article / Section1"/>
    <w:basedOn w:val="NoList"/>
    <w:next w:val="ArticleSection"/>
    <w:rsid w:val="001510B7"/>
    <w:pPr>
      <w:numPr>
        <w:numId w:val="12"/>
      </w:numPr>
    </w:pPr>
  </w:style>
  <w:style w:type="paragraph" w:styleId="BlockText">
    <w:name w:val="Block Text"/>
    <w:basedOn w:val="Normal"/>
    <w:rsid w:val="001510B7"/>
    <w:pPr>
      <w:suppressAutoHyphens/>
      <w:spacing w:after="120"/>
      <w:ind w:left="1440" w:right="1440"/>
    </w:pPr>
    <w:rPr>
      <w:rFonts w:eastAsia="Times New Roman"/>
      <w:szCs w:val="24"/>
    </w:rPr>
  </w:style>
  <w:style w:type="paragraph" w:styleId="BodyTextFirstIndent">
    <w:name w:val="Body Text First Indent"/>
    <w:basedOn w:val="BodyText"/>
    <w:link w:val="BodyTextFirstIndentChar"/>
    <w:rsid w:val="001510B7"/>
    <w:pPr>
      <w:suppressAutoHyphens/>
      <w:spacing w:after="120"/>
      <w:ind w:firstLine="210"/>
    </w:pPr>
    <w:rPr>
      <w:rFonts w:eastAsia="Times New Roman"/>
      <w:szCs w:val="24"/>
    </w:rPr>
  </w:style>
  <w:style w:type="character" w:customStyle="1" w:styleId="BodyTextFirstIndentChar">
    <w:name w:val="Body Text First Indent Char"/>
    <w:basedOn w:val="BodyTextChar"/>
    <w:link w:val="BodyTextFirstIndent"/>
    <w:rsid w:val="001510B7"/>
    <w:rPr>
      <w:rFonts w:ascii="Arial" w:eastAsia="SimSun" w:hAnsi="Arial" w:cs="Arial"/>
      <w:sz w:val="22"/>
      <w:szCs w:val="24"/>
      <w:lang w:val="es-ES" w:eastAsia="es-ES"/>
    </w:rPr>
  </w:style>
  <w:style w:type="paragraph" w:styleId="BodyTextFirstIndent2">
    <w:name w:val="Body Text First Indent 2"/>
    <w:basedOn w:val="BodyTextIndent"/>
    <w:link w:val="BodyTextFirstIndent2Char"/>
    <w:rsid w:val="001510B7"/>
    <w:pPr>
      <w:suppressAutoHyphens/>
      <w:ind w:firstLine="210"/>
    </w:pPr>
    <w:rPr>
      <w:rFonts w:eastAsia="Times New Roman"/>
      <w:szCs w:val="24"/>
    </w:rPr>
  </w:style>
  <w:style w:type="character" w:customStyle="1" w:styleId="BodyTextFirstIndent2Char">
    <w:name w:val="Body Text First Indent 2 Char"/>
    <w:basedOn w:val="BodyTextIndentChar"/>
    <w:link w:val="BodyTextFirstIndent2"/>
    <w:rsid w:val="001510B7"/>
    <w:rPr>
      <w:rFonts w:ascii="Arial" w:eastAsia="SimSun" w:hAnsi="Arial" w:cs="Arial"/>
      <w:sz w:val="22"/>
      <w:szCs w:val="24"/>
      <w:lang w:val="es-ES" w:eastAsia="es-ES"/>
    </w:rPr>
  </w:style>
  <w:style w:type="paragraph" w:styleId="Closing">
    <w:name w:val="Closing"/>
    <w:basedOn w:val="Normal"/>
    <w:link w:val="ClosingChar"/>
    <w:rsid w:val="001510B7"/>
    <w:pPr>
      <w:suppressAutoHyphens/>
      <w:ind w:left="4252"/>
    </w:pPr>
    <w:rPr>
      <w:rFonts w:eastAsia="Times New Roman"/>
      <w:szCs w:val="24"/>
    </w:rPr>
  </w:style>
  <w:style w:type="character" w:customStyle="1" w:styleId="ClosingChar">
    <w:name w:val="Closing Char"/>
    <w:basedOn w:val="DefaultParagraphFont"/>
    <w:link w:val="Closing"/>
    <w:rsid w:val="001510B7"/>
    <w:rPr>
      <w:rFonts w:ascii="Arial" w:hAnsi="Arial" w:cs="Arial"/>
      <w:sz w:val="22"/>
      <w:szCs w:val="24"/>
      <w:lang w:val="es-ES" w:eastAsia="es-ES"/>
    </w:rPr>
  </w:style>
  <w:style w:type="paragraph" w:styleId="Date">
    <w:name w:val="Date"/>
    <w:basedOn w:val="Normal"/>
    <w:next w:val="Normal"/>
    <w:link w:val="DateChar"/>
    <w:rsid w:val="001510B7"/>
    <w:pPr>
      <w:suppressAutoHyphens/>
    </w:pPr>
    <w:rPr>
      <w:rFonts w:eastAsia="Times New Roman"/>
      <w:szCs w:val="24"/>
    </w:rPr>
  </w:style>
  <w:style w:type="character" w:customStyle="1" w:styleId="DateChar">
    <w:name w:val="Date Char"/>
    <w:basedOn w:val="DefaultParagraphFont"/>
    <w:link w:val="Date"/>
    <w:rsid w:val="001510B7"/>
    <w:rPr>
      <w:rFonts w:ascii="Arial" w:hAnsi="Arial" w:cs="Arial"/>
      <w:sz w:val="22"/>
      <w:szCs w:val="24"/>
      <w:lang w:val="es-ES" w:eastAsia="es-ES"/>
    </w:rPr>
  </w:style>
  <w:style w:type="paragraph" w:styleId="DocumentMap">
    <w:name w:val="Document Map"/>
    <w:basedOn w:val="Normal"/>
    <w:link w:val="DocumentMapChar"/>
    <w:rsid w:val="001510B7"/>
    <w:pPr>
      <w:shd w:val="clear" w:color="auto" w:fill="000080"/>
      <w:suppressAutoHyphens/>
    </w:pPr>
    <w:rPr>
      <w:rFonts w:ascii="Tahoma" w:eastAsia="Times New Roman" w:hAnsi="Tahoma" w:cs="Tahoma"/>
      <w:sz w:val="20"/>
    </w:rPr>
  </w:style>
  <w:style w:type="character" w:customStyle="1" w:styleId="DocumentMapChar">
    <w:name w:val="Document Map Char"/>
    <w:basedOn w:val="DefaultParagraphFont"/>
    <w:link w:val="DocumentMap"/>
    <w:rsid w:val="001510B7"/>
    <w:rPr>
      <w:rFonts w:ascii="Tahoma" w:hAnsi="Tahoma" w:cs="Tahoma"/>
      <w:shd w:val="clear" w:color="auto" w:fill="000080"/>
      <w:lang w:val="es-ES" w:eastAsia="es-ES"/>
    </w:rPr>
  </w:style>
  <w:style w:type="paragraph" w:styleId="E-mailSignature">
    <w:name w:val="E-mail Signature"/>
    <w:basedOn w:val="Normal"/>
    <w:link w:val="E-mailSignatureChar"/>
    <w:rsid w:val="001510B7"/>
    <w:pPr>
      <w:suppressAutoHyphens/>
    </w:pPr>
    <w:rPr>
      <w:rFonts w:eastAsia="Times New Roman"/>
      <w:szCs w:val="24"/>
    </w:rPr>
  </w:style>
  <w:style w:type="character" w:customStyle="1" w:styleId="E-mailSignatureChar">
    <w:name w:val="E-mail Signature Char"/>
    <w:basedOn w:val="DefaultParagraphFont"/>
    <w:link w:val="E-mailSignature"/>
    <w:rsid w:val="001510B7"/>
    <w:rPr>
      <w:rFonts w:ascii="Arial" w:hAnsi="Arial" w:cs="Arial"/>
      <w:sz w:val="22"/>
      <w:szCs w:val="24"/>
      <w:lang w:val="es-ES" w:eastAsia="es-ES"/>
    </w:rPr>
  </w:style>
  <w:style w:type="character" w:styleId="EndnoteReference">
    <w:name w:val="endnote reference"/>
    <w:rsid w:val="001510B7"/>
    <w:rPr>
      <w:vertAlign w:val="superscript"/>
    </w:rPr>
  </w:style>
  <w:style w:type="paragraph" w:styleId="EnvelopeAddress">
    <w:name w:val="envelope address"/>
    <w:basedOn w:val="Normal"/>
    <w:rsid w:val="001510B7"/>
    <w:pPr>
      <w:framePr w:w="7920" w:h="1980" w:hRule="exact" w:hSpace="180" w:wrap="auto" w:hAnchor="page" w:xAlign="center" w:yAlign="bottom"/>
      <w:suppressAutoHyphens/>
      <w:ind w:left="2880"/>
    </w:pPr>
    <w:rPr>
      <w:rFonts w:eastAsia="Times New Roman"/>
      <w:szCs w:val="24"/>
    </w:rPr>
  </w:style>
  <w:style w:type="paragraph" w:styleId="EnvelopeReturn">
    <w:name w:val="envelope return"/>
    <w:basedOn w:val="Normal"/>
    <w:rsid w:val="001510B7"/>
    <w:pPr>
      <w:suppressAutoHyphens/>
    </w:pPr>
    <w:rPr>
      <w:rFonts w:eastAsia="Times New Roman"/>
      <w:sz w:val="20"/>
    </w:rPr>
  </w:style>
  <w:style w:type="character" w:styleId="HTMLAcronym">
    <w:name w:val="HTML Acronym"/>
    <w:basedOn w:val="DefaultParagraphFont"/>
    <w:rsid w:val="001510B7"/>
  </w:style>
  <w:style w:type="paragraph" w:styleId="HTMLAddress">
    <w:name w:val="HTML Address"/>
    <w:basedOn w:val="Normal"/>
    <w:link w:val="HTMLAddressChar"/>
    <w:rsid w:val="001510B7"/>
    <w:pPr>
      <w:suppressAutoHyphens/>
    </w:pPr>
    <w:rPr>
      <w:rFonts w:eastAsia="Times New Roman"/>
      <w:i/>
      <w:iCs/>
      <w:szCs w:val="24"/>
    </w:rPr>
  </w:style>
  <w:style w:type="character" w:customStyle="1" w:styleId="HTMLAddressChar">
    <w:name w:val="HTML Address Char"/>
    <w:basedOn w:val="DefaultParagraphFont"/>
    <w:link w:val="HTMLAddress"/>
    <w:rsid w:val="001510B7"/>
    <w:rPr>
      <w:rFonts w:ascii="Arial" w:hAnsi="Arial" w:cs="Arial"/>
      <w:i/>
      <w:iCs/>
      <w:sz w:val="22"/>
      <w:szCs w:val="24"/>
      <w:lang w:val="es-ES" w:eastAsia="es-ES"/>
    </w:rPr>
  </w:style>
  <w:style w:type="character" w:styleId="HTMLCite">
    <w:name w:val="HTML Cite"/>
    <w:rsid w:val="001510B7"/>
    <w:rPr>
      <w:i/>
      <w:iCs/>
    </w:rPr>
  </w:style>
  <w:style w:type="character" w:styleId="HTMLCode">
    <w:name w:val="HTML Code"/>
    <w:rsid w:val="001510B7"/>
    <w:rPr>
      <w:rFonts w:ascii="Courier New" w:hAnsi="Courier New" w:cs="Courier New"/>
      <w:sz w:val="20"/>
      <w:szCs w:val="20"/>
    </w:rPr>
  </w:style>
  <w:style w:type="character" w:styleId="HTMLDefinition">
    <w:name w:val="HTML Definition"/>
    <w:rsid w:val="001510B7"/>
    <w:rPr>
      <w:i/>
      <w:iCs/>
    </w:rPr>
  </w:style>
  <w:style w:type="character" w:styleId="HTMLKeyboard">
    <w:name w:val="HTML Keyboard"/>
    <w:rsid w:val="001510B7"/>
    <w:rPr>
      <w:rFonts w:ascii="Courier New" w:hAnsi="Courier New" w:cs="Courier New"/>
      <w:sz w:val="20"/>
      <w:szCs w:val="20"/>
    </w:rPr>
  </w:style>
  <w:style w:type="paragraph" w:styleId="HTMLPreformatted">
    <w:name w:val="HTML Preformatted"/>
    <w:basedOn w:val="Normal"/>
    <w:link w:val="HTMLPreformattedChar"/>
    <w:rsid w:val="001510B7"/>
    <w:pPr>
      <w:suppressAutoHyphens/>
    </w:pPr>
    <w:rPr>
      <w:rFonts w:ascii="Courier New" w:eastAsia="Times New Roman" w:hAnsi="Courier New" w:cs="Courier New"/>
      <w:sz w:val="20"/>
    </w:rPr>
  </w:style>
  <w:style w:type="character" w:customStyle="1" w:styleId="HTMLPreformattedChar">
    <w:name w:val="HTML Preformatted Char"/>
    <w:basedOn w:val="DefaultParagraphFont"/>
    <w:link w:val="HTMLPreformatted"/>
    <w:rsid w:val="001510B7"/>
    <w:rPr>
      <w:rFonts w:ascii="Courier New" w:hAnsi="Courier New" w:cs="Courier New"/>
      <w:lang w:val="es-ES" w:eastAsia="es-ES"/>
    </w:rPr>
  </w:style>
  <w:style w:type="character" w:styleId="HTMLSample">
    <w:name w:val="HTML Sample"/>
    <w:rsid w:val="001510B7"/>
    <w:rPr>
      <w:rFonts w:ascii="Courier New" w:hAnsi="Courier New" w:cs="Courier New"/>
    </w:rPr>
  </w:style>
  <w:style w:type="character" w:styleId="HTMLTypewriter">
    <w:name w:val="HTML Typewriter"/>
    <w:rsid w:val="001510B7"/>
    <w:rPr>
      <w:rFonts w:ascii="Courier New" w:hAnsi="Courier New" w:cs="Courier New"/>
      <w:sz w:val="20"/>
      <w:szCs w:val="20"/>
    </w:rPr>
  </w:style>
  <w:style w:type="character" w:styleId="HTMLVariable">
    <w:name w:val="HTML Variable"/>
    <w:rsid w:val="001510B7"/>
    <w:rPr>
      <w:i/>
      <w:iCs/>
    </w:rPr>
  </w:style>
  <w:style w:type="paragraph" w:styleId="Index1">
    <w:name w:val="index 1"/>
    <w:basedOn w:val="Normal"/>
    <w:next w:val="Normal"/>
    <w:autoRedefine/>
    <w:rsid w:val="001510B7"/>
    <w:pPr>
      <w:suppressAutoHyphens/>
      <w:ind w:left="240" w:hanging="240"/>
    </w:pPr>
    <w:rPr>
      <w:rFonts w:eastAsia="Times New Roman"/>
      <w:szCs w:val="24"/>
    </w:rPr>
  </w:style>
  <w:style w:type="paragraph" w:styleId="Index2">
    <w:name w:val="index 2"/>
    <w:basedOn w:val="Normal"/>
    <w:next w:val="Normal"/>
    <w:autoRedefine/>
    <w:rsid w:val="001510B7"/>
    <w:pPr>
      <w:suppressAutoHyphens/>
      <w:ind w:left="480" w:hanging="240"/>
    </w:pPr>
    <w:rPr>
      <w:rFonts w:eastAsia="Times New Roman"/>
      <w:szCs w:val="24"/>
    </w:rPr>
  </w:style>
  <w:style w:type="paragraph" w:styleId="Index3">
    <w:name w:val="index 3"/>
    <w:basedOn w:val="Normal"/>
    <w:next w:val="Normal"/>
    <w:autoRedefine/>
    <w:rsid w:val="001510B7"/>
    <w:pPr>
      <w:suppressAutoHyphens/>
      <w:ind w:left="720" w:hanging="240"/>
    </w:pPr>
    <w:rPr>
      <w:rFonts w:eastAsia="Times New Roman"/>
      <w:szCs w:val="24"/>
    </w:rPr>
  </w:style>
  <w:style w:type="paragraph" w:styleId="Index4">
    <w:name w:val="index 4"/>
    <w:basedOn w:val="Normal"/>
    <w:next w:val="Normal"/>
    <w:autoRedefine/>
    <w:rsid w:val="001510B7"/>
    <w:pPr>
      <w:suppressAutoHyphens/>
      <w:ind w:left="960" w:hanging="240"/>
    </w:pPr>
    <w:rPr>
      <w:rFonts w:eastAsia="Times New Roman"/>
      <w:szCs w:val="24"/>
    </w:rPr>
  </w:style>
  <w:style w:type="paragraph" w:styleId="Index5">
    <w:name w:val="index 5"/>
    <w:basedOn w:val="Normal"/>
    <w:next w:val="Normal"/>
    <w:autoRedefine/>
    <w:rsid w:val="001510B7"/>
    <w:pPr>
      <w:suppressAutoHyphens/>
      <w:ind w:left="1200" w:hanging="240"/>
    </w:pPr>
    <w:rPr>
      <w:rFonts w:eastAsia="Times New Roman"/>
      <w:szCs w:val="24"/>
    </w:rPr>
  </w:style>
  <w:style w:type="paragraph" w:styleId="Index6">
    <w:name w:val="index 6"/>
    <w:basedOn w:val="Normal"/>
    <w:next w:val="Normal"/>
    <w:autoRedefine/>
    <w:rsid w:val="001510B7"/>
    <w:pPr>
      <w:suppressAutoHyphens/>
      <w:ind w:left="1440" w:hanging="240"/>
    </w:pPr>
    <w:rPr>
      <w:rFonts w:eastAsia="Times New Roman"/>
      <w:szCs w:val="24"/>
    </w:rPr>
  </w:style>
  <w:style w:type="paragraph" w:styleId="Index7">
    <w:name w:val="index 7"/>
    <w:basedOn w:val="Normal"/>
    <w:next w:val="Normal"/>
    <w:autoRedefine/>
    <w:rsid w:val="001510B7"/>
    <w:pPr>
      <w:suppressAutoHyphens/>
      <w:ind w:left="1680" w:hanging="240"/>
    </w:pPr>
    <w:rPr>
      <w:rFonts w:eastAsia="Times New Roman"/>
      <w:szCs w:val="24"/>
    </w:rPr>
  </w:style>
  <w:style w:type="paragraph" w:styleId="Index8">
    <w:name w:val="index 8"/>
    <w:basedOn w:val="Normal"/>
    <w:next w:val="Normal"/>
    <w:autoRedefine/>
    <w:rsid w:val="001510B7"/>
    <w:pPr>
      <w:suppressAutoHyphens/>
      <w:ind w:left="1920" w:hanging="240"/>
    </w:pPr>
    <w:rPr>
      <w:rFonts w:eastAsia="Times New Roman"/>
      <w:szCs w:val="24"/>
    </w:rPr>
  </w:style>
  <w:style w:type="paragraph" w:styleId="Index9">
    <w:name w:val="index 9"/>
    <w:basedOn w:val="Normal"/>
    <w:next w:val="Normal"/>
    <w:autoRedefine/>
    <w:rsid w:val="001510B7"/>
    <w:pPr>
      <w:suppressAutoHyphens/>
      <w:ind w:left="2160" w:hanging="240"/>
    </w:pPr>
    <w:rPr>
      <w:rFonts w:eastAsia="Times New Roman"/>
      <w:szCs w:val="24"/>
    </w:rPr>
  </w:style>
  <w:style w:type="paragraph" w:styleId="IndexHeading">
    <w:name w:val="index heading"/>
    <w:basedOn w:val="Normal"/>
    <w:next w:val="Index1"/>
    <w:rsid w:val="001510B7"/>
    <w:pPr>
      <w:suppressAutoHyphens/>
    </w:pPr>
    <w:rPr>
      <w:rFonts w:eastAsia="Times New Roman"/>
      <w:b/>
      <w:bCs/>
      <w:szCs w:val="24"/>
    </w:rPr>
  </w:style>
  <w:style w:type="character" w:styleId="LineNumber">
    <w:name w:val="line number"/>
    <w:basedOn w:val="DefaultParagraphFont"/>
    <w:rsid w:val="001510B7"/>
  </w:style>
  <w:style w:type="paragraph" w:styleId="List">
    <w:name w:val="List"/>
    <w:basedOn w:val="Normal"/>
    <w:rsid w:val="001510B7"/>
    <w:pPr>
      <w:suppressAutoHyphens/>
      <w:ind w:left="283" w:hanging="283"/>
    </w:pPr>
    <w:rPr>
      <w:rFonts w:eastAsia="Times New Roman"/>
      <w:szCs w:val="24"/>
    </w:rPr>
  </w:style>
  <w:style w:type="paragraph" w:styleId="List3">
    <w:name w:val="List 3"/>
    <w:basedOn w:val="Normal"/>
    <w:rsid w:val="001510B7"/>
    <w:pPr>
      <w:suppressAutoHyphens/>
      <w:ind w:left="849" w:hanging="283"/>
    </w:pPr>
    <w:rPr>
      <w:rFonts w:eastAsia="Times New Roman"/>
      <w:szCs w:val="24"/>
    </w:rPr>
  </w:style>
  <w:style w:type="paragraph" w:styleId="List4">
    <w:name w:val="List 4"/>
    <w:basedOn w:val="Normal"/>
    <w:rsid w:val="001510B7"/>
    <w:pPr>
      <w:suppressAutoHyphens/>
      <w:ind w:left="1132" w:hanging="283"/>
    </w:pPr>
    <w:rPr>
      <w:rFonts w:eastAsia="Times New Roman"/>
      <w:szCs w:val="24"/>
    </w:rPr>
  </w:style>
  <w:style w:type="paragraph" w:styleId="List5">
    <w:name w:val="List 5"/>
    <w:basedOn w:val="Normal"/>
    <w:rsid w:val="001510B7"/>
    <w:pPr>
      <w:suppressAutoHyphens/>
      <w:ind w:left="1415" w:hanging="283"/>
    </w:pPr>
    <w:rPr>
      <w:rFonts w:eastAsia="Times New Roman"/>
      <w:szCs w:val="24"/>
    </w:rPr>
  </w:style>
  <w:style w:type="paragraph" w:styleId="ListBullet">
    <w:name w:val="List Bullet"/>
    <w:basedOn w:val="Normal"/>
    <w:rsid w:val="001510B7"/>
    <w:pPr>
      <w:numPr>
        <w:numId w:val="13"/>
      </w:numPr>
      <w:suppressAutoHyphens/>
    </w:pPr>
    <w:rPr>
      <w:rFonts w:eastAsia="Times New Roman"/>
      <w:szCs w:val="24"/>
    </w:rPr>
  </w:style>
  <w:style w:type="paragraph" w:styleId="ListBullet2">
    <w:name w:val="List Bullet 2"/>
    <w:basedOn w:val="Normal"/>
    <w:rsid w:val="001510B7"/>
    <w:pPr>
      <w:numPr>
        <w:numId w:val="14"/>
      </w:numPr>
      <w:suppressAutoHyphens/>
    </w:pPr>
    <w:rPr>
      <w:rFonts w:eastAsia="Times New Roman"/>
      <w:szCs w:val="24"/>
    </w:rPr>
  </w:style>
  <w:style w:type="paragraph" w:styleId="ListBullet3">
    <w:name w:val="List Bullet 3"/>
    <w:basedOn w:val="Normal"/>
    <w:rsid w:val="001510B7"/>
    <w:pPr>
      <w:numPr>
        <w:numId w:val="15"/>
      </w:numPr>
      <w:suppressAutoHyphens/>
    </w:pPr>
    <w:rPr>
      <w:rFonts w:eastAsia="Times New Roman"/>
      <w:szCs w:val="24"/>
    </w:rPr>
  </w:style>
  <w:style w:type="paragraph" w:styleId="ListBullet4">
    <w:name w:val="List Bullet 4"/>
    <w:basedOn w:val="Normal"/>
    <w:rsid w:val="001510B7"/>
    <w:pPr>
      <w:numPr>
        <w:numId w:val="16"/>
      </w:numPr>
      <w:suppressAutoHyphens/>
    </w:pPr>
    <w:rPr>
      <w:rFonts w:eastAsia="Times New Roman"/>
      <w:szCs w:val="24"/>
    </w:rPr>
  </w:style>
  <w:style w:type="paragraph" w:styleId="ListBullet5">
    <w:name w:val="List Bullet 5"/>
    <w:basedOn w:val="Normal"/>
    <w:rsid w:val="001510B7"/>
    <w:pPr>
      <w:numPr>
        <w:numId w:val="17"/>
      </w:numPr>
      <w:suppressAutoHyphens/>
    </w:pPr>
    <w:rPr>
      <w:rFonts w:eastAsia="Times New Roman"/>
      <w:szCs w:val="24"/>
    </w:rPr>
  </w:style>
  <w:style w:type="paragraph" w:styleId="ListContinue">
    <w:name w:val="List Continue"/>
    <w:basedOn w:val="Normal"/>
    <w:rsid w:val="001510B7"/>
    <w:pPr>
      <w:suppressAutoHyphens/>
      <w:spacing w:after="120"/>
      <w:ind w:left="283"/>
    </w:pPr>
    <w:rPr>
      <w:rFonts w:eastAsia="Times New Roman"/>
      <w:szCs w:val="24"/>
    </w:rPr>
  </w:style>
  <w:style w:type="paragraph" w:styleId="ListContinue2">
    <w:name w:val="List Continue 2"/>
    <w:basedOn w:val="Normal"/>
    <w:rsid w:val="001510B7"/>
    <w:pPr>
      <w:suppressAutoHyphens/>
      <w:spacing w:after="120"/>
      <w:ind w:left="566"/>
    </w:pPr>
    <w:rPr>
      <w:rFonts w:eastAsia="Times New Roman"/>
      <w:szCs w:val="24"/>
    </w:rPr>
  </w:style>
  <w:style w:type="paragraph" w:styleId="ListContinue3">
    <w:name w:val="List Continue 3"/>
    <w:basedOn w:val="Normal"/>
    <w:rsid w:val="001510B7"/>
    <w:pPr>
      <w:suppressAutoHyphens/>
      <w:spacing w:after="120"/>
      <w:ind w:left="849"/>
    </w:pPr>
    <w:rPr>
      <w:rFonts w:eastAsia="Times New Roman"/>
      <w:szCs w:val="24"/>
    </w:rPr>
  </w:style>
  <w:style w:type="paragraph" w:styleId="ListContinue4">
    <w:name w:val="List Continue 4"/>
    <w:basedOn w:val="Normal"/>
    <w:rsid w:val="001510B7"/>
    <w:pPr>
      <w:suppressAutoHyphens/>
      <w:spacing w:after="120"/>
      <w:ind w:left="1132"/>
    </w:pPr>
    <w:rPr>
      <w:rFonts w:eastAsia="Times New Roman"/>
      <w:szCs w:val="24"/>
    </w:rPr>
  </w:style>
  <w:style w:type="paragraph" w:styleId="ListContinue5">
    <w:name w:val="List Continue 5"/>
    <w:basedOn w:val="Normal"/>
    <w:rsid w:val="001510B7"/>
    <w:pPr>
      <w:suppressAutoHyphens/>
      <w:spacing w:after="120"/>
      <w:ind w:left="1415"/>
    </w:pPr>
    <w:rPr>
      <w:rFonts w:eastAsia="Times New Roman"/>
      <w:szCs w:val="24"/>
    </w:rPr>
  </w:style>
  <w:style w:type="paragraph" w:styleId="ListNumber2">
    <w:name w:val="List Number 2"/>
    <w:basedOn w:val="Normal"/>
    <w:rsid w:val="001510B7"/>
    <w:pPr>
      <w:numPr>
        <w:numId w:val="18"/>
      </w:numPr>
      <w:suppressAutoHyphens/>
    </w:pPr>
    <w:rPr>
      <w:rFonts w:eastAsia="Times New Roman"/>
      <w:szCs w:val="24"/>
    </w:rPr>
  </w:style>
  <w:style w:type="paragraph" w:styleId="ListNumber3">
    <w:name w:val="List Number 3"/>
    <w:basedOn w:val="Normal"/>
    <w:rsid w:val="001510B7"/>
    <w:pPr>
      <w:numPr>
        <w:numId w:val="19"/>
      </w:numPr>
      <w:suppressAutoHyphens/>
    </w:pPr>
    <w:rPr>
      <w:rFonts w:eastAsia="Times New Roman"/>
      <w:szCs w:val="24"/>
    </w:rPr>
  </w:style>
  <w:style w:type="paragraph" w:styleId="ListNumber4">
    <w:name w:val="List Number 4"/>
    <w:basedOn w:val="Normal"/>
    <w:rsid w:val="001510B7"/>
    <w:pPr>
      <w:numPr>
        <w:numId w:val="20"/>
      </w:numPr>
      <w:suppressAutoHyphens/>
    </w:pPr>
    <w:rPr>
      <w:rFonts w:eastAsia="Times New Roman"/>
      <w:szCs w:val="24"/>
    </w:rPr>
  </w:style>
  <w:style w:type="paragraph" w:styleId="ListNumber5">
    <w:name w:val="List Number 5"/>
    <w:basedOn w:val="Normal"/>
    <w:rsid w:val="001510B7"/>
    <w:pPr>
      <w:numPr>
        <w:numId w:val="21"/>
      </w:numPr>
      <w:suppressAutoHyphens/>
    </w:pPr>
    <w:rPr>
      <w:rFonts w:eastAsia="Times New Roman"/>
      <w:szCs w:val="24"/>
    </w:rPr>
  </w:style>
  <w:style w:type="paragraph" w:styleId="MacroText">
    <w:name w:val="macro"/>
    <w:link w:val="MacroTextChar"/>
    <w:rsid w:val="001510B7"/>
    <w:pPr>
      <w:tabs>
        <w:tab w:val="left" w:pos="480"/>
        <w:tab w:val="left" w:pos="960"/>
        <w:tab w:val="left" w:pos="1440"/>
        <w:tab w:val="left" w:pos="1920"/>
        <w:tab w:val="left" w:pos="2400"/>
        <w:tab w:val="left" w:pos="2880"/>
        <w:tab w:val="left" w:pos="3360"/>
        <w:tab w:val="left" w:pos="3840"/>
        <w:tab w:val="left" w:pos="4320"/>
      </w:tabs>
      <w:suppressAutoHyphens/>
    </w:pPr>
    <w:rPr>
      <w:rFonts w:ascii="Courier New" w:hAnsi="Courier New" w:cs="Courier New"/>
    </w:rPr>
  </w:style>
  <w:style w:type="character" w:customStyle="1" w:styleId="MacroTextChar">
    <w:name w:val="Macro Text Char"/>
    <w:basedOn w:val="DefaultParagraphFont"/>
    <w:link w:val="MacroText"/>
    <w:rsid w:val="001510B7"/>
    <w:rPr>
      <w:rFonts w:ascii="Courier New" w:hAnsi="Courier New" w:cs="Courier New"/>
      <w:lang w:val="es-ES" w:eastAsia="es-ES"/>
    </w:rPr>
  </w:style>
  <w:style w:type="paragraph" w:styleId="MessageHeader">
    <w:name w:val="Message Header"/>
    <w:basedOn w:val="Normal"/>
    <w:link w:val="MessageHeaderChar"/>
    <w:rsid w:val="001510B7"/>
    <w:pPr>
      <w:pBdr>
        <w:top w:val="single" w:sz="6" w:space="1" w:color="auto"/>
        <w:left w:val="single" w:sz="6" w:space="1" w:color="auto"/>
        <w:bottom w:val="single" w:sz="6" w:space="1" w:color="auto"/>
        <w:right w:val="single" w:sz="6" w:space="1" w:color="auto"/>
      </w:pBdr>
      <w:shd w:val="pct20" w:color="auto" w:fill="auto"/>
      <w:suppressAutoHyphens/>
      <w:ind w:left="1134" w:hanging="1134"/>
    </w:pPr>
    <w:rPr>
      <w:rFonts w:eastAsia="Times New Roman"/>
      <w:szCs w:val="24"/>
    </w:rPr>
  </w:style>
  <w:style w:type="character" w:customStyle="1" w:styleId="MessageHeaderChar">
    <w:name w:val="Message Header Char"/>
    <w:basedOn w:val="DefaultParagraphFont"/>
    <w:link w:val="MessageHeader"/>
    <w:rsid w:val="001510B7"/>
    <w:rPr>
      <w:rFonts w:ascii="Arial" w:hAnsi="Arial" w:cs="Arial"/>
      <w:sz w:val="22"/>
      <w:szCs w:val="24"/>
      <w:shd w:val="pct20" w:color="auto" w:fill="auto"/>
      <w:lang w:val="es-ES" w:eastAsia="es-ES"/>
    </w:rPr>
  </w:style>
  <w:style w:type="paragraph" w:styleId="NormalIndent">
    <w:name w:val="Normal Indent"/>
    <w:basedOn w:val="Normal"/>
    <w:rsid w:val="001510B7"/>
    <w:pPr>
      <w:suppressAutoHyphens/>
      <w:ind w:left="720"/>
    </w:pPr>
    <w:rPr>
      <w:rFonts w:eastAsia="Times New Roman"/>
      <w:szCs w:val="24"/>
    </w:rPr>
  </w:style>
  <w:style w:type="paragraph" w:styleId="NoteHeading">
    <w:name w:val="Note Heading"/>
    <w:basedOn w:val="Normal"/>
    <w:next w:val="Normal"/>
    <w:link w:val="NoteHeadingChar"/>
    <w:rsid w:val="001510B7"/>
    <w:pPr>
      <w:suppressAutoHyphens/>
    </w:pPr>
    <w:rPr>
      <w:rFonts w:eastAsia="Times New Roman"/>
      <w:szCs w:val="24"/>
    </w:rPr>
  </w:style>
  <w:style w:type="character" w:customStyle="1" w:styleId="NoteHeadingChar">
    <w:name w:val="Note Heading Char"/>
    <w:basedOn w:val="DefaultParagraphFont"/>
    <w:link w:val="NoteHeading"/>
    <w:rsid w:val="001510B7"/>
    <w:rPr>
      <w:rFonts w:ascii="Arial" w:hAnsi="Arial" w:cs="Arial"/>
      <w:sz w:val="22"/>
      <w:szCs w:val="24"/>
      <w:lang w:val="es-ES" w:eastAsia="es-ES"/>
    </w:rPr>
  </w:style>
  <w:style w:type="paragraph" w:styleId="PlainText">
    <w:name w:val="Plain Text"/>
    <w:basedOn w:val="Normal"/>
    <w:link w:val="PlainTextChar"/>
    <w:rsid w:val="001510B7"/>
    <w:pPr>
      <w:suppressAutoHyphens/>
    </w:pPr>
    <w:rPr>
      <w:rFonts w:ascii="Courier New" w:eastAsia="Times New Roman" w:hAnsi="Courier New" w:cs="Courier New"/>
      <w:sz w:val="20"/>
    </w:rPr>
  </w:style>
  <w:style w:type="character" w:customStyle="1" w:styleId="PlainTextChar">
    <w:name w:val="Plain Text Char"/>
    <w:basedOn w:val="DefaultParagraphFont"/>
    <w:link w:val="PlainText"/>
    <w:rsid w:val="001510B7"/>
    <w:rPr>
      <w:rFonts w:ascii="Courier New" w:hAnsi="Courier New" w:cs="Courier New"/>
      <w:lang w:val="es-ES" w:eastAsia="es-ES"/>
    </w:rPr>
  </w:style>
  <w:style w:type="character" w:styleId="Strong">
    <w:name w:val="Strong"/>
    <w:qFormat/>
    <w:rsid w:val="001510B7"/>
    <w:rPr>
      <w:b/>
      <w:bCs/>
    </w:rPr>
  </w:style>
  <w:style w:type="paragraph" w:styleId="Subtitle">
    <w:name w:val="Subtitle"/>
    <w:basedOn w:val="Normal"/>
    <w:link w:val="SubtitleChar"/>
    <w:qFormat/>
    <w:rsid w:val="001510B7"/>
    <w:pPr>
      <w:suppressAutoHyphens/>
      <w:spacing w:after="60"/>
      <w:jc w:val="center"/>
      <w:outlineLvl w:val="1"/>
    </w:pPr>
    <w:rPr>
      <w:rFonts w:eastAsia="Times New Roman"/>
      <w:szCs w:val="24"/>
    </w:rPr>
  </w:style>
  <w:style w:type="character" w:customStyle="1" w:styleId="SubtitleChar">
    <w:name w:val="Subtitle Char"/>
    <w:basedOn w:val="DefaultParagraphFont"/>
    <w:link w:val="Subtitle"/>
    <w:rsid w:val="001510B7"/>
    <w:rPr>
      <w:rFonts w:ascii="Arial" w:hAnsi="Arial" w:cs="Arial"/>
      <w:sz w:val="22"/>
      <w:szCs w:val="24"/>
      <w:lang w:val="es-ES" w:eastAsia="es-ES"/>
    </w:rPr>
  </w:style>
  <w:style w:type="table" w:styleId="Table3Deffects1">
    <w:name w:val="Table 3D effects 1"/>
    <w:basedOn w:val="TableNormal"/>
    <w:rsid w:val="001510B7"/>
    <w:pPr>
      <w:suppressAutoHyphens/>
    </w:pPr>
    <w:rPr>
      <w:rFonts w:eastAsia="SimSu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1510B7"/>
    <w:pPr>
      <w:suppressAutoHyphens/>
    </w:pPr>
    <w:rPr>
      <w:rFonts w:eastAsia="SimSu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1510B7"/>
    <w:pPr>
      <w:suppressAutoHyphens/>
    </w:pPr>
    <w:rPr>
      <w:rFonts w:eastAsia="SimSu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1510B7"/>
    <w:pPr>
      <w:suppressAutoHyphens/>
    </w:pPr>
    <w:rPr>
      <w:rFonts w:eastAsia="SimSu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1510B7"/>
    <w:pPr>
      <w:suppressAutoHyphens/>
    </w:pPr>
    <w:rPr>
      <w:rFonts w:eastAsia="SimSu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1510B7"/>
    <w:pPr>
      <w:suppressAutoHyphens/>
    </w:pPr>
    <w:rPr>
      <w:rFonts w:eastAsia="SimSu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1510B7"/>
    <w:pPr>
      <w:suppressAutoHyphens/>
    </w:pPr>
    <w:rPr>
      <w:rFonts w:eastAsia="SimSu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1510B7"/>
    <w:pPr>
      <w:suppressAutoHyphens/>
    </w:pPr>
    <w:rPr>
      <w:rFonts w:eastAsia="SimSu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1510B7"/>
    <w:pPr>
      <w:suppressAutoHyphens/>
    </w:pPr>
    <w:rPr>
      <w:rFonts w:eastAsia="SimSu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1510B7"/>
    <w:pPr>
      <w:suppressAutoHyphens/>
    </w:pPr>
    <w:rPr>
      <w:rFonts w:eastAsia="SimSu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1510B7"/>
    <w:pPr>
      <w:suppressAutoHyphens/>
    </w:pPr>
    <w:rPr>
      <w:rFonts w:eastAsia="SimSu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1510B7"/>
    <w:pPr>
      <w:suppressAutoHyphens/>
    </w:pPr>
    <w:rPr>
      <w:rFonts w:eastAsia="SimSu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1510B7"/>
    <w:pPr>
      <w:suppressAutoHyphens/>
    </w:pPr>
    <w:rPr>
      <w:rFonts w:eastAsia="SimSu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1510B7"/>
    <w:pPr>
      <w:suppressAutoHyphens/>
    </w:pPr>
    <w:rPr>
      <w:rFonts w:eastAsia="SimSu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1510B7"/>
    <w:pPr>
      <w:suppressAutoHyphens/>
    </w:pPr>
    <w:rPr>
      <w:rFonts w:eastAsia="SimSu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Elegant1">
    <w:name w:val="Table Elegant1"/>
    <w:basedOn w:val="TableNormal"/>
    <w:next w:val="TableElegant"/>
    <w:rsid w:val="001510B7"/>
    <w:pPr>
      <w:suppressAutoHyphens/>
    </w:pPr>
    <w:rPr>
      <w:rFonts w:eastAsia="SimSu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3">
    <w:name w:val="Table Grid3"/>
    <w:basedOn w:val="TableNormal"/>
    <w:next w:val="TableGrid"/>
    <w:uiPriority w:val="59"/>
    <w:rsid w:val="001510B7"/>
    <w:pPr>
      <w:suppressAutoHyphens/>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0">
    <w:name w:val="Table Grid 1"/>
    <w:basedOn w:val="TableNormal"/>
    <w:rsid w:val="001510B7"/>
    <w:pPr>
      <w:suppressAutoHyphens/>
    </w:pPr>
    <w:rPr>
      <w:rFonts w:eastAsia="SimSu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0">
    <w:name w:val="Table Grid 2"/>
    <w:basedOn w:val="TableNormal"/>
    <w:rsid w:val="001510B7"/>
    <w:pPr>
      <w:suppressAutoHyphens/>
    </w:pPr>
    <w:rPr>
      <w:rFonts w:eastAsia="SimSu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0">
    <w:name w:val="Table Grid 3"/>
    <w:basedOn w:val="TableNormal"/>
    <w:rsid w:val="001510B7"/>
    <w:pPr>
      <w:suppressAutoHyphens/>
    </w:pPr>
    <w:rPr>
      <w:rFonts w:eastAsia="SimSu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1510B7"/>
    <w:pPr>
      <w:suppressAutoHyphens/>
    </w:pPr>
    <w:rPr>
      <w:rFonts w:eastAsia="SimSu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1510B7"/>
    <w:pPr>
      <w:suppressAutoHyphens/>
    </w:pPr>
    <w:rPr>
      <w:rFonts w:eastAsia="SimSu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1510B7"/>
    <w:pPr>
      <w:suppressAutoHyphens/>
    </w:pPr>
    <w:rPr>
      <w:rFonts w:eastAsia="SimSu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1510B7"/>
    <w:pPr>
      <w:suppressAutoHyphens/>
    </w:pPr>
    <w:rPr>
      <w:rFonts w:eastAsia="SimSu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1510B7"/>
    <w:pPr>
      <w:suppressAutoHyphens/>
    </w:pPr>
    <w:rPr>
      <w:rFonts w:eastAsia="SimSu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1510B7"/>
    <w:pPr>
      <w:suppressAutoHyphens/>
    </w:pPr>
    <w:rPr>
      <w:rFonts w:eastAsia="SimSu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1510B7"/>
    <w:pPr>
      <w:suppressAutoHyphens/>
    </w:pPr>
    <w:rPr>
      <w:rFonts w:eastAsia="SimSu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1510B7"/>
    <w:pPr>
      <w:suppressAutoHyphens/>
    </w:pPr>
    <w:rPr>
      <w:rFonts w:eastAsia="SimSu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1510B7"/>
    <w:pPr>
      <w:suppressAutoHyphens/>
    </w:pPr>
    <w:rPr>
      <w:rFonts w:eastAsia="SimSu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1510B7"/>
    <w:pPr>
      <w:suppressAutoHyphens/>
    </w:pPr>
    <w:rPr>
      <w:rFonts w:eastAsia="SimSu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1510B7"/>
    <w:pPr>
      <w:suppressAutoHyphens/>
    </w:pPr>
    <w:rPr>
      <w:rFonts w:eastAsia="SimSu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1510B7"/>
    <w:pPr>
      <w:suppressAutoHyphens/>
    </w:pPr>
    <w:rPr>
      <w:rFonts w:eastAsia="SimSu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1510B7"/>
    <w:pPr>
      <w:suppressAutoHyphens/>
    </w:pPr>
    <w:rPr>
      <w:rFonts w:eastAsia="SimSu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rsid w:val="001510B7"/>
    <w:pPr>
      <w:suppressAutoHyphens/>
      <w:ind w:left="240" w:hanging="240"/>
    </w:pPr>
    <w:rPr>
      <w:rFonts w:eastAsia="Times New Roman"/>
      <w:szCs w:val="24"/>
    </w:rPr>
  </w:style>
  <w:style w:type="paragraph" w:styleId="TableofFigures">
    <w:name w:val="table of figures"/>
    <w:basedOn w:val="Normal"/>
    <w:next w:val="Normal"/>
    <w:rsid w:val="001510B7"/>
    <w:pPr>
      <w:suppressAutoHyphens/>
    </w:pPr>
    <w:rPr>
      <w:rFonts w:eastAsia="Times New Roman"/>
      <w:szCs w:val="24"/>
    </w:rPr>
  </w:style>
  <w:style w:type="table" w:styleId="TableProfessional">
    <w:name w:val="Table Professional"/>
    <w:basedOn w:val="TableNormal"/>
    <w:rsid w:val="001510B7"/>
    <w:pPr>
      <w:suppressAutoHyphens/>
    </w:pPr>
    <w:rPr>
      <w:rFonts w:eastAsia="SimSu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1510B7"/>
    <w:pPr>
      <w:suppressAutoHyphens/>
    </w:pPr>
    <w:rPr>
      <w:rFonts w:eastAsia="SimSu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1510B7"/>
    <w:pPr>
      <w:suppressAutoHyphens/>
    </w:pPr>
    <w:rPr>
      <w:rFonts w:eastAsia="SimSu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1510B7"/>
    <w:pPr>
      <w:suppressAutoHyphens/>
    </w:pPr>
    <w:rPr>
      <w:rFonts w:eastAsia="SimSu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1510B7"/>
    <w:pPr>
      <w:suppressAutoHyphens/>
    </w:pPr>
    <w:rPr>
      <w:rFonts w:eastAsia="SimSu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1510B7"/>
    <w:pPr>
      <w:suppressAutoHyphens/>
    </w:pPr>
    <w:rPr>
      <w:rFonts w:eastAsia="SimSu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1510B7"/>
    <w:pPr>
      <w:suppressAutoHyphens/>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1510B7"/>
    <w:pPr>
      <w:suppressAutoHyphens/>
    </w:pPr>
    <w:rPr>
      <w:rFonts w:eastAsia="SimSu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1510B7"/>
    <w:pPr>
      <w:suppressAutoHyphens/>
    </w:pPr>
    <w:rPr>
      <w:rFonts w:eastAsia="SimSu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1510B7"/>
    <w:pPr>
      <w:suppressAutoHyphens/>
    </w:pPr>
    <w:rPr>
      <w:rFonts w:eastAsia="SimSu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1510B7"/>
    <w:pPr>
      <w:suppressAutoHyphens/>
      <w:spacing w:before="240" w:after="60"/>
      <w:jc w:val="center"/>
      <w:outlineLvl w:val="0"/>
    </w:pPr>
    <w:rPr>
      <w:rFonts w:eastAsia="Times New Roman"/>
      <w:b/>
      <w:bCs/>
      <w:kern w:val="28"/>
      <w:sz w:val="32"/>
      <w:szCs w:val="32"/>
    </w:rPr>
  </w:style>
  <w:style w:type="character" w:customStyle="1" w:styleId="TitleChar">
    <w:name w:val="Title Char"/>
    <w:basedOn w:val="DefaultParagraphFont"/>
    <w:link w:val="Title"/>
    <w:rsid w:val="001510B7"/>
    <w:rPr>
      <w:rFonts w:ascii="Arial" w:hAnsi="Arial" w:cs="Arial"/>
      <w:b/>
      <w:bCs/>
      <w:kern w:val="28"/>
      <w:sz w:val="32"/>
      <w:szCs w:val="32"/>
      <w:lang w:val="es-ES" w:eastAsia="es-ES"/>
    </w:rPr>
  </w:style>
  <w:style w:type="paragraph" w:styleId="TOAHeading">
    <w:name w:val="toa heading"/>
    <w:basedOn w:val="Normal"/>
    <w:next w:val="Normal"/>
    <w:rsid w:val="001510B7"/>
    <w:pPr>
      <w:suppressAutoHyphens/>
      <w:spacing w:before="120"/>
    </w:pPr>
    <w:rPr>
      <w:rFonts w:eastAsia="Times New Roman"/>
      <w:b/>
      <w:bCs/>
      <w:szCs w:val="24"/>
    </w:rPr>
  </w:style>
  <w:style w:type="paragraph" w:styleId="TOC2">
    <w:name w:val="toc 2"/>
    <w:basedOn w:val="Normal"/>
    <w:next w:val="Normal"/>
    <w:autoRedefine/>
    <w:rsid w:val="001510B7"/>
    <w:pPr>
      <w:suppressAutoHyphens/>
      <w:ind w:left="240"/>
    </w:pPr>
    <w:rPr>
      <w:rFonts w:eastAsia="Times New Roman"/>
      <w:szCs w:val="24"/>
    </w:rPr>
  </w:style>
  <w:style w:type="paragraph" w:styleId="TOC5">
    <w:name w:val="toc 5"/>
    <w:basedOn w:val="Normal"/>
    <w:next w:val="Normal"/>
    <w:autoRedefine/>
    <w:rsid w:val="001510B7"/>
    <w:pPr>
      <w:suppressAutoHyphens/>
      <w:ind w:left="960"/>
    </w:pPr>
    <w:rPr>
      <w:rFonts w:eastAsia="Times New Roman"/>
      <w:szCs w:val="24"/>
    </w:rPr>
  </w:style>
  <w:style w:type="paragraph" w:styleId="TOC6">
    <w:name w:val="toc 6"/>
    <w:basedOn w:val="Normal"/>
    <w:next w:val="Normal"/>
    <w:autoRedefine/>
    <w:rsid w:val="001510B7"/>
    <w:pPr>
      <w:suppressAutoHyphens/>
      <w:ind w:left="1200"/>
    </w:pPr>
    <w:rPr>
      <w:rFonts w:eastAsia="Times New Roman"/>
      <w:szCs w:val="24"/>
    </w:rPr>
  </w:style>
  <w:style w:type="paragraph" w:styleId="TOC7">
    <w:name w:val="toc 7"/>
    <w:basedOn w:val="Normal"/>
    <w:next w:val="Normal"/>
    <w:autoRedefine/>
    <w:rsid w:val="001510B7"/>
    <w:pPr>
      <w:suppressAutoHyphens/>
      <w:ind w:left="1440"/>
    </w:pPr>
    <w:rPr>
      <w:rFonts w:eastAsia="Times New Roman"/>
      <w:szCs w:val="24"/>
    </w:rPr>
  </w:style>
  <w:style w:type="paragraph" w:styleId="TOC8">
    <w:name w:val="toc 8"/>
    <w:basedOn w:val="Normal"/>
    <w:next w:val="Normal"/>
    <w:autoRedefine/>
    <w:rsid w:val="001510B7"/>
    <w:pPr>
      <w:suppressAutoHyphens/>
      <w:ind w:left="1680"/>
    </w:pPr>
    <w:rPr>
      <w:rFonts w:eastAsia="Times New Roman"/>
      <w:szCs w:val="24"/>
    </w:rPr>
  </w:style>
  <w:style w:type="paragraph" w:styleId="TOC9">
    <w:name w:val="toc 9"/>
    <w:basedOn w:val="Normal"/>
    <w:next w:val="Normal"/>
    <w:autoRedefine/>
    <w:rsid w:val="001510B7"/>
    <w:pPr>
      <w:suppressAutoHyphens/>
      <w:ind w:left="1920"/>
    </w:pPr>
    <w:rPr>
      <w:rFonts w:eastAsia="Times New Roman"/>
      <w:szCs w:val="24"/>
    </w:rPr>
  </w:style>
  <w:style w:type="character" w:customStyle="1" w:styleId="EPODocHeading1Char">
    <w:name w:val="EPODocHeading1 Char"/>
    <w:link w:val="EPODocHeading1"/>
    <w:rsid w:val="001510B7"/>
    <w:rPr>
      <w:rFonts w:ascii="Arial" w:hAnsi="Arial" w:cs="Arial"/>
      <w:b/>
      <w:caps/>
      <w:sz w:val="28"/>
      <w:szCs w:val="24"/>
      <w:lang w:val="es-ES" w:eastAsia="es-ES"/>
    </w:rPr>
  </w:style>
  <w:style w:type="character" w:customStyle="1" w:styleId="EPODocHeading2Char">
    <w:name w:val="EPODocHeading2 Char"/>
    <w:link w:val="EPODocHeading2"/>
    <w:rsid w:val="001510B7"/>
    <w:rPr>
      <w:rFonts w:ascii="Arial" w:hAnsi="Arial" w:cs="Arial"/>
      <w:b/>
      <w:caps/>
      <w:sz w:val="22"/>
      <w:szCs w:val="24"/>
      <w:lang w:val="es-ES" w:eastAsia="es-ES"/>
    </w:rPr>
  </w:style>
  <w:style w:type="paragraph" w:customStyle="1" w:styleId="Level1">
    <w:name w:val="Level 1"/>
    <w:basedOn w:val="Normal"/>
    <w:next w:val="Normal"/>
    <w:link w:val="Level1Char"/>
    <w:qFormat/>
    <w:rsid w:val="001510B7"/>
    <w:pPr>
      <w:keepNext/>
      <w:keepLines/>
      <w:numPr>
        <w:numId w:val="22"/>
      </w:numPr>
      <w:autoSpaceDE w:val="0"/>
      <w:autoSpaceDN w:val="0"/>
      <w:adjustRightInd w:val="0"/>
      <w:spacing w:after="240"/>
      <w:outlineLvl w:val="0"/>
    </w:pPr>
    <w:rPr>
      <w:rFonts w:eastAsia="Times New Roman"/>
      <w:b/>
      <w:caps/>
      <w:szCs w:val="24"/>
      <w:u w:val="single"/>
    </w:rPr>
  </w:style>
  <w:style w:type="character" w:customStyle="1" w:styleId="Level1Char">
    <w:name w:val="Level 1 Char"/>
    <w:link w:val="Level1"/>
    <w:rsid w:val="001510B7"/>
    <w:rPr>
      <w:rFonts w:ascii="Arial" w:hAnsi="Arial" w:cs="Arial"/>
      <w:b/>
      <w:caps/>
      <w:sz w:val="22"/>
      <w:szCs w:val="24"/>
      <w:u w:val="single"/>
      <w:lang w:val="es-ES" w:eastAsia="es-ES"/>
    </w:rPr>
  </w:style>
  <w:style w:type="paragraph" w:customStyle="1" w:styleId="Level2">
    <w:name w:val="Level 2"/>
    <w:basedOn w:val="Normal"/>
    <w:next w:val="Normal"/>
    <w:qFormat/>
    <w:rsid w:val="001510B7"/>
    <w:pPr>
      <w:keepNext/>
      <w:keepLines/>
      <w:numPr>
        <w:ilvl w:val="1"/>
        <w:numId w:val="22"/>
      </w:numPr>
      <w:autoSpaceDE w:val="0"/>
      <w:autoSpaceDN w:val="0"/>
      <w:adjustRightInd w:val="0"/>
      <w:spacing w:after="240"/>
      <w:outlineLvl w:val="1"/>
    </w:pPr>
    <w:rPr>
      <w:rFonts w:eastAsia="Times New Roman"/>
      <w:b/>
      <w:caps/>
      <w:szCs w:val="24"/>
    </w:rPr>
  </w:style>
  <w:style w:type="paragraph" w:customStyle="1" w:styleId="Level3">
    <w:name w:val="Level 3"/>
    <w:basedOn w:val="Normal"/>
    <w:next w:val="Normal"/>
    <w:qFormat/>
    <w:rsid w:val="001510B7"/>
    <w:pPr>
      <w:keepNext/>
      <w:keepLines/>
      <w:numPr>
        <w:ilvl w:val="2"/>
        <w:numId w:val="22"/>
      </w:numPr>
      <w:autoSpaceDE w:val="0"/>
      <w:autoSpaceDN w:val="0"/>
      <w:adjustRightInd w:val="0"/>
      <w:spacing w:after="240"/>
      <w:outlineLvl w:val="2"/>
    </w:pPr>
    <w:rPr>
      <w:rFonts w:eastAsia="Times New Roman"/>
      <w:b/>
      <w:szCs w:val="24"/>
    </w:rPr>
  </w:style>
  <w:style w:type="paragraph" w:customStyle="1" w:styleId="Level4">
    <w:name w:val="Level 4"/>
    <w:basedOn w:val="Normal"/>
    <w:next w:val="Normal"/>
    <w:qFormat/>
    <w:rsid w:val="001510B7"/>
    <w:pPr>
      <w:keepNext/>
      <w:widowControl w:val="0"/>
      <w:numPr>
        <w:ilvl w:val="3"/>
        <w:numId w:val="22"/>
      </w:numPr>
      <w:autoSpaceDE w:val="0"/>
      <w:autoSpaceDN w:val="0"/>
      <w:adjustRightInd w:val="0"/>
      <w:spacing w:after="240"/>
    </w:pPr>
    <w:rPr>
      <w:rFonts w:eastAsia="Times New Roman"/>
      <w:b/>
      <w:szCs w:val="24"/>
    </w:rPr>
  </w:style>
  <w:style w:type="paragraph" w:customStyle="1" w:styleId="Listing1">
    <w:name w:val="Listing1"/>
    <w:basedOn w:val="Normal"/>
    <w:qFormat/>
    <w:rsid w:val="001510B7"/>
    <w:pPr>
      <w:numPr>
        <w:ilvl w:val="4"/>
        <w:numId w:val="22"/>
      </w:numPr>
      <w:autoSpaceDE w:val="0"/>
      <w:autoSpaceDN w:val="0"/>
      <w:adjustRightInd w:val="0"/>
      <w:spacing w:after="240"/>
    </w:pPr>
    <w:rPr>
      <w:rFonts w:eastAsia="Times New Roman"/>
      <w:szCs w:val="24"/>
    </w:rPr>
  </w:style>
  <w:style w:type="paragraph" w:customStyle="1" w:styleId="Listing11">
    <w:name w:val="Listing1.1"/>
    <w:basedOn w:val="Normal"/>
    <w:qFormat/>
    <w:rsid w:val="001510B7"/>
    <w:pPr>
      <w:numPr>
        <w:ilvl w:val="5"/>
        <w:numId w:val="22"/>
      </w:numPr>
      <w:autoSpaceDE w:val="0"/>
      <w:autoSpaceDN w:val="0"/>
      <w:adjustRightInd w:val="0"/>
      <w:spacing w:after="240"/>
    </w:pPr>
    <w:rPr>
      <w:rFonts w:eastAsia="Times New Roman"/>
      <w:szCs w:val="24"/>
    </w:rPr>
  </w:style>
  <w:style w:type="paragraph" w:customStyle="1" w:styleId="Listing111">
    <w:name w:val="Listing1.1.1"/>
    <w:basedOn w:val="Normal"/>
    <w:qFormat/>
    <w:rsid w:val="001510B7"/>
    <w:pPr>
      <w:numPr>
        <w:ilvl w:val="6"/>
        <w:numId w:val="22"/>
      </w:numPr>
      <w:autoSpaceDE w:val="0"/>
      <w:autoSpaceDN w:val="0"/>
      <w:adjustRightInd w:val="0"/>
      <w:spacing w:after="240"/>
    </w:pPr>
    <w:rPr>
      <w:rFonts w:eastAsia="Times New Roman"/>
      <w:szCs w:val="24"/>
    </w:rPr>
  </w:style>
  <w:style w:type="paragraph" w:customStyle="1" w:styleId="ParagraphNumbering1">
    <w:name w:val="Paragraph_Numbering 1."/>
    <w:basedOn w:val="Normal"/>
    <w:qFormat/>
    <w:rsid w:val="001510B7"/>
    <w:pPr>
      <w:keepLines/>
      <w:numPr>
        <w:numId w:val="23"/>
      </w:numPr>
      <w:autoSpaceDE w:val="0"/>
      <w:autoSpaceDN w:val="0"/>
      <w:adjustRightInd w:val="0"/>
      <w:spacing w:after="240"/>
    </w:pPr>
    <w:rPr>
      <w:rFonts w:eastAsia="Times New Roman"/>
      <w:szCs w:val="24"/>
    </w:rPr>
  </w:style>
  <w:style w:type="paragraph" w:customStyle="1" w:styleId="Lega">
    <w:name w:val="Leg (a)"/>
    <w:basedOn w:val="Normal"/>
    <w:rsid w:val="001510B7"/>
    <w:pPr>
      <w:tabs>
        <w:tab w:val="left" w:pos="454"/>
      </w:tabs>
      <w:spacing w:before="240" w:after="240" w:line="480" w:lineRule="auto"/>
      <w:jc w:val="both"/>
    </w:pPr>
    <w:rPr>
      <w:rFonts w:eastAsia="Times New Roman"/>
      <w:snapToGrid w:val="0"/>
      <w:szCs w:val="22"/>
    </w:rPr>
  </w:style>
  <w:style w:type="paragraph" w:customStyle="1" w:styleId="LegSubRule">
    <w:name w:val="Leg SubRule #"/>
    <w:basedOn w:val="Normal"/>
    <w:rsid w:val="001510B7"/>
    <w:pPr>
      <w:keepNext/>
      <w:tabs>
        <w:tab w:val="left" w:pos="510"/>
      </w:tabs>
      <w:spacing w:before="480" w:line="480" w:lineRule="auto"/>
      <w:ind w:left="533" w:hanging="533"/>
      <w:jc w:val="both"/>
      <w:outlineLvl w:val="0"/>
    </w:pPr>
    <w:rPr>
      <w:rFonts w:eastAsia="Times New Roman"/>
      <w:i/>
      <w:snapToGrid w:val="0"/>
      <w:szCs w:val="22"/>
    </w:rPr>
  </w:style>
  <w:style w:type="paragraph" w:customStyle="1" w:styleId="LegRule">
    <w:name w:val="Leg Rule #"/>
    <w:basedOn w:val="Normal"/>
    <w:next w:val="LegSubRule"/>
    <w:qFormat/>
    <w:rsid w:val="001510B7"/>
    <w:pPr>
      <w:pageBreakBefore/>
      <w:spacing w:line="360" w:lineRule="auto"/>
      <w:jc w:val="center"/>
    </w:pPr>
    <w:rPr>
      <w:b/>
    </w:rPr>
  </w:style>
  <w:style w:type="paragraph" w:customStyle="1" w:styleId="LegTitle">
    <w:name w:val="Leg # Title"/>
    <w:basedOn w:val="Normal"/>
    <w:next w:val="Normal"/>
    <w:rsid w:val="001510B7"/>
    <w:pPr>
      <w:keepNext/>
      <w:keepLines/>
      <w:pageBreakBefore/>
      <w:spacing w:before="240" w:line="480" w:lineRule="auto"/>
      <w:jc w:val="center"/>
    </w:pPr>
    <w:rPr>
      <w:rFonts w:eastAsia="Times New Roman"/>
      <w:b/>
      <w:snapToGrid w:val="0"/>
      <w:szCs w:val="22"/>
    </w:rPr>
  </w:style>
  <w:style w:type="paragraph" w:customStyle="1" w:styleId="Legi">
    <w:name w:val="Leg (i)"/>
    <w:basedOn w:val="Lega"/>
    <w:rsid w:val="001510B7"/>
    <w:pPr>
      <w:tabs>
        <w:tab w:val="clear" w:pos="454"/>
        <w:tab w:val="right" w:pos="1020"/>
        <w:tab w:val="left" w:pos="1191"/>
      </w:tabs>
      <w:spacing w:before="60"/>
    </w:pPr>
  </w:style>
  <w:style w:type="paragraph" w:customStyle="1" w:styleId="RText">
    <w:name w:val="RText"/>
    <w:basedOn w:val="Normal"/>
    <w:link w:val="RTextChar"/>
    <w:autoRedefine/>
    <w:rsid w:val="001510B7"/>
    <w:pPr>
      <w:tabs>
        <w:tab w:val="left" w:pos="567"/>
      </w:tabs>
      <w:spacing w:after="240" w:line="480" w:lineRule="auto"/>
    </w:pPr>
    <w:rPr>
      <w:rFonts w:eastAsia="Times New Roman" w:cs="Times New Roman"/>
    </w:rPr>
  </w:style>
  <w:style w:type="character" w:customStyle="1" w:styleId="RTextChar">
    <w:name w:val="RText Char"/>
    <w:link w:val="RText"/>
    <w:rsid w:val="001510B7"/>
    <w:rPr>
      <w:rFonts w:ascii="Arial" w:hAnsi="Arial"/>
      <w:sz w:val="22"/>
    </w:rPr>
  </w:style>
  <w:style w:type="paragraph" w:customStyle="1" w:styleId="RPara">
    <w:name w:val="RPar(a)"/>
    <w:basedOn w:val="RText"/>
    <w:link w:val="RParaChar"/>
    <w:rsid w:val="001510B7"/>
    <w:pPr>
      <w:spacing w:after="360"/>
    </w:pPr>
  </w:style>
  <w:style w:type="character" w:customStyle="1" w:styleId="RParaChar">
    <w:name w:val="RPar(a) Char"/>
    <w:link w:val="RPara"/>
    <w:rsid w:val="001510B7"/>
    <w:rPr>
      <w:rFonts w:ascii="Arial" w:hAnsi="Arial"/>
      <w:sz w:val="22"/>
    </w:rPr>
  </w:style>
  <w:style w:type="paragraph" w:customStyle="1" w:styleId="RParai">
    <w:name w:val="RPar(a)(i)"/>
    <w:basedOn w:val="RText"/>
    <w:rsid w:val="001510B7"/>
    <w:pPr>
      <w:tabs>
        <w:tab w:val="clear" w:pos="567"/>
        <w:tab w:val="right" w:pos="1418"/>
        <w:tab w:val="left" w:pos="1701"/>
      </w:tabs>
      <w:spacing w:after="360"/>
    </w:pPr>
  </w:style>
  <w:style w:type="paragraph" w:customStyle="1" w:styleId="RParaiindent">
    <w:name w:val="RPar(a)(i)indent"/>
    <w:basedOn w:val="RParai"/>
    <w:rsid w:val="001510B7"/>
    <w:pPr>
      <w:spacing w:line="240" w:lineRule="auto"/>
      <w:ind w:left="1701" w:hanging="1701"/>
    </w:pPr>
  </w:style>
  <w:style w:type="paragraph" w:customStyle="1" w:styleId="RPari">
    <w:name w:val="RPar(i)"/>
    <w:basedOn w:val="RText"/>
    <w:link w:val="RPariChar"/>
    <w:rsid w:val="001510B7"/>
    <w:pPr>
      <w:tabs>
        <w:tab w:val="clear" w:pos="567"/>
        <w:tab w:val="right" w:pos="1276"/>
        <w:tab w:val="left" w:pos="1418"/>
      </w:tabs>
      <w:spacing w:after="360"/>
    </w:pPr>
    <w:rPr>
      <w:rFonts w:cs="Arial"/>
      <w:szCs w:val="22"/>
    </w:rPr>
  </w:style>
  <w:style w:type="character" w:customStyle="1" w:styleId="RPariChar">
    <w:name w:val="RPar(i) Char"/>
    <w:link w:val="RPari"/>
    <w:rsid w:val="001510B7"/>
    <w:rPr>
      <w:rFonts w:ascii="Arial" w:hAnsi="Arial" w:cs="Arial"/>
      <w:sz w:val="22"/>
      <w:szCs w:val="22"/>
    </w:rPr>
  </w:style>
  <w:style w:type="paragraph" w:customStyle="1" w:styleId="RPariIndent">
    <w:name w:val="RPar(i)Indent"/>
    <w:basedOn w:val="RPari"/>
    <w:rsid w:val="001510B7"/>
    <w:pPr>
      <w:ind w:left="1418" w:hanging="1418"/>
    </w:pPr>
  </w:style>
  <w:style w:type="paragraph" w:customStyle="1" w:styleId="RTitleMain">
    <w:name w:val="RTitle(Main)"/>
    <w:basedOn w:val="RText"/>
    <w:next w:val="RPara"/>
    <w:rsid w:val="001510B7"/>
    <w:pPr>
      <w:keepNext/>
      <w:pageBreakBefore/>
      <w:tabs>
        <w:tab w:val="clear" w:pos="567"/>
        <w:tab w:val="left" w:pos="57"/>
      </w:tabs>
      <w:spacing w:after="360"/>
      <w:jc w:val="center"/>
    </w:pPr>
    <w:rPr>
      <w:b/>
    </w:rPr>
  </w:style>
  <w:style w:type="paragraph" w:customStyle="1" w:styleId="RTitleSub">
    <w:name w:val="RTitle(Sub)"/>
    <w:basedOn w:val="RText"/>
    <w:next w:val="RPara"/>
    <w:rsid w:val="001510B7"/>
    <w:pPr>
      <w:keepNext/>
      <w:spacing w:after="360"/>
    </w:pPr>
  </w:style>
  <w:style w:type="paragraph" w:customStyle="1" w:styleId="Leg1a">
    <w:name w:val="Leg (1)(a)"/>
    <w:basedOn w:val="Normal"/>
    <w:rsid w:val="001510B7"/>
    <w:pPr>
      <w:tabs>
        <w:tab w:val="left" w:pos="709"/>
      </w:tabs>
      <w:spacing w:before="120"/>
      <w:jc w:val="both"/>
    </w:pPr>
    <w:rPr>
      <w:rFonts w:ascii="Times New Roman" w:eastAsia="Times New Roman" w:hAnsi="Times New Roman" w:cs="Times New Roman"/>
      <w:sz w:val="28"/>
    </w:rPr>
  </w:style>
  <w:style w:type="paragraph" w:customStyle="1" w:styleId="xl304">
    <w:name w:val="xl304"/>
    <w:basedOn w:val="Normal"/>
    <w:rsid w:val="001510B7"/>
    <w:pPr>
      <w:widowControl w:val="0"/>
      <w:autoSpaceDE w:val="0"/>
      <w:autoSpaceDN w:val="0"/>
      <w:jc w:val="right"/>
      <w:textAlignment w:val="center"/>
    </w:pPr>
    <w:rPr>
      <w:rFonts w:ascii="Gulim" w:eastAsia="Gulim" w:hAnsi="Gulim" w:cs="Gulim"/>
      <w:color w:val="000000"/>
      <w:sz w:val="20"/>
    </w:rPr>
  </w:style>
  <w:style w:type="paragraph" w:customStyle="1" w:styleId="xl305">
    <w:name w:val="xl305"/>
    <w:basedOn w:val="Normal"/>
    <w:rsid w:val="001510B7"/>
    <w:pPr>
      <w:widowControl w:val="0"/>
      <w:autoSpaceDE w:val="0"/>
      <w:autoSpaceDN w:val="0"/>
      <w:textAlignment w:val="center"/>
    </w:pPr>
    <w:rPr>
      <w:rFonts w:ascii="Gulim" w:eastAsia="Gulim" w:hAnsi="Gulim" w:cs="Gulim"/>
      <w:color w:val="000000"/>
      <w:sz w:val="20"/>
    </w:rPr>
  </w:style>
  <w:style w:type="paragraph" w:customStyle="1" w:styleId="xl306">
    <w:name w:val="xl306"/>
    <w:basedOn w:val="Normal"/>
    <w:rsid w:val="001510B7"/>
    <w:pPr>
      <w:widowControl w:val="0"/>
      <w:shd w:val="clear" w:color="auto" w:fill="00B0F0"/>
      <w:autoSpaceDE w:val="0"/>
      <w:autoSpaceDN w:val="0"/>
      <w:jc w:val="right"/>
      <w:textAlignment w:val="center"/>
    </w:pPr>
    <w:rPr>
      <w:rFonts w:ascii="Gulim" w:eastAsia="Gulim" w:hAnsi="Gulim" w:cs="Gulim"/>
      <w:color w:val="000000"/>
      <w:sz w:val="20"/>
    </w:rPr>
  </w:style>
  <w:style w:type="paragraph" w:customStyle="1" w:styleId="xl303">
    <w:name w:val="xl303"/>
    <w:basedOn w:val="Normal"/>
    <w:rsid w:val="001510B7"/>
    <w:pPr>
      <w:widowControl w:val="0"/>
      <w:autoSpaceDE w:val="0"/>
      <w:autoSpaceDN w:val="0"/>
      <w:jc w:val="right"/>
      <w:textAlignment w:val="center"/>
    </w:pPr>
    <w:rPr>
      <w:rFonts w:ascii="Gulim" w:eastAsia="Gulim" w:hAnsi="Gulim" w:cs="Gulim"/>
      <w:color w:val="000000"/>
      <w:sz w:val="20"/>
    </w:rPr>
  </w:style>
  <w:style w:type="paragraph" w:customStyle="1" w:styleId="xl307">
    <w:name w:val="xl307"/>
    <w:basedOn w:val="Normal"/>
    <w:rsid w:val="001510B7"/>
    <w:pPr>
      <w:widowControl w:val="0"/>
      <w:shd w:val="clear" w:color="auto" w:fill="00B0F0"/>
      <w:autoSpaceDE w:val="0"/>
      <w:autoSpaceDN w:val="0"/>
      <w:jc w:val="right"/>
      <w:textAlignment w:val="center"/>
    </w:pPr>
    <w:rPr>
      <w:rFonts w:ascii="Gulim" w:eastAsia="Gulim" w:hAnsi="Gulim" w:cs="Gulim"/>
      <w:color w:val="000000"/>
      <w:sz w:val="20"/>
    </w:rPr>
  </w:style>
  <w:style w:type="paragraph" w:customStyle="1" w:styleId="xl302">
    <w:name w:val="xl302"/>
    <w:basedOn w:val="Normal"/>
    <w:rsid w:val="001510B7"/>
    <w:pPr>
      <w:widowControl w:val="0"/>
      <w:autoSpaceDE w:val="0"/>
      <w:autoSpaceDN w:val="0"/>
      <w:textAlignment w:val="center"/>
    </w:pPr>
    <w:rPr>
      <w:rFonts w:ascii="Gulim" w:eastAsia="Gulim" w:hAnsi="Gulim" w:cs="Gulim"/>
      <w:color w:val="000000"/>
      <w:sz w:val="20"/>
    </w:rPr>
  </w:style>
  <w:style w:type="paragraph" w:customStyle="1" w:styleId="xl308">
    <w:name w:val="xl308"/>
    <w:basedOn w:val="Normal"/>
    <w:rsid w:val="001510B7"/>
    <w:pPr>
      <w:widowControl w:val="0"/>
      <w:shd w:val="clear" w:color="auto" w:fill="92D050"/>
      <w:autoSpaceDE w:val="0"/>
      <w:autoSpaceDN w:val="0"/>
      <w:jc w:val="right"/>
      <w:textAlignment w:val="center"/>
    </w:pPr>
    <w:rPr>
      <w:rFonts w:ascii="Gulim" w:eastAsia="Gulim" w:hAnsi="Gulim" w:cs="Gulim"/>
      <w:color w:val="000000"/>
      <w:sz w:val="20"/>
    </w:rPr>
  </w:style>
  <w:style w:type="paragraph" w:customStyle="1" w:styleId="xl301">
    <w:name w:val="xl301"/>
    <w:basedOn w:val="Normal"/>
    <w:rsid w:val="001510B7"/>
    <w:pPr>
      <w:widowControl w:val="0"/>
      <w:autoSpaceDE w:val="0"/>
      <w:autoSpaceDN w:val="0"/>
      <w:jc w:val="right"/>
      <w:textAlignment w:val="center"/>
    </w:pPr>
    <w:rPr>
      <w:rFonts w:ascii="Gulim" w:eastAsia="Gulim" w:hAnsi="Gulim" w:cs="Gulim"/>
      <w:color w:val="000000"/>
      <w:sz w:val="20"/>
    </w:rPr>
  </w:style>
  <w:style w:type="character" w:customStyle="1" w:styleId="st1">
    <w:name w:val="st1"/>
    <w:basedOn w:val="DefaultParagraphFont"/>
    <w:rsid w:val="001510B7"/>
  </w:style>
  <w:style w:type="paragraph" w:customStyle="1" w:styleId="Note">
    <w:name w:val="Note"/>
    <w:basedOn w:val="Normal"/>
    <w:link w:val="NoteChar"/>
    <w:qFormat/>
    <w:rsid w:val="001510B7"/>
    <w:rPr>
      <w:sz w:val="20"/>
    </w:rPr>
  </w:style>
  <w:style w:type="character" w:customStyle="1" w:styleId="NoteChar">
    <w:name w:val="Note Char"/>
    <w:basedOn w:val="DefaultParagraphFont"/>
    <w:link w:val="Note"/>
    <w:rsid w:val="001510B7"/>
    <w:rPr>
      <w:rFonts w:ascii="Arial" w:eastAsia="SimSun" w:hAnsi="Arial" w:cs="Arial"/>
      <w:lang w:eastAsia="es-ES"/>
    </w:rPr>
  </w:style>
  <w:style w:type="character" w:styleId="PlaceholderText">
    <w:name w:val="Placeholder Text"/>
    <w:basedOn w:val="DefaultParagraphFont"/>
    <w:uiPriority w:val="99"/>
    <w:semiHidden/>
    <w:rsid w:val="000F247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nipo.gov.lk/" TargetMode="External"/><Relationship Id="rId17" Type="http://schemas.openxmlformats.org/officeDocument/2006/relationships/hyperlink" Target="http://stat.kita.net/stat/kts/ktsMain.screen" TargetMode="External"/><Relationship Id="rId2" Type="http://schemas.openxmlformats.org/officeDocument/2006/relationships/styles" Target="styles.xml"/><Relationship Id="rId16" Type="http://schemas.openxmlformats.org/officeDocument/2006/relationships/hyperlink" Target="http://stat.kita.net/stat/kts/ktsMain.screen"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myipo.gov.my/" TargetMode="External"/><Relationship Id="rId5" Type="http://schemas.openxmlformats.org/officeDocument/2006/relationships/webSettings" Target="webSettings.xml"/><Relationship Id="rId15" Type="http://schemas.openxmlformats.org/officeDocument/2006/relationships/hyperlink" Target="http://kess.kess.kedi.re.kr/" TargetMode="External"/><Relationship Id="rId10" Type="http://schemas.openxmlformats.org/officeDocument/2006/relationships/hyperlink" Target="http://www.google.co.kr/url?sa=t&amp;rct=j&amp;q=&amp;esrc=s&amp;source=web&amp;cd=1&amp;cad=rja&amp;uact=8&amp;ved=0ahUKEwjbyb2ZwajRAhXHnpQKHXJ4AaoQFggcMAA&amp;url=http://www.ipophil.gov.ph/&amp;usg=AFQjCNFtDyjbHU-5eSNnktb6vVi2gYug1w&amp;sig2=jCEc7UgDZjf0ScCrwP5o8g&amp;bvm=bv.142059868,d.dGo"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24</Pages>
  <Words>7109</Words>
  <Characters>42136</Characters>
  <Application>Microsoft Office Word</Application>
  <DocSecurity>0</DocSecurity>
  <Lines>628</Lines>
  <Paragraphs>136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PCT/CTC/30/16</vt:lpstr>
      <vt:lpstr>PCT/CTC/30/16</vt:lpstr>
    </vt:vector>
  </TitlesOfParts>
  <Company>WIPO</Company>
  <LinksUpToDate>false</LinksUpToDate>
  <CharactersWithSpaces>49109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PCT/CTC/30/16</dc:title>
  <dc:subject>Extension of Appointment of the Korean Intellectual Property Office as an International Searching and Preliminary Examining Authority under the PCT</dc:subject>
  <dc:creator>CEVALLOS DUQUE Nilo</dc:creator>
  <cp:lastModifiedBy>MARLOW Thomas</cp:lastModifiedBy>
  <cp:revision>4</cp:revision>
  <dcterms:created xsi:type="dcterms:W3CDTF">2017-03-28T15:11:00Z</dcterms:created>
  <dcterms:modified xsi:type="dcterms:W3CDTF">2017-04-03T15:51:00Z</dcterms:modified>
</cp:coreProperties>
</file>