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63B64" w:rsidRPr="00263B64" w:rsidTr="00D43E0F">
        <w:tc>
          <w:tcPr>
            <w:tcW w:w="4513" w:type="dxa"/>
            <w:tcBorders>
              <w:bottom w:val="single" w:sz="4" w:space="0" w:color="auto"/>
            </w:tcBorders>
            <w:tcMar>
              <w:bottom w:w="170" w:type="dxa"/>
            </w:tcMar>
          </w:tcPr>
          <w:p w:rsidR="00E0091A" w:rsidRPr="00263B64" w:rsidRDefault="00E0091A" w:rsidP="00EE71CB">
            <w:pPr>
              <w:rPr>
                <w:lang w:val="fr-FR"/>
              </w:rPr>
            </w:pPr>
          </w:p>
        </w:tc>
        <w:tc>
          <w:tcPr>
            <w:tcW w:w="4337" w:type="dxa"/>
            <w:tcBorders>
              <w:bottom w:val="single" w:sz="4" w:space="0" w:color="auto"/>
            </w:tcBorders>
            <w:tcMar>
              <w:left w:w="0" w:type="dxa"/>
              <w:right w:w="0" w:type="dxa"/>
            </w:tcMar>
          </w:tcPr>
          <w:p w:rsidR="00E0091A" w:rsidRPr="00263B64" w:rsidRDefault="00576B58" w:rsidP="00EE71CB">
            <w:pPr>
              <w:rPr>
                <w:lang w:val="fr-FR"/>
              </w:rPr>
            </w:pPr>
            <w:r w:rsidRPr="00263B64">
              <w:rPr>
                <w:noProof/>
                <w:lang w:val="en-US" w:eastAsia="en-US"/>
              </w:rPr>
              <w:drawing>
                <wp:inline distT="0" distB="0" distL="0" distR="0" wp14:anchorId="77655B21" wp14:editId="0665ECF7">
                  <wp:extent cx="1855470"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263B64" w:rsidRDefault="00E0091A" w:rsidP="00EE71CB">
            <w:pPr>
              <w:jc w:val="right"/>
              <w:rPr>
                <w:lang w:val="fr-FR"/>
              </w:rPr>
            </w:pPr>
            <w:r w:rsidRPr="00263B64">
              <w:rPr>
                <w:b/>
                <w:sz w:val="40"/>
                <w:szCs w:val="40"/>
                <w:lang w:val="fr-FR"/>
              </w:rPr>
              <w:t>F</w:t>
            </w:r>
          </w:p>
        </w:tc>
      </w:tr>
      <w:tr w:rsidR="00263B64" w:rsidRPr="00263B64" w:rsidTr="00541348">
        <w:trPr>
          <w:trHeight w:hRule="exact" w:val="357"/>
        </w:trPr>
        <w:tc>
          <w:tcPr>
            <w:tcW w:w="9356" w:type="dxa"/>
            <w:gridSpan w:val="3"/>
            <w:tcBorders>
              <w:top w:val="single" w:sz="4" w:space="0" w:color="auto"/>
            </w:tcBorders>
            <w:tcMar>
              <w:top w:w="170" w:type="dxa"/>
              <w:left w:w="0" w:type="dxa"/>
              <w:right w:w="0" w:type="dxa"/>
            </w:tcMar>
            <w:vAlign w:val="bottom"/>
          </w:tcPr>
          <w:p w:rsidR="008B2CC1" w:rsidRPr="00263B64" w:rsidRDefault="00576B58" w:rsidP="00EE71CB">
            <w:pPr>
              <w:jc w:val="right"/>
              <w:rPr>
                <w:rFonts w:ascii="Arial Black" w:hAnsi="Arial Black"/>
                <w:caps/>
                <w:sz w:val="15"/>
                <w:lang w:val="fr-FR"/>
              </w:rPr>
            </w:pPr>
            <w:r w:rsidRPr="00263B64">
              <w:rPr>
                <w:rFonts w:ascii="Arial Black" w:hAnsi="Arial Black"/>
                <w:caps/>
                <w:sz w:val="15"/>
                <w:lang w:val="fr-FR"/>
              </w:rPr>
              <w:t>PCT/WG/10/</w:t>
            </w:r>
            <w:bookmarkStart w:id="0" w:name="Code"/>
            <w:bookmarkEnd w:id="0"/>
            <w:r w:rsidR="006A7DCF" w:rsidRPr="00263B64">
              <w:rPr>
                <w:rFonts w:ascii="Arial Black" w:hAnsi="Arial Black"/>
                <w:caps/>
                <w:sz w:val="15"/>
                <w:lang w:val="fr-FR"/>
              </w:rPr>
              <w:t>13</w:t>
            </w:r>
            <w:r w:rsidR="00011B7D" w:rsidRPr="00263B64">
              <w:rPr>
                <w:rFonts w:ascii="Arial Black" w:hAnsi="Arial Black"/>
                <w:caps/>
                <w:sz w:val="15"/>
                <w:lang w:val="fr-FR"/>
              </w:rPr>
              <w:t xml:space="preserve"> </w:t>
            </w:r>
          </w:p>
        </w:tc>
      </w:tr>
      <w:tr w:rsidR="00263B64" w:rsidRPr="00263B64" w:rsidTr="00EE71CB">
        <w:trPr>
          <w:trHeight w:hRule="exact" w:val="170"/>
        </w:trPr>
        <w:tc>
          <w:tcPr>
            <w:tcW w:w="9356" w:type="dxa"/>
            <w:gridSpan w:val="3"/>
            <w:noWrap/>
            <w:tcMar>
              <w:left w:w="0" w:type="dxa"/>
              <w:right w:w="0" w:type="dxa"/>
            </w:tcMar>
            <w:vAlign w:val="bottom"/>
          </w:tcPr>
          <w:p w:rsidR="008B2CC1" w:rsidRPr="00263B64" w:rsidRDefault="008B2CC1" w:rsidP="00616671">
            <w:pPr>
              <w:jc w:val="right"/>
              <w:rPr>
                <w:rFonts w:ascii="Arial Black" w:hAnsi="Arial Black"/>
                <w:caps/>
                <w:sz w:val="15"/>
                <w:lang w:val="fr-FR"/>
              </w:rPr>
            </w:pPr>
            <w:r w:rsidRPr="00263B64">
              <w:rPr>
                <w:rFonts w:ascii="Arial Black" w:hAnsi="Arial Black"/>
                <w:caps/>
                <w:sz w:val="15"/>
                <w:lang w:val="fr-FR"/>
              </w:rPr>
              <w:t>ORIGINAL</w:t>
            </w:r>
            <w:r w:rsidR="00446EF2" w:rsidRPr="00263B64">
              <w:rPr>
                <w:rFonts w:ascii="Arial Black" w:hAnsi="Arial Black"/>
                <w:caps/>
                <w:sz w:val="15"/>
                <w:lang w:val="fr-FR"/>
              </w:rPr>
              <w:t> :</w:t>
            </w:r>
            <w:r w:rsidRPr="00263B64">
              <w:rPr>
                <w:rFonts w:ascii="Arial Black" w:hAnsi="Arial Black"/>
                <w:caps/>
                <w:sz w:val="15"/>
                <w:lang w:val="fr-FR"/>
              </w:rPr>
              <w:t xml:space="preserve"> </w:t>
            </w:r>
            <w:bookmarkStart w:id="1" w:name="Original"/>
            <w:bookmarkEnd w:id="1"/>
            <w:r w:rsidR="006A7DCF" w:rsidRPr="00263B64">
              <w:rPr>
                <w:rFonts w:ascii="Arial Black" w:hAnsi="Arial Black"/>
                <w:caps/>
                <w:sz w:val="15"/>
                <w:lang w:val="fr-FR"/>
              </w:rPr>
              <w:t>anglais</w:t>
            </w:r>
          </w:p>
        </w:tc>
      </w:tr>
      <w:tr w:rsidR="008B2CC1" w:rsidRPr="00263B64" w:rsidTr="00EE71CB">
        <w:trPr>
          <w:trHeight w:hRule="exact" w:val="198"/>
        </w:trPr>
        <w:tc>
          <w:tcPr>
            <w:tcW w:w="9356" w:type="dxa"/>
            <w:gridSpan w:val="3"/>
            <w:tcMar>
              <w:left w:w="0" w:type="dxa"/>
              <w:right w:w="0" w:type="dxa"/>
            </w:tcMar>
            <w:vAlign w:val="bottom"/>
          </w:tcPr>
          <w:p w:rsidR="008B2CC1" w:rsidRPr="00263B64" w:rsidRDefault="008B2CC1" w:rsidP="0009458A">
            <w:pPr>
              <w:jc w:val="right"/>
              <w:rPr>
                <w:rFonts w:ascii="Arial Black" w:hAnsi="Arial Black"/>
                <w:caps/>
                <w:sz w:val="15"/>
                <w:lang w:val="fr-FR"/>
              </w:rPr>
            </w:pPr>
            <w:r w:rsidRPr="00263B64">
              <w:rPr>
                <w:rFonts w:ascii="Arial Black" w:hAnsi="Arial Black"/>
                <w:caps/>
                <w:sz w:val="15"/>
                <w:lang w:val="fr-FR"/>
              </w:rPr>
              <w:t>DATE</w:t>
            </w:r>
            <w:r w:rsidR="00446EF2" w:rsidRPr="00263B64">
              <w:rPr>
                <w:rFonts w:ascii="Arial Black" w:hAnsi="Arial Black"/>
                <w:caps/>
                <w:sz w:val="15"/>
                <w:lang w:val="fr-FR"/>
              </w:rPr>
              <w:t> :</w:t>
            </w:r>
            <w:r w:rsidRPr="00263B64">
              <w:rPr>
                <w:rFonts w:ascii="Arial Black" w:hAnsi="Arial Black"/>
                <w:caps/>
                <w:sz w:val="15"/>
                <w:lang w:val="fr-FR"/>
              </w:rPr>
              <w:t xml:space="preserve"> </w:t>
            </w:r>
            <w:bookmarkStart w:id="2" w:name="Date"/>
            <w:bookmarkEnd w:id="2"/>
            <w:r w:rsidR="006A7DCF" w:rsidRPr="00263B64">
              <w:rPr>
                <w:rFonts w:ascii="Arial Black" w:hAnsi="Arial Black"/>
                <w:caps/>
                <w:sz w:val="15"/>
                <w:lang w:val="fr-FR"/>
              </w:rPr>
              <w:t>4 avril 2017</w:t>
            </w:r>
          </w:p>
        </w:tc>
      </w:tr>
    </w:tbl>
    <w:p w:rsidR="008B2CC1" w:rsidRPr="00263B64" w:rsidRDefault="008B2CC1" w:rsidP="008B2CC1">
      <w:pPr>
        <w:rPr>
          <w:lang w:val="fr-FR"/>
        </w:rPr>
      </w:pPr>
    </w:p>
    <w:p w:rsidR="008B2CC1" w:rsidRPr="00263B64" w:rsidRDefault="008B2CC1" w:rsidP="008B2CC1">
      <w:pPr>
        <w:rPr>
          <w:lang w:val="fr-FR"/>
        </w:rPr>
      </w:pPr>
    </w:p>
    <w:p w:rsidR="008B2CC1" w:rsidRPr="00263B64" w:rsidRDefault="008B2CC1" w:rsidP="008B2CC1">
      <w:pPr>
        <w:rPr>
          <w:lang w:val="fr-FR"/>
        </w:rPr>
      </w:pPr>
    </w:p>
    <w:p w:rsidR="008B2CC1" w:rsidRPr="00263B64" w:rsidRDefault="008B2CC1" w:rsidP="008B2CC1">
      <w:pPr>
        <w:rPr>
          <w:lang w:val="fr-FR"/>
        </w:rPr>
      </w:pPr>
    </w:p>
    <w:p w:rsidR="008B2CC1" w:rsidRPr="00263B64" w:rsidRDefault="008B2CC1" w:rsidP="008B2CC1">
      <w:pPr>
        <w:rPr>
          <w:lang w:val="fr-FR"/>
        </w:rPr>
      </w:pPr>
    </w:p>
    <w:p w:rsidR="008B2CC1" w:rsidRPr="00263B64" w:rsidRDefault="00576B58" w:rsidP="008B2CC1">
      <w:pPr>
        <w:rPr>
          <w:b/>
          <w:sz w:val="28"/>
          <w:szCs w:val="28"/>
          <w:lang w:val="fr-FR"/>
        </w:rPr>
      </w:pPr>
      <w:r w:rsidRPr="00263B64">
        <w:rPr>
          <w:b/>
          <w:sz w:val="28"/>
          <w:szCs w:val="28"/>
          <w:lang w:val="fr-FR"/>
        </w:rPr>
        <w:t>Groupe de travail du Traité de coopération en matière de brevets (PCT)</w:t>
      </w:r>
    </w:p>
    <w:p w:rsidR="003845C1" w:rsidRPr="00263B64" w:rsidRDefault="003845C1" w:rsidP="003845C1">
      <w:pPr>
        <w:rPr>
          <w:lang w:val="fr-FR"/>
        </w:rPr>
      </w:pPr>
    </w:p>
    <w:p w:rsidR="003845C1" w:rsidRPr="00263B64" w:rsidRDefault="003845C1" w:rsidP="003845C1">
      <w:pPr>
        <w:rPr>
          <w:lang w:val="fr-FR"/>
        </w:rPr>
      </w:pPr>
    </w:p>
    <w:p w:rsidR="008B2CC1" w:rsidRPr="00263B64" w:rsidRDefault="00576B58" w:rsidP="008B2CC1">
      <w:pPr>
        <w:rPr>
          <w:b/>
          <w:sz w:val="24"/>
          <w:szCs w:val="24"/>
          <w:lang w:val="fr-FR"/>
        </w:rPr>
      </w:pPr>
      <w:r w:rsidRPr="00263B64">
        <w:rPr>
          <w:b/>
          <w:sz w:val="24"/>
          <w:szCs w:val="24"/>
          <w:lang w:val="fr-FR"/>
        </w:rPr>
        <w:t>Dix</w:t>
      </w:r>
      <w:r w:rsidR="00446EF2" w:rsidRPr="00263B64">
        <w:rPr>
          <w:b/>
          <w:sz w:val="24"/>
          <w:szCs w:val="24"/>
          <w:lang w:val="fr-FR"/>
        </w:rPr>
        <w:t>ième session</w:t>
      </w:r>
    </w:p>
    <w:p w:rsidR="008B2CC1" w:rsidRPr="00263B64" w:rsidRDefault="00576B58" w:rsidP="008B2CC1">
      <w:pPr>
        <w:rPr>
          <w:b/>
          <w:sz w:val="24"/>
          <w:szCs w:val="24"/>
          <w:lang w:val="fr-FR"/>
        </w:rPr>
      </w:pPr>
      <w:r w:rsidRPr="00263B64">
        <w:rPr>
          <w:b/>
          <w:sz w:val="24"/>
          <w:szCs w:val="24"/>
          <w:lang w:val="fr-FR"/>
        </w:rPr>
        <w:t>Genève, 8 – 1</w:t>
      </w:r>
      <w:r w:rsidR="00446EF2" w:rsidRPr="00263B64">
        <w:rPr>
          <w:b/>
          <w:sz w:val="24"/>
          <w:szCs w:val="24"/>
          <w:lang w:val="fr-FR"/>
        </w:rPr>
        <w:t>2 mai 20</w:t>
      </w:r>
      <w:r w:rsidRPr="00263B64">
        <w:rPr>
          <w:b/>
          <w:sz w:val="24"/>
          <w:szCs w:val="24"/>
          <w:lang w:val="fr-FR"/>
        </w:rPr>
        <w:t>17</w:t>
      </w:r>
    </w:p>
    <w:p w:rsidR="008B2CC1" w:rsidRPr="00263B64" w:rsidRDefault="008B2CC1" w:rsidP="008B2CC1">
      <w:pPr>
        <w:rPr>
          <w:lang w:val="fr-FR"/>
        </w:rPr>
      </w:pPr>
    </w:p>
    <w:p w:rsidR="008B2CC1" w:rsidRPr="00263B64" w:rsidRDefault="008B2CC1" w:rsidP="008B2CC1">
      <w:pPr>
        <w:rPr>
          <w:lang w:val="fr-FR"/>
        </w:rPr>
      </w:pPr>
      <w:bookmarkStart w:id="3" w:name="_GoBack"/>
      <w:bookmarkEnd w:id="3"/>
    </w:p>
    <w:p w:rsidR="008B2CC1" w:rsidRPr="00263B64" w:rsidRDefault="008B2CC1" w:rsidP="008B2CC1">
      <w:pPr>
        <w:rPr>
          <w:lang w:val="fr-FR"/>
        </w:rPr>
      </w:pPr>
    </w:p>
    <w:p w:rsidR="006A7DCF" w:rsidRPr="00263B64" w:rsidRDefault="00446EF2" w:rsidP="00446EF2">
      <w:pPr>
        <w:rPr>
          <w:caps/>
          <w:sz w:val="24"/>
          <w:lang w:val="fr-FR"/>
        </w:rPr>
      </w:pPr>
      <w:bookmarkStart w:id="4" w:name="TitleOfDoc"/>
      <w:bookmarkEnd w:id="4"/>
      <w:r w:rsidRPr="00263B64">
        <w:rPr>
          <w:caps/>
          <w:sz w:val="24"/>
          <w:lang w:val="fr-FR"/>
        </w:rPr>
        <w:t xml:space="preserve">Le service </w:t>
      </w:r>
      <w:proofErr w:type="spellStart"/>
      <w:r w:rsidRPr="00B74BFD">
        <w:rPr>
          <w:sz w:val="24"/>
          <w:lang w:val="fr-FR"/>
        </w:rPr>
        <w:t>e</w:t>
      </w:r>
      <w:r w:rsidRPr="00263B64">
        <w:rPr>
          <w:caps/>
          <w:sz w:val="24"/>
          <w:lang w:val="fr-FR"/>
        </w:rPr>
        <w:t>SearchCopy</w:t>
      </w:r>
      <w:proofErr w:type="spellEnd"/>
      <w:r w:rsidRPr="00263B64">
        <w:rPr>
          <w:caps/>
          <w:sz w:val="24"/>
          <w:lang w:val="fr-FR"/>
        </w:rPr>
        <w:t xml:space="preserve"> ou PCT Paperless à l’Office européen des brevets</w:t>
      </w:r>
    </w:p>
    <w:p w:rsidR="006A7DCF" w:rsidRPr="00263B64" w:rsidRDefault="006A7DCF" w:rsidP="006A7DCF">
      <w:pPr>
        <w:rPr>
          <w:lang w:val="fr-FR"/>
        </w:rPr>
      </w:pPr>
      <w:bookmarkStart w:id="5" w:name="Prepared"/>
      <w:bookmarkEnd w:id="5"/>
    </w:p>
    <w:p w:rsidR="006A7DCF" w:rsidRPr="000D7347" w:rsidRDefault="006A7DCF" w:rsidP="006A7DCF">
      <w:pPr>
        <w:rPr>
          <w:i/>
          <w:lang w:val="fr-FR"/>
        </w:rPr>
      </w:pPr>
      <w:r w:rsidRPr="00263B64">
        <w:rPr>
          <w:i/>
          <w:lang w:val="fr-FR"/>
        </w:rPr>
        <w:t xml:space="preserve">Document établi par </w:t>
      </w:r>
      <w:r w:rsidR="000D7347" w:rsidRPr="000D7347">
        <w:rPr>
          <w:i/>
          <w:lang w:val="fr-FR"/>
        </w:rPr>
        <w:t>l’Office europ</w:t>
      </w:r>
      <w:r w:rsidR="000D7347">
        <w:rPr>
          <w:i/>
          <w:lang w:val="fr-FR"/>
        </w:rPr>
        <w:t>éen des brevets</w:t>
      </w:r>
    </w:p>
    <w:p w:rsidR="006A7DCF" w:rsidRPr="00263B64" w:rsidRDefault="006A7DCF" w:rsidP="006A7DCF">
      <w:pPr>
        <w:rPr>
          <w:lang w:val="fr-FR"/>
        </w:rPr>
      </w:pPr>
    </w:p>
    <w:p w:rsidR="006A7DCF" w:rsidRPr="00263B64" w:rsidRDefault="006A7DCF" w:rsidP="006A7DCF">
      <w:pPr>
        <w:rPr>
          <w:lang w:val="fr-FR"/>
        </w:rPr>
      </w:pPr>
    </w:p>
    <w:p w:rsidR="006A7DCF" w:rsidRPr="00263B64" w:rsidRDefault="006A7DCF" w:rsidP="006A7DCF">
      <w:pPr>
        <w:rPr>
          <w:lang w:val="fr-FR"/>
        </w:rPr>
      </w:pPr>
    </w:p>
    <w:p w:rsidR="006A7DCF" w:rsidRPr="00263B64" w:rsidRDefault="00446EF2" w:rsidP="00446EF2">
      <w:pPr>
        <w:pStyle w:val="Heading1"/>
        <w:rPr>
          <w:lang w:val="fr-FR"/>
        </w:rPr>
      </w:pPr>
      <w:r w:rsidRPr="00263B64">
        <w:rPr>
          <w:lang w:val="fr-FR"/>
        </w:rPr>
        <w:t>R</w:t>
      </w:r>
      <w:r w:rsidR="006A7DCF" w:rsidRPr="00263B64">
        <w:rPr>
          <w:lang w:val="fr-FR"/>
        </w:rPr>
        <w:t>ésumé</w:t>
      </w:r>
    </w:p>
    <w:p w:rsidR="00446EF2" w:rsidRPr="00263B64" w:rsidRDefault="00446EF2" w:rsidP="00446EF2">
      <w:pPr>
        <w:rPr>
          <w:lang w:val="fr-FR"/>
        </w:rPr>
      </w:pPr>
    </w:p>
    <w:p w:rsidR="006A7DCF" w:rsidRPr="00263B64" w:rsidRDefault="006A7DCF" w:rsidP="00263B64">
      <w:pPr>
        <w:pStyle w:val="ONUMFS"/>
        <w:rPr>
          <w:lang w:val="fr-FR"/>
        </w:rPr>
      </w:pPr>
      <w:r w:rsidRPr="00263B64">
        <w:rPr>
          <w:lang w:val="fr-FR"/>
        </w:rPr>
        <w:t xml:space="preserve">Le présent document décrit le service </w:t>
      </w:r>
      <w:proofErr w:type="spellStart"/>
      <w:r w:rsidRPr="00263B64">
        <w:rPr>
          <w:lang w:val="fr-FR"/>
        </w:rPr>
        <w:t>eSearchCopy</w:t>
      </w:r>
      <w:proofErr w:type="spellEnd"/>
      <w:r w:rsidRPr="00263B64">
        <w:rPr>
          <w:lang w:val="fr-FR"/>
        </w:rPr>
        <w:t xml:space="preserve"> utilisé à l</w:t>
      </w:r>
      <w:r w:rsidR="00446EF2" w:rsidRPr="00263B64">
        <w:rPr>
          <w:lang w:val="fr-FR"/>
        </w:rPr>
        <w:t>’</w:t>
      </w:r>
      <w:r w:rsidRPr="00263B64">
        <w:rPr>
          <w:lang w:val="fr-FR"/>
        </w:rPr>
        <w:t>Office européen des breve</w:t>
      </w:r>
      <w:r w:rsidR="00911097" w:rsidRPr="00263B64">
        <w:rPr>
          <w:lang w:val="fr-FR"/>
        </w:rPr>
        <w:t>ts.  Un</w:t>
      </w:r>
      <w:r w:rsidRPr="00263B64">
        <w:rPr>
          <w:lang w:val="fr-FR"/>
        </w:rPr>
        <w:t xml:space="preserve"> programme pilote d</w:t>
      </w:r>
      <w:r w:rsidR="00446EF2" w:rsidRPr="00263B64">
        <w:rPr>
          <w:lang w:val="fr-FR"/>
        </w:rPr>
        <w:t>’</w:t>
      </w:r>
      <w:r w:rsidRPr="00263B64">
        <w:rPr>
          <w:lang w:val="fr-FR"/>
        </w:rPr>
        <w:t>utilisation de ce service a été mis en œuvre avec un petit groupe d</w:t>
      </w:r>
      <w:r w:rsidR="00446EF2" w:rsidRPr="00263B64">
        <w:rPr>
          <w:lang w:val="fr-FR"/>
        </w:rPr>
        <w:t>’</w:t>
      </w:r>
      <w:r w:rsidRPr="00263B64">
        <w:rPr>
          <w:lang w:val="fr-FR"/>
        </w:rPr>
        <w:t xml:space="preserve">offices récepteurs entre </w:t>
      </w:r>
      <w:r w:rsidR="00446EF2" w:rsidRPr="00263B64">
        <w:rPr>
          <w:lang w:val="fr-FR"/>
        </w:rPr>
        <w:t>juillet 20</w:t>
      </w:r>
      <w:r w:rsidRPr="00263B64">
        <w:rPr>
          <w:lang w:val="fr-FR"/>
        </w:rPr>
        <w:t xml:space="preserve">15 et </w:t>
      </w:r>
      <w:r w:rsidR="00446EF2" w:rsidRPr="00263B64">
        <w:rPr>
          <w:lang w:val="fr-FR"/>
        </w:rPr>
        <w:t>août 20</w:t>
      </w:r>
      <w:r w:rsidRPr="00263B64">
        <w:rPr>
          <w:lang w:val="fr-FR"/>
        </w:rPr>
        <w:t>16.  En coopération avec le Bureau international, l</w:t>
      </w:r>
      <w:r w:rsidR="00446EF2" w:rsidRPr="00263B64">
        <w:rPr>
          <w:lang w:val="fr-FR"/>
        </w:rPr>
        <w:t>’</w:t>
      </w:r>
      <w:r w:rsidRPr="00263B64">
        <w:rPr>
          <w:lang w:val="fr-FR"/>
        </w:rPr>
        <w:t>Office européen des brevets a l</w:t>
      </w:r>
      <w:r w:rsidR="00446EF2" w:rsidRPr="00263B64">
        <w:rPr>
          <w:lang w:val="fr-FR"/>
        </w:rPr>
        <w:t>’</w:t>
      </w:r>
      <w:r w:rsidRPr="00263B64">
        <w:rPr>
          <w:lang w:val="fr-FR"/>
        </w:rPr>
        <w:t>intention d</w:t>
      </w:r>
      <w:r w:rsidR="00446EF2" w:rsidRPr="00263B64">
        <w:rPr>
          <w:lang w:val="fr-FR"/>
        </w:rPr>
        <w:t>’</w:t>
      </w:r>
      <w:r w:rsidRPr="00263B64">
        <w:rPr>
          <w:lang w:val="fr-FR"/>
        </w:rPr>
        <w:t>étendre progressivement ce service à d</w:t>
      </w:r>
      <w:r w:rsidR="00446EF2" w:rsidRPr="00263B64">
        <w:rPr>
          <w:lang w:val="fr-FR"/>
        </w:rPr>
        <w:t>’</w:t>
      </w:r>
      <w:r w:rsidRPr="00263B64">
        <w:rPr>
          <w:lang w:val="fr-FR"/>
        </w:rPr>
        <w:t>autres offices récepteurs intéressés qui remplissent les conditions requises.</w:t>
      </w:r>
    </w:p>
    <w:p w:rsidR="006A7DCF" w:rsidRPr="00263B64" w:rsidRDefault="00446EF2" w:rsidP="00263B64">
      <w:pPr>
        <w:pStyle w:val="Heading1"/>
        <w:rPr>
          <w:lang w:val="fr-FR"/>
        </w:rPr>
      </w:pPr>
      <w:r w:rsidRPr="00263B64">
        <w:rPr>
          <w:lang w:val="fr-FR"/>
        </w:rPr>
        <w:t>I</w:t>
      </w:r>
      <w:r w:rsidR="006A7DCF" w:rsidRPr="00263B64">
        <w:rPr>
          <w:lang w:val="fr-FR"/>
        </w:rPr>
        <w:t>nformations générales</w:t>
      </w:r>
    </w:p>
    <w:p w:rsidR="00446EF2" w:rsidRPr="00263B64" w:rsidRDefault="00446EF2" w:rsidP="00263B64">
      <w:pPr>
        <w:rPr>
          <w:lang w:val="fr-FR"/>
        </w:rPr>
      </w:pPr>
    </w:p>
    <w:p w:rsidR="006A7DCF" w:rsidRPr="00263B64" w:rsidRDefault="006A7DCF" w:rsidP="00263B64">
      <w:pPr>
        <w:pStyle w:val="ONUMFS"/>
        <w:rPr>
          <w:lang w:val="fr-FR"/>
        </w:rPr>
      </w:pPr>
      <w:r w:rsidRPr="00263B64">
        <w:rPr>
          <w:lang w:val="fr-FR"/>
        </w:rPr>
        <w:t>Actuellement, la plupart des offices récepteurs transmettent l</w:t>
      </w:r>
      <w:r w:rsidR="00446EF2" w:rsidRPr="00263B64">
        <w:rPr>
          <w:lang w:val="fr-FR"/>
        </w:rPr>
        <w:t>’</w:t>
      </w:r>
      <w:r w:rsidRPr="00263B64">
        <w:rPr>
          <w:lang w:val="fr-FR"/>
        </w:rPr>
        <w:t xml:space="preserve">exemplaire original au Bureau international conformément à la </w:t>
      </w:r>
      <w:r w:rsidR="00446EF2" w:rsidRPr="00263B64">
        <w:rPr>
          <w:lang w:val="fr-FR"/>
        </w:rPr>
        <w:t>règle 2</w:t>
      </w:r>
      <w:r w:rsidRPr="00263B64">
        <w:rPr>
          <w:lang w:val="fr-FR"/>
        </w:rPr>
        <w:t>2 et envoient séparément la copie de recherche à l</w:t>
      </w:r>
      <w:r w:rsidR="00446EF2" w:rsidRPr="00263B64">
        <w:rPr>
          <w:lang w:val="fr-FR"/>
        </w:rPr>
        <w:t>’</w:t>
      </w:r>
      <w:r w:rsidRPr="00263B64">
        <w:rPr>
          <w:lang w:val="fr-FR"/>
        </w:rPr>
        <w:t xml:space="preserve">administration chargée de la recherche internationale conformément à la </w:t>
      </w:r>
      <w:r w:rsidR="00446EF2" w:rsidRPr="00263B64">
        <w:rPr>
          <w:lang w:val="fr-FR"/>
        </w:rPr>
        <w:t>règle 2</w:t>
      </w:r>
      <w:r w:rsidRPr="00263B64">
        <w:rPr>
          <w:lang w:val="fr-FR"/>
        </w:rPr>
        <w:t>3.  La grande majorité des exemplaires originaux des demandes internationales pour lesquelles l</w:t>
      </w:r>
      <w:r w:rsidR="00446EF2" w:rsidRPr="00263B64">
        <w:rPr>
          <w:lang w:val="fr-FR"/>
        </w:rPr>
        <w:t>’</w:t>
      </w:r>
      <w:r w:rsidRPr="00263B64">
        <w:rPr>
          <w:lang w:val="fr-FR"/>
        </w:rPr>
        <w:t>Office européen des brevets (OEB) a été choisi comme administration chargée de la recherche internationale sont envoyés au Bureau international par les offices récepteurs sous forme électronique au moyen du système d</w:t>
      </w:r>
      <w:r w:rsidR="00446EF2" w:rsidRPr="00263B64">
        <w:rPr>
          <w:lang w:val="fr-FR"/>
        </w:rPr>
        <w:t>’</w:t>
      </w:r>
      <w:r w:rsidRPr="00263B64">
        <w:rPr>
          <w:lang w:val="fr-FR"/>
        </w:rPr>
        <w:t>échange de données informatisées du PCT (PCT</w:t>
      </w:r>
      <w:r w:rsidR="00C0062E" w:rsidRPr="00263B64">
        <w:rPr>
          <w:lang w:val="fr-FR"/>
        </w:rPr>
        <w:noBreakHyphen/>
      </w:r>
      <w:r w:rsidRPr="00263B64">
        <w:rPr>
          <w:lang w:val="fr-FR"/>
        </w:rPr>
        <w:t xml:space="preserve">EDI) ou du système </w:t>
      </w:r>
      <w:proofErr w:type="spellStart"/>
      <w:r w:rsidRPr="00263B64">
        <w:rPr>
          <w:lang w:val="fr-FR"/>
        </w:rPr>
        <w:t>e</w:t>
      </w:r>
      <w:r w:rsidR="00911097" w:rsidRPr="00263B64">
        <w:rPr>
          <w:lang w:val="fr-FR"/>
        </w:rPr>
        <w:t>PCT</w:t>
      </w:r>
      <w:proofErr w:type="spellEnd"/>
      <w:r w:rsidR="00911097" w:rsidRPr="00263B64">
        <w:rPr>
          <w:lang w:val="fr-FR"/>
        </w:rPr>
        <w:t>.  Ma</w:t>
      </w:r>
      <w:r w:rsidRPr="00263B64">
        <w:rPr>
          <w:lang w:val="fr-FR"/>
        </w:rPr>
        <w:t>is, sauf pour quelques offices récepteurs, ce n</w:t>
      </w:r>
      <w:r w:rsidR="00446EF2" w:rsidRPr="00263B64">
        <w:rPr>
          <w:lang w:val="fr-FR"/>
        </w:rPr>
        <w:t>’</w:t>
      </w:r>
      <w:r w:rsidRPr="00263B64">
        <w:rPr>
          <w:lang w:val="fr-FR"/>
        </w:rPr>
        <w:t>est pas le mode de transmission des copies de recherche reçues par l</w:t>
      </w:r>
      <w:r w:rsidR="00446EF2" w:rsidRPr="00263B64">
        <w:rPr>
          <w:lang w:val="fr-FR"/>
        </w:rPr>
        <w:t>’</w:t>
      </w:r>
      <w:r w:rsidRPr="00263B64">
        <w:rPr>
          <w:lang w:val="fr-FR"/>
        </w:rPr>
        <w:t>OEB en sa qualité d</w:t>
      </w:r>
      <w:r w:rsidR="00446EF2" w:rsidRPr="00263B64">
        <w:rPr>
          <w:lang w:val="fr-FR"/>
        </w:rPr>
        <w:t>’</w:t>
      </w:r>
      <w:r w:rsidRPr="00263B64">
        <w:rPr>
          <w:lang w:val="fr-FR"/>
        </w:rPr>
        <w:t>administration chargée de la recherche internationale, pour lesquelles la pratique actuelle est la transmission sur papier (ou sur CD).</w:t>
      </w:r>
    </w:p>
    <w:p w:rsidR="006A7DCF" w:rsidRPr="00263B64" w:rsidRDefault="006A7DCF" w:rsidP="00263B64">
      <w:pPr>
        <w:pStyle w:val="ONUMFS"/>
        <w:rPr>
          <w:lang w:val="fr-FR"/>
        </w:rPr>
      </w:pPr>
      <w:r w:rsidRPr="00263B64">
        <w:rPr>
          <w:lang w:val="fr-FR"/>
        </w:rPr>
        <w:lastRenderedPageBreak/>
        <w:t>Désireux de mettre en œuvre un mécanisme économique et efficace pour la transmission des copies de recherche par les offices récepteurs à l</w:t>
      </w:r>
      <w:r w:rsidR="00446EF2" w:rsidRPr="00263B64">
        <w:rPr>
          <w:lang w:val="fr-FR"/>
        </w:rPr>
        <w:t>’</w:t>
      </w:r>
      <w:r w:rsidRPr="00263B64">
        <w:rPr>
          <w:lang w:val="fr-FR"/>
        </w:rPr>
        <w:t>OEB en tant qu</w:t>
      </w:r>
      <w:r w:rsidR="00446EF2" w:rsidRPr="00263B64">
        <w:rPr>
          <w:lang w:val="fr-FR"/>
        </w:rPr>
        <w:t>’</w:t>
      </w:r>
      <w:r w:rsidRPr="00263B64">
        <w:rPr>
          <w:lang w:val="fr-FR"/>
        </w:rPr>
        <w:t>administration chargée de la recherche internationale via le Bureau international, l</w:t>
      </w:r>
      <w:r w:rsidR="00446EF2" w:rsidRPr="00263B64">
        <w:rPr>
          <w:lang w:val="fr-FR"/>
        </w:rPr>
        <w:t>’</w:t>
      </w:r>
      <w:r w:rsidRPr="00263B64">
        <w:rPr>
          <w:lang w:val="fr-FR"/>
        </w:rPr>
        <w:t xml:space="preserve">OEB et le Bureau international ont mis en œuvre entre </w:t>
      </w:r>
      <w:r w:rsidR="00446EF2" w:rsidRPr="00263B64">
        <w:rPr>
          <w:lang w:val="fr-FR"/>
        </w:rPr>
        <w:t>juillet 20</w:t>
      </w:r>
      <w:r w:rsidRPr="00263B64">
        <w:rPr>
          <w:lang w:val="fr-FR"/>
        </w:rPr>
        <w:t xml:space="preserve">15 et </w:t>
      </w:r>
      <w:r w:rsidR="00446EF2" w:rsidRPr="00263B64">
        <w:rPr>
          <w:lang w:val="fr-FR"/>
        </w:rPr>
        <w:t>août 20</w:t>
      </w:r>
      <w:r w:rsidRPr="00263B64">
        <w:rPr>
          <w:lang w:val="fr-FR"/>
        </w:rPr>
        <w:t>16</w:t>
      </w:r>
      <w:r w:rsidR="00C0062E" w:rsidRPr="00263B64">
        <w:rPr>
          <w:lang w:val="fr-FR"/>
        </w:rPr>
        <w:t xml:space="preserve"> </w:t>
      </w:r>
      <w:r w:rsidRPr="00263B64">
        <w:rPr>
          <w:lang w:val="fr-FR"/>
        </w:rPr>
        <w:t xml:space="preserve">un programme pilote, fondé sur le service </w:t>
      </w:r>
      <w:proofErr w:type="spellStart"/>
      <w:r w:rsidRPr="00263B64">
        <w:rPr>
          <w:lang w:val="fr-FR"/>
        </w:rPr>
        <w:t>eSearchCopy</w:t>
      </w:r>
      <w:proofErr w:type="spellEnd"/>
      <w:r w:rsidRPr="00263B64">
        <w:rPr>
          <w:lang w:val="fr-FR"/>
        </w:rPr>
        <w:t xml:space="preserve">, pour la transmission électronique des copies de recherche via le Bureau international (appelé “PCT </w:t>
      </w:r>
      <w:proofErr w:type="spellStart"/>
      <w:r w:rsidRPr="00263B64">
        <w:rPr>
          <w:lang w:val="fr-FR"/>
        </w:rPr>
        <w:t>Paperless</w:t>
      </w:r>
      <w:proofErr w:type="spellEnd"/>
      <w:r w:rsidRPr="00263B64">
        <w:rPr>
          <w:lang w:val="fr-FR"/>
        </w:rPr>
        <w:t>” à l</w:t>
      </w:r>
      <w:r w:rsidR="00446EF2" w:rsidRPr="00263B64">
        <w:rPr>
          <w:lang w:val="fr-FR"/>
        </w:rPr>
        <w:t>’</w:t>
      </w:r>
      <w:r w:rsidRPr="00263B64">
        <w:rPr>
          <w:lang w:val="fr-FR"/>
        </w:rPr>
        <w:t>OEB).  L</w:t>
      </w:r>
      <w:r w:rsidR="00446EF2" w:rsidRPr="00263B64">
        <w:rPr>
          <w:lang w:val="fr-FR"/>
        </w:rPr>
        <w:t>’</w:t>
      </w:r>
      <w:r w:rsidRPr="00263B64">
        <w:rPr>
          <w:lang w:val="fr-FR"/>
        </w:rPr>
        <w:t>objectif était d</w:t>
      </w:r>
      <w:r w:rsidR="00446EF2" w:rsidRPr="00263B64">
        <w:rPr>
          <w:lang w:val="fr-FR"/>
        </w:rPr>
        <w:t>’</w:t>
      </w:r>
      <w:r w:rsidRPr="00263B64">
        <w:rPr>
          <w:lang w:val="fr-FR"/>
        </w:rPr>
        <w:t>évaluer la faisabilité de cette nouvelle procédure de transmission électronique des copies de recherche lorsque l</w:t>
      </w:r>
      <w:r w:rsidR="00446EF2" w:rsidRPr="00263B64">
        <w:rPr>
          <w:lang w:val="fr-FR"/>
        </w:rPr>
        <w:t>’</w:t>
      </w:r>
      <w:r w:rsidRPr="00263B64">
        <w:rPr>
          <w:lang w:val="fr-FR"/>
        </w:rPr>
        <w:t>OEB agit en qualité d</w:t>
      </w:r>
      <w:r w:rsidR="00446EF2" w:rsidRPr="00263B64">
        <w:rPr>
          <w:lang w:val="fr-FR"/>
        </w:rPr>
        <w:t>’</w:t>
      </w:r>
      <w:r w:rsidRPr="00263B64">
        <w:rPr>
          <w:lang w:val="fr-FR"/>
        </w:rPr>
        <w:t>administration chargée de la recherche internationale, avec un petit nombre d</w:t>
      </w:r>
      <w:r w:rsidR="00446EF2" w:rsidRPr="00263B64">
        <w:rPr>
          <w:lang w:val="fr-FR"/>
        </w:rPr>
        <w:t>’</w:t>
      </w:r>
      <w:r w:rsidRPr="00263B64">
        <w:rPr>
          <w:lang w:val="fr-FR"/>
        </w:rPr>
        <w:t>offices récepteurs de tailles différentes et situés dans des zones géographiques différentes, et de déterminer les conditions d</w:t>
      </w:r>
      <w:r w:rsidR="00446EF2" w:rsidRPr="00263B64">
        <w:rPr>
          <w:lang w:val="fr-FR"/>
        </w:rPr>
        <w:t>’</w:t>
      </w:r>
      <w:r w:rsidRPr="00263B64">
        <w:rPr>
          <w:lang w:val="fr-FR"/>
        </w:rPr>
        <w:t>extension de ce nouveau service à d</w:t>
      </w:r>
      <w:r w:rsidR="00446EF2" w:rsidRPr="00263B64">
        <w:rPr>
          <w:lang w:val="fr-FR"/>
        </w:rPr>
        <w:t>’</w:t>
      </w:r>
      <w:r w:rsidRPr="00263B64">
        <w:rPr>
          <w:lang w:val="fr-FR"/>
        </w:rPr>
        <w:t>autres offices récepteu</w:t>
      </w:r>
      <w:r w:rsidR="00911097" w:rsidRPr="00263B64">
        <w:rPr>
          <w:lang w:val="fr-FR"/>
        </w:rPr>
        <w:t>rs.  Le</w:t>
      </w:r>
      <w:r w:rsidRPr="00263B64">
        <w:rPr>
          <w:lang w:val="fr-FR"/>
        </w:rPr>
        <w:t xml:space="preserve"> projet a donné de bons résultats et le service est désormais opérationnel avec les offices récepteurs des États contractants suivants</w:t>
      </w:r>
      <w:r w:rsidR="00446EF2" w:rsidRPr="00263B64">
        <w:rPr>
          <w:lang w:val="fr-FR"/>
        </w:rPr>
        <w:t> :</w:t>
      </w:r>
      <w:r w:rsidRPr="00263B64">
        <w:rPr>
          <w:lang w:val="fr-FR"/>
        </w:rPr>
        <w:t xml:space="preserve"> Espagne, Finlande, Israël, Italie, Japon et Norvège, ainsi qu</w:t>
      </w:r>
      <w:r w:rsidR="00446EF2" w:rsidRPr="00263B64">
        <w:rPr>
          <w:lang w:val="fr-FR"/>
        </w:rPr>
        <w:t>’</w:t>
      </w:r>
      <w:r w:rsidRPr="00263B64">
        <w:rPr>
          <w:lang w:val="fr-FR"/>
        </w:rPr>
        <w:t>avec le Bureau international en tant qu</w:t>
      </w:r>
      <w:r w:rsidR="00446EF2" w:rsidRPr="00263B64">
        <w:rPr>
          <w:lang w:val="fr-FR"/>
        </w:rPr>
        <w:t>’</w:t>
      </w:r>
      <w:r w:rsidRPr="00263B64">
        <w:rPr>
          <w:lang w:val="fr-FR"/>
        </w:rPr>
        <w:t>office récepteur.</w:t>
      </w:r>
    </w:p>
    <w:p w:rsidR="006A7DCF" w:rsidRPr="00263B64" w:rsidRDefault="006A7DCF" w:rsidP="00263B64">
      <w:pPr>
        <w:pStyle w:val="ONUMFS"/>
        <w:rPr>
          <w:lang w:val="fr-FR"/>
        </w:rPr>
      </w:pPr>
      <w:r w:rsidRPr="00263B64">
        <w:rPr>
          <w:lang w:val="fr-FR"/>
        </w:rPr>
        <w:t>Après ce pilote, l</w:t>
      </w:r>
      <w:r w:rsidR="00446EF2" w:rsidRPr="00263B64">
        <w:rPr>
          <w:lang w:val="fr-FR"/>
        </w:rPr>
        <w:t>’</w:t>
      </w:r>
      <w:r w:rsidRPr="00263B64">
        <w:rPr>
          <w:lang w:val="fr-FR"/>
        </w:rPr>
        <w:t>OEB a l</w:t>
      </w:r>
      <w:r w:rsidR="00446EF2" w:rsidRPr="00263B64">
        <w:rPr>
          <w:lang w:val="fr-FR"/>
        </w:rPr>
        <w:t>’</w:t>
      </w:r>
      <w:r w:rsidRPr="00263B64">
        <w:rPr>
          <w:lang w:val="fr-FR"/>
        </w:rPr>
        <w:t>intention d</w:t>
      </w:r>
      <w:r w:rsidR="00446EF2" w:rsidRPr="00263B64">
        <w:rPr>
          <w:lang w:val="fr-FR"/>
        </w:rPr>
        <w:t>’</w:t>
      </w:r>
      <w:r w:rsidRPr="00263B64">
        <w:rPr>
          <w:lang w:val="fr-FR"/>
        </w:rPr>
        <w:t>étendre ce nouveau service à tout office récepteur intéressé qui remplit les conditions requises, en coopération avec le Bureau international, en vue d</w:t>
      </w:r>
      <w:r w:rsidR="00446EF2" w:rsidRPr="00263B64">
        <w:rPr>
          <w:lang w:val="fr-FR"/>
        </w:rPr>
        <w:t>’</w:t>
      </w:r>
      <w:r w:rsidRPr="00263B64">
        <w:rPr>
          <w:lang w:val="fr-FR"/>
        </w:rPr>
        <w:t>abandonner progressivement la transmission des copies de recherche par la poste.</w:t>
      </w:r>
    </w:p>
    <w:p w:rsidR="006A7DCF" w:rsidRPr="00263B64" w:rsidRDefault="00911097" w:rsidP="00263B64">
      <w:pPr>
        <w:pStyle w:val="Heading1"/>
        <w:rPr>
          <w:lang w:val="fr-FR"/>
        </w:rPr>
      </w:pPr>
      <w:r w:rsidRPr="00263B64">
        <w:rPr>
          <w:lang w:val="fr-FR"/>
        </w:rPr>
        <w:t>En quoi consiste le service PCT </w:t>
      </w:r>
      <w:r w:rsidR="006A7DCF" w:rsidRPr="00263B64">
        <w:rPr>
          <w:lang w:val="fr-FR"/>
        </w:rPr>
        <w:t>P</w:t>
      </w:r>
      <w:r w:rsidRPr="00263B64">
        <w:rPr>
          <w:lang w:val="fr-FR"/>
        </w:rPr>
        <w:t>aperless</w:t>
      </w:r>
      <w:r w:rsidR="006A7DCF" w:rsidRPr="00263B64">
        <w:rPr>
          <w:lang w:val="fr-FR"/>
        </w:rPr>
        <w:t>?</w:t>
      </w:r>
    </w:p>
    <w:p w:rsidR="00911097" w:rsidRPr="00263B64" w:rsidRDefault="00911097" w:rsidP="00263B64">
      <w:pPr>
        <w:rPr>
          <w:lang w:val="fr-FR"/>
        </w:rPr>
      </w:pPr>
    </w:p>
    <w:p w:rsidR="006A7DCF" w:rsidRPr="00263B64" w:rsidRDefault="006A7DCF" w:rsidP="00263B64">
      <w:pPr>
        <w:pStyle w:val="ONUMFS"/>
        <w:rPr>
          <w:lang w:val="fr-FR"/>
        </w:rPr>
      </w:pPr>
      <w:r w:rsidRPr="00263B64">
        <w:rPr>
          <w:lang w:val="fr-FR"/>
        </w:rPr>
        <w:t>Pour les copies de recherche à transmettre électroniquement via le Bureau international, l</w:t>
      </w:r>
      <w:r w:rsidR="00446EF2" w:rsidRPr="00263B64">
        <w:rPr>
          <w:lang w:val="fr-FR"/>
        </w:rPr>
        <w:t>’</w:t>
      </w:r>
      <w:r w:rsidRPr="00263B64">
        <w:rPr>
          <w:lang w:val="fr-FR"/>
        </w:rPr>
        <w:t>office récepteur doit envoyer au Bureau international par voie électronique (PCT</w:t>
      </w:r>
      <w:r w:rsidR="00C0062E" w:rsidRPr="00263B64">
        <w:rPr>
          <w:lang w:val="fr-FR"/>
        </w:rPr>
        <w:noBreakHyphen/>
      </w:r>
      <w:r w:rsidRPr="00263B64">
        <w:rPr>
          <w:lang w:val="fr-FR"/>
        </w:rPr>
        <w:t xml:space="preserve">EDI ou </w:t>
      </w:r>
      <w:proofErr w:type="spellStart"/>
      <w:r w:rsidRPr="00263B64">
        <w:rPr>
          <w:lang w:val="fr-FR"/>
        </w:rPr>
        <w:t>ePCT</w:t>
      </w:r>
      <w:proofErr w:type="spellEnd"/>
      <w:r w:rsidRPr="00263B64">
        <w:rPr>
          <w:lang w:val="fr-FR"/>
        </w:rPr>
        <w:t>) le paquet contenant l</w:t>
      </w:r>
      <w:r w:rsidR="00446EF2" w:rsidRPr="00263B64">
        <w:rPr>
          <w:lang w:val="fr-FR"/>
        </w:rPr>
        <w:t>’</w:t>
      </w:r>
      <w:r w:rsidRPr="00263B64">
        <w:rPr>
          <w:lang w:val="fr-FR"/>
        </w:rPr>
        <w:t>exemplaire original (une liasse de documents électroniques comprenant l</w:t>
      </w:r>
      <w:r w:rsidR="00446EF2" w:rsidRPr="00263B64">
        <w:rPr>
          <w:lang w:val="fr-FR"/>
        </w:rPr>
        <w:t>’</w:t>
      </w:r>
      <w:r w:rsidRPr="00263B64">
        <w:rPr>
          <w:lang w:val="fr-FR"/>
        </w:rPr>
        <w:t>exemplaire original et d</w:t>
      </w:r>
      <w:r w:rsidR="00446EF2" w:rsidRPr="00263B64">
        <w:rPr>
          <w:lang w:val="fr-FR"/>
        </w:rPr>
        <w:t>’</w:t>
      </w:r>
      <w:r w:rsidRPr="00263B64">
        <w:rPr>
          <w:lang w:val="fr-FR"/>
        </w:rPr>
        <w:t xml:space="preserve">autres éléments), accompagné de tout document non inclus dans ce paquet mais devant figurer dans le paquet contenant la copie de recherche (notamment la traduction aux fins de la recherche internationale exigée en vertu de la </w:t>
      </w:r>
      <w:r w:rsidR="00446EF2" w:rsidRPr="00263B64">
        <w:rPr>
          <w:lang w:val="fr-FR"/>
        </w:rPr>
        <w:t>règle 1</w:t>
      </w:r>
      <w:r w:rsidRPr="00263B64">
        <w:rPr>
          <w:lang w:val="fr-FR"/>
        </w:rPr>
        <w:t>2.3, le cas échéa</w:t>
      </w:r>
      <w:r w:rsidR="00911097" w:rsidRPr="00263B64">
        <w:rPr>
          <w:lang w:val="fr-FR"/>
        </w:rPr>
        <w:t>nt).  En</w:t>
      </w:r>
      <w:r w:rsidRPr="00263B64">
        <w:rPr>
          <w:lang w:val="fr-FR"/>
        </w:rPr>
        <w:t xml:space="preserve"> outre, l</w:t>
      </w:r>
      <w:r w:rsidR="00446EF2" w:rsidRPr="00263B64">
        <w:rPr>
          <w:lang w:val="fr-FR"/>
        </w:rPr>
        <w:t>’</w:t>
      </w:r>
      <w:r w:rsidRPr="00263B64">
        <w:rPr>
          <w:lang w:val="fr-FR"/>
        </w:rPr>
        <w:t>office récepteur doit informer le Bureau international du paiement de la taxe de recherche par le déposa</w:t>
      </w:r>
      <w:r w:rsidR="00911097" w:rsidRPr="00263B64">
        <w:rPr>
          <w:lang w:val="fr-FR"/>
        </w:rPr>
        <w:t>nt.  Ce</w:t>
      </w:r>
      <w:r w:rsidRPr="00263B64">
        <w:rPr>
          <w:lang w:val="fr-FR"/>
        </w:rPr>
        <w:t>t élément est important pour s</w:t>
      </w:r>
      <w:r w:rsidR="00446EF2" w:rsidRPr="00263B64">
        <w:rPr>
          <w:lang w:val="fr-FR"/>
        </w:rPr>
        <w:t>’</w:t>
      </w:r>
      <w:r w:rsidRPr="00263B64">
        <w:rPr>
          <w:lang w:val="fr-FR"/>
        </w:rPr>
        <w:t>assurer que les taxes de recherche relatives aux copies de recherche reçues par l</w:t>
      </w:r>
      <w:r w:rsidR="00446EF2" w:rsidRPr="00263B64">
        <w:rPr>
          <w:lang w:val="fr-FR"/>
        </w:rPr>
        <w:t>’</w:t>
      </w:r>
      <w:r w:rsidRPr="00263B64">
        <w:rPr>
          <w:lang w:val="fr-FR"/>
        </w:rPr>
        <w:t>Office européen des brevets en tant qu</w:t>
      </w:r>
      <w:r w:rsidR="00446EF2" w:rsidRPr="00263B64">
        <w:rPr>
          <w:lang w:val="fr-FR"/>
        </w:rPr>
        <w:t>’</w:t>
      </w:r>
      <w:r w:rsidRPr="00263B64">
        <w:rPr>
          <w:lang w:val="fr-FR"/>
        </w:rPr>
        <w:t>office récepteur ont bien été acquittées.</w:t>
      </w:r>
    </w:p>
    <w:p w:rsidR="006A7DCF" w:rsidRPr="00263B64" w:rsidRDefault="006A7DCF" w:rsidP="00263B64">
      <w:pPr>
        <w:pStyle w:val="ONUMFS"/>
        <w:rPr>
          <w:lang w:val="fr-FR"/>
        </w:rPr>
      </w:pPr>
      <w:r w:rsidRPr="00263B64">
        <w:rPr>
          <w:lang w:val="fr-FR"/>
        </w:rPr>
        <w:t>Après avoir vérifié que l</w:t>
      </w:r>
      <w:r w:rsidR="00446EF2" w:rsidRPr="00263B64">
        <w:rPr>
          <w:lang w:val="fr-FR"/>
        </w:rPr>
        <w:t>’</w:t>
      </w:r>
      <w:r w:rsidRPr="00263B64">
        <w:rPr>
          <w:lang w:val="fr-FR"/>
        </w:rPr>
        <w:t>OEB agissant en qualité d</w:t>
      </w:r>
      <w:r w:rsidR="00446EF2" w:rsidRPr="00263B64">
        <w:rPr>
          <w:lang w:val="fr-FR"/>
        </w:rPr>
        <w:t>’</w:t>
      </w:r>
      <w:r w:rsidRPr="00263B64">
        <w:rPr>
          <w:lang w:val="fr-FR"/>
        </w:rPr>
        <w:t xml:space="preserve">office récepteur est compétent pour effectuer la recherche internationale et </w:t>
      </w:r>
      <w:r w:rsidR="00D621EB" w:rsidRPr="00263B64">
        <w:rPr>
          <w:lang w:val="fr-FR"/>
        </w:rPr>
        <w:t xml:space="preserve">avoir </w:t>
      </w:r>
      <w:r w:rsidRPr="00263B64">
        <w:rPr>
          <w:lang w:val="fr-FR"/>
        </w:rPr>
        <w:t xml:space="preserve">reçu la traduction aux fins de la recherche internationale exigée en vertu de la </w:t>
      </w:r>
      <w:r w:rsidR="00446EF2" w:rsidRPr="00263B64">
        <w:rPr>
          <w:lang w:val="fr-FR"/>
        </w:rPr>
        <w:t>règle 1</w:t>
      </w:r>
      <w:r w:rsidRPr="00263B64">
        <w:rPr>
          <w:lang w:val="fr-FR"/>
        </w:rPr>
        <w:t xml:space="preserve">2.3, le cas échéant, </w:t>
      </w:r>
      <w:r w:rsidR="00D621EB" w:rsidRPr="00263B64">
        <w:rPr>
          <w:lang w:val="fr-FR"/>
        </w:rPr>
        <w:t>ainsi que</w:t>
      </w:r>
      <w:r w:rsidRPr="00263B64">
        <w:rPr>
          <w:lang w:val="fr-FR"/>
        </w:rPr>
        <w:t xml:space="preserve"> l</w:t>
      </w:r>
      <w:r w:rsidR="00446EF2" w:rsidRPr="00263B64">
        <w:rPr>
          <w:lang w:val="fr-FR"/>
        </w:rPr>
        <w:t>’</w:t>
      </w:r>
      <w:r w:rsidRPr="00263B64">
        <w:rPr>
          <w:lang w:val="fr-FR"/>
        </w:rPr>
        <w:t>information relative au paiement de la taxe de recherche par le déposant, le Bureau international met dans les plus brefs délais le lot préparé contenant la copie de recherche (une copie du paquet contenant l</w:t>
      </w:r>
      <w:r w:rsidR="00446EF2" w:rsidRPr="00263B64">
        <w:rPr>
          <w:lang w:val="fr-FR"/>
        </w:rPr>
        <w:t>’</w:t>
      </w:r>
      <w:r w:rsidRPr="00263B64">
        <w:rPr>
          <w:lang w:val="fr-FR"/>
        </w:rPr>
        <w:t>exemplaire original sous forme électronique avec les documents connexes reçus de l</w:t>
      </w:r>
      <w:r w:rsidR="00446EF2" w:rsidRPr="00263B64">
        <w:rPr>
          <w:lang w:val="fr-FR"/>
        </w:rPr>
        <w:t>’</w:t>
      </w:r>
      <w:r w:rsidRPr="00263B64">
        <w:rPr>
          <w:lang w:val="fr-FR"/>
        </w:rPr>
        <w:t>office récepteur) à la disposition de l</w:t>
      </w:r>
      <w:r w:rsidR="00446EF2" w:rsidRPr="00263B64">
        <w:rPr>
          <w:lang w:val="fr-FR"/>
        </w:rPr>
        <w:t>’</w:t>
      </w:r>
      <w:r w:rsidRPr="00263B64">
        <w:rPr>
          <w:lang w:val="fr-FR"/>
        </w:rPr>
        <w:t>OEB en sa qualité d</w:t>
      </w:r>
      <w:r w:rsidR="00446EF2" w:rsidRPr="00263B64">
        <w:rPr>
          <w:lang w:val="fr-FR"/>
        </w:rPr>
        <w:t>’</w:t>
      </w:r>
      <w:r w:rsidRPr="00263B64">
        <w:rPr>
          <w:lang w:val="fr-FR"/>
        </w:rPr>
        <w:t>administration chargée de la recherche internationale</w:t>
      </w:r>
      <w:r w:rsidR="00D621EB" w:rsidRPr="00263B64">
        <w:rPr>
          <w:lang w:val="fr-FR"/>
        </w:rPr>
        <w:t>,</w:t>
      </w:r>
      <w:r w:rsidRPr="00263B64">
        <w:rPr>
          <w:lang w:val="fr-FR"/>
        </w:rPr>
        <w:t xml:space="preserve"> pour le compte de l</w:t>
      </w:r>
      <w:r w:rsidR="00446EF2" w:rsidRPr="00263B64">
        <w:rPr>
          <w:lang w:val="fr-FR"/>
        </w:rPr>
        <w:t>’</w:t>
      </w:r>
      <w:r w:rsidRPr="00263B64">
        <w:rPr>
          <w:lang w:val="fr-FR"/>
        </w:rPr>
        <w:t>office récepteur</w:t>
      </w:r>
      <w:r w:rsidR="00D621EB" w:rsidRPr="00263B64">
        <w:rPr>
          <w:lang w:val="fr-FR"/>
        </w:rPr>
        <w:t>,</w:t>
      </w:r>
      <w:r w:rsidRPr="00263B64">
        <w:rPr>
          <w:lang w:val="fr-FR"/>
        </w:rPr>
        <w:t xml:space="preserve"> sur un réseau de communication privé et sécurisé.</w:t>
      </w:r>
    </w:p>
    <w:p w:rsidR="006A7DCF" w:rsidRPr="00263B64" w:rsidRDefault="006A7DCF" w:rsidP="00263B64">
      <w:pPr>
        <w:pStyle w:val="ONUMFS"/>
        <w:rPr>
          <w:lang w:val="fr-FR"/>
        </w:rPr>
      </w:pPr>
      <w:r w:rsidRPr="00263B64">
        <w:rPr>
          <w:lang w:val="fr-FR"/>
        </w:rPr>
        <w:t>Les documents qui ne figuraient pas dans le paquet contenant l</w:t>
      </w:r>
      <w:r w:rsidR="00446EF2" w:rsidRPr="00263B64">
        <w:rPr>
          <w:lang w:val="fr-FR"/>
        </w:rPr>
        <w:t>’</w:t>
      </w:r>
      <w:r w:rsidRPr="00263B64">
        <w:rPr>
          <w:lang w:val="fr-FR"/>
        </w:rPr>
        <w:t>exemplaire original mais qui ont été reçus par l</w:t>
      </w:r>
      <w:r w:rsidR="00446EF2" w:rsidRPr="00263B64">
        <w:rPr>
          <w:lang w:val="fr-FR"/>
        </w:rPr>
        <w:t>’</w:t>
      </w:r>
      <w:r w:rsidRPr="00263B64">
        <w:rPr>
          <w:lang w:val="fr-FR"/>
        </w:rPr>
        <w:t>office récepteur à une date ultérieure doivent également être transmis au Bureau international par l</w:t>
      </w:r>
      <w:r w:rsidR="00446EF2" w:rsidRPr="00263B64">
        <w:rPr>
          <w:lang w:val="fr-FR"/>
        </w:rPr>
        <w:t>’</w:t>
      </w:r>
      <w:r w:rsidRPr="00263B64">
        <w:rPr>
          <w:lang w:val="fr-FR"/>
        </w:rPr>
        <w:t>office récepteur via PCT</w:t>
      </w:r>
      <w:r w:rsidR="00C0062E" w:rsidRPr="00263B64">
        <w:rPr>
          <w:lang w:val="fr-FR"/>
        </w:rPr>
        <w:noBreakHyphen/>
      </w:r>
      <w:r w:rsidRPr="00263B64">
        <w:rPr>
          <w:lang w:val="fr-FR"/>
        </w:rPr>
        <w:t xml:space="preserve">EDI ou </w:t>
      </w:r>
      <w:proofErr w:type="spellStart"/>
      <w:r w:rsidRPr="00263B64">
        <w:rPr>
          <w:lang w:val="fr-FR"/>
        </w:rPr>
        <w:t>ePCT</w:t>
      </w:r>
      <w:proofErr w:type="spellEnd"/>
      <w:r w:rsidRPr="00263B64">
        <w:rPr>
          <w:lang w:val="fr-FR"/>
        </w:rPr>
        <w:t>, puis par le Bureau international à l</w:t>
      </w:r>
      <w:r w:rsidR="00446EF2" w:rsidRPr="00263B64">
        <w:rPr>
          <w:lang w:val="fr-FR"/>
        </w:rPr>
        <w:t>’</w:t>
      </w:r>
      <w:r w:rsidRPr="00263B64">
        <w:rPr>
          <w:lang w:val="fr-FR"/>
        </w:rPr>
        <w:t>OEB en tant qu</w:t>
      </w:r>
      <w:r w:rsidR="00446EF2" w:rsidRPr="00263B64">
        <w:rPr>
          <w:lang w:val="fr-FR"/>
        </w:rPr>
        <w:t>’</w:t>
      </w:r>
      <w:r w:rsidRPr="00263B64">
        <w:rPr>
          <w:lang w:val="fr-FR"/>
        </w:rPr>
        <w:t>administration chargée de la recherche internationale sur le même réseau de communication privé et sécurisé.</w:t>
      </w:r>
    </w:p>
    <w:p w:rsidR="006A7DCF" w:rsidRPr="00263B64" w:rsidRDefault="006A7DCF" w:rsidP="00263B64">
      <w:pPr>
        <w:pStyle w:val="ONUMFS"/>
        <w:rPr>
          <w:lang w:val="fr-FR"/>
        </w:rPr>
      </w:pPr>
      <w:r w:rsidRPr="00263B64">
        <w:rPr>
          <w:lang w:val="fr-FR"/>
        </w:rPr>
        <w:t>La procédure de transmission de la copie de recherche électronique via le Bureau international est ci</w:t>
      </w:r>
      <w:r w:rsidR="00C0062E" w:rsidRPr="00263B64">
        <w:rPr>
          <w:lang w:val="fr-FR"/>
        </w:rPr>
        <w:noBreakHyphen/>
      </w:r>
      <w:r w:rsidRPr="00263B64">
        <w:rPr>
          <w:lang w:val="fr-FR"/>
        </w:rPr>
        <w:t xml:space="preserve">après également </w:t>
      </w:r>
      <w:r w:rsidR="00D621EB" w:rsidRPr="00263B64">
        <w:rPr>
          <w:lang w:val="fr-FR"/>
        </w:rPr>
        <w:t>dénomm</w:t>
      </w:r>
      <w:r w:rsidRPr="00263B64">
        <w:rPr>
          <w:lang w:val="fr-FR"/>
        </w:rPr>
        <w:t xml:space="preserve">ée </w:t>
      </w:r>
      <w:r w:rsidR="00A3796F" w:rsidRPr="00263B64">
        <w:rPr>
          <w:lang w:val="fr-FR"/>
        </w:rPr>
        <w:t>“</w:t>
      </w:r>
      <w:r w:rsidRPr="00263B64">
        <w:rPr>
          <w:lang w:val="fr-FR"/>
        </w:rPr>
        <w:t xml:space="preserve">procédure de transmission PCT </w:t>
      </w:r>
      <w:proofErr w:type="spellStart"/>
      <w:r w:rsidRPr="00263B64">
        <w:rPr>
          <w:lang w:val="fr-FR"/>
        </w:rPr>
        <w:t>Paperless</w:t>
      </w:r>
      <w:proofErr w:type="spellEnd"/>
      <w:r w:rsidR="00A3796F" w:rsidRPr="00263B64">
        <w:rPr>
          <w:lang w:val="fr-FR"/>
        </w:rPr>
        <w:t>”</w:t>
      </w:r>
      <w:r w:rsidRPr="00263B64">
        <w:rPr>
          <w:lang w:val="fr-FR"/>
        </w:rPr>
        <w:t xml:space="preserve"> et toute référence à la transmission des copies de recherche sur papier doit être entendue comme visant leur transmission sur CD lorsque c</w:t>
      </w:r>
      <w:r w:rsidR="00446EF2" w:rsidRPr="00263B64">
        <w:rPr>
          <w:lang w:val="fr-FR"/>
        </w:rPr>
        <w:t>’</w:t>
      </w:r>
      <w:r w:rsidRPr="00263B64">
        <w:rPr>
          <w:lang w:val="fr-FR"/>
        </w:rPr>
        <w:t>est la procédure en vigueur.</w:t>
      </w:r>
    </w:p>
    <w:p w:rsidR="006A7DCF" w:rsidRPr="00263B64" w:rsidRDefault="006A7DCF" w:rsidP="00263B64">
      <w:pPr>
        <w:pStyle w:val="Heading1"/>
        <w:keepLines/>
        <w:rPr>
          <w:lang w:val="fr-FR"/>
        </w:rPr>
      </w:pPr>
      <w:r w:rsidRPr="00263B64">
        <w:rPr>
          <w:lang w:val="fr-FR"/>
        </w:rPr>
        <w:lastRenderedPageBreak/>
        <w:t xml:space="preserve">Cadre relatif au </w:t>
      </w:r>
      <w:r w:rsidR="00911097" w:rsidRPr="00263B64">
        <w:rPr>
          <w:lang w:val="fr-FR"/>
        </w:rPr>
        <w:t>passage à la procédure PCT </w:t>
      </w:r>
      <w:r w:rsidRPr="00263B64">
        <w:rPr>
          <w:lang w:val="fr-FR"/>
        </w:rPr>
        <w:t>P</w:t>
      </w:r>
      <w:r w:rsidR="00911097" w:rsidRPr="00263B64">
        <w:rPr>
          <w:lang w:val="fr-FR"/>
        </w:rPr>
        <w:t>aperless</w:t>
      </w:r>
    </w:p>
    <w:p w:rsidR="00911097" w:rsidRPr="00263B64" w:rsidRDefault="00911097" w:rsidP="00263B64">
      <w:pPr>
        <w:keepNext/>
        <w:keepLines/>
        <w:rPr>
          <w:lang w:val="fr-FR"/>
        </w:rPr>
      </w:pPr>
    </w:p>
    <w:p w:rsidR="00446EF2" w:rsidRPr="00263B64" w:rsidRDefault="006A7DCF" w:rsidP="00263B64">
      <w:pPr>
        <w:pStyle w:val="ONUMFS"/>
        <w:keepNext/>
        <w:keepLines/>
        <w:rPr>
          <w:lang w:val="fr-FR"/>
        </w:rPr>
      </w:pPr>
      <w:r w:rsidRPr="00263B64">
        <w:rPr>
          <w:lang w:val="fr-FR"/>
        </w:rPr>
        <w:t>Avant d</w:t>
      </w:r>
      <w:r w:rsidR="00446EF2" w:rsidRPr="00263B64">
        <w:rPr>
          <w:lang w:val="fr-FR"/>
        </w:rPr>
        <w:t>’</w:t>
      </w:r>
      <w:r w:rsidRPr="00263B64">
        <w:rPr>
          <w:lang w:val="fr-FR"/>
        </w:rPr>
        <w:t>autoriser un office récepteur à passer à l</w:t>
      </w:r>
      <w:r w:rsidR="00911097" w:rsidRPr="00263B64">
        <w:rPr>
          <w:lang w:val="fr-FR"/>
        </w:rPr>
        <w:t>a procédure de transmission PCT </w:t>
      </w:r>
      <w:proofErr w:type="spellStart"/>
      <w:r w:rsidRPr="00263B64">
        <w:rPr>
          <w:lang w:val="fr-FR"/>
        </w:rPr>
        <w:t>Paperless</w:t>
      </w:r>
      <w:proofErr w:type="spellEnd"/>
      <w:r w:rsidRPr="00263B64">
        <w:rPr>
          <w:lang w:val="fr-FR"/>
        </w:rPr>
        <w:t>, il convient de s</w:t>
      </w:r>
      <w:r w:rsidR="00446EF2" w:rsidRPr="00263B64">
        <w:rPr>
          <w:lang w:val="fr-FR"/>
        </w:rPr>
        <w:t>’</w:t>
      </w:r>
      <w:r w:rsidRPr="00263B64">
        <w:rPr>
          <w:lang w:val="fr-FR"/>
        </w:rPr>
        <w:t>assurer que cela ne compromettra pas la sécurité juridiq</w:t>
      </w:r>
      <w:r w:rsidR="00911097" w:rsidRPr="00263B64">
        <w:rPr>
          <w:lang w:val="fr-FR"/>
        </w:rPr>
        <w:t>ue.  Pa</w:t>
      </w:r>
      <w:r w:rsidRPr="00263B64">
        <w:rPr>
          <w:lang w:val="fr-FR"/>
        </w:rPr>
        <w:t>r conséquent, pour tout office récepteur intéressé par le passage à cette nouvelle procédure, la transition sera précédée d</w:t>
      </w:r>
      <w:r w:rsidR="00446EF2" w:rsidRPr="00263B64">
        <w:rPr>
          <w:lang w:val="fr-FR"/>
        </w:rPr>
        <w:t>’</w:t>
      </w:r>
      <w:r w:rsidRPr="00263B64">
        <w:rPr>
          <w:lang w:val="fr-FR"/>
        </w:rPr>
        <w:t>une brève phase d</w:t>
      </w:r>
      <w:r w:rsidR="00446EF2" w:rsidRPr="00263B64">
        <w:rPr>
          <w:lang w:val="fr-FR"/>
        </w:rPr>
        <w:t>’</w:t>
      </w:r>
      <w:r w:rsidRPr="00263B64">
        <w:rPr>
          <w:lang w:val="fr-FR"/>
        </w:rPr>
        <w:t>évaluation qui dure en général deux</w:t>
      </w:r>
      <w:r w:rsidR="00A3796F" w:rsidRPr="00263B64">
        <w:rPr>
          <w:lang w:val="fr-FR"/>
        </w:rPr>
        <w:t> </w:t>
      </w:r>
      <w:r w:rsidRPr="00263B64">
        <w:rPr>
          <w:lang w:val="fr-FR"/>
        </w:rPr>
        <w:t>mois.</w:t>
      </w:r>
    </w:p>
    <w:p w:rsidR="006A7DCF" w:rsidRPr="00263B64" w:rsidRDefault="006A7DCF" w:rsidP="00263B64">
      <w:pPr>
        <w:pStyle w:val="ONUMFS"/>
        <w:rPr>
          <w:lang w:val="fr-FR"/>
        </w:rPr>
      </w:pPr>
      <w:r w:rsidRPr="00263B64">
        <w:rPr>
          <w:lang w:val="fr-FR"/>
        </w:rPr>
        <w:t>Pendant la phase d</w:t>
      </w:r>
      <w:r w:rsidR="00446EF2" w:rsidRPr="00263B64">
        <w:rPr>
          <w:lang w:val="fr-FR"/>
        </w:rPr>
        <w:t>’</w:t>
      </w:r>
      <w:r w:rsidRPr="00263B64">
        <w:rPr>
          <w:lang w:val="fr-FR"/>
        </w:rPr>
        <w:t>évaluation, les copies de recherche seront transmises à la fois par voie électronique via le Bureau international et sur papier (transmission directe) de l</w:t>
      </w:r>
      <w:r w:rsidR="00446EF2" w:rsidRPr="00263B64">
        <w:rPr>
          <w:lang w:val="fr-FR"/>
        </w:rPr>
        <w:t>’</w:t>
      </w:r>
      <w:r w:rsidRPr="00263B64">
        <w:rPr>
          <w:lang w:val="fr-FR"/>
        </w:rPr>
        <w:t>office récepteur à l</w:t>
      </w:r>
      <w:r w:rsidR="00446EF2" w:rsidRPr="00263B64">
        <w:rPr>
          <w:lang w:val="fr-FR"/>
        </w:rPr>
        <w:t>’</w:t>
      </w:r>
      <w:r w:rsidRPr="00263B64">
        <w:rPr>
          <w:lang w:val="fr-FR"/>
        </w:rPr>
        <w:t>OEB en tant qu</w:t>
      </w:r>
      <w:r w:rsidR="00446EF2" w:rsidRPr="00263B64">
        <w:rPr>
          <w:lang w:val="fr-FR"/>
        </w:rPr>
        <w:t>’</w:t>
      </w:r>
      <w:r w:rsidRPr="00263B64">
        <w:rPr>
          <w:lang w:val="fr-FR"/>
        </w:rPr>
        <w:t>administration chargée de la recherche internationale, en vue de comparer la procédure de transmiss</w:t>
      </w:r>
      <w:r w:rsidR="00C0062E" w:rsidRPr="00263B64">
        <w:rPr>
          <w:lang w:val="fr-FR"/>
        </w:rPr>
        <w:t>ion PCT </w:t>
      </w:r>
      <w:proofErr w:type="spellStart"/>
      <w:r w:rsidRPr="00263B64">
        <w:rPr>
          <w:lang w:val="fr-FR"/>
        </w:rPr>
        <w:t>Paperless</w:t>
      </w:r>
      <w:proofErr w:type="spellEnd"/>
      <w:r w:rsidRPr="00263B64">
        <w:rPr>
          <w:lang w:val="fr-FR"/>
        </w:rPr>
        <w:t xml:space="preserve"> et la procédure sur papier </w:t>
      </w:r>
      <w:r w:rsidR="00D621EB" w:rsidRPr="00263B64">
        <w:rPr>
          <w:lang w:val="fr-FR"/>
        </w:rPr>
        <w:t>du point de vue des</w:t>
      </w:r>
      <w:r w:rsidRPr="00263B64">
        <w:rPr>
          <w:lang w:val="fr-FR"/>
        </w:rPr>
        <w:t xml:space="preserve"> délais, de </w:t>
      </w:r>
      <w:r w:rsidR="00D621EB" w:rsidRPr="00263B64">
        <w:rPr>
          <w:lang w:val="fr-FR"/>
        </w:rPr>
        <w:t xml:space="preserve">la </w:t>
      </w:r>
      <w:r w:rsidRPr="00263B64">
        <w:rPr>
          <w:lang w:val="fr-FR"/>
        </w:rPr>
        <w:t>qualité des données et de</w:t>
      </w:r>
      <w:r w:rsidR="00D621EB" w:rsidRPr="00263B64">
        <w:rPr>
          <w:lang w:val="fr-FR"/>
        </w:rPr>
        <w:t xml:space="preserve"> la</w:t>
      </w:r>
      <w:r w:rsidRPr="00263B64">
        <w:rPr>
          <w:lang w:val="fr-FR"/>
        </w:rPr>
        <w:t xml:space="preserve"> traçabilité, mais également pour déterminer si les documents reçus sont complets et cohérents.</w:t>
      </w:r>
    </w:p>
    <w:p w:rsidR="006A7DCF" w:rsidRPr="00263B64" w:rsidRDefault="006A7DCF" w:rsidP="00263B64">
      <w:pPr>
        <w:pStyle w:val="ONUMFS"/>
        <w:rPr>
          <w:lang w:val="fr-FR"/>
        </w:rPr>
      </w:pPr>
      <w:r w:rsidRPr="00263B64">
        <w:rPr>
          <w:lang w:val="fr-FR"/>
        </w:rPr>
        <w:t>Le passage à l</w:t>
      </w:r>
      <w:r w:rsidR="00C0062E" w:rsidRPr="00263B64">
        <w:rPr>
          <w:lang w:val="fr-FR"/>
        </w:rPr>
        <w:t>a procédure de transmission PCT </w:t>
      </w:r>
      <w:proofErr w:type="spellStart"/>
      <w:r w:rsidRPr="00263B64">
        <w:rPr>
          <w:lang w:val="fr-FR"/>
        </w:rPr>
        <w:t>Paperless</w:t>
      </w:r>
      <w:proofErr w:type="spellEnd"/>
      <w:r w:rsidRPr="00263B64">
        <w:rPr>
          <w:lang w:val="fr-FR"/>
        </w:rPr>
        <w:t xml:space="preserve"> doit faire l</w:t>
      </w:r>
      <w:r w:rsidR="00446EF2" w:rsidRPr="00263B64">
        <w:rPr>
          <w:lang w:val="fr-FR"/>
        </w:rPr>
        <w:t>’</w:t>
      </w:r>
      <w:r w:rsidRPr="00263B64">
        <w:rPr>
          <w:lang w:val="fr-FR"/>
        </w:rPr>
        <w:t>objet d</w:t>
      </w:r>
      <w:r w:rsidR="00446EF2" w:rsidRPr="00263B64">
        <w:rPr>
          <w:lang w:val="fr-FR"/>
        </w:rPr>
        <w:t>’</w:t>
      </w:r>
      <w:r w:rsidRPr="00263B64">
        <w:rPr>
          <w:lang w:val="fr-FR"/>
        </w:rPr>
        <w:t>un avis favorable de l</w:t>
      </w:r>
      <w:r w:rsidR="00446EF2" w:rsidRPr="00263B64">
        <w:rPr>
          <w:lang w:val="fr-FR"/>
        </w:rPr>
        <w:t>’</w:t>
      </w:r>
      <w:r w:rsidRPr="00263B64">
        <w:rPr>
          <w:lang w:val="fr-FR"/>
        </w:rPr>
        <w:t>OEB et du Bureau international sur la base des critères précit</w:t>
      </w:r>
      <w:r w:rsidR="00911097" w:rsidRPr="00263B64">
        <w:rPr>
          <w:lang w:val="fr-FR"/>
        </w:rPr>
        <w:t>és.  En</w:t>
      </w:r>
      <w:r w:rsidRPr="00263B64">
        <w:rPr>
          <w:lang w:val="fr-FR"/>
        </w:rPr>
        <w:t xml:space="preserve"> pratique, cette évaluation ne sera positive que si l</w:t>
      </w:r>
      <w:r w:rsidR="00446EF2" w:rsidRPr="00263B64">
        <w:rPr>
          <w:lang w:val="fr-FR"/>
        </w:rPr>
        <w:t>’</w:t>
      </w:r>
      <w:r w:rsidRPr="00263B64">
        <w:rPr>
          <w:lang w:val="fr-FR"/>
        </w:rPr>
        <w:t>office récepteur remplit la série de conditions requis</w:t>
      </w:r>
      <w:r w:rsidR="00911097" w:rsidRPr="00263B64">
        <w:rPr>
          <w:lang w:val="fr-FR"/>
        </w:rPr>
        <w:t>es.  Da</w:t>
      </w:r>
      <w:r w:rsidRPr="00263B64">
        <w:rPr>
          <w:lang w:val="fr-FR"/>
        </w:rPr>
        <w:t>ns ce cas, l</w:t>
      </w:r>
      <w:r w:rsidR="00446EF2" w:rsidRPr="00263B64">
        <w:rPr>
          <w:lang w:val="fr-FR"/>
        </w:rPr>
        <w:t>’</w:t>
      </w:r>
      <w:r w:rsidRPr="00263B64">
        <w:rPr>
          <w:lang w:val="fr-FR"/>
        </w:rPr>
        <w:t>office récepteur sera informé de la date à laquelle l</w:t>
      </w:r>
      <w:r w:rsidR="00C0062E" w:rsidRPr="00263B64">
        <w:rPr>
          <w:lang w:val="fr-FR"/>
        </w:rPr>
        <w:t>a procédure de transmission PCT </w:t>
      </w:r>
      <w:proofErr w:type="spellStart"/>
      <w:r w:rsidRPr="00263B64">
        <w:rPr>
          <w:lang w:val="fr-FR"/>
        </w:rPr>
        <w:t>Paperless</w:t>
      </w:r>
      <w:proofErr w:type="spellEnd"/>
      <w:r w:rsidRPr="00263B64">
        <w:rPr>
          <w:lang w:val="fr-FR"/>
        </w:rPr>
        <w:t xml:space="preserve"> deviendra la procédure d</w:t>
      </w:r>
      <w:r w:rsidR="00446EF2" w:rsidRPr="00263B64">
        <w:rPr>
          <w:lang w:val="fr-FR"/>
        </w:rPr>
        <w:t>’</w:t>
      </w:r>
      <w:r w:rsidRPr="00263B64">
        <w:rPr>
          <w:lang w:val="fr-FR"/>
        </w:rPr>
        <w:t>usage et à laquelle le papier pourra être abandonné.</w:t>
      </w:r>
    </w:p>
    <w:p w:rsidR="006A7DCF" w:rsidRPr="00263B64" w:rsidRDefault="006A7DCF" w:rsidP="00263B64">
      <w:pPr>
        <w:pStyle w:val="ONUMFS"/>
        <w:rPr>
          <w:lang w:val="fr-FR"/>
        </w:rPr>
      </w:pPr>
      <w:r w:rsidRPr="00263B64">
        <w:rPr>
          <w:lang w:val="fr-FR"/>
        </w:rPr>
        <w:t>La planification et le calendrier de la phase d</w:t>
      </w:r>
      <w:r w:rsidR="00446EF2" w:rsidRPr="00263B64">
        <w:rPr>
          <w:lang w:val="fr-FR"/>
        </w:rPr>
        <w:t>’</w:t>
      </w:r>
      <w:r w:rsidRPr="00263B64">
        <w:rPr>
          <w:lang w:val="fr-FR"/>
        </w:rPr>
        <w:t>évaluation (par exemple, le nombre de documents devant être évalués pour donner lieu à une évaluation concluante ou la durée de l</w:t>
      </w:r>
      <w:r w:rsidR="00446EF2" w:rsidRPr="00263B64">
        <w:rPr>
          <w:lang w:val="fr-FR"/>
        </w:rPr>
        <w:t>’</w:t>
      </w:r>
      <w:r w:rsidRPr="00263B64">
        <w:rPr>
          <w:lang w:val="fr-FR"/>
        </w:rPr>
        <w:t>évaluation) dépendront de la taille de l</w:t>
      </w:r>
      <w:r w:rsidR="00446EF2" w:rsidRPr="00263B64">
        <w:rPr>
          <w:lang w:val="fr-FR"/>
        </w:rPr>
        <w:t>’</w:t>
      </w:r>
      <w:r w:rsidRPr="00263B64">
        <w:rPr>
          <w:lang w:val="fr-FR"/>
        </w:rPr>
        <w:t>office récepteur, définie par le nombre de copies de recherche transmises chaque année à l</w:t>
      </w:r>
      <w:r w:rsidR="00446EF2" w:rsidRPr="00263B64">
        <w:rPr>
          <w:lang w:val="fr-FR"/>
        </w:rPr>
        <w:t>’</w:t>
      </w:r>
      <w:r w:rsidRPr="00263B64">
        <w:rPr>
          <w:lang w:val="fr-FR"/>
        </w:rPr>
        <w:t>OEB en tant qu</w:t>
      </w:r>
      <w:r w:rsidR="00446EF2" w:rsidRPr="00263B64">
        <w:rPr>
          <w:lang w:val="fr-FR"/>
        </w:rPr>
        <w:t>’</w:t>
      </w:r>
      <w:r w:rsidRPr="00263B64">
        <w:rPr>
          <w:lang w:val="fr-FR"/>
        </w:rPr>
        <w:t>administration chargée de la recherche internationale.</w:t>
      </w:r>
    </w:p>
    <w:p w:rsidR="00446EF2" w:rsidRPr="00263B64" w:rsidRDefault="00911097" w:rsidP="00263B64">
      <w:pPr>
        <w:pStyle w:val="Heading1"/>
        <w:rPr>
          <w:lang w:val="fr-FR"/>
        </w:rPr>
      </w:pPr>
      <w:r w:rsidRPr="00263B64">
        <w:rPr>
          <w:lang w:val="fr-FR"/>
        </w:rPr>
        <w:t>Extension progressive du service PCT Paperless</w:t>
      </w:r>
    </w:p>
    <w:p w:rsidR="00911097" w:rsidRPr="00263B64" w:rsidRDefault="00911097" w:rsidP="00263B64">
      <w:pPr>
        <w:rPr>
          <w:lang w:val="fr-FR"/>
        </w:rPr>
      </w:pPr>
    </w:p>
    <w:p w:rsidR="00446EF2" w:rsidRPr="00263B64" w:rsidRDefault="006A7DCF" w:rsidP="00263B64">
      <w:pPr>
        <w:pStyle w:val="ONUMFS"/>
        <w:rPr>
          <w:lang w:val="fr-FR"/>
        </w:rPr>
      </w:pPr>
      <w:r w:rsidRPr="00263B64">
        <w:rPr>
          <w:lang w:val="fr-FR"/>
        </w:rPr>
        <w:t>L</w:t>
      </w:r>
      <w:r w:rsidR="00446EF2" w:rsidRPr="00263B64">
        <w:rPr>
          <w:lang w:val="fr-FR"/>
        </w:rPr>
        <w:t>’</w:t>
      </w:r>
      <w:r w:rsidRPr="00263B64">
        <w:rPr>
          <w:lang w:val="fr-FR"/>
        </w:rPr>
        <w:t>OEB et le Bureau international ont déjà été contactés par de nombreux offices récepteurs qui sou</w:t>
      </w:r>
      <w:r w:rsidR="004F295E">
        <w:rPr>
          <w:lang w:val="fr-FR"/>
        </w:rPr>
        <w:t>haitent utiliser le service PCT </w:t>
      </w:r>
      <w:proofErr w:type="spellStart"/>
      <w:r w:rsidRPr="00263B64">
        <w:rPr>
          <w:lang w:val="fr-FR"/>
        </w:rPr>
        <w:t>Paperle</w:t>
      </w:r>
      <w:r w:rsidR="00911097" w:rsidRPr="00263B64">
        <w:rPr>
          <w:lang w:val="fr-FR"/>
        </w:rPr>
        <w:t>ss</w:t>
      </w:r>
      <w:proofErr w:type="spellEnd"/>
      <w:r w:rsidR="00911097" w:rsidRPr="00263B64">
        <w:rPr>
          <w:lang w:val="fr-FR"/>
        </w:rPr>
        <w:t>.  Co</w:t>
      </w:r>
      <w:r w:rsidRPr="00263B64">
        <w:rPr>
          <w:lang w:val="fr-FR"/>
        </w:rPr>
        <w:t>mpte tenu du temps et des travaux nécessaires pour mettre en place ce nouveau service dans chaque office récepteur, l</w:t>
      </w:r>
      <w:r w:rsidR="00446EF2" w:rsidRPr="00263B64">
        <w:rPr>
          <w:lang w:val="fr-FR"/>
        </w:rPr>
        <w:t>’</w:t>
      </w:r>
      <w:r w:rsidRPr="00263B64">
        <w:rPr>
          <w:lang w:val="fr-FR"/>
        </w:rPr>
        <w:t>OEB n</w:t>
      </w:r>
      <w:r w:rsidR="00446EF2" w:rsidRPr="00263B64">
        <w:rPr>
          <w:lang w:val="fr-FR"/>
        </w:rPr>
        <w:t>’</w:t>
      </w:r>
      <w:r w:rsidRPr="00263B64">
        <w:rPr>
          <w:lang w:val="fr-FR"/>
        </w:rPr>
        <w:t>est pas en mesure de l</w:t>
      </w:r>
      <w:r w:rsidR="00446EF2" w:rsidRPr="00263B64">
        <w:rPr>
          <w:lang w:val="fr-FR"/>
        </w:rPr>
        <w:t>’</w:t>
      </w:r>
      <w:r w:rsidRPr="00263B64">
        <w:rPr>
          <w:lang w:val="fr-FR"/>
        </w:rPr>
        <w:t>offrir tout de suite à tous les offices intéress</w:t>
      </w:r>
      <w:r w:rsidR="00911097" w:rsidRPr="00263B64">
        <w:rPr>
          <w:lang w:val="fr-FR"/>
        </w:rPr>
        <w:t>és.  L’e</w:t>
      </w:r>
      <w:r w:rsidRPr="00263B64">
        <w:rPr>
          <w:lang w:val="fr-FR"/>
        </w:rPr>
        <w:t>xtension de ce nouveau service se fera donc progressiveme</w:t>
      </w:r>
      <w:r w:rsidR="00911097" w:rsidRPr="00263B64">
        <w:rPr>
          <w:lang w:val="fr-FR"/>
        </w:rPr>
        <w:t>nt.  Pl</w:t>
      </w:r>
      <w:r w:rsidRPr="00263B64">
        <w:rPr>
          <w:lang w:val="fr-FR"/>
        </w:rPr>
        <w:t>us précisément, elle sera mise en œuvre par groupes de trois ou quatre</w:t>
      </w:r>
      <w:r w:rsidR="00A3796F" w:rsidRPr="00263B64">
        <w:rPr>
          <w:lang w:val="fr-FR"/>
        </w:rPr>
        <w:t> </w:t>
      </w:r>
      <w:r w:rsidRPr="00263B64">
        <w:rPr>
          <w:lang w:val="fr-FR"/>
        </w:rPr>
        <w:t>offices récepteu</w:t>
      </w:r>
      <w:r w:rsidR="00911097" w:rsidRPr="00263B64">
        <w:rPr>
          <w:lang w:val="fr-FR"/>
        </w:rPr>
        <w:t>rs.  En</w:t>
      </w:r>
      <w:r w:rsidR="00446EF2" w:rsidRPr="00263B64">
        <w:rPr>
          <w:lang w:val="fr-FR"/>
        </w:rPr>
        <w:t> 2017</w:t>
      </w:r>
      <w:r w:rsidRPr="00263B64">
        <w:rPr>
          <w:lang w:val="fr-FR"/>
        </w:rPr>
        <w:t>, l</w:t>
      </w:r>
      <w:r w:rsidR="00446EF2" w:rsidRPr="00263B64">
        <w:rPr>
          <w:lang w:val="fr-FR"/>
        </w:rPr>
        <w:t>’</w:t>
      </w:r>
      <w:r w:rsidRPr="00263B64">
        <w:rPr>
          <w:lang w:val="fr-FR"/>
        </w:rPr>
        <w:t>OEB a prévu d</w:t>
      </w:r>
      <w:r w:rsidR="00446EF2" w:rsidRPr="00263B64">
        <w:rPr>
          <w:lang w:val="fr-FR"/>
        </w:rPr>
        <w:t>’</w:t>
      </w:r>
      <w:r w:rsidR="004F295E">
        <w:rPr>
          <w:lang w:val="fr-FR"/>
        </w:rPr>
        <w:t>étendre le service PCT </w:t>
      </w:r>
      <w:proofErr w:type="spellStart"/>
      <w:r w:rsidRPr="00263B64">
        <w:rPr>
          <w:lang w:val="fr-FR"/>
        </w:rPr>
        <w:t>Paperless</w:t>
      </w:r>
      <w:proofErr w:type="spellEnd"/>
      <w:r w:rsidRPr="00263B64">
        <w:rPr>
          <w:lang w:val="fr-FR"/>
        </w:rPr>
        <w:t xml:space="preserve"> à trois</w:t>
      </w:r>
      <w:r w:rsidR="00A3796F" w:rsidRPr="00263B64">
        <w:rPr>
          <w:lang w:val="fr-FR"/>
        </w:rPr>
        <w:t> </w:t>
      </w:r>
      <w:r w:rsidRPr="00263B64">
        <w:rPr>
          <w:lang w:val="fr-FR"/>
        </w:rPr>
        <w:t>groupes, soit environ 10 offices récepteurs au total.</w:t>
      </w:r>
    </w:p>
    <w:p w:rsidR="00446EF2" w:rsidRPr="00263B64" w:rsidRDefault="006A7DCF" w:rsidP="00263B64">
      <w:pPr>
        <w:pStyle w:val="ONUMFS"/>
        <w:rPr>
          <w:lang w:val="fr-FR"/>
        </w:rPr>
      </w:pPr>
      <w:r w:rsidRPr="00263B64">
        <w:rPr>
          <w:lang w:val="fr-FR"/>
        </w:rPr>
        <w:t>Tout office récepteur sou</w:t>
      </w:r>
      <w:r w:rsidR="004F295E">
        <w:rPr>
          <w:lang w:val="fr-FR"/>
        </w:rPr>
        <w:t>haitant utiliser le service PCT </w:t>
      </w:r>
      <w:proofErr w:type="spellStart"/>
      <w:r w:rsidRPr="00263B64">
        <w:rPr>
          <w:lang w:val="fr-FR"/>
        </w:rPr>
        <w:t>Paperless</w:t>
      </w:r>
      <w:proofErr w:type="spellEnd"/>
      <w:r w:rsidRPr="00263B64">
        <w:rPr>
          <w:lang w:val="fr-FR"/>
        </w:rPr>
        <w:t xml:space="preserve"> est invité à adresser une requête à cet effet à l</w:t>
      </w:r>
      <w:r w:rsidR="00446EF2" w:rsidRPr="00263B64">
        <w:rPr>
          <w:lang w:val="fr-FR"/>
        </w:rPr>
        <w:t>’</w:t>
      </w:r>
      <w:r w:rsidRPr="00263B64">
        <w:rPr>
          <w:lang w:val="fr-FR"/>
        </w:rPr>
        <w:t>OEB à l</w:t>
      </w:r>
      <w:r w:rsidR="00446EF2" w:rsidRPr="00263B64">
        <w:rPr>
          <w:lang w:val="fr-FR"/>
        </w:rPr>
        <w:t>’</w:t>
      </w:r>
      <w:r w:rsidRPr="00263B64">
        <w:rPr>
          <w:lang w:val="fr-FR"/>
        </w:rPr>
        <w:t>adresse électronique suivante</w:t>
      </w:r>
      <w:r w:rsidR="00446EF2" w:rsidRPr="00263B64">
        <w:rPr>
          <w:lang w:val="fr-FR"/>
        </w:rPr>
        <w:t> :</w:t>
      </w:r>
      <w:r w:rsidRPr="00263B64">
        <w:rPr>
          <w:lang w:val="fr-FR"/>
        </w:rPr>
        <w:t xml:space="preserve"> </w:t>
      </w:r>
      <w:hyperlink r:id="rId9" w:history="1">
        <w:r w:rsidRPr="00263B64">
          <w:rPr>
            <w:rStyle w:val="Hyperlink"/>
            <w:color w:val="auto"/>
            <w:lang w:val="fr-FR"/>
          </w:rPr>
          <w:t>international_pct_affairs@epo.org</w:t>
        </w:r>
      </w:hyperlink>
      <w:r w:rsidRPr="00263B64">
        <w:rPr>
          <w:lang w:val="fr-FR"/>
        </w:rPr>
        <w:t>.</w:t>
      </w:r>
    </w:p>
    <w:p w:rsidR="00446EF2" w:rsidRPr="00263B64" w:rsidRDefault="006A7DCF" w:rsidP="00263B64">
      <w:pPr>
        <w:pStyle w:val="ONUMFS"/>
        <w:ind w:left="5533"/>
        <w:rPr>
          <w:i/>
          <w:lang w:val="fr-FR"/>
        </w:rPr>
      </w:pPr>
      <w:r w:rsidRPr="00263B64">
        <w:rPr>
          <w:i/>
          <w:lang w:val="fr-FR"/>
        </w:rPr>
        <w:t>Le groupe de travail est invité à prendre note du contenu du présent document.</w:t>
      </w:r>
    </w:p>
    <w:p w:rsidR="006A7DCF" w:rsidRPr="00263B64" w:rsidRDefault="006A7DCF" w:rsidP="00263B64">
      <w:pPr>
        <w:rPr>
          <w:lang w:val="fr-FR"/>
        </w:rPr>
      </w:pPr>
    </w:p>
    <w:p w:rsidR="00446EF2" w:rsidRPr="00263B64" w:rsidRDefault="00446EF2" w:rsidP="00263B64">
      <w:pPr>
        <w:rPr>
          <w:lang w:val="fr-FR"/>
        </w:rPr>
      </w:pPr>
    </w:p>
    <w:p w:rsidR="006A7DCF" w:rsidRPr="00263B64" w:rsidRDefault="006A7DCF" w:rsidP="00263B64">
      <w:pPr>
        <w:pStyle w:val="ONUME"/>
        <w:numPr>
          <w:ilvl w:val="0"/>
          <w:numId w:val="0"/>
        </w:numPr>
        <w:ind w:left="5533"/>
        <w:rPr>
          <w:lang w:val="fr-FR"/>
        </w:rPr>
      </w:pPr>
      <w:r w:rsidRPr="00263B64">
        <w:rPr>
          <w:lang w:val="fr-FR"/>
        </w:rPr>
        <w:t>[Fin du document]</w:t>
      </w:r>
    </w:p>
    <w:sectPr w:rsidR="006A7DCF" w:rsidRPr="00263B64" w:rsidSect="00446EF2">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DCF" w:rsidRDefault="006A7DCF">
      <w:r>
        <w:separator/>
      </w:r>
    </w:p>
  </w:endnote>
  <w:endnote w:type="continuationSeparator" w:id="0">
    <w:p w:rsidR="006A7DCF" w:rsidRPr="009D30E6" w:rsidRDefault="006A7DCF" w:rsidP="00D45252">
      <w:pPr>
        <w:rPr>
          <w:sz w:val="17"/>
          <w:szCs w:val="17"/>
        </w:rPr>
      </w:pPr>
      <w:r w:rsidRPr="009D30E6">
        <w:rPr>
          <w:sz w:val="17"/>
          <w:szCs w:val="17"/>
        </w:rPr>
        <w:separator/>
      </w:r>
    </w:p>
    <w:p w:rsidR="006A7DCF" w:rsidRPr="009D30E6" w:rsidRDefault="006A7DCF" w:rsidP="00D45252">
      <w:pPr>
        <w:spacing w:after="60"/>
        <w:rPr>
          <w:sz w:val="17"/>
          <w:szCs w:val="17"/>
        </w:rPr>
      </w:pPr>
      <w:r w:rsidRPr="009D30E6">
        <w:rPr>
          <w:sz w:val="17"/>
          <w:szCs w:val="17"/>
        </w:rPr>
        <w:t>[Suite de la note de la page précédente]</w:t>
      </w:r>
    </w:p>
  </w:endnote>
  <w:endnote w:type="continuationNotice" w:id="1">
    <w:p w:rsidR="006A7DCF" w:rsidRPr="009D30E6" w:rsidRDefault="006A7DC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DCF" w:rsidRDefault="006A7DCF">
      <w:r>
        <w:separator/>
      </w:r>
    </w:p>
  </w:footnote>
  <w:footnote w:type="continuationSeparator" w:id="0">
    <w:p w:rsidR="006A7DCF" w:rsidRDefault="006A7DCF" w:rsidP="007461F1">
      <w:r>
        <w:separator/>
      </w:r>
    </w:p>
    <w:p w:rsidR="006A7DCF" w:rsidRPr="009D30E6" w:rsidRDefault="006A7DCF" w:rsidP="007461F1">
      <w:pPr>
        <w:spacing w:after="60"/>
        <w:rPr>
          <w:sz w:val="17"/>
          <w:szCs w:val="17"/>
        </w:rPr>
      </w:pPr>
      <w:r w:rsidRPr="009D30E6">
        <w:rPr>
          <w:sz w:val="17"/>
          <w:szCs w:val="17"/>
        </w:rPr>
        <w:t>[Suite de la note de la page précédente]</w:t>
      </w:r>
    </w:p>
  </w:footnote>
  <w:footnote w:type="continuationNotice" w:id="1">
    <w:p w:rsidR="006A7DCF" w:rsidRPr="009D30E6" w:rsidRDefault="006A7DCF"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6A7DCF" w:rsidP="00477D6B">
    <w:pPr>
      <w:jc w:val="right"/>
    </w:pPr>
    <w:bookmarkStart w:id="6" w:name="Code2"/>
    <w:bookmarkEnd w:id="6"/>
    <w:r>
      <w:t>PCT/WG/10/13</w:t>
    </w:r>
  </w:p>
  <w:p w:rsidR="00F16975" w:rsidRDefault="00911097" w:rsidP="00477D6B">
    <w:pPr>
      <w:jc w:val="right"/>
    </w:pPr>
    <w:proofErr w:type="gramStart"/>
    <w:r>
      <w:t>page</w:t>
    </w:r>
    <w:proofErr w:type="gramEnd"/>
    <w:r>
      <w:t> </w:t>
    </w:r>
    <w:r w:rsidR="00F16975">
      <w:fldChar w:fldCharType="begin"/>
    </w:r>
    <w:r w:rsidR="00F16975">
      <w:instrText xml:space="preserve"> PAGE  \* MERGEFORMAT </w:instrText>
    </w:r>
    <w:r w:rsidR="00F16975">
      <w:fldChar w:fldCharType="separate"/>
    </w:r>
    <w:r w:rsidR="000D7347">
      <w:rPr>
        <w:noProof/>
      </w:rPr>
      <w:t>2</w:t>
    </w:r>
    <w:r w:rsidR="00F16975">
      <w:fldChar w:fldCharType="end"/>
    </w:r>
  </w:p>
  <w:p w:rsidR="00F16975" w:rsidRDefault="00F1697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CF"/>
    <w:rsid w:val="00011B7D"/>
    <w:rsid w:val="00075432"/>
    <w:rsid w:val="0009458A"/>
    <w:rsid w:val="000D7347"/>
    <w:rsid w:val="000F5E56"/>
    <w:rsid w:val="001362EE"/>
    <w:rsid w:val="001832A6"/>
    <w:rsid w:val="00195C6E"/>
    <w:rsid w:val="001B266A"/>
    <w:rsid w:val="001D3D56"/>
    <w:rsid w:val="00240654"/>
    <w:rsid w:val="002634C4"/>
    <w:rsid w:val="00263B64"/>
    <w:rsid w:val="002E4D1A"/>
    <w:rsid w:val="002F16BC"/>
    <w:rsid w:val="002F4E68"/>
    <w:rsid w:val="00322C0B"/>
    <w:rsid w:val="003845C1"/>
    <w:rsid w:val="003A67A3"/>
    <w:rsid w:val="004008A2"/>
    <w:rsid w:val="004025DF"/>
    <w:rsid w:val="00423E3E"/>
    <w:rsid w:val="00427AF4"/>
    <w:rsid w:val="00446EF2"/>
    <w:rsid w:val="004647DA"/>
    <w:rsid w:val="00477D6B"/>
    <w:rsid w:val="004D6471"/>
    <w:rsid w:val="004F295E"/>
    <w:rsid w:val="0051455D"/>
    <w:rsid w:val="00525B63"/>
    <w:rsid w:val="00541348"/>
    <w:rsid w:val="005421DD"/>
    <w:rsid w:val="00567A4C"/>
    <w:rsid w:val="00576B58"/>
    <w:rsid w:val="00595F07"/>
    <w:rsid w:val="005E6516"/>
    <w:rsid w:val="00605827"/>
    <w:rsid w:val="00616671"/>
    <w:rsid w:val="006A7DCF"/>
    <w:rsid w:val="006B0DB5"/>
    <w:rsid w:val="007461F1"/>
    <w:rsid w:val="007D6961"/>
    <w:rsid w:val="007F07CB"/>
    <w:rsid w:val="00810CEF"/>
    <w:rsid w:val="0081208D"/>
    <w:rsid w:val="008B2CC1"/>
    <w:rsid w:val="008E7930"/>
    <w:rsid w:val="0090731E"/>
    <w:rsid w:val="00911097"/>
    <w:rsid w:val="00966A22"/>
    <w:rsid w:val="00974B69"/>
    <w:rsid w:val="00974CD6"/>
    <w:rsid w:val="009D30E6"/>
    <w:rsid w:val="009E3F6F"/>
    <w:rsid w:val="009F499F"/>
    <w:rsid w:val="00A3796F"/>
    <w:rsid w:val="00A46239"/>
    <w:rsid w:val="00AC0AE4"/>
    <w:rsid w:val="00AD61DB"/>
    <w:rsid w:val="00B35AF5"/>
    <w:rsid w:val="00B74BFD"/>
    <w:rsid w:val="00C0062E"/>
    <w:rsid w:val="00C63E69"/>
    <w:rsid w:val="00C664C8"/>
    <w:rsid w:val="00CF0460"/>
    <w:rsid w:val="00D43E0F"/>
    <w:rsid w:val="00D45252"/>
    <w:rsid w:val="00D621EB"/>
    <w:rsid w:val="00D71B4D"/>
    <w:rsid w:val="00D75C1E"/>
    <w:rsid w:val="00D93D55"/>
    <w:rsid w:val="00DD6A16"/>
    <w:rsid w:val="00E0091A"/>
    <w:rsid w:val="00E203AA"/>
    <w:rsid w:val="00E527A5"/>
    <w:rsid w:val="00E76456"/>
    <w:rsid w:val="00EE71CB"/>
    <w:rsid w:val="00F16975"/>
    <w:rsid w:val="00F66152"/>
    <w:rsid w:val="00FF30AC"/>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911097"/>
    <w:rPr>
      <w:color w:val="0000FF" w:themeColor="hyperlink"/>
      <w:u w:val="single"/>
    </w:rPr>
  </w:style>
  <w:style w:type="paragraph" w:styleId="BalloonText">
    <w:name w:val="Balloon Text"/>
    <w:basedOn w:val="Normal"/>
    <w:link w:val="BalloonTextChar"/>
    <w:rsid w:val="00C63E69"/>
    <w:rPr>
      <w:rFonts w:ascii="Tahoma" w:hAnsi="Tahoma" w:cs="Tahoma"/>
      <w:sz w:val="16"/>
      <w:szCs w:val="16"/>
    </w:rPr>
  </w:style>
  <w:style w:type="character" w:customStyle="1" w:styleId="BalloonTextChar">
    <w:name w:val="Balloon Text Char"/>
    <w:basedOn w:val="DefaultParagraphFont"/>
    <w:link w:val="BalloonText"/>
    <w:rsid w:val="00C63E69"/>
    <w:rPr>
      <w:rFonts w:ascii="Tahoma" w:eastAsia="SimSun" w:hAnsi="Tahoma" w:cs="Tahoma"/>
      <w:sz w:val="16"/>
      <w:szCs w:val="16"/>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911097"/>
    <w:rPr>
      <w:color w:val="0000FF" w:themeColor="hyperlink"/>
      <w:u w:val="single"/>
    </w:rPr>
  </w:style>
  <w:style w:type="paragraph" w:styleId="BalloonText">
    <w:name w:val="Balloon Text"/>
    <w:basedOn w:val="Normal"/>
    <w:link w:val="BalloonTextChar"/>
    <w:rsid w:val="00C63E69"/>
    <w:rPr>
      <w:rFonts w:ascii="Tahoma" w:hAnsi="Tahoma" w:cs="Tahoma"/>
      <w:sz w:val="16"/>
      <w:szCs w:val="16"/>
    </w:rPr>
  </w:style>
  <w:style w:type="character" w:customStyle="1" w:styleId="BalloonTextChar">
    <w:name w:val="Balloon Text Char"/>
    <w:basedOn w:val="DefaultParagraphFont"/>
    <w:link w:val="BalloonText"/>
    <w:rsid w:val="00C63E69"/>
    <w:rPr>
      <w:rFonts w:ascii="Tahoma" w:eastAsia="SimSun" w:hAnsi="Tahoma" w:cs="Tahoma"/>
      <w:sz w:val="16"/>
      <w:szCs w:val="1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ernational_pct_affairs@ep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10 (F)</Template>
  <TotalTime>4</TotalTime>
  <Pages>3</Pages>
  <Words>1254</Words>
  <Characters>7119</Characters>
  <Application>Microsoft Office Word</Application>
  <DocSecurity>0</DocSecurity>
  <Lines>148</Lines>
  <Paragraphs>61</Paragraphs>
  <ScaleCrop>false</ScaleCrop>
  <HeadingPairs>
    <vt:vector size="2" baseType="variant">
      <vt:variant>
        <vt:lpstr>Title</vt:lpstr>
      </vt:variant>
      <vt:variant>
        <vt:i4>1</vt:i4>
      </vt:variant>
    </vt:vector>
  </HeadingPairs>
  <TitlesOfParts>
    <vt:vector size="1" baseType="lpstr">
      <vt:lpstr>PCT/WG/10/13</vt:lpstr>
    </vt:vector>
  </TitlesOfParts>
  <Company>WIPO</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PCT/WG/10/13</dc:title>
  <dc:subject>The eSearchCopy/PCT Paperless Service at the European Patent Office</dc:subject>
  <dc:creator>OLIVIÉ Karen</dc:creator>
  <cp:keywords>DB/ko</cp:keywords>
  <cp:lastModifiedBy>MARLOW Thomas</cp:lastModifiedBy>
  <cp:revision>3</cp:revision>
  <cp:lastPrinted>2017-04-12T12:17:00Z</cp:lastPrinted>
  <dcterms:created xsi:type="dcterms:W3CDTF">2017-04-12T12:17:00Z</dcterms:created>
  <dcterms:modified xsi:type="dcterms:W3CDTF">2017-04-12T12:21:00Z</dcterms:modified>
</cp:coreProperties>
</file>