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669AB" w:rsidRDefault="0040540C" w:rsidP="00D20C96">
      <w:pPr>
        <w:spacing w:before="360" w:after="240"/>
        <w:jc w:val="right"/>
        <w:rPr>
          <w:lang w:val="fr-FR"/>
        </w:rPr>
      </w:pPr>
      <w:bookmarkStart w:id="0" w:name="_GoBack"/>
      <w:bookmarkEnd w:id="0"/>
      <w:r w:rsidRPr="00D669AB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D669AB" w:rsidRDefault="000453DC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D669AB">
        <w:rPr>
          <w:rFonts w:ascii="Arial Black" w:hAnsi="Arial Black"/>
          <w:caps/>
          <w:sz w:val="15"/>
          <w:lang w:val="fr-FR"/>
        </w:rPr>
        <w:t>PCT/WG/13</w:t>
      </w:r>
      <w:r w:rsidR="00D20C96" w:rsidRPr="00D669AB">
        <w:rPr>
          <w:rFonts w:ascii="Arial Black" w:hAnsi="Arial Black"/>
          <w:caps/>
          <w:sz w:val="15"/>
          <w:lang w:val="fr-FR"/>
        </w:rPr>
        <w:t>/</w:t>
      </w:r>
      <w:bookmarkStart w:id="1" w:name="Code"/>
      <w:r w:rsidR="0070383A" w:rsidRPr="00D669AB">
        <w:rPr>
          <w:rFonts w:ascii="Arial Black" w:hAnsi="Arial Black"/>
          <w:caps/>
          <w:sz w:val="15"/>
          <w:lang w:val="fr-FR"/>
        </w:rPr>
        <w:t>1 </w:t>
      </w:r>
      <w:r w:rsidR="00EE03B5" w:rsidRPr="00D669AB">
        <w:rPr>
          <w:rFonts w:ascii="Arial Black" w:hAnsi="Arial Black"/>
          <w:caps/>
          <w:sz w:val="15"/>
          <w:lang w:val="fr-FR"/>
        </w:rPr>
        <w:t>Prov.3</w:t>
      </w:r>
    </w:p>
    <w:bookmarkEnd w:id="1"/>
    <w:p w:rsidR="008B2CC1" w:rsidRPr="00DD39FC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D669AB">
        <w:rPr>
          <w:rFonts w:ascii="Arial Black" w:hAnsi="Arial Black"/>
          <w:caps/>
          <w:sz w:val="15"/>
          <w:lang w:val="fr-FR"/>
        </w:rPr>
        <w:t>ORIGINAL</w:t>
      </w:r>
      <w:r w:rsidR="0070383A" w:rsidRPr="00D669AB">
        <w:rPr>
          <w:rFonts w:ascii="Arial Black" w:hAnsi="Arial Black"/>
          <w:caps/>
          <w:sz w:val="15"/>
          <w:lang w:val="fr-FR"/>
        </w:rPr>
        <w:t> :</w:t>
      </w:r>
      <w:r w:rsidR="002956DE" w:rsidRPr="00D669AB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EE03B5" w:rsidRPr="00D669AB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DD39FC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D669AB">
        <w:rPr>
          <w:rFonts w:ascii="Arial Black" w:hAnsi="Arial Black"/>
          <w:caps/>
          <w:sz w:val="15"/>
          <w:lang w:val="fr-FR"/>
        </w:rPr>
        <w:t>DATE</w:t>
      </w:r>
      <w:r w:rsidR="0070383A" w:rsidRPr="00D669AB">
        <w:rPr>
          <w:rFonts w:ascii="Arial Black" w:hAnsi="Arial Black"/>
          <w:caps/>
          <w:sz w:val="15"/>
          <w:lang w:val="fr-FR"/>
        </w:rPr>
        <w:t> :</w:t>
      </w:r>
      <w:r w:rsidR="002956DE" w:rsidRPr="00D669AB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70383A" w:rsidRPr="00D669AB">
        <w:rPr>
          <w:rFonts w:ascii="Arial Black" w:hAnsi="Arial Black"/>
          <w:caps/>
          <w:sz w:val="15"/>
          <w:lang w:val="fr-FR"/>
        </w:rPr>
        <w:t>30 septembre </w:t>
      </w:r>
      <w:r w:rsidR="00EE03B5" w:rsidRPr="00D669AB">
        <w:rPr>
          <w:rFonts w:ascii="Arial Black" w:hAnsi="Arial Black"/>
          <w:caps/>
          <w:sz w:val="15"/>
          <w:lang w:val="fr-FR"/>
        </w:rPr>
        <w:t>2020</w:t>
      </w:r>
    </w:p>
    <w:bookmarkEnd w:id="3"/>
    <w:p w:rsidR="003845C1" w:rsidRPr="00D669AB" w:rsidRDefault="000453DC" w:rsidP="00963071">
      <w:pPr>
        <w:pStyle w:val="Heading1"/>
        <w:spacing w:before="0" w:after="600"/>
        <w:rPr>
          <w:lang w:val="fr-FR"/>
        </w:rPr>
      </w:pPr>
      <w:r w:rsidRPr="00D669AB">
        <w:rPr>
          <w:caps w:val="0"/>
          <w:sz w:val="28"/>
          <w:lang w:val="fr-FR"/>
        </w:rPr>
        <w:t>Groupe de travail du Traité de coopération en matière de brevets (PCT)</w:t>
      </w:r>
    </w:p>
    <w:p w:rsidR="008B2CC1" w:rsidRPr="00D669AB" w:rsidRDefault="000453DC" w:rsidP="000453DC">
      <w:pPr>
        <w:spacing w:after="720"/>
        <w:outlineLvl w:val="1"/>
        <w:rPr>
          <w:b/>
          <w:sz w:val="24"/>
          <w:szCs w:val="24"/>
          <w:lang w:val="fr-FR"/>
        </w:rPr>
      </w:pPr>
      <w:r w:rsidRPr="00D669AB">
        <w:rPr>
          <w:b/>
          <w:sz w:val="24"/>
          <w:szCs w:val="24"/>
          <w:lang w:val="fr-FR"/>
        </w:rPr>
        <w:t>Treiz</w:t>
      </w:r>
      <w:r w:rsidR="0070383A" w:rsidRPr="00D669AB">
        <w:rPr>
          <w:b/>
          <w:sz w:val="24"/>
          <w:szCs w:val="24"/>
          <w:lang w:val="fr-FR"/>
        </w:rPr>
        <w:t>ième session</w:t>
      </w:r>
      <w:r w:rsidRPr="00D669AB">
        <w:rPr>
          <w:b/>
          <w:sz w:val="24"/>
          <w:szCs w:val="24"/>
          <w:lang w:val="fr-FR"/>
        </w:rPr>
        <w:br/>
        <w:t xml:space="preserve">Genève, </w:t>
      </w:r>
      <w:r w:rsidR="0017639F" w:rsidRPr="00D669AB">
        <w:rPr>
          <w:b/>
          <w:sz w:val="24"/>
          <w:szCs w:val="24"/>
          <w:lang w:val="fr-FR"/>
        </w:rPr>
        <w:t xml:space="preserve">5 </w:t>
      </w:r>
      <w:r w:rsidR="0070383A" w:rsidRPr="00D669AB">
        <w:rPr>
          <w:b/>
          <w:sz w:val="24"/>
          <w:szCs w:val="24"/>
          <w:lang w:val="fr-FR"/>
        </w:rPr>
        <w:t>–</w:t>
      </w:r>
      <w:r w:rsidR="0017639F" w:rsidRPr="00D669AB">
        <w:rPr>
          <w:b/>
          <w:sz w:val="24"/>
          <w:szCs w:val="24"/>
          <w:lang w:val="fr-FR"/>
        </w:rPr>
        <w:t xml:space="preserve"> </w:t>
      </w:r>
      <w:r w:rsidR="0070383A" w:rsidRPr="00D669AB">
        <w:rPr>
          <w:b/>
          <w:sz w:val="24"/>
          <w:szCs w:val="24"/>
          <w:lang w:val="fr-FR"/>
        </w:rPr>
        <w:t>8 octobre 20</w:t>
      </w:r>
      <w:r w:rsidRPr="00D669AB">
        <w:rPr>
          <w:b/>
          <w:sz w:val="24"/>
          <w:szCs w:val="24"/>
          <w:lang w:val="fr-FR"/>
        </w:rPr>
        <w:t>20</w:t>
      </w:r>
    </w:p>
    <w:p w:rsidR="008B2CC1" w:rsidRPr="00D669AB" w:rsidRDefault="00EE03B5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D669AB">
        <w:rPr>
          <w:caps/>
          <w:sz w:val="24"/>
          <w:lang w:val="fr-FR"/>
        </w:rPr>
        <w:t>Projet d</w:t>
      </w:r>
      <w:r w:rsidR="0070383A" w:rsidRPr="00D669AB">
        <w:rPr>
          <w:caps/>
          <w:sz w:val="24"/>
          <w:lang w:val="fr-FR"/>
        </w:rPr>
        <w:t>’</w:t>
      </w:r>
      <w:r w:rsidRPr="00D669AB">
        <w:rPr>
          <w:caps/>
          <w:sz w:val="24"/>
          <w:lang w:val="fr-FR"/>
        </w:rPr>
        <w:t>ordre du jour révisé</w:t>
      </w:r>
    </w:p>
    <w:p w:rsidR="008B2CC1" w:rsidRPr="00D669AB" w:rsidRDefault="00EE03B5" w:rsidP="00963071">
      <w:pPr>
        <w:spacing w:after="960"/>
        <w:rPr>
          <w:i/>
          <w:lang w:val="fr-FR"/>
        </w:rPr>
      </w:pPr>
      <w:bookmarkStart w:id="5" w:name="Prepared"/>
      <w:bookmarkEnd w:id="4"/>
      <w:proofErr w:type="gramStart"/>
      <w:r w:rsidRPr="00D669AB">
        <w:rPr>
          <w:i/>
          <w:lang w:val="fr-FR"/>
        </w:rPr>
        <w:t>établi</w:t>
      </w:r>
      <w:proofErr w:type="gramEnd"/>
      <w:r w:rsidRPr="00D669AB">
        <w:rPr>
          <w:i/>
          <w:lang w:val="fr-FR"/>
        </w:rPr>
        <w:t xml:space="preserve"> par le Secrétariat</w:t>
      </w:r>
    </w:p>
    <w:bookmarkEnd w:id="5"/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Ouverture de la session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Élection d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un président et de deux vice</w:t>
      </w:r>
      <w:r w:rsidR="00DD39FC">
        <w:rPr>
          <w:lang w:val="fr-FR"/>
        </w:rPr>
        <w:noBreakHyphen/>
      </w:r>
      <w:r w:rsidRPr="00D669AB">
        <w:rPr>
          <w:lang w:val="fr-FR"/>
        </w:rPr>
        <w:t>présidents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Adoption de l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ordre du jour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Mise en œuvre de la norme</w:t>
      </w:r>
      <w:r w:rsidR="009E0E45" w:rsidRPr="00D669AB">
        <w:rPr>
          <w:lang w:val="fr-FR"/>
        </w:rPr>
        <w:t> </w:t>
      </w:r>
      <w:r w:rsidRPr="00D669AB">
        <w:rPr>
          <w:lang w:val="fr-FR"/>
        </w:rPr>
        <w:t>ST.26 de l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OMPI dans le cadre</w:t>
      </w:r>
      <w:r w:rsidR="0070383A" w:rsidRPr="00D669AB">
        <w:rPr>
          <w:lang w:val="fr-FR"/>
        </w:rPr>
        <w:t xml:space="preserve"> du PCT</w:t>
      </w:r>
      <w:r w:rsidRPr="00D669AB">
        <w:rPr>
          <w:lang w:val="fr-FR"/>
        </w:rPr>
        <w:t xml:space="preserve"> </w:t>
      </w:r>
      <w:r w:rsidRPr="00D669AB">
        <w:rPr>
          <w:lang w:val="fr-FR"/>
        </w:rPr>
        <w:br/>
        <w:t>(document PCT/WG/13/8)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Renforcer les garanties</w:t>
      </w:r>
      <w:r w:rsidR="0070383A" w:rsidRPr="00D669AB">
        <w:rPr>
          <w:lang w:val="fr-FR"/>
        </w:rPr>
        <w:t xml:space="preserve"> du PCT</w:t>
      </w:r>
      <w:r w:rsidRPr="00D669AB">
        <w:rPr>
          <w:lang w:val="fr-FR"/>
        </w:rPr>
        <w:t xml:space="preserve"> en cas de perturbation générale </w:t>
      </w:r>
      <w:r w:rsidRPr="00D669AB">
        <w:rPr>
          <w:lang w:val="fr-FR"/>
        </w:rPr>
        <w:br/>
        <w:t>(</w:t>
      </w:r>
      <w:r w:rsidR="0070383A" w:rsidRPr="00D669AB">
        <w:rPr>
          <w:lang w:val="fr-FR"/>
        </w:rPr>
        <w:t>document PC</w:t>
      </w:r>
      <w:r w:rsidRPr="00D669AB">
        <w:rPr>
          <w:lang w:val="fr-FR"/>
        </w:rPr>
        <w:t>T/WG/13/10)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 xml:space="preserve">Réexamen du système de recherche internationale supplémentaire </w:t>
      </w:r>
      <w:r w:rsidR="00DD39FC">
        <w:rPr>
          <w:lang w:val="fr-FR"/>
        </w:rPr>
        <w:br/>
      </w:r>
      <w:r w:rsidRPr="00D669AB">
        <w:rPr>
          <w:lang w:val="fr-FR"/>
        </w:rPr>
        <w:t>(</w:t>
      </w:r>
      <w:r w:rsidR="0070383A" w:rsidRPr="00D669AB">
        <w:rPr>
          <w:lang w:val="fr-FR"/>
        </w:rPr>
        <w:t>document PC</w:t>
      </w:r>
      <w:r w:rsidRPr="00D669AB">
        <w:rPr>
          <w:lang w:val="fr-FR"/>
        </w:rPr>
        <w:t>T/WG/13/4 </w:t>
      </w:r>
      <w:proofErr w:type="spellStart"/>
      <w:r w:rsidRPr="00D669AB">
        <w:rPr>
          <w:lang w:val="fr-FR"/>
        </w:rPr>
        <w:t>Rev</w:t>
      </w:r>
      <w:proofErr w:type="spellEnd"/>
      <w:r w:rsidRPr="00D669AB">
        <w:rPr>
          <w:lang w:val="fr-FR"/>
        </w:rPr>
        <w:t>.)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Rapport sur l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état d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avancement des travaux de l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Équipe d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experts chargée de la documentation minimale</w:t>
      </w:r>
      <w:r w:rsidR="0070383A" w:rsidRPr="00D669AB">
        <w:rPr>
          <w:lang w:val="fr-FR"/>
        </w:rPr>
        <w:t xml:space="preserve"> du PCT</w:t>
      </w:r>
      <w:r w:rsidRPr="00D669AB">
        <w:rPr>
          <w:lang w:val="fr-FR"/>
        </w:rPr>
        <w:br/>
        <w:t>(</w:t>
      </w:r>
      <w:r w:rsidR="0070383A" w:rsidRPr="00D669AB">
        <w:rPr>
          <w:lang w:val="fr-FR"/>
        </w:rPr>
        <w:t>document PC</w:t>
      </w:r>
      <w:r w:rsidRPr="00D669AB">
        <w:rPr>
          <w:lang w:val="fr-FR"/>
        </w:rPr>
        <w:t>T/WG/13/12)</w:t>
      </w:r>
    </w:p>
    <w:p w:rsidR="009333EE" w:rsidRPr="00D669AB" w:rsidRDefault="009333E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 xml:space="preserve">Coordination de la formation des examinateurs de brevets </w:t>
      </w:r>
      <w:r w:rsidRPr="00D669AB">
        <w:rPr>
          <w:lang w:val="fr-FR"/>
        </w:rPr>
        <w:br/>
        <w:t>(</w:t>
      </w:r>
      <w:r w:rsidR="0070383A" w:rsidRPr="00D669AB">
        <w:rPr>
          <w:lang w:val="fr-FR"/>
        </w:rPr>
        <w:t>document PC</w:t>
      </w:r>
      <w:r w:rsidRPr="00D669AB">
        <w:rPr>
          <w:lang w:val="fr-FR"/>
        </w:rPr>
        <w:t>T/WG/13/6 </w:t>
      </w:r>
      <w:proofErr w:type="spellStart"/>
      <w:r w:rsidRPr="00D669AB">
        <w:rPr>
          <w:lang w:val="fr-FR"/>
        </w:rPr>
        <w:t>Rev</w:t>
      </w:r>
      <w:proofErr w:type="spellEnd"/>
      <w:r w:rsidRPr="00D669AB">
        <w:rPr>
          <w:lang w:val="fr-FR"/>
        </w:rPr>
        <w:t>.)</w:t>
      </w:r>
    </w:p>
    <w:p w:rsidR="009333EE" w:rsidRPr="00D669AB" w:rsidRDefault="009333E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lastRenderedPageBreak/>
        <w:t>Coordination de l</w:t>
      </w:r>
      <w:r w:rsidR="0070383A" w:rsidRPr="00D669AB">
        <w:rPr>
          <w:lang w:val="fr-FR"/>
        </w:rPr>
        <w:t>’</w:t>
      </w:r>
      <w:r w:rsidRPr="00D669AB">
        <w:rPr>
          <w:lang w:val="fr-FR"/>
        </w:rPr>
        <w:t>assistance technique relevant</w:t>
      </w:r>
      <w:r w:rsidR="0070383A" w:rsidRPr="00D669AB">
        <w:rPr>
          <w:lang w:val="fr-FR"/>
        </w:rPr>
        <w:t xml:space="preserve"> du PCT</w:t>
      </w:r>
      <w:r w:rsidRPr="00D669AB">
        <w:rPr>
          <w:lang w:val="fr-FR"/>
        </w:rPr>
        <w:t xml:space="preserve"> </w:t>
      </w:r>
      <w:r w:rsidRPr="00D669AB">
        <w:rPr>
          <w:lang w:val="fr-FR"/>
        </w:rPr>
        <w:br/>
        <w:t>(document PCT/WG/13/7 </w:t>
      </w:r>
      <w:proofErr w:type="spellStart"/>
      <w:r w:rsidRPr="00D669AB">
        <w:rPr>
          <w:lang w:val="fr-FR"/>
        </w:rPr>
        <w:t>Rev</w:t>
      </w:r>
      <w:proofErr w:type="spellEnd"/>
      <w:r w:rsidRPr="00D669AB">
        <w:rPr>
          <w:lang w:val="fr-FR"/>
        </w:rPr>
        <w:t>.)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Questions diverses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Résumé présenté par le président</w:t>
      </w:r>
    </w:p>
    <w:p w:rsidR="00F77E3E" w:rsidRPr="00D669AB" w:rsidRDefault="00F77E3E" w:rsidP="0070383A">
      <w:pPr>
        <w:pStyle w:val="ONUMFS"/>
        <w:ind w:left="567" w:hanging="567"/>
        <w:rPr>
          <w:lang w:val="fr-FR"/>
        </w:rPr>
      </w:pPr>
      <w:r w:rsidRPr="00D669AB">
        <w:rPr>
          <w:lang w:val="fr-FR"/>
        </w:rPr>
        <w:t>Clôture de la session</w:t>
      </w:r>
    </w:p>
    <w:p w:rsidR="000F5E56" w:rsidRPr="00D669AB" w:rsidRDefault="00F77E3E" w:rsidP="0070383A">
      <w:pPr>
        <w:pStyle w:val="Endofdocument-Annex"/>
        <w:spacing w:before="720"/>
        <w:rPr>
          <w:lang w:val="fr-FR"/>
        </w:rPr>
      </w:pPr>
      <w:r w:rsidRPr="00D669AB">
        <w:rPr>
          <w:lang w:val="fr-FR"/>
        </w:rPr>
        <w:t>[Fin du document]</w:t>
      </w:r>
    </w:p>
    <w:sectPr w:rsidR="000F5E56" w:rsidRPr="00D669AB" w:rsidSect="00C86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B5" w:rsidRDefault="00EE03B5">
      <w:r>
        <w:separator/>
      </w:r>
    </w:p>
  </w:endnote>
  <w:endnote w:type="continuationSeparator" w:id="0">
    <w:p w:rsidR="00EE03B5" w:rsidRPr="009D30E6" w:rsidRDefault="00EE03B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E03B5" w:rsidRPr="009D30E6" w:rsidRDefault="00EE03B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E03B5" w:rsidRPr="009D30E6" w:rsidRDefault="00EE03B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FC" w:rsidRDefault="00DD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9AB" w:rsidRDefault="00D66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FC" w:rsidRDefault="00DD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B5" w:rsidRDefault="00EE03B5">
      <w:r>
        <w:separator/>
      </w:r>
    </w:p>
  </w:footnote>
  <w:footnote w:type="continuationSeparator" w:id="0">
    <w:p w:rsidR="00EE03B5" w:rsidRDefault="00EE03B5" w:rsidP="007461F1">
      <w:r>
        <w:separator/>
      </w:r>
    </w:p>
    <w:p w:rsidR="00EE03B5" w:rsidRPr="009D30E6" w:rsidRDefault="00EE03B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E03B5" w:rsidRPr="009D30E6" w:rsidRDefault="00EE03B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B3" w:rsidRPr="00963071" w:rsidRDefault="00C864B3" w:rsidP="00C864B3">
    <w:pPr>
      <w:jc w:val="right"/>
      <w:rPr>
        <w:caps/>
      </w:rPr>
    </w:pPr>
    <w:r>
      <w:rPr>
        <w:caps/>
      </w:rPr>
      <w:t>PCT/WG/13/1</w:t>
    </w:r>
    <w:r w:rsidR="0070383A">
      <w:rPr>
        <w:caps/>
      </w:rPr>
      <w:t> </w:t>
    </w:r>
    <w:r w:rsidRPr="0070383A">
      <w:t>Prov.</w:t>
    </w:r>
    <w:r>
      <w:rPr>
        <w:caps/>
      </w:rPr>
      <w:t>3</w:t>
    </w:r>
  </w:p>
  <w:p w:rsidR="00C864B3" w:rsidRDefault="00C864B3" w:rsidP="00C864B3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1DCB">
      <w:rPr>
        <w:noProof/>
      </w:rPr>
      <w:t>2</w:t>
    </w:r>
    <w:r>
      <w:fldChar w:fldCharType="end"/>
    </w:r>
  </w:p>
  <w:p w:rsidR="00C864B3" w:rsidRDefault="00C864B3" w:rsidP="00C864B3">
    <w:pPr>
      <w:jc w:val="right"/>
    </w:pPr>
  </w:p>
  <w:p w:rsidR="00C864B3" w:rsidRDefault="00C864B3" w:rsidP="00C864B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EE03B5" w:rsidP="00477D6B">
    <w:pPr>
      <w:jc w:val="right"/>
      <w:rPr>
        <w:caps/>
      </w:rPr>
    </w:pPr>
    <w:bookmarkStart w:id="6" w:name="Code2"/>
    <w:bookmarkEnd w:id="6"/>
    <w:r>
      <w:rPr>
        <w:caps/>
      </w:rPr>
      <w:t>PCT/WG/13/1 Prov. 3</w:t>
    </w:r>
  </w:p>
  <w:p w:rsidR="00F16975" w:rsidRDefault="00F16975" w:rsidP="00477D6B">
    <w:pPr>
      <w:jc w:val="right"/>
    </w:pPr>
    <w:r>
      <w:t>page</w:t>
    </w:r>
    <w:r w:rsidR="00DD39F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864B3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FC" w:rsidRDefault="00DD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B5"/>
    <w:rsid w:val="00011B7D"/>
    <w:rsid w:val="000453DC"/>
    <w:rsid w:val="00075432"/>
    <w:rsid w:val="0009458A"/>
    <w:rsid w:val="000F5E56"/>
    <w:rsid w:val="001362EE"/>
    <w:rsid w:val="0017639F"/>
    <w:rsid w:val="001832A6"/>
    <w:rsid w:val="00195C6E"/>
    <w:rsid w:val="001B266A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4F0800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0383A"/>
    <w:rsid w:val="007461F1"/>
    <w:rsid w:val="007D6961"/>
    <w:rsid w:val="007F07CB"/>
    <w:rsid w:val="00810CEF"/>
    <w:rsid w:val="0081208D"/>
    <w:rsid w:val="008B2CC1"/>
    <w:rsid w:val="008E7930"/>
    <w:rsid w:val="0090731E"/>
    <w:rsid w:val="009333EE"/>
    <w:rsid w:val="00963071"/>
    <w:rsid w:val="00966A22"/>
    <w:rsid w:val="00974CD6"/>
    <w:rsid w:val="009D30E6"/>
    <w:rsid w:val="009E0E45"/>
    <w:rsid w:val="009E3F6F"/>
    <w:rsid w:val="009F499F"/>
    <w:rsid w:val="00A11D74"/>
    <w:rsid w:val="00AA1DCB"/>
    <w:rsid w:val="00AC0AE4"/>
    <w:rsid w:val="00AD61DB"/>
    <w:rsid w:val="00B1090C"/>
    <w:rsid w:val="00B35AF5"/>
    <w:rsid w:val="00BE0BE0"/>
    <w:rsid w:val="00BF7E63"/>
    <w:rsid w:val="00C664C8"/>
    <w:rsid w:val="00C864B3"/>
    <w:rsid w:val="00CF0460"/>
    <w:rsid w:val="00D20C96"/>
    <w:rsid w:val="00D43E0F"/>
    <w:rsid w:val="00D45252"/>
    <w:rsid w:val="00D669AB"/>
    <w:rsid w:val="00D71B4D"/>
    <w:rsid w:val="00D75C1E"/>
    <w:rsid w:val="00D93D55"/>
    <w:rsid w:val="00DB1C48"/>
    <w:rsid w:val="00DD39FC"/>
    <w:rsid w:val="00DD4917"/>
    <w:rsid w:val="00DD6A16"/>
    <w:rsid w:val="00E0091A"/>
    <w:rsid w:val="00E203AA"/>
    <w:rsid w:val="00E5217A"/>
    <w:rsid w:val="00E527A5"/>
    <w:rsid w:val="00E6221E"/>
    <w:rsid w:val="00E76456"/>
    <w:rsid w:val="00E90358"/>
    <w:rsid w:val="00EE03B5"/>
    <w:rsid w:val="00EE71CB"/>
    <w:rsid w:val="00F16975"/>
    <w:rsid w:val="00F66152"/>
    <w:rsid w:val="00F77E3E"/>
    <w:rsid w:val="00FE3CD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6B69138-5849-4F0C-BD26-7C21F3F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D66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D022-8C9A-477C-AAEF-3A85FA681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877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PCT/WG/13/1 Prov. 3</vt:lpstr>
    </vt:vector>
  </TitlesOfParts>
  <Company>WIPO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 Prov. 3</dc:title>
  <dc:subject>Projet d'ordre du jour révisé</dc:subject>
  <dc:creator>MARLOW Thomas</dc:creator>
  <cp:keywords>PUBLIC</cp:keywords>
  <cp:lastModifiedBy>MARLOW Thomas</cp:lastModifiedBy>
  <cp:revision>3</cp:revision>
  <cp:lastPrinted>2011-05-19T12:37:00Z</cp:lastPrinted>
  <dcterms:created xsi:type="dcterms:W3CDTF">2020-09-30T14:23:00Z</dcterms:created>
  <dcterms:modified xsi:type="dcterms:W3CDTF">2020-09-30T14:23:00Z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