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6CD" w:rsidRPr="00FB5623" w:rsidRDefault="00D7234F" w:rsidP="00556656">
      <w:pPr>
        <w:spacing w:before="360" w:after="240"/>
        <w:jc w:val="right"/>
        <w:rPr>
          <w:b/>
          <w:sz w:val="32"/>
          <w:szCs w:val="40"/>
          <w:lang w:val="fr-FR"/>
        </w:rPr>
      </w:pPr>
      <w:r w:rsidRPr="00FB5623">
        <w:rPr>
          <w:b/>
          <w:noProof/>
          <w:sz w:val="32"/>
          <w:szCs w:val="40"/>
          <w:lang w:eastAsia="en-US"/>
        </w:rPr>
        <w:drawing>
          <wp:inline distT="0" distB="0" distL="0" distR="0" wp14:anchorId="3682E536">
            <wp:extent cx="3103245" cy="1335405"/>
            <wp:effectExtent l="0" t="0" r="1905" b="0"/>
            <wp:docPr id="1" name="Picture 1"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3245" cy="1335405"/>
                    </a:xfrm>
                    <a:prstGeom prst="rect">
                      <a:avLst/>
                    </a:prstGeom>
                    <a:noFill/>
                  </pic:spPr>
                </pic:pic>
              </a:graphicData>
            </a:graphic>
          </wp:inline>
        </w:drawing>
      </w:r>
    </w:p>
    <w:p w:rsidR="007F76CD" w:rsidRPr="00FB5623" w:rsidRDefault="008C180E" w:rsidP="00F874D6">
      <w:pPr>
        <w:pBdr>
          <w:top w:val="single" w:sz="4" w:space="16" w:color="auto"/>
        </w:pBdr>
        <w:jc w:val="right"/>
        <w:rPr>
          <w:rFonts w:ascii="Arial Black" w:hAnsi="Arial Black"/>
          <w:caps/>
          <w:sz w:val="15"/>
          <w:szCs w:val="15"/>
          <w:lang w:val="fr-FR"/>
        </w:rPr>
      </w:pPr>
      <w:r w:rsidRPr="00FB5623">
        <w:rPr>
          <w:rFonts w:ascii="Arial Black" w:hAnsi="Arial Black"/>
          <w:caps/>
          <w:sz w:val="15"/>
          <w:szCs w:val="15"/>
          <w:lang w:val="fr-FR"/>
        </w:rPr>
        <w:t>PCT</w:t>
      </w:r>
      <w:r w:rsidR="00556656" w:rsidRPr="00FB5623">
        <w:rPr>
          <w:rFonts w:ascii="Arial Black" w:hAnsi="Arial Black"/>
          <w:caps/>
          <w:sz w:val="15"/>
          <w:szCs w:val="15"/>
          <w:lang w:val="fr-FR"/>
        </w:rPr>
        <w:t>/</w:t>
      </w:r>
      <w:r w:rsidRPr="00FB5623">
        <w:rPr>
          <w:rFonts w:ascii="Arial Black" w:hAnsi="Arial Black"/>
          <w:caps/>
          <w:sz w:val="15"/>
          <w:szCs w:val="15"/>
          <w:lang w:val="fr-FR"/>
        </w:rPr>
        <w:t>WG/13</w:t>
      </w:r>
      <w:r w:rsidR="00556656" w:rsidRPr="00FB5623">
        <w:rPr>
          <w:rFonts w:ascii="Arial Black" w:hAnsi="Arial Black"/>
          <w:caps/>
          <w:sz w:val="15"/>
          <w:szCs w:val="15"/>
          <w:lang w:val="fr-FR"/>
        </w:rPr>
        <w:t>/</w:t>
      </w:r>
      <w:bookmarkStart w:id="0" w:name="Code"/>
      <w:r w:rsidR="006C428D" w:rsidRPr="00FB5623">
        <w:rPr>
          <w:rFonts w:ascii="Arial Black" w:hAnsi="Arial Black"/>
          <w:caps/>
          <w:sz w:val="15"/>
          <w:szCs w:val="15"/>
          <w:lang w:val="fr-FR"/>
        </w:rPr>
        <w:t>7</w:t>
      </w:r>
      <w:r w:rsidR="00006CC6" w:rsidRPr="00FB5623">
        <w:rPr>
          <w:rFonts w:ascii="Arial Black" w:hAnsi="Arial Black"/>
          <w:caps/>
          <w:sz w:val="15"/>
          <w:szCs w:val="15"/>
          <w:lang w:val="fr-FR"/>
        </w:rPr>
        <w:t xml:space="preserve"> REV.</w:t>
      </w:r>
    </w:p>
    <w:bookmarkEnd w:id="0"/>
    <w:p w:rsidR="007F76CD" w:rsidRPr="00FB5623" w:rsidRDefault="00EB2F76" w:rsidP="00EB2F76">
      <w:pPr>
        <w:jc w:val="right"/>
        <w:rPr>
          <w:rFonts w:ascii="Arial Black" w:hAnsi="Arial Black"/>
          <w:caps/>
          <w:sz w:val="15"/>
          <w:szCs w:val="15"/>
          <w:lang w:val="fr-FR"/>
        </w:rPr>
      </w:pPr>
      <w:r w:rsidRPr="00FB5623">
        <w:rPr>
          <w:rFonts w:ascii="Arial Black" w:hAnsi="Arial Black"/>
          <w:caps/>
          <w:sz w:val="15"/>
          <w:szCs w:val="15"/>
          <w:lang w:val="fr-FR"/>
        </w:rPr>
        <w:t>ORIGINAL</w:t>
      </w:r>
      <w:r w:rsidR="006E0868">
        <w:rPr>
          <w:rFonts w:ascii="Arial Black" w:hAnsi="Arial Black"/>
          <w:caps/>
          <w:sz w:val="15"/>
          <w:szCs w:val="15"/>
          <w:lang w:val="fr-FR"/>
        </w:rPr>
        <w:t> :</w:t>
      </w:r>
      <w:r w:rsidRPr="00FB5623">
        <w:rPr>
          <w:rFonts w:ascii="Arial Black" w:hAnsi="Arial Black"/>
          <w:caps/>
          <w:sz w:val="15"/>
          <w:szCs w:val="15"/>
          <w:lang w:val="fr-FR"/>
        </w:rPr>
        <w:t xml:space="preserve"> </w:t>
      </w:r>
      <w:bookmarkStart w:id="1" w:name="Original"/>
      <w:r w:rsidR="00D7234F" w:rsidRPr="00FB5623">
        <w:rPr>
          <w:rFonts w:ascii="Arial Black" w:hAnsi="Arial Black"/>
          <w:caps/>
          <w:sz w:val="15"/>
          <w:szCs w:val="15"/>
          <w:lang w:val="fr-FR"/>
        </w:rPr>
        <w:t>anglais</w:t>
      </w:r>
    </w:p>
    <w:bookmarkEnd w:id="1"/>
    <w:p w:rsidR="007F76CD" w:rsidRPr="00FB5623" w:rsidRDefault="00EB2F76" w:rsidP="000A3D97">
      <w:pPr>
        <w:spacing w:after="1200"/>
        <w:jc w:val="right"/>
        <w:rPr>
          <w:rFonts w:ascii="Arial Black" w:hAnsi="Arial Black"/>
          <w:caps/>
          <w:sz w:val="15"/>
          <w:szCs w:val="15"/>
          <w:lang w:val="fr-FR"/>
        </w:rPr>
      </w:pPr>
      <w:r w:rsidRPr="00FB5623">
        <w:rPr>
          <w:rFonts w:ascii="Arial Black" w:hAnsi="Arial Black"/>
          <w:caps/>
          <w:sz w:val="15"/>
          <w:szCs w:val="15"/>
          <w:lang w:val="fr-FR"/>
        </w:rPr>
        <w:t>DATE</w:t>
      </w:r>
      <w:r w:rsidR="006E0868">
        <w:rPr>
          <w:rFonts w:ascii="Arial Black" w:hAnsi="Arial Black"/>
          <w:caps/>
          <w:sz w:val="15"/>
          <w:szCs w:val="15"/>
          <w:lang w:val="fr-FR"/>
        </w:rPr>
        <w:t> :</w:t>
      </w:r>
      <w:r w:rsidRPr="00FB5623">
        <w:rPr>
          <w:rFonts w:ascii="Arial Black" w:hAnsi="Arial Black"/>
          <w:caps/>
          <w:sz w:val="15"/>
          <w:szCs w:val="15"/>
          <w:lang w:val="fr-FR"/>
        </w:rPr>
        <w:t xml:space="preserve"> </w:t>
      </w:r>
      <w:bookmarkStart w:id="2" w:name="Date"/>
      <w:r w:rsidR="00441C31" w:rsidRPr="00FB5623">
        <w:rPr>
          <w:rFonts w:ascii="Arial Black" w:hAnsi="Arial Black"/>
          <w:caps/>
          <w:sz w:val="15"/>
          <w:szCs w:val="15"/>
          <w:lang w:val="fr-FR"/>
        </w:rPr>
        <w:t>2</w:t>
      </w:r>
      <w:r w:rsidR="00006CC6" w:rsidRPr="00FB5623">
        <w:rPr>
          <w:rFonts w:ascii="Arial Black" w:hAnsi="Arial Black"/>
          <w:caps/>
          <w:sz w:val="15"/>
          <w:szCs w:val="15"/>
          <w:lang w:val="fr-FR"/>
        </w:rPr>
        <w:t>1</w:t>
      </w:r>
      <w:r w:rsidR="00D7234F" w:rsidRPr="00FB5623">
        <w:rPr>
          <w:rFonts w:ascii="Arial Black" w:hAnsi="Arial Black"/>
          <w:caps/>
          <w:sz w:val="15"/>
          <w:szCs w:val="15"/>
          <w:lang w:val="fr-FR"/>
        </w:rPr>
        <w:t> </w:t>
      </w:r>
      <w:r w:rsidR="00006CC6" w:rsidRPr="00FB5623">
        <w:rPr>
          <w:rFonts w:ascii="Arial Black" w:hAnsi="Arial Black"/>
          <w:caps/>
          <w:sz w:val="15"/>
          <w:szCs w:val="15"/>
          <w:lang w:val="fr-FR"/>
        </w:rPr>
        <w:t>septembre</w:t>
      </w:r>
      <w:r w:rsidR="00D7234F" w:rsidRPr="00FB5623">
        <w:rPr>
          <w:rFonts w:ascii="Arial Black" w:hAnsi="Arial Black"/>
          <w:caps/>
          <w:sz w:val="15"/>
          <w:szCs w:val="15"/>
          <w:lang w:val="fr-FR"/>
        </w:rPr>
        <w:t> </w:t>
      </w:r>
      <w:r w:rsidR="00C11281" w:rsidRPr="00FB5623">
        <w:rPr>
          <w:rFonts w:ascii="Arial Black" w:hAnsi="Arial Black"/>
          <w:caps/>
          <w:sz w:val="15"/>
          <w:szCs w:val="15"/>
          <w:lang w:val="fr-FR"/>
        </w:rPr>
        <w:t>2020</w:t>
      </w:r>
    </w:p>
    <w:bookmarkEnd w:id="2"/>
    <w:p w:rsidR="007F76CD" w:rsidRPr="00FB5623" w:rsidRDefault="00EE59BE" w:rsidP="008D0E8D">
      <w:pPr>
        <w:pStyle w:val="Heading1"/>
        <w:spacing w:after="600"/>
        <w:rPr>
          <w:sz w:val="28"/>
          <w:szCs w:val="28"/>
          <w:lang w:val="fr-FR"/>
        </w:rPr>
      </w:pPr>
      <w:r w:rsidRPr="00FB5623">
        <w:rPr>
          <w:caps w:val="0"/>
          <w:sz w:val="28"/>
          <w:szCs w:val="28"/>
          <w:lang w:val="fr-FR"/>
        </w:rPr>
        <w:t>Groupe de travail du Traité de coopération en matière de brevets (PCT)</w:t>
      </w:r>
    </w:p>
    <w:p w:rsidR="007F76CD" w:rsidRPr="00FB5623" w:rsidRDefault="002C1D9D" w:rsidP="008D0E8D">
      <w:pPr>
        <w:spacing w:after="720"/>
        <w:outlineLvl w:val="1"/>
        <w:rPr>
          <w:b/>
          <w:sz w:val="24"/>
          <w:szCs w:val="24"/>
          <w:lang w:val="fr-FR"/>
        </w:rPr>
      </w:pPr>
      <w:r w:rsidRPr="00FB5623">
        <w:rPr>
          <w:b/>
          <w:sz w:val="24"/>
          <w:szCs w:val="24"/>
          <w:lang w:val="fr-FR"/>
        </w:rPr>
        <w:t>Treiz</w:t>
      </w:r>
      <w:r w:rsidR="006E0868">
        <w:rPr>
          <w:b/>
          <w:sz w:val="24"/>
          <w:szCs w:val="24"/>
          <w:lang w:val="fr-FR"/>
        </w:rPr>
        <w:t>ième session</w:t>
      </w:r>
      <w:r w:rsidRPr="00FB5623">
        <w:rPr>
          <w:b/>
          <w:sz w:val="24"/>
          <w:szCs w:val="24"/>
          <w:lang w:val="fr-FR"/>
        </w:rPr>
        <w:br/>
        <w:t xml:space="preserve">Genève, 5 – </w:t>
      </w:r>
      <w:r w:rsidR="006E0868" w:rsidRPr="00FB5623">
        <w:rPr>
          <w:b/>
          <w:sz w:val="24"/>
          <w:szCs w:val="24"/>
          <w:lang w:val="fr-FR"/>
        </w:rPr>
        <w:t>8</w:t>
      </w:r>
      <w:r w:rsidR="006E0868">
        <w:rPr>
          <w:b/>
          <w:sz w:val="24"/>
          <w:szCs w:val="24"/>
          <w:lang w:val="fr-FR"/>
        </w:rPr>
        <w:t> </w:t>
      </w:r>
      <w:r w:rsidR="006E0868" w:rsidRPr="00FB5623">
        <w:rPr>
          <w:b/>
          <w:sz w:val="24"/>
          <w:szCs w:val="24"/>
          <w:lang w:val="fr-FR"/>
        </w:rPr>
        <w:t>octobre</w:t>
      </w:r>
      <w:r w:rsidR="006E0868">
        <w:rPr>
          <w:b/>
          <w:sz w:val="24"/>
          <w:szCs w:val="24"/>
          <w:lang w:val="fr-FR"/>
        </w:rPr>
        <w:t> </w:t>
      </w:r>
      <w:r w:rsidR="006E0868" w:rsidRPr="00FB5623">
        <w:rPr>
          <w:b/>
          <w:sz w:val="24"/>
          <w:szCs w:val="24"/>
          <w:lang w:val="fr-FR"/>
        </w:rPr>
        <w:t>20</w:t>
      </w:r>
      <w:r w:rsidR="00EE59BE" w:rsidRPr="00FB5623">
        <w:rPr>
          <w:b/>
          <w:sz w:val="24"/>
          <w:szCs w:val="24"/>
          <w:lang w:val="fr-FR"/>
        </w:rPr>
        <w:t>20</w:t>
      </w:r>
    </w:p>
    <w:p w:rsidR="007F76CD" w:rsidRPr="00FB5623" w:rsidRDefault="00FF7BFD" w:rsidP="00DD7B7F">
      <w:pPr>
        <w:spacing w:after="360"/>
        <w:outlineLvl w:val="0"/>
        <w:rPr>
          <w:caps/>
          <w:sz w:val="24"/>
          <w:lang w:val="fr-FR"/>
        </w:rPr>
      </w:pPr>
      <w:bookmarkStart w:id="3" w:name="TitleOfDoc"/>
      <w:r w:rsidRPr="00FB5623">
        <w:rPr>
          <w:caps/>
          <w:sz w:val="24"/>
          <w:lang w:val="fr-FR"/>
        </w:rPr>
        <w:t>Coordination de l</w:t>
      </w:r>
      <w:r w:rsidR="006E0868">
        <w:rPr>
          <w:caps/>
          <w:sz w:val="24"/>
          <w:lang w:val="fr-FR"/>
        </w:rPr>
        <w:t>’</w:t>
      </w:r>
      <w:r w:rsidRPr="00FB5623">
        <w:rPr>
          <w:caps/>
          <w:sz w:val="24"/>
          <w:lang w:val="fr-FR"/>
        </w:rPr>
        <w:t>assistance technique relevant du PCT</w:t>
      </w:r>
    </w:p>
    <w:p w:rsidR="007F76CD" w:rsidRPr="00FB5623" w:rsidRDefault="00C11281" w:rsidP="00556656">
      <w:pPr>
        <w:spacing w:after="960"/>
        <w:rPr>
          <w:i/>
          <w:lang w:val="fr-FR"/>
        </w:rPr>
      </w:pPr>
      <w:bookmarkStart w:id="4" w:name="Prepared"/>
      <w:bookmarkEnd w:id="3"/>
      <w:r w:rsidRPr="00FB5623">
        <w:rPr>
          <w:i/>
          <w:lang w:val="fr-FR"/>
        </w:rPr>
        <w:t xml:space="preserve">Document </w:t>
      </w:r>
      <w:r w:rsidR="00EE59BE" w:rsidRPr="00FB5623">
        <w:rPr>
          <w:i/>
          <w:lang w:val="fr-FR"/>
        </w:rPr>
        <w:t xml:space="preserve">établi par le </w:t>
      </w:r>
      <w:r w:rsidRPr="00FB5623">
        <w:rPr>
          <w:i/>
          <w:lang w:val="fr-FR"/>
        </w:rPr>
        <w:t>Bureau</w:t>
      </w:r>
      <w:r w:rsidR="00EE59BE" w:rsidRPr="00FB5623">
        <w:rPr>
          <w:i/>
          <w:lang w:val="fr-FR"/>
        </w:rPr>
        <w:t xml:space="preserve"> international</w:t>
      </w:r>
    </w:p>
    <w:bookmarkEnd w:id="4"/>
    <w:p w:rsidR="007F76CD" w:rsidRPr="00FB5623" w:rsidRDefault="00D56A9A" w:rsidP="00CA75F2">
      <w:pPr>
        <w:rPr>
          <w:lang w:val="fr-FR"/>
        </w:rPr>
      </w:pPr>
      <w:r w:rsidRPr="00FB5623">
        <w:rPr>
          <w:lang w:val="fr-FR"/>
        </w:rPr>
        <w:t>Le présent document vise à mettre à jour l</w:t>
      </w:r>
      <w:r w:rsidR="006E0868">
        <w:rPr>
          <w:lang w:val="fr-FR"/>
        </w:rPr>
        <w:t>’</w:t>
      </w:r>
      <w:r w:rsidR="006E0868" w:rsidRPr="00FB5623">
        <w:rPr>
          <w:lang w:val="fr-FR"/>
        </w:rPr>
        <w:t>annexe</w:t>
      </w:r>
      <w:r w:rsidR="006E0868">
        <w:rPr>
          <w:lang w:val="fr-FR"/>
        </w:rPr>
        <w:t> </w:t>
      </w:r>
      <w:r w:rsidR="006E0868" w:rsidRPr="00FB5623">
        <w:rPr>
          <w:lang w:val="fr-FR"/>
        </w:rPr>
        <w:t>I</w:t>
      </w:r>
      <w:r w:rsidRPr="00FB5623">
        <w:rPr>
          <w:lang w:val="fr-FR"/>
        </w:rPr>
        <w:t>I du document</w:t>
      </w:r>
      <w:r w:rsidR="00641CC7">
        <w:rPr>
          <w:lang w:val="fr-FR"/>
        </w:rPr>
        <w:t> </w:t>
      </w:r>
      <w:r w:rsidRPr="00FB5623">
        <w:rPr>
          <w:lang w:val="fr-FR"/>
        </w:rPr>
        <w:t>PCT/WG/13/7 afin de présenter les activités d</w:t>
      </w:r>
      <w:r w:rsidR="006E0868">
        <w:rPr>
          <w:lang w:val="fr-FR"/>
        </w:rPr>
        <w:t>’</w:t>
      </w:r>
      <w:r w:rsidRPr="00FB5623">
        <w:rPr>
          <w:lang w:val="fr-FR"/>
        </w:rPr>
        <w:t>assistance technique</w:t>
      </w:r>
      <w:r w:rsidR="006E0868" w:rsidRPr="00FB5623">
        <w:rPr>
          <w:lang w:val="fr-FR"/>
        </w:rPr>
        <w:t xml:space="preserve"> du</w:t>
      </w:r>
      <w:r w:rsidR="006E0868">
        <w:rPr>
          <w:lang w:val="fr-FR"/>
        </w:rPr>
        <w:t> </w:t>
      </w:r>
      <w:r w:rsidR="006E0868" w:rsidRPr="00FB5623">
        <w:rPr>
          <w:lang w:val="fr-FR"/>
        </w:rPr>
        <w:t>PCT</w:t>
      </w:r>
      <w:r w:rsidRPr="00FB5623">
        <w:rPr>
          <w:lang w:val="fr-FR"/>
        </w:rPr>
        <w:t xml:space="preserve"> qui ont été </w:t>
      </w:r>
      <w:r w:rsidR="00FE1747" w:rsidRPr="00FB5623">
        <w:rPr>
          <w:lang w:val="fr-FR"/>
        </w:rPr>
        <w:t xml:space="preserve">menées </w:t>
      </w:r>
      <w:r w:rsidRPr="00FB5623">
        <w:rPr>
          <w:lang w:val="fr-FR"/>
        </w:rPr>
        <w:t xml:space="preserve">en ligne </w:t>
      </w:r>
      <w:r w:rsidR="00FE1747" w:rsidRPr="00FB5623">
        <w:rPr>
          <w:lang w:val="fr-FR"/>
        </w:rPr>
        <w:t xml:space="preserve">récemment </w:t>
      </w:r>
      <w:r w:rsidRPr="00FB5623">
        <w:rPr>
          <w:lang w:val="fr-FR"/>
        </w:rPr>
        <w:t>en raison de la pandémie de COVID</w:t>
      </w:r>
      <w:r w:rsidR="006E0868">
        <w:rPr>
          <w:lang w:val="fr-FR"/>
        </w:rPr>
        <w:t>-</w:t>
      </w:r>
      <w:r w:rsidRPr="00FB5623">
        <w:rPr>
          <w:lang w:val="fr-FR"/>
        </w:rPr>
        <w:t>19.  Les paragraphes</w:t>
      </w:r>
      <w:r w:rsidR="00641CC7">
        <w:rPr>
          <w:lang w:val="fr-FR"/>
        </w:rPr>
        <w:t> </w:t>
      </w:r>
      <w:r w:rsidR="004D2392">
        <w:rPr>
          <w:lang w:val="fr-FR"/>
        </w:rPr>
        <w:fldChar w:fldCharType="begin"/>
      </w:r>
      <w:r w:rsidR="004D2392">
        <w:rPr>
          <w:lang w:val="fr-FR"/>
        </w:rPr>
        <w:instrText xml:space="preserve"> REF _Ref51948566 \r \h </w:instrText>
      </w:r>
      <w:r w:rsidR="004D2392">
        <w:rPr>
          <w:lang w:val="fr-FR"/>
        </w:rPr>
      </w:r>
      <w:r w:rsidR="004D2392">
        <w:rPr>
          <w:lang w:val="fr-FR"/>
        </w:rPr>
        <w:fldChar w:fldCharType="separate"/>
      </w:r>
      <w:r w:rsidR="00170D9B">
        <w:rPr>
          <w:lang w:val="fr-FR"/>
        </w:rPr>
        <w:t>5</w:t>
      </w:r>
      <w:r w:rsidR="004D2392">
        <w:rPr>
          <w:lang w:val="fr-FR"/>
        </w:rPr>
        <w:fldChar w:fldCharType="end"/>
      </w:r>
      <w:r w:rsidRPr="00FB5623">
        <w:rPr>
          <w:lang w:val="fr-FR"/>
        </w:rPr>
        <w:t xml:space="preserve"> à</w:t>
      </w:r>
      <w:r w:rsidR="00CA75F2" w:rsidRPr="00FB5623">
        <w:rPr>
          <w:lang w:val="fr-FR"/>
        </w:rPr>
        <w:t> </w:t>
      </w:r>
      <w:r w:rsidR="004D2392">
        <w:rPr>
          <w:lang w:val="fr-FR"/>
        </w:rPr>
        <w:fldChar w:fldCharType="begin"/>
      </w:r>
      <w:r w:rsidR="004D2392">
        <w:rPr>
          <w:lang w:val="fr-FR"/>
        </w:rPr>
        <w:instrText xml:space="preserve"> REF _Ref51948572 \r \h </w:instrText>
      </w:r>
      <w:r w:rsidR="004D2392">
        <w:rPr>
          <w:lang w:val="fr-FR"/>
        </w:rPr>
      </w:r>
      <w:r w:rsidR="004D2392">
        <w:rPr>
          <w:lang w:val="fr-FR"/>
        </w:rPr>
        <w:fldChar w:fldCharType="separate"/>
      </w:r>
      <w:r w:rsidR="00170D9B">
        <w:rPr>
          <w:lang w:val="fr-FR"/>
        </w:rPr>
        <w:t>7</w:t>
      </w:r>
      <w:r w:rsidR="004D2392">
        <w:rPr>
          <w:lang w:val="fr-FR"/>
        </w:rPr>
        <w:fldChar w:fldCharType="end"/>
      </w:r>
      <w:r w:rsidR="00CA75F2" w:rsidRPr="00FB5623">
        <w:rPr>
          <w:lang w:val="fr-FR"/>
        </w:rPr>
        <w:t>,</w:t>
      </w:r>
      <w:r w:rsidR="00217AC9" w:rsidRPr="00FB5623">
        <w:rPr>
          <w:lang w:val="fr-FR"/>
        </w:rPr>
        <w:t xml:space="preserve"> qui traitent de l</w:t>
      </w:r>
      <w:r w:rsidR="006E0868">
        <w:rPr>
          <w:lang w:val="fr-FR"/>
        </w:rPr>
        <w:t>’</w:t>
      </w:r>
      <w:r w:rsidR="00217AC9" w:rsidRPr="00FB5623">
        <w:rPr>
          <w:lang w:val="fr-FR"/>
        </w:rPr>
        <w:t>expérience acquise dans la fourniture d</w:t>
      </w:r>
      <w:r w:rsidR="006E0868">
        <w:rPr>
          <w:lang w:val="fr-FR"/>
        </w:rPr>
        <w:t>’</w:t>
      </w:r>
      <w:r w:rsidR="00217AC9" w:rsidRPr="00FB5623">
        <w:rPr>
          <w:lang w:val="fr-FR"/>
        </w:rPr>
        <w:t>une assistance technique à distance</w:t>
      </w:r>
      <w:r w:rsidR="00CA75F2" w:rsidRPr="00FB5623">
        <w:rPr>
          <w:lang w:val="fr-FR"/>
        </w:rPr>
        <w:t xml:space="preserve">, </w:t>
      </w:r>
      <w:r w:rsidR="00217AC9" w:rsidRPr="00FB5623">
        <w:rPr>
          <w:lang w:val="fr-FR"/>
        </w:rPr>
        <w:t>ont également été ajoutés au document</w:t>
      </w:r>
      <w:r w:rsidR="00CA75F2" w:rsidRPr="00FB5623">
        <w:rPr>
          <w:lang w:val="fr-FR"/>
        </w:rPr>
        <w:t xml:space="preserve">, </w:t>
      </w:r>
      <w:r w:rsidR="00217AC9" w:rsidRPr="00FB5623">
        <w:rPr>
          <w:lang w:val="fr-FR"/>
        </w:rPr>
        <w:t>les paragraphes suivants ayant été renumérotés en conséquence</w:t>
      </w:r>
      <w:r w:rsidR="00CA75F2" w:rsidRPr="00FB5623">
        <w:rPr>
          <w:lang w:val="fr-FR"/>
        </w:rPr>
        <w:t xml:space="preserve">.  </w:t>
      </w:r>
      <w:r w:rsidR="00217AC9" w:rsidRPr="00FB5623">
        <w:rPr>
          <w:lang w:val="fr-FR"/>
        </w:rPr>
        <w:t>Le p</w:t>
      </w:r>
      <w:r w:rsidR="00CA75F2" w:rsidRPr="00FB5623">
        <w:rPr>
          <w:lang w:val="fr-FR"/>
        </w:rPr>
        <w:t>aragraph</w:t>
      </w:r>
      <w:r w:rsidR="00217AC9" w:rsidRPr="00FB5623">
        <w:rPr>
          <w:lang w:val="fr-FR"/>
        </w:rPr>
        <w:t>e</w:t>
      </w:r>
      <w:r w:rsidR="00CA75F2" w:rsidRPr="00FB5623">
        <w:rPr>
          <w:lang w:val="fr-FR"/>
        </w:rPr>
        <w:t> </w:t>
      </w:r>
      <w:r w:rsidR="004D2392">
        <w:rPr>
          <w:lang w:val="fr-FR"/>
        </w:rPr>
        <w:fldChar w:fldCharType="begin"/>
      </w:r>
      <w:r w:rsidR="004D2392">
        <w:rPr>
          <w:lang w:val="fr-FR"/>
        </w:rPr>
        <w:instrText xml:space="preserve"> REF _Ref51948584 \r \h </w:instrText>
      </w:r>
      <w:r w:rsidR="004D2392">
        <w:rPr>
          <w:lang w:val="fr-FR"/>
        </w:rPr>
      </w:r>
      <w:r w:rsidR="004D2392">
        <w:rPr>
          <w:lang w:val="fr-FR"/>
        </w:rPr>
        <w:fldChar w:fldCharType="separate"/>
      </w:r>
      <w:r w:rsidR="00170D9B">
        <w:rPr>
          <w:lang w:val="fr-FR"/>
        </w:rPr>
        <w:t>9</w:t>
      </w:r>
      <w:r w:rsidR="004D2392">
        <w:rPr>
          <w:lang w:val="fr-FR"/>
        </w:rPr>
        <w:fldChar w:fldCharType="end"/>
      </w:r>
      <w:r w:rsidR="00CA75F2" w:rsidRPr="00FB5623">
        <w:rPr>
          <w:lang w:val="fr-FR"/>
        </w:rPr>
        <w:t xml:space="preserve"> </w:t>
      </w:r>
      <w:r w:rsidR="00217AC9" w:rsidRPr="00FB5623">
        <w:rPr>
          <w:lang w:val="fr-FR"/>
        </w:rPr>
        <w:t>contient des informations actualisées sur le système d</w:t>
      </w:r>
      <w:r w:rsidR="006E0868">
        <w:rPr>
          <w:lang w:val="fr-FR"/>
        </w:rPr>
        <w:t>’</w:t>
      </w:r>
      <w:r w:rsidR="00217AC9" w:rsidRPr="00FB5623">
        <w:rPr>
          <w:lang w:val="fr-FR"/>
        </w:rPr>
        <w:t>automatisation de la propriété industrielle (système IPAS) et</w:t>
      </w:r>
      <w:r w:rsidR="00CA75F2" w:rsidRPr="00FB5623">
        <w:rPr>
          <w:lang w:val="fr-FR"/>
        </w:rPr>
        <w:t xml:space="preserve"> PATENTSCOPE, </w:t>
      </w:r>
      <w:r w:rsidR="00217AC9" w:rsidRPr="00FB5623">
        <w:rPr>
          <w:lang w:val="fr-FR"/>
        </w:rPr>
        <w:t>et le</w:t>
      </w:r>
      <w:r w:rsidR="00CA75F2" w:rsidRPr="00FB5623">
        <w:rPr>
          <w:lang w:val="fr-FR"/>
        </w:rPr>
        <w:t xml:space="preserve"> paragraph</w:t>
      </w:r>
      <w:r w:rsidR="00217AC9" w:rsidRPr="00FB5623">
        <w:rPr>
          <w:lang w:val="fr-FR"/>
        </w:rPr>
        <w:t>e</w:t>
      </w:r>
      <w:r w:rsidR="00CA75F2" w:rsidRPr="00FB5623">
        <w:rPr>
          <w:lang w:val="fr-FR"/>
        </w:rPr>
        <w:t> </w:t>
      </w:r>
      <w:r w:rsidR="004D2392">
        <w:rPr>
          <w:lang w:val="fr-FR"/>
        </w:rPr>
        <w:fldChar w:fldCharType="begin"/>
      </w:r>
      <w:r w:rsidR="004D2392">
        <w:rPr>
          <w:lang w:val="fr-FR"/>
        </w:rPr>
        <w:instrText xml:space="preserve"> REF _Ref51948613 \r \h </w:instrText>
      </w:r>
      <w:r w:rsidR="004D2392">
        <w:rPr>
          <w:lang w:val="fr-FR"/>
        </w:rPr>
      </w:r>
      <w:r w:rsidR="004D2392">
        <w:rPr>
          <w:lang w:val="fr-FR"/>
        </w:rPr>
        <w:fldChar w:fldCharType="separate"/>
      </w:r>
      <w:r w:rsidR="00170D9B">
        <w:rPr>
          <w:lang w:val="fr-FR"/>
        </w:rPr>
        <w:t>16</w:t>
      </w:r>
      <w:r w:rsidR="004D2392">
        <w:rPr>
          <w:lang w:val="fr-FR"/>
        </w:rPr>
        <w:fldChar w:fldCharType="end"/>
      </w:r>
      <w:r w:rsidR="00974308">
        <w:rPr>
          <w:lang w:val="fr-FR"/>
        </w:rPr>
        <w:t xml:space="preserve"> </w:t>
      </w:r>
      <w:bookmarkStart w:id="5" w:name="_GoBack"/>
      <w:bookmarkEnd w:id="5"/>
      <w:r w:rsidR="00217AC9" w:rsidRPr="00FB5623">
        <w:rPr>
          <w:lang w:val="fr-FR"/>
        </w:rPr>
        <w:t>indique la date de la vingt</w:t>
      </w:r>
      <w:r w:rsidR="006E0868">
        <w:rPr>
          <w:lang w:val="fr-FR"/>
        </w:rPr>
        <w:t>-</w:t>
      </w:r>
      <w:r w:rsidR="00217AC9" w:rsidRPr="00FB5623">
        <w:rPr>
          <w:lang w:val="fr-FR"/>
        </w:rPr>
        <w:t>cinqu</w:t>
      </w:r>
      <w:r w:rsidR="006E0868">
        <w:rPr>
          <w:lang w:val="fr-FR"/>
        </w:rPr>
        <w:t>ième session</w:t>
      </w:r>
      <w:r w:rsidR="00217AC9" w:rsidRPr="00FB5623">
        <w:rPr>
          <w:lang w:val="fr-FR"/>
        </w:rPr>
        <w:t xml:space="preserve"> du Comité du développement </w:t>
      </w:r>
      <w:r w:rsidR="00380141">
        <w:rPr>
          <w:lang w:val="fr-FR"/>
        </w:rPr>
        <w:t xml:space="preserve">et </w:t>
      </w:r>
      <w:r w:rsidR="00217AC9" w:rsidRPr="00FB5623">
        <w:rPr>
          <w:lang w:val="fr-FR"/>
        </w:rPr>
        <w:t>de la propriété intellectuelle (CDIP)</w:t>
      </w:r>
      <w:r w:rsidR="005069E4" w:rsidRPr="00FB5623">
        <w:rPr>
          <w:lang w:val="fr-FR"/>
        </w:rPr>
        <w:t>,</w:t>
      </w:r>
      <w:r w:rsidR="00217AC9" w:rsidRPr="00FB5623">
        <w:rPr>
          <w:lang w:val="fr-FR"/>
        </w:rPr>
        <w:t xml:space="preserve"> qui a </w:t>
      </w:r>
      <w:r w:rsidR="00152A4B" w:rsidRPr="00FB5623">
        <w:rPr>
          <w:lang w:val="fr-FR"/>
        </w:rPr>
        <w:t>été</w:t>
      </w:r>
      <w:r w:rsidR="00217AC9" w:rsidRPr="00FB5623">
        <w:rPr>
          <w:lang w:val="fr-FR"/>
        </w:rPr>
        <w:t xml:space="preserve"> reportée</w:t>
      </w:r>
      <w:r w:rsidR="00152A4B" w:rsidRPr="00FB5623">
        <w:rPr>
          <w:lang w:val="fr-FR"/>
        </w:rPr>
        <w:t>.</w:t>
      </w:r>
    </w:p>
    <w:p w:rsidR="007F76CD" w:rsidRPr="00FB5623" w:rsidRDefault="009D3183" w:rsidP="005374A1">
      <w:pPr>
        <w:pStyle w:val="Heading1"/>
        <w:rPr>
          <w:lang w:val="fr-FR"/>
        </w:rPr>
      </w:pPr>
      <w:r w:rsidRPr="00FB5623">
        <w:rPr>
          <w:lang w:val="fr-FR"/>
        </w:rPr>
        <w:t>Activités d</w:t>
      </w:r>
      <w:r w:rsidR="006E0868">
        <w:rPr>
          <w:lang w:val="fr-FR"/>
        </w:rPr>
        <w:t>’</w:t>
      </w:r>
      <w:r w:rsidRPr="00FB5623">
        <w:rPr>
          <w:lang w:val="fr-FR"/>
        </w:rPr>
        <w:t>assistance technique du PCT</w:t>
      </w:r>
    </w:p>
    <w:p w:rsidR="007F76CD" w:rsidRPr="00FB5623" w:rsidRDefault="00570F14" w:rsidP="005374A1">
      <w:pPr>
        <w:pStyle w:val="ONUME"/>
        <w:rPr>
          <w:lang w:val="fr-FR"/>
        </w:rPr>
      </w:pPr>
      <w:r w:rsidRPr="00FB5623">
        <w:rPr>
          <w:lang w:val="fr-FR"/>
        </w:rPr>
        <w:t>À sa cinqu</w:t>
      </w:r>
      <w:r w:rsidR="006E0868">
        <w:rPr>
          <w:lang w:val="fr-FR"/>
        </w:rPr>
        <w:t>ième session</w:t>
      </w:r>
      <w:r w:rsidRPr="00FB5623">
        <w:rPr>
          <w:lang w:val="fr-FR"/>
        </w:rPr>
        <w:t xml:space="preserve"> tenue en 2012, le groupe de travail est convenu que les projets d</w:t>
      </w:r>
      <w:r w:rsidR="006E0868">
        <w:rPr>
          <w:lang w:val="fr-FR"/>
        </w:rPr>
        <w:t>’</w:t>
      </w:r>
      <w:r w:rsidRPr="00FB5623">
        <w:rPr>
          <w:lang w:val="fr-FR"/>
        </w:rPr>
        <w:t>assistance technique se rapportant au PCT devraient faire l</w:t>
      </w:r>
      <w:r w:rsidR="006E0868">
        <w:rPr>
          <w:lang w:val="fr-FR"/>
        </w:rPr>
        <w:t>’</w:t>
      </w:r>
      <w:r w:rsidRPr="00FB5623">
        <w:rPr>
          <w:lang w:val="fr-FR"/>
        </w:rPr>
        <w:t>objet d</w:t>
      </w:r>
      <w:r w:rsidR="006E0868">
        <w:rPr>
          <w:lang w:val="fr-FR"/>
        </w:rPr>
        <w:t>’</w:t>
      </w:r>
      <w:r w:rsidRPr="00FB5623">
        <w:rPr>
          <w:lang w:val="fr-FR"/>
        </w:rPr>
        <w:t>un point ordinaire de l</w:t>
      </w:r>
      <w:r w:rsidR="006E0868">
        <w:rPr>
          <w:lang w:val="fr-FR"/>
        </w:rPr>
        <w:t>’</w:t>
      </w:r>
      <w:r w:rsidRPr="00FB5623">
        <w:rPr>
          <w:lang w:val="fr-FR"/>
        </w:rPr>
        <w:t>ordre du jour de ses sessions futures (voir le paragraphe 20 du document</w:t>
      </w:r>
      <w:r w:rsidR="00641CC7">
        <w:rPr>
          <w:lang w:val="fr-FR"/>
        </w:rPr>
        <w:t> </w:t>
      </w:r>
      <w:r w:rsidRPr="00FB5623">
        <w:rPr>
          <w:lang w:val="fr-FR"/>
        </w:rPr>
        <w:t>PCT/WG/5/21</w:t>
      </w:r>
      <w:r w:rsidR="005374A1" w:rsidRPr="00FB5623">
        <w:rPr>
          <w:lang w:val="fr-FR"/>
        </w:rPr>
        <w:t>).</w:t>
      </w:r>
    </w:p>
    <w:p w:rsidR="007F76CD" w:rsidRPr="00FB5623" w:rsidRDefault="00A975C0" w:rsidP="005374A1">
      <w:pPr>
        <w:pStyle w:val="ONUME"/>
        <w:rPr>
          <w:lang w:val="fr-FR"/>
        </w:rPr>
      </w:pPr>
      <w:r w:rsidRPr="00FB5623">
        <w:rPr>
          <w:lang w:val="fr-FR"/>
        </w:rPr>
        <w:t>Lors de chacune des sessions ultérieures du groupe de travail, le Bureau international a soumis un document de travail contenant des informations sur les activités d</w:t>
      </w:r>
      <w:r w:rsidR="006E0868">
        <w:rPr>
          <w:lang w:val="fr-FR"/>
        </w:rPr>
        <w:t>’</w:t>
      </w:r>
      <w:r w:rsidRPr="00FB5623">
        <w:rPr>
          <w:lang w:val="fr-FR"/>
        </w:rPr>
        <w:t>assistance technique relatives au PCT en faveur des pays en développement ayant une incidence directe sur l</w:t>
      </w:r>
      <w:r w:rsidR="006E0868">
        <w:rPr>
          <w:lang w:val="fr-FR"/>
        </w:rPr>
        <w:t>’</w:t>
      </w:r>
      <w:r w:rsidRPr="00FB5623">
        <w:rPr>
          <w:lang w:val="fr-FR"/>
        </w:rPr>
        <w:t>utilisation du PCT, ainsi que les programmes de travail couvrant les activités prévues pour le restant de chaque année en cours (voir par exemple le document</w:t>
      </w:r>
      <w:r w:rsidR="00641CC7">
        <w:rPr>
          <w:lang w:val="fr-FR"/>
        </w:rPr>
        <w:t> </w:t>
      </w:r>
      <w:r w:rsidRPr="00FB5623">
        <w:rPr>
          <w:lang w:val="fr-FR"/>
        </w:rPr>
        <w:t>PCT/WG/1</w:t>
      </w:r>
      <w:r w:rsidR="00F24BD6" w:rsidRPr="00FB5623">
        <w:rPr>
          <w:lang w:val="fr-FR"/>
        </w:rPr>
        <w:t>2</w:t>
      </w:r>
      <w:r w:rsidRPr="00FB5623">
        <w:rPr>
          <w:lang w:val="fr-FR"/>
        </w:rPr>
        <w:t>/22 soumis à la douz</w:t>
      </w:r>
      <w:r w:rsidR="006E0868">
        <w:rPr>
          <w:lang w:val="fr-FR"/>
        </w:rPr>
        <w:t>ième session</w:t>
      </w:r>
      <w:r w:rsidRPr="00FB5623">
        <w:rPr>
          <w:lang w:val="fr-FR"/>
        </w:rPr>
        <w:t xml:space="preserve"> du groupe de travail</w:t>
      </w:r>
      <w:r w:rsidR="005374A1" w:rsidRPr="00FB5623">
        <w:rPr>
          <w:lang w:val="fr-FR"/>
        </w:rPr>
        <w:t>).</w:t>
      </w:r>
    </w:p>
    <w:p w:rsidR="007F76CD" w:rsidRPr="00FB5623" w:rsidRDefault="000F3416" w:rsidP="0015211E">
      <w:pPr>
        <w:pStyle w:val="ONUME"/>
        <w:rPr>
          <w:lang w:val="fr-FR"/>
        </w:rPr>
      </w:pPr>
      <w:r w:rsidRPr="00FB5623">
        <w:rPr>
          <w:lang w:val="fr-FR"/>
        </w:rPr>
        <w:lastRenderedPageBreak/>
        <w:t>Le présent document donne des informations sur les activités d</w:t>
      </w:r>
      <w:r w:rsidR="006E0868">
        <w:rPr>
          <w:lang w:val="fr-FR"/>
        </w:rPr>
        <w:t>’</w:t>
      </w:r>
      <w:r w:rsidRPr="00FB5623">
        <w:rPr>
          <w:lang w:val="fr-FR"/>
        </w:rPr>
        <w:t>assistance technique relevant du PCT menées par le Bureau international en 2019 et jusqu</w:t>
      </w:r>
      <w:r w:rsidR="006E0868">
        <w:rPr>
          <w:lang w:val="fr-FR"/>
        </w:rPr>
        <w:t>’</w:t>
      </w:r>
      <w:r w:rsidRPr="00FB5623">
        <w:rPr>
          <w:lang w:val="fr-FR"/>
        </w:rPr>
        <w:t>ici en 2020</w:t>
      </w:r>
      <w:r w:rsidR="009F292B" w:rsidRPr="00FB5623">
        <w:rPr>
          <w:lang w:val="fr-FR"/>
        </w:rPr>
        <w:t>, a</w:t>
      </w:r>
      <w:r w:rsidRPr="00FB5623">
        <w:rPr>
          <w:lang w:val="fr-FR"/>
        </w:rPr>
        <w:t xml:space="preserve">insi que les activités prévues pour le restant de </w:t>
      </w:r>
      <w:r w:rsidR="002C38D6" w:rsidRPr="00FB5623">
        <w:rPr>
          <w:lang w:val="fr-FR"/>
        </w:rPr>
        <w:t>l</w:t>
      </w:r>
      <w:r w:rsidR="006E0868">
        <w:rPr>
          <w:lang w:val="fr-FR"/>
        </w:rPr>
        <w:t>’</w:t>
      </w:r>
      <w:r w:rsidR="002C38D6" w:rsidRPr="00FB5623">
        <w:rPr>
          <w:lang w:val="fr-FR"/>
        </w:rPr>
        <w:t>année</w:t>
      </w:r>
      <w:r w:rsidR="005374A1" w:rsidRPr="00FB5623">
        <w:rPr>
          <w:lang w:val="fr-FR"/>
        </w:rPr>
        <w:t> 2020</w:t>
      </w:r>
      <w:r w:rsidR="009F292B" w:rsidRPr="00FB5623">
        <w:rPr>
          <w:lang w:val="fr-FR"/>
        </w:rPr>
        <w:t>.  Certain</w:t>
      </w:r>
      <w:r w:rsidR="002C38D6" w:rsidRPr="00FB5623">
        <w:rPr>
          <w:lang w:val="fr-FR"/>
        </w:rPr>
        <w:t>es</w:t>
      </w:r>
      <w:r w:rsidR="009F292B" w:rsidRPr="00FB5623">
        <w:rPr>
          <w:lang w:val="fr-FR"/>
        </w:rPr>
        <w:t xml:space="preserve"> activit</w:t>
      </w:r>
      <w:r w:rsidR="002C38D6" w:rsidRPr="00FB5623">
        <w:rPr>
          <w:lang w:val="fr-FR"/>
        </w:rPr>
        <w:t>é</w:t>
      </w:r>
      <w:r w:rsidR="009F292B" w:rsidRPr="00FB5623">
        <w:rPr>
          <w:lang w:val="fr-FR"/>
        </w:rPr>
        <w:t xml:space="preserve">s </w:t>
      </w:r>
      <w:r w:rsidR="00BD151C" w:rsidRPr="00FB5623">
        <w:rPr>
          <w:lang w:val="fr-FR"/>
        </w:rPr>
        <w:t xml:space="preserve">prévues au cours du premier semestre </w:t>
      </w:r>
      <w:r w:rsidR="006E0868" w:rsidRPr="00FB5623">
        <w:rPr>
          <w:lang w:val="fr-FR"/>
        </w:rPr>
        <w:t>de</w:t>
      </w:r>
      <w:r w:rsidR="006E0868">
        <w:rPr>
          <w:lang w:val="fr-FR"/>
        </w:rPr>
        <w:t> </w:t>
      </w:r>
      <w:r w:rsidR="006E0868" w:rsidRPr="00FB5623">
        <w:rPr>
          <w:lang w:val="fr-FR"/>
        </w:rPr>
        <w:t>2020</w:t>
      </w:r>
      <w:r w:rsidR="009F292B" w:rsidRPr="00FB5623">
        <w:rPr>
          <w:lang w:val="fr-FR"/>
        </w:rPr>
        <w:t xml:space="preserve"> </w:t>
      </w:r>
      <w:r w:rsidR="00617721" w:rsidRPr="00FB5623">
        <w:rPr>
          <w:lang w:val="fr-FR"/>
        </w:rPr>
        <w:t xml:space="preserve">ont été annulées en raison de la pandémie de </w:t>
      </w:r>
      <w:r w:rsidR="009F292B" w:rsidRPr="00FB5623">
        <w:rPr>
          <w:lang w:val="fr-FR"/>
        </w:rPr>
        <w:t>COVID</w:t>
      </w:r>
      <w:r w:rsidR="006E0868">
        <w:rPr>
          <w:lang w:val="fr-FR"/>
        </w:rPr>
        <w:t>-</w:t>
      </w:r>
      <w:r w:rsidR="009F292B" w:rsidRPr="00FB5623">
        <w:rPr>
          <w:lang w:val="fr-FR"/>
        </w:rPr>
        <w:t xml:space="preserve">19.  </w:t>
      </w:r>
      <w:r w:rsidR="00617721" w:rsidRPr="00FB5623">
        <w:rPr>
          <w:lang w:val="fr-FR"/>
        </w:rPr>
        <w:t>Outre les activités d</w:t>
      </w:r>
      <w:r w:rsidR="006E0868">
        <w:rPr>
          <w:lang w:val="fr-FR"/>
        </w:rPr>
        <w:t>’</w:t>
      </w:r>
      <w:r w:rsidR="00617721" w:rsidRPr="00FB5623">
        <w:rPr>
          <w:lang w:val="fr-FR"/>
        </w:rPr>
        <w:t xml:space="preserve">assistance technique </w:t>
      </w:r>
      <w:r w:rsidR="00E12A31" w:rsidRPr="00FB5623">
        <w:rPr>
          <w:lang w:val="fr-FR"/>
        </w:rPr>
        <w:t>ayant</w:t>
      </w:r>
      <w:r w:rsidR="0073649E" w:rsidRPr="00FB5623">
        <w:rPr>
          <w:lang w:val="fr-FR"/>
        </w:rPr>
        <w:t xml:space="preserve"> une incidence directe sur l</w:t>
      </w:r>
      <w:r w:rsidR="006E0868">
        <w:rPr>
          <w:lang w:val="fr-FR"/>
        </w:rPr>
        <w:t>’</w:t>
      </w:r>
      <w:r w:rsidR="0073649E" w:rsidRPr="00FB5623">
        <w:rPr>
          <w:lang w:val="fr-FR"/>
        </w:rPr>
        <w:t>utilisation du PCT par les pays en développement</w:t>
      </w:r>
      <w:r w:rsidR="009F292B" w:rsidRPr="00FB5623">
        <w:rPr>
          <w:lang w:val="fr-FR"/>
        </w:rPr>
        <w:t xml:space="preserve">, </w:t>
      </w:r>
      <w:r w:rsidR="00E12A31" w:rsidRPr="00FB5623">
        <w:rPr>
          <w:lang w:val="fr-FR"/>
        </w:rPr>
        <w:t>l</w:t>
      </w:r>
      <w:r w:rsidR="009F292B" w:rsidRPr="00FB5623">
        <w:rPr>
          <w:lang w:val="fr-FR"/>
        </w:rPr>
        <w:t xml:space="preserve">e document </w:t>
      </w:r>
      <w:r w:rsidR="00E12A31" w:rsidRPr="00FB5623">
        <w:rPr>
          <w:lang w:val="fr-FR"/>
        </w:rPr>
        <w:t>contient des informations sur les activités d</w:t>
      </w:r>
      <w:r w:rsidR="006E0868">
        <w:rPr>
          <w:lang w:val="fr-FR"/>
        </w:rPr>
        <w:t>’</w:t>
      </w:r>
      <w:r w:rsidR="00E12A31" w:rsidRPr="00FB5623">
        <w:rPr>
          <w:lang w:val="fr-FR"/>
        </w:rPr>
        <w:t>assistance technique en rapport avec le PCT qui sont menées sous la supervision d</w:t>
      </w:r>
      <w:r w:rsidR="006E0868">
        <w:rPr>
          <w:lang w:val="fr-FR"/>
        </w:rPr>
        <w:t>’</w:t>
      </w:r>
      <w:r w:rsidR="00E12A31" w:rsidRPr="00FB5623">
        <w:rPr>
          <w:lang w:val="fr-FR"/>
        </w:rPr>
        <w:t>autres organes de l</w:t>
      </w:r>
      <w:r w:rsidR="006E0868">
        <w:rPr>
          <w:lang w:val="fr-FR"/>
        </w:rPr>
        <w:t>’</w:t>
      </w:r>
      <w:r w:rsidR="00E12A31" w:rsidRPr="00FB5623">
        <w:rPr>
          <w:lang w:val="fr-FR"/>
        </w:rPr>
        <w:t>OMPI</w:t>
      </w:r>
      <w:r w:rsidR="005374A1" w:rsidRPr="00FB5623">
        <w:rPr>
          <w:lang w:val="fr-FR"/>
        </w:rPr>
        <w:t>.</w:t>
      </w:r>
    </w:p>
    <w:p w:rsidR="007F76CD" w:rsidRPr="00FB5623" w:rsidRDefault="00E12A31" w:rsidP="005374A1">
      <w:pPr>
        <w:pStyle w:val="Heading2"/>
        <w:rPr>
          <w:lang w:val="fr-FR"/>
        </w:rPr>
      </w:pPr>
      <w:r w:rsidRPr="00FB5623">
        <w:rPr>
          <w:lang w:val="fr-FR"/>
        </w:rPr>
        <w:t>Activités d</w:t>
      </w:r>
      <w:r w:rsidR="006E0868">
        <w:rPr>
          <w:lang w:val="fr-FR"/>
        </w:rPr>
        <w:t>’</w:t>
      </w:r>
      <w:r w:rsidRPr="00FB5623">
        <w:rPr>
          <w:lang w:val="fr-FR"/>
        </w:rPr>
        <w:t>assistance technique ayant une incidence directe sur l</w:t>
      </w:r>
      <w:r w:rsidR="006E0868">
        <w:rPr>
          <w:lang w:val="fr-FR"/>
        </w:rPr>
        <w:t>’</w:t>
      </w:r>
      <w:r w:rsidRPr="00FB5623">
        <w:rPr>
          <w:lang w:val="fr-FR"/>
        </w:rPr>
        <w:t>utilisation du PCT par les pays en développement</w:t>
      </w:r>
    </w:p>
    <w:p w:rsidR="007F76CD" w:rsidRPr="00FB5623" w:rsidRDefault="00E12A31" w:rsidP="005374A1">
      <w:pPr>
        <w:pStyle w:val="ONUME"/>
        <w:rPr>
          <w:lang w:val="fr-FR"/>
        </w:rPr>
      </w:pPr>
      <w:r w:rsidRPr="00FB5623">
        <w:rPr>
          <w:lang w:val="fr-FR"/>
        </w:rPr>
        <w:t>Des informations sur les activités d</w:t>
      </w:r>
      <w:r w:rsidR="006E0868">
        <w:rPr>
          <w:lang w:val="fr-FR"/>
        </w:rPr>
        <w:t>’</w:t>
      </w:r>
      <w:r w:rsidRPr="00FB5623">
        <w:rPr>
          <w:lang w:val="fr-FR"/>
        </w:rPr>
        <w:t>assistance technique qui ont une incidence directe sur l</w:t>
      </w:r>
      <w:r w:rsidR="006E0868">
        <w:rPr>
          <w:lang w:val="fr-FR"/>
        </w:rPr>
        <w:t>’</w:t>
      </w:r>
      <w:r w:rsidRPr="00FB5623">
        <w:rPr>
          <w:lang w:val="fr-FR"/>
        </w:rPr>
        <w:t xml:space="preserve">utilisation du PCT par les pays en développement figurent dans les annexes I et II du présent </w:t>
      </w:r>
      <w:proofErr w:type="gramStart"/>
      <w:r w:rsidRPr="00FB5623">
        <w:rPr>
          <w:lang w:val="fr-FR"/>
        </w:rPr>
        <w:t>document;  les</w:t>
      </w:r>
      <w:proofErr w:type="gramEnd"/>
      <w:r w:rsidRPr="00FB5623">
        <w:rPr>
          <w:lang w:val="fr-FR"/>
        </w:rPr>
        <w:t xml:space="preserve"> activités recensées sont celles dont un bénéficiaire au moins figure parmi les pays pouvant bénéficier de la réduction de taxes du PCT conformément au point 5 du barème de taxes du PCT entré en vigueur le</w:t>
      </w:r>
      <w:r w:rsidR="006E0868">
        <w:rPr>
          <w:lang w:val="fr-FR"/>
        </w:rPr>
        <w:t xml:space="preserve"> 1</w:t>
      </w:r>
      <w:r w:rsidR="006E0868" w:rsidRPr="006E0868">
        <w:rPr>
          <w:vertAlign w:val="superscript"/>
          <w:lang w:val="fr-FR"/>
        </w:rPr>
        <w:t>er</w:t>
      </w:r>
      <w:r w:rsidR="006E0868">
        <w:rPr>
          <w:lang w:val="fr-FR"/>
        </w:rPr>
        <w:t> </w:t>
      </w:r>
      <w:r w:rsidRPr="00FB5623">
        <w:rPr>
          <w:lang w:val="fr-FR"/>
        </w:rPr>
        <w:t>janvier 2020</w:t>
      </w:r>
      <w:r w:rsidR="005374A1" w:rsidRPr="00FB5623">
        <w:rPr>
          <w:lang w:val="fr-FR"/>
        </w:rPr>
        <w:t xml:space="preserve">.  </w:t>
      </w:r>
      <w:r w:rsidRPr="00FB5623">
        <w:rPr>
          <w:lang w:val="fr-FR"/>
        </w:rPr>
        <w:t>L</w:t>
      </w:r>
      <w:r w:rsidR="006E0868">
        <w:rPr>
          <w:lang w:val="fr-FR"/>
        </w:rPr>
        <w:t>’</w:t>
      </w:r>
      <w:r w:rsidRPr="00FB5623">
        <w:rPr>
          <w:lang w:val="fr-FR"/>
        </w:rPr>
        <w:t xml:space="preserve">annexe I contient une liste exhaustive de toutes </w:t>
      </w:r>
      <w:r w:rsidR="00F24BD6" w:rsidRPr="00FB5623">
        <w:rPr>
          <w:lang w:val="fr-FR"/>
        </w:rPr>
        <w:t>l</w:t>
      </w:r>
      <w:r w:rsidRPr="00FB5623">
        <w:rPr>
          <w:lang w:val="fr-FR"/>
        </w:rPr>
        <w:t>es activités d</w:t>
      </w:r>
      <w:r w:rsidR="006E0868">
        <w:rPr>
          <w:lang w:val="fr-FR"/>
        </w:rPr>
        <w:t>’</w:t>
      </w:r>
      <w:r w:rsidRPr="00FB5623">
        <w:rPr>
          <w:lang w:val="fr-FR"/>
        </w:rPr>
        <w:t xml:space="preserve">assistance technique </w:t>
      </w:r>
      <w:r w:rsidR="00F24BD6" w:rsidRPr="00FB5623">
        <w:rPr>
          <w:lang w:val="fr-FR"/>
        </w:rPr>
        <w:t>menées</w:t>
      </w:r>
      <w:r w:rsidRPr="00FB5623">
        <w:rPr>
          <w:lang w:val="fr-FR"/>
        </w:rPr>
        <w:t xml:space="preserve"> </w:t>
      </w:r>
      <w:r w:rsidR="006E0868" w:rsidRPr="00FB5623">
        <w:rPr>
          <w:lang w:val="fr-FR"/>
        </w:rPr>
        <w:t>en</w:t>
      </w:r>
      <w:r w:rsidR="006E0868">
        <w:rPr>
          <w:lang w:val="fr-FR"/>
        </w:rPr>
        <w:t> </w:t>
      </w:r>
      <w:r w:rsidR="006E0868" w:rsidRPr="00FB5623">
        <w:rPr>
          <w:lang w:val="fr-FR"/>
        </w:rPr>
        <w:t>2019</w:t>
      </w:r>
      <w:r w:rsidR="005374A1" w:rsidRPr="00FB5623">
        <w:rPr>
          <w:lang w:val="fr-FR"/>
        </w:rPr>
        <w:t xml:space="preserve">.  </w:t>
      </w:r>
      <w:r w:rsidRPr="00FB5623">
        <w:rPr>
          <w:lang w:val="fr-FR"/>
        </w:rPr>
        <w:t>L</w:t>
      </w:r>
      <w:r w:rsidR="006E0868">
        <w:rPr>
          <w:lang w:val="fr-FR"/>
        </w:rPr>
        <w:t>’</w:t>
      </w:r>
      <w:r w:rsidRPr="00FB5623">
        <w:rPr>
          <w:lang w:val="fr-FR"/>
        </w:rPr>
        <w:t>annexe II contient une liste des a</w:t>
      </w:r>
      <w:r w:rsidR="000F1532" w:rsidRPr="00FB5623">
        <w:rPr>
          <w:lang w:val="fr-FR"/>
        </w:rPr>
        <w:t xml:space="preserve">ctivités conduites à ce jour </w:t>
      </w:r>
      <w:r w:rsidR="006E0868" w:rsidRPr="00FB5623">
        <w:rPr>
          <w:lang w:val="fr-FR"/>
        </w:rPr>
        <w:t>en</w:t>
      </w:r>
      <w:r w:rsidR="006E0868">
        <w:rPr>
          <w:lang w:val="fr-FR"/>
        </w:rPr>
        <w:t> </w:t>
      </w:r>
      <w:r w:rsidR="006E0868" w:rsidRPr="00FB5623">
        <w:rPr>
          <w:lang w:val="fr-FR"/>
        </w:rPr>
        <w:t>2020</w:t>
      </w:r>
      <w:r w:rsidR="002B315C" w:rsidRPr="00FB5623">
        <w:rPr>
          <w:lang w:val="fr-FR"/>
        </w:rPr>
        <w:t>,</w:t>
      </w:r>
      <w:r w:rsidR="003230D0" w:rsidRPr="00FB5623">
        <w:rPr>
          <w:lang w:val="fr-FR"/>
        </w:rPr>
        <w:t xml:space="preserve"> a</w:t>
      </w:r>
      <w:r w:rsidR="000F1532" w:rsidRPr="00FB5623">
        <w:rPr>
          <w:lang w:val="fr-FR"/>
        </w:rPr>
        <w:t>insi que des activités prévue</w:t>
      </w:r>
      <w:r w:rsidR="003230D0" w:rsidRPr="00FB5623">
        <w:rPr>
          <w:lang w:val="fr-FR"/>
        </w:rPr>
        <w:t xml:space="preserve">s </w:t>
      </w:r>
      <w:r w:rsidR="000F1532" w:rsidRPr="00FB5623">
        <w:rPr>
          <w:lang w:val="fr-FR"/>
        </w:rPr>
        <w:t>pour le restant de l</w:t>
      </w:r>
      <w:r w:rsidR="006E0868">
        <w:rPr>
          <w:lang w:val="fr-FR"/>
        </w:rPr>
        <w:t>’</w:t>
      </w:r>
      <w:r w:rsidR="000F1532" w:rsidRPr="00FB5623">
        <w:rPr>
          <w:lang w:val="fr-FR"/>
        </w:rPr>
        <w:t>année</w:t>
      </w:r>
      <w:r w:rsidR="00641CC7">
        <w:rPr>
          <w:lang w:val="fr-FR"/>
        </w:rPr>
        <w:t> </w:t>
      </w:r>
      <w:r w:rsidR="003230D0" w:rsidRPr="00FB5623">
        <w:rPr>
          <w:lang w:val="fr-FR"/>
        </w:rPr>
        <w:t>2020</w:t>
      </w:r>
      <w:r w:rsidR="005374A1" w:rsidRPr="00FB5623">
        <w:rPr>
          <w:lang w:val="fr-FR"/>
        </w:rPr>
        <w:t xml:space="preserve">.  </w:t>
      </w:r>
      <w:r w:rsidR="000F1532" w:rsidRPr="00FB5623">
        <w:rPr>
          <w:lang w:val="fr-FR"/>
        </w:rPr>
        <w:t xml:space="preserve">Le </w:t>
      </w:r>
      <w:r w:rsidR="003230D0" w:rsidRPr="00FB5623">
        <w:rPr>
          <w:lang w:val="fr-FR"/>
        </w:rPr>
        <w:t>table</w:t>
      </w:r>
      <w:r w:rsidR="000F1532" w:rsidRPr="00FB5623">
        <w:rPr>
          <w:lang w:val="fr-FR"/>
        </w:rPr>
        <w:t xml:space="preserve">au indique également les activités prévues au cours du premier semestre </w:t>
      </w:r>
      <w:r w:rsidR="006E0868" w:rsidRPr="00FB5623">
        <w:rPr>
          <w:lang w:val="fr-FR"/>
        </w:rPr>
        <w:t>de</w:t>
      </w:r>
      <w:r w:rsidR="006E0868">
        <w:rPr>
          <w:lang w:val="fr-FR"/>
        </w:rPr>
        <w:t> </w:t>
      </w:r>
      <w:r w:rsidR="006E0868" w:rsidRPr="00FB5623">
        <w:rPr>
          <w:lang w:val="fr-FR"/>
        </w:rPr>
        <w:t>2020</w:t>
      </w:r>
      <w:r w:rsidR="000F1532" w:rsidRPr="00FB5623">
        <w:rPr>
          <w:lang w:val="fr-FR"/>
        </w:rPr>
        <w:t xml:space="preserve"> qui ont été annulées en raison de la pandémie de COVID</w:t>
      </w:r>
      <w:r w:rsidR="006E0868">
        <w:rPr>
          <w:lang w:val="fr-FR"/>
        </w:rPr>
        <w:t>-</w:t>
      </w:r>
      <w:r w:rsidR="000F1532" w:rsidRPr="00FB5623">
        <w:rPr>
          <w:lang w:val="fr-FR"/>
        </w:rPr>
        <w:t>19</w:t>
      </w:r>
      <w:r w:rsidR="003230D0" w:rsidRPr="00FB5623">
        <w:rPr>
          <w:lang w:val="fr-FR"/>
        </w:rPr>
        <w:t xml:space="preserve">.  </w:t>
      </w:r>
      <w:r w:rsidR="000F1532" w:rsidRPr="00FB5623">
        <w:rPr>
          <w:lang w:val="fr-FR"/>
        </w:rPr>
        <w:t>Pour des informations supplémentaires sur la planification et l</w:t>
      </w:r>
      <w:r w:rsidR="006E0868">
        <w:rPr>
          <w:lang w:val="fr-FR"/>
        </w:rPr>
        <w:t>’</w:t>
      </w:r>
      <w:r w:rsidR="000F1532" w:rsidRPr="00FB5623">
        <w:rPr>
          <w:lang w:val="fr-FR"/>
        </w:rPr>
        <w:t xml:space="preserve">exécution de cette assistance technique, voir les paragraphes 5 à 11 du </w:t>
      </w:r>
      <w:r w:rsidR="006E0868" w:rsidRPr="00FB5623">
        <w:rPr>
          <w:lang w:val="fr-FR"/>
        </w:rPr>
        <w:t>document</w:t>
      </w:r>
      <w:r w:rsidR="00641CC7">
        <w:rPr>
          <w:lang w:val="fr-FR"/>
        </w:rPr>
        <w:t> </w:t>
      </w:r>
      <w:r w:rsidR="006E0868" w:rsidRPr="00FB5623">
        <w:rPr>
          <w:lang w:val="fr-FR"/>
        </w:rPr>
        <w:t>PC</w:t>
      </w:r>
      <w:r w:rsidR="000F1532" w:rsidRPr="00FB5623">
        <w:rPr>
          <w:lang w:val="fr-FR"/>
        </w:rPr>
        <w:t>T/WG/6/11</w:t>
      </w:r>
      <w:r w:rsidR="005374A1" w:rsidRPr="00FB5623">
        <w:rPr>
          <w:lang w:val="fr-FR"/>
        </w:rPr>
        <w:t>.</w:t>
      </w:r>
    </w:p>
    <w:p w:rsidR="007F76CD" w:rsidRPr="00FB5623" w:rsidRDefault="00152A4B" w:rsidP="00152A4B">
      <w:pPr>
        <w:pStyle w:val="Heading3"/>
        <w:rPr>
          <w:lang w:val="fr-FR"/>
        </w:rPr>
      </w:pPr>
      <w:r w:rsidRPr="00FB5623">
        <w:rPr>
          <w:lang w:val="fr-FR"/>
        </w:rPr>
        <w:t>Fourniture d</w:t>
      </w:r>
      <w:r w:rsidR="006E0868">
        <w:rPr>
          <w:lang w:val="fr-FR"/>
        </w:rPr>
        <w:t>’</w:t>
      </w:r>
      <w:r w:rsidRPr="00FB5623">
        <w:rPr>
          <w:lang w:val="fr-FR"/>
        </w:rPr>
        <w:t>une assistance technique à distance</w:t>
      </w:r>
    </w:p>
    <w:p w:rsidR="007F76CD" w:rsidRPr="00FB5623" w:rsidRDefault="002A3AA5" w:rsidP="002A3AA5">
      <w:pPr>
        <w:pStyle w:val="ONUME"/>
        <w:rPr>
          <w:lang w:val="fr-FR"/>
        </w:rPr>
      </w:pPr>
      <w:bookmarkStart w:id="6" w:name="_Ref51948566"/>
      <w:r w:rsidRPr="00FB5623">
        <w:rPr>
          <w:lang w:val="fr-FR"/>
        </w:rPr>
        <w:t>En raison de la pandémie de COVID</w:t>
      </w:r>
      <w:r w:rsidR="006E0868">
        <w:rPr>
          <w:lang w:val="fr-FR"/>
        </w:rPr>
        <w:t>-</w:t>
      </w:r>
      <w:r w:rsidRPr="00FB5623">
        <w:rPr>
          <w:lang w:val="fr-FR"/>
        </w:rPr>
        <w:t>19 et des restrictions en matière de voyage qui en découlent, au cours des derniers mois, le Bureau international a fourni une assistance technique relative</w:t>
      </w:r>
      <w:r w:rsidR="006E0868" w:rsidRPr="00FB5623">
        <w:rPr>
          <w:lang w:val="fr-FR"/>
        </w:rPr>
        <w:t xml:space="preserve"> au</w:t>
      </w:r>
      <w:r w:rsidR="006E0868">
        <w:rPr>
          <w:lang w:val="fr-FR"/>
        </w:rPr>
        <w:t> </w:t>
      </w:r>
      <w:r w:rsidR="006E0868" w:rsidRPr="00FB5623">
        <w:rPr>
          <w:lang w:val="fr-FR"/>
        </w:rPr>
        <w:t>PCT</w:t>
      </w:r>
      <w:r w:rsidRPr="00FB5623">
        <w:rPr>
          <w:lang w:val="fr-FR"/>
        </w:rPr>
        <w:t xml:space="preserve"> par l</w:t>
      </w:r>
      <w:r w:rsidR="006E0868">
        <w:rPr>
          <w:lang w:val="fr-FR"/>
        </w:rPr>
        <w:t>’</w:t>
      </w:r>
      <w:r w:rsidRPr="00FB5623">
        <w:rPr>
          <w:lang w:val="fr-FR"/>
        </w:rPr>
        <w:t>intermédiaire de manifestations et de réunions organisé</w:t>
      </w:r>
      <w:r w:rsidR="00641CC7">
        <w:rPr>
          <w:lang w:val="fr-FR"/>
        </w:rPr>
        <w:t>es</w:t>
      </w:r>
      <w:r w:rsidRPr="00FB5623">
        <w:rPr>
          <w:lang w:val="fr-FR"/>
        </w:rPr>
        <w:t xml:space="preserve"> à distance.  Étant donné que les personnes ne </w:t>
      </w:r>
      <w:r w:rsidR="002B6F7E" w:rsidRPr="00FB5623">
        <w:rPr>
          <w:lang w:val="fr-FR"/>
        </w:rPr>
        <w:t>doivent</w:t>
      </w:r>
      <w:r w:rsidRPr="00FB5623">
        <w:rPr>
          <w:lang w:val="fr-FR"/>
        </w:rPr>
        <w:t xml:space="preserve"> pas se déplacer pour y participer, certaines de ces activités ont attiré plus de participants</w:t>
      </w:r>
      <w:r w:rsidR="00641CC7">
        <w:rPr>
          <w:lang w:val="fr-FR"/>
        </w:rPr>
        <w:t xml:space="preserve"> et</w:t>
      </w:r>
      <w:r w:rsidRPr="00FB5623">
        <w:rPr>
          <w:lang w:val="fr-FR"/>
        </w:rPr>
        <w:t xml:space="preserve"> d</w:t>
      </w:r>
      <w:r w:rsidR="006E0868">
        <w:rPr>
          <w:lang w:val="fr-FR"/>
        </w:rPr>
        <w:t>’</w:t>
      </w:r>
      <w:r w:rsidRPr="00FB5623">
        <w:rPr>
          <w:lang w:val="fr-FR"/>
        </w:rPr>
        <w:t>un plus g</w:t>
      </w:r>
      <w:r w:rsidR="00641CC7">
        <w:rPr>
          <w:lang w:val="fr-FR"/>
        </w:rPr>
        <w:t>rand nombre de pays</w:t>
      </w:r>
      <w:r w:rsidRPr="00FB5623">
        <w:rPr>
          <w:lang w:val="fr-FR"/>
        </w:rPr>
        <w:t xml:space="preserve"> que ce qui </w:t>
      </w:r>
      <w:r w:rsidR="00641CC7">
        <w:rPr>
          <w:lang w:val="fr-FR"/>
        </w:rPr>
        <w:t>est</w:t>
      </w:r>
      <w:r w:rsidRPr="00FB5623">
        <w:rPr>
          <w:lang w:val="fr-FR"/>
        </w:rPr>
        <w:t xml:space="preserve"> normalement possible avec une manifestation physique.  Comme il </w:t>
      </w:r>
      <w:r w:rsidR="002B6F7E" w:rsidRPr="00FB5623">
        <w:rPr>
          <w:lang w:val="fr-FR"/>
        </w:rPr>
        <w:t>n</w:t>
      </w:r>
      <w:r w:rsidR="006E0868">
        <w:rPr>
          <w:lang w:val="fr-FR"/>
        </w:rPr>
        <w:t>’</w:t>
      </w:r>
      <w:r w:rsidR="002B6F7E" w:rsidRPr="00FB5623">
        <w:rPr>
          <w:lang w:val="fr-FR"/>
        </w:rPr>
        <w:t>est</w:t>
      </w:r>
      <w:r w:rsidRPr="00FB5623">
        <w:rPr>
          <w:lang w:val="fr-FR"/>
        </w:rPr>
        <w:t xml:space="preserve"> pas nécessaire de disposer d</w:t>
      </w:r>
      <w:r w:rsidR="006E0868">
        <w:rPr>
          <w:lang w:val="fr-FR"/>
        </w:rPr>
        <w:t>’</w:t>
      </w:r>
      <w:r w:rsidRPr="00FB5623">
        <w:rPr>
          <w:lang w:val="fr-FR"/>
        </w:rPr>
        <w:t xml:space="preserve">un lieu particulier pour accueillir les participants ni de faire des réservations de voyage, les organisateurs peuvent également organiser des manifestations avec un préavis plus court.  Il est </w:t>
      </w:r>
      <w:r w:rsidR="003F1490">
        <w:rPr>
          <w:lang w:val="fr-FR"/>
        </w:rPr>
        <w:t>aussi</w:t>
      </w:r>
      <w:r w:rsidRPr="00FB5623">
        <w:rPr>
          <w:lang w:val="fr-FR"/>
        </w:rPr>
        <w:t xml:space="preserve"> possible de diffuser du contenu qui se</w:t>
      </w:r>
      <w:r w:rsidR="002B6F7E" w:rsidRPr="00FB5623">
        <w:rPr>
          <w:lang w:val="fr-FR"/>
        </w:rPr>
        <w:t>rait normalement couvert lors d</w:t>
      </w:r>
      <w:r w:rsidR="006E0868">
        <w:rPr>
          <w:lang w:val="fr-FR"/>
        </w:rPr>
        <w:t>’</w:t>
      </w:r>
      <w:r w:rsidRPr="00FB5623">
        <w:rPr>
          <w:lang w:val="fr-FR"/>
        </w:rPr>
        <w:t>une seule manifestation</w:t>
      </w:r>
      <w:r w:rsidR="00362BAC">
        <w:rPr>
          <w:lang w:val="fr-FR"/>
        </w:rPr>
        <w:t>,</w:t>
      </w:r>
      <w:r w:rsidRPr="00FB5623">
        <w:rPr>
          <w:lang w:val="fr-FR"/>
        </w:rPr>
        <w:t xml:space="preserve"> sur plusieurs sessions, à différentes dates.  Toutefo</w:t>
      </w:r>
      <w:r w:rsidR="002B6F7E" w:rsidRPr="00FB5623">
        <w:rPr>
          <w:lang w:val="fr-FR"/>
        </w:rPr>
        <w:t>is, les activités nécessitant l</w:t>
      </w:r>
      <w:r w:rsidR="006E0868">
        <w:rPr>
          <w:lang w:val="fr-FR"/>
        </w:rPr>
        <w:t>’</w:t>
      </w:r>
      <w:r w:rsidR="002B6F7E" w:rsidRPr="00FB5623">
        <w:rPr>
          <w:lang w:val="fr-FR"/>
        </w:rPr>
        <w:t>installation d</w:t>
      </w:r>
      <w:r w:rsidR="006E0868">
        <w:rPr>
          <w:lang w:val="fr-FR"/>
        </w:rPr>
        <w:t>’</w:t>
      </w:r>
      <w:r w:rsidRPr="00FB5623">
        <w:rPr>
          <w:lang w:val="fr-FR"/>
        </w:rPr>
        <w:t>outils informatiques</w:t>
      </w:r>
      <w:r w:rsidR="006E0868" w:rsidRPr="00FB5623">
        <w:rPr>
          <w:lang w:val="fr-FR"/>
        </w:rPr>
        <w:t xml:space="preserve"> du</w:t>
      </w:r>
      <w:r w:rsidR="006E0868">
        <w:rPr>
          <w:lang w:val="fr-FR"/>
        </w:rPr>
        <w:t> </w:t>
      </w:r>
      <w:r w:rsidR="006E0868" w:rsidRPr="00FB5623">
        <w:rPr>
          <w:lang w:val="fr-FR"/>
        </w:rPr>
        <w:t>PCT</w:t>
      </w:r>
      <w:r w:rsidRPr="00FB5623">
        <w:rPr>
          <w:lang w:val="fr-FR"/>
        </w:rPr>
        <w:t xml:space="preserve"> </w:t>
      </w:r>
      <w:r w:rsidR="00362BAC">
        <w:rPr>
          <w:lang w:val="fr-FR"/>
        </w:rPr>
        <w:t>et une formation à ces outils ou</w:t>
      </w:r>
      <w:r w:rsidRPr="00FB5623">
        <w:rPr>
          <w:lang w:val="fr-FR"/>
        </w:rPr>
        <w:t xml:space="preserve"> à des services connexes, et donc une assista</w:t>
      </w:r>
      <w:r w:rsidR="002B6F7E" w:rsidRPr="00FB5623">
        <w:rPr>
          <w:lang w:val="fr-FR"/>
        </w:rPr>
        <w:t xml:space="preserve">nce directe aux utilisateurs, </w:t>
      </w:r>
      <w:proofErr w:type="gramStart"/>
      <w:r w:rsidR="002B6F7E" w:rsidRPr="00FB5623">
        <w:rPr>
          <w:lang w:val="fr-FR"/>
        </w:rPr>
        <w:t>n</w:t>
      </w:r>
      <w:r w:rsidR="006E0868">
        <w:rPr>
          <w:lang w:val="fr-FR"/>
        </w:rPr>
        <w:t>’</w:t>
      </w:r>
      <w:r w:rsidR="002B6F7E" w:rsidRPr="00FB5623">
        <w:rPr>
          <w:lang w:val="fr-FR"/>
        </w:rPr>
        <w:t>ont</w:t>
      </w:r>
      <w:proofErr w:type="gramEnd"/>
      <w:r w:rsidR="002B6F7E" w:rsidRPr="00FB5623">
        <w:rPr>
          <w:lang w:val="fr-FR"/>
        </w:rPr>
        <w:t xml:space="preserve"> pas pu être organisées.  L</w:t>
      </w:r>
      <w:r w:rsidR="006E0868">
        <w:rPr>
          <w:lang w:val="fr-FR"/>
        </w:rPr>
        <w:t>’</w:t>
      </w:r>
      <w:r w:rsidRPr="00FB5623">
        <w:rPr>
          <w:lang w:val="fr-FR"/>
        </w:rPr>
        <w:t>assistance technique à distance ne remplace donc pas nécessairement l</w:t>
      </w:r>
      <w:r w:rsidR="006E0868">
        <w:rPr>
          <w:lang w:val="fr-FR"/>
        </w:rPr>
        <w:t>’</w:t>
      </w:r>
      <w:r w:rsidRPr="00FB5623">
        <w:rPr>
          <w:lang w:val="fr-FR"/>
        </w:rPr>
        <w:t>assistance technique en personne.</w:t>
      </w:r>
      <w:bookmarkEnd w:id="6"/>
    </w:p>
    <w:p w:rsidR="007F76CD" w:rsidRPr="00FB5623" w:rsidRDefault="008B269B" w:rsidP="008B269B">
      <w:pPr>
        <w:pStyle w:val="ONUME"/>
        <w:rPr>
          <w:lang w:val="fr-FR"/>
        </w:rPr>
      </w:pPr>
      <w:r w:rsidRPr="00FB5623">
        <w:rPr>
          <w:lang w:val="fr-FR"/>
        </w:rPr>
        <w:t xml:space="preserve">Bien que le contenu </w:t>
      </w:r>
      <w:r w:rsidR="00280308" w:rsidRPr="00FB5623">
        <w:rPr>
          <w:lang w:val="fr-FR"/>
        </w:rPr>
        <w:t>de l</w:t>
      </w:r>
      <w:r w:rsidR="006E0868">
        <w:rPr>
          <w:lang w:val="fr-FR"/>
        </w:rPr>
        <w:t>’</w:t>
      </w:r>
      <w:r w:rsidRPr="00FB5623">
        <w:rPr>
          <w:lang w:val="fr-FR"/>
        </w:rPr>
        <w:t xml:space="preserve">assistance technique à distance soit fondamentalement semblable à celui des réunions physiques, la fourniture du matériel a été adaptée à la participation virtuelle. </w:t>
      </w:r>
      <w:r w:rsidR="00280308" w:rsidRPr="00FB5623">
        <w:rPr>
          <w:lang w:val="fr-FR"/>
        </w:rPr>
        <w:t xml:space="preserve"> </w:t>
      </w:r>
      <w:r w:rsidRPr="00FB5623">
        <w:rPr>
          <w:lang w:val="fr-FR"/>
        </w:rPr>
        <w:t>En général, les webinaires et autres réunions en ligne durent environ deux</w:t>
      </w:r>
      <w:r w:rsidR="002F69D9">
        <w:rPr>
          <w:lang w:val="fr-FR"/>
        </w:rPr>
        <w:t> </w:t>
      </w:r>
      <w:r w:rsidRPr="00FB5623">
        <w:rPr>
          <w:lang w:val="fr-FR"/>
        </w:rPr>
        <w:t>à trois</w:t>
      </w:r>
      <w:r w:rsidR="002F69D9">
        <w:rPr>
          <w:lang w:val="fr-FR"/>
        </w:rPr>
        <w:t> </w:t>
      </w:r>
      <w:r w:rsidRPr="00FB5623">
        <w:rPr>
          <w:lang w:val="fr-FR"/>
        </w:rPr>
        <w:t xml:space="preserve">heures, contrairement à de nombreux séminaires et ateliers qui </w:t>
      </w:r>
      <w:r w:rsidR="00280308" w:rsidRPr="00FB5623">
        <w:rPr>
          <w:lang w:val="fr-FR"/>
        </w:rPr>
        <w:t>comprennent</w:t>
      </w:r>
      <w:r w:rsidRPr="00FB5623">
        <w:rPr>
          <w:lang w:val="fr-FR"/>
        </w:rPr>
        <w:t xml:space="preserve"> des exposés et des exercices pour les participants répartis sur plusieurs jours.  Les manifestations en ligne sont </w:t>
      </w:r>
      <w:r w:rsidR="00280308" w:rsidRPr="00FB5623">
        <w:rPr>
          <w:lang w:val="fr-FR"/>
        </w:rPr>
        <w:t xml:space="preserve">aussi </w:t>
      </w:r>
      <w:r w:rsidRPr="00FB5623">
        <w:rPr>
          <w:lang w:val="fr-FR"/>
        </w:rPr>
        <w:t xml:space="preserve">plus courtes pour plusieurs raisons.  Les différents fuseaux horaires des participants limitent la fenêtre </w:t>
      </w:r>
      <w:r w:rsidR="00280308" w:rsidRPr="00FB5623">
        <w:rPr>
          <w:lang w:val="fr-FR"/>
        </w:rPr>
        <w:t>pendant</w:t>
      </w:r>
      <w:r w:rsidRPr="00FB5623">
        <w:rPr>
          <w:lang w:val="fr-FR"/>
        </w:rPr>
        <w:t xml:space="preserve"> la journée </w:t>
      </w:r>
      <w:r w:rsidR="00280308" w:rsidRPr="00FB5623">
        <w:rPr>
          <w:lang w:val="fr-FR"/>
        </w:rPr>
        <w:t>durant</w:t>
      </w:r>
      <w:r w:rsidRPr="00FB5623">
        <w:rPr>
          <w:lang w:val="fr-FR"/>
        </w:rPr>
        <w:t xml:space="preserve"> laquelle une pleine participation est possible et</w:t>
      </w:r>
      <w:r w:rsidR="00280308" w:rsidRPr="00FB5623">
        <w:rPr>
          <w:lang w:val="fr-FR"/>
        </w:rPr>
        <w:t>,</w:t>
      </w:r>
      <w:r w:rsidRPr="00FB5623">
        <w:rPr>
          <w:lang w:val="fr-FR"/>
        </w:rPr>
        <w:t xml:space="preserve"> dans certains cas, les exposés doivent être enregistrés à l</w:t>
      </w:r>
      <w:r w:rsidR="006E0868">
        <w:rPr>
          <w:lang w:val="fr-FR"/>
        </w:rPr>
        <w:t>’</w:t>
      </w:r>
      <w:r w:rsidRPr="00FB5623">
        <w:rPr>
          <w:lang w:val="fr-FR"/>
        </w:rPr>
        <w:t xml:space="preserve">avance.  En outre, la distance entre le conférencier et le public en ligne </w:t>
      </w:r>
      <w:r w:rsidR="00280308" w:rsidRPr="00FB5623">
        <w:rPr>
          <w:lang w:val="fr-FR"/>
        </w:rPr>
        <w:t xml:space="preserve">permet difficilement un </w:t>
      </w:r>
      <w:r w:rsidRPr="00FB5623">
        <w:rPr>
          <w:lang w:val="fr-FR"/>
        </w:rPr>
        <w:t xml:space="preserve">échange de vues spontané et </w:t>
      </w:r>
      <w:r w:rsidR="00280308" w:rsidRPr="00FB5623">
        <w:rPr>
          <w:lang w:val="fr-FR"/>
        </w:rPr>
        <w:t>la création d</w:t>
      </w:r>
      <w:r w:rsidR="006E0868">
        <w:rPr>
          <w:lang w:val="fr-FR"/>
        </w:rPr>
        <w:t>’</w:t>
      </w:r>
      <w:r w:rsidRPr="00FB5623">
        <w:rPr>
          <w:lang w:val="fr-FR"/>
        </w:rPr>
        <w:t>un lien entre les participants.  Au lieu de cela, la communication dans le cadre de l</w:t>
      </w:r>
      <w:r w:rsidR="006E0868">
        <w:rPr>
          <w:lang w:val="fr-FR"/>
        </w:rPr>
        <w:t>’</w:t>
      </w:r>
      <w:r w:rsidRPr="00FB5623">
        <w:rPr>
          <w:lang w:val="fr-FR"/>
        </w:rPr>
        <w:t>assistance technique en ligne est essentiellement à sens unique.  Les participants ont la possibilité de poser des questions sur une plateforme de messagerie instantanée, mais souvent ils ne le font pas et</w:t>
      </w:r>
      <w:r w:rsidR="00280308" w:rsidRPr="00FB5623">
        <w:rPr>
          <w:lang w:val="fr-FR"/>
        </w:rPr>
        <w:t>,</w:t>
      </w:r>
      <w:r w:rsidRPr="00FB5623">
        <w:rPr>
          <w:lang w:val="fr-FR"/>
        </w:rPr>
        <w:t xml:space="preserve"> lorsque des questions sont posées, elles doivent être claires et concises, car le </w:t>
      </w:r>
      <w:r w:rsidR="00515461">
        <w:rPr>
          <w:lang w:val="fr-FR"/>
        </w:rPr>
        <w:t>conférencier</w:t>
      </w:r>
      <w:r w:rsidRPr="00FB5623">
        <w:rPr>
          <w:lang w:val="fr-FR"/>
        </w:rPr>
        <w:t xml:space="preserve"> n</w:t>
      </w:r>
      <w:r w:rsidR="006E0868">
        <w:rPr>
          <w:lang w:val="fr-FR"/>
        </w:rPr>
        <w:t>’</w:t>
      </w:r>
      <w:r w:rsidRPr="00FB5623">
        <w:rPr>
          <w:lang w:val="fr-FR"/>
        </w:rPr>
        <w:t>a pas la possibilité de demander des précisions avant de répondre.</w:t>
      </w:r>
    </w:p>
    <w:p w:rsidR="007F76CD" w:rsidRPr="00FB5623" w:rsidRDefault="00280308" w:rsidP="00280308">
      <w:pPr>
        <w:pStyle w:val="ONUME"/>
        <w:rPr>
          <w:lang w:val="fr-FR"/>
        </w:rPr>
      </w:pPr>
      <w:bookmarkStart w:id="7" w:name="_Ref51948572"/>
      <w:r w:rsidRPr="00FB5623">
        <w:rPr>
          <w:lang w:val="fr-FR"/>
        </w:rPr>
        <w:lastRenderedPageBreak/>
        <w:t>Différentes plateformes sont disponibles pour organiser des webinaires et des réunions en ligne, mais le choix est plus restreint si l</w:t>
      </w:r>
      <w:r w:rsidR="006E0868">
        <w:rPr>
          <w:lang w:val="fr-FR"/>
        </w:rPr>
        <w:t>’</w:t>
      </w:r>
      <w:r w:rsidRPr="00FB5623">
        <w:rPr>
          <w:lang w:val="fr-FR"/>
        </w:rPr>
        <w:t>utilisateur souhaite une interface dans une langue autre que l</w:t>
      </w:r>
      <w:r w:rsidR="006E0868">
        <w:rPr>
          <w:lang w:val="fr-FR"/>
        </w:rPr>
        <w:t>’</w:t>
      </w:r>
      <w:r w:rsidRPr="00FB5623">
        <w:rPr>
          <w:lang w:val="fr-FR"/>
        </w:rPr>
        <w:t>anglais.  En outre, de nombreux offices autorisent le</w:t>
      </w:r>
      <w:r w:rsidR="0062157A" w:rsidRPr="00FB5623">
        <w:rPr>
          <w:lang w:val="fr-FR"/>
        </w:rPr>
        <w:t>urs employés</w:t>
      </w:r>
      <w:r w:rsidRPr="00FB5623">
        <w:rPr>
          <w:lang w:val="fr-FR"/>
        </w:rPr>
        <w:t xml:space="preserve"> à utiliser uniquement </w:t>
      </w:r>
      <w:r w:rsidR="0062157A" w:rsidRPr="00FB5623">
        <w:rPr>
          <w:lang w:val="fr-FR"/>
        </w:rPr>
        <w:t>certaines</w:t>
      </w:r>
      <w:r w:rsidRPr="00FB5623">
        <w:rPr>
          <w:lang w:val="fr-FR"/>
        </w:rPr>
        <w:t xml:space="preserve"> plateformes de réunion qui ne correspondent pas toujours à celles habituellement autorisées par le Secrétariat de l</w:t>
      </w:r>
      <w:r w:rsidR="006E0868">
        <w:rPr>
          <w:lang w:val="fr-FR"/>
        </w:rPr>
        <w:t>’</w:t>
      </w:r>
      <w:r w:rsidRPr="00FB5623">
        <w:rPr>
          <w:lang w:val="fr-FR"/>
        </w:rPr>
        <w:t>OMPI.  C</w:t>
      </w:r>
      <w:r w:rsidR="006E0868">
        <w:rPr>
          <w:lang w:val="fr-FR"/>
        </w:rPr>
        <w:t>’</w:t>
      </w:r>
      <w:r w:rsidRPr="00FB5623">
        <w:rPr>
          <w:lang w:val="fr-FR"/>
        </w:rPr>
        <w:t>est pourquoi le Bureau international et les offices de propriété intellectuelle ont dû envisager des alternatives aux plateformes qu</w:t>
      </w:r>
      <w:r w:rsidR="006E0868">
        <w:rPr>
          <w:lang w:val="fr-FR"/>
        </w:rPr>
        <w:t>’</w:t>
      </w:r>
      <w:r w:rsidRPr="00FB5623">
        <w:rPr>
          <w:lang w:val="fr-FR"/>
        </w:rPr>
        <w:t>ils recomma</w:t>
      </w:r>
      <w:r w:rsidR="00252B7B">
        <w:rPr>
          <w:lang w:val="fr-FR"/>
        </w:rPr>
        <w:t>ndent.  En outre, les personnes qui participe</w:t>
      </w:r>
      <w:r w:rsidRPr="00FB5623">
        <w:rPr>
          <w:lang w:val="fr-FR"/>
        </w:rPr>
        <w:t xml:space="preserve">nt à une manifestation disposent </w:t>
      </w:r>
      <w:r w:rsidR="0062157A" w:rsidRPr="00FB5623">
        <w:rPr>
          <w:lang w:val="fr-FR"/>
        </w:rPr>
        <w:t xml:space="preserve">généralement </w:t>
      </w:r>
      <w:r w:rsidRPr="00FB5623">
        <w:rPr>
          <w:lang w:val="fr-FR"/>
        </w:rPr>
        <w:t>de leur propre équipement informatique et de leur propre installation et peuvent rencontrer des problèmes de connexio</w:t>
      </w:r>
      <w:r w:rsidR="00252B7B">
        <w:rPr>
          <w:lang w:val="fr-FR"/>
        </w:rPr>
        <w:t>n difficiles à résoudre, car la</w:t>
      </w:r>
      <w:r w:rsidRPr="00FB5623">
        <w:rPr>
          <w:lang w:val="fr-FR"/>
        </w:rPr>
        <w:t xml:space="preserve"> </w:t>
      </w:r>
      <w:r w:rsidR="00252B7B">
        <w:rPr>
          <w:lang w:val="fr-FR"/>
        </w:rPr>
        <w:t>solution peut dépendre</w:t>
      </w:r>
      <w:r w:rsidRPr="00FB5623">
        <w:rPr>
          <w:lang w:val="fr-FR"/>
        </w:rPr>
        <w:t xml:space="preserve"> de l</w:t>
      </w:r>
      <w:r w:rsidR="006E0868">
        <w:rPr>
          <w:lang w:val="fr-FR"/>
        </w:rPr>
        <w:t>’</w:t>
      </w:r>
      <w:r w:rsidRPr="00FB5623">
        <w:rPr>
          <w:lang w:val="fr-FR"/>
        </w:rPr>
        <w:t>appareil utilisé, qu</w:t>
      </w:r>
      <w:r w:rsidR="006E0868">
        <w:rPr>
          <w:lang w:val="fr-FR"/>
        </w:rPr>
        <w:t>’</w:t>
      </w:r>
      <w:r w:rsidRPr="00FB5623">
        <w:rPr>
          <w:lang w:val="fr-FR"/>
        </w:rPr>
        <w:t>il s</w:t>
      </w:r>
      <w:r w:rsidR="006E0868">
        <w:rPr>
          <w:lang w:val="fr-FR"/>
        </w:rPr>
        <w:t>’</w:t>
      </w:r>
      <w:r w:rsidRPr="00FB5623">
        <w:rPr>
          <w:lang w:val="fr-FR"/>
        </w:rPr>
        <w:t>agisse d</w:t>
      </w:r>
      <w:r w:rsidR="006E0868">
        <w:rPr>
          <w:lang w:val="fr-FR"/>
        </w:rPr>
        <w:t>’</w:t>
      </w:r>
      <w:r w:rsidRPr="00FB5623">
        <w:rPr>
          <w:lang w:val="fr-FR"/>
        </w:rPr>
        <w:t>un téléphone portable, d</w:t>
      </w:r>
      <w:r w:rsidR="006E0868">
        <w:rPr>
          <w:lang w:val="fr-FR"/>
        </w:rPr>
        <w:t>’</w:t>
      </w:r>
      <w:r w:rsidRPr="00FB5623">
        <w:rPr>
          <w:lang w:val="fr-FR"/>
        </w:rPr>
        <w:t>une tablette ou d</w:t>
      </w:r>
      <w:r w:rsidR="006E0868">
        <w:rPr>
          <w:lang w:val="fr-FR"/>
        </w:rPr>
        <w:t>’</w:t>
      </w:r>
      <w:r w:rsidRPr="00FB5623">
        <w:rPr>
          <w:lang w:val="fr-FR"/>
        </w:rPr>
        <w:t>un ordinateur.  Bien qu</w:t>
      </w:r>
      <w:r w:rsidR="006E0868">
        <w:rPr>
          <w:lang w:val="fr-FR"/>
        </w:rPr>
        <w:t>’</w:t>
      </w:r>
      <w:r w:rsidRPr="00FB5623">
        <w:rPr>
          <w:lang w:val="fr-FR"/>
        </w:rPr>
        <w:t xml:space="preserve">une session </w:t>
      </w:r>
      <w:r w:rsidR="0062157A" w:rsidRPr="00FB5623">
        <w:rPr>
          <w:lang w:val="fr-FR"/>
        </w:rPr>
        <w:t>d</w:t>
      </w:r>
      <w:r w:rsidR="006E0868">
        <w:rPr>
          <w:lang w:val="fr-FR"/>
        </w:rPr>
        <w:t>’</w:t>
      </w:r>
      <w:r w:rsidR="0062157A" w:rsidRPr="00FB5623">
        <w:rPr>
          <w:lang w:val="fr-FR"/>
        </w:rPr>
        <w:t>essai</w:t>
      </w:r>
      <w:r w:rsidRPr="00FB5623">
        <w:rPr>
          <w:lang w:val="fr-FR"/>
        </w:rPr>
        <w:t xml:space="preserve"> puisse aider à vérifier une connexion, celle</w:t>
      </w:r>
      <w:r w:rsidR="006E0868">
        <w:rPr>
          <w:lang w:val="fr-FR"/>
        </w:rPr>
        <w:t>-</w:t>
      </w:r>
      <w:r w:rsidRPr="00FB5623">
        <w:rPr>
          <w:lang w:val="fr-FR"/>
        </w:rPr>
        <w:t xml:space="preserve">ci concerne généralement quelques personnes </w:t>
      </w:r>
      <w:r w:rsidR="00252B7B">
        <w:rPr>
          <w:lang w:val="fr-FR"/>
        </w:rPr>
        <w:t xml:space="preserve">seulement </w:t>
      </w:r>
      <w:r w:rsidRPr="00FB5623">
        <w:rPr>
          <w:lang w:val="fr-FR"/>
        </w:rPr>
        <w:t xml:space="preserve">et de nouveaux problèmes peuvent </w:t>
      </w:r>
      <w:r w:rsidR="00252B7B">
        <w:rPr>
          <w:lang w:val="fr-FR"/>
        </w:rPr>
        <w:t xml:space="preserve">encore </w:t>
      </w:r>
      <w:r w:rsidR="0062157A" w:rsidRPr="00FB5623">
        <w:rPr>
          <w:lang w:val="fr-FR"/>
        </w:rPr>
        <w:t>survenir</w:t>
      </w:r>
      <w:r w:rsidRPr="00FB5623">
        <w:rPr>
          <w:lang w:val="fr-FR"/>
        </w:rPr>
        <w:t xml:space="preserve"> </w:t>
      </w:r>
      <w:r w:rsidR="00252B7B">
        <w:rPr>
          <w:lang w:val="fr-FR"/>
        </w:rPr>
        <w:t>au cours de</w:t>
      </w:r>
      <w:r w:rsidRPr="00FB5623">
        <w:rPr>
          <w:lang w:val="fr-FR"/>
        </w:rPr>
        <w:t xml:space="preserve"> la manifestation lorsque plusieurs participants sont connectés en même temps.  Dans un cas, une manifestation prévue pour un office de propriété intellectuelle a dû être reportée en raison de problèmes de connexion rencontrés par de nombreux participants travaillant depuis leur domicile, mais s</w:t>
      </w:r>
      <w:r w:rsidR="006E0868">
        <w:rPr>
          <w:lang w:val="fr-FR"/>
        </w:rPr>
        <w:t>’</w:t>
      </w:r>
      <w:r w:rsidRPr="00FB5623">
        <w:rPr>
          <w:lang w:val="fr-FR"/>
        </w:rPr>
        <w:t>est déroulée avec succès à une date ultérieure avec un plus grand nombre d</w:t>
      </w:r>
      <w:r w:rsidR="006E0868">
        <w:rPr>
          <w:lang w:val="fr-FR"/>
        </w:rPr>
        <w:t>’</w:t>
      </w:r>
      <w:r w:rsidRPr="00FB5623">
        <w:rPr>
          <w:lang w:val="fr-FR"/>
        </w:rPr>
        <w:t xml:space="preserve">employés </w:t>
      </w:r>
      <w:r w:rsidR="00574389">
        <w:rPr>
          <w:lang w:val="fr-FR"/>
        </w:rPr>
        <w:t>qui travaillaient</w:t>
      </w:r>
      <w:r w:rsidRPr="00FB5623">
        <w:rPr>
          <w:lang w:val="fr-FR"/>
        </w:rPr>
        <w:t xml:space="preserve"> depuis l</w:t>
      </w:r>
      <w:r w:rsidR="006E0868">
        <w:rPr>
          <w:lang w:val="fr-FR"/>
        </w:rPr>
        <w:t>’</w:t>
      </w:r>
      <w:r w:rsidRPr="00FB5623">
        <w:rPr>
          <w:lang w:val="fr-FR"/>
        </w:rPr>
        <w:t>office.  L</w:t>
      </w:r>
      <w:r w:rsidR="006E0868">
        <w:rPr>
          <w:lang w:val="fr-FR"/>
        </w:rPr>
        <w:t>’</w:t>
      </w:r>
      <w:r w:rsidRPr="00FB5623">
        <w:rPr>
          <w:lang w:val="fr-FR"/>
        </w:rPr>
        <w:t>interprétation par l</w:t>
      </w:r>
      <w:r w:rsidR="006E0868">
        <w:rPr>
          <w:lang w:val="fr-FR"/>
        </w:rPr>
        <w:t>’</w:t>
      </w:r>
      <w:r w:rsidRPr="00FB5623">
        <w:rPr>
          <w:lang w:val="fr-FR"/>
        </w:rPr>
        <w:t>intermédiaire d</w:t>
      </w:r>
      <w:r w:rsidR="006E0868">
        <w:rPr>
          <w:lang w:val="fr-FR"/>
        </w:rPr>
        <w:t>’</w:t>
      </w:r>
      <w:r w:rsidRPr="00FB5623">
        <w:rPr>
          <w:lang w:val="fr-FR"/>
        </w:rPr>
        <w:t>une plateforme en ligne est également beaucoup plus complexe que dans le cas d</w:t>
      </w:r>
      <w:r w:rsidR="006E0868">
        <w:rPr>
          <w:lang w:val="fr-FR"/>
        </w:rPr>
        <w:t>’</w:t>
      </w:r>
      <w:r w:rsidRPr="00FB5623">
        <w:rPr>
          <w:lang w:val="fr-FR"/>
        </w:rPr>
        <w:t>une réunion physique.  Il est donc préférable parfois d</w:t>
      </w:r>
      <w:r w:rsidR="006E0868">
        <w:rPr>
          <w:lang w:val="fr-FR"/>
        </w:rPr>
        <w:t>’</w:t>
      </w:r>
      <w:r w:rsidRPr="00FB5623">
        <w:rPr>
          <w:lang w:val="fr-FR"/>
        </w:rPr>
        <w:t xml:space="preserve">organiser des manifestations en ligne dans une seule langue et de répéter </w:t>
      </w:r>
      <w:r w:rsidR="0062157A" w:rsidRPr="00FB5623">
        <w:rPr>
          <w:lang w:val="fr-FR"/>
        </w:rPr>
        <w:t>l</w:t>
      </w:r>
      <w:r w:rsidR="006E0868">
        <w:rPr>
          <w:lang w:val="fr-FR"/>
        </w:rPr>
        <w:t>’</w:t>
      </w:r>
      <w:r w:rsidR="0062157A" w:rsidRPr="00FB5623">
        <w:rPr>
          <w:lang w:val="fr-FR"/>
        </w:rPr>
        <w:t>opération</w:t>
      </w:r>
      <w:r w:rsidRPr="00FB5623">
        <w:rPr>
          <w:lang w:val="fr-FR"/>
        </w:rPr>
        <w:t xml:space="preserve"> dans d</w:t>
      </w:r>
      <w:r w:rsidR="006E0868">
        <w:rPr>
          <w:lang w:val="fr-FR"/>
        </w:rPr>
        <w:t>’</w:t>
      </w:r>
      <w:r w:rsidRPr="00FB5623">
        <w:rPr>
          <w:lang w:val="fr-FR"/>
        </w:rPr>
        <w:t>autres langues si nécessaire.</w:t>
      </w:r>
      <w:bookmarkEnd w:id="7"/>
    </w:p>
    <w:p w:rsidR="007F76CD" w:rsidRPr="00FB5623" w:rsidRDefault="00636B48" w:rsidP="005374A1">
      <w:pPr>
        <w:pStyle w:val="Heading2"/>
        <w:rPr>
          <w:lang w:val="fr-FR"/>
        </w:rPr>
      </w:pPr>
      <w:r w:rsidRPr="00FB5623">
        <w:rPr>
          <w:lang w:val="fr-FR"/>
        </w:rPr>
        <w:t>Activités d</w:t>
      </w:r>
      <w:r w:rsidR="006E0868">
        <w:rPr>
          <w:lang w:val="fr-FR"/>
        </w:rPr>
        <w:t>’</w:t>
      </w:r>
      <w:r w:rsidRPr="00FB5623">
        <w:rPr>
          <w:lang w:val="fr-FR"/>
        </w:rPr>
        <w:t>assistance technique du PCT menées sous la supervision d</w:t>
      </w:r>
      <w:r w:rsidR="006E0868">
        <w:rPr>
          <w:lang w:val="fr-FR"/>
        </w:rPr>
        <w:t>’</w:t>
      </w:r>
      <w:r w:rsidRPr="00FB5623">
        <w:rPr>
          <w:lang w:val="fr-FR"/>
        </w:rPr>
        <w:t>autres organes de l</w:t>
      </w:r>
      <w:r w:rsidR="006E0868">
        <w:rPr>
          <w:lang w:val="fr-FR"/>
        </w:rPr>
        <w:t>’</w:t>
      </w:r>
      <w:r w:rsidRPr="00FB5623">
        <w:rPr>
          <w:lang w:val="fr-FR"/>
        </w:rPr>
        <w:t>OMPI</w:t>
      </w:r>
    </w:p>
    <w:p w:rsidR="007F76CD" w:rsidRPr="00FB5623" w:rsidRDefault="00CC173F" w:rsidP="00E30A1F">
      <w:pPr>
        <w:pStyle w:val="ONUME"/>
        <w:rPr>
          <w:lang w:val="fr-FR"/>
        </w:rPr>
      </w:pPr>
      <w:r w:rsidRPr="00FB5623">
        <w:rPr>
          <w:lang w:val="fr-FR"/>
        </w:rPr>
        <w:t>Ainsi qu</w:t>
      </w:r>
      <w:r w:rsidR="006E0868">
        <w:rPr>
          <w:lang w:val="fr-FR"/>
        </w:rPr>
        <w:t>’</w:t>
      </w:r>
      <w:r w:rsidRPr="00FB5623">
        <w:rPr>
          <w:lang w:val="fr-FR"/>
        </w:rPr>
        <w:t>il est expliqué aux paragraphes 12 et 13 du document PCT/WG/6/11, de nombreuses activités d</w:t>
      </w:r>
      <w:r w:rsidR="006E0868">
        <w:rPr>
          <w:lang w:val="fr-FR"/>
        </w:rPr>
        <w:t>’</w:t>
      </w:r>
      <w:r w:rsidRPr="00FB5623">
        <w:rPr>
          <w:lang w:val="fr-FR"/>
        </w:rPr>
        <w:t>assistance technique relatives au développement des systèmes de brevets des pays en développement, envisagées à l</w:t>
      </w:r>
      <w:r w:rsidR="006E0868">
        <w:rPr>
          <w:lang w:val="fr-FR"/>
        </w:rPr>
        <w:t>’</w:t>
      </w:r>
      <w:r w:rsidRPr="00FB5623">
        <w:rPr>
          <w:lang w:val="fr-FR"/>
        </w:rPr>
        <w:t xml:space="preserve">article 51 du PCT et qui ne se limitent pas à des activités </w:t>
      </w:r>
      <w:r w:rsidR="00F24BD6" w:rsidRPr="00FB5623">
        <w:rPr>
          <w:lang w:val="fr-FR"/>
        </w:rPr>
        <w:t>ayant</w:t>
      </w:r>
      <w:r w:rsidRPr="00FB5623">
        <w:rPr>
          <w:lang w:val="fr-FR"/>
        </w:rPr>
        <w:t xml:space="preserve"> une incidence directe sur l</w:t>
      </w:r>
      <w:r w:rsidR="006E0868">
        <w:rPr>
          <w:lang w:val="fr-FR"/>
        </w:rPr>
        <w:t>’</w:t>
      </w:r>
      <w:r w:rsidRPr="00FB5623">
        <w:rPr>
          <w:lang w:val="fr-FR"/>
        </w:rPr>
        <w:t>utilisation du PCT par les pays en développement, sont menées sous la supervision d</w:t>
      </w:r>
      <w:r w:rsidR="006E0868">
        <w:rPr>
          <w:lang w:val="fr-FR"/>
        </w:rPr>
        <w:t>’</w:t>
      </w:r>
      <w:r w:rsidRPr="00FB5623">
        <w:rPr>
          <w:lang w:val="fr-FR"/>
        </w:rPr>
        <w:t>autres organes de l</w:t>
      </w:r>
      <w:r w:rsidR="006E0868">
        <w:rPr>
          <w:lang w:val="fr-FR"/>
        </w:rPr>
        <w:t>’</w:t>
      </w:r>
      <w:r w:rsidRPr="00FB5623">
        <w:rPr>
          <w:lang w:val="fr-FR"/>
        </w:rPr>
        <w:t>OMPI (en dehors du PCT), notamment le Comité du développement et de la propriété intellectuelle (CDIP), le Comité des normes de l</w:t>
      </w:r>
      <w:r w:rsidR="006E0868">
        <w:rPr>
          <w:lang w:val="fr-FR"/>
        </w:rPr>
        <w:t>’</w:t>
      </w:r>
      <w:r w:rsidRPr="00FB5623">
        <w:rPr>
          <w:lang w:val="fr-FR"/>
        </w:rPr>
        <w:t>OMPI (CWS) et l</w:t>
      </w:r>
      <w:r w:rsidR="006E0868">
        <w:rPr>
          <w:lang w:val="fr-FR"/>
        </w:rPr>
        <w:t>’</w:t>
      </w:r>
      <w:r w:rsidRPr="00FB5623">
        <w:rPr>
          <w:lang w:val="fr-FR"/>
        </w:rPr>
        <w:t>Assemblée générale de l</w:t>
      </w:r>
      <w:r w:rsidR="006E0868">
        <w:rPr>
          <w:lang w:val="fr-FR"/>
        </w:rPr>
        <w:t>’</w:t>
      </w:r>
      <w:r w:rsidRPr="00FB5623">
        <w:rPr>
          <w:lang w:val="fr-FR"/>
        </w:rPr>
        <w:t>OMPI</w:t>
      </w:r>
      <w:r w:rsidR="00E30A1F" w:rsidRPr="00FB5623">
        <w:rPr>
          <w:lang w:val="fr-FR"/>
        </w:rPr>
        <w:t>.</w:t>
      </w:r>
    </w:p>
    <w:p w:rsidR="006E0868" w:rsidRDefault="00447E7E" w:rsidP="00E30A1F">
      <w:pPr>
        <w:pStyle w:val="ONUME"/>
        <w:rPr>
          <w:lang w:val="fr-FR"/>
        </w:rPr>
      </w:pPr>
      <w:bookmarkStart w:id="8" w:name="_Ref51948584"/>
      <w:r w:rsidRPr="00FB5623">
        <w:rPr>
          <w:lang w:val="fr-FR"/>
        </w:rPr>
        <w:t>L</w:t>
      </w:r>
      <w:r w:rsidR="006E0868">
        <w:rPr>
          <w:lang w:val="fr-FR"/>
        </w:rPr>
        <w:t>’</w:t>
      </w:r>
      <w:r w:rsidRPr="00FB5623">
        <w:rPr>
          <w:lang w:val="fr-FR"/>
        </w:rPr>
        <w:t>énumération détaillée de toutes ces activités et tous ces projets dépasserait le cadre du présent document, mais les paragraphes suivants en donnent quelques exemples, avec des renvois vers le programme correspondant dans le programme et budget pour l</w:t>
      </w:r>
      <w:r w:rsidR="006E0868">
        <w:rPr>
          <w:lang w:val="fr-FR"/>
        </w:rPr>
        <w:t>’</w:t>
      </w:r>
      <w:r w:rsidRPr="00FB5623">
        <w:rPr>
          <w:lang w:val="fr-FR"/>
        </w:rPr>
        <w:t>exercice biennal </w:t>
      </w:r>
      <w:r w:rsidR="00F11CD3" w:rsidRPr="00FB5623">
        <w:rPr>
          <w:lang w:val="fr-FR"/>
        </w:rPr>
        <w:t xml:space="preserve">2020/21.  </w:t>
      </w:r>
      <w:r w:rsidR="005969C4" w:rsidRPr="00FB5623">
        <w:rPr>
          <w:lang w:val="fr-FR"/>
        </w:rPr>
        <w:t>Les documents relatifs à la coordination de l</w:t>
      </w:r>
      <w:r w:rsidR="006E0868">
        <w:rPr>
          <w:lang w:val="fr-FR"/>
        </w:rPr>
        <w:t>’</w:t>
      </w:r>
      <w:r w:rsidR="005969C4" w:rsidRPr="00FB5623">
        <w:rPr>
          <w:lang w:val="fr-FR"/>
        </w:rPr>
        <w:t>assistance technique pour les sessions du groupe de travail depuis 2013, le plus récent étant le document</w:t>
      </w:r>
      <w:r w:rsidR="00641CC7">
        <w:rPr>
          <w:lang w:val="fr-FR"/>
        </w:rPr>
        <w:t> </w:t>
      </w:r>
      <w:r w:rsidR="005969C4" w:rsidRPr="00FB5623">
        <w:rPr>
          <w:lang w:val="fr-FR"/>
        </w:rPr>
        <w:t>PCT/WG/12/22 pour la douz</w:t>
      </w:r>
      <w:r w:rsidR="006E0868">
        <w:rPr>
          <w:lang w:val="fr-FR"/>
        </w:rPr>
        <w:t>ième session</w:t>
      </w:r>
      <w:r w:rsidR="005969C4" w:rsidRPr="00FB5623">
        <w:rPr>
          <w:lang w:val="fr-FR"/>
        </w:rPr>
        <w:t>, contiennent aussi des informations détaillées sur ces activités</w:t>
      </w:r>
      <w:r w:rsidR="00E30A1F" w:rsidRPr="00FB5623">
        <w:rPr>
          <w:lang w:val="fr-FR"/>
        </w:rPr>
        <w:t>.</w:t>
      </w:r>
      <w:bookmarkEnd w:id="8"/>
    </w:p>
    <w:p w:rsidR="007F76CD" w:rsidRPr="00FB5623" w:rsidRDefault="005969C4" w:rsidP="00AB26CC">
      <w:pPr>
        <w:pStyle w:val="ONUME"/>
        <w:numPr>
          <w:ilvl w:val="1"/>
          <w:numId w:val="5"/>
        </w:numPr>
        <w:rPr>
          <w:lang w:val="fr-FR"/>
        </w:rPr>
      </w:pPr>
      <w:r w:rsidRPr="00FB5623">
        <w:rPr>
          <w:lang w:val="fr-FR"/>
        </w:rPr>
        <w:t>Le programme 15 “Solutions opérationnelles pour les offices de propriété intellectuelle”, sous la responsabilité du Secteur de l</w:t>
      </w:r>
      <w:r w:rsidR="006E0868">
        <w:rPr>
          <w:lang w:val="fr-FR"/>
        </w:rPr>
        <w:t>’</w:t>
      </w:r>
      <w:r w:rsidRPr="00FB5623">
        <w:rPr>
          <w:lang w:val="fr-FR"/>
        </w:rPr>
        <w:t>infrastructure mondiale, comprend des activités visant à améliorer les services que les offices, principalement dans les pays en développement, fournissent aux fins de l</w:t>
      </w:r>
      <w:r w:rsidR="006E0868">
        <w:rPr>
          <w:lang w:val="fr-FR"/>
        </w:rPr>
        <w:t>’</w:t>
      </w:r>
      <w:r w:rsidRPr="00FB5623">
        <w:rPr>
          <w:lang w:val="fr-FR"/>
        </w:rPr>
        <w:t xml:space="preserve">administration des droits de propriété intellectuelle, </w:t>
      </w:r>
      <w:r w:rsidR="006E0868">
        <w:rPr>
          <w:lang w:val="fr-FR"/>
        </w:rPr>
        <w:t>y compris</w:t>
      </w:r>
      <w:r w:rsidR="0015211E" w:rsidRPr="00FB5623">
        <w:rPr>
          <w:lang w:val="fr-FR"/>
        </w:rPr>
        <w:t xml:space="preserve"> les brevets.  À la fin de 2019, 87</w:t>
      </w:r>
      <w:r w:rsidRPr="00FB5623">
        <w:rPr>
          <w:lang w:val="fr-FR"/>
        </w:rPr>
        <w:t xml:space="preserve"> offices de propriété intellectuelle des pays en développement utilisaient </w:t>
      </w:r>
      <w:r w:rsidR="00F24BD6" w:rsidRPr="00FB5623">
        <w:rPr>
          <w:lang w:val="fr-FR"/>
        </w:rPr>
        <w:t xml:space="preserve">la suite logicielle </w:t>
      </w:r>
      <w:r w:rsidRPr="00FB5623">
        <w:rPr>
          <w:lang w:val="fr-FR"/>
        </w:rPr>
        <w:t>de l</w:t>
      </w:r>
      <w:r w:rsidR="006E0868">
        <w:rPr>
          <w:lang w:val="fr-FR"/>
        </w:rPr>
        <w:t>’</w:t>
      </w:r>
      <w:r w:rsidRPr="00FB5623">
        <w:rPr>
          <w:lang w:val="fr-FR"/>
        </w:rPr>
        <w:t>OMPI à l</w:t>
      </w:r>
      <w:r w:rsidR="006E0868">
        <w:rPr>
          <w:lang w:val="fr-FR"/>
        </w:rPr>
        <w:t>’</w:t>
      </w:r>
      <w:r w:rsidRPr="00FB5623">
        <w:rPr>
          <w:lang w:val="fr-FR"/>
        </w:rPr>
        <w:t xml:space="preserve">intention des offices de propriété intellectuelle, </w:t>
      </w:r>
      <w:r w:rsidR="006E0868">
        <w:rPr>
          <w:lang w:val="fr-FR"/>
        </w:rPr>
        <w:t>y compris</w:t>
      </w:r>
      <w:r w:rsidRPr="00FB5623">
        <w:rPr>
          <w:lang w:val="fr-FR"/>
        </w:rPr>
        <w:t xml:space="preserve"> le système d</w:t>
      </w:r>
      <w:r w:rsidR="006E0868">
        <w:rPr>
          <w:lang w:val="fr-FR"/>
        </w:rPr>
        <w:t>’</w:t>
      </w:r>
      <w:r w:rsidRPr="00FB5623">
        <w:rPr>
          <w:lang w:val="fr-FR"/>
        </w:rPr>
        <w:t>automatisation de la propriété industrielle (système IPAS).  L</w:t>
      </w:r>
      <w:r w:rsidR="006E0868">
        <w:rPr>
          <w:lang w:val="fr-FR"/>
        </w:rPr>
        <w:t>’</w:t>
      </w:r>
      <w:r w:rsidRPr="00FB5623">
        <w:rPr>
          <w:lang w:val="fr-FR"/>
        </w:rPr>
        <w:t>une des stratégies de mise en œuvre figurant dans le programme et budget pour l</w:t>
      </w:r>
      <w:r w:rsidR="006E0868">
        <w:rPr>
          <w:lang w:val="fr-FR"/>
        </w:rPr>
        <w:t>’</w:t>
      </w:r>
      <w:r w:rsidRPr="00FB5623">
        <w:rPr>
          <w:lang w:val="fr-FR"/>
        </w:rPr>
        <w:t>exercice biennal 2020</w:t>
      </w:r>
      <w:r w:rsidR="006E0868">
        <w:rPr>
          <w:lang w:val="fr-FR"/>
        </w:rPr>
        <w:t>-</w:t>
      </w:r>
      <w:r w:rsidRPr="00FB5623">
        <w:rPr>
          <w:lang w:val="fr-FR"/>
        </w:rPr>
        <w:t xml:space="preserve">2021 consiste à fournir aux offices de propriété intellectuelle des services électroniques accessibles intégralement en ligne en améliorant les modules de services en ligne (WIPO File et WIPO </w:t>
      </w:r>
      <w:proofErr w:type="spellStart"/>
      <w:r w:rsidRPr="00FB5623">
        <w:rPr>
          <w:lang w:val="fr-FR"/>
        </w:rPr>
        <w:t>Publish</w:t>
      </w:r>
      <w:proofErr w:type="spellEnd"/>
      <w:r w:rsidRPr="00FB5623">
        <w:rPr>
          <w:lang w:val="fr-FR"/>
        </w:rPr>
        <w:t>) et leur intégration dans le système IPAS.  Le rapport sur l</w:t>
      </w:r>
      <w:r w:rsidR="006E0868">
        <w:rPr>
          <w:lang w:val="fr-FR"/>
        </w:rPr>
        <w:t>’</w:t>
      </w:r>
      <w:r w:rsidRPr="00FB5623">
        <w:rPr>
          <w:lang w:val="fr-FR"/>
        </w:rPr>
        <w:t>assistance technique présenté à la onz</w:t>
      </w:r>
      <w:r w:rsidR="006E0868">
        <w:rPr>
          <w:lang w:val="fr-FR"/>
        </w:rPr>
        <w:t>ième session</w:t>
      </w:r>
      <w:r w:rsidRPr="00FB5623">
        <w:rPr>
          <w:lang w:val="fr-FR"/>
        </w:rPr>
        <w:t xml:space="preserve"> du groupe de travail (voir le paragraphe 6.a) du document</w:t>
      </w:r>
      <w:r w:rsidR="00641CC7">
        <w:rPr>
          <w:lang w:val="fr-FR"/>
        </w:rPr>
        <w:t> </w:t>
      </w:r>
      <w:r w:rsidRPr="00FB5623">
        <w:rPr>
          <w:lang w:val="fr-FR"/>
        </w:rPr>
        <w:t xml:space="preserve">PCT/WG/11/22) contient des informations supplémentaires sur </w:t>
      </w:r>
      <w:r w:rsidR="00F24BD6" w:rsidRPr="00FB5623">
        <w:rPr>
          <w:lang w:val="fr-FR"/>
        </w:rPr>
        <w:t xml:space="preserve">la suite logicielle </w:t>
      </w:r>
      <w:r w:rsidRPr="00FB5623">
        <w:rPr>
          <w:lang w:val="fr-FR"/>
        </w:rPr>
        <w:t>de l</w:t>
      </w:r>
      <w:r w:rsidR="006E0868">
        <w:rPr>
          <w:lang w:val="fr-FR"/>
        </w:rPr>
        <w:t>’</w:t>
      </w:r>
      <w:r w:rsidRPr="00FB5623">
        <w:rPr>
          <w:lang w:val="fr-FR"/>
        </w:rPr>
        <w:t>OMPI à l</w:t>
      </w:r>
      <w:r w:rsidR="006E0868">
        <w:rPr>
          <w:lang w:val="fr-FR"/>
        </w:rPr>
        <w:t>’</w:t>
      </w:r>
      <w:r w:rsidRPr="00FB5623">
        <w:rPr>
          <w:lang w:val="fr-FR"/>
        </w:rPr>
        <w:t>intention des offices de propriété intellectuelle</w:t>
      </w:r>
      <w:r w:rsidR="00E30A1F" w:rsidRPr="00FB5623">
        <w:rPr>
          <w:lang w:val="fr-FR"/>
        </w:rPr>
        <w:t>.</w:t>
      </w:r>
    </w:p>
    <w:p w:rsidR="006E0868" w:rsidRDefault="005969C4" w:rsidP="00AB26CC">
      <w:pPr>
        <w:pStyle w:val="ONUME"/>
        <w:numPr>
          <w:ilvl w:val="1"/>
          <w:numId w:val="5"/>
        </w:numPr>
        <w:rPr>
          <w:lang w:val="fr-FR"/>
        </w:rPr>
      </w:pPr>
      <w:r w:rsidRPr="00FB5623">
        <w:rPr>
          <w:lang w:val="fr-FR"/>
        </w:rPr>
        <w:lastRenderedPageBreak/>
        <w:t xml:space="preserve">Le système </w:t>
      </w:r>
      <w:r w:rsidR="006E0868">
        <w:rPr>
          <w:lang w:val="fr-FR"/>
        </w:rPr>
        <w:t>WIPO CASE</w:t>
      </w:r>
      <w:r w:rsidRPr="00FB5623">
        <w:rPr>
          <w:lang w:val="fr-FR"/>
        </w:rPr>
        <w:t xml:space="preserve"> (Accès centralisé aux résultats de la recherche et de l</w:t>
      </w:r>
      <w:r w:rsidR="006E0868">
        <w:rPr>
          <w:lang w:val="fr-FR"/>
        </w:rPr>
        <w:t>’</w:t>
      </w:r>
      <w:r w:rsidRPr="00FB5623">
        <w:rPr>
          <w:lang w:val="fr-FR"/>
        </w:rPr>
        <w:t>examen) fait aussi partie du programme 15.  Il offre une plateforme permettant aux offices d</w:t>
      </w:r>
      <w:r w:rsidR="006E0868">
        <w:rPr>
          <w:lang w:val="fr-FR"/>
        </w:rPr>
        <w:t>’</w:t>
      </w:r>
      <w:r w:rsidRPr="00FB5623">
        <w:rPr>
          <w:lang w:val="fr-FR"/>
        </w:rPr>
        <w:t>échanger de façon sécurisée des documents de recherche et d</w:t>
      </w:r>
      <w:r w:rsidR="006E0868">
        <w:rPr>
          <w:lang w:val="fr-FR"/>
        </w:rPr>
        <w:t>’</w:t>
      </w:r>
      <w:r w:rsidRPr="00FB5623">
        <w:rPr>
          <w:lang w:val="fr-FR"/>
        </w:rPr>
        <w:t>examen relatifs aux demandes de brevet et est lié au système de portail unique One Portal Dossier (OPD) élaboré par les offices de l</w:t>
      </w:r>
      <w:r w:rsidR="006E0868">
        <w:rPr>
          <w:lang w:val="fr-FR"/>
        </w:rPr>
        <w:t>’</w:t>
      </w:r>
      <w:r w:rsidRPr="00FB5623">
        <w:rPr>
          <w:lang w:val="fr-FR"/>
        </w:rPr>
        <w:t>IP5 aux fins de l</w:t>
      </w:r>
      <w:r w:rsidR="006E0868">
        <w:rPr>
          <w:lang w:val="fr-FR"/>
        </w:rPr>
        <w:t>’</w:t>
      </w:r>
      <w:r w:rsidRPr="00FB5623">
        <w:rPr>
          <w:lang w:val="fr-FR"/>
        </w:rPr>
        <w:t>échange d</w:t>
      </w:r>
      <w:r w:rsidR="006E0868">
        <w:rPr>
          <w:lang w:val="fr-FR"/>
        </w:rPr>
        <w:t>’</w:t>
      </w:r>
      <w:r w:rsidRPr="00FB5623">
        <w:rPr>
          <w:lang w:val="fr-FR"/>
        </w:rPr>
        <w:t>informations.  Il permet aux offices de propriété intellectuelle d</w:t>
      </w:r>
      <w:r w:rsidR="006E0868">
        <w:rPr>
          <w:lang w:val="fr-FR"/>
        </w:rPr>
        <w:t>’</w:t>
      </w:r>
      <w:r w:rsidRPr="00FB5623">
        <w:rPr>
          <w:lang w:val="fr-FR"/>
        </w:rPr>
        <w:t>améliorer la qualité et l</w:t>
      </w:r>
      <w:r w:rsidR="006E0868">
        <w:rPr>
          <w:lang w:val="fr-FR"/>
        </w:rPr>
        <w:t>’</w:t>
      </w:r>
      <w:r w:rsidRPr="00FB5623">
        <w:rPr>
          <w:lang w:val="fr-FR"/>
        </w:rPr>
        <w:t>efficacité de leurs processus de recherche et d</w:t>
      </w:r>
      <w:r w:rsidR="006E0868">
        <w:rPr>
          <w:lang w:val="fr-FR"/>
        </w:rPr>
        <w:t>’</w:t>
      </w:r>
      <w:r w:rsidRPr="00FB5623">
        <w:rPr>
          <w:lang w:val="fr-FR"/>
        </w:rPr>
        <w:t xml:space="preserve">examen.  On trouvera de plus amples informations sur </w:t>
      </w:r>
      <w:r w:rsidR="006E0868">
        <w:rPr>
          <w:lang w:val="fr-FR"/>
        </w:rPr>
        <w:t>WIPO CASE</w:t>
      </w:r>
      <w:r w:rsidRPr="00FB5623">
        <w:rPr>
          <w:lang w:val="fr-FR"/>
        </w:rPr>
        <w:t xml:space="preserve"> sur le site Web de l</w:t>
      </w:r>
      <w:r w:rsidR="006E0868">
        <w:rPr>
          <w:lang w:val="fr-FR"/>
        </w:rPr>
        <w:t>’</w:t>
      </w:r>
      <w:r w:rsidRPr="00FB5623">
        <w:rPr>
          <w:lang w:val="fr-FR"/>
        </w:rPr>
        <w:t>OMPI, à l</w:t>
      </w:r>
      <w:r w:rsidR="006E0868">
        <w:rPr>
          <w:lang w:val="fr-FR"/>
        </w:rPr>
        <w:t>’</w:t>
      </w:r>
      <w:r w:rsidRPr="00FB5623">
        <w:rPr>
          <w:lang w:val="fr-FR"/>
        </w:rPr>
        <w:t xml:space="preserve">adresse </w:t>
      </w:r>
      <w:r w:rsidR="00E30A1F" w:rsidRPr="00FB5623">
        <w:rPr>
          <w:lang w:val="fr-FR"/>
        </w:rPr>
        <w:t>https://www.wipo.int/case/</w:t>
      </w:r>
      <w:r w:rsidRPr="00FB5623">
        <w:rPr>
          <w:lang w:val="fr-FR"/>
        </w:rPr>
        <w:t>fr</w:t>
      </w:r>
      <w:r w:rsidR="00E30A1F" w:rsidRPr="00FB5623">
        <w:rPr>
          <w:lang w:val="fr-FR"/>
        </w:rPr>
        <w:t>/.</w:t>
      </w:r>
    </w:p>
    <w:p w:rsidR="006E0868" w:rsidRDefault="005969C4" w:rsidP="00AB26CC">
      <w:pPr>
        <w:pStyle w:val="ONUME"/>
        <w:numPr>
          <w:ilvl w:val="1"/>
          <w:numId w:val="5"/>
        </w:numPr>
        <w:rPr>
          <w:lang w:val="fr-FR"/>
        </w:rPr>
      </w:pPr>
      <w:r w:rsidRPr="00FB5623">
        <w:rPr>
          <w:lang w:val="fr-FR"/>
        </w:rPr>
        <w:t>Le programme 13 “Bases de données mondiales”, qui concerne le Secteur de l</w:t>
      </w:r>
      <w:r w:rsidR="006E0868">
        <w:rPr>
          <w:lang w:val="fr-FR"/>
        </w:rPr>
        <w:t>’</w:t>
      </w:r>
      <w:r w:rsidRPr="00FB5623">
        <w:rPr>
          <w:lang w:val="fr-FR"/>
        </w:rPr>
        <w:t xml:space="preserve">infrastructure mondiale, comprend la base de données PATENTSCOPE.  La base de données PATENTSCOPE, qui est disponible dans les 10 langues de publication du PCT, offre un accès à plus de </w:t>
      </w:r>
      <w:r w:rsidR="0015211E" w:rsidRPr="00FB5623">
        <w:rPr>
          <w:lang w:val="fr-FR"/>
        </w:rPr>
        <w:t>90</w:t>
      </w:r>
      <w:r w:rsidRPr="00FB5623">
        <w:rPr>
          <w:lang w:val="fr-FR"/>
        </w:rPr>
        <w:t> millions de documents de brevet, dont plus de 3,</w:t>
      </w:r>
      <w:r w:rsidR="00075912" w:rsidRPr="00FB5623">
        <w:rPr>
          <w:lang w:val="fr-FR"/>
        </w:rPr>
        <w:t>9</w:t>
      </w:r>
      <w:r w:rsidRPr="00FB5623">
        <w:rPr>
          <w:lang w:val="fr-FR"/>
        </w:rPr>
        <w:t xml:space="preserve"> millions de demandes PCT publiées, contenant les collections de </w:t>
      </w:r>
      <w:r w:rsidR="000B56F5" w:rsidRPr="00FB5623">
        <w:rPr>
          <w:lang w:val="fr-FR"/>
        </w:rPr>
        <w:t>60</w:t>
      </w:r>
      <w:r w:rsidRPr="00FB5623">
        <w:rPr>
          <w:lang w:val="fr-FR"/>
        </w:rPr>
        <w:t xml:space="preserve"> offices nationaux et régionaux, dont beaucoup se prêtent aux recherches en texte intégral.  Des informations sur la phase nationale de traitement des demandes PCT sont également à la disposition de </w:t>
      </w:r>
      <w:r w:rsidR="00314628" w:rsidRPr="00FB5623">
        <w:rPr>
          <w:lang w:val="fr-FR"/>
        </w:rPr>
        <w:t>75</w:t>
      </w:r>
      <w:r w:rsidRPr="00FB5623">
        <w:rPr>
          <w:lang w:val="fr-FR"/>
        </w:rPr>
        <w:t> offices nationaux et régionaux</w:t>
      </w:r>
      <w:r w:rsidR="00E30A1F" w:rsidRPr="00FB5623">
        <w:rPr>
          <w:lang w:val="fr-FR"/>
        </w:rPr>
        <w:t xml:space="preserve">.  </w:t>
      </w:r>
      <w:r w:rsidR="000B56F5" w:rsidRPr="00FB5623">
        <w:rPr>
          <w:lang w:val="fr-FR"/>
        </w:rPr>
        <w:t xml:space="preserve">En </w:t>
      </w:r>
      <w:r w:rsidR="006E0868" w:rsidRPr="00FB5623">
        <w:rPr>
          <w:lang w:val="fr-FR"/>
        </w:rPr>
        <w:t>septembre</w:t>
      </w:r>
      <w:r w:rsidR="006E0868">
        <w:rPr>
          <w:lang w:val="fr-FR"/>
        </w:rPr>
        <w:t> </w:t>
      </w:r>
      <w:r w:rsidR="006E0868" w:rsidRPr="00FB5623">
        <w:rPr>
          <w:lang w:val="fr-FR"/>
        </w:rPr>
        <w:t>20</w:t>
      </w:r>
      <w:r w:rsidR="000B56F5" w:rsidRPr="00FB5623">
        <w:rPr>
          <w:lang w:val="fr-FR"/>
        </w:rPr>
        <w:t>19, une nouvelle interface de PATENTSCOPE a été publiée de manière à coïncider avec le lancement du portail de la propriété intellectuelle de l</w:t>
      </w:r>
      <w:r w:rsidR="006E0868">
        <w:rPr>
          <w:lang w:val="fr-FR"/>
        </w:rPr>
        <w:t>’</w:t>
      </w:r>
      <w:r w:rsidR="000B56F5" w:rsidRPr="00FB5623">
        <w:rPr>
          <w:lang w:val="fr-FR"/>
        </w:rPr>
        <w:t xml:space="preserve">OMPI, un guichet unique </w:t>
      </w:r>
      <w:r w:rsidR="00F24BD6" w:rsidRPr="00FB5623">
        <w:rPr>
          <w:lang w:val="fr-FR"/>
        </w:rPr>
        <w:t>permettant d</w:t>
      </w:r>
      <w:r w:rsidR="006E0868">
        <w:rPr>
          <w:lang w:val="fr-FR"/>
        </w:rPr>
        <w:t>’</w:t>
      </w:r>
      <w:r w:rsidR="000B56F5" w:rsidRPr="00FB5623">
        <w:rPr>
          <w:lang w:val="fr-FR"/>
        </w:rPr>
        <w:t>accéder à tous les services de propriété intellectuelle en ligne fournis par l</w:t>
      </w:r>
      <w:r w:rsidR="006E0868">
        <w:rPr>
          <w:lang w:val="fr-FR"/>
        </w:rPr>
        <w:t>’</w:t>
      </w:r>
      <w:r w:rsidR="000B56F5" w:rsidRPr="00FB5623">
        <w:rPr>
          <w:lang w:val="fr-FR"/>
        </w:rPr>
        <w:t>OMPI</w:t>
      </w:r>
      <w:r w:rsidR="004A3FAE" w:rsidRPr="00FB5623">
        <w:rPr>
          <w:lang w:val="fr-FR"/>
        </w:rPr>
        <w:t xml:space="preserve">.  </w:t>
      </w:r>
      <w:r w:rsidR="000B56F5" w:rsidRPr="00FB5623">
        <w:rPr>
          <w:lang w:val="fr-FR"/>
        </w:rPr>
        <w:t xml:space="preserve">Par ailleurs, la fonction de recherche </w:t>
      </w:r>
      <w:r w:rsidR="0032181B" w:rsidRPr="00FB5623">
        <w:rPr>
          <w:lang w:val="fr-FR"/>
        </w:rPr>
        <w:t>par</w:t>
      </w:r>
      <w:r w:rsidR="000B56F5" w:rsidRPr="00FB5623">
        <w:rPr>
          <w:lang w:val="fr-FR"/>
        </w:rPr>
        <w:t xml:space="preserve"> structure chimique a été améliorée pour permettre de faire des recherches </w:t>
      </w:r>
      <w:r w:rsidR="00E250FA" w:rsidRPr="00FB5623">
        <w:rPr>
          <w:lang w:val="fr-FR"/>
        </w:rPr>
        <w:t>par</w:t>
      </w:r>
      <w:r w:rsidR="000B56F5" w:rsidRPr="00FB5623">
        <w:rPr>
          <w:lang w:val="fr-FR"/>
        </w:rPr>
        <w:t xml:space="preserve"> sous</w:t>
      </w:r>
      <w:r w:rsidR="006E0868">
        <w:rPr>
          <w:lang w:val="fr-FR"/>
        </w:rPr>
        <w:t>-</w:t>
      </w:r>
      <w:proofErr w:type="gramStart"/>
      <w:r w:rsidR="000B56F5" w:rsidRPr="00FB5623">
        <w:rPr>
          <w:lang w:val="fr-FR"/>
        </w:rPr>
        <w:t>structure;</w:t>
      </w:r>
      <w:r w:rsidR="00E250FA" w:rsidRPr="00FB5623">
        <w:rPr>
          <w:lang w:val="fr-FR"/>
        </w:rPr>
        <w:t xml:space="preserve"> </w:t>
      </w:r>
      <w:r w:rsidR="000B56F5" w:rsidRPr="00FB5623">
        <w:rPr>
          <w:lang w:val="fr-FR"/>
        </w:rPr>
        <w:t xml:space="preserve"> auparavant</w:t>
      </w:r>
      <w:proofErr w:type="gramEnd"/>
      <w:r w:rsidR="000B56F5" w:rsidRPr="00FB5623">
        <w:rPr>
          <w:lang w:val="fr-FR"/>
        </w:rPr>
        <w:t xml:space="preserve">, la recherche </w:t>
      </w:r>
      <w:r w:rsidR="00E250FA" w:rsidRPr="00FB5623">
        <w:rPr>
          <w:lang w:val="fr-FR"/>
        </w:rPr>
        <w:t>par</w:t>
      </w:r>
      <w:r w:rsidR="000B56F5" w:rsidRPr="00FB5623">
        <w:rPr>
          <w:lang w:val="fr-FR"/>
        </w:rPr>
        <w:t xml:space="preserve"> structure chimique était limitée aux structures complètes</w:t>
      </w:r>
      <w:r w:rsidR="00E30A1F" w:rsidRPr="00FB5623">
        <w:rPr>
          <w:lang w:val="fr-FR"/>
        </w:rPr>
        <w:t xml:space="preserve">. </w:t>
      </w:r>
      <w:r w:rsidR="00650962" w:rsidRPr="00FB5623">
        <w:rPr>
          <w:lang w:val="fr-FR"/>
        </w:rPr>
        <w:t xml:space="preserve"> </w:t>
      </w:r>
      <w:r w:rsidR="00E250FA" w:rsidRPr="00FB5623">
        <w:rPr>
          <w:lang w:val="fr-FR"/>
        </w:rPr>
        <w:t>Des recherches sur des fragments individuels peuvent désormais être effectuées dans plus de 10 millions de structures chimiques dans PATENTSCOPE, ce qui permet d</w:t>
      </w:r>
      <w:r w:rsidR="006E0868">
        <w:rPr>
          <w:lang w:val="fr-FR"/>
        </w:rPr>
        <w:t>’</w:t>
      </w:r>
      <w:r w:rsidR="00E250FA" w:rsidRPr="00FB5623">
        <w:rPr>
          <w:lang w:val="fr-FR"/>
        </w:rPr>
        <w:t>obtenir davantage de résultats</w:t>
      </w:r>
      <w:r w:rsidR="00650962" w:rsidRPr="00FB5623">
        <w:rPr>
          <w:lang w:val="fr-FR"/>
        </w:rPr>
        <w:t xml:space="preserve">.  </w:t>
      </w:r>
      <w:r w:rsidR="00E250FA" w:rsidRPr="00FB5623">
        <w:rPr>
          <w:lang w:val="fr-FR"/>
        </w:rPr>
        <w:t>PATENTSCOPE a encore été améliorée en février 2020 de manière à permettre aux utilisateurs d</w:t>
      </w:r>
      <w:r w:rsidR="006E0868">
        <w:rPr>
          <w:lang w:val="fr-FR"/>
        </w:rPr>
        <w:t>’</w:t>
      </w:r>
      <w:r w:rsidR="00E250FA" w:rsidRPr="00FB5623">
        <w:rPr>
          <w:lang w:val="fr-FR"/>
        </w:rPr>
        <w:t xml:space="preserve">accéder aux informations relatives aux familles de brevets pour les demandes PCT, et </w:t>
      </w:r>
      <w:r w:rsidR="000D026E" w:rsidRPr="00FB5623">
        <w:rPr>
          <w:lang w:val="fr-FR"/>
        </w:rPr>
        <w:t>afin d</w:t>
      </w:r>
      <w:r w:rsidR="006E0868">
        <w:rPr>
          <w:lang w:val="fr-FR"/>
        </w:rPr>
        <w:t>’</w:t>
      </w:r>
      <w:r w:rsidR="00E250FA" w:rsidRPr="00FB5623">
        <w:rPr>
          <w:lang w:val="fr-FR"/>
        </w:rPr>
        <w:t xml:space="preserve">ajouter un nouveau champ de recherche </w:t>
      </w:r>
      <w:r w:rsidR="000D026E" w:rsidRPr="00FB5623">
        <w:rPr>
          <w:lang w:val="fr-FR"/>
        </w:rPr>
        <w:t xml:space="preserve">concernant </w:t>
      </w:r>
      <w:r w:rsidR="00E250FA" w:rsidRPr="00FB5623">
        <w:rPr>
          <w:lang w:val="fr-FR"/>
        </w:rPr>
        <w:t xml:space="preserve">la classification coopérative des brevets (CPC) </w:t>
      </w:r>
      <w:r w:rsidR="000D026E" w:rsidRPr="00FB5623">
        <w:rPr>
          <w:lang w:val="fr-FR"/>
        </w:rPr>
        <w:t>pour l</w:t>
      </w:r>
      <w:r w:rsidR="00E250FA" w:rsidRPr="00FB5623">
        <w:rPr>
          <w:lang w:val="fr-FR"/>
        </w:rPr>
        <w:t>es documents</w:t>
      </w:r>
      <w:r w:rsidR="004A3FAE" w:rsidRPr="00FB5623">
        <w:rPr>
          <w:lang w:val="fr-FR"/>
        </w:rPr>
        <w:t xml:space="preserve">.  </w:t>
      </w:r>
      <w:r w:rsidR="000D026E" w:rsidRPr="00FB5623">
        <w:rPr>
          <w:lang w:val="fr-FR"/>
        </w:rPr>
        <w:t>La base de données PATENTSCOPE contient plus de 200 millions d</w:t>
      </w:r>
      <w:r w:rsidR="006E0868">
        <w:rPr>
          <w:lang w:val="fr-FR"/>
        </w:rPr>
        <w:t>’</w:t>
      </w:r>
      <w:r w:rsidR="000D026E" w:rsidRPr="00FB5623">
        <w:rPr>
          <w:lang w:val="fr-FR"/>
        </w:rPr>
        <w:t>entrées de</w:t>
      </w:r>
      <w:r w:rsidR="006E0868" w:rsidRPr="00FB5623">
        <w:rPr>
          <w:lang w:val="fr-FR"/>
        </w:rPr>
        <w:t xml:space="preserve"> la</w:t>
      </w:r>
      <w:r w:rsidR="006E0868">
        <w:rPr>
          <w:lang w:val="fr-FR"/>
        </w:rPr>
        <w:t> </w:t>
      </w:r>
      <w:r w:rsidR="006E0868" w:rsidRPr="00FB5623">
        <w:rPr>
          <w:lang w:val="fr-FR"/>
        </w:rPr>
        <w:t>CPC</w:t>
      </w:r>
      <w:r w:rsidR="000D026E" w:rsidRPr="00FB5623">
        <w:rPr>
          <w:lang w:val="fr-FR"/>
        </w:rPr>
        <w:t xml:space="preserve"> correspondant à plus de 40 millions de dépôts de demandes de brevet distinctes.  De plus amples informations sur PATENTSCOPE sont disponibles sur le site Web de l</w:t>
      </w:r>
      <w:r w:rsidR="006E0868">
        <w:rPr>
          <w:lang w:val="fr-FR"/>
        </w:rPr>
        <w:t>’</w:t>
      </w:r>
      <w:r w:rsidR="000D026E" w:rsidRPr="00FB5623">
        <w:rPr>
          <w:lang w:val="fr-FR"/>
        </w:rPr>
        <w:t>OMPI, à l</w:t>
      </w:r>
      <w:r w:rsidR="006E0868">
        <w:rPr>
          <w:lang w:val="fr-FR"/>
        </w:rPr>
        <w:t>’</w:t>
      </w:r>
      <w:r w:rsidR="000D026E" w:rsidRPr="00FB5623">
        <w:rPr>
          <w:lang w:val="fr-FR"/>
        </w:rPr>
        <w:t>adresse ht</w:t>
      </w:r>
      <w:r w:rsidR="00E30A1F" w:rsidRPr="00FB5623">
        <w:rPr>
          <w:lang w:val="fr-FR"/>
        </w:rPr>
        <w:t>tps://www.wipo.int/patentscope/</w:t>
      </w:r>
      <w:r w:rsidR="00F24BD6" w:rsidRPr="00FB5623">
        <w:rPr>
          <w:lang w:val="fr-FR"/>
        </w:rPr>
        <w:t>fr</w:t>
      </w:r>
      <w:r w:rsidR="00E30A1F" w:rsidRPr="00FB5623">
        <w:rPr>
          <w:lang w:val="fr-FR"/>
        </w:rPr>
        <w:t>/.</w:t>
      </w:r>
    </w:p>
    <w:p w:rsidR="006E0868" w:rsidRDefault="000D026E" w:rsidP="00063571">
      <w:pPr>
        <w:pStyle w:val="ONUME"/>
        <w:numPr>
          <w:ilvl w:val="1"/>
          <w:numId w:val="5"/>
        </w:numPr>
        <w:rPr>
          <w:lang w:val="fr-FR"/>
        </w:rPr>
      </w:pPr>
      <w:r w:rsidRPr="00FB5623">
        <w:rPr>
          <w:lang w:val="fr-FR"/>
        </w:rPr>
        <w:t>Dans le cadre du programme 14 “Services d</w:t>
      </w:r>
      <w:r w:rsidR="006E0868">
        <w:rPr>
          <w:lang w:val="fr-FR"/>
        </w:rPr>
        <w:t>’</w:t>
      </w:r>
      <w:r w:rsidRPr="00FB5623">
        <w:rPr>
          <w:lang w:val="fr-FR"/>
        </w:rPr>
        <w:t>accès à l</w:t>
      </w:r>
      <w:r w:rsidR="006E0868">
        <w:rPr>
          <w:lang w:val="fr-FR"/>
        </w:rPr>
        <w:t>’</w:t>
      </w:r>
      <w:r w:rsidRPr="00FB5623">
        <w:rPr>
          <w:lang w:val="fr-FR"/>
        </w:rPr>
        <w:t>information et aux savoirs”, sous la responsabilité du Secteur de l</w:t>
      </w:r>
      <w:r w:rsidR="006E0868">
        <w:rPr>
          <w:lang w:val="fr-FR"/>
        </w:rPr>
        <w:t>’</w:t>
      </w:r>
      <w:r w:rsidRPr="00FB5623">
        <w:rPr>
          <w:lang w:val="fr-FR"/>
        </w:rPr>
        <w:t>infrastructure mondiale, presque un mi</w:t>
      </w:r>
      <w:r w:rsidR="009B6E97" w:rsidRPr="00FB5623">
        <w:rPr>
          <w:lang w:val="fr-FR"/>
        </w:rPr>
        <w:t xml:space="preserve">llier de </w:t>
      </w:r>
      <w:r w:rsidRPr="00FB5623">
        <w:rPr>
          <w:lang w:val="fr-FR"/>
        </w:rPr>
        <w:t>centres d</w:t>
      </w:r>
      <w:r w:rsidR="006E0868">
        <w:rPr>
          <w:lang w:val="fr-FR"/>
        </w:rPr>
        <w:t>’</w:t>
      </w:r>
      <w:r w:rsidRPr="00FB5623">
        <w:rPr>
          <w:lang w:val="fr-FR"/>
        </w:rPr>
        <w:t>appui à la technologie et à l</w:t>
      </w:r>
      <w:r w:rsidR="006E0868">
        <w:rPr>
          <w:lang w:val="fr-FR"/>
        </w:rPr>
        <w:t>’</w:t>
      </w:r>
      <w:r w:rsidRPr="00FB5623">
        <w:rPr>
          <w:lang w:val="fr-FR"/>
        </w:rPr>
        <w:t>innovation (CATI) ont été créés depuis 2009</w:t>
      </w:r>
      <w:r w:rsidR="009B6E97" w:rsidRPr="00FB5623">
        <w:rPr>
          <w:lang w:val="fr-FR"/>
        </w:rPr>
        <w:t xml:space="preserve"> dans 80 États membres</w:t>
      </w:r>
      <w:r w:rsidRPr="00FB5623">
        <w:rPr>
          <w:lang w:val="fr-FR"/>
        </w:rPr>
        <w:t>.  Parmi les services fournis par les CATI, on peut citer l</w:t>
      </w:r>
      <w:r w:rsidR="006E0868">
        <w:rPr>
          <w:lang w:val="fr-FR"/>
        </w:rPr>
        <w:t>’</w:t>
      </w:r>
      <w:r w:rsidRPr="00FB5623">
        <w:rPr>
          <w:lang w:val="fr-FR"/>
        </w:rPr>
        <w:t>aide apportée aux pays en développement en ce qui concerne l</w:t>
      </w:r>
      <w:r w:rsidR="006E0868">
        <w:rPr>
          <w:lang w:val="fr-FR"/>
        </w:rPr>
        <w:t>’</w:t>
      </w:r>
      <w:r w:rsidRPr="00FB5623">
        <w:rPr>
          <w:lang w:val="fr-FR"/>
        </w:rPr>
        <w:t>accès à l</w:t>
      </w:r>
      <w:r w:rsidR="006E0868">
        <w:rPr>
          <w:lang w:val="fr-FR"/>
        </w:rPr>
        <w:t>’</w:t>
      </w:r>
      <w:r w:rsidRPr="00FB5623">
        <w:rPr>
          <w:lang w:val="fr-FR"/>
        </w:rPr>
        <w:t>information en matière de brevets et l</w:t>
      </w:r>
      <w:r w:rsidR="006E0868">
        <w:rPr>
          <w:lang w:val="fr-FR"/>
        </w:rPr>
        <w:t>’</w:t>
      </w:r>
      <w:r w:rsidRPr="00FB5623">
        <w:rPr>
          <w:lang w:val="fr-FR"/>
        </w:rPr>
        <w:t>utilisation plus efficace de celle</w:t>
      </w:r>
      <w:r w:rsidR="006E0868">
        <w:rPr>
          <w:lang w:val="fr-FR"/>
        </w:rPr>
        <w:t>-</w:t>
      </w:r>
      <w:r w:rsidRPr="00FB5623">
        <w:rPr>
          <w:lang w:val="fr-FR"/>
        </w:rPr>
        <w:t>ci, des outils de recherche et des bases de données</w:t>
      </w:r>
      <w:r w:rsidR="00655AF6" w:rsidRPr="00FB5623">
        <w:rPr>
          <w:lang w:val="fr-FR"/>
        </w:rPr>
        <w:t xml:space="preserve">.  </w:t>
      </w:r>
      <w:r w:rsidR="006E0868" w:rsidRPr="00FB5623">
        <w:rPr>
          <w:lang w:val="fr-FR"/>
        </w:rPr>
        <w:t>En</w:t>
      </w:r>
      <w:r w:rsidR="006E0868">
        <w:rPr>
          <w:lang w:val="fr-FR"/>
        </w:rPr>
        <w:t> </w:t>
      </w:r>
      <w:r w:rsidR="006E0868" w:rsidRPr="00FB5623">
        <w:rPr>
          <w:lang w:val="fr-FR"/>
        </w:rPr>
        <w:t>2019</w:t>
      </w:r>
      <w:r w:rsidR="00063571" w:rsidRPr="00FB5623">
        <w:rPr>
          <w:lang w:val="fr-FR"/>
        </w:rPr>
        <w:t>, des formations sur le terrain en matière de recherche et d</w:t>
      </w:r>
      <w:r w:rsidR="006E0868">
        <w:rPr>
          <w:lang w:val="fr-FR"/>
        </w:rPr>
        <w:t>’</w:t>
      </w:r>
      <w:r w:rsidR="00063571" w:rsidRPr="00FB5623">
        <w:rPr>
          <w:lang w:val="fr-FR"/>
        </w:rPr>
        <w:t>analyse de brevets ont été organisées dans 32 pays et d</w:t>
      </w:r>
      <w:r w:rsidR="006E0868">
        <w:rPr>
          <w:lang w:val="fr-FR"/>
        </w:rPr>
        <w:t>’</w:t>
      </w:r>
      <w:r w:rsidR="00063571" w:rsidRPr="00FB5623">
        <w:rPr>
          <w:lang w:val="fr-FR"/>
        </w:rPr>
        <w:t xml:space="preserve">autres possibilités de formation en ligne ont été mises à disposition.  Des guides pratiques pour recenser et utiliser les inventions dans le domaine public ont également été </w:t>
      </w:r>
      <w:r w:rsidR="001F2709" w:rsidRPr="00FB5623">
        <w:rPr>
          <w:lang w:val="fr-FR"/>
        </w:rPr>
        <w:t>diffusés</w:t>
      </w:r>
      <w:r w:rsidR="00063571" w:rsidRPr="00FB5623">
        <w:rPr>
          <w:lang w:val="fr-FR"/>
        </w:rPr>
        <w:t xml:space="preserve"> dans les réseaux de CATI </w:t>
      </w:r>
      <w:r w:rsidR="001F2709" w:rsidRPr="00FB5623">
        <w:rPr>
          <w:lang w:val="fr-FR"/>
        </w:rPr>
        <w:t>sollicitant</w:t>
      </w:r>
      <w:r w:rsidR="00063571" w:rsidRPr="00FB5623">
        <w:rPr>
          <w:lang w:val="fr-FR"/>
        </w:rPr>
        <w:t xml:space="preserve"> des ressources et des services supplémentaires de soutien à l</w:t>
      </w:r>
      <w:r w:rsidR="006E0868">
        <w:rPr>
          <w:lang w:val="fr-FR"/>
        </w:rPr>
        <w:t>’</w:t>
      </w:r>
      <w:r w:rsidR="00063571" w:rsidRPr="00FB5623">
        <w:rPr>
          <w:lang w:val="fr-FR"/>
        </w:rPr>
        <w:t>innovation</w:t>
      </w:r>
      <w:r w:rsidR="00E46AF1" w:rsidRPr="00FB5623">
        <w:rPr>
          <w:lang w:val="fr-FR"/>
        </w:rPr>
        <w:t xml:space="preserve">.  </w:t>
      </w:r>
      <w:r w:rsidR="001F2709" w:rsidRPr="00FB5623">
        <w:rPr>
          <w:lang w:val="fr-FR"/>
        </w:rPr>
        <w:t>De plus amples informations sur les CATI sont disponibles sur le site Web de l</w:t>
      </w:r>
      <w:r w:rsidR="006E0868">
        <w:rPr>
          <w:lang w:val="fr-FR"/>
        </w:rPr>
        <w:t>’</w:t>
      </w:r>
      <w:r w:rsidR="001F2709" w:rsidRPr="00FB5623">
        <w:rPr>
          <w:lang w:val="fr-FR"/>
        </w:rPr>
        <w:t>OMPI à l</w:t>
      </w:r>
      <w:r w:rsidR="006E0868">
        <w:rPr>
          <w:lang w:val="fr-FR"/>
        </w:rPr>
        <w:t>’</w:t>
      </w:r>
      <w:r w:rsidR="001F2709" w:rsidRPr="00FB5623">
        <w:rPr>
          <w:lang w:val="fr-FR"/>
        </w:rPr>
        <w:t>adresse https://www.wipo.int/tisc/fr/ et au paragraphe 59.ii) du Rapport du Directeur général sur la mise en œuvre du Plan d</w:t>
      </w:r>
      <w:r w:rsidR="006E0868">
        <w:rPr>
          <w:lang w:val="fr-FR"/>
        </w:rPr>
        <w:t>’</w:t>
      </w:r>
      <w:r w:rsidR="001F2709" w:rsidRPr="00FB5623">
        <w:rPr>
          <w:lang w:val="fr-FR"/>
        </w:rPr>
        <w:t xml:space="preserve">action pour le développement </w:t>
      </w:r>
      <w:r w:rsidR="006E0868" w:rsidRPr="00FB5623">
        <w:rPr>
          <w:lang w:val="fr-FR"/>
        </w:rPr>
        <w:t>pour</w:t>
      </w:r>
      <w:r w:rsidR="006E0868">
        <w:rPr>
          <w:lang w:val="fr-FR"/>
        </w:rPr>
        <w:t> </w:t>
      </w:r>
      <w:r w:rsidR="006E0868" w:rsidRPr="00FB5623">
        <w:rPr>
          <w:lang w:val="fr-FR"/>
        </w:rPr>
        <w:t>2019</w:t>
      </w:r>
      <w:r w:rsidR="00E30A1F" w:rsidRPr="00FB5623">
        <w:rPr>
          <w:lang w:val="fr-FR"/>
        </w:rPr>
        <w:t xml:space="preserve"> (document</w:t>
      </w:r>
      <w:r w:rsidR="00641CC7">
        <w:rPr>
          <w:lang w:val="fr-FR"/>
        </w:rPr>
        <w:t> </w:t>
      </w:r>
      <w:r w:rsidR="00E30A1F" w:rsidRPr="00FB5623">
        <w:rPr>
          <w:lang w:val="fr-FR"/>
        </w:rPr>
        <w:t>CDIP/2</w:t>
      </w:r>
      <w:r w:rsidR="00655AF6" w:rsidRPr="00FB5623">
        <w:rPr>
          <w:lang w:val="fr-FR"/>
        </w:rPr>
        <w:t>5</w:t>
      </w:r>
      <w:r w:rsidR="00E30A1F" w:rsidRPr="00FB5623">
        <w:rPr>
          <w:lang w:val="fr-FR"/>
        </w:rPr>
        <w:t>/2).</w:t>
      </w:r>
    </w:p>
    <w:p w:rsidR="007F76CD" w:rsidRPr="00FB5623" w:rsidRDefault="001F2709" w:rsidP="00357F9D">
      <w:pPr>
        <w:pStyle w:val="ONUME"/>
        <w:numPr>
          <w:ilvl w:val="1"/>
          <w:numId w:val="5"/>
        </w:numPr>
        <w:rPr>
          <w:lang w:val="fr-FR"/>
        </w:rPr>
      </w:pPr>
      <w:r w:rsidRPr="00FB5623">
        <w:rPr>
          <w:lang w:val="fr-FR"/>
        </w:rPr>
        <w:t>Le programme 14 “Services d</w:t>
      </w:r>
      <w:r w:rsidR="006E0868">
        <w:rPr>
          <w:lang w:val="fr-FR"/>
        </w:rPr>
        <w:t>’</w:t>
      </w:r>
      <w:r w:rsidRPr="00FB5623">
        <w:rPr>
          <w:lang w:val="fr-FR"/>
        </w:rPr>
        <w:t>accès à l</w:t>
      </w:r>
      <w:r w:rsidR="006E0868">
        <w:rPr>
          <w:lang w:val="fr-FR"/>
        </w:rPr>
        <w:t>’</w:t>
      </w:r>
      <w:r w:rsidRPr="00FB5623">
        <w:rPr>
          <w:lang w:val="fr-FR"/>
        </w:rPr>
        <w:t>information et aux savoirs” englobe aussi le Programme d</w:t>
      </w:r>
      <w:r w:rsidR="006E0868">
        <w:rPr>
          <w:lang w:val="fr-FR"/>
        </w:rPr>
        <w:t>’</w:t>
      </w:r>
      <w:r w:rsidRPr="00FB5623">
        <w:rPr>
          <w:lang w:val="fr-FR"/>
        </w:rPr>
        <w:t>accès à la recherche pour le développement et l</w:t>
      </w:r>
      <w:r w:rsidR="006E0868">
        <w:rPr>
          <w:lang w:val="fr-FR"/>
        </w:rPr>
        <w:t>’</w:t>
      </w:r>
      <w:r w:rsidRPr="00FB5623">
        <w:rPr>
          <w:lang w:val="fr-FR"/>
        </w:rPr>
        <w:t>innovation (ARDI) et le Programme d</w:t>
      </w:r>
      <w:r w:rsidR="006E0868">
        <w:rPr>
          <w:lang w:val="fr-FR"/>
        </w:rPr>
        <w:t>’</w:t>
      </w:r>
      <w:r w:rsidRPr="00FB5623">
        <w:rPr>
          <w:lang w:val="fr-FR"/>
        </w:rPr>
        <w:t>accès à l</w:t>
      </w:r>
      <w:r w:rsidR="006E0868">
        <w:rPr>
          <w:lang w:val="fr-FR"/>
        </w:rPr>
        <w:t>’</w:t>
      </w:r>
      <w:r w:rsidRPr="00FB5623">
        <w:rPr>
          <w:lang w:val="fr-FR"/>
        </w:rPr>
        <w:t>information spécialisée en matière de brevets (ASPI).  Le programme ARDI offre un accès gratuit ou à bas prix par abonnement, dans le cadre d</w:t>
      </w:r>
      <w:r w:rsidR="006E0868">
        <w:rPr>
          <w:lang w:val="fr-FR"/>
        </w:rPr>
        <w:t>’</w:t>
      </w:r>
      <w:r w:rsidRPr="00FB5623">
        <w:rPr>
          <w:lang w:val="fr-FR"/>
        </w:rPr>
        <w:t>un partenariat public</w:t>
      </w:r>
      <w:r w:rsidR="006E0868">
        <w:rPr>
          <w:lang w:val="fr-FR"/>
        </w:rPr>
        <w:t>-</w:t>
      </w:r>
      <w:r w:rsidRPr="00FB5623">
        <w:rPr>
          <w:lang w:val="fr-FR"/>
        </w:rPr>
        <w:t>privé, à quelque 8000 revues scientifiques et techniques et à 34 000 livres électroniques et ouvrages de référence, à des institutions inscrites dans 125 pays en développement et pays de la catégorie des moins avancés</w:t>
      </w:r>
      <w:r w:rsidR="00E30A1F" w:rsidRPr="00FB5623">
        <w:rPr>
          <w:lang w:val="fr-FR"/>
        </w:rPr>
        <w:t xml:space="preserve">.  </w:t>
      </w:r>
      <w:r w:rsidR="00357F9D" w:rsidRPr="00FB5623">
        <w:rPr>
          <w:lang w:val="fr-FR"/>
        </w:rPr>
        <w:t xml:space="preserve">Le </w:t>
      </w:r>
      <w:r w:rsidR="00357F9D" w:rsidRPr="00FB5623">
        <w:rPr>
          <w:lang w:val="fr-FR"/>
        </w:rPr>
        <w:lastRenderedPageBreak/>
        <w:t>programme ARDI est l</w:t>
      </w:r>
      <w:r w:rsidR="006E0868">
        <w:rPr>
          <w:lang w:val="fr-FR"/>
        </w:rPr>
        <w:t>’</w:t>
      </w:r>
      <w:r w:rsidR="00357F9D" w:rsidRPr="00FB5623">
        <w:rPr>
          <w:lang w:val="fr-FR"/>
        </w:rPr>
        <w:t>un des cinq</w:t>
      </w:r>
      <w:r w:rsidR="002F69D9">
        <w:rPr>
          <w:lang w:val="fr-FR"/>
        </w:rPr>
        <w:t> </w:t>
      </w:r>
      <w:r w:rsidR="00357F9D" w:rsidRPr="00FB5623">
        <w:rPr>
          <w:lang w:val="fr-FR"/>
        </w:rPr>
        <w:t>programmes de Research4Life, qui vise à réduire les inégalités en matière d</w:t>
      </w:r>
      <w:r w:rsidR="006E0868">
        <w:rPr>
          <w:lang w:val="fr-FR"/>
        </w:rPr>
        <w:t>’</w:t>
      </w:r>
      <w:r w:rsidR="00357F9D" w:rsidRPr="00FB5623">
        <w:rPr>
          <w:lang w:val="fr-FR"/>
        </w:rPr>
        <w:t xml:space="preserve">accès au savoir entre les pays à revenu élevé et les pays à revenu faible ou intermédiaire en fournissant un accès abordable </w:t>
      </w:r>
      <w:r w:rsidR="009E0388" w:rsidRPr="00FB5623">
        <w:rPr>
          <w:lang w:val="fr-FR"/>
        </w:rPr>
        <w:t>à l</w:t>
      </w:r>
      <w:r w:rsidR="006E0868">
        <w:rPr>
          <w:lang w:val="fr-FR"/>
        </w:rPr>
        <w:t>’</w:t>
      </w:r>
      <w:r w:rsidR="00357F9D" w:rsidRPr="00FB5623">
        <w:rPr>
          <w:lang w:val="fr-FR"/>
        </w:rPr>
        <w:t xml:space="preserve">information scientifique, professionnelle et </w:t>
      </w:r>
      <w:r w:rsidR="00AB5450" w:rsidRPr="00FB5623">
        <w:rPr>
          <w:lang w:val="fr-FR"/>
        </w:rPr>
        <w:t xml:space="preserve">en matière </w:t>
      </w:r>
      <w:r w:rsidR="00357F9D" w:rsidRPr="00FB5623">
        <w:rPr>
          <w:lang w:val="fr-FR"/>
        </w:rPr>
        <w:t>de recherche.  Plus de 10</w:t>
      </w:r>
      <w:r w:rsidR="00AB5450" w:rsidRPr="00FB5623">
        <w:rPr>
          <w:lang w:val="fr-FR"/>
        </w:rPr>
        <w:t> </w:t>
      </w:r>
      <w:r w:rsidR="00357F9D" w:rsidRPr="00FB5623">
        <w:rPr>
          <w:lang w:val="fr-FR"/>
        </w:rPr>
        <w:t>000</w:t>
      </w:r>
      <w:r w:rsidR="00AB5450" w:rsidRPr="00FB5623">
        <w:rPr>
          <w:lang w:val="fr-FR"/>
        </w:rPr>
        <w:t> </w:t>
      </w:r>
      <w:r w:rsidR="00357F9D" w:rsidRPr="00FB5623">
        <w:rPr>
          <w:lang w:val="fr-FR"/>
        </w:rPr>
        <w:t xml:space="preserve">institutions sont inscrites à Research4Life, ce qui </w:t>
      </w:r>
      <w:r w:rsidR="00AB5450" w:rsidRPr="00FB5623">
        <w:rPr>
          <w:lang w:val="fr-FR"/>
        </w:rPr>
        <w:t xml:space="preserve">leur </w:t>
      </w:r>
      <w:r w:rsidR="00357F9D" w:rsidRPr="00FB5623">
        <w:rPr>
          <w:lang w:val="fr-FR"/>
        </w:rPr>
        <w:t>permet d</w:t>
      </w:r>
      <w:r w:rsidR="006E0868">
        <w:rPr>
          <w:lang w:val="fr-FR"/>
        </w:rPr>
        <w:t>’</w:t>
      </w:r>
      <w:r w:rsidR="00357F9D" w:rsidRPr="00FB5623">
        <w:rPr>
          <w:lang w:val="fr-FR"/>
        </w:rPr>
        <w:t>accéder à plus de 23</w:t>
      </w:r>
      <w:r w:rsidR="00AB5450" w:rsidRPr="00FB5623">
        <w:rPr>
          <w:lang w:val="fr-FR"/>
        </w:rPr>
        <w:t> </w:t>
      </w:r>
      <w:r w:rsidR="00357F9D" w:rsidRPr="00FB5623">
        <w:rPr>
          <w:lang w:val="fr-FR"/>
        </w:rPr>
        <w:t>000</w:t>
      </w:r>
      <w:r w:rsidR="00AB5450" w:rsidRPr="00FB5623">
        <w:rPr>
          <w:lang w:val="fr-FR"/>
        </w:rPr>
        <w:t> </w:t>
      </w:r>
      <w:r w:rsidR="00357F9D" w:rsidRPr="00FB5623">
        <w:rPr>
          <w:lang w:val="fr-FR"/>
        </w:rPr>
        <w:t>revues et à plus de 86</w:t>
      </w:r>
      <w:r w:rsidR="00AB5450" w:rsidRPr="00FB5623">
        <w:rPr>
          <w:lang w:val="fr-FR"/>
        </w:rPr>
        <w:t> </w:t>
      </w:r>
      <w:r w:rsidR="00357F9D" w:rsidRPr="00FB5623">
        <w:rPr>
          <w:lang w:val="fr-FR"/>
        </w:rPr>
        <w:t>000</w:t>
      </w:r>
      <w:r w:rsidR="00AB5450" w:rsidRPr="00FB5623">
        <w:rPr>
          <w:lang w:val="fr-FR"/>
        </w:rPr>
        <w:t> </w:t>
      </w:r>
      <w:r w:rsidR="00357F9D" w:rsidRPr="00FB5623">
        <w:rPr>
          <w:lang w:val="fr-FR"/>
        </w:rPr>
        <w:t>livres et ouvrages de référence mis à disposition dans le cadre de ces programmes</w:t>
      </w:r>
      <w:r w:rsidR="00276686" w:rsidRPr="00FB5623">
        <w:rPr>
          <w:lang w:val="fr-FR"/>
        </w:rPr>
        <w:t xml:space="preserve">.  </w:t>
      </w:r>
      <w:r w:rsidR="008C29CC" w:rsidRPr="00FB5623">
        <w:rPr>
          <w:lang w:val="fr-FR"/>
        </w:rPr>
        <w:t>Le programme ASPI a continué de fournir un accès gratuit ou à bas prix aux services commerciaux de recherche et d</w:t>
      </w:r>
      <w:r w:rsidR="006E0868">
        <w:rPr>
          <w:lang w:val="fr-FR"/>
        </w:rPr>
        <w:t>’</w:t>
      </w:r>
      <w:r w:rsidR="008C29CC" w:rsidRPr="00FB5623">
        <w:rPr>
          <w:lang w:val="fr-FR"/>
        </w:rPr>
        <w:t>analyse des brevets à plus de 140 institutions inscrites dans 51 pays en développement et pays de la catégorie des moins avancés.  Le site Web de l</w:t>
      </w:r>
      <w:r w:rsidR="006E0868">
        <w:rPr>
          <w:lang w:val="fr-FR"/>
        </w:rPr>
        <w:t>’</w:t>
      </w:r>
      <w:r w:rsidR="008C29CC" w:rsidRPr="00FB5623">
        <w:rPr>
          <w:lang w:val="fr-FR"/>
        </w:rPr>
        <w:t>OMPI offre de plus amples renseignements sur les activités et critères définis pour les programmes ARDI et ASPI à l</w:t>
      </w:r>
      <w:r w:rsidR="006E0868">
        <w:rPr>
          <w:lang w:val="fr-FR"/>
        </w:rPr>
        <w:t>’</w:t>
      </w:r>
      <w:r w:rsidR="008C29CC" w:rsidRPr="00FB5623">
        <w:rPr>
          <w:lang w:val="fr-FR"/>
        </w:rPr>
        <w:t>adresse http</w:t>
      </w:r>
      <w:r w:rsidR="00636BF5" w:rsidRPr="00FB5623">
        <w:rPr>
          <w:lang w:val="fr-FR"/>
        </w:rPr>
        <w:t>s</w:t>
      </w:r>
      <w:r w:rsidR="008C29CC" w:rsidRPr="00FB5623">
        <w:rPr>
          <w:lang w:val="fr-FR"/>
        </w:rPr>
        <w:t>://www.wipo.int/ardi/</w:t>
      </w:r>
      <w:r w:rsidR="00636BF5" w:rsidRPr="00FB5623">
        <w:rPr>
          <w:lang w:val="fr-FR"/>
        </w:rPr>
        <w:t>fr</w:t>
      </w:r>
      <w:r w:rsidR="008C29CC" w:rsidRPr="00FB5623">
        <w:rPr>
          <w:lang w:val="fr-FR"/>
        </w:rPr>
        <w:t>/ et http</w:t>
      </w:r>
      <w:r w:rsidR="00636BF5" w:rsidRPr="00FB5623">
        <w:rPr>
          <w:lang w:val="fr-FR"/>
        </w:rPr>
        <w:t>s</w:t>
      </w:r>
      <w:r w:rsidR="008C29CC" w:rsidRPr="00FB5623">
        <w:rPr>
          <w:lang w:val="fr-FR"/>
        </w:rPr>
        <w:t>://www.wipo.int/aspi/</w:t>
      </w:r>
      <w:r w:rsidR="00636BF5" w:rsidRPr="00FB5623">
        <w:rPr>
          <w:lang w:val="fr-FR"/>
        </w:rPr>
        <w:t>fr</w:t>
      </w:r>
      <w:r w:rsidR="008C29CC" w:rsidRPr="00FB5623">
        <w:rPr>
          <w:lang w:val="fr-FR"/>
        </w:rPr>
        <w:t>/, respectivement.  Le paragraphe 59.iii) du Rapport du Directeur général sur la mise en œuvre du Plan d</w:t>
      </w:r>
      <w:r w:rsidR="006E0868">
        <w:rPr>
          <w:lang w:val="fr-FR"/>
        </w:rPr>
        <w:t>’</w:t>
      </w:r>
      <w:r w:rsidR="008C29CC" w:rsidRPr="00FB5623">
        <w:rPr>
          <w:lang w:val="fr-FR"/>
        </w:rPr>
        <w:t>action pour le développement pour 2019 (document</w:t>
      </w:r>
      <w:r w:rsidR="00641CC7">
        <w:rPr>
          <w:lang w:val="fr-FR"/>
        </w:rPr>
        <w:t> </w:t>
      </w:r>
      <w:r w:rsidR="008C29CC" w:rsidRPr="00FB5623">
        <w:rPr>
          <w:lang w:val="fr-FR"/>
        </w:rPr>
        <w:t>CDIP/25/2) donne également des précisions sur ces programmes</w:t>
      </w:r>
      <w:r w:rsidR="00E30A1F" w:rsidRPr="00FB5623">
        <w:rPr>
          <w:lang w:val="fr-FR"/>
        </w:rPr>
        <w:t>.</w:t>
      </w:r>
    </w:p>
    <w:p w:rsidR="007F76CD" w:rsidRPr="00FB5623" w:rsidRDefault="00C0320E" w:rsidP="00AB26CC">
      <w:pPr>
        <w:pStyle w:val="ONUME"/>
        <w:numPr>
          <w:ilvl w:val="1"/>
          <w:numId w:val="5"/>
        </w:numPr>
        <w:rPr>
          <w:lang w:val="fr-FR"/>
        </w:rPr>
      </w:pPr>
      <w:r w:rsidRPr="00FB5623">
        <w:rPr>
          <w:lang w:val="fr-FR"/>
        </w:rPr>
        <w:t>Le programme 11</w:t>
      </w:r>
      <w:r w:rsidR="00641CC7">
        <w:rPr>
          <w:lang w:val="fr-FR"/>
        </w:rPr>
        <w:t> </w:t>
      </w:r>
      <w:r w:rsidRPr="00FB5623">
        <w:rPr>
          <w:lang w:val="fr-FR"/>
        </w:rPr>
        <w:t>“Académie de l</w:t>
      </w:r>
      <w:r w:rsidR="006E0868">
        <w:rPr>
          <w:lang w:val="fr-FR"/>
        </w:rPr>
        <w:t>’</w:t>
      </w:r>
      <w:r w:rsidRPr="00FB5623">
        <w:rPr>
          <w:lang w:val="fr-FR"/>
        </w:rPr>
        <w:t>OMPI”, qui relève du Secteur du développement, prévoit des activités de formation et de renforcement des capacités, notamment à l</w:t>
      </w:r>
      <w:r w:rsidR="006E0868">
        <w:rPr>
          <w:lang w:val="fr-FR"/>
        </w:rPr>
        <w:t>’</w:t>
      </w:r>
      <w:r w:rsidRPr="00FB5623">
        <w:rPr>
          <w:lang w:val="fr-FR"/>
        </w:rPr>
        <w:t>intention des pays en développement, des pays les moins avancés et des pays en transition.  Ces activités relèvent du Programme de perfectionnement des cadres, qui propose des formations aux fonctionnaires nationaux du gouvernement et du secteur public, du Programme de cours d</w:t>
      </w:r>
      <w:r w:rsidR="006E0868">
        <w:rPr>
          <w:lang w:val="fr-FR"/>
        </w:rPr>
        <w:t>’</w:t>
      </w:r>
      <w:r w:rsidRPr="00FB5623">
        <w:rPr>
          <w:lang w:val="fr-FR"/>
        </w:rPr>
        <w:t>été pour les étudiants et les jeunes professionnels, du Programme destiné aux établissements universitaires et du Programme d</w:t>
      </w:r>
      <w:r w:rsidR="006E0868">
        <w:rPr>
          <w:lang w:val="fr-FR"/>
        </w:rPr>
        <w:t>’</w:t>
      </w:r>
      <w:r w:rsidRPr="00FB5623">
        <w:rPr>
          <w:lang w:val="fr-FR"/>
        </w:rPr>
        <w:t>enseignement à distance.  Le site Web de l</w:t>
      </w:r>
      <w:r w:rsidR="006E0868">
        <w:rPr>
          <w:lang w:val="fr-FR"/>
        </w:rPr>
        <w:t>’</w:t>
      </w:r>
      <w:r w:rsidRPr="00FB5623">
        <w:rPr>
          <w:lang w:val="fr-FR"/>
        </w:rPr>
        <w:t>OMPI donne des informations supplémentaires sur les programmes proposés par l</w:t>
      </w:r>
      <w:r w:rsidR="006E0868">
        <w:rPr>
          <w:lang w:val="fr-FR"/>
        </w:rPr>
        <w:t>’</w:t>
      </w:r>
      <w:r w:rsidRPr="00FB5623">
        <w:rPr>
          <w:lang w:val="fr-FR"/>
        </w:rPr>
        <w:t>Académie de l</w:t>
      </w:r>
      <w:r w:rsidR="006E0868">
        <w:rPr>
          <w:lang w:val="fr-FR"/>
        </w:rPr>
        <w:t>’</w:t>
      </w:r>
      <w:r w:rsidRPr="00FB5623">
        <w:rPr>
          <w:lang w:val="fr-FR"/>
        </w:rPr>
        <w:t>OMPI, à l</w:t>
      </w:r>
      <w:r w:rsidR="006E0868">
        <w:rPr>
          <w:lang w:val="fr-FR"/>
        </w:rPr>
        <w:t>’</w:t>
      </w:r>
      <w:r w:rsidRPr="00FB5623">
        <w:rPr>
          <w:lang w:val="fr-FR"/>
        </w:rPr>
        <w:t>adresse https://www.wipo.int/academy/</w:t>
      </w:r>
      <w:r w:rsidR="00636BF5" w:rsidRPr="00FB5623">
        <w:rPr>
          <w:lang w:val="fr-FR"/>
        </w:rPr>
        <w:t>fr</w:t>
      </w:r>
      <w:r w:rsidRPr="00FB5623">
        <w:rPr>
          <w:lang w:val="fr-FR"/>
        </w:rPr>
        <w:t xml:space="preserve">/, </w:t>
      </w:r>
      <w:r w:rsidR="006E0868">
        <w:rPr>
          <w:lang w:val="fr-FR"/>
        </w:rPr>
        <w:t>y compris</w:t>
      </w:r>
      <w:r w:rsidRPr="00FB5623">
        <w:rPr>
          <w:lang w:val="fr-FR"/>
        </w:rPr>
        <w:t xml:space="preserve"> le Rapport annuel de l</w:t>
      </w:r>
      <w:r w:rsidR="006E0868">
        <w:rPr>
          <w:lang w:val="fr-FR"/>
        </w:rPr>
        <w:t>’</w:t>
      </w:r>
      <w:r w:rsidRPr="00FB5623">
        <w:rPr>
          <w:lang w:val="fr-FR"/>
        </w:rPr>
        <w:t>Académie de l</w:t>
      </w:r>
      <w:r w:rsidR="006E0868">
        <w:rPr>
          <w:lang w:val="fr-FR"/>
        </w:rPr>
        <w:t>’</w:t>
      </w:r>
      <w:r w:rsidRPr="00FB5623">
        <w:rPr>
          <w:lang w:val="fr-FR"/>
        </w:rPr>
        <w:t>OMPI de 201</w:t>
      </w:r>
      <w:r w:rsidR="00854689" w:rsidRPr="00FB5623">
        <w:rPr>
          <w:lang w:val="fr-FR"/>
        </w:rPr>
        <w:t>9</w:t>
      </w:r>
      <w:r w:rsidRPr="00FB5623">
        <w:rPr>
          <w:lang w:val="fr-FR"/>
        </w:rPr>
        <w:t>, qui présente les réalisations de l</w:t>
      </w:r>
      <w:r w:rsidR="006E0868">
        <w:rPr>
          <w:lang w:val="fr-FR"/>
        </w:rPr>
        <w:t>’</w:t>
      </w:r>
      <w:r w:rsidRPr="00FB5623">
        <w:rPr>
          <w:lang w:val="fr-FR"/>
        </w:rPr>
        <w:t>Académie en 201</w:t>
      </w:r>
      <w:r w:rsidR="00854689" w:rsidRPr="00FB5623">
        <w:rPr>
          <w:lang w:val="fr-FR"/>
        </w:rPr>
        <w:t>9</w:t>
      </w:r>
      <w:r w:rsidRPr="00FB5623">
        <w:rPr>
          <w:lang w:val="fr-FR"/>
        </w:rPr>
        <w:t xml:space="preserve"> et les faits nouveaux, notamment les nouveaux partenariats et cours proposés.  Le paragraphe 10 du </w:t>
      </w:r>
      <w:r w:rsidR="00636BF5" w:rsidRPr="00FB5623">
        <w:rPr>
          <w:lang w:val="fr-FR"/>
        </w:rPr>
        <w:t>R</w:t>
      </w:r>
      <w:r w:rsidRPr="00FB5623">
        <w:rPr>
          <w:lang w:val="fr-FR"/>
        </w:rPr>
        <w:t>apport du Directeur général sur la mise en œuvre du Plan d</w:t>
      </w:r>
      <w:r w:rsidR="006E0868">
        <w:rPr>
          <w:lang w:val="fr-FR"/>
        </w:rPr>
        <w:t>’</w:t>
      </w:r>
      <w:r w:rsidRPr="00FB5623">
        <w:rPr>
          <w:lang w:val="fr-FR"/>
        </w:rPr>
        <w:t>action pour le développement pour 2019 (document</w:t>
      </w:r>
      <w:r w:rsidR="00641CC7">
        <w:rPr>
          <w:lang w:val="fr-FR"/>
        </w:rPr>
        <w:t> </w:t>
      </w:r>
      <w:r w:rsidRPr="00FB5623">
        <w:rPr>
          <w:lang w:val="fr-FR"/>
        </w:rPr>
        <w:t>CDIP/25/2) décrit également les activités récemment menées au sein de l</w:t>
      </w:r>
      <w:r w:rsidR="006E0868">
        <w:rPr>
          <w:lang w:val="fr-FR"/>
        </w:rPr>
        <w:t>’</w:t>
      </w:r>
      <w:r w:rsidRPr="00FB5623">
        <w:rPr>
          <w:lang w:val="fr-FR"/>
        </w:rPr>
        <w:t>Académie de l</w:t>
      </w:r>
      <w:r w:rsidR="006E0868">
        <w:rPr>
          <w:lang w:val="fr-FR"/>
        </w:rPr>
        <w:t>’</w:t>
      </w:r>
      <w:r w:rsidRPr="00FB5623">
        <w:rPr>
          <w:lang w:val="fr-FR"/>
        </w:rPr>
        <w:t>OMPI</w:t>
      </w:r>
      <w:r w:rsidR="00E30A1F" w:rsidRPr="00FB5623">
        <w:rPr>
          <w:lang w:val="fr-FR"/>
        </w:rPr>
        <w:t>.</w:t>
      </w:r>
    </w:p>
    <w:p w:rsidR="006E0868" w:rsidRDefault="00BD139D" w:rsidP="0036719A">
      <w:pPr>
        <w:pStyle w:val="ONUME"/>
        <w:numPr>
          <w:ilvl w:val="1"/>
          <w:numId w:val="5"/>
        </w:numPr>
        <w:rPr>
          <w:lang w:val="fr-FR"/>
        </w:rPr>
      </w:pPr>
      <w:r w:rsidRPr="00FB5623">
        <w:rPr>
          <w:lang w:val="fr-FR"/>
        </w:rPr>
        <w:t>Les activités d</w:t>
      </w:r>
      <w:r w:rsidR="006E0868">
        <w:rPr>
          <w:lang w:val="fr-FR"/>
        </w:rPr>
        <w:t>’</w:t>
      </w:r>
      <w:r w:rsidRPr="00FB5623">
        <w:rPr>
          <w:lang w:val="fr-FR"/>
        </w:rPr>
        <w:t>assistance technique visant à faciliter le dépôt des communications par voie électronique dans les pays les moins avancés, les pays en développement et les pays en transition, conformément au point 4 des déclarations communes de la Conférence diplomatique pour l</w:t>
      </w:r>
      <w:r w:rsidR="006E0868">
        <w:rPr>
          <w:lang w:val="fr-FR"/>
        </w:rPr>
        <w:t>’</w:t>
      </w:r>
      <w:r w:rsidRPr="00FB5623">
        <w:rPr>
          <w:lang w:val="fr-FR"/>
        </w:rPr>
        <w:t>adoption du Traité sur le droit des brevets, ont été examinées par l</w:t>
      </w:r>
      <w:r w:rsidR="006E0868">
        <w:rPr>
          <w:lang w:val="fr-FR"/>
        </w:rPr>
        <w:t>’</w:t>
      </w:r>
      <w:r w:rsidRPr="00FB5623">
        <w:rPr>
          <w:lang w:val="fr-FR"/>
        </w:rPr>
        <w:t>Assemblée générale de l</w:t>
      </w:r>
      <w:r w:rsidR="006E0868">
        <w:rPr>
          <w:lang w:val="fr-FR"/>
        </w:rPr>
        <w:t>’</w:t>
      </w:r>
      <w:r w:rsidRPr="00FB5623">
        <w:rPr>
          <w:lang w:val="fr-FR"/>
        </w:rPr>
        <w:t xml:space="preserve">OMPI à sa dernière session ordinaire en 2019 </w:t>
      </w:r>
      <w:r w:rsidR="001F1A5F" w:rsidRPr="00FB5623">
        <w:rPr>
          <w:lang w:val="fr-FR"/>
        </w:rPr>
        <w:t>(</w:t>
      </w:r>
      <w:r w:rsidRPr="00FB5623">
        <w:rPr>
          <w:lang w:val="fr-FR"/>
        </w:rPr>
        <w:t>voir le</w:t>
      </w:r>
      <w:r w:rsidR="001F1A5F" w:rsidRPr="00FB5623">
        <w:rPr>
          <w:lang w:val="fr-FR"/>
        </w:rPr>
        <w:t xml:space="preserve"> document</w:t>
      </w:r>
      <w:r w:rsidR="00641CC7">
        <w:rPr>
          <w:lang w:val="fr-FR"/>
        </w:rPr>
        <w:t> </w:t>
      </w:r>
      <w:r w:rsidR="001F1A5F" w:rsidRPr="00FB5623">
        <w:rPr>
          <w:lang w:val="fr-FR"/>
        </w:rPr>
        <w:t>WO/GA/51/16</w:t>
      </w:r>
      <w:r w:rsidR="00AB26CC" w:rsidRPr="00FB5623">
        <w:rPr>
          <w:lang w:val="fr-FR"/>
        </w:rPr>
        <w:t>)</w:t>
      </w:r>
      <w:r w:rsidR="00E30A1F" w:rsidRPr="00FB5623">
        <w:rPr>
          <w:lang w:val="fr-FR"/>
        </w:rPr>
        <w:t>.</w:t>
      </w:r>
    </w:p>
    <w:p w:rsidR="006E0868" w:rsidRDefault="00BD139D" w:rsidP="00AB26CC">
      <w:pPr>
        <w:pStyle w:val="ONUME"/>
        <w:numPr>
          <w:ilvl w:val="1"/>
          <w:numId w:val="5"/>
        </w:numPr>
        <w:rPr>
          <w:lang w:val="fr-FR"/>
        </w:rPr>
      </w:pPr>
      <w:r w:rsidRPr="00FB5623">
        <w:rPr>
          <w:lang w:val="fr-FR"/>
        </w:rPr>
        <w:t>On trouvera des informations générales sur les activités d</w:t>
      </w:r>
      <w:r w:rsidR="006E0868">
        <w:rPr>
          <w:lang w:val="fr-FR"/>
        </w:rPr>
        <w:t>’</w:t>
      </w:r>
      <w:r w:rsidRPr="00FB5623">
        <w:rPr>
          <w:lang w:val="fr-FR"/>
        </w:rPr>
        <w:t>assistance technique conduites par l</w:t>
      </w:r>
      <w:r w:rsidR="006E0868">
        <w:rPr>
          <w:lang w:val="fr-FR"/>
        </w:rPr>
        <w:t>’</w:t>
      </w:r>
      <w:r w:rsidRPr="00FB5623">
        <w:rPr>
          <w:lang w:val="fr-FR"/>
        </w:rPr>
        <w:t>OMPI sur le site Web de l</w:t>
      </w:r>
      <w:r w:rsidR="006E0868">
        <w:rPr>
          <w:lang w:val="fr-FR"/>
        </w:rPr>
        <w:t>’</w:t>
      </w:r>
      <w:r w:rsidRPr="00FB5623">
        <w:rPr>
          <w:lang w:val="fr-FR"/>
        </w:rPr>
        <w:t>OMPI à l</w:t>
      </w:r>
      <w:r w:rsidR="006E0868">
        <w:rPr>
          <w:lang w:val="fr-FR"/>
        </w:rPr>
        <w:t>’</w:t>
      </w:r>
      <w:r w:rsidRPr="00FB5623">
        <w:rPr>
          <w:lang w:val="fr-FR"/>
        </w:rPr>
        <w:t>adresse https://www.wipo.int/cooperation/fr/technical_assistance/.  Cette page contient un lien vers la base de données d</w:t>
      </w:r>
      <w:r w:rsidR="006E0868">
        <w:rPr>
          <w:lang w:val="fr-FR"/>
        </w:rPr>
        <w:t>’</w:t>
      </w:r>
      <w:r w:rsidRPr="00FB5623">
        <w:rPr>
          <w:lang w:val="fr-FR"/>
        </w:rPr>
        <w:t>assistance technique en matière de propriété intellectuelle (IP</w:t>
      </w:r>
      <w:r w:rsidR="006E0868">
        <w:rPr>
          <w:lang w:val="fr-FR"/>
        </w:rPr>
        <w:t>-</w:t>
      </w:r>
      <w:r w:rsidRPr="00FB5623">
        <w:rPr>
          <w:lang w:val="fr-FR"/>
        </w:rPr>
        <w:t>TAD), disponible en français, anglais et espagnol</w:t>
      </w:r>
      <w:r w:rsidR="00E30A1F" w:rsidRPr="00FB5623">
        <w:rPr>
          <w:lang w:val="fr-FR"/>
        </w:rPr>
        <w:t>.</w:t>
      </w:r>
    </w:p>
    <w:p w:rsidR="007F76CD" w:rsidRPr="00FB5623" w:rsidRDefault="00BD139D" w:rsidP="00DF4E46">
      <w:pPr>
        <w:pStyle w:val="Heading1"/>
        <w:rPr>
          <w:lang w:val="fr-FR"/>
        </w:rPr>
      </w:pPr>
      <w:r w:rsidRPr="00FB5623">
        <w:rPr>
          <w:lang w:val="fr-FR"/>
        </w:rPr>
        <w:t>Fonctionnement du PCT en termes d</w:t>
      </w:r>
      <w:r w:rsidR="006E0868">
        <w:rPr>
          <w:lang w:val="fr-FR"/>
        </w:rPr>
        <w:t>’</w:t>
      </w:r>
      <w:r w:rsidRPr="00FB5623">
        <w:rPr>
          <w:lang w:val="fr-FR"/>
        </w:rPr>
        <w:t>organisation de l</w:t>
      </w:r>
      <w:r w:rsidR="006E0868">
        <w:rPr>
          <w:lang w:val="fr-FR"/>
        </w:rPr>
        <w:t>’</w:t>
      </w:r>
      <w:r w:rsidRPr="00FB5623">
        <w:rPr>
          <w:lang w:val="fr-FR"/>
        </w:rPr>
        <w:t>assistance technique en faveur des pays en développement</w:t>
      </w:r>
    </w:p>
    <w:p w:rsidR="006E0868" w:rsidRDefault="005E2AD8" w:rsidP="00DF4E46">
      <w:pPr>
        <w:pStyle w:val="ONUME"/>
        <w:rPr>
          <w:lang w:val="fr-FR"/>
        </w:rPr>
      </w:pPr>
      <w:r w:rsidRPr="00FB5623">
        <w:rPr>
          <w:lang w:val="fr-FR"/>
        </w:rPr>
        <w:t>Le groupe de travail, à sa cinqu</w:t>
      </w:r>
      <w:r w:rsidR="006E0868">
        <w:rPr>
          <w:lang w:val="fr-FR"/>
        </w:rPr>
        <w:t>ième session</w:t>
      </w:r>
      <w:r w:rsidRPr="00FB5623">
        <w:rPr>
          <w:lang w:val="fr-FR"/>
        </w:rPr>
        <w:t xml:space="preserve"> tenue en 2012, a examiné le fonctionnement du PCT quant à la réalisation de ses objectifs d</w:t>
      </w:r>
      <w:r w:rsidR="006E0868">
        <w:rPr>
          <w:lang w:val="fr-FR"/>
        </w:rPr>
        <w:t>’</w:t>
      </w:r>
      <w:r w:rsidRPr="00FB5623">
        <w:rPr>
          <w:lang w:val="fr-FR"/>
        </w:rPr>
        <w:t>organisation de l</w:t>
      </w:r>
      <w:r w:rsidR="006E0868">
        <w:rPr>
          <w:lang w:val="fr-FR"/>
        </w:rPr>
        <w:t>’</w:t>
      </w:r>
      <w:r w:rsidRPr="00FB5623">
        <w:rPr>
          <w:lang w:val="fr-FR"/>
        </w:rPr>
        <w:t>assistance technique en faveur des pays en développement, sur la base du document</w:t>
      </w:r>
      <w:r w:rsidR="00641CC7">
        <w:rPr>
          <w:lang w:val="fr-FR"/>
        </w:rPr>
        <w:t> </w:t>
      </w:r>
      <w:r w:rsidRPr="00FB5623">
        <w:rPr>
          <w:lang w:val="fr-FR"/>
        </w:rPr>
        <w:t>PCT/WG/5/6.  Les délibérations correspondantes sont résumées comme suit au paragraphe 23 du résumé présenté par la présidente de la session</w:t>
      </w:r>
      <w:r w:rsidR="00DF4E46" w:rsidRPr="00FB5623">
        <w:rPr>
          <w:lang w:val="fr-FR"/>
        </w:rPr>
        <w:t xml:space="preserve"> (document PCT/WG/5/21)</w:t>
      </w:r>
      <w:r w:rsidR="006E0868">
        <w:rPr>
          <w:lang w:val="fr-FR"/>
        </w:rPr>
        <w:t> :</w:t>
      </w:r>
    </w:p>
    <w:p w:rsidR="006E0868" w:rsidRDefault="00DF4E46" w:rsidP="00AD752B">
      <w:pPr>
        <w:pStyle w:val="ONUME"/>
        <w:keepLines/>
        <w:numPr>
          <w:ilvl w:val="0"/>
          <w:numId w:val="0"/>
        </w:numPr>
        <w:tabs>
          <w:tab w:val="left" w:pos="720"/>
        </w:tabs>
        <w:ind w:left="567"/>
        <w:rPr>
          <w:lang w:val="fr-FR"/>
        </w:rPr>
      </w:pPr>
      <w:r w:rsidRPr="00FB5623">
        <w:rPr>
          <w:lang w:val="fr-FR"/>
        </w:rPr>
        <w:lastRenderedPageBreak/>
        <w:t>“23.</w:t>
      </w:r>
      <w:r w:rsidRPr="00FB5623">
        <w:rPr>
          <w:lang w:val="fr-FR"/>
        </w:rPr>
        <w:tab/>
      </w:r>
      <w:r w:rsidR="00153104" w:rsidRPr="00FB5623">
        <w:rPr>
          <w:lang w:val="fr-FR"/>
        </w:rPr>
        <w:t>Certaines délégations qui ont pris la parole sur cette question ont appuyé la suggestion faite dans le document</w:t>
      </w:r>
      <w:r w:rsidR="00641CC7">
        <w:rPr>
          <w:lang w:val="fr-FR"/>
        </w:rPr>
        <w:t> </w:t>
      </w:r>
      <w:r w:rsidR="00153104" w:rsidRPr="00FB5623">
        <w:rPr>
          <w:lang w:val="fr-FR"/>
        </w:rPr>
        <w:t>PCT/WG/5/6, tendant à attendre les discussions sur l</w:t>
      </w:r>
      <w:r w:rsidR="006E0868">
        <w:rPr>
          <w:lang w:val="fr-FR"/>
        </w:rPr>
        <w:t>’</w:t>
      </w:r>
      <w:r w:rsidR="00153104" w:rsidRPr="00FB5623">
        <w:rPr>
          <w:lang w:val="fr-FR"/>
        </w:rPr>
        <w:t>“Étude extérieure sur l</w:t>
      </w:r>
      <w:r w:rsidR="006E0868">
        <w:rPr>
          <w:lang w:val="fr-FR"/>
        </w:rPr>
        <w:t>’</w:t>
      </w:r>
      <w:r w:rsidR="00153104" w:rsidRPr="00FB5623">
        <w:rPr>
          <w:lang w:val="fr-FR"/>
        </w:rPr>
        <w:t>assistance technique fournie par l</w:t>
      </w:r>
      <w:r w:rsidR="006E0868">
        <w:rPr>
          <w:lang w:val="fr-FR"/>
        </w:rPr>
        <w:t>’</w:t>
      </w:r>
      <w:r w:rsidR="00153104" w:rsidRPr="00FB5623">
        <w:rPr>
          <w:lang w:val="fr-FR"/>
        </w:rPr>
        <w:t>OMPI dans le domaine de la coopération pour le développement” (document</w:t>
      </w:r>
      <w:r w:rsidR="00641CC7">
        <w:rPr>
          <w:lang w:val="fr-FR"/>
        </w:rPr>
        <w:t> </w:t>
      </w:r>
      <w:r w:rsidR="00153104" w:rsidRPr="00FB5623">
        <w:rPr>
          <w:lang w:val="fr-FR"/>
        </w:rPr>
        <w:t>CDIP/8/INF/1) en cours au sein du CDIP avant d</w:t>
      </w:r>
      <w:r w:rsidR="006E0868">
        <w:rPr>
          <w:lang w:val="fr-FR"/>
        </w:rPr>
        <w:t>’</w:t>
      </w:r>
      <w:r w:rsidR="00153104" w:rsidRPr="00FB5623">
        <w:rPr>
          <w:lang w:val="fr-FR"/>
        </w:rPr>
        <w:t>examiner les suites à donner aux parties de la recommandation de la feuille de route du PCT relatives à l</w:t>
      </w:r>
      <w:r w:rsidR="006E0868">
        <w:rPr>
          <w:lang w:val="fr-FR"/>
        </w:rPr>
        <w:t>’</w:t>
      </w:r>
      <w:r w:rsidR="00153104" w:rsidRPr="00FB5623">
        <w:rPr>
          <w:lang w:val="fr-FR"/>
        </w:rPr>
        <w:t>assistance technique.  Dans ce contexte, certaines délégations ont réaffirmé qu</w:t>
      </w:r>
      <w:r w:rsidR="006E0868">
        <w:rPr>
          <w:lang w:val="fr-FR"/>
        </w:rPr>
        <w:t>’</w:t>
      </w:r>
      <w:r w:rsidR="00153104" w:rsidRPr="00FB5623">
        <w:rPr>
          <w:lang w:val="fr-FR"/>
        </w:rPr>
        <w:t>il importait de tirer des enseignements de ce rapport, que le PCT devait prendre à son compte les parties pertinentes des recommandations formulées dans le rapport et qu</w:t>
      </w:r>
      <w:r w:rsidR="006E0868">
        <w:rPr>
          <w:lang w:val="fr-FR"/>
        </w:rPr>
        <w:t>’</w:t>
      </w:r>
      <w:r w:rsidR="00153104" w:rsidRPr="00FB5623">
        <w:rPr>
          <w:lang w:val="fr-FR"/>
        </w:rPr>
        <w:t>il convenait de renforcer la coordination et la clarté sur la mesure dans laquelle le PCT était impliqué dans les projets relatifs à l</w:t>
      </w:r>
      <w:r w:rsidR="006E0868">
        <w:rPr>
          <w:lang w:val="fr-FR"/>
        </w:rPr>
        <w:t>’</w:t>
      </w:r>
      <w:r w:rsidR="00153104" w:rsidRPr="00FB5623">
        <w:rPr>
          <w:lang w:val="fr-FR"/>
        </w:rPr>
        <w:t>assistance technique mis en œuvre par d</w:t>
      </w:r>
      <w:r w:rsidR="006E0868">
        <w:rPr>
          <w:lang w:val="fr-FR"/>
        </w:rPr>
        <w:t>’</w:t>
      </w:r>
      <w:r w:rsidR="00153104" w:rsidRPr="00FB5623">
        <w:rPr>
          <w:lang w:val="fr-FR"/>
        </w:rPr>
        <w:t>autres secteurs et supervisés par d</w:t>
      </w:r>
      <w:r w:rsidR="006E0868">
        <w:rPr>
          <w:lang w:val="fr-FR"/>
        </w:rPr>
        <w:t>’</w:t>
      </w:r>
      <w:r w:rsidR="00153104" w:rsidRPr="00FB5623">
        <w:rPr>
          <w:lang w:val="fr-FR"/>
        </w:rPr>
        <w:t>autres organes de l</w:t>
      </w:r>
      <w:r w:rsidR="006E0868">
        <w:rPr>
          <w:lang w:val="fr-FR"/>
        </w:rPr>
        <w:t>’</w:t>
      </w:r>
      <w:r w:rsidR="00153104" w:rsidRPr="00FB5623">
        <w:rPr>
          <w:lang w:val="fr-FR"/>
        </w:rPr>
        <w:t>OMPI, tels que le CDIP</w:t>
      </w:r>
      <w:r w:rsidRPr="00FB5623">
        <w:rPr>
          <w:lang w:val="fr-FR"/>
        </w:rPr>
        <w:t>”</w:t>
      </w:r>
      <w:r w:rsidR="00153104" w:rsidRPr="00FB5623">
        <w:rPr>
          <w:lang w:val="fr-FR"/>
        </w:rPr>
        <w:t>.</w:t>
      </w:r>
    </w:p>
    <w:p w:rsidR="007F76CD" w:rsidRPr="00FB5623" w:rsidRDefault="00153104" w:rsidP="00DF4E46">
      <w:pPr>
        <w:pStyle w:val="ONUME"/>
        <w:rPr>
          <w:lang w:val="fr-FR"/>
        </w:rPr>
      </w:pPr>
      <w:r w:rsidRPr="00FB5623">
        <w:rPr>
          <w:lang w:val="fr-FR"/>
        </w:rPr>
        <w:t>L</w:t>
      </w:r>
      <w:r w:rsidR="006E0868">
        <w:rPr>
          <w:lang w:val="fr-FR"/>
        </w:rPr>
        <w:t>’</w:t>
      </w:r>
      <w:r w:rsidRPr="00FB5623">
        <w:rPr>
          <w:lang w:val="fr-FR"/>
        </w:rPr>
        <w:t>“Étude extérieure sur l</w:t>
      </w:r>
      <w:r w:rsidR="006E0868">
        <w:rPr>
          <w:lang w:val="fr-FR"/>
        </w:rPr>
        <w:t>’</w:t>
      </w:r>
      <w:r w:rsidRPr="00FB5623">
        <w:rPr>
          <w:lang w:val="fr-FR"/>
        </w:rPr>
        <w:t>assistance technique fournie par l</w:t>
      </w:r>
      <w:r w:rsidR="006E0868">
        <w:rPr>
          <w:lang w:val="fr-FR"/>
        </w:rPr>
        <w:t>’</w:t>
      </w:r>
      <w:r w:rsidRPr="00FB5623">
        <w:rPr>
          <w:lang w:val="fr-FR"/>
        </w:rPr>
        <w:t>OMPI dans le domaine de la coopération pour le développement” (document</w:t>
      </w:r>
      <w:r w:rsidR="00641CC7">
        <w:rPr>
          <w:lang w:val="fr-FR"/>
        </w:rPr>
        <w:t> </w:t>
      </w:r>
      <w:r w:rsidRPr="00FB5623">
        <w:rPr>
          <w:lang w:val="fr-FR"/>
        </w:rPr>
        <w:t>CDIP/8/INF/1) (ci</w:t>
      </w:r>
      <w:r w:rsidR="006E0868">
        <w:rPr>
          <w:lang w:val="fr-FR"/>
        </w:rPr>
        <w:t>-</w:t>
      </w:r>
      <w:r w:rsidRPr="00FB5623">
        <w:rPr>
          <w:lang w:val="fr-FR"/>
        </w:rPr>
        <w:t>après dénommée “</w:t>
      </w:r>
      <w:r w:rsidR="0092448B" w:rsidRPr="00FB5623">
        <w:rPr>
          <w:lang w:val="fr-FR"/>
        </w:rPr>
        <w:t>é</w:t>
      </w:r>
      <w:r w:rsidRPr="00FB5623">
        <w:rPr>
          <w:lang w:val="fr-FR"/>
        </w:rPr>
        <w:t>tude extérieure”) mentionnée au paragraphe 23 du document</w:t>
      </w:r>
      <w:r w:rsidR="00641CC7">
        <w:rPr>
          <w:lang w:val="fr-FR"/>
        </w:rPr>
        <w:t> </w:t>
      </w:r>
      <w:r w:rsidRPr="00FB5623">
        <w:rPr>
          <w:lang w:val="fr-FR"/>
        </w:rPr>
        <w:t>PCT/WG/5/21 a été réalisée en tant que composante d</w:t>
      </w:r>
      <w:r w:rsidR="006E0868">
        <w:rPr>
          <w:lang w:val="fr-FR"/>
        </w:rPr>
        <w:t>’</w:t>
      </w:r>
      <w:r w:rsidRPr="00FB5623">
        <w:rPr>
          <w:lang w:val="fr-FR"/>
        </w:rPr>
        <w:t>un projet approuvé par le CDIP à sa quatr</w:t>
      </w:r>
      <w:r w:rsidR="006E0868">
        <w:rPr>
          <w:lang w:val="fr-FR"/>
        </w:rPr>
        <w:t>ième session</w:t>
      </w:r>
      <w:r w:rsidRPr="00FB5623">
        <w:rPr>
          <w:lang w:val="fr-FR"/>
        </w:rPr>
        <w:t xml:space="preserve"> en 2009.  L</w:t>
      </w:r>
      <w:r w:rsidR="006E0868">
        <w:rPr>
          <w:lang w:val="fr-FR"/>
        </w:rPr>
        <w:t>’</w:t>
      </w:r>
      <w:r w:rsidR="00636BF5" w:rsidRPr="00FB5623">
        <w:rPr>
          <w:lang w:val="fr-FR"/>
        </w:rPr>
        <w:t>é</w:t>
      </w:r>
      <w:r w:rsidRPr="00FB5623">
        <w:rPr>
          <w:lang w:val="fr-FR"/>
        </w:rPr>
        <w:t>tude extérieure comporte notamment un examen des activités d</w:t>
      </w:r>
      <w:r w:rsidR="006E0868">
        <w:rPr>
          <w:lang w:val="fr-FR"/>
        </w:rPr>
        <w:t>’</w:t>
      </w:r>
      <w:r w:rsidRPr="00FB5623">
        <w:rPr>
          <w:lang w:val="fr-FR"/>
        </w:rPr>
        <w:t>assistance technique spécifiques au PCT, comme préconisé dans la recommandation n° 211</w:t>
      </w:r>
      <w:r w:rsidRPr="00FB5623">
        <w:rPr>
          <w:i/>
          <w:lang w:val="fr-FR"/>
        </w:rPr>
        <w:t>bis</w:t>
      </w:r>
      <w:r w:rsidRPr="00FB5623">
        <w:rPr>
          <w:lang w:val="fr-FR"/>
        </w:rPr>
        <w:t xml:space="preserve"> de la feuille de route du PCT approuvée par le groupe de travail à sa trois</w:t>
      </w:r>
      <w:r w:rsidR="006E0868">
        <w:rPr>
          <w:lang w:val="fr-FR"/>
        </w:rPr>
        <w:t>ième session</w:t>
      </w:r>
      <w:r w:rsidRPr="00FB5623">
        <w:rPr>
          <w:lang w:val="fr-FR"/>
        </w:rPr>
        <w:t xml:space="preserve"> en 2010 (voir les documents</w:t>
      </w:r>
      <w:r w:rsidR="00641CC7">
        <w:rPr>
          <w:lang w:val="fr-FR"/>
        </w:rPr>
        <w:t> </w:t>
      </w:r>
      <w:r w:rsidRPr="00FB5623">
        <w:rPr>
          <w:lang w:val="fr-FR"/>
        </w:rPr>
        <w:t>PCT/WG/3/2, PCT/WG/3/5 et PCT/WG/3/13 et les paragraphes 14 à 137 du rapport de la session, document</w:t>
      </w:r>
      <w:r w:rsidR="00641CC7">
        <w:rPr>
          <w:lang w:val="fr-FR"/>
        </w:rPr>
        <w:t> </w:t>
      </w:r>
      <w:r w:rsidRPr="00FB5623">
        <w:rPr>
          <w:lang w:val="fr-FR"/>
        </w:rPr>
        <w:t>PCT/WG/3/14 Rev.).  La recommandation n° 211</w:t>
      </w:r>
      <w:r w:rsidRPr="00FB5623">
        <w:rPr>
          <w:i/>
          <w:lang w:val="fr-FR"/>
        </w:rPr>
        <w:t>bis</w:t>
      </w:r>
      <w:r w:rsidRPr="00FB5623">
        <w:rPr>
          <w:lang w:val="fr-FR"/>
        </w:rPr>
        <w:t xml:space="preserve"> de la feuille de route du PCT peut être consultée au paragraphe 129 du document</w:t>
      </w:r>
      <w:r w:rsidR="00641CC7">
        <w:rPr>
          <w:lang w:val="fr-FR"/>
        </w:rPr>
        <w:t> </w:t>
      </w:r>
      <w:r w:rsidRPr="00FB5623">
        <w:rPr>
          <w:lang w:val="fr-FR"/>
        </w:rPr>
        <w:t xml:space="preserve">PCT/WG/3/14 Rev. </w:t>
      </w:r>
      <w:proofErr w:type="gramStart"/>
      <w:r w:rsidRPr="00FB5623">
        <w:rPr>
          <w:lang w:val="fr-FR"/>
        </w:rPr>
        <w:t>et</w:t>
      </w:r>
      <w:proofErr w:type="gramEnd"/>
      <w:r w:rsidRPr="00FB5623">
        <w:rPr>
          <w:lang w:val="fr-FR"/>
        </w:rPr>
        <w:t xml:space="preserve"> est libellée comme suit</w:t>
      </w:r>
      <w:r w:rsidR="006E0868">
        <w:rPr>
          <w:lang w:val="fr-FR"/>
        </w:rPr>
        <w:t> :</w:t>
      </w:r>
    </w:p>
    <w:p w:rsidR="007F76CD" w:rsidRPr="00FB5623" w:rsidRDefault="00DF4E46" w:rsidP="00DF4E46">
      <w:pPr>
        <w:pStyle w:val="ONUME"/>
        <w:numPr>
          <w:ilvl w:val="0"/>
          <w:numId w:val="0"/>
        </w:numPr>
        <w:tabs>
          <w:tab w:val="left" w:pos="720"/>
        </w:tabs>
        <w:ind w:left="567"/>
        <w:rPr>
          <w:lang w:val="fr-FR"/>
        </w:rPr>
      </w:pPr>
      <w:r w:rsidRPr="00FB5623">
        <w:rPr>
          <w:lang w:val="fr-FR"/>
        </w:rPr>
        <w:t>“211</w:t>
      </w:r>
      <w:r w:rsidRPr="00FB5623">
        <w:rPr>
          <w:i/>
          <w:lang w:val="fr-FR"/>
        </w:rPr>
        <w:t>bis</w:t>
      </w:r>
      <w:r w:rsidRPr="00FB5623">
        <w:rPr>
          <w:lang w:val="fr-FR"/>
        </w:rPr>
        <w:t xml:space="preserve">.  </w:t>
      </w:r>
      <w:r w:rsidR="00153104" w:rsidRPr="00FB5623">
        <w:rPr>
          <w:lang w:val="fr-FR"/>
        </w:rPr>
        <w:t>Il est recommandé que le Bureau international réalise une étude complémentaire pour examiner et déterminer dans quelle mesure le système du PCT atteint ses objectifs en matière de diffusion de l</w:t>
      </w:r>
      <w:r w:rsidR="006E0868">
        <w:rPr>
          <w:lang w:val="fr-FR"/>
        </w:rPr>
        <w:t>’</w:t>
      </w:r>
      <w:r w:rsidR="00153104" w:rsidRPr="00FB5623">
        <w:rPr>
          <w:lang w:val="fr-FR"/>
        </w:rPr>
        <w:t>information technique, de facilitation de l</w:t>
      </w:r>
      <w:r w:rsidR="006E0868">
        <w:rPr>
          <w:lang w:val="fr-FR"/>
        </w:rPr>
        <w:t>’</w:t>
      </w:r>
      <w:r w:rsidR="00153104" w:rsidRPr="00FB5623">
        <w:rPr>
          <w:lang w:val="fr-FR"/>
        </w:rPr>
        <w:t>accès à la technologie et d</w:t>
      </w:r>
      <w:r w:rsidR="006E0868">
        <w:rPr>
          <w:lang w:val="fr-FR"/>
        </w:rPr>
        <w:t>’</w:t>
      </w:r>
      <w:r w:rsidR="00153104" w:rsidRPr="00FB5623">
        <w:rPr>
          <w:lang w:val="fr-FR"/>
        </w:rPr>
        <w:t>organisation de l</w:t>
      </w:r>
      <w:r w:rsidR="006E0868">
        <w:rPr>
          <w:lang w:val="fr-FR"/>
        </w:rPr>
        <w:t>’</w:t>
      </w:r>
      <w:r w:rsidR="00153104" w:rsidRPr="00FB5623">
        <w:rPr>
          <w:lang w:val="fr-FR"/>
        </w:rPr>
        <w:t>assistance technique en faveur des pays en développement</w:t>
      </w:r>
      <w:r w:rsidRPr="00FB5623">
        <w:rPr>
          <w:lang w:val="fr-FR"/>
        </w:rPr>
        <w:t>.</w:t>
      </w:r>
    </w:p>
    <w:p w:rsidR="007F76CD" w:rsidRPr="00FB5623" w:rsidRDefault="00DF4E46" w:rsidP="00DF4E46">
      <w:pPr>
        <w:pStyle w:val="ONUME"/>
        <w:numPr>
          <w:ilvl w:val="0"/>
          <w:numId w:val="0"/>
        </w:numPr>
        <w:tabs>
          <w:tab w:val="left" w:pos="720"/>
        </w:tabs>
        <w:ind w:left="567"/>
        <w:rPr>
          <w:lang w:val="fr-FR"/>
        </w:rPr>
      </w:pPr>
      <w:r w:rsidRPr="00FB5623">
        <w:rPr>
          <w:lang w:val="fr-FR"/>
        </w:rPr>
        <w:t>“</w:t>
      </w:r>
      <w:r w:rsidR="00153104" w:rsidRPr="00FB5623">
        <w:rPr>
          <w:lang w:val="fr-FR"/>
        </w:rPr>
        <w:t>Cette étude devrait également contenir des propositions de recommandations et des suggestions sur les moyens d</w:t>
      </w:r>
      <w:r w:rsidR="006E0868">
        <w:rPr>
          <w:lang w:val="fr-FR"/>
        </w:rPr>
        <w:t>’</w:t>
      </w:r>
      <w:r w:rsidR="00153104" w:rsidRPr="00FB5623">
        <w:rPr>
          <w:lang w:val="fr-FR"/>
        </w:rPr>
        <w:t>améliorer la réalisation de ces objectifs, notamment en ce qui concerne le caractère suffisant de la divulgation, pour examen par les États contractants lors de la quatr</w:t>
      </w:r>
      <w:r w:rsidR="006E0868">
        <w:rPr>
          <w:lang w:val="fr-FR"/>
        </w:rPr>
        <w:t>ième session</w:t>
      </w:r>
      <w:r w:rsidR="00153104" w:rsidRPr="00FB5623">
        <w:rPr>
          <w:lang w:val="fr-FR"/>
        </w:rPr>
        <w:t xml:space="preserve"> du Groupe de travail du PCT, étant entendu que certaines mesures à prendre devront probablement être examinées dans d</w:t>
      </w:r>
      <w:r w:rsidR="006E0868">
        <w:rPr>
          <w:lang w:val="fr-FR"/>
        </w:rPr>
        <w:t>’</w:t>
      </w:r>
      <w:r w:rsidR="00153104" w:rsidRPr="00FB5623">
        <w:rPr>
          <w:lang w:val="fr-FR"/>
        </w:rPr>
        <w:t>autres instances de l</w:t>
      </w:r>
      <w:r w:rsidR="006E0868">
        <w:rPr>
          <w:lang w:val="fr-FR"/>
        </w:rPr>
        <w:t>’</w:t>
      </w:r>
      <w:r w:rsidR="00153104" w:rsidRPr="00FB5623">
        <w:rPr>
          <w:lang w:val="fr-FR"/>
        </w:rPr>
        <w:t>OMPI</w:t>
      </w:r>
      <w:r w:rsidRPr="00FB5623">
        <w:rPr>
          <w:lang w:val="fr-FR"/>
        </w:rPr>
        <w:t>.</w:t>
      </w:r>
    </w:p>
    <w:p w:rsidR="006E0868" w:rsidRDefault="00DF4E46" w:rsidP="00DF4E46">
      <w:pPr>
        <w:pStyle w:val="ONUME"/>
        <w:numPr>
          <w:ilvl w:val="0"/>
          <w:numId w:val="0"/>
        </w:numPr>
        <w:tabs>
          <w:tab w:val="left" w:pos="720"/>
        </w:tabs>
        <w:ind w:left="567"/>
        <w:rPr>
          <w:lang w:val="fr-FR"/>
        </w:rPr>
      </w:pPr>
      <w:r w:rsidRPr="00FB5623">
        <w:rPr>
          <w:lang w:val="fr-FR"/>
        </w:rPr>
        <w:t>“</w:t>
      </w:r>
      <w:r w:rsidR="00CB1089" w:rsidRPr="00FB5623">
        <w:rPr>
          <w:lang w:val="fr-FR"/>
        </w:rPr>
        <w:t>À cet égard, les changements qui s</w:t>
      </w:r>
      <w:r w:rsidR="006E0868">
        <w:rPr>
          <w:lang w:val="fr-FR"/>
        </w:rPr>
        <w:t>’</w:t>
      </w:r>
      <w:r w:rsidR="00CB1089" w:rsidRPr="00FB5623">
        <w:rPr>
          <w:lang w:val="fr-FR"/>
        </w:rPr>
        <w:t>imposent devraient être apportés au formulaire proposé pour les observations par les tiers (page 2 de l</w:t>
      </w:r>
      <w:r w:rsidR="006E0868">
        <w:rPr>
          <w:lang w:val="fr-FR"/>
        </w:rPr>
        <w:t>’</w:t>
      </w:r>
      <w:r w:rsidR="00CB1089" w:rsidRPr="00FB5623">
        <w:rPr>
          <w:lang w:val="fr-FR"/>
        </w:rPr>
        <w:t>annexe 2 du document</w:t>
      </w:r>
      <w:r w:rsidR="00641CC7">
        <w:rPr>
          <w:lang w:val="fr-FR"/>
        </w:rPr>
        <w:t> </w:t>
      </w:r>
      <w:r w:rsidR="00CB1089" w:rsidRPr="00FB5623">
        <w:rPr>
          <w:lang w:val="fr-FR"/>
        </w:rPr>
        <w:t xml:space="preserve">PCT/WG/3/6), notamment en ce qui concerne </w:t>
      </w:r>
      <w:r w:rsidR="00B73113" w:rsidRPr="00FB5623">
        <w:rPr>
          <w:lang w:val="fr-FR"/>
        </w:rPr>
        <w:t>“</w:t>
      </w:r>
      <w:r w:rsidR="00CB1089" w:rsidRPr="00FB5623">
        <w:rPr>
          <w:lang w:val="fr-FR"/>
        </w:rPr>
        <w:t>le caractère suffisant de la divulgation</w:t>
      </w:r>
      <w:r w:rsidR="00B73113" w:rsidRPr="00FB5623">
        <w:rPr>
          <w:lang w:val="fr-FR"/>
        </w:rPr>
        <w:t>”</w:t>
      </w:r>
      <w:r w:rsidR="00CB1089" w:rsidRPr="00FB5623">
        <w:rPr>
          <w:lang w:val="fr-FR"/>
        </w:rPr>
        <w:t>, pour examen lors de la prochaine session</w:t>
      </w:r>
      <w:r w:rsidRPr="00FB5623">
        <w:rPr>
          <w:lang w:val="fr-FR"/>
        </w:rPr>
        <w:t>”</w:t>
      </w:r>
      <w:r w:rsidR="00CB1089" w:rsidRPr="00FB5623">
        <w:rPr>
          <w:lang w:val="fr-FR"/>
        </w:rPr>
        <w:t>.</w:t>
      </w:r>
    </w:p>
    <w:p w:rsidR="007F76CD" w:rsidRPr="00FB5623" w:rsidRDefault="00CB1089" w:rsidP="00DF4E46">
      <w:pPr>
        <w:pStyle w:val="ONUME"/>
        <w:keepLines/>
        <w:rPr>
          <w:lang w:val="fr-FR"/>
        </w:rPr>
      </w:pPr>
      <w:r w:rsidRPr="00FB5623">
        <w:rPr>
          <w:lang w:val="fr-FR"/>
        </w:rPr>
        <w:t>Le Bureau international a fait le point sur les délibérations relatives à l</w:t>
      </w:r>
      <w:r w:rsidR="006E0868">
        <w:rPr>
          <w:lang w:val="fr-FR"/>
        </w:rPr>
        <w:t>’</w:t>
      </w:r>
      <w:r w:rsidRPr="00FB5623">
        <w:rPr>
          <w:lang w:val="fr-FR"/>
        </w:rPr>
        <w:t>étude extérieure et aux documents connexes par le CDIP à chaque session du groupe de travail qui s</w:t>
      </w:r>
      <w:r w:rsidR="006E0868">
        <w:rPr>
          <w:lang w:val="fr-FR"/>
        </w:rPr>
        <w:t>’</w:t>
      </w:r>
      <w:r w:rsidRPr="00FB5623">
        <w:rPr>
          <w:lang w:val="fr-FR"/>
        </w:rPr>
        <w:t>est tenue de 2013 à 2017.  L</w:t>
      </w:r>
      <w:r w:rsidR="006E0868">
        <w:rPr>
          <w:lang w:val="fr-FR"/>
        </w:rPr>
        <w:t>’</w:t>
      </w:r>
      <w:r w:rsidRPr="00FB5623">
        <w:rPr>
          <w:lang w:val="fr-FR"/>
        </w:rPr>
        <w:t>état d</w:t>
      </w:r>
      <w:r w:rsidR="006E0868">
        <w:rPr>
          <w:lang w:val="fr-FR"/>
        </w:rPr>
        <w:t>’</w:t>
      </w:r>
      <w:r w:rsidRPr="00FB5623">
        <w:rPr>
          <w:lang w:val="fr-FR"/>
        </w:rPr>
        <w:t>avancement de la mise en œuvre de la recommandation n° 211</w:t>
      </w:r>
      <w:r w:rsidRPr="00FB5623">
        <w:rPr>
          <w:i/>
          <w:lang w:val="fr-FR"/>
        </w:rPr>
        <w:t>bis</w:t>
      </w:r>
      <w:r w:rsidRPr="00FB5623">
        <w:rPr>
          <w:lang w:val="fr-FR"/>
        </w:rPr>
        <w:t xml:space="preserve"> et les délibérations du CDIP sont également examinés aux paragraphes 134 à 136 de l</w:t>
      </w:r>
      <w:r w:rsidR="006E0868">
        <w:rPr>
          <w:lang w:val="fr-FR"/>
        </w:rPr>
        <w:t>’</w:t>
      </w:r>
      <w:r w:rsidRPr="00FB5623">
        <w:rPr>
          <w:lang w:val="fr-FR"/>
        </w:rPr>
        <w:t>État des lieux actualisé de la mise en œuvre des recommandations de la feuille de route du PCT, annexé au document intitulé “Poursuite du développement du système du PCT”, examiné à la onz</w:t>
      </w:r>
      <w:r w:rsidR="006E0868">
        <w:rPr>
          <w:lang w:val="fr-FR"/>
        </w:rPr>
        <w:t>ième session</w:t>
      </w:r>
      <w:r w:rsidRPr="00FB5623">
        <w:rPr>
          <w:lang w:val="fr-FR"/>
        </w:rPr>
        <w:t xml:space="preserve"> du groupe de travail </w:t>
      </w:r>
      <w:r w:rsidR="006E0868" w:rsidRPr="00FB5623">
        <w:rPr>
          <w:lang w:val="fr-FR"/>
        </w:rPr>
        <w:t>en</w:t>
      </w:r>
      <w:r w:rsidR="006E0868">
        <w:rPr>
          <w:lang w:val="fr-FR"/>
        </w:rPr>
        <w:t> </w:t>
      </w:r>
      <w:r w:rsidR="006E0868" w:rsidRPr="00FB5623">
        <w:rPr>
          <w:lang w:val="fr-FR"/>
        </w:rPr>
        <w:t>2018</w:t>
      </w:r>
      <w:r w:rsidRPr="00FB5623">
        <w:rPr>
          <w:lang w:val="fr-FR"/>
        </w:rPr>
        <w:t xml:space="preserve"> (voir l</w:t>
      </w:r>
      <w:r w:rsidR="006E0868">
        <w:rPr>
          <w:lang w:val="fr-FR"/>
        </w:rPr>
        <w:t>’</w:t>
      </w:r>
      <w:r w:rsidRPr="00FB5623">
        <w:rPr>
          <w:lang w:val="fr-FR"/>
        </w:rPr>
        <w:t>annexe II du document</w:t>
      </w:r>
      <w:r w:rsidR="00641CC7">
        <w:rPr>
          <w:lang w:val="fr-FR"/>
        </w:rPr>
        <w:t> </w:t>
      </w:r>
      <w:r w:rsidRPr="00FB5623">
        <w:rPr>
          <w:lang w:val="fr-FR"/>
        </w:rPr>
        <w:t>PCT/WG/11/5</w:t>
      </w:r>
      <w:r w:rsidR="00DF4E46" w:rsidRPr="00FB5623">
        <w:rPr>
          <w:lang w:val="fr-FR"/>
        </w:rPr>
        <w:t>).</w:t>
      </w:r>
    </w:p>
    <w:p w:rsidR="006E0868" w:rsidRDefault="00F03572" w:rsidP="00DF4E46">
      <w:pPr>
        <w:pStyle w:val="ONUME"/>
        <w:rPr>
          <w:lang w:val="fr-FR"/>
        </w:rPr>
      </w:pPr>
      <w:r w:rsidRPr="00FB5623">
        <w:rPr>
          <w:lang w:val="fr-FR"/>
        </w:rPr>
        <w:t>À la dix</w:t>
      </w:r>
      <w:r w:rsidR="006E0868">
        <w:rPr>
          <w:lang w:val="fr-FR"/>
        </w:rPr>
        <w:t>-</w:t>
      </w:r>
      <w:r w:rsidRPr="00FB5623">
        <w:rPr>
          <w:lang w:val="fr-FR"/>
        </w:rPr>
        <w:t>huit</w:t>
      </w:r>
      <w:r w:rsidR="006E0868">
        <w:rPr>
          <w:lang w:val="fr-FR"/>
        </w:rPr>
        <w:t>ième session</w:t>
      </w:r>
      <w:r w:rsidRPr="00FB5623">
        <w:rPr>
          <w:lang w:val="fr-FR"/>
        </w:rPr>
        <w:t xml:space="preserve"> du CDIP, tenue en octobre</w:t>
      </w:r>
      <w:r w:rsidR="006E0868">
        <w:rPr>
          <w:lang w:val="fr-FR"/>
        </w:rPr>
        <w:t>-</w:t>
      </w:r>
      <w:r w:rsidRPr="00FB5623">
        <w:rPr>
          <w:lang w:val="fr-FR"/>
        </w:rPr>
        <w:t>novembre 2016, le CDIP a décidé de clore l</w:t>
      </w:r>
      <w:r w:rsidR="006E0868">
        <w:rPr>
          <w:lang w:val="fr-FR"/>
        </w:rPr>
        <w:t>’</w:t>
      </w:r>
      <w:r w:rsidRPr="00FB5623">
        <w:rPr>
          <w:lang w:val="fr-FR"/>
        </w:rPr>
        <w:t>examen du sous</w:t>
      </w:r>
      <w:r w:rsidR="006E0868">
        <w:rPr>
          <w:lang w:val="fr-FR"/>
        </w:rPr>
        <w:t>-</w:t>
      </w:r>
      <w:r w:rsidRPr="00FB5623">
        <w:rPr>
          <w:lang w:val="fr-FR"/>
        </w:rPr>
        <w:t>élément du point de l</w:t>
      </w:r>
      <w:r w:rsidR="006E0868">
        <w:rPr>
          <w:lang w:val="fr-FR"/>
        </w:rPr>
        <w:t>’</w:t>
      </w:r>
      <w:r w:rsidRPr="00FB5623">
        <w:rPr>
          <w:lang w:val="fr-FR"/>
        </w:rPr>
        <w:t>ordre du jour portant sur les délibérations relatives à l</w:t>
      </w:r>
      <w:r w:rsidR="006E0868">
        <w:rPr>
          <w:lang w:val="fr-FR"/>
        </w:rPr>
        <w:t>’</w:t>
      </w:r>
      <w:r w:rsidR="0092448B" w:rsidRPr="00FB5623">
        <w:rPr>
          <w:lang w:val="fr-FR"/>
        </w:rPr>
        <w:t>é</w:t>
      </w:r>
      <w:r w:rsidRPr="00FB5623">
        <w:rPr>
          <w:lang w:val="fr-FR"/>
        </w:rPr>
        <w:t>tude extérieure et d</w:t>
      </w:r>
      <w:r w:rsidR="006E0868">
        <w:rPr>
          <w:lang w:val="fr-FR"/>
        </w:rPr>
        <w:t>’</w:t>
      </w:r>
      <w:r w:rsidRPr="00FB5623">
        <w:rPr>
          <w:lang w:val="fr-FR"/>
        </w:rPr>
        <w:t>ouvrir un nouveau sous</w:t>
      </w:r>
      <w:r w:rsidR="006E0868">
        <w:rPr>
          <w:lang w:val="fr-FR"/>
        </w:rPr>
        <w:t>-</w:t>
      </w:r>
      <w:r w:rsidRPr="00FB5623">
        <w:rPr>
          <w:lang w:val="fr-FR"/>
        </w:rPr>
        <w:t>élément au titre de ce point de l</w:t>
      </w:r>
      <w:r w:rsidR="006E0868">
        <w:rPr>
          <w:lang w:val="fr-FR"/>
        </w:rPr>
        <w:t>’</w:t>
      </w:r>
      <w:r w:rsidRPr="00FB5623">
        <w:rPr>
          <w:lang w:val="fr-FR"/>
        </w:rPr>
        <w:t>ordre du jour pour les six sessions à venir, portant sur “L</w:t>
      </w:r>
      <w:r w:rsidR="006E0868">
        <w:rPr>
          <w:lang w:val="fr-FR"/>
        </w:rPr>
        <w:t>’</w:t>
      </w:r>
      <w:r w:rsidRPr="00FB5623">
        <w:rPr>
          <w:lang w:val="fr-FR"/>
        </w:rPr>
        <w:t>assistance technique fournie par l</w:t>
      </w:r>
      <w:r w:rsidR="006E0868">
        <w:rPr>
          <w:lang w:val="fr-FR"/>
        </w:rPr>
        <w:t>’</w:t>
      </w:r>
      <w:r w:rsidRPr="00FB5623">
        <w:rPr>
          <w:lang w:val="fr-FR"/>
        </w:rPr>
        <w:t xml:space="preserve">OMPI dans le </w:t>
      </w:r>
      <w:r w:rsidRPr="00FB5623">
        <w:rPr>
          <w:lang w:val="fr-FR"/>
        </w:rPr>
        <w:lastRenderedPageBreak/>
        <w:t>domaine de la coopération pour le développement”, en se concentrant sur une proposition révisée en six points (</w:t>
      </w:r>
      <w:r w:rsidR="00B73113" w:rsidRPr="00FB5623">
        <w:rPr>
          <w:lang w:val="fr-FR"/>
        </w:rPr>
        <w:t>“</w:t>
      </w:r>
      <w:r w:rsidRPr="00FB5623">
        <w:rPr>
          <w:lang w:val="fr-FR"/>
        </w:rPr>
        <w:t>proposition de l</w:t>
      </w:r>
      <w:r w:rsidR="006E0868">
        <w:rPr>
          <w:lang w:val="fr-FR"/>
        </w:rPr>
        <w:t>’</w:t>
      </w:r>
      <w:r w:rsidR="00C900EE" w:rsidRPr="00FB5623">
        <w:rPr>
          <w:lang w:val="fr-FR"/>
        </w:rPr>
        <w:t>Espagne</w:t>
      </w:r>
      <w:r w:rsidR="00B73113" w:rsidRPr="00FB5623">
        <w:rPr>
          <w:lang w:val="fr-FR"/>
        </w:rPr>
        <w:t>”</w:t>
      </w:r>
      <w:r w:rsidR="00C900EE" w:rsidRPr="00FB5623">
        <w:rPr>
          <w:lang w:val="fr-FR"/>
        </w:rPr>
        <w:t>) fi</w:t>
      </w:r>
      <w:r w:rsidRPr="00FB5623">
        <w:rPr>
          <w:lang w:val="fr-FR"/>
        </w:rPr>
        <w:t>gurant à l</w:t>
      </w:r>
      <w:r w:rsidR="006E0868">
        <w:rPr>
          <w:lang w:val="fr-FR"/>
        </w:rPr>
        <w:t>’</w:t>
      </w:r>
      <w:r w:rsidRPr="00FB5623">
        <w:rPr>
          <w:lang w:val="fr-FR"/>
        </w:rPr>
        <w:t>appendice</w:t>
      </w:r>
      <w:r w:rsidR="00093BA4" w:rsidRPr="00FB5623">
        <w:rPr>
          <w:lang w:val="fr-FR"/>
        </w:rPr>
        <w:t> </w:t>
      </w:r>
      <w:r w:rsidRPr="00FB5623">
        <w:rPr>
          <w:lang w:val="fr-FR"/>
        </w:rPr>
        <w:t>I du résumé présenté par le président de la dix</w:t>
      </w:r>
      <w:r w:rsidR="006E0868">
        <w:rPr>
          <w:lang w:val="fr-FR"/>
        </w:rPr>
        <w:t>-</w:t>
      </w:r>
      <w:r w:rsidRPr="00FB5623">
        <w:rPr>
          <w:lang w:val="fr-FR"/>
        </w:rPr>
        <w:t>sept</w:t>
      </w:r>
      <w:r w:rsidR="006E0868">
        <w:rPr>
          <w:lang w:val="fr-FR"/>
        </w:rPr>
        <w:t>ième session</w:t>
      </w:r>
      <w:r w:rsidRPr="00FB5623">
        <w:rPr>
          <w:lang w:val="fr-FR"/>
        </w:rPr>
        <w:t xml:space="preserve"> du CDIP</w:t>
      </w:r>
      <w:r w:rsidR="00DF4E46" w:rsidRPr="00FB5623">
        <w:rPr>
          <w:lang w:val="fr-FR"/>
        </w:rPr>
        <w:t>.</w:t>
      </w:r>
    </w:p>
    <w:p w:rsidR="006E0868" w:rsidRDefault="00093BA4" w:rsidP="00093BA4">
      <w:pPr>
        <w:pStyle w:val="ONUME"/>
        <w:rPr>
          <w:lang w:val="fr-FR"/>
        </w:rPr>
      </w:pPr>
      <w:r w:rsidRPr="00FB5623">
        <w:rPr>
          <w:lang w:val="fr-FR"/>
        </w:rPr>
        <w:t>Le sous</w:t>
      </w:r>
      <w:r w:rsidR="006E0868">
        <w:rPr>
          <w:lang w:val="fr-FR"/>
        </w:rPr>
        <w:t>-</w:t>
      </w:r>
      <w:r w:rsidRPr="00FB5623">
        <w:rPr>
          <w:lang w:val="fr-FR"/>
        </w:rPr>
        <w:t>élément du point de l</w:t>
      </w:r>
      <w:r w:rsidR="006E0868">
        <w:rPr>
          <w:lang w:val="fr-FR"/>
        </w:rPr>
        <w:t>’</w:t>
      </w:r>
      <w:r w:rsidRPr="00FB5623">
        <w:rPr>
          <w:lang w:val="fr-FR"/>
        </w:rPr>
        <w:t>ordre du jour portant sur “L</w:t>
      </w:r>
      <w:r w:rsidR="006E0868">
        <w:rPr>
          <w:lang w:val="fr-FR"/>
        </w:rPr>
        <w:t>’</w:t>
      </w:r>
      <w:r w:rsidRPr="00FB5623">
        <w:rPr>
          <w:lang w:val="fr-FR"/>
        </w:rPr>
        <w:t>assistance technique fournie par l</w:t>
      </w:r>
      <w:r w:rsidR="006E0868">
        <w:rPr>
          <w:lang w:val="fr-FR"/>
        </w:rPr>
        <w:t>’</w:t>
      </w:r>
      <w:r w:rsidRPr="00FB5623">
        <w:rPr>
          <w:lang w:val="fr-FR"/>
        </w:rPr>
        <w:t>OMPI dans le domaine de la coopération pour le développement” a commencé à être examiné à la dix</w:t>
      </w:r>
      <w:r w:rsidR="006E0868">
        <w:rPr>
          <w:lang w:val="fr-FR"/>
        </w:rPr>
        <w:t>-</w:t>
      </w:r>
      <w:r w:rsidRPr="00FB5623">
        <w:rPr>
          <w:lang w:val="fr-FR"/>
        </w:rPr>
        <w:t>neuv</w:t>
      </w:r>
      <w:r w:rsidR="006E0868">
        <w:rPr>
          <w:lang w:val="fr-FR"/>
        </w:rPr>
        <w:t>ième session</w:t>
      </w:r>
      <w:r w:rsidRPr="00FB5623">
        <w:rPr>
          <w:lang w:val="fr-FR"/>
        </w:rPr>
        <w:t xml:space="preserve"> du CDIP en mai 2017</w:t>
      </w:r>
      <w:r w:rsidR="00DF4E46" w:rsidRPr="00FB5623">
        <w:rPr>
          <w:lang w:val="fr-FR"/>
        </w:rPr>
        <w:t xml:space="preserve">.  </w:t>
      </w:r>
      <w:r w:rsidRPr="00FB5623">
        <w:rPr>
          <w:lang w:val="fr-FR"/>
        </w:rPr>
        <w:t>Lors de sa vingt</w:t>
      </w:r>
      <w:r w:rsidR="006E0868">
        <w:rPr>
          <w:lang w:val="fr-FR"/>
        </w:rPr>
        <w:t>-</w:t>
      </w:r>
      <w:r w:rsidRPr="00FB5623">
        <w:rPr>
          <w:lang w:val="fr-FR"/>
        </w:rPr>
        <w:t>quatr</w:t>
      </w:r>
      <w:r w:rsidR="006E0868">
        <w:rPr>
          <w:lang w:val="fr-FR"/>
        </w:rPr>
        <w:t>ième session</w:t>
      </w:r>
      <w:r w:rsidRPr="00FB5623">
        <w:rPr>
          <w:lang w:val="fr-FR"/>
        </w:rPr>
        <w:t xml:space="preserve"> en </w:t>
      </w:r>
      <w:r w:rsidR="006E0868" w:rsidRPr="00FB5623">
        <w:rPr>
          <w:lang w:val="fr-FR"/>
        </w:rPr>
        <w:t>novembre</w:t>
      </w:r>
      <w:r w:rsidR="006E0868">
        <w:rPr>
          <w:lang w:val="fr-FR"/>
        </w:rPr>
        <w:t> </w:t>
      </w:r>
      <w:r w:rsidR="006E0868" w:rsidRPr="00FB5623">
        <w:rPr>
          <w:lang w:val="fr-FR"/>
        </w:rPr>
        <w:t>20</w:t>
      </w:r>
      <w:r w:rsidRPr="00FB5623">
        <w:rPr>
          <w:lang w:val="fr-FR"/>
        </w:rPr>
        <w:t>19,</w:t>
      </w:r>
      <w:r w:rsidR="006E0868" w:rsidRPr="00FB5623">
        <w:rPr>
          <w:lang w:val="fr-FR"/>
        </w:rPr>
        <w:t xml:space="preserve"> le</w:t>
      </w:r>
      <w:r w:rsidR="006E0868">
        <w:rPr>
          <w:lang w:val="fr-FR"/>
        </w:rPr>
        <w:t> </w:t>
      </w:r>
      <w:r w:rsidR="006E0868" w:rsidRPr="00FB5623">
        <w:rPr>
          <w:lang w:val="fr-FR"/>
        </w:rPr>
        <w:t>CDI</w:t>
      </w:r>
      <w:r w:rsidRPr="00FB5623">
        <w:rPr>
          <w:lang w:val="fr-FR"/>
        </w:rPr>
        <w:t>P a examiné un rapport sur la mise en œuvre de la décision des États membres concernant l</w:t>
      </w:r>
      <w:r w:rsidR="006E0868">
        <w:rPr>
          <w:lang w:val="fr-FR"/>
        </w:rPr>
        <w:t>’</w:t>
      </w:r>
      <w:r w:rsidRPr="00FB5623">
        <w:rPr>
          <w:lang w:val="fr-FR"/>
        </w:rPr>
        <w:t>assistance technique de l</w:t>
      </w:r>
      <w:r w:rsidR="006E0868">
        <w:rPr>
          <w:lang w:val="fr-FR"/>
        </w:rPr>
        <w:t>’</w:t>
      </w:r>
      <w:r w:rsidRPr="00FB5623">
        <w:rPr>
          <w:lang w:val="fr-FR"/>
        </w:rPr>
        <w:t>OMPI (document</w:t>
      </w:r>
      <w:r w:rsidR="00641CC7">
        <w:rPr>
          <w:lang w:val="fr-FR"/>
        </w:rPr>
        <w:t> </w:t>
      </w:r>
      <w:r w:rsidRPr="00FB5623">
        <w:rPr>
          <w:lang w:val="fr-FR"/>
        </w:rPr>
        <w:t xml:space="preserve">CDIP/24/8).  Ce rapport résume les actions entreprises </w:t>
      </w:r>
      <w:r w:rsidR="00EB1C28" w:rsidRPr="00FB5623">
        <w:rPr>
          <w:lang w:val="fr-FR"/>
        </w:rPr>
        <w:t>au titre</w:t>
      </w:r>
      <w:r w:rsidRPr="00FB5623">
        <w:rPr>
          <w:lang w:val="fr-FR"/>
        </w:rPr>
        <w:t xml:space="preserve"> des six</w:t>
      </w:r>
      <w:r w:rsidR="002F69D9">
        <w:rPr>
          <w:lang w:val="fr-FR"/>
        </w:rPr>
        <w:t> </w:t>
      </w:r>
      <w:r w:rsidRPr="00FB5623">
        <w:rPr>
          <w:lang w:val="fr-FR"/>
        </w:rPr>
        <w:t xml:space="preserve">points </w:t>
      </w:r>
      <w:r w:rsidR="00EB1C28" w:rsidRPr="00FB5623">
        <w:rPr>
          <w:lang w:val="fr-FR"/>
        </w:rPr>
        <w:t xml:space="preserve">énoncés dans </w:t>
      </w:r>
      <w:r w:rsidRPr="00FB5623">
        <w:rPr>
          <w:lang w:val="fr-FR"/>
        </w:rPr>
        <w:t xml:space="preserve">la proposition </w:t>
      </w:r>
      <w:r w:rsidR="00EB1C28" w:rsidRPr="00FB5623">
        <w:rPr>
          <w:lang w:val="fr-FR"/>
        </w:rPr>
        <w:t>de l</w:t>
      </w:r>
      <w:r w:rsidR="006E0868">
        <w:rPr>
          <w:lang w:val="fr-FR"/>
        </w:rPr>
        <w:t>’</w:t>
      </w:r>
      <w:r w:rsidR="00EB1C28" w:rsidRPr="00FB5623">
        <w:rPr>
          <w:lang w:val="fr-FR"/>
        </w:rPr>
        <w:t>Espagne</w:t>
      </w:r>
      <w:r w:rsidRPr="00FB5623">
        <w:rPr>
          <w:lang w:val="fr-FR"/>
        </w:rPr>
        <w:t>, l</w:t>
      </w:r>
      <w:r w:rsidR="006E0868">
        <w:rPr>
          <w:lang w:val="fr-FR"/>
        </w:rPr>
        <w:t>’</w:t>
      </w:r>
      <w:r w:rsidR="00EB1C28" w:rsidRPr="00FB5623">
        <w:rPr>
          <w:lang w:val="fr-FR"/>
        </w:rPr>
        <w:t xml:space="preserve">examen </w:t>
      </w:r>
      <w:r w:rsidRPr="00FB5623">
        <w:rPr>
          <w:lang w:val="fr-FR"/>
        </w:rPr>
        <w:t>des documents par</w:t>
      </w:r>
      <w:r w:rsidR="006E0868" w:rsidRPr="00FB5623">
        <w:rPr>
          <w:lang w:val="fr-FR"/>
        </w:rPr>
        <w:t xml:space="preserve"> le</w:t>
      </w:r>
      <w:r w:rsidR="006E0868">
        <w:rPr>
          <w:lang w:val="fr-FR"/>
        </w:rPr>
        <w:t> </w:t>
      </w:r>
      <w:r w:rsidR="006E0868" w:rsidRPr="00FB5623">
        <w:rPr>
          <w:lang w:val="fr-FR"/>
        </w:rPr>
        <w:t>CDI</w:t>
      </w:r>
      <w:r w:rsidRPr="00FB5623">
        <w:rPr>
          <w:lang w:val="fr-FR"/>
        </w:rPr>
        <w:t>P et le</w:t>
      </w:r>
      <w:r w:rsidR="00B958D3" w:rsidRPr="00FB5623">
        <w:rPr>
          <w:lang w:val="fr-FR"/>
        </w:rPr>
        <w:t>s mesures de</w:t>
      </w:r>
      <w:r w:rsidRPr="00FB5623">
        <w:rPr>
          <w:lang w:val="fr-FR"/>
        </w:rPr>
        <w:t xml:space="preserve"> suivi </w:t>
      </w:r>
      <w:r w:rsidR="00B958D3" w:rsidRPr="00FB5623">
        <w:rPr>
          <w:lang w:val="fr-FR"/>
        </w:rPr>
        <w:t>définies</w:t>
      </w:r>
      <w:r w:rsidR="00A753FF" w:rsidRPr="00FB5623">
        <w:rPr>
          <w:lang w:val="fr-FR"/>
        </w:rPr>
        <w:t>.</w:t>
      </w:r>
    </w:p>
    <w:p w:rsidR="007F76CD" w:rsidRPr="00FB5623" w:rsidRDefault="0092448B" w:rsidP="0092448B">
      <w:pPr>
        <w:pStyle w:val="ONUME"/>
        <w:rPr>
          <w:lang w:val="fr-FR"/>
        </w:rPr>
      </w:pPr>
      <w:r w:rsidRPr="00FB5623">
        <w:rPr>
          <w:lang w:val="fr-FR"/>
        </w:rPr>
        <w:t>Les délibérations relatives à l</w:t>
      </w:r>
      <w:r w:rsidR="006E0868">
        <w:rPr>
          <w:lang w:val="fr-FR"/>
        </w:rPr>
        <w:t>’</w:t>
      </w:r>
      <w:r w:rsidRPr="00FB5623">
        <w:rPr>
          <w:lang w:val="fr-FR"/>
        </w:rPr>
        <w:t>étude extérieure et aux documents connexes ont repris à la vingt</w:t>
      </w:r>
      <w:r w:rsidR="006E0868">
        <w:rPr>
          <w:lang w:val="fr-FR"/>
        </w:rPr>
        <w:t>-</w:t>
      </w:r>
      <w:r w:rsidRPr="00FB5623">
        <w:rPr>
          <w:lang w:val="fr-FR"/>
        </w:rPr>
        <w:t>quatr</w:t>
      </w:r>
      <w:r w:rsidR="006E0868">
        <w:rPr>
          <w:lang w:val="fr-FR"/>
        </w:rPr>
        <w:t>ième session</w:t>
      </w:r>
      <w:r w:rsidR="006E0868" w:rsidRPr="00FB5623">
        <w:rPr>
          <w:lang w:val="fr-FR"/>
        </w:rPr>
        <w:t xml:space="preserve"> du</w:t>
      </w:r>
      <w:r w:rsidR="006E0868">
        <w:rPr>
          <w:lang w:val="fr-FR"/>
        </w:rPr>
        <w:t> </w:t>
      </w:r>
      <w:r w:rsidR="006E0868" w:rsidRPr="00FB5623">
        <w:rPr>
          <w:lang w:val="fr-FR"/>
        </w:rPr>
        <w:t>CDI</w:t>
      </w:r>
      <w:r w:rsidRPr="00FB5623">
        <w:rPr>
          <w:lang w:val="fr-FR"/>
        </w:rPr>
        <w:t>P.  Des informations sur ces délibérations figurent au paragraphe 8.11 du résumé établi par le président de la session, qui indique ce qui suit</w:t>
      </w:r>
      <w:r w:rsidR="006E0868">
        <w:rPr>
          <w:lang w:val="fr-FR"/>
        </w:rPr>
        <w:t> :</w:t>
      </w:r>
    </w:p>
    <w:p w:rsidR="006E0868" w:rsidRDefault="00963CDF" w:rsidP="00963CDF">
      <w:pPr>
        <w:ind w:left="567"/>
        <w:rPr>
          <w:bCs/>
          <w:lang w:val="fr-FR"/>
        </w:rPr>
      </w:pPr>
      <w:r w:rsidRPr="00FB5623">
        <w:rPr>
          <w:lang w:val="fr-FR"/>
        </w:rPr>
        <w:t>“8.11.</w:t>
      </w:r>
      <w:r w:rsidRPr="00FB5623">
        <w:rPr>
          <w:lang w:val="fr-FR"/>
        </w:rPr>
        <w:tab/>
        <w:t xml:space="preserve">  </w:t>
      </w:r>
      <w:r w:rsidR="00FB3DBB" w:rsidRPr="00FB5623">
        <w:rPr>
          <w:lang w:val="fr-FR"/>
        </w:rPr>
        <w:t>Discussions concernant une étude extérieure sur l</w:t>
      </w:r>
      <w:r w:rsidR="006E0868">
        <w:rPr>
          <w:lang w:val="fr-FR"/>
        </w:rPr>
        <w:t>’</w:t>
      </w:r>
      <w:r w:rsidR="00FB3DBB" w:rsidRPr="00FB5623">
        <w:rPr>
          <w:lang w:val="fr-FR"/>
        </w:rPr>
        <w:t>assistance technique fournie par l</w:t>
      </w:r>
      <w:r w:rsidR="006E0868">
        <w:rPr>
          <w:lang w:val="fr-FR"/>
        </w:rPr>
        <w:t>’</w:t>
      </w:r>
      <w:r w:rsidR="00FB3DBB" w:rsidRPr="00FB5623">
        <w:rPr>
          <w:lang w:val="fr-FR"/>
        </w:rPr>
        <w:t>OMPI dans le domaine de la coopération pour le développement, figurant dans les documents</w:t>
      </w:r>
      <w:r w:rsidR="00641CC7">
        <w:rPr>
          <w:lang w:val="fr-FR"/>
        </w:rPr>
        <w:t> </w:t>
      </w:r>
      <w:r w:rsidR="00FB3DBB" w:rsidRPr="00FB5623">
        <w:rPr>
          <w:lang w:val="fr-FR"/>
        </w:rPr>
        <w:t>CDIP/8/INF/1, CDIP/9/15, CDIP/9/16 et CDIP/16/6.  Le comité a pris note de la mise en œuvre finale de la proposition révisée de la délégation de l</w:t>
      </w:r>
      <w:r w:rsidR="006E0868">
        <w:rPr>
          <w:lang w:val="fr-FR"/>
        </w:rPr>
        <w:t>’</w:t>
      </w:r>
      <w:r w:rsidR="00FB3DBB" w:rsidRPr="00FB5623">
        <w:rPr>
          <w:lang w:val="fr-FR"/>
        </w:rPr>
        <w:t>Espagne, qui fait l</w:t>
      </w:r>
      <w:r w:rsidR="006E0868">
        <w:rPr>
          <w:lang w:val="fr-FR"/>
        </w:rPr>
        <w:t>’</w:t>
      </w:r>
      <w:r w:rsidR="00FB3DBB" w:rsidRPr="00FB5623">
        <w:rPr>
          <w:lang w:val="fr-FR"/>
        </w:rPr>
        <w:t>objet de l</w:t>
      </w:r>
      <w:r w:rsidR="006E0868">
        <w:rPr>
          <w:lang w:val="fr-FR"/>
        </w:rPr>
        <w:t>’</w:t>
      </w:r>
      <w:r w:rsidR="00FB3DBB" w:rsidRPr="00FB5623">
        <w:rPr>
          <w:lang w:val="fr-FR"/>
        </w:rPr>
        <w:t>appendice I du résumé présenté par le président de la dix</w:t>
      </w:r>
      <w:r w:rsidR="006E0868">
        <w:rPr>
          <w:lang w:val="fr-FR"/>
        </w:rPr>
        <w:t>-</w:t>
      </w:r>
      <w:r w:rsidR="00FB3DBB" w:rsidRPr="00FB5623">
        <w:rPr>
          <w:lang w:val="fr-FR"/>
        </w:rPr>
        <w:t>sept</w:t>
      </w:r>
      <w:r w:rsidR="006E0868">
        <w:rPr>
          <w:lang w:val="fr-FR"/>
        </w:rPr>
        <w:t>ième session</w:t>
      </w:r>
      <w:r w:rsidR="006E0868" w:rsidRPr="00FB5623">
        <w:rPr>
          <w:lang w:val="fr-FR"/>
        </w:rPr>
        <w:t xml:space="preserve"> du</w:t>
      </w:r>
      <w:r w:rsidR="006E0868">
        <w:rPr>
          <w:lang w:val="fr-FR"/>
        </w:rPr>
        <w:t> </w:t>
      </w:r>
      <w:r w:rsidR="006E0868" w:rsidRPr="00FB5623">
        <w:rPr>
          <w:lang w:val="fr-FR"/>
        </w:rPr>
        <w:t>CDI</w:t>
      </w:r>
      <w:r w:rsidR="00FB3DBB" w:rsidRPr="00FB5623">
        <w:rPr>
          <w:lang w:val="fr-FR"/>
        </w:rPr>
        <w:t>P.  Le comité a aussi pris note des discussions relatives aux documents</w:t>
      </w:r>
      <w:r w:rsidR="00641CC7">
        <w:rPr>
          <w:lang w:val="fr-FR"/>
        </w:rPr>
        <w:t> </w:t>
      </w:r>
      <w:r w:rsidR="00FB3DBB" w:rsidRPr="00FB5623">
        <w:rPr>
          <w:lang w:val="fr-FR"/>
        </w:rPr>
        <w:t>CDIP/8/INF/1, CDIP/9/15, CDIP/9/16, et CDIP/16/6 et a décidé d</w:t>
      </w:r>
      <w:r w:rsidR="006E0868">
        <w:rPr>
          <w:lang w:val="fr-FR"/>
        </w:rPr>
        <w:t>’</w:t>
      </w:r>
      <w:r w:rsidR="00FB3DBB" w:rsidRPr="00FB5623">
        <w:rPr>
          <w:lang w:val="fr-FR"/>
        </w:rPr>
        <w:t>utiliser le document</w:t>
      </w:r>
      <w:r w:rsidR="00641CC7">
        <w:rPr>
          <w:lang w:val="fr-FR"/>
        </w:rPr>
        <w:t> </w:t>
      </w:r>
      <w:r w:rsidR="00FB3DBB" w:rsidRPr="00FB5623">
        <w:rPr>
          <w:lang w:val="fr-FR"/>
        </w:rPr>
        <w:t>CDIP/24/8 et toute autre proposition future soumise par les États membres comme base pour la poursuite des discussions.  Le comité a décidé que les discussions relatives à l</w:t>
      </w:r>
      <w:r w:rsidR="006E0868">
        <w:rPr>
          <w:lang w:val="fr-FR"/>
        </w:rPr>
        <w:t>’</w:t>
      </w:r>
      <w:r w:rsidR="00FB3DBB" w:rsidRPr="00FB5623">
        <w:rPr>
          <w:lang w:val="fr-FR"/>
        </w:rPr>
        <w:t>assistance technique fournie par l</w:t>
      </w:r>
      <w:r w:rsidR="006E0868">
        <w:rPr>
          <w:lang w:val="fr-FR"/>
        </w:rPr>
        <w:t>’</w:t>
      </w:r>
      <w:r w:rsidR="00FB3DBB" w:rsidRPr="00FB5623">
        <w:rPr>
          <w:lang w:val="fr-FR"/>
        </w:rPr>
        <w:t>OMPI se poursuivraient au titre du point de l</w:t>
      </w:r>
      <w:r w:rsidR="006E0868">
        <w:rPr>
          <w:lang w:val="fr-FR"/>
        </w:rPr>
        <w:t>’</w:t>
      </w:r>
      <w:r w:rsidR="00FB3DBB" w:rsidRPr="00FB5623">
        <w:rPr>
          <w:lang w:val="fr-FR"/>
        </w:rPr>
        <w:t xml:space="preserve">ordre du jour intitulé </w:t>
      </w:r>
      <w:r w:rsidR="00380141">
        <w:rPr>
          <w:lang w:val="fr-FR"/>
        </w:rPr>
        <w:t>‘</w:t>
      </w:r>
      <w:r w:rsidR="00FB3DBB" w:rsidRPr="00FB5623">
        <w:rPr>
          <w:lang w:val="fr-FR"/>
        </w:rPr>
        <w:t>Assistance technique fournie par l</w:t>
      </w:r>
      <w:r w:rsidR="006E0868">
        <w:rPr>
          <w:lang w:val="fr-FR"/>
        </w:rPr>
        <w:t>’</w:t>
      </w:r>
      <w:r w:rsidR="00FB3DBB" w:rsidRPr="00FB5623">
        <w:rPr>
          <w:lang w:val="fr-FR"/>
        </w:rPr>
        <w:t>OMPI dans le domaine de la coopération pour le développement</w:t>
      </w:r>
      <w:r w:rsidR="00380141">
        <w:rPr>
          <w:lang w:val="fr-FR"/>
        </w:rPr>
        <w:t>’</w:t>
      </w:r>
      <w:r w:rsidR="00FB3DBB" w:rsidRPr="00FB5623">
        <w:rPr>
          <w:lang w:val="fr-FR"/>
        </w:rPr>
        <w:t>”</w:t>
      </w:r>
      <w:r w:rsidRPr="00FB5623">
        <w:rPr>
          <w:bCs/>
          <w:lang w:val="fr-FR"/>
        </w:rPr>
        <w:t>.</w:t>
      </w:r>
    </w:p>
    <w:p w:rsidR="007F76CD" w:rsidRPr="00FB5623" w:rsidRDefault="007F76CD" w:rsidP="00963CDF">
      <w:pPr>
        <w:ind w:left="567"/>
        <w:rPr>
          <w:bCs/>
          <w:lang w:val="fr-FR"/>
        </w:rPr>
      </w:pPr>
    </w:p>
    <w:p w:rsidR="006E0868" w:rsidRDefault="00152E4C" w:rsidP="00560F46">
      <w:pPr>
        <w:pStyle w:val="ONUME"/>
        <w:rPr>
          <w:lang w:val="fr-FR"/>
        </w:rPr>
      </w:pPr>
      <w:bookmarkStart w:id="9" w:name="_Ref51948613"/>
      <w:r w:rsidRPr="00FB5623">
        <w:rPr>
          <w:lang w:val="fr-FR"/>
        </w:rPr>
        <w:t>Le CDIP poursuivra donc les délibérations relatives à l</w:t>
      </w:r>
      <w:r w:rsidR="006E0868">
        <w:rPr>
          <w:lang w:val="fr-FR"/>
        </w:rPr>
        <w:t>’</w:t>
      </w:r>
      <w:r w:rsidRPr="00FB5623">
        <w:rPr>
          <w:lang w:val="fr-FR"/>
        </w:rPr>
        <w:t>assistance technique de l</w:t>
      </w:r>
      <w:r w:rsidR="006E0868">
        <w:rPr>
          <w:lang w:val="fr-FR"/>
        </w:rPr>
        <w:t>’</w:t>
      </w:r>
      <w:r w:rsidRPr="00FB5623">
        <w:rPr>
          <w:lang w:val="fr-FR"/>
        </w:rPr>
        <w:t>OMPI dans le domaine de la coopération pour le développement à sa vingt</w:t>
      </w:r>
      <w:r w:rsidR="006E0868">
        <w:rPr>
          <w:lang w:val="fr-FR"/>
        </w:rPr>
        <w:t>-</w:t>
      </w:r>
      <w:r w:rsidRPr="00FB5623">
        <w:rPr>
          <w:lang w:val="fr-FR"/>
        </w:rPr>
        <w:t>cinqu</w:t>
      </w:r>
      <w:r w:rsidR="006E0868">
        <w:rPr>
          <w:lang w:val="fr-FR"/>
        </w:rPr>
        <w:t>ième session</w:t>
      </w:r>
      <w:r w:rsidRPr="00FB5623">
        <w:rPr>
          <w:lang w:val="fr-FR"/>
        </w:rPr>
        <w:t xml:space="preserve">, </w:t>
      </w:r>
      <w:r w:rsidR="00A27665" w:rsidRPr="00FB5623">
        <w:rPr>
          <w:lang w:val="fr-FR"/>
        </w:rPr>
        <w:t>prévue</w:t>
      </w:r>
      <w:r w:rsidR="001F21B8" w:rsidRPr="00FB5623">
        <w:rPr>
          <w:lang w:val="fr-FR"/>
        </w:rPr>
        <w:t xml:space="preserve"> du 9 au 13</w:t>
      </w:r>
      <w:r w:rsidRPr="00FB5623">
        <w:rPr>
          <w:lang w:val="fr-FR"/>
        </w:rPr>
        <w:t> </w:t>
      </w:r>
      <w:r w:rsidR="001F21B8" w:rsidRPr="00FB5623">
        <w:rPr>
          <w:lang w:val="fr-FR"/>
        </w:rPr>
        <w:t>novembre</w:t>
      </w:r>
      <w:r w:rsidRPr="00FB5623">
        <w:rPr>
          <w:lang w:val="fr-FR"/>
        </w:rPr>
        <w:t> 2020.  En outre, le comité examinera deux</w:t>
      </w:r>
      <w:r w:rsidR="002F69D9">
        <w:rPr>
          <w:lang w:val="fr-FR"/>
        </w:rPr>
        <w:t> </w:t>
      </w:r>
      <w:r w:rsidRPr="00FB5623">
        <w:rPr>
          <w:lang w:val="fr-FR"/>
        </w:rPr>
        <w:t>documents relatifs à des webinaires sur l</w:t>
      </w:r>
      <w:r w:rsidR="006E0868">
        <w:rPr>
          <w:lang w:val="fr-FR"/>
        </w:rPr>
        <w:t>’</w:t>
      </w:r>
      <w:r w:rsidRPr="00FB5623">
        <w:rPr>
          <w:lang w:val="fr-FR"/>
        </w:rPr>
        <w:t>assistance technique fournie par l</w:t>
      </w:r>
      <w:r w:rsidR="006E0868">
        <w:rPr>
          <w:lang w:val="fr-FR"/>
        </w:rPr>
        <w:t>’</w:t>
      </w:r>
      <w:r w:rsidRPr="00FB5623">
        <w:rPr>
          <w:lang w:val="fr-FR"/>
        </w:rPr>
        <w:t xml:space="preserve">OMPI, </w:t>
      </w:r>
      <w:r w:rsidR="006E0868">
        <w:rPr>
          <w:lang w:val="fr-FR"/>
        </w:rPr>
        <w:t>y compris</w:t>
      </w:r>
      <w:r w:rsidRPr="00FB5623">
        <w:rPr>
          <w:lang w:val="fr-FR"/>
        </w:rPr>
        <w:t xml:space="preserve"> une évaluation indépendante (</w:t>
      </w:r>
      <w:r w:rsidR="006E0868" w:rsidRPr="00FB5623">
        <w:rPr>
          <w:lang w:val="fr-FR"/>
        </w:rPr>
        <w:t>documents</w:t>
      </w:r>
      <w:r w:rsidR="00641CC7">
        <w:rPr>
          <w:lang w:val="fr-FR"/>
        </w:rPr>
        <w:t> </w:t>
      </w:r>
      <w:r w:rsidR="006E0868" w:rsidRPr="00FB5623">
        <w:rPr>
          <w:lang w:val="fr-FR"/>
        </w:rPr>
        <w:t>CD</w:t>
      </w:r>
      <w:r w:rsidRPr="00FB5623">
        <w:rPr>
          <w:lang w:val="fr-FR"/>
        </w:rPr>
        <w:t xml:space="preserve">IP/25/3 et </w:t>
      </w:r>
      <w:r w:rsidR="006C2CDD" w:rsidRPr="00FB5623">
        <w:rPr>
          <w:lang w:val="fr-FR"/>
        </w:rPr>
        <w:t>CDIP/25/</w:t>
      </w:r>
      <w:r w:rsidRPr="00FB5623">
        <w:rPr>
          <w:lang w:val="fr-FR"/>
        </w:rPr>
        <w:t xml:space="preserve">4).  </w:t>
      </w:r>
      <w:r w:rsidR="006C2CDD" w:rsidRPr="00FB5623">
        <w:rPr>
          <w:lang w:val="fr-FR"/>
        </w:rPr>
        <w:t>L</w:t>
      </w:r>
      <w:r w:rsidR="006E0868">
        <w:rPr>
          <w:lang w:val="fr-FR"/>
        </w:rPr>
        <w:t>’</w:t>
      </w:r>
      <w:r w:rsidR="006C2CDD" w:rsidRPr="00FB5623">
        <w:rPr>
          <w:lang w:val="fr-FR"/>
        </w:rPr>
        <w:t xml:space="preserve">établissement de ces documents </w:t>
      </w:r>
      <w:r w:rsidRPr="00FB5623">
        <w:rPr>
          <w:lang w:val="fr-FR"/>
        </w:rPr>
        <w:t xml:space="preserve">fait suite </w:t>
      </w:r>
      <w:r w:rsidR="006C2CDD" w:rsidRPr="00FB5623">
        <w:rPr>
          <w:lang w:val="fr-FR"/>
        </w:rPr>
        <w:t>à l</w:t>
      </w:r>
      <w:r w:rsidR="006E0868">
        <w:rPr>
          <w:lang w:val="fr-FR"/>
        </w:rPr>
        <w:t>’</w:t>
      </w:r>
      <w:r w:rsidR="006C2CDD" w:rsidRPr="00FB5623">
        <w:rPr>
          <w:lang w:val="fr-FR"/>
        </w:rPr>
        <w:t>examen lors de la vingt</w:t>
      </w:r>
      <w:r w:rsidR="006E0868">
        <w:rPr>
          <w:lang w:val="fr-FR"/>
        </w:rPr>
        <w:t>-</w:t>
      </w:r>
      <w:r w:rsidR="006C2CDD" w:rsidRPr="00FB5623">
        <w:rPr>
          <w:lang w:val="fr-FR"/>
        </w:rPr>
        <w:t>trois</w:t>
      </w:r>
      <w:r w:rsidR="006E0868">
        <w:rPr>
          <w:lang w:val="fr-FR"/>
        </w:rPr>
        <w:t>ième session</w:t>
      </w:r>
      <w:r w:rsidR="006E0868" w:rsidRPr="00FB5623">
        <w:rPr>
          <w:lang w:val="fr-FR"/>
        </w:rPr>
        <w:t xml:space="preserve"> du</w:t>
      </w:r>
      <w:r w:rsidR="006E0868">
        <w:rPr>
          <w:lang w:val="fr-FR"/>
        </w:rPr>
        <w:t> </w:t>
      </w:r>
      <w:r w:rsidR="006E0868" w:rsidRPr="00FB5623">
        <w:rPr>
          <w:lang w:val="fr-FR"/>
        </w:rPr>
        <w:t>CDI</w:t>
      </w:r>
      <w:r w:rsidR="006C2CDD" w:rsidRPr="00FB5623">
        <w:rPr>
          <w:lang w:val="fr-FR"/>
        </w:rPr>
        <w:t>P, dans le cadre</w:t>
      </w:r>
      <w:r w:rsidRPr="00FB5623">
        <w:rPr>
          <w:lang w:val="fr-FR"/>
        </w:rPr>
        <w:t xml:space="preserve"> de la proposition </w:t>
      </w:r>
      <w:r w:rsidR="006C2CDD" w:rsidRPr="00FB5623">
        <w:rPr>
          <w:lang w:val="fr-FR"/>
        </w:rPr>
        <w:t>de l</w:t>
      </w:r>
      <w:r w:rsidR="006E0868">
        <w:rPr>
          <w:lang w:val="fr-FR"/>
        </w:rPr>
        <w:t>’</w:t>
      </w:r>
      <w:r w:rsidR="006C2CDD" w:rsidRPr="00FB5623">
        <w:rPr>
          <w:lang w:val="fr-FR"/>
        </w:rPr>
        <w:t>Espagne,</w:t>
      </w:r>
      <w:r w:rsidRPr="00FB5623">
        <w:rPr>
          <w:lang w:val="fr-FR"/>
        </w:rPr>
        <w:t xml:space="preserve"> d</w:t>
      </w:r>
      <w:r w:rsidR="006E0868">
        <w:rPr>
          <w:lang w:val="fr-FR"/>
        </w:rPr>
        <w:t>’</w:t>
      </w:r>
      <w:r w:rsidRPr="00FB5623">
        <w:rPr>
          <w:lang w:val="fr-FR"/>
        </w:rPr>
        <w:t xml:space="preserve">un document </w:t>
      </w:r>
      <w:r w:rsidR="006C2CDD" w:rsidRPr="00FB5623">
        <w:rPr>
          <w:lang w:val="fr-FR"/>
        </w:rPr>
        <w:t xml:space="preserve">intitulé </w:t>
      </w:r>
      <w:r w:rsidR="00B73113" w:rsidRPr="00FB5623">
        <w:rPr>
          <w:lang w:val="fr-FR"/>
        </w:rPr>
        <w:t>“</w:t>
      </w:r>
      <w:r w:rsidR="006C2CDD" w:rsidRPr="00FB5623">
        <w:rPr>
          <w:lang w:val="fr-FR"/>
        </w:rPr>
        <w:t>Prototype de forum de discussion consacré à l</w:t>
      </w:r>
      <w:r w:rsidR="006E0868">
        <w:rPr>
          <w:lang w:val="fr-FR"/>
        </w:rPr>
        <w:t>’</w:t>
      </w:r>
      <w:r w:rsidR="006C2CDD" w:rsidRPr="00FB5623">
        <w:rPr>
          <w:lang w:val="fr-FR"/>
        </w:rPr>
        <w:t>assistance technique</w:t>
      </w:r>
      <w:r w:rsidR="00B73113" w:rsidRPr="00FB5623">
        <w:rPr>
          <w:lang w:val="fr-FR"/>
        </w:rPr>
        <w:t>”</w:t>
      </w:r>
      <w:r w:rsidRPr="00FB5623">
        <w:rPr>
          <w:lang w:val="fr-FR"/>
        </w:rPr>
        <w:t xml:space="preserve"> (document CDIP</w:t>
      </w:r>
      <w:r w:rsidR="00641CC7">
        <w:rPr>
          <w:lang w:val="fr-FR"/>
        </w:rPr>
        <w:t> </w:t>
      </w:r>
      <w:r w:rsidRPr="00FB5623">
        <w:rPr>
          <w:lang w:val="fr-FR"/>
        </w:rPr>
        <w:t xml:space="preserve">23/9), </w:t>
      </w:r>
      <w:r w:rsidR="001612E7" w:rsidRPr="00FB5623">
        <w:rPr>
          <w:lang w:val="fr-FR"/>
        </w:rPr>
        <w:t>dans lequel</w:t>
      </w:r>
      <w:r w:rsidR="006E0868" w:rsidRPr="00FB5623">
        <w:rPr>
          <w:lang w:val="fr-FR"/>
        </w:rPr>
        <w:t xml:space="preserve"> le</w:t>
      </w:r>
      <w:r w:rsidR="006E0868">
        <w:rPr>
          <w:lang w:val="fr-FR"/>
        </w:rPr>
        <w:t> </w:t>
      </w:r>
      <w:r w:rsidR="006E0868" w:rsidRPr="00FB5623">
        <w:rPr>
          <w:lang w:val="fr-FR"/>
        </w:rPr>
        <w:t>CDI</w:t>
      </w:r>
      <w:r w:rsidRPr="00FB5623">
        <w:rPr>
          <w:lang w:val="fr-FR"/>
        </w:rPr>
        <w:t xml:space="preserve">P </w:t>
      </w:r>
      <w:r w:rsidR="00B73113" w:rsidRPr="00FB5623">
        <w:rPr>
          <w:lang w:val="fr-FR"/>
        </w:rPr>
        <w:t>“</w:t>
      </w:r>
      <w:r w:rsidRPr="00FB5623">
        <w:rPr>
          <w:lang w:val="fr-FR"/>
        </w:rPr>
        <w:t>(</w:t>
      </w:r>
      <w:r w:rsidR="002F69D9">
        <w:rPr>
          <w:lang w:val="fr-FR"/>
        </w:rPr>
        <w:t>…</w:t>
      </w:r>
      <w:r w:rsidRPr="00FB5623">
        <w:rPr>
          <w:lang w:val="fr-FR"/>
        </w:rPr>
        <w:t xml:space="preserve">) a demandé au Secrétariat de </w:t>
      </w:r>
      <w:r w:rsidR="001612E7" w:rsidRPr="00FB5623">
        <w:rPr>
          <w:lang w:val="fr-FR"/>
        </w:rPr>
        <w:t>mettre en place la plateforme de webinaires, ainsi qu</w:t>
      </w:r>
      <w:r w:rsidR="006E0868">
        <w:rPr>
          <w:lang w:val="fr-FR"/>
        </w:rPr>
        <w:t>’</w:t>
      </w:r>
      <w:r w:rsidR="001612E7" w:rsidRPr="00FB5623">
        <w:rPr>
          <w:lang w:val="fr-FR"/>
        </w:rPr>
        <w:t>il est indiqué dans l</w:t>
      </w:r>
      <w:r w:rsidR="006E0868">
        <w:rPr>
          <w:lang w:val="fr-FR"/>
        </w:rPr>
        <w:t>’</w:t>
      </w:r>
      <w:r w:rsidR="001612E7" w:rsidRPr="00FB5623">
        <w:rPr>
          <w:lang w:val="fr-FR"/>
        </w:rPr>
        <w:t>option B, pour une période initiale de six mois et de présenter un rapport d</w:t>
      </w:r>
      <w:r w:rsidR="006E0868">
        <w:rPr>
          <w:lang w:val="fr-FR"/>
        </w:rPr>
        <w:t>’</w:t>
      </w:r>
      <w:r w:rsidR="001612E7" w:rsidRPr="00FB5623">
        <w:rPr>
          <w:lang w:val="fr-FR"/>
        </w:rPr>
        <w:t>évaluation sur le webinaire à la vingt</w:t>
      </w:r>
      <w:r w:rsidR="006E0868">
        <w:rPr>
          <w:lang w:val="fr-FR"/>
        </w:rPr>
        <w:t>-</w:t>
      </w:r>
      <w:r w:rsidR="001612E7" w:rsidRPr="00FB5623">
        <w:rPr>
          <w:lang w:val="fr-FR"/>
        </w:rPr>
        <w:t>cinqu</w:t>
      </w:r>
      <w:r w:rsidR="006E0868">
        <w:rPr>
          <w:lang w:val="fr-FR"/>
        </w:rPr>
        <w:t>ième session</w:t>
      </w:r>
      <w:r w:rsidR="001612E7" w:rsidRPr="00FB5623">
        <w:rPr>
          <w:lang w:val="fr-FR"/>
        </w:rPr>
        <w:t xml:space="preserve"> du comité, pour un examen plus approfondi</w:t>
      </w:r>
      <w:r w:rsidR="00B73113" w:rsidRPr="00FB5623">
        <w:rPr>
          <w:lang w:val="fr-FR"/>
        </w:rPr>
        <w:t>”</w:t>
      </w:r>
      <w:r w:rsidRPr="00FB5623">
        <w:rPr>
          <w:lang w:val="fr-FR"/>
        </w:rPr>
        <w:t xml:space="preserve"> (voir le paragraphe</w:t>
      </w:r>
      <w:r w:rsidR="001612E7" w:rsidRPr="00FB5623">
        <w:rPr>
          <w:lang w:val="fr-FR"/>
        </w:rPr>
        <w:t> </w:t>
      </w:r>
      <w:r w:rsidRPr="00FB5623">
        <w:rPr>
          <w:lang w:val="fr-FR"/>
        </w:rPr>
        <w:t xml:space="preserve">8.1 du résumé </w:t>
      </w:r>
      <w:r w:rsidR="001612E7" w:rsidRPr="00FB5623">
        <w:rPr>
          <w:lang w:val="fr-FR"/>
        </w:rPr>
        <w:t>établi par le</w:t>
      </w:r>
      <w:r w:rsidRPr="00FB5623">
        <w:rPr>
          <w:lang w:val="fr-FR"/>
        </w:rPr>
        <w:t xml:space="preserve"> président de la vingt</w:t>
      </w:r>
      <w:r w:rsidR="006E0868">
        <w:rPr>
          <w:lang w:val="fr-FR"/>
        </w:rPr>
        <w:t>-</w:t>
      </w:r>
      <w:r w:rsidRPr="00FB5623">
        <w:rPr>
          <w:lang w:val="fr-FR"/>
        </w:rPr>
        <w:t>trois</w:t>
      </w:r>
      <w:r w:rsidR="006E0868">
        <w:rPr>
          <w:lang w:val="fr-FR"/>
        </w:rPr>
        <w:t>ième session</w:t>
      </w:r>
      <w:r w:rsidR="006E0868" w:rsidRPr="00FB5623">
        <w:rPr>
          <w:lang w:val="fr-FR"/>
        </w:rPr>
        <w:t xml:space="preserve"> du</w:t>
      </w:r>
      <w:r w:rsidR="006E0868">
        <w:rPr>
          <w:lang w:val="fr-FR"/>
        </w:rPr>
        <w:t> </w:t>
      </w:r>
      <w:r w:rsidR="006E0868" w:rsidRPr="00FB5623">
        <w:rPr>
          <w:lang w:val="fr-FR"/>
        </w:rPr>
        <w:t>CDI</w:t>
      </w:r>
      <w:r w:rsidRPr="00FB5623">
        <w:rPr>
          <w:lang w:val="fr-FR"/>
        </w:rPr>
        <w:t>P</w:t>
      </w:r>
      <w:r w:rsidR="004050F6" w:rsidRPr="00FB5623">
        <w:rPr>
          <w:lang w:val="fr-FR"/>
        </w:rPr>
        <w:t>)</w:t>
      </w:r>
      <w:r w:rsidR="00F37390" w:rsidRPr="00FB5623">
        <w:rPr>
          <w:lang w:val="fr-FR"/>
        </w:rPr>
        <w:t>.</w:t>
      </w:r>
      <w:bookmarkEnd w:id="9"/>
    </w:p>
    <w:p w:rsidR="006E0868" w:rsidRDefault="001612E7" w:rsidP="004050F6">
      <w:pPr>
        <w:pStyle w:val="ONUME"/>
        <w:keepLines/>
        <w:rPr>
          <w:lang w:val="fr-FR"/>
        </w:rPr>
      </w:pPr>
      <w:r w:rsidRPr="00FB5623">
        <w:rPr>
          <w:lang w:val="fr-FR"/>
        </w:rPr>
        <w:lastRenderedPageBreak/>
        <w:t>L</w:t>
      </w:r>
      <w:r w:rsidR="00A27665" w:rsidRPr="00FB5623">
        <w:rPr>
          <w:lang w:val="fr-FR"/>
        </w:rPr>
        <w:t xml:space="preserve">e rapport faisant le point sur </w:t>
      </w:r>
      <w:r w:rsidRPr="00FB5623">
        <w:rPr>
          <w:lang w:val="fr-FR"/>
        </w:rPr>
        <w:t>les délibérations relatives à l</w:t>
      </w:r>
      <w:r w:rsidR="006E0868">
        <w:rPr>
          <w:lang w:val="fr-FR"/>
        </w:rPr>
        <w:t>’</w:t>
      </w:r>
      <w:r w:rsidRPr="00FB5623">
        <w:rPr>
          <w:lang w:val="fr-FR"/>
        </w:rPr>
        <w:t>assistance technique fournie par l</w:t>
      </w:r>
      <w:r w:rsidR="006E0868">
        <w:rPr>
          <w:lang w:val="fr-FR"/>
        </w:rPr>
        <w:t>’</w:t>
      </w:r>
      <w:r w:rsidRPr="00FB5623">
        <w:rPr>
          <w:lang w:val="fr-FR"/>
        </w:rPr>
        <w:t>OMPI dans le domaine de la coopération pour le développement, présenté à la dix</w:t>
      </w:r>
      <w:r w:rsidR="006E0868">
        <w:rPr>
          <w:lang w:val="fr-FR"/>
        </w:rPr>
        <w:t>ième session</w:t>
      </w:r>
      <w:r w:rsidRPr="00FB5623">
        <w:rPr>
          <w:lang w:val="fr-FR"/>
        </w:rPr>
        <w:t xml:space="preserve"> du groupe de travail, comprenait une recommandation selon laquelle, afin d</w:t>
      </w:r>
      <w:r w:rsidR="006E0868">
        <w:rPr>
          <w:lang w:val="fr-FR"/>
        </w:rPr>
        <w:t>’</w:t>
      </w:r>
      <w:r w:rsidRPr="00FB5623">
        <w:rPr>
          <w:lang w:val="fr-FR"/>
        </w:rPr>
        <w:t>éviter les chevauchements d</w:t>
      </w:r>
      <w:r w:rsidR="006E0868">
        <w:rPr>
          <w:lang w:val="fr-FR"/>
        </w:rPr>
        <w:t>’</w:t>
      </w:r>
      <w:r w:rsidRPr="00FB5623">
        <w:rPr>
          <w:lang w:val="fr-FR"/>
        </w:rPr>
        <w:t>activités, le groupe de travail pouvait attendre les résultats des délibérations sur la proposition figurant à l</w:t>
      </w:r>
      <w:r w:rsidR="006E0868">
        <w:rPr>
          <w:lang w:val="fr-FR"/>
        </w:rPr>
        <w:t>’</w:t>
      </w:r>
      <w:r w:rsidRPr="00FB5623">
        <w:rPr>
          <w:lang w:val="fr-FR"/>
        </w:rPr>
        <w:t>appendice I du résumé présenté par le président de la dix</w:t>
      </w:r>
      <w:r w:rsidR="006E0868">
        <w:rPr>
          <w:lang w:val="fr-FR"/>
        </w:rPr>
        <w:t>-</w:t>
      </w:r>
      <w:r w:rsidRPr="00FB5623">
        <w:rPr>
          <w:lang w:val="fr-FR"/>
        </w:rPr>
        <w:t>sept</w:t>
      </w:r>
      <w:r w:rsidR="006E0868">
        <w:rPr>
          <w:lang w:val="fr-FR"/>
        </w:rPr>
        <w:t>ième session</w:t>
      </w:r>
      <w:r w:rsidRPr="00FB5623">
        <w:rPr>
          <w:lang w:val="fr-FR"/>
        </w:rPr>
        <w:t xml:space="preserve"> du CDIP et sa mise en œuvre finale ainsi que des documents connexes sur l</w:t>
      </w:r>
      <w:r w:rsidR="006E0868">
        <w:rPr>
          <w:lang w:val="fr-FR"/>
        </w:rPr>
        <w:t>’</w:t>
      </w:r>
      <w:r w:rsidRPr="00FB5623">
        <w:rPr>
          <w:lang w:val="fr-FR"/>
        </w:rPr>
        <w:t>assistance technique, notamment l</w:t>
      </w:r>
      <w:r w:rsidR="006E0868">
        <w:rPr>
          <w:lang w:val="fr-FR"/>
        </w:rPr>
        <w:t>’</w:t>
      </w:r>
      <w:r w:rsidRPr="00FB5623">
        <w:rPr>
          <w:lang w:val="fr-FR"/>
        </w:rPr>
        <w:t>étude extérieure, avant d</w:t>
      </w:r>
      <w:r w:rsidR="006E0868">
        <w:rPr>
          <w:lang w:val="fr-FR"/>
        </w:rPr>
        <w:t>’</w:t>
      </w:r>
      <w:r w:rsidRPr="00FB5623">
        <w:rPr>
          <w:lang w:val="fr-FR"/>
        </w:rPr>
        <w:t>examiner les suites à donner aux parties de la recommandation n° 211</w:t>
      </w:r>
      <w:r w:rsidRPr="00FB5623">
        <w:rPr>
          <w:i/>
          <w:lang w:val="fr-FR"/>
        </w:rPr>
        <w:t>bis</w:t>
      </w:r>
      <w:r w:rsidRPr="00FB5623">
        <w:rPr>
          <w:lang w:val="fr-FR"/>
        </w:rPr>
        <w:t xml:space="preserve"> de la feuille de route du PCT relatives à l</w:t>
      </w:r>
      <w:r w:rsidR="006E0868">
        <w:rPr>
          <w:lang w:val="fr-FR"/>
        </w:rPr>
        <w:t>’</w:t>
      </w:r>
      <w:r w:rsidRPr="00FB5623">
        <w:rPr>
          <w:lang w:val="fr-FR"/>
        </w:rPr>
        <w:t>assistance technique (voir le paragraphe 13 du document</w:t>
      </w:r>
      <w:r w:rsidR="00641CC7">
        <w:rPr>
          <w:lang w:val="fr-FR"/>
        </w:rPr>
        <w:t> </w:t>
      </w:r>
      <w:r w:rsidRPr="00FB5623">
        <w:rPr>
          <w:lang w:val="fr-FR"/>
        </w:rPr>
        <w:t>PCT/WG/10/19).  À cet égard, le Secrétariat a précisé que les délibérations au sein du CDIP étaient complémentaires des rapports sur l</w:t>
      </w:r>
      <w:r w:rsidR="006E0868">
        <w:rPr>
          <w:lang w:val="fr-FR"/>
        </w:rPr>
        <w:t>’</w:t>
      </w:r>
      <w:r w:rsidRPr="00FB5623">
        <w:rPr>
          <w:lang w:val="fr-FR"/>
        </w:rPr>
        <w:t>assistance technique relevant du PCT présentés au groupe de travail, qui continueraient de fait l</w:t>
      </w:r>
      <w:r w:rsidR="006E0868">
        <w:rPr>
          <w:lang w:val="fr-FR"/>
        </w:rPr>
        <w:t>’</w:t>
      </w:r>
      <w:r w:rsidRPr="00FB5623">
        <w:rPr>
          <w:lang w:val="fr-FR"/>
        </w:rPr>
        <w:t>objet d</w:t>
      </w:r>
      <w:r w:rsidR="006E0868">
        <w:rPr>
          <w:lang w:val="fr-FR"/>
        </w:rPr>
        <w:t>’</w:t>
      </w:r>
      <w:r w:rsidRPr="00FB5623">
        <w:rPr>
          <w:lang w:val="fr-FR"/>
        </w:rPr>
        <w:t>un point ordinaire de l</w:t>
      </w:r>
      <w:r w:rsidR="006E0868">
        <w:rPr>
          <w:lang w:val="fr-FR"/>
        </w:rPr>
        <w:t>’</w:t>
      </w:r>
      <w:r w:rsidRPr="00FB5623">
        <w:rPr>
          <w:lang w:val="fr-FR"/>
        </w:rPr>
        <w:t>ordre du jour, ainsi qu</w:t>
      </w:r>
      <w:r w:rsidR="006E0868">
        <w:rPr>
          <w:lang w:val="fr-FR"/>
        </w:rPr>
        <w:t>’</w:t>
      </w:r>
      <w:r w:rsidRPr="00FB5623">
        <w:rPr>
          <w:lang w:val="fr-FR"/>
        </w:rPr>
        <w:t>en est convenu le groupe de travail en 2012.  Toute recommandation relative à la mise en œuvre de l</w:t>
      </w:r>
      <w:r w:rsidR="006E0868">
        <w:rPr>
          <w:lang w:val="fr-FR"/>
        </w:rPr>
        <w:t>’</w:t>
      </w:r>
      <w:r w:rsidRPr="00FB5623">
        <w:rPr>
          <w:lang w:val="fr-FR"/>
        </w:rPr>
        <w:t>assistance technique que le CDIP formulerait à l</w:t>
      </w:r>
      <w:r w:rsidR="006E0868">
        <w:rPr>
          <w:lang w:val="fr-FR"/>
        </w:rPr>
        <w:t>’</w:t>
      </w:r>
      <w:r w:rsidRPr="00FB5623">
        <w:rPr>
          <w:lang w:val="fr-FR"/>
        </w:rPr>
        <w:t>avenir</w:t>
      </w:r>
      <w:r w:rsidR="00A27665" w:rsidRPr="00FB5623">
        <w:rPr>
          <w:lang w:val="fr-FR"/>
        </w:rPr>
        <w:t>,</w:t>
      </w:r>
      <w:r w:rsidRPr="00FB5623">
        <w:rPr>
          <w:lang w:val="fr-FR"/>
        </w:rPr>
        <w:t xml:space="preserve"> qui comprendrait un élément relatif au PCT</w:t>
      </w:r>
      <w:r w:rsidR="00A27665" w:rsidRPr="00FB5623">
        <w:rPr>
          <w:lang w:val="fr-FR"/>
        </w:rPr>
        <w:t>,</w:t>
      </w:r>
      <w:r w:rsidRPr="00FB5623">
        <w:rPr>
          <w:lang w:val="fr-FR"/>
        </w:rPr>
        <w:t xml:space="preserve"> serait renvoyée au groupe de travail pour examen (voir le paragraphe 126 du rapport sur la dix</w:t>
      </w:r>
      <w:r w:rsidR="006E0868">
        <w:rPr>
          <w:lang w:val="fr-FR"/>
        </w:rPr>
        <w:t>ième session</w:t>
      </w:r>
      <w:r w:rsidRPr="00FB5623">
        <w:rPr>
          <w:lang w:val="fr-FR"/>
        </w:rPr>
        <w:t>, document</w:t>
      </w:r>
      <w:r w:rsidR="00641CC7">
        <w:rPr>
          <w:lang w:val="fr-FR"/>
        </w:rPr>
        <w:t> </w:t>
      </w:r>
      <w:r w:rsidRPr="00FB5623">
        <w:rPr>
          <w:lang w:val="fr-FR"/>
        </w:rPr>
        <w:t>PCT/WG/10/25</w:t>
      </w:r>
      <w:r w:rsidR="00DF4E46" w:rsidRPr="00FB5623">
        <w:rPr>
          <w:lang w:val="fr-FR"/>
        </w:rPr>
        <w:t>).</w:t>
      </w:r>
    </w:p>
    <w:p w:rsidR="007F76CD" w:rsidRPr="00FB5623" w:rsidRDefault="001612E7" w:rsidP="005374A1">
      <w:pPr>
        <w:pStyle w:val="ONUME"/>
        <w:ind w:left="5533"/>
        <w:rPr>
          <w:i/>
          <w:lang w:val="fr-FR"/>
        </w:rPr>
      </w:pPr>
      <w:r w:rsidRPr="00FB5623">
        <w:rPr>
          <w:i/>
          <w:lang w:val="fr-FR"/>
        </w:rPr>
        <w:t xml:space="preserve">Le groupe de travail est invité à prendre </w:t>
      </w:r>
      <w:r w:rsidR="005374A1" w:rsidRPr="00FB5623">
        <w:rPr>
          <w:i/>
          <w:lang w:val="fr-FR"/>
        </w:rPr>
        <w:t xml:space="preserve">note </w:t>
      </w:r>
      <w:r w:rsidRPr="00FB5623">
        <w:rPr>
          <w:i/>
          <w:lang w:val="fr-FR"/>
        </w:rPr>
        <w:t>du contenu du présent</w:t>
      </w:r>
      <w:r w:rsidR="005374A1" w:rsidRPr="00FB5623">
        <w:rPr>
          <w:i/>
          <w:lang w:val="fr-FR"/>
        </w:rPr>
        <w:t xml:space="preserve"> document.</w:t>
      </w:r>
    </w:p>
    <w:p w:rsidR="00094E0E" w:rsidRPr="00FB5623" w:rsidRDefault="005374A1" w:rsidP="005374A1">
      <w:pPr>
        <w:pStyle w:val="Endofdocument-Annex"/>
        <w:rPr>
          <w:lang w:val="fr-FR"/>
        </w:rPr>
        <w:sectPr w:rsidR="00094E0E" w:rsidRPr="00FB5623" w:rsidSect="00AD752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FB5623">
        <w:rPr>
          <w:lang w:val="fr-FR"/>
        </w:rPr>
        <w:t>[</w:t>
      </w:r>
      <w:r w:rsidR="004D57AC" w:rsidRPr="00FB5623">
        <w:rPr>
          <w:lang w:val="fr-FR"/>
        </w:rPr>
        <w:t>Les a</w:t>
      </w:r>
      <w:r w:rsidRPr="00FB5623">
        <w:rPr>
          <w:lang w:val="fr-FR"/>
        </w:rPr>
        <w:t xml:space="preserve">nnexes </w:t>
      </w:r>
      <w:r w:rsidR="004D57AC" w:rsidRPr="00FB5623">
        <w:rPr>
          <w:lang w:val="fr-FR"/>
        </w:rPr>
        <w:t>suivent</w:t>
      </w:r>
      <w:r w:rsidRPr="00FB5623">
        <w:rPr>
          <w:lang w:val="fr-FR"/>
        </w:rPr>
        <w:t>]</w:t>
      </w:r>
    </w:p>
    <w:p w:rsidR="007F76CD" w:rsidRPr="00FB5623" w:rsidRDefault="005E1F7F" w:rsidP="00094E0E">
      <w:pPr>
        <w:jc w:val="center"/>
        <w:rPr>
          <w:caps/>
          <w:lang w:val="fr-FR"/>
        </w:rPr>
      </w:pPr>
      <w:r w:rsidRPr="00FB5623">
        <w:rPr>
          <w:caps/>
          <w:lang w:val="fr-FR"/>
        </w:rPr>
        <w:lastRenderedPageBreak/>
        <w:t>Activités d</w:t>
      </w:r>
      <w:r w:rsidR="006E0868">
        <w:rPr>
          <w:caps/>
          <w:lang w:val="fr-FR"/>
        </w:rPr>
        <w:t>’</w:t>
      </w:r>
      <w:r w:rsidRPr="00FB5623">
        <w:rPr>
          <w:caps/>
          <w:lang w:val="fr-FR"/>
        </w:rPr>
        <w:t>assistance technique ayant une incidence directe sur l</w:t>
      </w:r>
      <w:r w:rsidR="006E0868">
        <w:rPr>
          <w:caps/>
          <w:lang w:val="fr-FR"/>
        </w:rPr>
        <w:t>’</w:t>
      </w:r>
      <w:r w:rsidRPr="00FB5623">
        <w:rPr>
          <w:caps/>
          <w:lang w:val="fr-FR"/>
        </w:rPr>
        <w:t>utilisation du PCT</w:t>
      </w:r>
    </w:p>
    <w:p w:rsidR="007F76CD" w:rsidRPr="00FB5623" w:rsidRDefault="00094E0E" w:rsidP="00094E0E">
      <w:pPr>
        <w:jc w:val="center"/>
        <w:rPr>
          <w:lang w:val="fr-FR"/>
        </w:rPr>
      </w:pPr>
      <w:r w:rsidRPr="00FB5623">
        <w:rPr>
          <w:lang w:val="fr-FR"/>
        </w:rPr>
        <w:t>(</w:t>
      </w:r>
      <w:proofErr w:type="gramStart"/>
      <w:r w:rsidR="005E1F7F" w:rsidRPr="00FB5623">
        <w:rPr>
          <w:lang w:val="fr-FR"/>
        </w:rPr>
        <w:t>menées</w:t>
      </w:r>
      <w:proofErr w:type="gramEnd"/>
      <w:r w:rsidR="005E1F7F" w:rsidRPr="00FB5623">
        <w:rPr>
          <w:lang w:val="fr-FR"/>
        </w:rPr>
        <w:t xml:space="preserve"> </w:t>
      </w:r>
      <w:r w:rsidR="006E0868" w:rsidRPr="00FB5623">
        <w:rPr>
          <w:lang w:val="fr-FR"/>
        </w:rPr>
        <w:t>en</w:t>
      </w:r>
      <w:r w:rsidR="006E0868">
        <w:rPr>
          <w:lang w:val="fr-FR"/>
        </w:rPr>
        <w:t> </w:t>
      </w:r>
      <w:r w:rsidR="006E0868" w:rsidRPr="00FB5623">
        <w:rPr>
          <w:lang w:val="fr-FR"/>
        </w:rPr>
        <w:t>2019</w:t>
      </w:r>
      <w:r w:rsidRPr="00FB5623">
        <w:rPr>
          <w:lang w:val="fr-FR"/>
        </w:rPr>
        <w:t>)</w:t>
      </w:r>
    </w:p>
    <w:p w:rsidR="007F76CD" w:rsidRPr="00FB5623" w:rsidRDefault="007F76CD" w:rsidP="00094E0E">
      <w:pPr>
        <w:rPr>
          <w:lang w:val="fr-FR"/>
        </w:rPr>
      </w:pPr>
    </w:p>
    <w:p w:rsidR="007F76CD" w:rsidRPr="00FB5623" w:rsidRDefault="005E1F7F" w:rsidP="00094E0E">
      <w:pPr>
        <w:rPr>
          <w:lang w:val="fr-FR"/>
        </w:rPr>
      </w:pPr>
      <w:r w:rsidRPr="00FB5623">
        <w:rPr>
          <w:lang w:val="fr-FR"/>
        </w:rPr>
        <w:t>La présente annexe contient une liste exhaustive des activités d</w:t>
      </w:r>
      <w:r w:rsidR="006E0868">
        <w:rPr>
          <w:lang w:val="fr-FR"/>
        </w:rPr>
        <w:t>’</w:t>
      </w:r>
      <w:r w:rsidRPr="00FB5623">
        <w:rPr>
          <w:lang w:val="fr-FR"/>
        </w:rPr>
        <w:t>assistance technique ayant une incidence directe sur l</w:t>
      </w:r>
      <w:r w:rsidR="006E0868">
        <w:rPr>
          <w:lang w:val="fr-FR"/>
        </w:rPr>
        <w:t>’</w:t>
      </w:r>
      <w:r w:rsidRPr="00FB5623">
        <w:rPr>
          <w:lang w:val="fr-FR"/>
        </w:rPr>
        <w:t>utilisation du PCT par les pays en développement, conduites en 2019, classées comme suit en fonction du contenu de l</w:t>
      </w:r>
      <w:r w:rsidR="006E0868">
        <w:rPr>
          <w:lang w:val="fr-FR"/>
        </w:rPr>
        <w:t>’</w:t>
      </w:r>
      <w:r w:rsidRPr="00FB5623">
        <w:rPr>
          <w:lang w:val="fr-FR"/>
        </w:rPr>
        <w:t>activité d</w:t>
      </w:r>
      <w:r w:rsidR="006E0868">
        <w:rPr>
          <w:lang w:val="fr-FR"/>
        </w:rPr>
        <w:t>’</w:t>
      </w:r>
      <w:r w:rsidRPr="00FB5623">
        <w:rPr>
          <w:lang w:val="fr-FR"/>
        </w:rPr>
        <w:t>assistance technique menée</w:t>
      </w:r>
      <w:r w:rsidR="006E0868">
        <w:rPr>
          <w:lang w:val="fr-FR"/>
        </w:rPr>
        <w:t> :</w:t>
      </w:r>
    </w:p>
    <w:p w:rsidR="007F76CD" w:rsidRPr="00FB5623" w:rsidRDefault="007F76CD" w:rsidP="00094E0E">
      <w:pPr>
        <w:rPr>
          <w:lang w:val="fr-FR"/>
        </w:rPr>
      </w:pPr>
    </w:p>
    <w:p w:rsidR="007F76CD" w:rsidRPr="00FB5623" w:rsidRDefault="005F6921" w:rsidP="00094E0E">
      <w:pPr>
        <w:pStyle w:val="ListParagraph"/>
        <w:numPr>
          <w:ilvl w:val="1"/>
          <w:numId w:val="5"/>
        </w:numPr>
        <w:tabs>
          <w:tab w:val="left" w:pos="567"/>
        </w:tabs>
        <w:ind w:left="0"/>
        <w:rPr>
          <w:lang w:val="fr-FR"/>
        </w:rPr>
      </w:pPr>
      <w:r w:rsidRPr="00FB5623">
        <w:rPr>
          <w:lang w:val="fr-FR"/>
        </w:rPr>
        <w:t>Informations générales relatives aux brevets (lettre “A” sur les tableaux)</w:t>
      </w:r>
      <w:r w:rsidR="00094E0E" w:rsidRPr="00FB5623">
        <w:rPr>
          <w:lang w:val="fr-FR"/>
        </w:rPr>
        <w:t xml:space="preserve">.  </w:t>
      </w:r>
      <w:r w:rsidRPr="00FB5623">
        <w:rPr>
          <w:lang w:val="fr-FR"/>
        </w:rPr>
        <w:t>Une activité impliquant la fourniture d</w:t>
      </w:r>
      <w:r w:rsidR="006E0868">
        <w:rPr>
          <w:lang w:val="fr-FR"/>
        </w:rPr>
        <w:t>’</w:t>
      </w:r>
      <w:r w:rsidRPr="00FB5623">
        <w:rPr>
          <w:lang w:val="fr-FR"/>
        </w:rPr>
        <w:t>informations sur la protection par brevet et le système international des brevets en général recouvre des événements tels que des exposés sur les aspects du système de brevets qui ne concernent pas exclusivement le PCT.  Il peut s</w:t>
      </w:r>
      <w:r w:rsidR="006E0868">
        <w:rPr>
          <w:lang w:val="fr-FR"/>
        </w:rPr>
        <w:t>’</w:t>
      </w:r>
      <w:r w:rsidRPr="00FB5623">
        <w:rPr>
          <w:lang w:val="fr-FR"/>
        </w:rPr>
        <w:t>agir d</w:t>
      </w:r>
      <w:r w:rsidR="006E0868">
        <w:rPr>
          <w:lang w:val="fr-FR"/>
        </w:rPr>
        <w:t>’</w:t>
      </w:r>
      <w:r w:rsidRPr="00FB5623">
        <w:rPr>
          <w:lang w:val="fr-FR"/>
        </w:rPr>
        <w:t>exposés introductifs sur le système des brevets, par exemple les modalités de dépôt d</w:t>
      </w:r>
      <w:r w:rsidR="006E0868">
        <w:rPr>
          <w:lang w:val="fr-FR"/>
        </w:rPr>
        <w:t>’</w:t>
      </w:r>
      <w:r w:rsidRPr="00FB5623">
        <w:rPr>
          <w:lang w:val="fr-FR"/>
        </w:rPr>
        <w:t>une demande de brevet, les principales conditions juridiques de brevetabilité d</w:t>
      </w:r>
      <w:r w:rsidR="006E0868">
        <w:rPr>
          <w:lang w:val="fr-FR"/>
        </w:rPr>
        <w:t>’</w:t>
      </w:r>
      <w:r w:rsidRPr="00FB5623">
        <w:rPr>
          <w:lang w:val="fr-FR"/>
        </w:rPr>
        <w:t>une invention, les avantages de la protection par brevet et les solutions possibles telles que les modèles d</w:t>
      </w:r>
      <w:r w:rsidR="006E0868">
        <w:rPr>
          <w:lang w:val="fr-FR"/>
        </w:rPr>
        <w:t>’</w:t>
      </w:r>
      <w:r w:rsidRPr="00FB5623">
        <w:rPr>
          <w:lang w:val="fr-FR"/>
        </w:rPr>
        <w:t>utilité et la protection de renseignements commerciaux confidentiels par le secret commercial.  Parmi d</w:t>
      </w:r>
      <w:r w:rsidR="006E0868">
        <w:rPr>
          <w:lang w:val="fr-FR"/>
        </w:rPr>
        <w:t>’</w:t>
      </w:r>
      <w:r w:rsidRPr="00FB5623">
        <w:rPr>
          <w:lang w:val="fr-FR"/>
        </w:rPr>
        <w:t>autres sujets abordés figurent les systèmes nationaux et régionaux de brevets, l</w:t>
      </w:r>
      <w:r w:rsidR="006E0868">
        <w:rPr>
          <w:lang w:val="fr-FR"/>
        </w:rPr>
        <w:t>’</w:t>
      </w:r>
      <w:r w:rsidRPr="00FB5623">
        <w:rPr>
          <w:lang w:val="fr-FR"/>
        </w:rPr>
        <w:t>importance et le rôle de l</w:t>
      </w:r>
      <w:r w:rsidR="006E0868">
        <w:rPr>
          <w:lang w:val="fr-FR"/>
        </w:rPr>
        <w:t>’</w:t>
      </w:r>
      <w:r w:rsidRPr="00FB5623">
        <w:rPr>
          <w:lang w:val="fr-FR"/>
        </w:rPr>
        <w:t xml:space="preserve">information en matière de brevets, </w:t>
      </w:r>
      <w:r w:rsidR="006E0868">
        <w:rPr>
          <w:lang w:val="fr-FR"/>
        </w:rPr>
        <w:t>y compris</w:t>
      </w:r>
      <w:r w:rsidRPr="00FB5623">
        <w:rPr>
          <w:lang w:val="fr-FR"/>
        </w:rPr>
        <w:t xml:space="preserve"> les initiatives prises pour faciliter l</w:t>
      </w:r>
      <w:r w:rsidR="006E0868">
        <w:rPr>
          <w:lang w:val="fr-FR"/>
        </w:rPr>
        <w:t>’</w:t>
      </w:r>
      <w:r w:rsidRPr="00FB5623">
        <w:rPr>
          <w:lang w:val="fr-FR"/>
        </w:rPr>
        <w:t>accès aux informations techniques, ainsi que des sujets plus détaillés tels que la rédaction des demandes de brevet.  S</w:t>
      </w:r>
      <w:r w:rsidR="006E0868">
        <w:rPr>
          <w:lang w:val="fr-FR"/>
        </w:rPr>
        <w:t>’</w:t>
      </w:r>
      <w:r w:rsidRPr="00FB5623">
        <w:rPr>
          <w:lang w:val="fr-FR"/>
        </w:rPr>
        <w:t>agissant de certains événements, des renseignements concernant la protection stratégique des inventions et le rôle des brevets dans le transfert de technologie sont donnés par des intervenants d</w:t>
      </w:r>
      <w:r w:rsidR="006E0868">
        <w:rPr>
          <w:lang w:val="fr-FR"/>
        </w:rPr>
        <w:t>’</w:t>
      </w:r>
      <w:r w:rsidRPr="00FB5623">
        <w:rPr>
          <w:lang w:val="fr-FR"/>
        </w:rPr>
        <w:t>autres organisations qui peuvent donner un aperçu de problèmes locaux intéressant les destinataires</w:t>
      </w:r>
      <w:r w:rsidR="00094E0E" w:rsidRPr="00FB5623">
        <w:rPr>
          <w:lang w:val="fr-FR"/>
        </w:rPr>
        <w:t>.</w:t>
      </w:r>
    </w:p>
    <w:p w:rsidR="007F76CD" w:rsidRPr="00FB5623" w:rsidRDefault="007F76CD" w:rsidP="00094E0E">
      <w:pPr>
        <w:pStyle w:val="ListParagraph"/>
        <w:tabs>
          <w:tab w:val="left" w:pos="567"/>
        </w:tabs>
        <w:ind w:left="0"/>
        <w:rPr>
          <w:lang w:val="fr-FR"/>
        </w:rPr>
      </w:pPr>
    </w:p>
    <w:p w:rsidR="007F76CD" w:rsidRPr="00FB5623" w:rsidRDefault="005F6921" w:rsidP="00094E0E">
      <w:pPr>
        <w:pStyle w:val="ListParagraph"/>
        <w:numPr>
          <w:ilvl w:val="1"/>
          <w:numId w:val="5"/>
        </w:numPr>
        <w:tabs>
          <w:tab w:val="left" w:pos="567"/>
        </w:tabs>
        <w:ind w:left="0"/>
        <w:rPr>
          <w:lang w:val="fr-FR"/>
        </w:rPr>
      </w:pPr>
      <w:r w:rsidRPr="00FB5623">
        <w:rPr>
          <w:lang w:val="fr-FR"/>
        </w:rPr>
        <w:t>Informations détaillées relatives aux brevets (lettre “B” sur les tableaux)</w:t>
      </w:r>
      <w:r w:rsidR="00094E0E" w:rsidRPr="00FB5623">
        <w:rPr>
          <w:lang w:val="fr-FR"/>
        </w:rPr>
        <w:t xml:space="preserve">.  </w:t>
      </w:r>
      <w:r w:rsidRPr="00FB5623">
        <w:rPr>
          <w:lang w:val="fr-FR"/>
        </w:rPr>
        <w:t>Des séminaires approfondis sur le PCT permettent d</w:t>
      </w:r>
      <w:r w:rsidR="006E0868">
        <w:rPr>
          <w:lang w:val="fr-FR"/>
        </w:rPr>
        <w:t>’</w:t>
      </w:r>
      <w:r w:rsidRPr="00FB5623">
        <w:rPr>
          <w:lang w:val="fr-FR"/>
        </w:rPr>
        <w:t>aborder celui</w:t>
      </w:r>
      <w:r w:rsidR="006E0868">
        <w:rPr>
          <w:lang w:val="fr-FR"/>
        </w:rPr>
        <w:t>-</w:t>
      </w:r>
      <w:r w:rsidRPr="00FB5623">
        <w:rPr>
          <w:lang w:val="fr-FR"/>
        </w:rPr>
        <w:t>ci de manière exhaustive.  S</w:t>
      </w:r>
      <w:r w:rsidR="006E0868">
        <w:rPr>
          <w:lang w:val="fr-FR"/>
        </w:rPr>
        <w:t>’</w:t>
      </w:r>
      <w:r w:rsidRPr="00FB5623">
        <w:rPr>
          <w:lang w:val="fr-FR"/>
        </w:rPr>
        <w:t>agissant des exigences de forme et du traitement par l</w:t>
      </w:r>
      <w:r w:rsidR="006E0868">
        <w:rPr>
          <w:lang w:val="fr-FR"/>
        </w:rPr>
        <w:t>’</w:t>
      </w:r>
      <w:r w:rsidRPr="00FB5623">
        <w:rPr>
          <w:lang w:val="fr-FR"/>
        </w:rPr>
        <w:t>office récepteur, les sujets traités sont notamment les éléments requis dans une demande de brevet international, les différents modes de dépôt existants, les taxes à acquitter au cours du processus de demande, l</w:t>
      </w:r>
      <w:r w:rsidR="006E0868">
        <w:rPr>
          <w:lang w:val="fr-FR"/>
        </w:rPr>
        <w:t>’</w:t>
      </w:r>
      <w:r w:rsidRPr="00FB5623">
        <w:rPr>
          <w:lang w:val="fr-FR"/>
        </w:rPr>
        <w:t>établissement de revendications de priorité, la correction d</w:t>
      </w:r>
      <w:r w:rsidR="006E0868">
        <w:rPr>
          <w:lang w:val="fr-FR"/>
        </w:rPr>
        <w:t>’</w:t>
      </w:r>
      <w:r w:rsidRPr="00FB5623">
        <w:rPr>
          <w:lang w:val="fr-FR"/>
        </w:rPr>
        <w:t>irrégularités, la rectification d</w:t>
      </w:r>
      <w:r w:rsidR="006E0868">
        <w:rPr>
          <w:lang w:val="fr-FR"/>
        </w:rPr>
        <w:t>’</w:t>
      </w:r>
      <w:r w:rsidRPr="00FB5623">
        <w:rPr>
          <w:lang w:val="fr-FR"/>
        </w:rPr>
        <w:t>erreurs évidentes, l</w:t>
      </w:r>
      <w:r w:rsidR="006E0868">
        <w:rPr>
          <w:lang w:val="fr-FR"/>
        </w:rPr>
        <w:t>’</w:t>
      </w:r>
      <w:r w:rsidRPr="00FB5623">
        <w:rPr>
          <w:lang w:val="fr-FR"/>
        </w:rPr>
        <w:t>inscription de changements et les retraits.  Le rôle et les fonctions du Bureau international et des administrations chargées de la recherche internationale et des administrations chargées de l</w:t>
      </w:r>
      <w:r w:rsidR="006E0868">
        <w:rPr>
          <w:lang w:val="fr-FR"/>
        </w:rPr>
        <w:t>’</w:t>
      </w:r>
      <w:r w:rsidRPr="00FB5623">
        <w:rPr>
          <w:lang w:val="fr-FR"/>
        </w:rPr>
        <w:t>examen préliminaire international sont également des thèmes essentiels abordés au cours d</w:t>
      </w:r>
      <w:r w:rsidR="006E0868">
        <w:rPr>
          <w:lang w:val="fr-FR"/>
        </w:rPr>
        <w:t>’</w:t>
      </w:r>
      <w:r w:rsidRPr="00FB5623">
        <w:rPr>
          <w:lang w:val="fr-FR"/>
        </w:rPr>
        <w:t>un séminaire sur le PCT.  Sont traités</w:t>
      </w:r>
      <w:r w:rsidR="006E0868">
        <w:rPr>
          <w:lang w:val="fr-FR"/>
        </w:rPr>
        <w:t> :</w:t>
      </w:r>
      <w:r w:rsidRPr="00FB5623">
        <w:rPr>
          <w:lang w:val="fr-FR"/>
        </w:rPr>
        <w:t xml:space="preserve"> la publication internationale de la demande, la rédaction du rapport de recherche internationale et du rapport préliminaire international sur la brevetabilité, et, en option, la recherche internationale supplémentaire, les modifications effectuées en vertu de l</w:t>
      </w:r>
      <w:r w:rsidR="006E0868">
        <w:rPr>
          <w:lang w:val="fr-FR"/>
        </w:rPr>
        <w:t>’</w:t>
      </w:r>
      <w:r w:rsidRPr="00FB5623">
        <w:rPr>
          <w:lang w:val="fr-FR"/>
        </w:rPr>
        <w:t>article 19 et la procédure d</w:t>
      </w:r>
      <w:r w:rsidR="006E0868">
        <w:rPr>
          <w:lang w:val="fr-FR"/>
        </w:rPr>
        <w:t>’</w:t>
      </w:r>
      <w:r w:rsidRPr="00FB5623">
        <w:rPr>
          <w:lang w:val="fr-FR"/>
        </w:rPr>
        <w:t>examen préliminaire international selon le chapitre II du traité.  Les séminaires sur le PCT abordent également l</w:t>
      </w:r>
      <w:r w:rsidR="006E0868">
        <w:rPr>
          <w:lang w:val="fr-FR"/>
        </w:rPr>
        <w:t>’</w:t>
      </w:r>
      <w:r w:rsidRPr="00FB5623">
        <w:rPr>
          <w:lang w:val="fr-FR"/>
        </w:rPr>
        <w:t>ouverture de la phase nationale, en indiquant les actes accomplis par le Bureau international et ceux que le déposant doit accomplir et en précisant les obligations nationales particulières telles que les traductions et les documents de priorité.  En outre, figurent souvent au programme des séminaires PCT une description des services accessibles au moyen du système ePCT, la base de données PATENTSCOPE et des références à des sources d</w:t>
      </w:r>
      <w:r w:rsidR="006E0868">
        <w:rPr>
          <w:lang w:val="fr-FR"/>
        </w:rPr>
        <w:t>’</w:t>
      </w:r>
      <w:r w:rsidRPr="00FB5623">
        <w:rPr>
          <w:lang w:val="fr-FR"/>
        </w:rPr>
        <w:t>information complémentaires sur le site Web de l</w:t>
      </w:r>
      <w:r w:rsidR="006E0868">
        <w:rPr>
          <w:lang w:val="fr-FR"/>
        </w:rPr>
        <w:t>’</w:t>
      </w:r>
      <w:r w:rsidRPr="00FB5623">
        <w:rPr>
          <w:lang w:val="fr-FR"/>
        </w:rPr>
        <w:t>OMPI</w:t>
      </w:r>
      <w:r w:rsidR="00094E0E" w:rsidRPr="00FB5623">
        <w:rPr>
          <w:lang w:val="fr-FR"/>
        </w:rPr>
        <w:t>.</w:t>
      </w:r>
    </w:p>
    <w:p w:rsidR="007F76CD" w:rsidRPr="00FB5623" w:rsidRDefault="007F76CD" w:rsidP="00094E0E">
      <w:pPr>
        <w:pStyle w:val="ListParagraph"/>
        <w:tabs>
          <w:tab w:val="left" w:pos="567"/>
        </w:tabs>
        <w:ind w:left="0"/>
        <w:rPr>
          <w:lang w:val="fr-FR"/>
        </w:rPr>
      </w:pPr>
    </w:p>
    <w:p w:rsidR="007F76CD" w:rsidRPr="00FB5623" w:rsidRDefault="005F6921" w:rsidP="00094E0E">
      <w:pPr>
        <w:pStyle w:val="ListParagraph"/>
        <w:numPr>
          <w:ilvl w:val="1"/>
          <w:numId w:val="5"/>
        </w:numPr>
        <w:tabs>
          <w:tab w:val="left" w:pos="567"/>
        </w:tabs>
        <w:ind w:left="0"/>
        <w:rPr>
          <w:lang w:val="fr-FR"/>
        </w:rPr>
      </w:pPr>
      <w:r w:rsidRPr="00FB5623">
        <w:rPr>
          <w:lang w:val="fr-FR"/>
        </w:rPr>
        <w:t>Activités de formation au PCT à l</w:t>
      </w:r>
      <w:r w:rsidR="006E0868">
        <w:rPr>
          <w:lang w:val="fr-FR"/>
        </w:rPr>
        <w:t>’</w:t>
      </w:r>
      <w:r w:rsidRPr="00FB5623">
        <w:rPr>
          <w:lang w:val="fr-FR"/>
        </w:rPr>
        <w:t>intention des fonctionnaires d</w:t>
      </w:r>
      <w:r w:rsidR="006E0868">
        <w:rPr>
          <w:lang w:val="fr-FR"/>
        </w:rPr>
        <w:t>’</w:t>
      </w:r>
      <w:r w:rsidRPr="00FB5623">
        <w:rPr>
          <w:lang w:val="fr-FR"/>
        </w:rPr>
        <w:t>offices de propriété intellectuelle (lettre “C” sur les tableaux)</w:t>
      </w:r>
      <w:r w:rsidR="00094E0E" w:rsidRPr="00FB5623">
        <w:rPr>
          <w:lang w:val="fr-FR"/>
        </w:rPr>
        <w:t xml:space="preserve">.  </w:t>
      </w:r>
      <w:r w:rsidRPr="00FB5623">
        <w:rPr>
          <w:lang w:val="fr-FR"/>
        </w:rPr>
        <w:t>L</w:t>
      </w:r>
      <w:r w:rsidR="006E0868">
        <w:rPr>
          <w:lang w:val="fr-FR"/>
        </w:rPr>
        <w:t>’</w:t>
      </w:r>
      <w:r w:rsidRPr="00FB5623">
        <w:rPr>
          <w:lang w:val="fr-FR"/>
        </w:rPr>
        <w:t>assistance apportée à des fonctionnaires d</w:t>
      </w:r>
      <w:r w:rsidR="006E0868">
        <w:rPr>
          <w:lang w:val="fr-FR"/>
        </w:rPr>
        <w:t>’</w:t>
      </w:r>
      <w:r w:rsidRPr="00FB5623">
        <w:rPr>
          <w:lang w:val="fr-FR"/>
        </w:rPr>
        <w:t>offices œuvrant dans le domaine du PCT porte sur des parties du PCT relatives aux offices récepteurs, qu</w:t>
      </w:r>
      <w:r w:rsidR="006E0868">
        <w:rPr>
          <w:lang w:val="fr-FR"/>
        </w:rPr>
        <w:t>’</w:t>
      </w:r>
      <w:r w:rsidRPr="00FB5623">
        <w:rPr>
          <w:lang w:val="fr-FR"/>
        </w:rPr>
        <w:t>ils agissent en qualité d</w:t>
      </w:r>
      <w:r w:rsidR="006E0868">
        <w:rPr>
          <w:lang w:val="fr-FR"/>
        </w:rPr>
        <w:t>’</w:t>
      </w:r>
      <w:r w:rsidRPr="00FB5623">
        <w:rPr>
          <w:lang w:val="fr-FR"/>
        </w:rPr>
        <w:t>office récepteur, d</w:t>
      </w:r>
      <w:r w:rsidR="006E0868">
        <w:rPr>
          <w:lang w:val="fr-FR"/>
        </w:rPr>
        <w:t>’</w:t>
      </w:r>
      <w:r w:rsidRPr="00FB5623">
        <w:rPr>
          <w:lang w:val="fr-FR"/>
        </w:rPr>
        <w:t>administration chargée de la recherche internationale, d</w:t>
      </w:r>
      <w:r w:rsidR="006E0868">
        <w:rPr>
          <w:lang w:val="fr-FR"/>
        </w:rPr>
        <w:t>’</w:t>
      </w:r>
      <w:r w:rsidRPr="00FB5623">
        <w:rPr>
          <w:lang w:val="fr-FR"/>
        </w:rPr>
        <w:t>administration chargée de l</w:t>
      </w:r>
      <w:r w:rsidR="006E0868">
        <w:rPr>
          <w:lang w:val="fr-FR"/>
        </w:rPr>
        <w:t>’</w:t>
      </w:r>
      <w:r w:rsidRPr="00FB5623">
        <w:rPr>
          <w:lang w:val="fr-FR"/>
        </w:rPr>
        <w:t>examen préliminaire.  Ainsi, l</w:t>
      </w:r>
      <w:r w:rsidR="006E0868">
        <w:rPr>
          <w:lang w:val="fr-FR"/>
        </w:rPr>
        <w:t>’</w:t>
      </w:r>
      <w:r w:rsidRPr="00FB5623">
        <w:rPr>
          <w:lang w:val="fr-FR"/>
        </w:rPr>
        <w:t>assistance apportée aux offices agissant en qualité à la fois d</w:t>
      </w:r>
      <w:r w:rsidR="006E0868">
        <w:rPr>
          <w:lang w:val="fr-FR"/>
        </w:rPr>
        <w:t>’</w:t>
      </w:r>
      <w:r w:rsidRPr="00FB5623">
        <w:rPr>
          <w:lang w:val="fr-FR"/>
        </w:rPr>
        <w:t>office récepteur et d</w:t>
      </w:r>
      <w:r w:rsidR="006E0868">
        <w:rPr>
          <w:lang w:val="fr-FR"/>
        </w:rPr>
        <w:t>’</w:t>
      </w:r>
      <w:r w:rsidRPr="00FB5623">
        <w:rPr>
          <w:lang w:val="fr-FR"/>
        </w:rPr>
        <w:t>office désigné traitera du traitement des demandes avant la transmission au Bureau international et au moment de l</w:t>
      </w:r>
      <w:r w:rsidR="006E0868">
        <w:rPr>
          <w:lang w:val="fr-FR"/>
        </w:rPr>
        <w:t>’</w:t>
      </w:r>
      <w:r w:rsidRPr="00FB5623">
        <w:rPr>
          <w:lang w:val="fr-FR"/>
        </w:rPr>
        <w:t>ouverture de la phase nationale.  S</w:t>
      </w:r>
      <w:r w:rsidR="006E0868">
        <w:rPr>
          <w:lang w:val="fr-FR"/>
        </w:rPr>
        <w:t>’</w:t>
      </w:r>
      <w:r w:rsidRPr="00FB5623">
        <w:rPr>
          <w:lang w:val="fr-FR"/>
        </w:rPr>
        <w:t xml:space="preserve">agissant de la phase nationale du traitement selon le PCT, </w:t>
      </w:r>
      <w:r w:rsidRPr="00FB5623">
        <w:rPr>
          <w:lang w:val="fr-FR"/>
        </w:rPr>
        <w:lastRenderedPageBreak/>
        <w:t>les activités portent également sur le renforcement des capacités en matière d</w:t>
      </w:r>
      <w:r w:rsidR="006E0868">
        <w:rPr>
          <w:lang w:val="fr-FR"/>
        </w:rPr>
        <w:t>’</w:t>
      </w:r>
      <w:r w:rsidRPr="00FB5623">
        <w:rPr>
          <w:lang w:val="fr-FR"/>
        </w:rPr>
        <w:t>examen des demandes entrées dans la phase nationale.  Cette assistance donne également aux offices l</w:t>
      </w:r>
      <w:r w:rsidR="006E0868">
        <w:rPr>
          <w:lang w:val="fr-FR"/>
        </w:rPr>
        <w:t>’</w:t>
      </w:r>
      <w:r w:rsidRPr="00FB5623">
        <w:rPr>
          <w:lang w:val="fr-FR"/>
        </w:rPr>
        <w:t>occasion de poser des questions précises au Bureau international</w:t>
      </w:r>
      <w:r w:rsidR="00094E0E" w:rsidRPr="00FB5623">
        <w:rPr>
          <w:lang w:val="fr-FR"/>
        </w:rPr>
        <w:t>.</w:t>
      </w:r>
    </w:p>
    <w:p w:rsidR="007F76CD" w:rsidRPr="00FB5623" w:rsidRDefault="007F76CD" w:rsidP="00094E0E">
      <w:pPr>
        <w:pStyle w:val="ListParagraph"/>
        <w:tabs>
          <w:tab w:val="left" w:pos="567"/>
        </w:tabs>
        <w:ind w:left="0"/>
        <w:rPr>
          <w:lang w:val="fr-FR"/>
        </w:rPr>
      </w:pPr>
    </w:p>
    <w:p w:rsidR="007F76CD" w:rsidRPr="00FB5623" w:rsidRDefault="005F6921" w:rsidP="00094E0E">
      <w:pPr>
        <w:pStyle w:val="ListParagraph"/>
        <w:keepLines/>
        <w:numPr>
          <w:ilvl w:val="1"/>
          <w:numId w:val="5"/>
        </w:numPr>
        <w:tabs>
          <w:tab w:val="left" w:pos="567"/>
        </w:tabs>
        <w:ind w:left="0"/>
        <w:rPr>
          <w:lang w:val="fr-FR"/>
        </w:rPr>
      </w:pPr>
      <w:r w:rsidRPr="00FB5623">
        <w:rPr>
          <w:lang w:val="fr-FR"/>
        </w:rPr>
        <w:t>Assistance relative aux technologies de l</w:t>
      </w:r>
      <w:r w:rsidR="006E0868">
        <w:rPr>
          <w:lang w:val="fr-FR"/>
        </w:rPr>
        <w:t>’</w:t>
      </w:r>
      <w:r w:rsidRPr="00FB5623">
        <w:rPr>
          <w:lang w:val="fr-FR"/>
        </w:rPr>
        <w:t>information et de la communication (lettre “D” sur les tableaux)</w:t>
      </w:r>
      <w:r w:rsidR="00094E0E" w:rsidRPr="00FB5623">
        <w:rPr>
          <w:lang w:val="fr-FR"/>
        </w:rPr>
        <w:t xml:space="preserve">.  </w:t>
      </w:r>
      <w:r w:rsidR="0026735F" w:rsidRPr="00FB5623">
        <w:rPr>
          <w:lang w:val="fr-FR"/>
        </w:rPr>
        <w:t>L</w:t>
      </w:r>
      <w:r w:rsidR="006E0868">
        <w:rPr>
          <w:lang w:val="fr-FR"/>
        </w:rPr>
        <w:t>’</w:t>
      </w:r>
      <w:r w:rsidR="0026735F" w:rsidRPr="00FB5623">
        <w:rPr>
          <w:lang w:val="fr-FR"/>
        </w:rPr>
        <w:t>activité relative à la mise en place de l</w:t>
      </w:r>
      <w:r w:rsidR="006E0868">
        <w:rPr>
          <w:lang w:val="fr-FR"/>
        </w:rPr>
        <w:t>’</w:t>
      </w:r>
      <w:r w:rsidR="0026735F" w:rsidRPr="00FB5623">
        <w:rPr>
          <w:lang w:val="fr-FR"/>
        </w:rPr>
        <w:t>infrastructure des techniques de l</w:t>
      </w:r>
      <w:r w:rsidR="006E0868">
        <w:rPr>
          <w:lang w:val="fr-FR"/>
        </w:rPr>
        <w:t>’</w:t>
      </w:r>
      <w:r w:rsidR="0026735F" w:rsidRPr="00FB5623">
        <w:rPr>
          <w:lang w:val="fr-FR"/>
        </w:rPr>
        <w:t>information et de la communication (TIC) et à l</w:t>
      </w:r>
      <w:r w:rsidR="006E0868">
        <w:rPr>
          <w:lang w:val="fr-FR"/>
        </w:rPr>
        <w:t>’</w:t>
      </w:r>
      <w:r w:rsidR="0026735F" w:rsidRPr="00FB5623">
        <w:rPr>
          <w:lang w:val="fr-FR"/>
        </w:rPr>
        <w:t>assistance technique en vue de leur utilisation couvre la mise en place d</w:t>
      </w:r>
      <w:r w:rsidR="006E0868">
        <w:rPr>
          <w:lang w:val="fr-FR"/>
        </w:rPr>
        <w:t>’</w:t>
      </w:r>
      <w:r w:rsidR="0026735F" w:rsidRPr="00FB5623">
        <w:rPr>
          <w:lang w:val="fr-FR"/>
        </w:rPr>
        <w:t>outils et services informatiques PCT et la formation du personnel en la matière.  Il s</w:t>
      </w:r>
      <w:r w:rsidR="006E0868">
        <w:rPr>
          <w:lang w:val="fr-FR"/>
        </w:rPr>
        <w:t>’</w:t>
      </w:r>
      <w:r w:rsidR="0026735F" w:rsidRPr="00FB5623">
        <w:rPr>
          <w:lang w:val="fr-FR"/>
        </w:rPr>
        <w:t>agit notamment du service d</w:t>
      </w:r>
      <w:r w:rsidR="006E0868">
        <w:rPr>
          <w:lang w:val="fr-FR"/>
        </w:rPr>
        <w:t>’</w:t>
      </w:r>
      <w:r w:rsidR="0026735F" w:rsidRPr="00FB5623">
        <w:rPr>
          <w:lang w:val="fr-FR"/>
        </w:rPr>
        <w:t>échange de données informatisées du PCT (PCTEDI) et du système ePCT.  Des démonstrations des systèmes et des séances pratiques d</w:t>
      </w:r>
      <w:r w:rsidR="006E0868">
        <w:rPr>
          <w:lang w:val="fr-FR"/>
        </w:rPr>
        <w:t>’</w:t>
      </w:r>
      <w:r w:rsidR="0026735F" w:rsidRPr="00FB5623">
        <w:rPr>
          <w:lang w:val="fr-FR"/>
        </w:rPr>
        <w:t>assistance, permettant aux utilisateurs de se familiariser avec ces outils et d</w:t>
      </w:r>
      <w:r w:rsidR="006E0868">
        <w:rPr>
          <w:lang w:val="fr-FR"/>
        </w:rPr>
        <w:t>’</w:t>
      </w:r>
      <w:r w:rsidR="0026735F" w:rsidRPr="00FB5623">
        <w:rPr>
          <w:lang w:val="fr-FR"/>
        </w:rPr>
        <w:t>en tirer parti, font partie intégrante de cette assistance</w:t>
      </w:r>
      <w:r w:rsidR="00094E0E" w:rsidRPr="00FB5623">
        <w:rPr>
          <w:lang w:val="fr-FR"/>
        </w:rPr>
        <w:t>.</w:t>
      </w:r>
    </w:p>
    <w:p w:rsidR="007F76CD" w:rsidRPr="00FB5623" w:rsidRDefault="007F76CD" w:rsidP="00094E0E">
      <w:pPr>
        <w:pStyle w:val="ListParagraph"/>
        <w:tabs>
          <w:tab w:val="left" w:pos="567"/>
        </w:tabs>
        <w:ind w:left="0"/>
        <w:rPr>
          <w:lang w:val="fr-FR"/>
        </w:rPr>
      </w:pPr>
    </w:p>
    <w:p w:rsidR="007F76CD" w:rsidRPr="00FB5623" w:rsidRDefault="0026735F" w:rsidP="00094E0E">
      <w:pPr>
        <w:pStyle w:val="ListParagraph"/>
        <w:numPr>
          <w:ilvl w:val="1"/>
          <w:numId w:val="5"/>
        </w:numPr>
        <w:tabs>
          <w:tab w:val="left" w:pos="567"/>
        </w:tabs>
        <w:ind w:left="0"/>
        <w:rPr>
          <w:lang w:val="fr-FR"/>
        </w:rPr>
      </w:pPr>
      <w:r w:rsidRPr="00FB5623">
        <w:rPr>
          <w:lang w:val="fr-FR"/>
        </w:rPr>
        <w:t>Assistance aux pays envisageant d</w:t>
      </w:r>
      <w:r w:rsidR="006E0868">
        <w:rPr>
          <w:lang w:val="fr-FR"/>
        </w:rPr>
        <w:t>’</w:t>
      </w:r>
      <w:r w:rsidRPr="00FB5623">
        <w:rPr>
          <w:lang w:val="fr-FR"/>
        </w:rPr>
        <w:t>adhérer au PCT (lettre “E” sur les tableaux)</w:t>
      </w:r>
      <w:r w:rsidR="00094E0E" w:rsidRPr="00FB5623">
        <w:rPr>
          <w:lang w:val="fr-FR"/>
        </w:rPr>
        <w:t xml:space="preserve">.  </w:t>
      </w:r>
      <w:r w:rsidRPr="00FB5623">
        <w:rPr>
          <w:lang w:val="fr-FR"/>
        </w:rPr>
        <w:t>Le Bureau international fournit une assistance spéciale aux pays envisageant d</w:t>
      </w:r>
      <w:r w:rsidR="006E0868">
        <w:rPr>
          <w:lang w:val="fr-FR"/>
        </w:rPr>
        <w:t>’</w:t>
      </w:r>
      <w:r w:rsidRPr="00FB5623">
        <w:rPr>
          <w:lang w:val="fr-FR"/>
        </w:rPr>
        <w:t>adhérer au PCT et aux nouveaux États contractants.  Cette assistance consiste notamment à fournir des informations aux pays intéressés par l</w:t>
      </w:r>
      <w:r w:rsidR="006E0868">
        <w:rPr>
          <w:lang w:val="fr-FR"/>
        </w:rPr>
        <w:t>’</w:t>
      </w:r>
      <w:r w:rsidRPr="00FB5623">
        <w:rPr>
          <w:lang w:val="fr-FR"/>
        </w:rPr>
        <w:t>adhésion au PCT et à leur dispenser des conseils sur les modifications à apporter à leur législation nationale avant leur adhésion.  Le Bureau international propose aussi un programme de formation post</w:t>
      </w:r>
      <w:r w:rsidR="006E0868">
        <w:rPr>
          <w:lang w:val="fr-FR"/>
        </w:rPr>
        <w:t>-</w:t>
      </w:r>
      <w:r w:rsidRPr="00FB5623">
        <w:rPr>
          <w:lang w:val="fr-FR"/>
        </w:rPr>
        <w:t>adhésion à un nouvel État contractant.  À cet effet, le Bureau international se rend dans le pays pour faire mieux connaître et expliquer le PCT et le système de brevets aux juristes, aux établissements de recherche et aux entreprises, et pour aider l</w:t>
      </w:r>
      <w:r w:rsidR="006E0868">
        <w:rPr>
          <w:lang w:val="fr-FR"/>
        </w:rPr>
        <w:t>’</w:t>
      </w:r>
      <w:r w:rsidRPr="00FB5623">
        <w:rPr>
          <w:lang w:val="fr-FR"/>
        </w:rPr>
        <w:t>office national à mettre en œuvre le PCT et commencer à œuvrer en tant qu</w:t>
      </w:r>
      <w:r w:rsidR="006E0868">
        <w:rPr>
          <w:lang w:val="fr-FR"/>
        </w:rPr>
        <w:t>’</w:t>
      </w:r>
      <w:r w:rsidRPr="00FB5623">
        <w:rPr>
          <w:lang w:val="fr-FR"/>
        </w:rPr>
        <w:t>office récepteur.  Une autre partie du programme post</w:t>
      </w:r>
      <w:r w:rsidR="006E0868">
        <w:rPr>
          <w:lang w:val="fr-FR"/>
        </w:rPr>
        <w:t>-</w:t>
      </w:r>
      <w:r w:rsidRPr="00FB5623">
        <w:rPr>
          <w:lang w:val="fr-FR"/>
        </w:rPr>
        <w:t>adhésion consiste à dispenser aux fonctionnaires des nouveaux États contractants une formation pratique au siège de l</w:t>
      </w:r>
      <w:r w:rsidR="006E0868">
        <w:rPr>
          <w:lang w:val="fr-FR"/>
        </w:rPr>
        <w:t>’</w:t>
      </w:r>
      <w:r w:rsidRPr="00FB5623">
        <w:rPr>
          <w:lang w:val="fr-FR"/>
        </w:rPr>
        <w:t>OMPI, à Genève</w:t>
      </w:r>
      <w:r w:rsidR="00094E0E" w:rsidRPr="00FB5623">
        <w:rPr>
          <w:lang w:val="fr-FR"/>
        </w:rPr>
        <w:t>.</w:t>
      </w:r>
    </w:p>
    <w:p w:rsidR="007F76CD" w:rsidRPr="00FB5623" w:rsidRDefault="007F76CD" w:rsidP="00094E0E">
      <w:pPr>
        <w:pStyle w:val="ListParagraph"/>
        <w:tabs>
          <w:tab w:val="left" w:pos="567"/>
        </w:tabs>
        <w:ind w:left="0"/>
        <w:rPr>
          <w:lang w:val="fr-FR"/>
        </w:rPr>
      </w:pPr>
    </w:p>
    <w:p w:rsidR="007F76CD" w:rsidRPr="00FB5623" w:rsidRDefault="0026735F" w:rsidP="00094E0E">
      <w:pPr>
        <w:pStyle w:val="ListParagraph"/>
        <w:numPr>
          <w:ilvl w:val="1"/>
          <w:numId w:val="5"/>
        </w:numPr>
        <w:tabs>
          <w:tab w:val="left" w:pos="567"/>
        </w:tabs>
        <w:ind w:left="0"/>
        <w:rPr>
          <w:lang w:val="fr-FR"/>
        </w:rPr>
      </w:pPr>
      <w:r w:rsidRPr="00FB5623">
        <w:rPr>
          <w:lang w:val="fr-FR"/>
        </w:rPr>
        <w:t>Assistance aux administrations internationales (lettre “F” sur les tableaux)</w:t>
      </w:r>
      <w:r w:rsidR="00094E0E" w:rsidRPr="00FB5623">
        <w:rPr>
          <w:lang w:val="fr-FR"/>
        </w:rPr>
        <w:t xml:space="preserve">.  </w:t>
      </w:r>
      <w:r w:rsidRPr="00FB5623">
        <w:rPr>
          <w:lang w:val="fr-FR"/>
        </w:rPr>
        <w:t>Enfin, le Bureau international fournit une assistance technique aux États œuvrant en qualité d</w:t>
      </w:r>
      <w:r w:rsidR="006E0868">
        <w:rPr>
          <w:lang w:val="fr-FR"/>
        </w:rPr>
        <w:t>’</w:t>
      </w:r>
      <w:r w:rsidRPr="00FB5623">
        <w:rPr>
          <w:lang w:val="fr-FR"/>
        </w:rPr>
        <w:t>administration chargée de la recherche internationale et de l</w:t>
      </w:r>
      <w:r w:rsidR="006E0868">
        <w:rPr>
          <w:lang w:val="fr-FR"/>
        </w:rPr>
        <w:t>’</w:t>
      </w:r>
      <w:r w:rsidRPr="00FB5623">
        <w:rPr>
          <w:lang w:val="fr-FR"/>
        </w:rPr>
        <w:t>examen préliminaire international.  Il se rend à cet effet dans un office qui envisage de se porter candidat aux fonctions d</w:t>
      </w:r>
      <w:r w:rsidR="006E0868">
        <w:rPr>
          <w:lang w:val="fr-FR"/>
        </w:rPr>
        <w:t>’</w:t>
      </w:r>
      <w:r w:rsidRPr="00FB5623">
        <w:rPr>
          <w:lang w:val="fr-FR"/>
        </w:rPr>
        <w:t>administration internationale, afin d</w:t>
      </w:r>
      <w:r w:rsidR="006E0868">
        <w:rPr>
          <w:lang w:val="fr-FR"/>
        </w:rPr>
        <w:t>’</w:t>
      </w:r>
      <w:r w:rsidRPr="00FB5623">
        <w:rPr>
          <w:lang w:val="fr-FR"/>
        </w:rPr>
        <w:t>expliquer la procédure de désignation et les conditions requises et d</w:t>
      </w:r>
      <w:r w:rsidR="006E0868">
        <w:rPr>
          <w:lang w:val="fr-FR"/>
        </w:rPr>
        <w:t>’</w:t>
      </w:r>
      <w:r w:rsidRPr="00FB5623">
        <w:rPr>
          <w:lang w:val="fr-FR"/>
        </w:rPr>
        <w:t>indiquer les domaines dans lesquels de travaux techniques complémentaires pourraient être entrepris avant de présenter une candidature officielle.  Après la désignation, une assistance technique peut être dispensée pour former les fonctionnaires avant leur prise de fonctions</w:t>
      </w:r>
      <w:r w:rsidR="00094E0E" w:rsidRPr="00FB5623">
        <w:rPr>
          <w:lang w:val="fr-FR"/>
        </w:rPr>
        <w:t>.</w:t>
      </w:r>
    </w:p>
    <w:p w:rsidR="007F76CD" w:rsidRPr="00FB5623" w:rsidRDefault="007F76CD" w:rsidP="00094E0E">
      <w:pPr>
        <w:pStyle w:val="ListParagraph"/>
        <w:ind w:left="567"/>
        <w:rPr>
          <w:lang w:val="fr-FR"/>
        </w:rPr>
      </w:pPr>
    </w:p>
    <w:p w:rsidR="007F76CD" w:rsidRPr="00FB5623" w:rsidRDefault="00950F5B" w:rsidP="00094E0E">
      <w:pPr>
        <w:rPr>
          <w:lang w:val="fr-FR"/>
        </w:rPr>
      </w:pPr>
      <w:r w:rsidRPr="00FB5623">
        <w:rPr>
          <w:lang w:val="fr-FR"/>
        </w:rPr>
        <w:t>*</w:t>
      </w:r>
      <w:r w:rsidRPr="00FB5623">
        <w:rPr>
          <w:lang w:val="fr-FR"/>
        </w:rPr>
        <w:tab/>
      </w:r>
      <w:r w:rsidR="0026735F" w:rsidRPr="00FB5623">
        <w:rPr>
          <w:lang w:val="fr-FR"/>
        </w:rPr>
        <w:t>désigne un pays ou office qui contribue à fournir une assistance technique, avec le Bureau international, lors d</w:t>
      </w:r>
      <w:r w:rsidR="006E0868">
        <w:rPr>
          <w:lang w:val="fr-FR"/>
        </w:rPr>
        <w:t>’</w:t>
      </w:r>
      <w:r w:rsidR="0026735F" w:rsidRPr="00FB5623">
        <w:rPr>
          <w:lang w:val="fr-FR"/>
        </w:rPr>
        <w:t>une manifestation donnée</w:t>
      </w:r>
      <w:r w:rsidR="00094E0E" w:rsidRPr="00FB5623">
        <w:rPr>
          <w:lang w:val="fr-FR"/>
        </w:rPr>
        <w:t>.</w:t>
      </w:r>
    </w:p>
    <w:p w:rsidR="00094E0E" w:rsidRPr="00FB5623" w:rsidRDefault="00094E0E" w:rsidP="00094E0E">
      <w:pPr>
        <w:pStyle w:val="ONUME"/>
        <w:numPr>
          <w:ilvl w:val="0"/>
          <w:numId w:val="0"/>
        </w:numPr>
        <w:rPr>
          <w:lang w:val="fr-FR"/>
        </w:rPr>
      </w:pPr>
    </w:p>
    <w:tbl>
      <w:tblPr>
        <w:tblStyle w:val="TableGrid"/>
        <w:tblW w:w="15255" w:type="dxa"/>
        <w:tblInd w:w="-113" w:type="dxa"/>
        <w:tblLook w:val="04A0" w:firstRow="1" w:lastRow="0" w:firstColumn="1" w:lastColumn="0" w:noHBand="0" w:noVBand="1"/>
        <w:tblCaption w:val="Technical Assistance Activities carried out in 2019"/>
        <w:tblDescription w:val="This table lists technical assistance events that have taken place in 2019.  It provides the date of the event, the type of event and description, the location of the event, and the countries, number and type of participants."/>
      </w:tblPr>
      <w:tblGrid>
        <w:gridCol w:w="795"/>
        <w:gridCol w:w="1399"/>
        <w:gridCol w:w="1372"/>
        <w:gridCol w:w="1026"/>
        <w:gridCol w:w="2652"/>
        <w:gridCol w:w="1968"/>
        <w:gridCol w:w="1535"/>
        <w:gridCol w:w="1788"/>
        <w:gridCol w:w="1444"/>
        <w:gridCol w:w="1428"/>
      </w:tblGrid>
      <w:tr w:rsidR="00D34682" w:rsidRPr="00FB5623" w:rsidTr="00384E51">
        <w:trPr>
          <w:trHeight w:val="284"/>
          <w:tblHeader/>
        </w:trPr>
        <w:tc>
          <w:tcPr>
            <w:tcW w:w="795" w:type="dxa"/>
            <w:noWrap/>
            <w:hideMark/>
          </w:tcPr>
          <w:p w:rsidR="00094E0E" w:rsidRPr="00FB5623" w:rsidRDefault="00094E0E" w:rsidP="000A4D3D">
            <w:pPr>
              <w:spacing w:beforeLines="40" w:before="96" w:afterLines="40" w:after="96"/>
              <w:jc w:val="center"/>
              <w:rPr>
                <w:b/>
                <w:bCs/>
                <w:sz w:val="16"/>
                <w:szCs w:val="16"/>
                <w:lang w:val="fr-FR"/>
              </w:rPr>
            </w:pPr>
            <w:r w:rsidRPr="00FB5623">
              <w:rPr>
                <w:b/>
                <w:bCs/>
                <w:sz w:val="16"/>
                <w:szCs w:val="16"/>
                <w:lang w:val="fr-FR"/>
              </w:rPr>
              <w:t>DATE</w:t>
            </w:r>
          </w:p>
        </w:tc>
        <w:tc>
          <w:tcPr>
            <w:tcW w:w="1399" w:type="dxa"/>
            <w:noWrap/>
            <w:hideMark/>
          </w:tcPr>
          <w:p w:rsidR="00094E0E" w:rsidRPr="00FB5623" w:rsidRDefault="00D34682" w:rsidP="000A4D3D">
            <w:pPr>
              <w:spacing w:beforeLines="40" w:before="96" w:afterLines="40" w:after="96"/>
              <w:jc w:val="center"/>
              <w:rPr>
                <w:b/>
                <w:bCs/>
                <w:lang w:val="fr-FR"/>
              </w:rPr>
            </w:pPr>
            <w:r w:rsidRPr="00FB5623">
              <w:rPr>
                <w:b/>
                <w:bCs/>
                <w:sz w:val="16"/>
                <w:szCs w:val="16"/>
                <w:lang w:val="fr-FR"/>
              </w:rPr>
              <w:t>FINANCEMENT</w:t>
            </w:r>
          </w:p>
        </w:tc>
        <w:tc>
          <w:tcPr>
            <w:tcW w:w="1372" w:type="dxa"/>
            <w:noWrap/>
            <w:hideMark/>
          </w:tcPr>
          <w:p w:rsidR="00094E0E" w:rsidRPr="00FB5623" w:rsidRDefault="00094E0E" w:rsidP="000A4D3D">
            <w:pPr>
              <w:spacing w:beforeLines="40" w:before="96" w:afterLines="40" w:after="96"/>
              <w:jc w:val="center"/>
              <w:rPr>
                <w:b/>
                <w:bCs/>
                <w:lang w:val="fr-FR"/>
              </w:rPr>
            </w:pPr>
            <w:r w:rsidRPr="00FB5623">
              <w:rPr>
                <w:b/>
                <w:bCs/>
                <w:sz w:val="16"/>
                <w:szCs w:val="16"/>
                <w:lang w:val="fr-FR"/>
              </w:rPr>
              <w:t>TYPE</w:t>
            </w:r>
            <w:r w:rsidR="00D34682" w:rsidRPr="00FB5623">
              <w:rPr>
                <w:b/>
                <w:bCs/>
                <w:sz w:val="16"/>
                <w:szCs w:val="16"/>
                <w:lang w:val="fr-FR"/>
              </w:rPr>
              <w:t xml:space="preserve"> </w:t>
            </w:r>
            <w:r w:rsidR="00D34682" w:rsidRPr="00FB5623">
              <w:rPr>
                <w:b/>
                <w:bCs/>
                <w:caps/>
                <w:sz w:val="16"/>
                <w:szCs w:val="16"/>
                <w:lang w:val="fr-FR"/>
              </w:rPr>
              <w:t>d</w:t>
            </w:r>
            <w:r w:rsidR="006E0868">
              <w:rPr>
                <w:b/>
                <w:bCs/>
                <w:caps/>
                <w:sz w:val="16"/>
                <w:szCs w:val="16"/>
                <w:lang w:val="fr-FR"/>
              </w:rPr>
              <w:t>’</w:t>
            </w:r>
            <w:r w:rsidR="00D34682" w:rsidRPr="00FB5623">
              <w:rPr>
                <w:b/>
                <w:bCs/>
                <w:caps/>
                <w:sz w:val="16"/>
                <w:szCs w:val="16"/>
                <w:lang w:val="fr-FR"/>
              </w:rPr>
              <w:t>événement</w:t>
            </w:r>
          </w:p>
        </w:tc>
        <w:tc>
          <w:tcPr>
            <w:tcW w:w="1026" w:type="dxa"/>
            <w:noWrap/>
            <w:hideMark/>
          </w:tcPr>
          <w:p w:rsidR="00094E0E" w:rsidRPr="00FB5623" w:rsidRDefault="00094E0E" w:rsidP="00D34682">
            <w:pPr>
              <w:spacing w:beforeLines="40" w:before="96" w:afterLines="40" w:after="96"/>
              <w:jc w:val="center"/>
              <w:rPr>
                <w:b/>
                <w:bCs/>
                <w:lang w:val="fr-FR"/>
              </w:rPr>
            </w:pPr>
            <w:r w:rsidRPr="00FB5623">
              <w:rPr>
                <w:b/>
                <w:bCs/>
                <w:sz w:val="16"/>
                <w:szCs w:val="16"/>
                <w:lang w:val="fr-FR"/>
              </w:rPr>
              <w:t>CONTEN</w:t>
            </w:r>
            <w:r w:rsidR="00D34682" w:rsidRPr="00FB5623">
              <w:rPr>
                <w:b/>
                <w:bCs/>
                <w:sz w:val="16"/>
                <w:szCs w:val="16"/>
                <w:lang w:val="fr-FR"/>
              </w:rPr>
              <w:t>U</w:t>
            </w:r>
          </w:p>
        </w:tc>
        <w:tc>
          <w:tcPr>
            <w:tcW w:w="2652" w:type="dxa"/>
            <w:noWrap/>
            <w:hideMark/>
          </w:tcPr>
          <w:p w:rsidR="00094E0E" w:rsidRPr="00FB5623" w:rsidRDefault="00D34682" w:rsidP="000A4D3D">
            <w:pPr>
              <w:spacing w:beforeLines="40" w:before="96" w:afterLines="40" w:after="96"/>
              <w:jc w:val="center"/>
              <w:rPr>
                <w:b/>
                <w:bCs/>
                <w:lang w:val="fr-FR"/>
              </w:rPr>
            </w:pPr>
            <w:r w:rsidRPr="00FB5623">
              <w:rPr>
                <w:b/>
                <w:bCs/>
                <w:sz w:val="16"/>
                <w:szCs w:val="16"/>
                <w:lang w:val="fr-FR"/>
              </w:rPr>
              <w:t>DESCRIPTION DE L</w:t>
            </w:r>
            <w:r w:rsidR="006E0868">
              <w:rPr>
                <w:b/>
                <w:bCs/>
                <w:sz w:val="16"/>
                <w:szCs w:val="16"/>
                <w:lang w:val="fr-FR"/>
              </w:rPr>
              <w:t>’</w:t>
            </w:r>
            <w:r w:rsidRPr="00FB5623">
              <w:rPr>
                <w:b/>
                <w:bCs/>
                <w:sz w:val="16"/>
                <w:szCs w:val="16"/>
                <w:lang w:val="fr-FR"/>
              </w:rPr>
              <w:t>ÉVÉNEMENT</w:t>
            </w:r>
          </w:p>
        </w:tc>
        <w:tc>
          <w:tcPr>
            <w:tcW w:w="1968" w:type="dxa"/>
            <w:noWrap/>
            <w:hideMark/>
          </w:tcPr>
          <w:p w:rsidR="00094E0E" w:rsidRPr="00FB5623" w:rsidRDefault="00094E0E" w:rsidP="00D34682">
            <w:pPr>
              <w:spacing w:beforeLines="40" w:before="96" w:afterLines="40" w:after="96"/>
              <w:jc w:val="center"/>
              <w:rPr>
                <w:b/>
                <w:bCs/>
                <w:lang w:val="fr-FR"/>
              </w:rPr>
            </w:pPr>
            <w:r w:rsidRPr="00FB5623">
              <w:rPr>
                <w:b/>
                <w:bCs/>
                <w:sz w:val="16"/>
                <w:szCs w:val="16"/>
                <w:lang w:val="fr-FR"/>
              </w:rPr>
              <w:t>COORGANI</w:t>
            </w:r>
            <w:r w:rsidR="00D34682" w:rsidRPr="00FB5623">
              <w:rPr>
                <w:b/>
                <w:bCs/>
                <w:caps/>
                <w:sz w:val="16"/>
                <w:szCs w:val="16"/>
                <w:lang w:val="fr-FR"/>
              </w:rPr>
              <w:t>sateur</w:t>
            </w:r>
            <w:r w:rsidRPr="00FB5623">
              <w:rPr>
                <w:b/>
                <w:bCs/>
                <w:sz w:val="16"/>
                <w:szCs w:val="16"/>
                <w:lang w:val="fr-FR"/>
              </w:rPr>
              <w:t>(S)</w:t>
            </w:r>
          </w:p>
        </w:tc>
        <w:tc>
          <w:tcPr>
            <w:tcW w:w="1535" w:type="dxa"/>
            <w:noWrap/>
            <w:hideMark/>
          </w:tcPr>
          <w:p w:rsidR="00094E0E" w:rsidRPr="00FB5623" w:rsidRDefault="00D34682" w:rsidP="000A4D3D">
            <w:pPr>
              <w:spacing w:beforeLines="40" w:before="96" w:afterLines="40" w:after="96"/>
              <w:jc w:val="center"/>
              <w:rPr>
                <w:b/>
                <w:bCs/>
                <w:caps/>
                <w:lang w:val="fr-FR"/>
              </w:rPr>
            </w:pPr>
            <w:r w:rsidRPr="00FB5623">
              <w:rPr>
                <w:b/>
                <w:bCs/>
                <w:caps/>
                <w:sz w:val="16"/>
                <w:szCs w:val="16"/>
                <w:lang w:val="fr-FR"/>
              </w:rPr>
              <w:t>pays</w:t>
            </w:r>
          </w:p>
        </w:tc>
        <w:tc>
          <w:tcPr>
            <w:tcW w:w="1788" w:type="dxa"/>
            <w:noWrap/>
            <w:hideMark/>
          </w:tcPr>
          <w:p w:rsidR="00094E0E" w:rsidRPr="00FB5623" w:rsidRDefault="00D34682" w:rsidP="00D34682">
            <w:pPr>
              <w:spacing w:beforeLines="40" w:before="96" w:afterLines="40" w:after="96"/>
              <w:jc w:val="center"/>
              <w:rPr>
                <w:b/>
                <w:bCs/>
                <w:lang w:val="fr-FR"/>
              </w:rPr>
            </w:pPr>
            <w:r w:rsidRPr="00FB5623">
              <w:rPr>
                <w:b/>
                <w:bCs/>
                <w:sz w:val="16"/>
                <w:szCs w:val="16"/>
                <w:lang w:val="fr-FR"/>
              </w:rPr>
              <w:t>PROVENANCE DES PARTICIPANTS</w:t>
            </w:r>
          </w:p>
        </w:tc>
        <w:tc>
          <w:tcPr>
            <w:tcW w:w="1292" w:type="dxa"/>
            <w:noWrap/>
            <w:hideMark/>
          </w:tcPr>
          <w:p w:rsidR="00094E0E" w:rsidRPr="00FB5623" w:rsidRDefault="00D34682" w:rsidP="000A4D3D">
            <w:pPr>
              <w:spacing w:beforeLines="40" w:before="96" w:afterLines="40" w:after="96"/>
              <w:jc w:val="center"/>
              <w:rPr>
                <w:b/>
                <w:bCs/>
                <w:lang w:val="fr-FR"/>
              </w:rPr>
            </w:pPr>
            <w:r w:rsidRPr="00FB5623">
              <w:rPr>
                <w:b/>
                <w:bCs/>
                <w:sz w:val="16"/>
                <w:szCs w:val="16"/>
                <w:lang w:val="fr-FR"/>
              </w:rPr>
              <w:t>CATÉGORIE DE PARTICIPANT</w:t>
            </w:r>
          </w:p>
        </w:tc>
        <w:tc>
          <w:tcPr>
            <w:tcW w:w="1428" w:type="dxa"/>
            <w:noWrap/>
            <w:hideMark/>
          </w:tcPr>
          <w:p w:rsidR="00094E0E" w:rsidRPr="00FB5623" w:rsidRDefault="00D34682" w:rsidP="000A4D3D">
            <w:pPr>
              <w:spacing w:beforeLines="40" w:before="96" w:afterLines="40" w:after="96"/>
              <w:jc w:val="center"/>
              <w:rPr>
                <w:b/>
                <w:bCs/>
                <w:lang w:val="fr-FR"/>
              </w:rPr>
            </w:pPr>
            <w:r w:rsidRPr="00FB5623">
              <w:rPr>
                <w:b/>
                <w:bCs/>
                <w:sz w:val="16"/>
                <w:szCs w:val="16"/>
                <w:lang w:val="fr-FR"/>
              </w:rPr>
              <w:t>NOMBRE DE PARTICIPANTS</w:t>
            </w:r>
          </w:p>
        </w:tc>
      </w:tr>
      <w:tr w:rsidR="00384E51" w:rsidRPr="00FB5623" w:rsidTr="00384E51">
        <w:trPr>
          <w:trHeight w:val="270"/>
        </w:trPr>
        <w:tc>
          <w:tcPr>
            <w:tcW w:w="795" w:type="dxa"/>
            <w:noWrap/>
            <w:hideMark/>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2019</w:t>
            </w:r>
            <w:r w:rsidR="006E0868">
              <w:rPr>
                <w:sz w:val="16"/>
                <w:szCs w:val="16"/>
                <w:lang w:val="fr-FR"/>
              </w:rPr>
              <w:t>-</w:t>
            </w:r>
            <w:r w:rsidRPr="00FB5623">
              <w:rPr>
                <w:sz w:val="16"/>
                <w:szCs w:val="16"/>
                <w:lang w:val="fr-FR"/>
              </w:rPr>
              <w:t>2</w:t>
            </w:r>
          </w:p>
        </w:tc>
        <w:tc>
          <w:tcPr>
            <w:tcW w:w="1399" w:type="dxa"/>
            <w:noWrap/>
            <w:hideMark/>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Budget ordinaire</w:t>
            </w:r>
          </w:p>
        </w:tc>
        <w:tc>
          <w:tcPr>
            <w:tcW w:w="1372" w:type="dxa"/>
            <w:tcBorders>
              <w:top w:val="single" w:sz="4" w:space="0" w:color="auto"/>
              <w:left w:val="single" w:sz="4" w:space="0" w:color="auto"/>
              <w:bottom w:val="single" w:sz="4" w:space="0" w:color="auto"/>
              <w:right w:val="single" w:sz="4" w:space="0" w:color="auto"/>
            </w:tcBorders>
            <w:noWrap/>
            <w:hideMark/>
          </w:tcPr>
          <w:p w:rsidR="00384E51" w:rsidRPr="00FB5623" w:rsidRDefault="00384E51" w:rsidP="00384E51">
            <w:pPr>
              <w:jc w:val="center"/>
              <w:rPr>
                <w:sz w:val="16"/>
                <w:szCs w:val="16"/>
                <w:lang w:val="fr-FR"/>
              </w:rPr>
            </w:pPr>
            <w:r w:rsidRPr="00FB5623">
              <w:rPr>
                <w:sz w:val="16"/>
                <w:szCs w:val="16"/>
                <w:lang w:val="fr-FR"/>
              </w:rPr>
              <w:t>Atelier et séminaire PCT</w:t>
            </w:r>
          </w:p>
        </w:tc>
        <w:tc>
          <w:tcPr>
            <w:tcW w:w="1026" w:type="dxa"/>
            <w:noWrap/>
            <w:hideMark/>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B</w:t>
            </w:r>
          </w:p>
        </w:tc>
        <w:tc>
          <w:tcPr>
            <w:tcW w:w="2652" w:type="dxa"/>
            <w:hideMark/>
          </w:tcPr>
          <w:p w:rsidR="00384E51" w:rsidRPr="00FB5623" w:rsidRDefault="009B585F" w:rsidP="00384E51">
            <w:pPr>
              <w:spacing w:beforeLines="40" w:before="96" w:afterLines="40" w:after="96"/>
              <w:jc w:val="center"/>
              <w:rPr>
                <w:sz w:val="16"/>
                <w:szCs w:val="16"/>
                <w:lang w:val="fr-FR"/>
              </w:rPr>
            </w:pPr>
            <w:r w:rsidRPr="00FB5623">
              <w:rPr>
                <w:sz w:val="16"/>
                <w:szCs w:val="16"/>
                <w:lang w:val="fr-FR"/>
              </w:rPr>
              <w:t>Atelier et séminaire nationaux</w:t>
            </w:r>
          </w:p>
        </w:tc>
        <w:tc>
          <w:tcPr>
            <w:tcW w:w="1968" w:type="dxa"/>
            <w:hideMark/>
          </w:tcPr>
          <w:p w:rsidR="00384E51" w:rsidRPr="00FB5623" w:rsidRDefault="00384E51" w:rsidP="00384E51">
            <w:pPr>
              <w:spacing w:beforeLines="40" w:before="96" w:afterLines="40" w:after="96"/>
              <w:jc w:val="center"/>
              <w:rPr>
                <w:sz w:val="16"/>
                <w:szCs w:val="16"/>
                <w:lang w:val="fr-FR"/>
              </w:rPr>
            </w:pPr>
          </w:p>
        </w:tc>
        <w:tc>
          <w:tcPr>
            <w:tcW w:w="1535" w:type="dxa"/>
            <w:noWrap/>
            <w:hideMark/>
          </w:tcPr>
          <w:p w:rsidR="00384E51" w:rsidRPr="00FB5623" w:rsidRDefault="00384E51" w:rsidP="00A27665">
            <w:pPr>
              <w:spacing w:beforeLines="40" w:before="96" w:afterLines="40" w:after="96"/>
              <w:jc w:val="center"/>
              <w:rPr>
                <w:sz w:val="16"/>
                <w:szCs w:val="16"/>
                <w:lang w:val="fr-FR"/>
              </w:rPr>
            </w:pPr>
            <w:r w:rsidRPr="00FB5623">
              <w:rPr>
                <w:sz w:val="16"/>
                <w:szCs w:val="16"/>
                <w:lang w:val="fr-FR"/>
              </w:rPr>
              <w:t>S</w:t>
            </w:r>
            <w:r w:rsidR="00A27665" w:rsidRPr="00FB5623">
              <w:rPr>
                <w:sz w:val="16"/>
                <w:szCs w:val="16"/>
                <w:lang w:val="fr-FR"/>
              </w:rPr>
              <w:t>ou</w:t>
            </w:r>
            <w:r w:rsidRPr="00FB5623">
              <w:rPr>
                <w:sz w:val="16"/>
                <w:szCs w:val="16"/>
                <w:lang w:val="fr-FR"/>
              </w:rPr>
              <w:t>dan (SD)</w:t>
            </w:r>
          </w:p>
        </w:tc>
        <w:tc>
          <w:tcPr>
            <w:tcW w:w="1788" w:type="dxa"/>
            <w:noWrap/>
            <w:hideMark/>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S</w:t>
            </w:r>
            <w:r w:rsidR="00A27665" w:rsidRPr="00FB5623">
              <w:rPr>
                <w:sz w:val="16"/>
                <w:szCs w:val="16"/>
                <w:lang w:val="fr-FR"/>
              </w:rPr>
              <w:t>o</w:t>
            </w:r>
            <w:r w:rsidRPr="00FB5623">
              <w:rPr>
                <w:sz w:val="16"/>
                <w:szCs w:val="16"/>
                <w:lang w:val="fr-FR"/>
              </w:rPr>
              <w:t>udan (SD)</w:t>
            </w:r>
          </w:p>
        </w:tc>
        <w:tc>
          <w:tcPr>
            <w:tcW w:w="1292" w:type="dxa"/>
            <w:noWrap/>
            <w:hideMark/>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 xml:space="preserve">Office </w:t>
            </w:r>
          </w:p>
        </w:tc>
        <w:tc>
          <w:tcPr>
            <w:tcW w:w="1428" w:type="dxa"/>
            <w:noWrap/>
            <w:hideMark/>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300</w:t>
            </w:r>
          </w:p>
        </w:tc>
      </w:tr>
      <w:tr w:rsidR="00384E51" w:rsidRPr="00FB5623" w:rsidTr="00560F46">
        <w:trPr>
          <w:trHeight w:val="270"/>
        </w:trPr>
        <w:tc>
          <w:tcPr>
            <w:tcW w:w="795"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2019</w:t>
            </w:r>
            <w:r w:rsidR="006E0868">
              <w:rPr>
                <w:sz w:val="16"/>
                <w:szCs w:val="16"/>
                <w:lang w:val="fr-FR"/>
              </w:rPr>
              <w:t>-</w:t>
            </w:r>
            <w:r w:rsidRPr="00FB5623">
              <w:rPr>
                <w:sz w:val="16"/>
                <w:szCs w:val="16"/>
                <w:lang w:val="fr-FR"/>
              </w:rPr>
              <w:t>2</w:t>
            </w:r>
          </w:p>
        </w:tc>
        <w:tc>
          <w:tcPr>
            <w:tcW w:w="1399"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Budget ordinaire</w:t>
            </w:r>
          </w:p>
        </w:tc>
        <w:tc>
          <w:tcPr>
            <w:tcW w:w="1372" w:type="dxa"/>
            <w:tcBorders>
              <w:top w:val="single" w:sz="4" w:space="0" w:color="auto"/>
              <w:left w:val="single" w:sz="4" w:space="0" w:color="auto"/>
              <w:bottom w:val="single" w:sz="4" w:space="0" w:color="auto"/>
              <w:right w:val="single" w:sz="4" w:space="0" w:color="auto"/>
            </w:tcBorders>
            <w:noWrap/>
          </w:tcPr>
          <w:p w:rsidR="00384E51" w:rsidRPr="00FB5623" w:rsidRDefault="00384E51" w:rsidP="00384E51">
            <w:pPr>
              <w:jc w:val="center"/>
              <w:rPr>
                <w:sz w:val="16"/>
                <w:szCs w:val="16"/>
                <w:lang w:val="fr-FR"/>
              </w:rPr>
            </w:pPr>
            <w:r w:rsidRPr="00FB5623">
              <w:rPr>
                <w:sz w:val="16"/>
                <w:szCs w:val="16"/>
                <w:lang w:val="fr-FR"/>
              </w:rPr>
              <w:t>Atelier et séminaire PCT</w:t>
            </w:r>
          </w:p>
        </w:tc>
        <w:tc>
          <w:tcPr>
            <w:tcW w:w="1026"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B</w:t>
            </w:r>
          </w:p>
        </w:tc>
        <w:tc>
          <w:tcPr>
            <w:tcW w:w="2652" w:type="dxa"/>
          </w:tcPr>
          <w:p w:rsidR="00384E51" w:rsidRPr="00FB5623" w:rsidRDefault="009B585F" w:rsidP="00384E51">
            <w:pPr>
              <w:spacing w:beforeLines="40" w:before="96" w:afterLines="40" w:after="96"/>
              <w:jc w:val="center"/>
              <w:rPr>
                <w:sz w:val="16"/>
                <w:szCs w:val="16"/>
                <w:lang w:val="fr-FR"/>
              </w:rPr>
            </w:pPr>
            <w:r w:rsidRPr="00FB5623">
              <w:rPr>
                <w:sz w:val="16"/>
                <w:szCs w:val="16"/>
                <w:lang w:val="fr-FR"/>
              </w:rPr>
              <w:t>Atelier et séminaire nationaux</w:t>
            </w:r>
          </w:p>
        </w:tc>
        <w:tc>
          <w:tcPr>
            <w:tcW w:w="1968" w:type="dxa"/>
          </w:tcPr>
          <w:p w:rsidR="00384E51" w:rsidRPr="00FB5623" w:rsidRDefault="00384E51" w:rsidP="00384E51">
            <w:pPr>
              <w:spacing w:beforeLines="40" w:before="96" w:afterLines="40" w:after="96"/>
              <w:jc w:val="center"/>
              <w:rPr>
                <w:sz w:val="16"/>
                <w:szCs w:val="16"/>
                <w:lang w:val="fr-FR"/>
              </w:rPr>
            </w:pPr>
          </w:p>
        </w:tc>
        <w:tc>
          <w:tcPr>
            <w:tcW w:w="1535"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Oman (OM)</w:t>
            </w:r>
          </w:p>
        </w:tc>
        <w:tc>
          <w:tcPr>
            <w:tcW w:w="1788"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Oman (OM)</w:t>
            </w:r>
          </w:p>
        </w:tc>
        <w:tc>
          <w:tcPr>
            <w:tcW w:w="1292"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Office</w:t>
            </w:r>
          </w:p>
        </w:tc>
        <w:tc>
          <w:tcPr>
            <w:tcW w:w="1428"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90</w:t>
            </w:r>
          </w:p>
        </w:tc>
      </w:tr>
      <w:tr w:rsidR="00384E51" w:rsidRPr="00FB5623" w:rsidTr="00384E51">
        <w:trPr>
          <w:trHeight w:val="255"/>
        </w:trPr>
        <w:tc>
          <w:tcPr>
            <w:tcW w:w="795"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2019</w:t>
            </w:r>
            <w:r w:rsidR="006E0868">
              <w:rPr>
                <w:sz w:val="16"/>
                <w:szCs w:val="16"/>
                <w:lang w:val="fr-FR"/>
              </w:rPr>
              <w:t>-</w:t>
            </w:r>
            <w:r w:rsidRPr="00FB5623">
              <w:rPr>
                <w:sz w:val="16"/>
                <w:szCs w:val="16"/>
                <w:lang w:val="fr-FR"/>
              </w:rPr>
              <w:t>2</w:t>
            </w:r>
          </w:p>
        </w:tc>
        <w:tc>
          <w:tcPr>
            <w:tcW w:w="1399"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Budget ordinaire</w:t>
            </w:r>
          </w:p>
        </w:tc>
        <w:tc>
          <w:tcPr>
            <w:tcW w:w="1372"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Atelier PCT</w:t>
            </w:r>
          </w:p>
        </w:tc>
        <w:tc>
          <w:tcPr>
            <w:tcW w:w="1026"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CD</w:t>
            </w:r>
          </w:p>
        </w:tc>
        <w:tc>
          <w:tcPr>
            <w:tcW w:w="2652" w:type="dxa"/>
          </w:tcPr>
          <w:p w:rsidR="00384E51" w:rsidRPr="00FB5623" w:rsidRDefault="009B585F" w:rsidP="00CB0F2E">
            <w:pPr>
              <w:spacing w:beforeLines="40" w:before="96" w:afterLines="40" w:after="96"/>
              <w:jc w:val="center"/>
              <w:rPr>
                <w:sz w:val="16"/>
                <w:szCs w:val="16"/>
                <w:lang w:val="fr-FR"/>
              </w:rPr>
            </w:pPr>
            <w:r w:rsidRPr="00FB5623">
              <w:rPr>
                <w:sz w:val="16"/>
                <w:szCs w:val="16"/>
                <w:lang w:val="fr-FR"/>
              </w:rPr>
              <w:t xml:space="preserve">Formation </w:t>
            </w:r>
            <w:r w:rsidR="00CB0F2E" w:rsidRPr="00FB5623">
              <w:rPr>
                <w:sz w:val="16"/>
                <w:szCs w:val="16"/>
                <w:lang w:val="fr-FR"/>
              </w:rPr>
              <w:t xml:space="preserve">de niveau </w:t>
            </w:r>
            <w:r w:rsidRPr="00FB5623">
              <w:rPr>
                <w:sz w:val="16"/>
                <w:szCs w:val="16"/>
                <w:lang w:val="fr-FR"/>
              </w:rPr>
              <w:t>avancé sur le système ePCT</w:t>
            </w:r>
          </w:p>
        </w:tc>
        <w:tc>
          <w:tcPr>
            <w:tcW w:w="1968" w:type="dxa"/>
          </w:tcPr>
          <w:p w:rsidR="00384E51" w:rsidRPr="00FB5623" w:rsidRDefault="00384E51" w:rsidP="00384E51">
            <w:pPr>
              <w:spacing w:beforeLines="40" w:before="96" w:afterLines="40" w:after="96"/>
              <w:jc w:val="center"/>
              <w:rPr>
                <w:sz w:val="16"/>
                <w:szCs w:val="16"/>
                <w:lang w:val="fr-FR"/>
              </w:rPr>
            </w:pPr>
          </w:p>
        </w:tc>
        <w:tc>
          <w:tcPr>
            <w:tcW w:w="1535" w:type="dxa"/>
            <w:noWrap/>
          </w:tcPr>
          <w:p w:rsidR="00384E51" w:rsidRPr="00FB5623" w:rsidRDefault="00A27665" w:rsidP="00384E51">
            <w:pPr>
              <w:spacing w:beforeLines="40" w:before="96" w:afterLines="40" w:after="96"/>
              <w:jc w:val="center"/>
              <w:rPr>
                <w:sz w:val="16"/>
                <w:szCs w:val="16"/>
                <w:lang w:val="fr-FR"/>
              </w:rPr>
            </w:pPr>
            <w:r w:rsidRPr="00FB5623">
              <w:rPr>
                <w:sz w:val="16"/>
                <w:szCs w:val="16"/>
                <w:lang w:val="fr-FR"/>
              </w:rPr>
              <w:t>Afrique du Sud</w:t>
            </w:r>
            <w:r w:rsidR="00384E51" w:rsidRPr="00FB5623">
              <w:rPr>
                <w:sz w:val="16"/>
                <w:szCs w:val="16"/>
                <w:lang w:val="fr-FR"/>
              </w:rPr>
              <w:t xml:space="preserve"> (ZA)</w:t>
            </w:r>
          </w:p>
        </w:tc>
        <w:tc>
          <w:tcPr>
            <w:tcW w:w="1788" w:type="dxa"/>
            <w:noWrap/>
          </w:tcPr>
          <w:p w:rsidR="00384E51" w:rsidRPr="00FB5623" w:rsidRDefault="00A27665" w:rsidP="00384E51">
            <w:pPr>
              <w:spacing w:beforeLines="40" w:before="96" w:afterLines="40" w:after="96"/>
              <w:jc w:val="center"/>
              <w:rPr>
                <w:sz w:val="16"/>
                <w:szCs w:val="16"/>
                <w:lang w:val="fr-FR"/>
              </w:rPr>
            </w:pPr>
            <w:r w:rsidRPr="00FB5623">
              <w:rPr>
                <w:sz w:val="16"/>
                <w:szCs w:val="16"/>
                <w:lang w:val="fr-FR"/>
              </w:rPr>
              <w:t xml:space="preserve">Afrique du Sud </w:t>
            </w:r>
            <w:r w:rsidR="00384E51" w:rsidRPr="00FB5623">
              <w:rPr>
                <w:sz w:val="16"/>
                <w:szCs w:val="16"/>
                <w:lang w:val="fr-FR"/>
              </w:rPr>
              <w:t>(ZA)</w:t>
            </w:r>
          </w:p>
        </w:tc>
        <w:tc>
          <w:tcPr>
            <w:tcW w:w="1292"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Office</w:t>
            </w:r>
          </w:p>
        </w:tc>
        <w:tc>
          <w:tcPr>
            <w:tcW w:w="1428"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17</w:t>
            </w:r>
          </w:p>
        </w:tc>
      </w:tr>
      <w:tr w:rsidR="00384E51" w:rsidRPr="00FB5623" w:rsidTr="00384E51">
        <w:trPr>
          <w:trHeight w:val="255"/>
        </w:trPr>
        <w:tc>
          <w:tcPr>
            <w:tcW w:w="795"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2019</w:t>
            </w:r>
            <w:r w:rsidR="006E0868">
              <w:rPr>
                <w:sz w:val="16"/>
                <w:szCs w:val="16"/>
                <w:lang w:val="fr-FR"/>
              </w:rPr>
              <w:t>-</w:t>
            </w:r>
            <w:r w:rsidRPr="00FB5623">
              <w:rPr>
                <w:sz w:val="16"/>
                <w:szCs w:val="16"/>
                <w:lang w:val="fr-FR"/>
              </w:rPr>
              <w:t>2</w:t>
            </w:r>
          </w:p>
        </w:tc>
        <w:tc>
          <w:tcPr>
            <w:tcW w:w="1399"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Budget ordinaire</w:t>
            </w:r>
          </w:p>
        </w:tc>
        <w:tc>
          <w:tcPr>
            <w:tcW w:w="1372" w:type="dxa"/>
            <w:noWrap/>
          </w:tcPr>
          <w:p w:rsidR="00384E51" w:rsidRPr="00FB5623" w:rsidRDefault="00C13DEF" w:rsidP="00384E51">
            <w:pPr>
              <w:spacing w:beforeLines="40" w:before="96" w:afterLines="40" w:after="96"/>
              <w:jc w:val="center"/>
              <w:rPr>
                <w:sz w:val="16"/>
                <w:szCs w:val="16"/>
                <w:lang w:val="fr-FR"/>
              </w:rPr>
            </w:pPr>
            <w:r w:rsidRPr="00FB5623">
              <w:rPr>
                <w:sz w:val="16"/>
                <w:szCs w:val="16"/>
                <w:lang w:val="fr-FR"/>
              </w:rPr>
              <w:t>Atelier et séminaire PCT</w:t>
            </w:r>
          </w:p>
        </w:tc>
        <w:tc>
          <w:tcPr>
            <w:tcW w:w="1026"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B</w:t>
            </w:r>
          </w:p>
        </w:tc>
        <w:tc>
          <w:tcPr>
            <w:tcW w:w="2652" w:type="dxa"/>
          </w:tcPr>
          <w:p w:rsidR="00384E51" w:rsidRPr="00FB5623" w:rsidRDefault="009B585F" w:rsidP="009B585F">
            <w:pPr>
              <w:spacing w:beforeLines="40" w:before="96" w:afterLines="40" w:after="96"/>
              <w:jc w:val="center"/>
              <w:rPr>
                <w:sz w:val="16"/>
                <w:szCs w:val="16"/>
                <w:lang w:val="fr-FR"/>
              </w:rPr>
            </w:pPr>
            <w:r w:rsidRPr="00FB5623">
              <w:rPr>
                <w:sz w:val="16"/>
                <w:szCs w:val="16"/>
                <w:lang w:val="fr-FR"/>
              </w:rPr>
              <w:t xml:space="preserve">Séminaires nationaux </w:t>
            </w:r>
            <w:r w:rsidR="001C1CCF" w:rsidRPr="00FB5623">
              <w:rPr>
                <w:sz w:val="16"/>
                <w:szCs w:val="16"/>
                <w:lang w:val="fr-FR"/>
              </w:rPr>
              <w:t>sur</w:t>
            </w:r>
            <w:r w:rsidR="006E0868" w:rsidRPr="00FB5623">
              <w:rPr>
                <w:sz w:val="16"/>
                <w:szCs w:val="16"/>
                <w:lang w:val="fr-FR"/>
              </w:rPr>
              <w:t xml:space="preserve"> le</w:t>
            </w:r>
            <w:r w:rsidR="006E0868">
              <w:rPr>
                <w:sz w:val="16"/>
                <w:szCs w:val="16"/>
                <w:lang w:val="fr-FR"/>
              </w:rPr>
              <w:t> </w:t>
            </w:r>
            <w:r w:rsidR="006E0868" w:rsidRPr="00FB5623">
              <w:rPr>
                <w:sz w:val="16"/>
                <w:szCs w:val="16"/>
                <w:lang w:val="fr-FR"/>
              </w:rPr>
              <w:t>PCT</w:t>
            </w:r>
            <w:r w:rsidR="00384E51" w:rsidRPr="00FB5623">
              <w:rPr>
                <w:sz w:val="16"/>
                <w:szCs w:val="16"/>
                <w:lang w:val="fr-FR"/>
              </w:rPr>
              <w:t xml:space="preserve"> </w:t>
            </w:r>
          </w:p>
        </w:tc>
        <w:tc>
          <w:tcPr>
            <w:tcW w:w="1968" w:type="dxa"/>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ONAPI</w:t>
            </w:r>
          </w:p>
        </w:tc>
        <w:tc>
          <w:tcPr>
            <w:tcW w:w="1535" w:type="dxa"/>
            <w:noWrap/>
          </w:tcPr>
          <w:p w:rsidR="00384E51" w:rsidRPr="00FB5623" w:rsidRDefault="00A27665" w:rsidP="00A27665">
            <w:pPr>
              <w:spacing w:beforeLines="40" w:before="96" w:afterLines="40" w:after="96"/>
              <w:jc w:val="center"/>
              <w:rPr>
                <w:sz w:val="16"/>
                <w:szCs w:val="16"/>
                <w:lang w:val="fr-FR"/>
              </w:rPr>
            </w:pPr>
            <w:r w:rsidRPr="00FB5623">
              <w:rPr>
                <w:sz w:val="16"/>
                <w:szCs w:val="16"/>
                <w:lang w:val="fr-FR"/>
              </w:rPr>
              <w:t>République d</w:t>
            </w:r>
            <w:r w:rsidR="00384E51" w:rsidRPr="00FB5623">
              <w:rPr>
                <w:sz w:val="16"/>
                <w:szCs w:val="16"/>
                <w:lang w:val="fr-FR"/>
              </w:rPr>
              <w:t>ominica</w:t>
            </w:r>
            <w:r w:rsidRPr="00FB5623">
              <w:rPr>
                <w:sz w:val="16"/>
                <w:szCs w:val="16"/>
                <w:lang w:val="fr-FR"/>
              </w:rPr>
              <w:t>ine</w:t>
            </w:r>
            <w:r w:rsidR="00384E51" w:rsidRPr="00FB5623">
              <w:rPr>
                <w:sz w:val="16"/>
                <w:szCs w:val="16"/>
                <w:lang w:val="fr-FR"/>
              </w:rPr>
              <w:t xml:space="preserve"> (DO)</w:t>
            </w:r>
          </w:p>
        </w:tc>
        <w:tc>
          <w:tcPr>
            <w:tcW w:w="1788" w:type="dxa"/>
            <w:noWrap/>
          </w:tcPr>
          <w:p w:rsidR="00384E51" w:rsidRPr="00FB5623" w:rsidRDefault="00A27665" w:rsidP="00384E51">
            <w:pPr>
              <w:spacing w:beforeLines="40" w:before="96" w:afterLines="40" w:after="96"/>
              <w:jc w:val="center"/>
              <w:rPr>
                <w:sz w:val="16"/>
                <w:szCs w:val="16"/>
                <w:lang w:val="fr-FR"/>
              </w:rPr>
            </w:pPr>
            <w:r w:rsidRPr="00FB5623">
              <w:rPr>
                <w:sz w:val="16"/>
                <w:szCs w:val="16"/>
                <w:lang w:val="fr-FR"/>
              </w:rPr>
              <w:t xml:space="preserve">République dominicaine </w:t>
            </w:r>
            <w:r w:rsidR="00384E51" w:rsidRPr="00FB5623">
              <w:rPr>
                <w:sz w:val="16"/>
                <w:szCs w:val="16"/>
                <w:lang w:val="fr-FR"/>
              </w:rPr>
              <w:t>(DO)</w:t>
            </w:r>
          </w:p>
        </w:tc>
        <w:tc>
          <w:tcPr>
            <w:tcW w:w="1292" w:type="dxa"/>
            <w:noWrap/>
          </w:tcPr>
          <w:p w:rsidR="00384E51" w:rsidRPr="00FB5623" w:rsidRDefault="00384E51" w:rsidP="00A27665">
            <w:pPr>
              <w:spacing w:beforeLines="40" w:before="96" w:afterLines="40" w:after="96"/>
              <w:jc w:val="center"/>
              <w:rPr>
                <w:sz w:val="16"/>
                <w:szCs w:val="16"/>
                <w:lang w:val="fr-FR"/>
              </w:rPr>
            </w:pPr>
            <w:r w:rsidRPr="00FB5623">
              <w:rPr>
                <w:sz w:val="16"/>
                <w:szCs w:val="16"/>
                <w:lang w:val="fr-FR"/>
              </w:rPr>
              <w:t>U</w:t>
            </w:r>
            <w:r w:rsidR="00A27665" w:rsidRPr="00FB5623">
              <w:rPr>
                <w:sz w:val="16"/>
                <w:szCs w:val="16"/>
                <w:lang w:val="fr-FR"/>
              </w:rPr>
              <w:t>tilisateurs</w:t>
            </w:r>
          </w:p>
        </w:tc>
        <w:tc>
          <w:tcPr>
            <w:tcW w:w="1428"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105</w:t>
            </w:r>
          </w:p>
        </w:tc>
      </w:tr>
      <w:tr w:rsidR="00384E51" w:rsidRPr="00FB5623" w:rsidTr="00384E51">
        <w:trPr>
          <w:trHeight w:val="255"/>
        </w:trPr>
        <w:tc>
          <w:tcPr>
            <w:tcW w:w="795" w:type="dxa"/>
            <w:noWrap/>
          </w:tcPr>
          <w:p w:rsidR="00384E51" w:rsidRPr="00FB5623" w:rsidRDefault="00384E51" w:rsidP="00384E51">
            <w:pPr>
              <w:keepLines/>
              <w:spacing w:beforeLines="40" w:before="96" w:afterLines="40" w:after="96"/>
              <w:jc w:val="center"/>
              <w:rPr>
                <w:sz w:val="16"/>
                <w:szCs w:val="16"/>
                <w:lang w:val="fr-FR"/>
              </w:rPr>
            </w:pPr>
            <w:r w:rsidRPr="00FB5623">
              <w:rPr>
                <w:sz w:val="16"/>
                <w:szCs w:val="16"/>
                <w:lang w:val="fr-FR"/>
              </w:rPr>
              <w:lastRenderedPageBreak/>
              <w:t>2019</w:t>
            </w:r>
            <w:r w:rsidR="006E0868">
              <w:rPr>
                <w:sz w:val="16"/>
                <w:szCs w:val="16"/>
                <w:lang w:val="fr-FR"/>
              </w:rPr>
              <w:t>-</w:t>
            </w:r>
            <w:r w:rsidRPr="00FB5623">
              <w:rPr>
                <w:sz w:val="16"/>
                <w:szCs w:val="16"/>
                <w:lang w:val="fr-FR"/>
              </w:rPr>
              <w:t>2</w:t>
            </w:r>
          </w:p>
        </w:tc>
        <w:tc>
          <w:tcPr>
            <w:tcW w:w="1399" w:type="dxa"/>
            <w:noWrap/>
          </w:tcPr>
          <w:p w:rsidR="00384E51" w:rsidRPr="00FB5623" w:rsidRDefault="00384E51" w:rsidP="00384E51">
            <w:pPr>
              <w:keepLines/>
              <w:spacing w:beforeLines="40" w:before="96" w:afterLines="40" w:after="96"/>
              <w:jc w:val="center"/>
              <w:rPr>
                <w:sz w:val="16"/>
                <w:szCs w:val="16"/>
                <w:lang w:val="fr-FR"/>
              </w:rPr>
            </w:pPr>
            <w:r w:rsidRPr="00FB5623">
              <w:rPr>
                <w:sz w:val="16"/>
                <w:szCs w:val="16"/>
                <w:lang w:val="fr-FR"/>
              </w:rPr>
              <w:t>Budget ordinaire</w:t>
            </w:r>
          </w:p>
        </w:tc>
        <w:tc>
          <w:tcPr>
            <w:tcW w:w="1372" w:type="dxa"/>
            <w:noWrap/>
          </w:tcPr>
          <w:p w:rsidR="00384E51" w:rsidRPr="00FB5623" w:rsidRDefault="00C13DEF" w:rsidP="00384E51">
            <w:pPr>
              <w:keepLines/>
              <w:spacing w:beforeLines="40" w:before="96" w:afterLines="40" w:after="96"/>
              <w:jc w:val="center"/>
              <w:rPr>
                <w:sz w:val="16"/>
                <w:szCs w:val="16"/>
                <w:lang w:val="fr-FR"/>
              </w:rPr>
            </w:pPr>
            <w:r w:rsidRPr="00FB5623">
              <w:rPr>
                <w:sz w:val="16"/>
                <w:szCs w:val="16"/>
                <w:lang w:val="fr-FR"/>
              </w:rPr>
              <w:t>Atelier et séminaire PCT</w:t>
            </w:r>
          </w:p>
        </w:tc>
        <w:tc>
          <w:tcPr>
            <w:tcW w:w="1026" w:type="dxa"/>
            <w:noWrap/>
          </w:tcPr>
          <w:p w:rsidR="00384E51" w:rsidRPr="00FB5623" w:rsidRDefault="00384E51" w:rsidP="00384E51">
            <w:pPr>
              <w:keepLines/>
              <w:spacing w:beforeLines="40" w:before="96" w:afterLines="40" w:after="96"/>
              <w:jc w:val="center"/>
              <w:rPr>
                <w:sz w:val="16"/>
                <w:szCs w:val="16"/>
                <w:lang w:val="fr-FR"/>
              </w:rPr>
            </w:pPr>
            <w:r w:rsidRPr="00FB5623">
              <w:rPr>
                <w:sz w:val="16"/>
                <w:szCs w:val="16"/>
                <w:lang w:val="fr-FR"/>
              </w:rPr>
              <w:t>BC</w:t>
            </w:r>
          </w:p>
        </w:tc>
        <w:tc>
          <w:tcPr>
            <w:tcW w:w="2652" w:type="dxa"/>
          </w:tcPr>
          <w:p w:rsidR="00384E51" w:rsidRPr="00FB5623" w:rsidRDefault="009B585F" w:rsidP="001C1CCF">
            <w:pPr>
              <w:keepLines/>
              <w:spacing w:beforeLines="40" w:before="96" w:afterLines="40" w:after="96"/>
              <w:jc w:val="center"/>
              <w:rPr>
                <w:sz w:val="16"/>
                <w:szCs w:val="16"/>
                <w:lang w:val="fr-FR"/>
              </w:rPr>
            </w:pPr>
            <w:r w:rsidRPr="00FB5623">
              <w:rPr>
                <w:sz w:val="16"/>
                <w:szCs w:val="16"/>
                <w:lang w:val="fr-FR"/>
              </w:rPr>
              <w:t>V</w:t>
            </w:r>
            <w:r w:rsidR="001C1CCF" w:rsidRPr="00FB5623">
              <w:rPr>
                <w:sz w:val="16"/>
                <w:szCs w:val="16"/>
                <w:lang w:val="fr-FR"/>
              </w:rPr>
              <w:t>isite</w:t>
            </w:r>
            <w:r w:rsidRPr="00FB5623">
              <w:rPr>
                <w:sz w:val="16"/>
                <w:szCs w:val="16"/>
                <w:lang w:val="fr-FR"/>
              </w:rPr>
              <w:t xml:space="preserve"> d</w:t>
            </w:r>
            <w:r w:rsidR="006E0868">
              <w:rPr>
                <w:sz w:val="16"/>
                <w:szCs w:val="16"/>
                <w:lang w:val="fr-FR"/>
              </w:rPr>
              <w:t>’</w:t>
            </w:r>
            <w:r w:rsidRPr="00FB5623">
              <w:rPr>
                <w:sz w:val="16"/>
                <w:szCs w:val="16"/>
                <w:lang w:val="fr-FR"/>
              </w:rPr>
              <w:t>étude sur le PCT à l</w:t>
            </w:r>
            <w:r w:rsidR="006E0868">
              <w:rPr>
                <w:sz w:val="16"/>
                <w:szCs w:val="16"/>
                <w:lang w:val="fr-FR"/>
              </w:rPr>
              <w:t>’</w:t>
            </w:r>
            <w:r w:rsidRPr="00FB5623">
              <w:rPr>
                <w:sz w:val="16"/>
                <w:szCs w:val="16"/>
                <w:lang w:val="fr-FR"/>
              </w:rPr>
              <w:t>OMPI</w:t>
            </w:r>
          </w:p>
        </w:tc>
        <w:tc>
          <w:tcPr>
            <w:tcW w:w="1968" w:type="dxa"/>
          </w:tcPr>
          <w:p w:rsidR="00384E51" w:rsidRPr="00FB5623" w:rsidRDefault="00384E51" w:rsidP="00384E51">
            <w:pPr>
              <w:keepLines/>
              <w:spacing w:beforeLines="40" w:before="96" w:afterLines="40" w:after="96"/>
              <w:jc w:val="center"/>
              <w:rPr>
                <w:sz w:val="16"/>
                <w:szCs w:val="16"/>
                <w:lang w:val="fr-FR"/>
              </w:rPr>
            </w:pPr>
          </w:p>
        </w:tc>
        <w:tc>
          <w:tcPr>
            <w:tcW w:w="1535" w:type="dxa"/>
            <w:noWrap/>
          </w:tcPr>
          <w:p w:rsidR="00384E51" w:rsidRPr="00FB5623" w:rsidRDefault="00384E51" w:rsidP="00C10A01">
            <w:pPr>
              <w:keepLines/>
              <w:spacing w:beforeLines="40" w:before="96" w:afterLines="40" w:after="96"/>
              <w:jc w:val="center"/>
              <w:rPr>
                <w:sz w:val="16"/>
                <w:szCs w:val="16"/>
                <w:lang w:val="fr-FR"/>
              </w:rPr>
            </w:pPr>
            <w:r w:rsidRPr="00FB5623">
              <w:rPr>
                <w:sz w:val="16"/>
                <w:szCs w:val="16"/>
                <w:lang w:val="fr-FR"/>
              </w:rPr>
              <w:t>S</w:t>
            </w:r>
            <w:r w:rsidR="00C10A01" w:rsidRPr="00FB5623">
              <w:rPr>
                <w:sz w:val="16"/>
                <w:szCs w:val="16"/>
                <w:lang w:val="fr-FR"/>
              </w:rPr>
              <w:t>uisse</w:t>
            </w:r>
            <w:r w:rsidRPr="00FB5623">
              <w:rPr>
                <w:sz w:val="16"/>
                <w:szCs w:val="16"/>
                <w:lang w:val="fr-FR"/>
              </w:rPr>
              <w:t xml:space="preserve"> (CH)</w:t>
            </w:r>
          </w:p>
        </w:tc>
        <w:tc>
          <w:tcPr>
            <w:tcW w:w="1788" w:type="dxa"/>
            <w:noWrap/>
          </w:tcPr>
          <w:p w:rsidR="00384E51" w:rsidRPr="00FB5623" w:rsidRDefault="00384E51" w:rsidP="00C10A01">
            <w:pPr>
              <w:keepLines/>
              <w:spacing w:beforeLines="40" w:before="96" w:afterLines="40" w:after="96"/>
              <w:jc w:val="center"/>
              <w:rPr>
                <w:sz w:val="16"/>
                <w:szCs w:val="16"/>
                <w:lang w:val="fr-FR"/>
              </w:rPr>
            </w:pPr>
            <w:r w:rsidRPr="00FB5623">
              <w:rPr>
                <w:sz w:val="16"/>
                <w:szCs w:val="16"/>
                <w:lang w:val="fr-FR"/>
              </w:rPr>
              <w:t>Colombi</w:t>
            </w:r>
            <w:r w:rsidR="00C10A01" w:rsidRPr="00FB5623">
              <w:rPr>
                <w:sz w:val="16"/>
                <w:szCs w:val="16"/>
                <w:lang w:val="fr-FR"/>
              </w:rPr>
              <w:t>e</w:t>
            </w:r>
            <w:r w:rsidRPr="00FB5623">
              <w:rPr>
                <w:sz w:val="16"/>
                <w:szCs w:val="16"/>
                <w:lang w:val="fr-FR"/>
              </w:rPr>
              <w:t xml:space="preserve"> (CO)</w:t>
            </w:r>
            <w:r w:rsidRPr="00FB5623">
              <w:rPr>
                <w:sz w:val="16"/>
                <w:szCs w:val="16"/>
                <w:lang w:val="fr-FR"/>
              </w:rPr>
              <w:br/>
              <w:t>Costa</w:t>
            </w:r>
            <w:r w:rsidR="002F69D9">
              <w:rPr>
                <w:sz w:val="16"/>
                <w:szCs w:val="16"/>
                <w:lang w:val="fr-FR"/>
              </w:rPr>
              <w:t> </w:t>
            </w:r>
            <w:r w:rsidRPr="00FB5623">
              <w:rPr>
                <w:sz w:val="16"/>
                <w:szCs w:val="16"/>
                <w:lang w:val="fr-FR"/>
              </w:rPr>
              <w:t>Rica (CR)</w:t>
            </w:r>
            <w:r w:rsidRPr="00FB5623">
              <w:rPr>
                <w:sz w:val="16"/>
                <w:szCs w:val="16"/>
                <w:lang w:val="fr-FR"/>
              </w:rPr>
              <w:br/>
              <w:t>Cuba (CU)</w:t>
            </w:r>
            <w:r w:rsidRPr="00FB5623">
              <w:rPr>
                <w:sz w:val="16"/>
                <w:szCs w:val="16"/>
                <w:lang w:val="fr-FR"/>
              </w:rPr>
              <w:br/>
            </w:r>
            <w:r w:rsidR="00C10A01" w:rsidRPr="00FB5623">
              <w:rPr>
                <w:sz w:val="16"/>
                <w:szCs w:val="16"/>
                <w:lang w:val="fr-FR"/>
              </w:rPr>
              <w:t>république dominicaine</w:t>
            </w:r>
            <w:r w:rsidRPr="00FB5623">
              <w:rPr>
                <w:sz w:val="16"/>
                <w:szCs w:val="16"/>
                <w:lang w:val="fr-FR"/>
              </w:rPr>
              <w:t xml:space="preserve"> (DO)</w:t>
            </w:r>
            <w:r w:rsidRPr="00FB5623">
              <w:rPr>
                <w:sz w:val="16"/>
                <w:szCs w:val="16"/>
                <w:lang w:val="fr-FR"/>
              </w:rPr>
              <w:br/>
            </w:r>
            <w:r w:rsidR="00C10A01" w:rsidRPr="00FB5623">
              <w:rPr>
                <w:sz w:val="16"/>
                <w:szCs w:val="16"/>
                <w:lang w:val="fr-FR"/>
              </w:rPr>
              <w:t>Équateur</w:t>
            </w:r>
            <w:r w:rsidRPr="00FB5623">
              <w:rPr>
                <w:sz w:val="16"/>
                <w:szCs w:val="16"/>
                <w:lang w:val="fr-FR"/>
              </w:rPr>
              <w:t xml:space="preserve"> (EC)</w:t>
            </w:r>
          </w:p>
        </w:tc>
        <w:tc>
          <w:tcPr>
            <w:tcW w:w="1292"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Office</w:t>
            </w:r>
          </w:p>
        </w:tc>
        <w:tc>
          <w:tcPr>
            <w:tcW w:w="1428"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5</w:t>
            </w:r>
          </w:p>
        </w:tc>
      </w:tr>
      <w:tr w:rsidR="00384E51" w:rsidRPr="00FB5623" w:rsidTr="00384E51">
        <w:trPr>
          <w:trHeight w:val="255"/>
        </w:trPr>
        <w:tc>
          <w:tcPr>
            <w:tcW w:w="795" w:type="dxa"/>
            <w:noWrap/>
          </w:tcPr>
          <w:p w:rsidR="00384E51" w:rsidRPr="00FB5623" w:rsidRDefault="00384E51" w:rsidP="00384E51">
            <w:pPr>
              <w:keepLines/>
              <w:spacing w:beforeLines="40" w:before="96" w:afterLines="40" w:after="96"/>
              <w:jc w:val="center"/>
              <w:rPr>
                <w:sz w:val="16"/>
                <w:szCs w:val="16"/>
                <w:lang w:val="fr-FR"/>
              </w:rPr>
            </w:pPr>
            <w:r w:rsidRPr="00FB5623">
              <w:rPr>
                <w:sz w:val="16"/>
                <w:szCs w:val="16"/>
                <w:lang w:val="fr-FR"/>
              </w:rPr>
              <w:t>2019</w:t>
            </w:r>
            <w:r w:rsidR="006E0868">
              <w:rPr>
                <w:sz w:val="16"/>
                <w:szCs w:val="16"/>
                <w:lang w:val="fr-FR"/>
              </w:rPr>
              <w:t>-</w:t>
            </w:r>
            <w:r w:rsidRPr="00FB5623">
              <w:rPr>
                <w:sz w:val="16"/>
                <w:szCs w:val="16"/>
                <w:lang w:val="fr-FR"/>
              </w:rPr>
              <w:t>3</w:t>
            </w:r>
          </w:p>
        </w:tc>
        <w:tc>
          <w:tcPr>
            <w:tcW w:w="1399" w:type="dxa"/>
            <w:noWrap/>
          </w:tcPr>
          <w:p w:rsidR="00384E51" w:rsidRPr="00FB5623" w:rsidRDefault="00384E51" w:rsidP="00384E51">
            <w:pPr>
              <w:keepLines/>
              <w:spacing w:beforeLines="40" w:before="96" w:afterLines="40" w:after="96"/>
              <w:jc w:val="center"/>
              <w:rPr>
                <w:sz w:val="16"/>
                <w:szCs w:val="16"/>
                <w:lang w:val="fr-FR"/>
              </w:rPr>
            </w:pPr>
            <w:r w:rsidRPr="00FB5623">
              <w:rPr>
                <w:sz w:val="16"/>
                <w:szCs w:val="16"/>
                <w:lang w:val="fr-FR"/>
              </w:rPr>
              <w:t>Budget ordinaire</w:t>
            </w:r>
          </w:p>
        </w:tc>
        <w:tc>
          <w:tcPr>
            <w:tcW w:w="1372" w:type="dxa"/>
            <w:noWrap/>
          </w:tcPr>
          <w:p w:rsidR="00384E51" w:rsidRPr="00FB5623" w:rsidRDefault="00C13DEF" w:rsidP="00C13DEF">
            <w:pPr>
              <w:keepLines/>
              <w:spacing w:beforeLines="40" w:before="96" w:afterLines="40" w:after="96"/>
              <w:jc w:val="center"/>
              <w:rPr>
                <w:sz w:val="16"/>
                <w:szCs w:val="16"/>
                <w:lang w:val="fr-FR"/>
              </w:rPr>
            </w:pPr>
            <w:r w:rsidRPr="00FB5623">
              <w:rPr>
                <w:sz w:val="16"/>
                <w:szCs w:val="16"/>
                <w:lang w:val="fr-FR"/>
              </w:rPr>
              <w:t xml:space="preserve">Atelier </w:t>
            </w:r>
            <w:r w:rsidR="00384E51" w:rsidRPr="00FB5623">
              <w:rPr>
                <w:sz w:val="16"/>
                <w:szCs w:val="16"/>
                <w:lang w:val="fr-FR"/>
              </w:rPr>
              <w:t xml:space="preserve">PCT </w:t>
            </w:r>
          </w:p>
        </w:tc>
        <w:tc>
          <w:tcPr>
            <w:tcW w:w="1026" w:type="dxa"/>
            <w:noWrap/>
          </w:tcPr>
          <w:p w:rsidR="00384E51" w:rsidRPr="00FB5623" w:rsidRDefault="00384E51" w:rsidP="00384E51">
            <w:pPr>
              <w:keepLines/>
              <w:spacing w:beforeLines="40" w:before="96" w:afterLines="40" w:after="96"/>
              <w:jc w:val="center"/>
              <w:rPr>
                <w:sz w:val="16"/>
                <w:szCs w:val="16"/>
                <w:lang w:val="fr-FR"/>
              </w:rPr>
            </w:pPr>
            <w:r w:rsidRPr="00FB5623">
              <w:rPr>
                <w:sz w:val="16"/>
                <w:szCs w:val="16"/>
                <w:lang w:val="fr-FR"/>
              </w:rPr>
              <w:t>C</w:t>
            </w:r>
          </w:p>
        </w:tc>
        <w:tc>
          <w:tcPr>
            <w:tcW w:w="2652" w:type="dxa"/>
          </w:tcPr>
          <w:p w:rsidR="00384E51" w:rsidRPr="00FB5623" w:rsidRDefault="001C1CCF" w:rsidP="001C1CCF">
            <w:pPr>
              <w:keepLines/>
              <w:spacing w:beforeLines="40" w:before="96" w:afterLines="40" w:after="96"/>
              <w:jc w:val="center"/>
              <w:rPr>
                <w:sz w:val="16"/>
                <w:szCs w:val="16"/>
                <w:lang w:val="fr-FR"/>
              </w:rPr>
            </w:pPr>
            <w:r w:rsidRPr="00FB5623">
              <w:rPr>
                <w:sz w:val="16"/>
                <w:szCs w:val="16"/>
                <w:lang w:val="fr-FR"/>
              </w:rPr>
              <w:t>Formation des fonctionnaires des offices récepteurs</w:t>
            </w:r>
          </w:p>
        </w:tc>
        <w:tc>
          <w:tcPr>
            <w:tcW w:w="1968" w:type="dxa"/>
          </w:tcPr>
          <w:p w:rsidR="00384E51" w:rsidRPr="00FB5623" w:rsidRDefault="00384E51" w:rsidP="00384E51">
            <w:pPr>
              <w:keepLines/>
              <w:spacing w:beforeLines="40" w:before="96" w:afterLines="40" w:after="96"/>
              <w:jc w:val="center"/>
              <w:rPr>
                <w:sz w:val="16"/>
                <w:szCs w:val="16"/>
                <w:lang w:val="fr-FR"/>
              </w:rPr>
            </w:pPr>
          </w:p>
        </w:tc>
        <w:tc>
          <w:tcPr>
            <w:tcW w:w="1535" w:type="dxa"/>
            <w:noWrap/>
          </w:tcPr>
          <w:p w:rsidR="00384E51" w:rsidRPr="00FB5623" w:rsidRDefault="00384E51" w:rsidP="00C10A01">
            <w:pPr>
              <w:keepLines/>
              <w:spacing w:beforeLines="40" w:before="96" w:afterLines="40" w:after="96"/>
              <w:jc w:val="center"/>
              <w:rPr>
                <w:sz w:val="16"/>
                <w:szCs w:val="16"/>
                <w:lang w:val="fr-FR"/>
              </w:rPr>
            </w:pPr>
            <w:r w:rsidRPr="00FB5623">
              <w:rPr>
                <w:sz w:val="16"/>
                <w:szCs w:val="16"/>
                <w:lang w:val="fr-FR"/>
              </w:rPr>
              <w:t>Ind</w:t>
            </w:r>
            <w:r w:rsidR="00C10A01" w:rsidRPr="00FB5623">
              <w:rPr>
                <w:sz w:val="16"/>
                <w:szCs w:val="16"/>
                <w:lang w:val="fr-FR"/>
              </w:rPr>
              <w:t>e</w:t>
            </w:r>
            <w:r w:rsidRPr="00FB5623">
              <w:rPr>
                <w:sz w:val="16"/>
                <w:szCs w:val="16"/>
                <w:lang w:val="fr-FR"/>
              </w:rPr>
              <w:t xml:space="preserve"> (IN)</w:t>
            </w:r>
          </w:p>
        </w:tc>
        <w:tc>
          <w:tcPr>
            <w:tcW w:w="1788" w:type="dxa"/>
            <w:noWrap/>
          </w:tcPr>
          <w:p w:rsidR="00384E51" w:rsidRPr="00FB5623" w:rsidRDefault="00384E51" w:rsidP="00C10A01">
            <w:pPr>
              <w:keepLines/>
              <w:spacing w:beforeLines="40" w:before="96" w:afterLines="40" w:after="96"/>
              <w:jc w:val="center"/>
              <w:rPr>
                <w:sz w:val="16"/>
                <w:szCs w:val="16"/>
                <w:lang w:val="fr-FR"/>
              </w:rPr>
            </w:pPr>
            <w:r w:rsidRPr="00FB5623">
              <w:rPr>
                <w:sz w:val="16"/>
                <w:szCs w:val="16"/>
                <w:lang w:val="fr-FR"/>
              </w:rPr>
              <w:t>Ind</w:t>
            </w:r>
            <w:r w:rsidR="00C10A01" w:rsidRPr="00FB5623">
              <w:rPr>
                <w:sz w:val="16"/>
                <w:szCs w:val="16"/>
                <w:lang w:val="fr-FR"/>
              </w:rPr>
              <w:t>e</w:t>
            </w:r>
            <w:r w:rsidRPr="00FB5623">
              <w:rPr>
                <w:sz w:val="16"/>
                <w:szCs w:val="16"/>
                <w:lang w:val="fr-FR"/>
              </w:rPr>
              <w:t xml:space="preserve"> (IN)</w:t>
            </w:r>
          </w:p>
        </w:tc>
        <w:tc>
          <w:tcPr>
            <w:tcW w:w="1292"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Office</w:t>
            </w:r>
          </w:p>
        </w:tc>
        <w:tc>
          <w:tcPr>
            <w:tcW w:w="1428"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20</w:t>
            </w:r>
          </w:p>
        </w:tc>
      </w:tr>
      <w:tr w:rsidR="00384E51" w:rsidRPr="00FB5623" w:rsidTr="00384E51">
        <w:trPr>
          <w:trHeight w:val="255"/>
        </w:trPr>
        <w:tc>
          <w:tcPr>
            <w:tcW w:w="795"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2019</w:t>
            </w:r>
            <w:r w:rsidR="006E0868">
              <w:rPr>
                <w:sz w:val="16"/>
                <w:szCs w:val="16"/>
                <w:lang w:val="fr-FR"/>
              </w:rPr>
              <w:t>-</w:t>
            </w:r>
            <w:r w:rsidRPr="00FB5623">
              <w:rPr>
                <w:sz w:val="16"/>
                <w:szCs w:val="16"/>
                <w:lang w:val="fr-FR"/>
              </w:rPr>
              <w:t>3</w:t>
            </w:r>
          </w:p>
        </w:tc>
        <w:tc>
          <w:tcPr>
            <w:tcW w:w="1399"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Budget ordinaire</w:t>
            </w:r>
          </w:p>
        </w:tc>
        <w:tc>
          <w:tcPr>
            <w:tcW w:w="1372" w:type="dxa"/>
            <w:noWrap/>
          </w:tcPr>
          <w:p w:rsidR="00384E51" w:rsidRPr="00FB5623" w:rsidRDefault="00C13DEF" w:rsidP="00384E51">
            <w:pPr>
              <w:spacing w:beforeLines="40" w:before="96" w:afterLines="40" w:after="96"/>
              <w:jc w:val="center"/>
              <w:rPr>
                <w:sz w:val="16"/>
                <w:szCs w:val="16"/>
                <w:lang w:val="fr-FR"/>
              </w:rPr>
            </w:pPr>
            <w:r w:rsidRPr="00FB5623">
              <w:rPr>
                <w:sz w:val="16"/>
                <w:szCs w:val="16"/>
                <w:lang w:val="fr-FR"/>
              </w:rPr>
              <w:t>Atelier et séminaire PCT</w:t>
            </w:r>
          </w:p>
        </w:tc>
        <w:tc>
          <w:tcPr>
            <w:tcW w:w="1026"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BCE</w:t>
            </w:r>
          </w:p>
        </w:tc>
        <w:tc>
          <w:tcPr>
            <w:tcW w:w="2652" w:type="dxa"/>
          </w:tcPr>
          <w:p w:rsidR="00384E51" w:rsidRPr="00FB5623" w:rsidRDefault="001C1CCF" w:rsidP="001C1CCF">
            <w:pPr>
              <w:spacing w:beforeLines="40" w:before="96" w:afterLines="40" w:after="96"/>
              <w:jc w:val="center"/>
              <w:rPr>
                <w:sz w:val="16"/>
                <w:szCs w:val="16"/>
                <w:lang w:val="fr-FR"/>
              </w:rPr>
            </w:pPr>
            <w:r w:rsidRPr="00FB5623">
              <w:rPr>
                <w:sz w:val="16"/>
                <w:szCs w:val="16"/>
                <w:lang w:val="fr-FR"/>
              </w:rPr>
              <w:t>Séminaire national sur</w:t>
            </w:r>
            <w:r w:rsidR="006E0868" w:rsidRPr="00FB5623">
              <w:rPr>
                <w:sz w:val="16"/>
                <w:szCs w:val="16"/>
                <w:lang w:val="fr-FR"/>
              </w:rPr>
              <w:t xml:space="preserve"> le</w:t>
            </w:r>
            <w:r w:rsidR="006E0868">
              <w:rPr>
                <w:sz w:val="16"/>
                <w:szCs w:val="16"/>
                <w:lang w:val="fr-FR"/>
              </w:rPr>
              <w:t> </w:t>
            </w:r>
            <w:r w:rsidR="006E0868" w:rsidRPr="00FB5623">
              <w:rPr>
                <w:sz w:val="16"/>
                <w:szCs w:val="16"/>
                <w:lang w:val="fr-FR"/>
              </w:rPr>
              <w:t>PCT</w:t>
            </w:r>
          </w:p>
        </w:tc>
        <w:tc>
          <w:tcPr>
            <w:tcW w:w="1968" w:type="dxa"/>
          </w:tcPr>
          <w:p w:rsidR="00384E51" w:rsidRPr="00FB5623" w:rsidRDefault="00384E51" w:rsidP="00384E51">
            <w:pPr>
              <w:spacing w:beforeLines="40" w:before="96" w:afterLines="40" w:after="96"/>
              <w:jc w:val="center"/>
              <w:rPr>
                <w:sz w:val="16"/>
                <w:szCs w:val="16"/>
                <w:lang w:val="fr-FR"/>
              </w:rPr>
            </w:pPr>
          </w:p>
        </w:tc>
        <w:tc>
          <w:tcPr>
            <w:tcW w:w="1535"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Bh</w:t>
            </w:r>
            <w:r w:rsidR="00C10A01" w:rsidRPr="00FB5623">
              <w:rPr>
                <w:sz w:val="16"/>
                <w:szCs w:val="16"/>
                <w:lang w:val="fr-FR"/>
              </w:rPr>
              <w:t>o</w:t>
            </w:r>
            <w:r w:rsidRPr="00FB5623">
              <w:rPr>
                <w:sz w:val="16"/>
                <w:szCs w:val="16"/>
                <w:lang w:val="fr-FR"/>
              </w:rPr>
              <w:t>utan (BT)</w:t>
            </w:r>
          </w:p>
        </w:tc>
        <w:tc>
          <w:tcPr>
            <w:tcW w:w="1788"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Bh</w:t>
            </w:r>
            <w:r w:rsidR="00C10A01" w:rsidRPr="00FB5623">
              <w:rPr>
                <w:sz w:val="16"/>
                <w:szCs w:val="16"/>
                <w:lang w:val="fr-FR"/>
              </w:rPr>
              <w:t>o</w:t>
            </w:r>
            <w:r w:rsidRPr="00FB5623">
              <w:rPr>
                <w:sz w:val="16"/>
                <w:szCs w:val="16"/>
                <w:lang w:val="fr-FR"/>
              </w:rPr>
              <w:t>utan (BT)</w:t>
            </w:r>
          </w:p>
        </w:tc>
        <w:tc>
          <w:tcPr>
            <w:tcW w:w="1292" w:type="dxa"/>
            <w:noWrap/>
          </w:tcPr>
          <w:p w:rsidR="00384E51" w:rsidRPr="00FB5623" w:rsidRDefault="00384E51" w:rsidP="00C10A01">
            <w:pPr>
              <w:spacing w:beforeLines="40" w:before="96" w:afterLines="40" w:after="96"/>
              <w:jc w:val="center"/>
              <w:rPr>
                <w:sz w:val="16"/>
                <w:szCs w:val="16"/>
                <w:lang w:val="fr-FR"/>
              </w:rPr>
            </w:pPr>
            <w:r w:rsidRPr="00FB5623">
              <w:rPr>
                <w:sz w:val="16"/>
                <w:szCs w:val="16"/>
                <w:lang w:val="fr-FR"/>
              </w:rPr>
              <w:t>Office + U</w:t>
            </w:r>
            <w:r w:rsidR="00C10A01" w:rsidRPr="00FB5623">
              <w:rPr>
                <w:sz w:val="16"/>
                <w:szCs w:val="16"/>
                <w:lang w:val="fr-FR"/>
              </w:rPr>
              <w:t>tilisateurs</w:t>
            </w:r>
          </w:p>
        </w:tc>
        <w:tc>
          <w:tcPr>
            <w:tcW w:w="1428"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28</w:t>
            </w:r>
          </w:p>
        </w:tc>
      </w:tr>
      <w:tr w:rsidR="00384E51" w:rsidRPr="00FB5623" w:rsidTr="00384E51">
        <w:trPr>
          <w:trHeight w:val="255"/>
        </w:trPr>
        <w:tc>
          <w:tcPr>
            <w:tcW w:w="795"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2019</w:t>
            </w:r>
            <w:r w:rsidR="006E0868">
              <w:rPr>
                <w:sz w:val="16"/>
                <w:szCs w:val="16"/>
                <w:lang w:val="fr-FR"/>
              </w:rPr>
              <w:t>-</w:t>
            </w:r>
            <w:r w:rsidRPr="00FB5623">
              <w:rPr>
                <w:sz w:val="16"/>
                <w:szCs w:val="16"/>
                <w:lang w:val="fr-FR"/>
              </w:rPr>
              <w:t>3</w:t>
            </w:r>
          </w:p>
        </w:tc>
        <w:tc>
          <w:tcPr>
            <w:tcW w:w="1399"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Budget ordinaire</w:t>
            </w:r>
          </w:p>
        </w:tc>
        <w:tc>
          <w:tcPr>
            <w:tcW w:w="1372" w:type="dxa"/>
            <w:noWrap/>
          </w:tcPr>
          <w:p w:rsidR="00384E51" w:rsidRPr="00FB5623" w:rsidRDefault="00C13DEF" w:rsidP="00384E51">
            <w:pPr>
              <w:spacing w:beforeLines="40" w:before="96" w:afterLines="40" w:after="96"/>
              <w:jc w:val="center"/>
              <w:rPr>
                <w:sz w:val="16"/>
                <w:szCs w:val="16"/>
                <w:lang w:val="fr-FR"/>
              </w:rPr>
            </w:pPr>
            <w:r w:rsidRPr="00FB5623">
              <w:rPr>
                <w:sz w:val="16"/>
                <w:szCs w:val="16"/>
                <w:lang w:val="fr-FR"/>
              </w:rPr>
              <w:t>Atelier</w:t>
            </w:r>
          </w:p>
        </w:tc>
        <w:tc>
          <w:tcPr>
            <w:tcW w:w="1026"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C</w:t>
            </w:r>
          </w:p>
        </w:tc>
        <w:tc>
          <w:tcPr>
            <w:tcW w:w="2652" w:type="dxa"/>
          </w:tcPr>
          <w:p w:rsidR="00384E51" w:rsidRPr="00FB5623" w:rsidRDefault="001C1CCF" w:rsidP="001C1CCF">
            <w:pPr>
              <w:spacing w:beforeLines="40" w:before="96" w:afterLines="40" w:after="96"/>
              <w:jc w:val="center"/>
              <w:rPr>
                <w:sz w:val="16"/>
                <w:szCs w:val="16"/>
                <w:lang w:val="fr-FR"/>
              </w:rPr>
            </w:pPr>
            <w:r w:rsidRPr="00FB5623">
              <w:rPr>
                <w:sz w:val="16"/>
                <w:szCs w:val="16"/>
                <w:lang w:val="fr-FR"/>
              </w:rPr>
              <w:t>Atelier sur l</w:t>
            </w:r>
            <w:r w:rsidR="006E0868">
              <w:rPr>
                <w:sz w:val="16"/>
                <w:szCs w:val="16"/>
                <w:lang w:val="fr-FR"/>
              </w:rPr>
              <w:t>’</w:t>
            </w:r>
            <w:r w:rsidRPr="00FB5623">
              <w:rPr>
                <w:sz w:val="16"/>
                <w:szCs w:val="16"/>
                <w:lang w:val="fr-FR"/>
              </w:rPr>
              <w:t>examen quant au fond pendant la phase nationale</w:t>
            </w:r>
            <w:r w:rsidR="006E0868" w:rsidRPr="00FB5623">
              <w:rPr>
                <w:sz w:val="16"/>
                <w:szCs w:val="16"/>
                <w:lang w:val="fr-FR"/>
              </w:rPr>
              <w:t xml:space="preserve"> du</w:t>
            </w:r>
            <w:r w:rsidR="006E0868">
              <w:rPr>
                <w:sz w:val="16"/>
                <w:szCs w:val="16"/>
                <w:lang w:val="fr-FR"/>
              </w:rPr>
              <w:t> </w:t>
            </w:r>
            <w:r w:rsidR="006E0868" w:rsidRPr="00FB5623">
              <w:rPr>
                <w:sz w:val="16"/>
                <w:szCs w:val="16"/>
                <w:lang w:val="fr-FR"/>
              </w:rPr>
              <w:t>PCT</w:t>
            </w:r>
            <w:r w:rsidR="00384E51" w:rsidRPr="00FB5623">
              <w:rPr>
                <w:sz w:val="16"/>
                <w:szCs w:val="16"/>
                <w:lang w:val="fr-FR"/>
              </w:rPr>
              <w:t xml:space="preserve"> </w:t>
            </w:r>
          </w:p>
        </w:tc>
        <w:tc>
          <w:tcPr>
            <w:tcW w:w="1968" w:type="dxa"/>
          </w:tcPr>
          <w:p w:rsidR="00384E51" w:rsidRPr="00FB5623" w:rsidRDefault="00384E51" w:rsidP="00384E51">
            <w:pPr>
              <w:spacing w:beforeLines="40" w:before="96" w:afterLines="40" w:after="96"/>
              <w:jc w:val="center"/>
              <w:rPr>
                <w:sz w:val="16"/>
                <w:szCs w:val="16"/>
                <w:lang w:val="fr-FR"/>
              </w:rPr>
            </w:pPr>
          </w:p>
        </w:tc>
        <w:tc>
          <w:tcPr>
            <w:tcW w:w="1535" w:type="dxa"/>
            <w:noWrap/>
          </w:tcPr>
          <w:p w:rsidR="00384E51" w:rsidRPr="00FB5623" w:rsidRDefault="00384E51" w:rsidP="00C10A01">
            <w:pPr>
              <w:spacing w:beforeLines="40" w:before="96" w:afterLines="40" w:after="96"/>
              <w:jc w:val="center"/>
              <w:rPr>
                <w:sz w:val="16"/>
                <w:szCs w:val="16"/>
                <w:lang w:val="fr-FR"/>
              </w:rPr>
            </w:pPr>
            <w:r w:rsidRPr="00FB5623">
              <w:rPr>
                <w:sz w:val="16"/>
                <w:szCs w:val="16"/>
                <w:lang w:val="fr-FR"/>
              </w:rPr>
              <w:t>Bahr</w:t>
            </w:r>
            <w:r w:rsidR="00C10A01" w:rsidRPr="00FB5623">
              <w:rPr>
                <w:sz w:val="16"/>
                <w:szCs w:val="16"/>
                <w:lang w:val="fr-FR"/>
              </w:rPr>
              <w:t>eïn</w:t>
            </w:r>
            <w:r w:rsidRPr="00FB5623">
              <w:rPr>
                <w:sz w:val="16"/>
                <w:szCs w:val="16"/>
                <w:lang w:val="fr-FR"/>
              </w:rPr>
              <w:t xml:space="preserve"> (BH)</w:t>
            </w:r>
          </w:p>
        </w:tc>
        <w:tc>
          <w:tcPr>
            <w:tcW w:w="1788" w:type="dxa"/>
            <w:noWrap/>
          </w:tcPr>
          <w:p w:rsidR="00384E51" w:rsidRPr="00FB5623" w:rsidRDefault="00384E51" w:rsidP="00C10A01">
            <w:pPr>
              <w:spacing w:beforeLines="40" w:before="96" w:afterLines="40" w:after="96"/>
              <w:jc w:val="center"/>
              <w:rPr>
                <w:sz w:val="16"/>
                <w:szCs w:val="16"/>
                <w:lang w:val="fr-FR"/>
              </w:rPr>
            </w:pPr>
            <w:r w:rsidRPr="00FB5623">
              <w:rPr>
                <w:sz w:val="16"/>
                <w:szCs w:val="16"/>
                <w:lang w:val="fr-FR"/>
              </w:rPr>
              <w:t>Bahr</w:t>
            </w:r>
            <w:r w:rsidR="00C10A01" w:rsidRPr="00FB5623">
              <w:rPr>
                <w:sz w:val="16"/>
                <w:szCs w:val="16"/>
                <w:lang w:val="fr-FR"/>
              </w:rPr>
              <w:t>eïn</w:t>
            </w:r>
            <w:r w:rsidRPr="00FB5623">
              <w:rPr>
                <w:sz w:val="16"/>
                <w:szCs w:val="16"/>
                <w:lang w:val="fr-FR"/>
              </w:rPr>
              <w:t xml:space="preserve"> (BH)</w:t>
            </w:r>
          </w:p>
        </w:tc>
        <w:tc>
          <w:tcPr>
            <w:tcW w:w="1292"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Office</w:t>
            </w:r>
          </w:p>
        </w:tc>
        <w:tc>
          <w:tcPr>
            <w:tcW w:w="1428"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4</w:t>
            </w:r>
          </w:p>
        </w:tc>
      </w:tr>
      <w:tr w:rsidR="00384E51" w:rsidRPr="00FB5623" w:rsidTr="00384E51">
        <w:trPr>
          <w:trHeight w:val="255"/>
        </w:trPr>
        <w:tc>
          <w:tcPr>
            <w:tcW w:w="795" w:type="dxa"/>
            <w:noWrap/>
          </w:tcPr>
          <w:p w:rsidR="00384E51" w:rsidRPr="00FB5623" w:rsidRDefault="00384E51" w:rsidP="00384E51">
            <w:pPr>
              <w:spacing w:beforeLines="40" w:before="96" w:afterLines="40" w:after="96"/>
              <w:jc w:val="center"/>
              <w:rPr>
                <w:sz w:val="16"/>
                <w:szCs w:val="16"/>
                <w:lang w:val="fr-FR"/>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3</w:t>
            </w:r>
          </w:p>
        </w:tc>
        <w:tc>
          <w:tcPr>
            <w:tcW w:w="1399" w:type="dxa"/>
            <w:noWrap/>
          </w:tcPr>
          <w:p w:rsidR="00384E51" w:rsidRPr="00FB5623" w:rsidRDefault="00384E51" w:rsidP="00384E51">
            <w:pPr>
              <w:spacing w:beforeLines="40" w:before="96" w:afterLines="40" w:after="96"/>
              <w:jc w:val="center"/>
              <w:rPr>
                <w:sz w:val="16"/>
                <w:szCs w:val="16"/>
                <w:lang w:val="fr-FR"/>
              </w:rPr>
            </w:pPr>
            <w:r w:rsidRPr="00FB5623">
              <w:rPr>
                <w:rFonts w:eastAsia="Times New Roman"/>
                <w:sz w:val="16"/>
                <w:szCs w:val="16"/>
                <w:lang w:val="fr-FR" w:eastAsia="en-US"/>
              </w:rPr>
              <w:t>Budget ordinaire</w:t>
            </w:r>
          </w:p>
        </w:tc>
        <w:tc>
          <w:tcPr>
            <w:tcW w:w="1372" w:type="dxa"/>
            <w:noWrap/>
          </w:tcPr>
          <w:p w:rsidR="00384E51" w:rsidRPr="00FB5623" w:rsidRDefault="00C13DEF" w:rsidP="00384E51">
            <w:pPr>
              <w:spacing w:beforeLines="40" w:before="96" w:afterLines="40" w:after="96"/>
              <w:jc w:val="center"/>
              <w:rPr>
                <w:sz w:val="16"/>
                <w:szCs w:val="16"/>
                <w:lang w:val="fr-FR"/>
              </w:rPr>
            </w:pPr>
            <w:r w:rsidRPr="00FB5623">
              <w:rPr>
                <w:rFonts w:eastAsia="Times New Roman"/>
                <w:sz w:val="16"/>
                <w:szCs w:val="16"/>
                <w:lang w:val="fr-FR" w:eastAsia="en-US"/>
              </w:rPr>
              <w:t>Atelier et séminaire PCT</w:t>
            </w:r>
          </w:p>
        </w:tc>
        <w:tc>
          <w:tcPr>
            <w:tcW w:w="1026" w:type="dxa"/>
            <w:noWrap/>
          </w:tcPr>
          <w:p w:rsidR="00384E51" w:rsidRPr="00FB5623" w:rsidRDefault="00384E51" w:rsidP="00384E51">
            <w:pPr>
              <w:spacing w:beforeLines="40" w:before="96" w:afterLines="40" w:after="96"/>
              <w:jc w:val="center"/>
              <w:rPr>
                <w:sz w:val="16"/>
                <w:szCs w:val="16"/>
                <w:lang w:val="fr-FR"/>
              </w:rPr>
            </w:pPr>
            <w:r w:rsidRPr="00FB5623">
              <w:rPr>
                <w:rFonts w:eastAsia="Times New Roman"/>
                <w:sz w:val="16"/>
                <w:szCs w:val="16"/>
                <w:lang w:val="fr-FR" w:eastAsia="en-US"/>
              </w:rPr>
              <w:t>B</w:t>
            </w:r>
          </w:p>
        </w:tc>
        <w:tc>
          <w:tcPr>
            <w:tcW w:w="2652" w:type="dxa"/>
          </w:tcPr>
          <w:p w:rsidR="00384E51" w:rsidRPr="00FB5623" w:rsidRDefault="00A857B2" w:rsidP="00A857B2">
            <w:pPr>
              <w:spacing w:beforeLines="40" w:before="96" w:afterLines="40" w:after="96"/>
              <w:jc w:val="center"/>
              <w:rPr>
                <w:sz w:val="16"/>
                <w:szCs w:val="16"/>
                <w:lang w:val="fr-FR"/>
              </w:rPr>
            </w:pPr>
            <w:r w:rsidRPr="00FB5623">
              <w:rPr>
                <w:rFonts w:eastAsia="Times New Roman"/>
                <w:sz w:val="16"/>
                <w:szCs w:val="16"/>
                <w:lang w:val="fr-FR" w:eastAsia="en-US"/>
              </w:rPr>
              <w:t>Séminaires de niveau avancé sur</w:t>
            </w:r>
            <w:r w:rsidR="006E0868" w:rsidRPr="00FB5623">
              <w:rPr>
                <w:rFonts w:eastAsia="Times New Roman"/>
                <w:sz w:val="16"/>
                <w:szCs w:val="16"/>
                <w:lang w:val="fr-FR" w:eastAsia="en-US"/>
              </w:rPr>
              <w:t xml:space="preserve"> le</w:t>
            </w:r>
            <w:r w:rsidR="006E0868">
              <w:rPr>
                <w:rFonts w:eastAsia="Times New Roman"/>
                <w:sz w:val="16"/>
                <w:szCs w:val="16"/>
                <w:lang w:val="fr-FR" w:eastAsia="en-US"/>
              </w:rPr>
              <w:t> </w:t>
            </w:r>
            <w:r w:rsidR="006E0868" w:rsidRPr="00FB5623">
              <w:rPr>
                <w:rFonts w:eastAsia="Times New Roman"/>
                <w:sz w:val="16"/>
                <w:szCs w:val="16"/>
                <w:lang w:val="fr-FR" w:eastAsia="en-US"/>
              </w:rPr>
              <w:t>PCT</w:t>
            </w:r>
            <w:r w:rsidR="00384E51" w:rsidRPr="00FB5623">
              <w:rPr>
                <w:rFonts w:eastAsia="Times New Roman"/>
                <w:sz w:val="16"/>
                <w:szCs w:val="16"/>
                <w:lang w:val="fr-FR" w:eastAsia="en-US"/>
              </w:rPr>
              <w:t xml:space="preserve"> </w:t>
            </w:r>
            <w:r w:rsidRPr="00FB5623">
              <w:rPr>
                <w:rFonts w:eastAsia="Times New Roman"/>
                <w:sz w:val="16"/>
                <w:szCs w:val="16"/>
                <w:lang w:val="fr-FR" w:eastAsia="en-US"/>
              </w:rPr>
              <w:t>à</w:t>
            </w:r>
            <w:r w:rsidR="00384E51" w:rsidRPr="00FB5623">
              <w:rPr>
                <w:rFonts w:eastAsia="Times New Roman"/>
                <w:sz w:val="16"/>
                <w:szCs w:val="16"/>
                <w:lang w:val="fr-FR" w:eastAsia="en-US"/>
              </w:rPr>
              <w:t xml:space="preserve"> Shenzhen </w:t>
            </w:r>
            <w:r w:rsidRPr="00FB5623">
              <w:rPr>
                <w:rFonts w:eastAsia="Times New Roman"/>
                <w:sz w:val="16"/>
                <w:szCs w:val="16"/>
                <w:lang w:val="fr-FR" w:eastAsia="en-US"/>
              </w:rPr>
              <w:t>et</w:t>
            </w:r>
            <w:r w:rsidR="00384E51" w:rsidRPr="00FB5623">
              <w:rPr>
                <w:rFonts w:eastAsia="Times New Roman"/>
                <w:sz w:val="16"/>
                <w:szCs w:val="16"/>
                <w:lang w:val="fr-FR" w:eastAsia="en-US"/>
              </w:rPr>
              <w:t xml:space="preserve"> Hangzhou</w:t>
            </w:r>
          </w:p>
        </w:tc>
        <w:tc>
          <w:tcPr>
            <w:tcW w:w="1968" w:type="dxa"/>
          </w:tcPr>
          <w:p w:rsidR="00384E51" w:rsidRPr="00FB5623" w:rsidRDefault="00C10A01" w:rsidP="00C10A01">
            <w:pPr>
              <w:spacing w:beforeLines="40" w:before="96" w:afterLines="40" w:after="96"/>
              <w:jc w:val="center"/>
              <w:rPr>
                <w:sz w:val="16"/>
                <w:szCs w:val="16"/>
                <w:lang w:val="fr-FR"/>
              </w:rPr>
            </w:pPr>
            <w:r w:rsidRPr="00FB5623">
              <w:rPr>
                <w:rFonts w:eastAsia="Times New Roman"/>
                <w:sz w:val="16"/>
                <w:szCs w:val="16"/>
                <w:lang w:val="fr-FR" w:eastAsia="en-US"/>
              </w:rPr>
              <w:t>Bureau de l</w:t>
            </w:r>
            <w:r w:rsidR="006E0868">
              <w:rPr>
                <w:rFonts w:eastAsia="Times New Roman"/>
                <w:sz w:val="16"/>
                <w:szCs w:val="16"/>
                <w:lang w:val="fr-FR" w:eastAsia="en-US"/>
              </w:rPr>
              <w:t>’</w:t>
            </w:r>
            <w:r w:rsidRPr="00FB5623">
              <w:rPr>
                <w:rFonts w:eastAsia="Times New Roman"/>
                <w:sz w:val="16"/>
                <w:szCs w:val="16"/>
                <w:lang w:val="fr-FR" w:eastAsia="en-US"/>
              </w:rPr>
              <w:t>OMPI en Chine</w:t>
            </w:r>
            <w:r w:rsidR="00384E51" w:rsidRPr="00FB5623">
              <w:rPr>
                <w:rFonts w:eastAsia="Times New Roman"/>
                <w:sz w:val="16"/>
                <w:szCs w:val="16"/>
                <w:lang w:val="fr-FR" w:eastAsia="en-US"/>
              </w:rPr>
              <w:br/>
              <w:t>CNIPA</w:t>
            </w:r>
          </w:p>
        </w:tc>
        <w:tc>
          <w:tcPr>
            <w:tcW w:w="1535" w:type="dxa"/>
            <w:noWrap/>
          </w:tcPr>
          <w:p w:rsidR="00384E51" w:rsidRPr="00FB5623" w:rsidRDefault="00384E51" w:rsidP="00C10A01">
            <w:pPr>
              <w:spacing w:beforeLines="40" w:before="96" w:afterLines="40" w:after="96"/>
              <w:jc w:val="center"/>
              <w:rPr>
                <w:sz w:val="16"/>
                <w:szCs w:val="16"/>
                <w:lang w:val="fr-FR"/>
              </w:rPr>
            </w:pPr>
            <w:r w:rsidRPr="00FB5623">
              <w:rPr>
                <w:rFonts w:eastAsia="Times New Roman"/>
                <w:sz w:val="16"/>
                <w:szCs w:val="16"/>
                <w:lang w:val="fr-FR" w:eastAsia="en-US"/>
              </w:rPr>
              <w:t>Chin</w:t>
            </w:r>
            <w:r w:rsidR="00C10A01" w:rsidRPr="00FB5623">
              <w:rPr>
                <w:rFonts w:eastAsia="Times New Roman"/>
                <w:sz w:val="16"/>
                <w:szCs w:val="16"/>
                <w:lang w:val="fr-FR" w:eastAsia="en-US"/>
              </w:rPr>
              <w:t>e</w:t>
            </w:r>
            <w:r w:rsidRPr="00FB5623">
              <w:rPr>
                <w:rFonts w:eastAsia="Times New Roman"/>
                <w:sz w:val="16"/>
                <w:szCs w:val="16"/>
                <w:lang w:val="fr-FR" w:eastAsia="en-US"/>
              </w:rPr>
              <w:t xml:space="preserve"> (CN)</w:t>
            </w:r>
          </w:p>
        </w:tc>
        <w:tc>
          <w:tcPr>
            <w:tcW w:w="1788" w:type="dxa"/>
            <w:noWrap/>
          </w:tcPr>
          <w:p w:rsidR="00384E51" w:rsidRPr="00FB5623" w:rsidRDefault="00384E51" w:rsidP="00C10A01">
            <w:pPr>
              <w:spacing w:beforeLines="40" w:before="96" w:afterLines="40" w:after="96"/>
              <w:jc w:val="center"/>
              <w:rPr>
                <w:sz w:val="16"/>
                <w:szCs w:val="16"/>
                <w:lang w:val="fr-FR"/>
              </w:rPr>
            </w:pPr>
            <w:r w:rsidRPr="00FB5623">
              <w:rPr>
                <w:rFonts w:eastAsia="Times New Roman"/>
                <w:sz w:val="16"/>
                <w:szCs w:val="16"/>
                <w:lang w:val="fr-FR" w:eastAsia="en-US"/>
              </w:rPr>
              <w:t>Chin</w:t>
            </w:r>
            <w:r w:rsidR="00C10A01" w:rsidRPr="00FB5623">
              <w:rPr>
                <w:rFonts w:eastAsia="Times New Roman"/>
                <w:sz w:val="16"/>
                <w:szCs w:val="16"/>
                <w:lang w:val="fr-FR" w:eastAsia="en-US"/>
              </w:rPr>
              <w:t>e</w:t>
            </w:r>
            <w:r w:rsidRPr="00FB5623">
              <w:rPr>
                <w:rFonts w:eastAsia="Times New Roman"/>
                <w:sz w:val="16"/>
                <w:szCs w:val="16"/>
                <w:lang w:val="fr-FR" w:eastAsia="en-US"/>
              </w:rPr>
              <w:t xml:space="preserve"> (CN)</w:t>
            </w:r>
          </w:p>
        </w:tc>
        <w:tc>
          <w:tcPr>
            <w:tcW w:w="1292" w:type="dxa"/>
            <w:noWrap/>
          </w:tcPr>
          <w:p w:rsidR="00384E51" w:rsidRPr="00FB5623" w:rsidRDefault="00384E51" w:rsidP="00C10A01">
            <w:pPr>
              <w:spacing w:beforeLines="40" w:before="96" w:afterLines="40" w:after="96"/>
              <w:jc w:val="center"/>
              <w:rPr>
                <w:sz w:val="16"/>
                <w:szCs w:val="16"/>
                <w:lang w:val="fr-FR"/>
              </w:rPr>
            </w:pPr>
            <w:r w:rsidRPr="00FB5623">
              <w:rPr>
                <w:rFonts w:eastAsia="Times New Roman"/>
                <w:sz w:val="16"/>
                <w:szCs w:val="16"/>
                <w:lang w:val="fr-FR" w:eastAsia="en-US"/>
              </w:rPr>
              <w:t>U</w:t>
            </w:r>
            <w:r w:rsidR="00C10A01" w:rsidRPr="00FB5623">
              <w:rPr>
                <w:rFonts w:eastAsia="Times New Roman"/>
                <w:sz w:val="16"/>
                <w:szCs w:val="16"/>
                <w:lang w:val="fr-FR" w:eastAsia="en-US"/>
              </w:rPr>
              <w:t>tilisateurs</w:t>
            </w:r>
          </w:p>
        </w:tc>
        <w:tc>
          <w:tcPr>
            <w:tcW w:w="1428" w:type="dxa"/>
            <w:noWrap/>
          </w:tcPr>
          <w:p w:rsidR="00384E51" w:rsidRPr="00FB5623" w:rsidRDefault="00384E51" w:rsidP="00384E51">
            <w:pPr>
              <w:spacing w:beforeLines="40" w:before="96" w:afterLines="40" w:after="96"/>
              <w:jc w:val="center"/>
              <w:rPr>
                <w:sz w:val="16"/>
                <w:szCs w:val="16"/>
                <w:lang w:val="fr-FR"/>
              </w:rPr>
            </w:pPr>
            <w:r w:rsidRPr="00FB5623">
              <w:rPr>
                <w:rFonts w:eastAsia="Times New Roman"/>
                <w:sz w:val="16"/>
                <w:szCs w:val="16"/>
                <w:lang w:val="fr-FR" w:eastAsia="en-US"/>
              </w:rPr>
              <w:t>250</w:t>
            </w:r>
          </w:p>
        </w:tc>
      </w:tr>
      <w:tr w:rsidR="00384E51" w:rsidRPr="00FB5623" w:rsidTr="00384E51">
        <w:trPr>
          <w:trHeight w:val="255"/>
        </w:trPr>
        <w:tc>
          <w:tcPr>
            <w:tcW w:w="795"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2019</w:t>
            </w:r>
            <w:r w:rsidR="006E0868">
              <w:rPr>
                <w:sz w:val="16"/>
                <w:szCs w:val="16"/>
                <w:lang w:val="fr-FR"/>
              </w:rPr>
              <w:t>-</w:t>
            </w:r>
            <w:r w:rsidRPr="00FB5623">
              <w:rPr>
                <w:sz w:val="16"/>
                <w:szCs w:val="16"/>
                <w:lang w:val="fr-FR"/>
              </w:rPr>
              <w:t>4</w:t>
            </w:r>
          </w:p>
        </w:tc>
        <w:tc>
          <w:tcPr>
            <w:tcW w:w="1399"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Budget ordinaire + Fonds fiduciaire/JP</w:t>
            </w:r>
          </w:p>
        </w:tc>
        <w:tc>
          <w:tcPr>
            <w:tcW w:w="1372" w:type="dxa"/>
            <w:noWrap/>
          </w:tcPr>
          <w:p w:rsidR="00384E51" w:rsidRPr="00FB5623" w:rsidRDefault="00C13DEF" w:rsidP="00384E51">
            <w:pPr>
              <w:spacing w:beforeLines="40" w:before="96" w:afterLines="40" w:after="96"/>
              <w:jc w:val="center"/>
              <w:rPr>
                <w:sz w:val="16"/>
                <w:szCs w:val="16"/>
                <w:lang w:val="fr-FR"/>
              </w:rPr>
            </w:pPr>
            <w:r w:rsidRPr="00FB5623">
              <w:rPr>
                <w:sz w:val="16"/>
                <w:szCs w:val="16"/>
                <w:lang w:val="fr-FR"/>
              </w:rPr>
              <w:t>Autre</w:t>
            </w:r>
          </w:p>
        </w:tc>
        <w:tc>
          <w:tcPr>
            <w:tcW w:w="1026"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BC</w:t>
            </w:r>
          </w:p>
        </w:tc>
        <w:tc>
          <w:tcPr>
            <w:tcW w:w="2652" w:type="dxa"/>
          </w:tcPr>
          <w:p w:rsidR="00384E51" w:rsidRPr="00FB5623" w:rsidRDefault="00CB0F2E" w:rsidP="00CB0F2E">
            <w:pPr>
              <w:spacing w:beforeLines="40" w:before="96" w:afterLines="40" w:after="96"/>
              <w:jc w:val="center"/>
              <w:rPr>
                <w:sz w:val="16"/>
                <w:szCs w:val="16"/>
                <w:lang w:val="fr-FR"/>
              </w:rPr>
            </w:pPr>
            <w:r w:rsidRPr="00FB5623">
              <w:rPr>
                <w:sz w:val="16"/>
                <w:szCs w:val="16"/>
                <w:lang w:val="fr-FR"/>
              </w:rPr>
              <w:t>Formation en cours d</w:t>
            </w:r>
            <w:r w:rsidR="006E0868">
              <w:rPr>
                <w:sz w:val="16"/>
                <w:szCs w:val="16"/>
                <w:lang w:val="fr-FR"/>
              </w:rPr>
              <w:t>’</w:t>
            </w:r>
            <w:r w:rsidRPr="00FB5623">
              <w:rPr>
                <w:sz w:val="16"/>
                <w:szCs w:val="16"/>
                <w:lang w:val="fr-FR"/>
              </w:rPr>
              <w:t>emploi à l</w:t>
            </w:r>
            <w:r w:rsidR="006E0868">
              <w:rPr>
                <w:sz w:val="16"/>
                <w:szCs w:val="16"/>
                <w:lang w:val="fr-FR"/>
              </w:rPr>
              <w:t>’</w:t>
            </w:r>
            <w:r w:rsidRPr="00FB5623">
              <w:rPr>
                <w:sz w:val="16"/>
                <w:szCs w:val="16"/>
                <w:lang w:val="fr-FR"/>
              </w:rPr>
              <w:t>intention des examinateurs de brevets</w:t>
            </w:r>
          </w:p>
        </w:tc>
        <w:tc>
          <w:tcPr>
            <w:tcW w:w="1968" w:type="dxa"/>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 xml:space="preserve">OMPIC </w:t>
            </w:r>
          </w:p>
        </w:tc>
        <w:tc>
          <w:tcPr>
            <w:tcW w:w="1535" w:type="dxa"/>
            <w:noWrap/>
          </w:tcPr>
          <w:p w:rsidR="00384E51" w:rsidRPr="00FB5623" w:rsidRDefault="00384E51" w:rsidP="00C10A01">
            <w:pPr>
              <w:spacing w:beforeLines="40" w:before="96" w:afterLines="40" w:after="96"/>
              <w:jc w:val="center"/>
              <w:rPr>
                <w:sz w:val="16"/>
                <w:szCs w:val="16"/>
                <w:lang w:val="fr-FR"/>
              </w:rPr>
            </w:pPr>
            <w:r w:rsidRPr="00FB5623">
              <w:rPr>
                <w:sz w:val="16"/>
                <w:szCs w:val="16"/>
                <w:lang w:val="fr-FR"/>
              </w:rPr>
              <w:t>M</w:t>
            </w:r>
            <w:r w:rsidR="00C10A01" w:rsidRPr="00FB5623">
              <w:rPr>
                <w:sz w:val="16"/>
                <w:szCs w:val="16"/>
                <w:lang w:val="fr-FR"/>
              </w:rPr>
              <w:t>aroc</w:t>
            </w:r>
            <w:r w:rsidRPr="00FB5623">
              <w:rPr>
                <w:sz w:val="16"/>
                <w:szCs w:val="16"/>
                <w:lang w:val="fr-FR"/>
              </w:rPr>
              <w:t xml:space="preserve"> (MA)</w:t>
            </w:r>
          </w:p>
        </w:tc>
        <w:tc>
          <w:tcPr>
            <w:tcW w:w="1788"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Djibouti (DJ)</w:t>
            </w:r>
          </w:p>
        </w:tc>
        <w:tc>
          <w:tcPr>
            <w:tcW w:w="1292"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 xml:space="preserve">Office </w:t>
            </w:r>
          </w:p>
        </w:tc>
        <w:tc>
          <w:tcPr>
            <w:tcW w:w="1428"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3</w:t>
            </w:r>
          </w:p>
        </w:tc>
      </w:tr>
      <w:tr w:rsidR="00384E51" w:rsidRPr="00FB5623" w:rsidTr="00384E51">
        <w:trPr>
          <w:trHeight w:val="255"/>
        </w:trPr>
        <w:tc>
          <w:tcPr>
            <w:tcW w:w="795"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2019</w:t>
            </w:r>
            <w:r w:rsidR="006E0868">
              <w:rPr>
                <w:sz w:val="16"/>
                <w:szCs w:val="16"/>
                <w:lang w:val="fr-FR"/>
              </w:rPr>
              <w:t>-</w:t>
            </w:r>
            <w:r w:rsidRPr="00FB5623">
              <w:rPr>
                <w:sz w:val="16"/>
                <w:szCs w:val="16"/>
                <w:lang w:val="fr-FR"/>
              </w:rPr>
              <w:t>4</w:t>
            </w:r>
          </w:p>
        </w:tc>
        <w:tc>
          <w:tcPr>
            <w:tcW w:w="1399"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Budget ordinaire</w:t>
            </w:r>
          </w:p>
        </w:tc>
        <w:tc>
          <w:tcPr>
            <w:tcW w:w="1372" w:type="dxa"/>
            <w:noWrap/>
          </w:tcPr>
          <w:p w:rsidR="00384E51" w:rsidRPr="00FB5623" w:rsidRDefault="00C13DEF" w:rsidP="00384E51">
            <w:pPr>
              <w:spacing w:beforeLines="40" w:before="96" w:afterLines="40" w:after="96"/>
              <w:jc w:val="center"/>
              <w:rPr>
                <w:sz w:val="16"/>
                <w:szCs w:val="16"/>
                <w:lang w:val="fr-FR"/>
              </w:rPr>
            </w:pPr>
            <w:r w:rsidRPr="00FB5623">
              <w:rPr>
                <w:sz w:val="16"/>
                <w:szCs w:val="16"/>
                <w:lang w:val="fr-FR"/>
              </w:rPr>
              <w:t>Atelier et séminaire PCT</w:t>
            </w:r>
          </w:p>
        </w:tc>
        <w:tc>
          <w:tcPr>
            <w:tcW w:w="1026"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B</w:t>
            </w:r>
          </w:p>
        </w:tc>
        <w:tc>
          <w:tcPr>
            <w:tcW w:w="2652" w:type="dxa"/>
          </w:tcPr>
          <w:p w:rsidR="00384E51" w:rsidRPr="00FB5623" w:rsidRDefault="00CB0F2E" w:rsidP="00CB0F2E">
            <w:pPr>
              <w:spacing w:beforeLines="40" w:before="96" w:afterLines="40" w:after="96"/>
              <w:jc w:val="center"/>
              <w:rPr>
                <w:sz w:val="16"/>
                <w:szCs w:val="16"/>
                <w:lang w:val="fr-FR"/>
              </w:rPr>
            </w:pPr>
            <w:r w:rsidRPr="00FB5623">
              <w:rPr>
                <w:sz w:val="16"/>
                <w:szCs w:val="16"/>
                <w:lang w:val="fr-FR"/>
              </w:rPr>
              <w:t>Séminaire sur les services et initiatives de l</w:t>
            </w:r>
            <w:r w:rsidR="006E0868">
              <w:rPr>
                <w:sz w:val="16"/>
                <w:szCs w:val="16"/>
                <w:lang w:val="fr-FR"/>
              </w:rPr>
              <w:t>’</w:t>
            </w:r>
            <w:r w:rsidRPr="00FB5623">
              <w:rPr>
                <w:sz w:val="16"/>
                <w:szCs w:val="16"/>
                <w:lang w:val="fr-FR"/>
              </w:rPr>
              <w:t>OMPI</w:t>
            </w:r>
          </w:p>
        </w:tc>
        <w:tc>
          <w:tcPr>
            <w:tcW w:w="1968" w:type="dxa"/>
          </w:tcPr>
          <w:p w:rsidR="00384E51" w:rsidRPr="00FB5623" w:rsidRDefault="00384E51" w:rsidP="00384E51">
            <w:pPr>
              <w:spacing w:beforeLines="40" w:before="96" w:afterLines="40" w:after="96"/>
              <w:jc w:val="center"/>
              <w:rPr>
                <w:sz w:val="16"/>
                <w:szCs w:val="16"/>
                <w:lang w:val="fr-FR"/>
              </w:rPr>
            </w:pPr>
          </w:p>
        </w:tc>
        <w:tc>
          <w:tcPr>
            <w:tcW w:w="1535" w:type="dxa"/>
            <w:noWrap/>
          </w:tcPr>
          <w:p w:rsidR="00384E51" w:rsidRPr="00FB5623" w:rsidRDefault="00384E51" w:rsidP="00C10A01">
            <w:pPr>
              <w:spacing w:beforeLines="40" w:before="96" w:afterLines="40" w:after="96"/>
              <w:jc w:val="center"/>
              <w:rPr>
                <w:sz w:val="16"/>
                <w:szCs w:val="16"/>
                <w:lang w:val="fr-FR"/>
              </w:rPr>
            </w:pPr>
            <w:r w:rsidRPr="00FB5623">
              <w:rPr>
                <w:sz w:val="16"/>
                <w:szCs w:val="16"/>
                <w:lang w:val="fr-FR"/>
              </w:rPr>
              <w:t>Gr</w:t>
            </w:r>
            <w:r w:rsidR="00C10A01" w:rsidRPr="00FB5623">
              <w:rPr>
                <w:sz w:val="16"/>
                <w:szCs w:val="16"/>
                <w:lang w:val="fr-FR"/>
              </w:rPr>
              <w:t>èce</w:t>
            </w:r>
            <w:r w:rsidRPr="00FB5623">
              <w:rPr>
                <w:sz w:val="16"/>
                <w:szCs w:val="16"/>
                <w:lang w:val="fr-FR"/>
              </w:rPr>
              <w:t xml:space="preserve"> (GR)</w:t>
            </w:r>
          </w:p>
        </w:tc>
        <w:tc>
          <w:tcPr>
            <w:tcW w:w="1788" w:type="dxa"/>
            <w:noWrap/>
          </w:tcPr>
          <w:p w:rsidR="00384E51" w:rsidRPr="00FB5623" w:rsidRDefault="00384E51" w:rsidP="00C10A01">
            <w:pPr>
              <w:spacing w:beforeLines="40" w:before="96" w:afterLines="40" w:after="96"/>
              <w:jc w:val="center"/>
              <w:rPr>
                <w:sz w:val="16"/>
                <w:szCs w:val="16"/>
                <w:lang w:val="fr-FR"/>
              </w:rPr>
            </w:pPr>
            <w:r w:rsidRPr="00FB5623">
              <w:rPr>
                <w:sz w:val="16"/>
                <w:szCs w:val="16"/>
                <w:lang w:val="fr-FR"/>
              </w:rPr>
              <w:t>Gr</w:t>
            </w:r>
            <w:r w:rsidR="00C10A01" w:rsidRPr="00FB5623">
              <w:rPr>
                <w:sz w:val="16"/>
                <w:szCs w:val="16"/>
                <w:lang w:val="fr-FR"/>
              </w:rPr>
              <w:t>èce</w:t>
            </w:r>
            <w:r w:rsidRPr="00FB5623">
              <w:rPr>
                <w:sz w:val="16"/>
                <w:szCs w:val="16"/>
                <w:lang w:val="fr-FR"/>
              </w:rPr>
              <w:t xml:space="preserve"> (GR)</w:t>
            </w:r>
          </w:p>
        </w:tc>
        <w:tc>
          <w:tcPr>
            <w:tcW w:w="1292" w:type="dxa"/>
            <w:noWrap/>
          </w:tcPr>
          <w:p w:rsidR="00384E51" w:rsidRPr="00FB5623" w:rsidRDefault="00384E51" w:rsidP="00C10A01">
            <w:pPr>
              <w:spacing w:beforeLines="40" w:before="96" w:afterLines="40" w:after="96"/>
              <w:jc w:val="center"/>
              <w:rPr>
                <w:sz w:val="16"/>
                <w:szCs w:val="16"/>
                <w:lang w:val="fr-FR"/>
              </w:rPr>
            </w:pPr>
            <w:r w:rsidRPr="00FB5623">
              <w:rPr>
                <w:sz w:val="16"/>
                <w:szCs w:val="16"/>
                <w:lang w:val="fr-FR"/>
              </w:rPr>
              <w:t>U</w:t>
            </w:r>
            <w:r w:rsidR="00C10A01" w:rsidRPr="00FB5623">
              <w:rPr>
                <w:sz w:val="16"/>
                <w:szCs w:val="16"/>
                <w:lang w:val="fr-FR"/>
              </w:rPr>
              <w:t>tilisateurs</w:t>
            </w:r>
          </w:p>
        </w:tc>
        <w:tc>
          <w:tcPr>
            <w:tcW w:w="1428"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141</w:t>
            </w:r>
          </w:p>
        </w:tc>
      </w:tr>
      <w:tr w:rsidR="00384E51" w:rsidRPr="00FB5623" w:rsidTr="00384E51">
        <w:trPr>
          <w:trHeight w:val="255"/>
        </w:trPr>
        <w:tc>
          <w:tcPr>
            <w:tcW w:w="795"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2019</w:t>
            </w:r>
            <w:r w:rsidR="006E0868">
              <w:rPr>
                <w:sz w:val="16"/>
                <w:szCs w:val="16"/>
                <w:lang w:val="fr-FR"/>
              </w:rPr>
              <w:t>-</w:t>
            </w:r>
            <w:r w:rsidRPr="00FB5623">
              <w:rPr>
                <w:sz w:val="16"/>
                <w:szCs w:val="16"/>
                <w:lang w:val="fr-FR"/>
              </w:rPr>
              <w:t>4</w:t>
            </w:r>
          </w:p>
        </w:tc>
        <w:tc>
          <w:tcPr>
            <w:tcW w:w="1399"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Budget ordinaire</w:t>
            </w:r>
          </w:p>
        </w:tc>
        <w:tc>
          <w:tcPr>
            <w:tcW w:w="1372" w:type="dxa"/>
            <w:noWrap/>
          </w:tcPr>
          <w:p w:rsidR="00384E51" w:rsidRPr="00FB5623" w:rsidRDefault="00C13DEF" w:rsidP="00384E51">
            <w:pPr>
              <w:spacing w:beforeLines="40" w:before="96" w:afterLines="40" w:after="96"/>
              <w:jc w:val="center"/>
              <w:rPr>
                <w:sz w:val="16"/>
                <w:szCs w:val="16"/>
                <w:lang w:val="fr-FR"/>
              </w:rPr>
            </w:pPr>
            <w:r w:rsidRPr="00FB5623">
              <w:rPr>
                <w:sz w:val="16"/>
                <w:szCs w:val="16"/>
                <w:lang w:val="fr-FR"/>
              </w:rPr>
              <w:t>Atelier et séminaire PCT</w:t>
            </w:r>
          </w:p>
        </w:tc>
        <w:tc>
          <w:tcPr>
            <w:tcW w:w="1026"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CDE</w:t>
            </w:r>
          </w:p>
        </w:tc>
        <w:tc>
          <w:tcPr>
            <w:tcW w:w="2652" w:type="dxa"/>
          </w:tcPr>
          <w:p w:rsidR="00384E51" w:rsidRPr="00FB5623" w:rsidRDefault="00CB0F2E" w:rsidP="00CB0F2E">
            <w:pPr>
              <w:spacing w:beforeLines="40" w:before="96" w:afterLines="40" w:after="96"/>
              <w:jc w:val="center"/>
              <w:rPr>
                <w:sz w:val="16"/>
                <w:szCs w:val="16"/>
                <w:lang w:val="fr-FR"/>
              </w:rPr>
            </w:pPr>
            <w:r w:rsidRPr="00FB5623">
              <w:rPr>
                <w:sz w:val="16"/>
                <w:szCs w:val="16"/>
                <w:lang w:val="fr-FR"/>
              </w:rPr>
              <w:t xml:space="preserve">Formation de niveau avancé sur le système </w:t>
            </w:r>
            <w:r w:rsidR="00384E51" w:rsidRPr="00FB5623">
              <w:rPr>
                <w:sz w:val="16"/>
                <w:szCs w:val="16"/>
                <w:lang w:val="fr-FR"/>
              </w:rPr>
              <w:t xml:space="preserve">ePCT </w:t>
            </w:r>
            <w:r w:rsidRPr="00FB5623">
              <w:rPr>
                <w:sz w:val="16"/>
                <w:szCs w:val="16"/>
                <w:lang w:val="fr-FR"/>
              </w:rPr>
              <w:t>et les procédures dans le cadre</w:t>
            </w:r>
            <w:r w:rsidR="006E0868" w:rsidRPr="00FB5623">
              <w:rPr>
                <w:sz w:val="16"/>
                <w:szCs w:val="16"/>
                <w:lang w:val="fr-FR"/>
              </w:rPr>
              <w:t xml:space="preserve"> du</w:t>
            </w:r>
            <w:r w:rsidR="006E0868">
              <w:rPr>
                <w:sz w:val="16"/>
                <w:szCs w:val="16"/>
                <w:lang w:val="fr-FR"/>
              </w:rPr>
              <w:t> </w:t>
            </w:r>
            <w:r w:rsidR="006E0868" w:rsidRPr="00FB5623">
              <w:rPr>
                <w:sz w:val="16"/>
                <w:szCs w:val="16"/>
                <w:lang w:val="fr-FR"/>
              </w:rPr>
              <w:t>PCT</w:t>
            </w:r>
          </w:p>
        </w:tc>
        <w:tc>
          <w:tcPr>
            <w:tcW w:w="1968" w:type="dxa"/>
          </w:tcPr>
          <w:p w:rsidR="00384E51" w:rsidRPr="00FB5623" w:rsidRDefault="00384E51" w:rsidP="00384E51">
            <w:pPr>
              <w:spacing w:beforeLines="40" w:before="96" w:afterLines="40" w:after="96"/>
              <w:jc w:val="center"/>
              <w:rPr>
                <w:sz w:val="16"/>
                <w:szCs w:val="16"/>
                <w:lang w:val="fr-FR"/>
              </w:rPr>
            </w:pPr>
          </w:p>
        </w:tc>
        <w:tc>
          <w:tcPr>
            <w:tcW w:w="1535"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Jordan</w:t>
            </w:r>
            <w:r w:rsidR="00C10A01" w:rsidRPr="00FB5623">
              <w:rPr>
                <w:sz w:val="16"/>
                <w:szCs w:val="16"/>
                <w:lang w:val="fr-FR"/>
              </w:rPr>
              <w:t>ie</w:t>
            </w:r>
            <w:r w:rsidRPr="00FB5623">
              <w:rPr>
                <w:sz w:val="16"/>
                <w:szCs w:val="16"/>
                <w:lang w:val="fr-FR"/>
              </w:rPr>
              <w:t xml:space="preserve"> (JO)</w:t>
            </w:r>
          </w:p>
        </w:tc>
        <w:tc>
          <w:tcPr>
            <w:tcW w:w="1788"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Jordan</w:t>
            </w:r>
            <w:r w:rsidR="00C10A01" w:rsidRPr="00FB5623">
              <w:rPr>
                <w:sz w:val="16"/>
                <w:szCs w:val="16"/>
                <w:lang w:val="fr-FR"/>
              </w:rPr>
              <w:t>ie</w:t>
            </w:r>
            <w:r w:rsidRPr="00FB5623">
              <w:rPr>
                <w:sz w:val="16"/>
                <w:szCs w:val="16"/>
                <w:lang w:val="fr-FR"/>
              </w:rPr>
              <w:t xml:space="preserve"> (JO)</w:t>
            </w:r>
          </w:p>
        </w:tc>
        <w:tc>
          <w:tcPr>
            <w:tcW w:w="1292"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Office</w:t>
            </w:r>
          </w:p>
        </w:tc>
        <w:tc>
          <w:tcPr>
            <w:tcW w:w="1428"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6</w:t>
            </w:r>
          </w:p>
        </w:tc>
      </w:tr>
      <w:tr w:rsidR="00384E51" w:rsidRPr="00FB5623" w:rsidTr="00384E51">
        <w:trPr>
          <w:trHeight w:val="510"/>
        </w:trPr>
        <w:tc>
          <w:tcPr>
            <w:tcW w:w="795"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2019</w:t>
            </w:r>
            <w:r w:rsidR="006E0868">
              <w:rPr>
                <w:sz w:val="16"/>
                <w:szCs w:val="16"/>
                <w:lang w:val="fr-FR"/>
              </w:rPr>
              <w:t>-</w:t>
            </w:r>
            <w:r w:rsidRPr="00FB5623">
              <w:rPr>
                <w:sz w:val="16"/>
                <w:szCs w:val="16"/>
                <w:lang w:val="fr-FR"/>
              </w:rPr>
              <w:t>4</w:t>
            </w:r>
          </w:p>
        </w:tc>
        <w:tc>
          <w:tcPr>
            <w:tcW w:w="1399"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Budget ordinaire</w:t>
            </w:r>
          </w:p>
        </w:tc>
        <w:tc>
          <w:tcPr>
            <w:tcW w:w="1372" w:type="dxa"/>
            <w:noWrap/>
          </w:tcPr>
          <w:p w:rsidR="00384E51" w:rsidRPr="00FB5623" w:rsidRDefault="00C13DEF" w:rsidP="00384E51">
            <w:pPr>
              <w:spacing w:beforeLines="40" w:before="96" w:afterLines="40" w:after="96"/>
              <w:jc w:val="center"/>
              <w:rPr>
                <w:sz w:val="16"/>
                <w:szCs w:val="16"/>
                <w:lang w:val="fr-FR"/>
              </w:rPr>
            </w:pPr>
            <w:r w:rsidRPr="00FB5623">
              <w:rPr>
                <w:sz w:val="16"/>
                <w:szCs w:val="16"/>
                <w:lang w:val="fr-FR"/>
              </w:rPr>
              <w:t>Appui aux administrations chargées de la recherche internationale ou de l</w:t>
            </w:r>
            <w:r w:rsidR="006E0868">
              <w:rPr>
                <w:sz w:val="16"/>
                <w:szCs w:val="16"/>
                <w:lang w:val="fr-FR"/>
              </w:rPr>
              <w:t>’</w:t>
            </w:r>
            <w:r w:rsidRPr="00FB5623">
              <w:rPr>
                <w:sz w:val="16"/>
                <w:szCs w:val="16"/>
                <w:lang w:val="fr-FR"/>
              </w:rPr>
              <w:t>examen préliminaire international selon</w:t>
            </w:r>
            <w:r w:rsidR="006E0868" w:rsidRPr="00FB5623">
              <w:rPr>
                <w:sz w:val="16"/>
                <w:szCs w:val="16"/>
                <w:lang w:val="fr-FR"/>
              </w:rPr>
              <w:t xml:space="preserve"> le</w:t>
            </w:r>
            <w:r w:rsidR="006E0868">
              <w:rPr>
                <w:sz w:val="16"/>
                <w:szCs w:val="16"/>
                <w:lang w:val="fr-FR"/>
              </w:rPr>
              <w:t> </w:t>
            </w:r>
            <w:r w:rsidR="006E0868" w:rsidRPr="00FB5623">
              <w:rPr>
                <w:sz w:val="16"/>
                <w:szCs w:val="16"/>
                <w:lang w:val="fr-FR"/>
              </w:rPr>
              <w:t>PCT</w:t>
            </w:r>
          </w:p>
        </w:tc>
        <w:tc>
          <w:tcPr>
            <w:tcW w:w="1026"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CDF</w:t>
            </w:r>
          </w:p>
        </w:tc>
        <w:tc>
          <w:tcPr>
            <w:tcW w:w="2652" w:type="dxa"/>
          </w:tcPr>
          <w:p w:rsidR="00384E51" w:rsidRPr="00FB5623" w:rsidRDefault="00CB0F2E" w:rsidP="00384E51">
            <w:pPr>
              <w:spacing w:beforeLines="40" w:before="96" w:afterLines="40" w:after="96"/>
              <w:jc w:val="center"/>
              <w:rPr>
                <w:sz w:val="16"/>
                <w:szCs w:val="16"/>
                <w:lang w:val="fr-FR"/>
              </w:rPr>
            </w:pPr>
            <w:r w:rsidRPr="00FB5623">
              <w:rPr>
                <w:sz w:val="16"/>
                <w:szCs w:val="16"/>
                <w:lang w:val="fr-FR"/>
              </w:rPr>
              <w:t xml:space="preserve">Formation sur le système </w:t>
            </w:r>
            <w:r w:rsidR="00384E51" w:rsidRPr="00FB5623">
              <w:rPr>
                <w:sz w:val="16"/>
                <w:szCs w:val="16"/>
                <w:lang w:val="fr-FR"/>
              </w:rPr>
              <w:t xml:space="preserve">ePCT </w:t>
            </w:r>
            <w:r w:rsidRPr="00FB5623">
              <w:rPr>
                <w:sz w:val="16"/>
                <w:szCs w:val="16"/>
                <w:lang w:val="fr-FR"/>
              </w:rPr>
              <w:t>à l</w:t>
            </w:r>
            <w:r w:rsidR="006E0868">
              <w:rPr>
                <w:sz w:val="16"/>
                <w:szCs w:val="16"/>
                <w:lang w:val="fr-FR"/>
              </w:rPr>
              <w:t>’</w:t>
            </w:r>
            <w:r w:rsidRPr="00FB5623">
              <w:rPr>
                <w:sz w:val="16"/>
                <w:szCs w:val="16"/>
                <w:lang w:val="fr-FR"/>
              </w:rPr>
              <w:t>intention des administrations chargées de la recherche internationale ou de l</w:t>
            </w:r>
            <w:r w:rsidR="006E0868">
              <w:rPr>
                <w:sz w:val="16"/>
                <w:szCs w:val="16"/>
                <w:lang w:val="fr-FR"/>
              </w:rPr>
              <w:t>’</w:t>
            </w:r>
            <w:r w:rsidRPr="00FB5623">
              <w:rPr>
                <w:sz w:val="16"/>
                <w:szCs w:val="16"/>
                <w:lang w:val="fr-FR"/>
              </w:rPr>
              <w:t>examen préliminaire international</w:t>
            </w:r>
          </w:p>
        </w:tc>
        <w:tc>
          <w:tcPr>
            <w:tcW w:w="1968" w:type="dxa"/>
          </w:tcPr>
          <w:p w:rsidR="00384E51" w:rsidRPr="00FB5623" w:rsidRDefault="00384E51" w:rsidP="00384E51">
            <w:pPr>
              <w:spacing w:beforeLines="40" w:before="96" w:afterLines="40" w:after="96"/>
              <w:jc w:val="center"/>
              <w:rPr>
                <w:sz w:val="16"/>
                <w:szCs w:val="16"/>
                <w:lang w:val="fr-FR"/>
              </w:rPr>
            </w:pPr>
          </w:p>
        </w:tc>
        <w:tc>
          <w:tcPr>
            <w:tcW w:w="1535" w:type="dxa"/>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Philippines (PH)</w:t>
            </w:r>
          </w:p>
        </w:tc>
        <w:tc>
          <w:tcPr>
            <w:tcW w:w="1788" w:type="dxa"/>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Philippines (PH)</w:t>
            </w:r>
          </w:p>
        </w:tc>
        <w:tc>
          <w:tcPr>
            <w:tcW w:w="1292"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 xml:space="preserve">Office </w:t>
            </w:r>
          </w:p>
        </w:tc>
        <w:tc>
          <w:tcPr>
            <w:tcW w:w="1428"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50</w:t>
            </w:r>
          </w:p>
        </w:tc>
      </w:tr>
      <w:tr w:rsidR="00384E51" w:rsidRPr="00FB5623" w:rsidTr="00384E51">
        <w:trPr>
          <w:trHeight w:val="510"/>
        </w:trPr>
        <w:tc>
          <w:tcPr>
            <w:tcW w:w="795"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lastRenderedPageBreak/>
              <w:t>2019</w:t>
            </w:r>
            <w:r w:rsidR="006E0868">
              <w:rPr>
                <w:sz w:val="16"/>
                <w:szCs w:val="16"/>
                <w:lang w:val="fr-FR"/>
              </w:rPr>
              <w:t>-</w:t>
            </w:r>
            <w:r w:rsidRPr="00FB5623">
              <w:rPr>
                <w:sz w:val="16"/>
                <w:szCs w:val="16"/>
                <w:lang w:val="fr-FR"/>
              </w:rPr>
              <w:t>4</w:t>
            </w:r>
          </w:p>
        </w:tc>
        <w:tc>
          <w:tcPr>
            <w:tcW w:w="1399"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Budget ordinaire + Fonds fiduciaire/AU</w:t>
            </w:r>
          </w:p>
        </w:tc>
        <w:tc>
          <w:tcPr>
            <w:tcW w:w="1372" w:type="dxa"/>
            <w:noWrap/>
          </w:tcPr>
          <w:p w:rsidR="00384E51" w:rsidRPr="00FB5623" w:rsidRDefault="00C13DEF" w:rsidP="00384E51">
            <w:pPr>
              <w:spacing w:beforeLines="40" w:before="96" w:afterLines="40" w:after="96"/>
              <w:jc w:val="center"/>
              <w:rPr>
                <w:sz w:val="16"/>
                <w:szCs w:val="16"/>
                <w:lang w:val="fr-FR"/>
              </w:rPr>
            </w:pPr>
            <w:r w:rsidRPr="00FB5623">
              <w:rPr>
                <w:sz w:val="16"/>
                <w:szCs w:val="16"/>
                <w:lang w:val="fr-FR"/>
              </w:rPr>
              <w:t>Autre</w:t>
            </w:r>
          </w:p>
        </w:tc>
        <w:tc>
          <w:tcPr>
            <w:tcW w:w="1026"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BC</w:t>
            </w:r>
          </w:p>
        </w:tc>
        <w:tc>
          <w:tcPr>
            <w:tcW w:w="2652" w:type="dxa"/>
          </w:tcPr>
          <w:p w:rsidR="00384E51" w:rsidRPr="00FB5623" w:rsidRDefault="00CB0F2E" w:rsidP="00384E51">
            <w:pPr>
              <w:spacing w:beforeLines="40" w:before="96" w:afterLines="40" w:after="96"/>
              <w:jc w:val="center"/>
              <w:rPr>
                <w:sz w:val="16"/>
                <w:szCs w:val="16"/>
                <w:lang w:val="fr-FR"/>
              </w:rPr>
            </w:pPr>
            <w:r w:rsidRPr="00FB5623">
              <w:rPr>
                <w:sz w:val="16"/>
                <w:szCs w:val="16"/>
                <w:lang w:val="fr-FR"/>
              </w:rPr>
              <w:t>Formation en cours d</w:t>
            </w:r>
            <w:r w:rsidR="006E0868">
              <w:rPr>
                <w:sz w:val="16"/>
                <w:szCs w:val="16"/>
                <w:lang w:val="fr-FR"/>
              </w:rPr>
              <w:t>’</w:t>
            </w:r>
            <w:r w:rsidRPr="00FB5623">
              <w:rPr>
                <w:sz w:val="16"/>
                <w:szCs w:val="16"/>
                <w:lang w:val="fr-FR"/>
              </w:rPr>
              <w:t>emploi à l</w:t>
            </w:r>
            <w:r w:rsidR="006E0868">
              <w:rPr>
                <w:sz w:val="16"/>
                <w:szCs w:val="16"/>
                <w:lang w:val="fr-FR"/>
              </w:rPr>
              <w:t>’</w:t>
            </w:r>
            <w:r w:rsidRPr="00FB5623">
              <w:rPr>
                <w:sz w:val="16"/>
                <w:szCs w:val="16"/>
                <w:lang w:val="fr-FR"/>
              </w:rPr>
              <w:t>intention des examinateurs de brevets</w:t>
            </w:r>
          </w:p>
        </w:tc>
        <w:tc>
          <w:tcPr>
            <w:tcW w:w="1968" w:type="dxa"/>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IP</w:t>
            </w:r>
            <w:r w:rsidR="002F69D9">
              <w:rPr>
                <w:sz w:val="16"/>
                <w:szCs w:val="16"/>
                <w:lang w:val="fr-FR"/>
              </w:rPr>
              <w:t> </w:t>
            </w:r>
            <w:proofErr w:type="spellStart"/>
            <w:r w:rsidRPr="00FB5623">
              <w:rPr>
                <w:sz w:val="16"/>
                <w:szCs w:val="16"/>
                <w:lang w:val="fr-FR"/>
              </w:rPr>
              <w:t>Australia</w:t>
            </w:r>
            <w:proofErr w:type="spellEnd"/>
          </w:p>
        </w:tc>
        <w:tc>
          <w:tcPr>
            <w:tcW w:w="1535" w:type="dxa"/>
          </w:tcPr>
          <w:p w:rsidR="00384E51" w:rsidRPr="00FB5623" w:rsidRDefault="00384E51" w:rsidP="00C10A01">
            <w:pPr>
              <w:spacing w:beforeLines="40" w:before="96" w:afterLines="40" w:after="96"/>
              <w:jc w:val="center"/>
              <w:rPr>
                <w:sz w:val="16"/>
                <w:szCs w:val="16"/>
                <w:lang w:val="fr-FR"/>
              </w:rPr>
            </w:pPr>
            <w:r w:rsidRPr="00FB5623">
              <w:rPr>
                <w:sz w:val="16"/>
                <w:szCs w:val="16"/>
                <w:lang w:val="fr-FR"/>
              </w:rPr>
              <w:t>Australi</w:t>
            </w:r>
            <w:r w:rsidR="00C10A01" w:rsidRPr="00FB5623">
              <w:rPr>
                <w:sz w:val="16"/>
                <w:szCs w:val="16"/>
                <w:lang w:val="fr-FR"/>
              </w:rPr>
              <w:t>e</w:t>
            </w:r>
            <w:r w:rsidRPr="00FB5623">
              <w:rPr>
                <w:sz w:val="16"/>
                <w:szCs w:val="16"/>
                <w:lang w:val="fr-FR"/>
              </w:rPr>
              <w:t xml:space="preserve"> (AU)</w:t>
            </w:r>
          </w:p>
        </w:tc>
        <w:tc>
          <w:tcPr>
            <w:tcW w:w="1788" w:type="dxa"/>
          </w:tcPr>
          <w:p w:rsidR="00384E51" w:rsidRPr="00FB5623" w:rsidRDefault="00384E51" w:rsidP="00C10A01">
            <w:pPr>
              <w:spacing w:beforeLines="40" w:before="96" w:afterLines="40" w:after="96"/>
              <w:jc w:val="center"/>
              <w:rPr>
                <w:sz w:val="16"/>
                <w:szCs w:val="16"/>
                <w:lang w:val="fr-FR"/>
              </w:rPr>
            </w:pPr>
            <w:r w:rsidRPr="00FB5623">
              <w:rPr>
                <w:sz w:val="16"/>
                <w:szCs w:val="16"/>
                <w:lang w:val="fr-FR"/>
              </w:rPr>
              <w:t>Indon</w:t>
            </w:r>
            <w:r w:rsidR="00C10A01" w:rsidRPr="00FB5623">
              <w:rPr>
                <w:sz w:val="16"/>
                <w:szCs w:val="16"/>
                <w:lang w:val="fr-FR"/>
              </w:rPr>
              <w:t>ésie</w:t>
            </w:r>
            <w:r w:rsidRPr="00FB5623">
              <w:rPr>
                <w:sz w:val="16"/>
                <w:szCs w:val="16"/>
                <w:lang w:val="fr-FR"/>
              </w:rPr>
              <w:t xml:space="preserve"> (ID)</w:t>
            </w:r>
          </w:p>
        </w:tc>
        <w:tc>
          <w:tcPr>
            <w:tcW w:w="1292"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Office</w:t>
            </w:r>
          </w:p>
        </w:tc>
        <w:tc>
          <w:tcPr>
            <w:tcW w:w="1428"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2</w:t>
            </w:r>
          </w:p>
        </w:tc>
      </w:tr>
      <w:tr w:rsidR="00384E51" w:rsidRPr="00FB5623" w:rsidTr="00384E51">
        <w:trPr>
          <w:trHeight w:val="510"/>
        </w:trPr>
        <w:tc>
          <w:tcPr>
            <w:tcW w:w="795" w:type="dxa"/>
            <w:noWrap/>
            <w:hideMark/>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2019</w:t>
            </w:r>
            <w:r w:rsidR="006E0868">
              <w:rPr>
                <w:sz w:val="16"/>
                <w:szCs w:val="16"/>
                <w:lang w:val="fr-FR"/>
              </w:rPr>
              <w:t>-</w:t>
            </w:r>
            <w:r w:rsidRPr="00FB5623">
              <w:rPr>
                <w:sz w:val="16"/>
                <w:szCs w:val="16"/>
                <w:lang w:val="fr-FR"/>
              </w:rPr>
              <w:t>4</w:t>
            </w:r>
          </w:p>
        </w:tc>
        <w:tc>
          <w:tcPr>
            <w:tcW w:w="1399" w:type="dxa"/>
            <w:noWrap/>
            <w:hideMark/>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Budget ordinaire</w:t>
            </w:r>
          </w:p>
        </w:tc>
        <w:tc>
          <w:tcPr>
            <w:tcW w:w="1372" w:type="dxa"/>
            <w:noWrap/>
            <w:hideMark/>
          </w:tcPr>
          <w:p w:rsidR="00384E51" w:rsidRPr="00FB5623" w:rsidRDefault="00C13DEF" w:rsidP="00384E51">
            <w:pPr>
              <w:spacing w:beforeLines="40" w:before="96" w:afterLines="40" w:after="96"/>
              <w:jc w:val="center"/>
              <w:rPr>
                <w:sz w:val="16"/>
                <w:szCs w:val="16"/>
                <w:lang w:val="fr-FR"/>
              </w:rPr>
            </w:pPr>
            <w:r w:rsidRPr="00FB5623">
              <w:rPr>
                <w:sz w:val="16"/>
                <w:szCs w:val="16"/>
                <w:lang w:val="fr-FR"/>
              </w:rPr>
              <w:t>Atelier et séminaire PCT</w:t>
            </w:r>
          </w:p>
        </w:tc>
        <w:tc>
          <w:tcPr>
            <w:tcW w:w="1026" w:type="dxa"/>
            <w:noWrap/>
            <w:hideMark/>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B</w:t>
            </w:r>
          </w:p>
        </w:tc>
        <w:tc>
          <w:tcPr>
            <w:tcW w:w="2652" w:type="dxa"/>
            <w:hideMark/>
          </w:tcPr>
          <w:p w:rsidR="00384E51" w:rsidRPr="00FB5623" w:rsidRDefault="00CB0F2E" w:rsidP="00CB0F2E">
            <w:pPr>
              <w:spacing w:beforeLines="40" w:before="96" w:afterLines="40" w:after="96"/>
              <w:jc w:val="center"/>
              <w:rPr>
                <w:sz w:val="16"/>
                <w:szCs w:val="16"/>
                <w:lang w:val="fr-FR"/>
              </w:rPr>
            </w:pPr>
            <w:r w:rsidRPr="00FB5623">
              <w:rPr>
                <w:sz w:val="16"/>
                <w:szCs w:val="16"/>
                <w:lang w:val="fr-FR"/>
              </w:rPr>
              <w:t>Séminaires itinérants sur</w:t>
            </w:r>
            <w:r w:rsidR="006E0868" w:rsidRPr="00FB5623">
              <w:rPr>
                <w:sz w:val="16"/>
                <w:szCs w:val="16"/>
                <w:lang w:val="fr-FR"/>
              </w:rPr>
              <w:t xml:space="preserve"> le</w:t>
            </w:r>
            <w:r w:rsidR="006E0868">
              <w:rPr>
                <w:sz w:val="16"/>
                <w:szCs w:val="16"/>
                <w:lang w:val="fr-FR"/>
              </w:rPr>
              <w:t> </w:t>
            </w:r>
            <w:r w:rsidR="006E0868" w:rsidRPr="00FB5623">
              <w:rPr>
                <w:sz w:val="16"/>
                <w:szCs w:val="16"/>
                <w:lang w:val="fr-FR"/>
              </w:rPr>
              <w:t>PCT</w:t>
            </w:r>
          </w:p>
        </w:tc>
        <w:tc>
          <w:tcPr>
            <w:tcW w:w="1968" w:type="dxa"/>
            <w:hideMark/>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DCIP</w:t>
            </w:r>
          </w:p>
        </w:tc>
        <w:tc>
          <w:tcPr>
            <w:tcW w:w="1535" w:type="dxa"/>
            <w:noWrap/>
            <w:hideMark/>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Zimbabwe (ZW)</w:t>
            </w:r>
          </w:p>
        </w:tc>
        <w:tc>
          <w:tcPr>
            <w:tcW w:w="1788" w:type="dxa"/>
            <w:noWrap/>
            <w:hideMark/>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Zimbabwe (ZW)</w:t>
            </w:r>
            <w:r w:rsidRPr="00FB5623">
              <w:rPr>
                <w:sz w:val="16"/>
                <w:szCs w:val="16"/>
                <w:lang w:val="fr-FR"/>
              </w:rPr>
              <w:br/>
              <w:t>ARIPO (AP)*</w:t>
            </w:r>
          </w:p>
        </w:tc>
        <w:tc>
          <w:tcPr>
            <w:tcW w:w="1292" w:type="dxa"/>
            <w:noWrap/>
            <w:hideMark/>
          </w:tcPr>
          <w:p w:rsidR="00384E51" w:rsidRPr="00FB5623" w:rsidRDefault="00384E51" w:rsidP="00C10A01">
            <w:pPr>
              <w:spacing w:beforeLines="40" w:before="96" w:afterLines="40" w:after="96"/>
              <w:jc w:val="center"/>
              <w:rPr>
                <w:sz w:val="16"/>
                <w:szCs w:val="16"/>
                <w:lang w:val="fr-FR"/>
              </w:rPr>
            </w:pPr>
            <w:r w:rsidRPr="00FB5623">
              <w:rPr>
                <w:sz w:val="16"/>
                <w:szCs w:val="16"/>
                <w:lang w:val="fr-FR"/>
              </w:rPr>
              <w:t>Universit</w:t>
            </w:r>
            <w:r w:rsidR="00C10A01" w:rsidRPr="00FB5623">
              <w:rPr>
                <w:sz w:val="16"/>
                <w:szCs w:val="16"/>
                <w:lang w:val="fr-FR"/>
              </w:rPr>
              <w:t>é</w:t>
            </w:r>
            <w:r w:rsidRPr="00FB5623">
              <w:rPr>
                <w:sz w:val="16"/>
                <w:szCs w:val="16"/>
                <w:lang w:val="fr-FR"/>
              </w:rPr>
              <w:t>/</w:t>
            </w:r>
            <w:r w:rsidRPr="00FB5623">
              <w:rPr>
                <w:sz w:val="16"/>
                <w:szCs w:val="16"/>
                <w:lang w:val="fr-FR"/>
              </w:rPr>
              <w:br/>
            </w:r>
            <w:r w:rsidR="00C10A01" w:rsidRPr="00FB5623">
              <w:rPr>
                <w:sz w:val="16"/>
                <w:szCs w:val="16"/>
                <w:lang w:val="fr-FR"/>
              </w:rPr>
              <w:t xml:space="preserve">Institut de recherche </w:t>
            </w:r>
            <w:r w:rsidRPr="00FB5623">
              <w:rPr>
                <w:sz w:val="16"/>
                <w:szCs w:val="16"/>
                <w:lang w:val="fr-FR"/>
              </w:rPr>
              <w:t>+ U</w:t>
            </w:r>
            <w:r w:rsidR="00C10A01" w:rsidRPr="00FB5623">
              <w:rPr>
                <w:sz w:val="16"/>
                <w:szCs w:val="16"/>
                <w:lang w:val="fr-FR"/>
              </w:rPr>
              <w:t>tilisateurs</w:t>
            </w:r>
          </w:p>
        </w:tc>
        <w:tc>
          <w:tcPr>
            <w:tcW w:w="1428" w:type="dxa"/>
            <w:noWrap/>
            <w:hideMark/>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60</w:t>
            </w:r>
          </w:p>
        </w:tc>
      </w:tr>
      <w:tr w:rsidR="00384E51" w:rsidRPr="00FB5623" w:rsidTr="00384E51">
        <w:trPr>
          <w:trHeight w:val="510"/>
        </w:trPr>
        <w:tc>
          <w:tcPr>
            <w:tcW w:w="795"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2019</w:t>
            </w:r>
            <w:r w:rsidR="006E0868">
              <w:rPr>
                <w:sz w:val="16"/>
                <w:szCs w:val="16"/>
                <w:lang w:val="fr-FR"/>
              </w:rPr>
              <w:t>-</w:t>
            </w:r>
            <w:r w:rsidRPr="00FB5623">
              <w:rPr>
                <w:sz w:val="16"/>
                <w:szCs w:val="16"/>
                <w:lang w:val="fr-FR"/>
              </w:rPr>
              <w:t>4</w:t>
            </w:r>
          </w:p>
        </w:tc>
        <w:tc>
          <w:tcPr>
            <w:tcW w:w="1399" w:type="dxa"/>
            <w:noWrap/>
          </w:tcPr>
          <w:p w:rsidR="00384E51" w:rsidRPr="00FB5623" w:rsidRDefault="005024C4" w:rsidP="00384E51">
            <w:pPr>
              <w:spacing w:beforeLines="40" w:before="96" w:afterLines="40" w:after="96"/>
              <w:jc w:val="center"/>
              <w:rPr>
                <w:sz w:val="16"/>
                <w:szCs w:val="16"/>
                <w:lang w:val="fr-FR"/>
              </w:rPr>
            </w:pPr>
            <w:r w:rsidRPr="00FB5623">
              <w:rPr>
                <w:sz w:val="16"/>
                <w:szCs w:val="16"/>
                <w:lang w:val="fr-FR"/>
              </w:rPr>
              <w:t>Budget ordinaire</w:t>
            </w:r>
          </w:p>
        </w:tc>
        <w:tc>
          <w:tcPr>
            <w:tcW w:w="1372" w:type="dxa"/>
            <w:noWrap/>
          </w:tcPr>
          <w:p w:rsidR="00384E51" w:rsidRPr="00FB5623" w:rsidRDefault="00C13DEF" w:rsidP="00384E51">
            <w:pPr>
              <w:spacing w:beforeLines="40" w:before="96" w:afterLines="40" w:after="96"/>
              <w:jc w:val="center"/>
              <w:rPr>
                <w:sz w:val="16"/>
                <w:szCs w:val="16"/>
                <w:lang w:val="fr-FR"/>
              </w:rPr>
            </w:pPr>
            <w:r w:rsidRPr="00FB5623">
              <w:rPr>
                <w:sz w:val="16"/>
                <w:szCs w:val="16"/>
                <w:lang w:val="fr-FR"/>
              </w:rPr>
              <w:t>Autre</w:t>
            </w:r>
          </w:p>
        </w:tc>
        <w:tc>
          <w:tcPr>
            <w:tcW w:w="1026"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B</w:t>
            </w:r>
          </w:p>
        </w:tc>
        <w:tc>
          <w:tcPr>
            <w:tcW w:w="2652" w:type="dxa"/>
          </w:tcPr>
          <w:p w:rsidR="00384E51" w:rsidRPr="00FB5623" w:rsidRDefault="00CB0F2E" w:rsidP="00CB0F2E">
            <w:pPr>
              <w:spacing w:beforeLines="40" w:before="96" w:afterLines="40" w:after="96"/>
              <w:jc w:val="center"/>
              <w:rPr>
                <w:sz w:val="16"/>
                <w:szCs w:val="16"/>
                <w:lang w:val="fr-FR"/>
              </w:rPr>
            </w:pPr>
            <w:r w:rsidRPr="00FB5623">
              <w:rPr>
                <w:sz w:val="16"/>
                <w:szCs w:val="16"/>
                <w:lang w:val="fr-FR"/>
              </w:rPr>
              <w:t>Exposé sur le dépôt dans le cadre</w:t>
            </w:r>
            <w:r w:rsidR="006E0868" w:rsidRPr="00FB5623">
              <w:rPr>
                <w:sz w:val="16"/>
                <w:szCs w:val="16"/>
                <w:lang w:val="fr-FR"/>
              </w:rPr>
              <w:t xml:space="preserve"> du</w:t>
            </w:r>
            <w:r w:rsidR="006E0868">
              <w:rPr>
                <w:sz w:val="16"/>
                <w:szCs w:val="16"/>
                <w:lang w:val="fr-FR"/>
              </w:rPr>
              <w:t> </w:t>
            </w:r>
            <w:r w:rsidR="006E0868" w:rsidRPr="00FB5623">
              <w:rPr>
                <w:sz w:val="16"/>
                <w:szCs w:val="16"/>
                <w:lang w:val="fr-FR"/>
              </w:rPr>
              <w:t>PCT</w:t>
            </w:r>
            <w:r w:rsidR="00384E51" w:rsidRPr="00FB5623">
              <w:rPr>
                <w:sz w:val="16"/>
                <w:szCs w:val="16"/>
                <w:lang w:val="fr-FR"/>
              </w:rPr>
              <w:t xml:space="preserve"> </w:t>
            </w:r>
            <w:r w:rsidRPr="00FB5623">
              <w:rPr>
                <w:sz w:val="16"/>
                <w:szCs w:val="16"/>
                <w:lang w:val="fr-FR"/>
              </w:rPr>
              <w:t>et du système ePCT</w:t>
            </w:r>
          </w:p>
        </w:tc>
        <w:tc>
          <w:tcPr>
            <w:tcW w:w="1968" w:type="dxa"/>
          </w:tcPr>
          <w:p w:rsidR="00384E51" w:rsidRPr="00FB5623" w:rsidRDefault="00384E51" w:rsidP="00384E51">
            <w:pPr>
              <w:spacing w:beforeLines="40" w:before="96" w:afterLines="40" w:after="96"/>
              <w:jc w:val="center"/>
              <w:rPr>
                <w:sz w:val="16"/>
                <w:szCs w:val="16"/>
                <w:lang w:val="fr-FR"/>
              </w:rPr>
            </w:pPr>
          </w:p>
        </w:tc>
        <w:tc>
          <w:tcPr>
            <w:tcW w:w="1535" w:type="dxa"/>
            <w:noWrap/>
          </w:tcPr>
          <w:p w:rsidR="00384E51" w:rsidRPr="00FB5623" w:rsidRDefault="00C10A01" w:rsidP="00C10A01">
            <w:pPr>
              <w:spacing w:beforeLines="40" w:before="96" w:afterLines="40" w:after="96"/>
              <w:jc w:val="center"/>
              <w:rPr>
                <w:sz w:val="16"/>
                <w:szCs w:val="16"/>
                <w:lang w:val="fr-FR"/>
              </w:rPr>
            </w:pPr>
            <w:r w:rsidRPr="00FB5623">
              <w:rPr>
                <w:sz w:val="16"/>
                <w:szCs w:val="16"/>
                <w:lang w:val="fr-FR"/>
              </w:rPr>
              <w:t xml:space="preserve">Fédération de </w:t>
            </w:r>
            <w:r w:rsidR="00384E51" w:rsidRPr="00FB5623">
              <w:rPr>
                <w:sz w:val="16"/>
                <w:szCs w:val="16"/>
                <w:lang w:val="fr-FR"/>
              </w:rPr>
              <w:t>Russi</w:t>
            </w:r>
            <w:r w:rsidRPr="00FB5623">
              <w:rPr>
                <w:sz w:val="16"/>
                <w:szCs w:val="16"/>
                <w:lang w:val="fr-FR"/>
              </w:rPr>
              <w:t>e</w:t>
            </w:r>
            <w:r w:rsidR="00384E51" w:rsidRPr="00FB5623">
              <w:rPr>
                <w:sz w:val="16"/>
                <w:szCs w:val="16"/>
                <w:lang w:val="fr-FR"/>
              </w:rPr>
              <w:t xml:space="preserve"> (RU)</w:t>
            </w:r>
          </w:p>
        </w:tc>
        <w:tc>
          <w:tcPr>
            <w:tcW w:w="1788" w:type="dxa"/>
            <w:noWrap/>
          </w:tcPr>
          <w:p w:rsidR="00384E51" w:rsidRPr="00FB5623" w:rsidRDefault="00C10A01" w:rsidP="00C10A01">
            <w:pPr>
              <w:spacing w:beforeLines="40" w:before="96" w:afterLines="40" w:after="96"/>
              <w:jc w:val="center"/>
              <w:rPr>
                <w:sz w:val="16"/>
                <w:szCs w:val="16"/>
                <w:lang w:val="fr-FR"/>
              </w:rPr>
            </w:pPr>
            <w:r w:rsidRPr="00FB5623">
              <w:rPr>
                <w:sz w:val="16"/>
                <w:szCs w:val="16"/>
                <w:lang w:val="fr-FR"/>
              </w:rPr>
              <w:t xml:space="preserve">Fédération de </w:t>
            </w:r>
            <w:r w:rsidR="00384E51" w:rsidRPr="00FB5623">
              <w:rPr>
                <w:sz w:val="16"/>
                <w:szCs w:val="16"/>
                <w:lang w:val="fr-FR"/>
              </w:rPr>
              <w:t>Russi</w:t>
            </w:r>
            <w:r w:rsidRPr="00FB5623">
              <w:rPr>
                <w:sz w:val="16"/>
                <w:szCs w:val="16"/>
                <w:lang w:val="fr-FR"/>
              </w:rPr>
              <w:t>e</w:t>
            </w:r>
            <w:r w:rsidR="00384E51" w:rsidRPr="00FB5623">
              <w:rPr>
                <w:sz w:val="16"/>
                <w:szCs w:val="16"/>
                <w:lang w:val="fr-FR"/>
              </w:rPr>
              <w:t xml:space="preserve"> (RU)</w:t>
            </w:r>
          </w:p>
        </w:tc>
        <w:tc>
          <w:tcPr>
            <w:tcW w:w="1292" w:type="dxa"/>
            <w:noWrap/>
          </w:tcPr>
          <w:p w:rsidR="00384E51" w:rsidRPr="00FB5623" w:rsidRDefault="00384E51" w:rsidP="00C10A01">
            <w:pPr>
              <w:spacing w:beforeLines="40" w:before="96" w:afterLines="40" w:after="96"/>
              <w:jc w:val="center"/>
              <w:rPr>
                <w:sz w:val="16"/>
                <w:szCs w:val="16"/>
                <w:lang w:val="fr-FR"/>
              </w:rPr>
            </w:pPr>
            <w:r w:rsidRPr="00FB5623">
              <w:rPr>
                <w:sz w:val="16"/>
                <w:szCs w:val="16"/>
                <w:lang w:val="fr-FR"/>
              </w:rPr>
              <w:t>Office + U</w:t>
            </w:r>
            <w:r w:rsidR="00C10A01" w:rsidRPr="00FB5623">
              <w:rPr>
                <w:sz w:val="16"/>
                <w:szCs w:val="16"/>
                <w:lang w:val="fr-FR"/>
              </w:rPr>
              <w:t>tilisateurs</w:t>
            </w:r>
          </w:p>
        </w:tc>
        <w:tc>
          <w:tcPr>
            <w:tcW w:w="1428"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90</w:t>
            </w:r>
          </w:p>
        </w:tc>
      </w:tr>
      <w:tr w:rsidR="00384E51" w:rsidRPr="00FB5623" w:rsidTr="00384E51">
        <w:trPr>
          <w:trHeight w:val="510"/>
        </w:trPr>
        <w:tc>
          <w:tcPr>
            <w:tcW w:w="795" w:type="dxa"/>
            <w:noWrap/>
            <w:hideMark/>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2019</w:t>
            </w:r>
            <w:r w:rsidR="006E0868">
              <w:rPr>
                <w:sz w:val="16"/>
                <w:szCs w:val="16"/>
                <w:lang w:val="fr-FR"/>
              </w:rPr>
              <w:t>-</w:t>
            </w:r>
            <w:r w:rsidRPr="00FB5623">
              <w:rPr>
                <w:sz w:val="16"/>
                <w:szCs w:val="16"/>
                <w:lang w:val="fr-FR"/>
              </w:rPr>
              <w:t>4</w:t>
            </w:r>
          </w:p>
        </w:tc>
        <w:tc>
          <w:tcPr>
            <w:tcW w:w="1399" w:type="dxa"/>
            <w:noWrap/>
            <w:hideMark/>
          </w:tcPr>
          <w:p w:rsidR="00384E51" w:rsidRPr="00FB5623" w:rsidRDefault="005024C4" w:rsidP="00384E51">
            <w:pPr>
              <w:spacing w:beforeLines="40" w:before="96" w:afterLines="40" w:after="96"/>
              <w:jc w:val="center"/>
              <w:rPr>
                <w:sz w:val="16"/>
                <w:szCs w:val="16"/>
                <w:lang w:val="fr-FR"/>
              </w:rPr>
            </w:pPr>
            <w:r w:rsidRPr="00FB5623">
              <w:rPr>
                <w:sz w:val="16"/>
                <w:szCs w:val="16"/>
                <w:lang w:val="fr-FR"/>
              </w:rPr>
              <w:t>Budget ordinaire</w:t>
            </w:r>
          </w:p>
        </w:tc>
        <w:tc>
          <w:tcPr>
            <w:tcW w:w="1372" w:type="dxa"/>
            <w:noWrap/>
            <w:hideMark/>
          </w:tcPr>
          <w:p w:rsidR="00384E51" w:rsidRPr="00FB5623" w:rsidRDefault="00C13DEF" w:rsidP="00384E51">
            <w:pPr>
              <w:spacing w:beforeLines="40" w:before="96" w:afterLines="40" w:after="96"/>
              <w:jc w:val="center"/>
              <w:rPr>
                <w:sz w:val="16"/>
                <w:szCs w:val="16"/>
                <w:lang w:val="fr-FR"/>
              </w:rPr>
            </w:pPr>
            <w:r w:rsidRPr="00FB5623">
              <w:rPr>
                <w:sz w:val="16"/>
                <w:szCs w:val="16"/>
                <w:lang w:val="fr-FR"/>
              </w:rPr>
              <w:t>Atelier et séminaire PCT</w:t>
            </w:r>
          </w:p>
        </w:tc>
        <w:tc>
          <w:tcPr>
            <w:tcW w:w="1026" w:type="dxa"/>
            <w:noWrap/>
            <w:hideMark/>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BCE</w:t>
            </w:r>
          </w:p>
        </w:tc>
        <w:tc>
          <w:tcPr>
            <w:tcW w:w="2652" w:type="dxa"/>
            <w:hideMark/>
          </w:tcPr>
          <w:p w:rsidR="00384E51" w:rsidRPr="00FB5623" w:rsidRDefault="00CB0F2E" w:rsidP="00CB0F2E">
            <w:pPr>
              <w:spacing w:beforeLines="40" w:before="96" w:afterLines="40" w:after="96"/>
              <w:jc w:val="center"/>
              <w:rPr>
                <w:sz w:val="16"/>
                <w:szCs w:val="16"/>
                <w:lang w:val="fr-FR"/>
              </w:rPr>
            </w:pPr>
            <w:r w:rsidRPr="00FB5623">
              <w:rPr>
                <w:sz w:val="16"/>
                <w:szCs w:val="16"/>
                <w:lang w:val="fr-FR"/>
              </w:rPr>
              <w:t>Séminaire sous</w:t>
            </w:r>
            <w:r w:rsidR="006E0868">
              <w:rPr>
                <w:sz w:val="16"/>
                <w:szCs w:val="16"/>
                <w:lang w:val="fr-FR"/>
              </w:rPr>
              <w:t>-</w:t>
            </w:r>
            <w:r w:rsidRPr="00FB5623">
              <w:rPr>
                <w:sz w:val="16"/>
                <w:szCs w:val="16"/>
                <w:lang w:val="fr-FR"/>
              </w:rPr>
              <w:t>régional de l</w:t>
            </w:r>
            <w:r w:rsidR="006E0868">
              <w:rPr>
                <w:sz w:val="16"/>
                <w:szCs w:val="16"/>
                <w:lang w:val="fr-FR"/>
              </w:rPr>
              <w:t>’</w:t>
            </w:r>
            <w:r w:rsidRPr="00FB5623">
              <w:rPr>
                <w:sz w:val="16"/>
                <w:szCs w:val="16"/>
                <w:lang w:val="fr-FR"/>
              </w:rPr>
              <w:t>OMPI sur l</w:t>
            </w:r>
            <w:r w:rsidR="006E0868">
              <w:rPr>
                <w:sz w:val="16"/>
                <w:szCs w:val="16"/>
                <w:lang w:val="fr-FR"/>
              </w:rPr>
              <w:t>’</w:t>
            </w:r>
            <w:r w:rsidRPr="00FB5623">
              <w:rPr>
                <w:sz w:val="16"/>
                <w:szCs w:val="16"/>
                <w:lang w:val="fr-FR"/>
              </w:rPr>
              <w:t>examen au cours de la phase nationale</w:t>
            </w:r>
            <w:r w:rsidR="006E0868" w:rsidRPr="00FB5623">
              <w:rPr>
                <w:sz w:val="16"/>
                <w:szCs w:val="16"/>
                <w:lang w:val="fr-FR"/>
              </w:rPr>
              <w:t xml:space="preserve"> du</w:t>
            </w:r>
            <w:r w:rsidR="006E0868">
              <w:rPr>
                <w:sz w:val="16"/>
                <w:szCs w:val="16"/>
                <w:lang w:val="fr-FR"/>
              </w:rPr>
              <w:t> </w:t>
            </w:r>
            <w:r w:rsidR="006E0868" w:rsidRPr="00FB5623">
              <w:rPr>
                <w:sz w:val="16"/>
                <w:szCs w:val="16"/>
                <w:lang w:val="fr-FR"/>
              </w:rPr>
              <w:t>PCT</w:t>
            </w:r>
          </w:p>
        </w:tc>
        <w:tc>
          <w:tcPr>
            <w:tcW w:w="1968" w:type="dxa"/>
            <w:hideMark/>
          </w:tcPr>
          <w:p w:rsidR="00384E51" w:rsidRPr="00FB5623" w:rsidRDefault="00384E51" w:rsidP="00384E51">
            <w:pPr>
              <w:spacing w:beforeLines="40" w:before="96" w:afterLines="40" w:after="96"/>
              <w:jc w:val="center"/>
              <w:rPr>
                <w:sz w:val="16"/>
                <w:szCs w:val="16"/>
                <w:lang w:val="fr-FR"/>
              </w:rPr>
            </w:pPr>
            <w:proofErr w:type="spellStart"/>
            <w:r w:rsidRPr="00FB5623">
              <w:rPr>
                <w:sz w:val="16"/>
                <w:szCs w:val="16"/>
                <w:lang w:val="fr-FR"/>
              </w:rPr>
              <w:t>EgPO</w:t>
            </w:r>
            <w:proofErr w:type="spellEnd"/>
          </w:p>
        </w:tc>
        <w:tc>
          <w:tcPr>
            <w:tcW w:w="1535" w:type="dxa"/>
            <w:noWrap/>
            <w:hideMark/>
          </w:tcPr>
          <w:p w:rsidR="00384E51" w:rsidRPr="00FB5623" w:rsidRDefault="00C10A01" w:rsidP="00C10A01">
            <w:pPr>
              <w:spacing w:beforeLines="40" w:before="96" w:afterLines="40" w:after="96"/>
              <w:jc w:val="center"/>
              <w:rPr>
                <w:sz w:val="16"/>
                <w:szCs w:val="16"/>
                <w:lang w:val="fr-FR"/>
              </w:rPr>
            </w:pPr>
            <w:r w:rsidRPr="00FB5623">
              <w:rPr>
                <w:sz w:val="16"/>
                <w:szCs w:val="16"/>
                <w:lang w:val="fr-FR"/>
              </w:rPr>
              <w:t>É</w:t>
            </w:r>
            <w:r w:rsidR="00384E51" w:rsidRPr="00FB5623">
              <w:rPr>
                <w:sz w:val="16"/>
                <w:szCs w:val="16"/>
                <w:lang w:val="fr-FR"/>
              </w:rPr>
              <w:t>gypt</w:t>
            </w:r>
            <w:r w:rsidRPr="00FB5623">
              <w:rPr>
                <w:sz w:val="16"/>
                <w:szCs w:val="16"/>
                <w:lang w:val="fr-FR"/>
              </w:rPr>
              <w:t>e</w:t>
            </w:r>
            <w:r w:rsidR="00384E51" w:rsidRPr="00FB5623">
              <w:rPr>
                <w:sz w:val="16"/>
                <w:szCs w:val="16"/>
                <w:lang w:val="fr-FR"/>
              </w:rPr>
              <w:t xml:space="preserve"> (EG)</w:t>
            </w:r>
          </w:p>
        </w:tc>
        <w:tc>
          <w:tcPr>
            <w:tcW w:w="1788" w:type="dxa"/>
            <w:noWrap/>
            <w:hideMark/>
          </w:tcPr>
          <w:p w:rsidR="00384E51" w:rsidRPr="00FB5623" w:rsidRDefault="00C10A01" w:rsidP="00C10A01">
            <w:pPr>
              <w:spacing w:beforeLines="40" w:before="96" w:afterLines="40" w:after="96"/>
              <w:jc w:val="center"/>
              <w:rPr>
                <w:sz w:val="16"/>
                <w:szCs w:val="16"/>
                <w:lang w:val="fr-FR"/>
              </w:rPr>
            </w:pPr>
            <w:r w:rsidRPr="00FB5623">
              <w:rPr>
                <w:sz w:val="16"/>
                <w:szCs w:val="16"/>
                <w:lang w:val="fr-FR"/>
              </w:rPr>
              <w:t>É</w:t>
            </w:r>
            <w:r w:rsidR="00384E51" w:rsidRPr="00FB5623">
              <w:rPr>
                <w:sz w:val="16"/>
                <w:szCs w:val="16"/>
                <w:lang w:val="fr-FR"/>
              </w:rPr>
              <w:t>gypt</w:t>
            </w:r>
            <w:r w:rsidRPr="00FB5623">
              <w:rPr>
                <w:sz w:val="16"/>
                <w:szCs w:val="16"/>
                <w:lang w:val="fr-FR"/>
              </w:rPr>
              <w:t>e</w:t>
            </w:r>
            <w:r w:rsidR="00384E51" w:rsidRPr="00FB5623">
              <w:rPr>
                <w:sz w:val="16"/>
                <w:szCs w:val="16"/>
                <w:lang w:val="fr-FR"/>
              </w:rPr>
              <w:t xml:space="preserve"> (EG)</w:t>
            </w:r>
            <w:r w:rsidR="00384E51" w:rsidRPr="00FB5623">
              <w:rPr>
                <w:sz w:val="16"/>
                <w:szCs w:val="16"/>
                <w:lang w:val="fr-FR"/>
              </w:rPr>
              <w:br/>
              <w:t>Iraq (IQ)</w:t>
            </w:r>
            <w:r w:rsidR="00384E51" w:rsidRPr="00FB5623">
              <w:rPr>
                <w:sz w:val="16"/>
                <w:szCs w:val="16"/>
                <w:lang w:val="fr-FR"/>
              </w:rPr>
              <w:br/>
              <w:t>Liby</w:t>
            </w:r>
            <w:r w:rsidRPr="00FB5623">
              <w:rPr>
                <w:sz w:val="16"/>
                <w:szCs w:val="16"/>
                <w:lang w:val="fr-FR"/>
              </w:rPr>
              <w:t>e</w:t>
            </w:r>
            <w:r w:rsidR="00384E51" w:rsidRPr="00FB5623">
              <w:rPr>
                <w:sz w:val="16"/>
                <w:szCs w:val="16"/>
                <w:lang w:val="fr-FR"/>
              </w:rPr>
              <w:t xml:space="preserve"> (LY)</w:t>
            </w:r>
            <w:r w:rsidR="00384E51" w:rsidRPr="00FB5623">
              <w:rPr>
                <w:sz w:val="16"/>
                <w:szCs w:val="16"/>
                <w:lang w:val="fr-FR"/>
              </w:rPr>
              <w:br/>
            </w:r>
            <w:r w:rsidRPr="00FB5623">
              <w:rPr>
                <w:sz w:val="16"/>
                <w:szCs w:val="16"/>
                <w:lang w:val="fr-FR"/>
              </w:rPr>
              <w:t>République arabe syrienne</w:t>
            </w:r>
            <w:r w:rsidR="00384E51" w:rsidRPr="00FB5623">
              <w:rPr>
                <w:sz w:val="16"/>
                <w:szCs w:val="16"/>
                <w:lang w:val="fr-FR"/>
              </w:rPr>
              <w:t xml:space="preserve"> (SY)</w:t>
            </w:r>
          </w:p>
        </w:tc>
        <w:tc>
          <w:tcPr>
            <w:tcW w:w="1292" w:type="dxa"/>
            <w:noWrap/>
            <w:hideMark/>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Office</w:t>
            </w:r>
          </w:p>
        </w:tc>
        <w:tc>
          <w:tcPr>
            <w:tcW w:w="1428" w:type="dxa"/>
            <w:noWrap/>
            <w:hideMark/>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30</w:t>
            </w:r>
          </w:p>
        </w:tc>
      </w:tr>
      <w:tr w:rsidR="00384E51" w:rsidRPr="00FB5623" w:rsidTr="00384E51">
        <w:trPr>
          <w:trHeight w:val="510"/>
        </w:trPr>
        <w:tc>
          <w:tcPr>
            <w:tcW w:w="795"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2019</w:t>
            </w:r>
            <w:r w:rsidR="006E0868">
              <w:rPr>
                <w:sz w:val="16"/>
                <w:szCs w:val="16"/>
                <w:lang w:val="fr-FR"/>
              </w:rPr>
              <w:t>-</w:t>
            </w:r>
            <w:r w:rsidRPr="00FB5623">
              <w:rPr>
                <w:sz w:val="16"/>
                <w:szCs w:val="16"/>
                <w:lang w:val="fr-FR"/>
              </w:rPr>
              <w:t>5</w:t>
            </w:r>
          </w:p>
        </w:tc>
        <w:tc>
          <w:tcPr>
            <w:tcW w:w="1399" w:type="dxa"/>
            <w:noWrap/>
          </w:tcPr>
          <w:p w:rsidR="00384E51" w:rsidRPr="00FB5623" w:rsidRDefault="005024C4" w:rsidP="00384E51">
            <w:pPr>
              <w:spacing w:beforeLines="40" w:before="96" w:afterLines="40" w:after="96"/>
              <w:jc w:val="center"/>
              <w:rPr>
                <w:sz w:val="16"/>
                <w:szCs w:val="16"/>
                <w:lang w:val="fr-FR"/>
              </w:rPr>
            </w:pPr>
            <w:r w:rsidRPr="00FB5623">
              <w:rPr>
                <w:sz w:val="16"/>
                <w:szCs w:val="16"/>
                <w:lang w:val="fr-FR"/>
              </w:rPr>
              <w:t>Budget ordinaire</w:t>
            </w:r>
          </w:p>
        </w:tc>
        <w:tc>
          <w:tcPr>
            <w:tcW w:w="1372" w:type="dxa"/>
            <w:noWrap/>
          </w:tcPr>
          <w:p w:rsidR="00384E51" w:rsidRPr="00FB5623" w:rsidRDefault="00C13DEF" w:rsidP="00384E51">
            <w:pPr>
              <w:spacing w:beforeLines="40" w:before="96" w:afterLines="40" w:after="96"/>
              <w:jc w:val="center"/>
              <w:rPr>
                <w:sz w:val="16"/>
                <w:szCs w:val="16"/>
                <w:lang w:val="fr-FR"/>
              </w:rPr>
            </w:pPr>
            <w:r w:rsidRPr="00FB5623">
              <w:rPr>
                <w:sz w:val="16"/>
                <w:szCs w:val="16"/>
                <w:lang w:val="fr-FR"/>
              </w:rPr>
              <w:t>Atelier et séminaire PCT</w:t>
            </w:r>
          </w:p>
        </w:tc>
        <w:tc>
          <w:tcPr>
            <w:tcW w:w="1026"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BC</w:t>
            </w:r>
          </w:p>
        </w:tc>
        <w:tc>
          <w:tcPr>
            <w:tcW w:w="2652" w:type="dxa"/>
          </w:tcPr>
          <w:p w:rsidR="00384E51" w:rsidRPr="00FB5623" w:rsidRDefault="00CB0F2E" w:rsidP="00CB0F2E">
            <w:pPr>
              <w:spacing w:beforeLines="40" w:before="96" w:afterLines="40" w:after="96"/>
              <w:jc w:val="center"/>
              <w:rPr>
                <w:sz w:val="16"/>
                <w:szCs w:val="16"/>
                <w:lang w:val="fr-FR"/>
              </w:rPr>
            </w:pPr>
            <w:r w:rsidRPr="00FB5623">
              <w:rPr>
                <w:sz w:val="16"/>
                <w:szCs w:val="16"/>
                <w:lang w:val="fr-FR"/>
              </w:rPr>
              <w:t>Séminaire et formation sur</w:t>
            </w:r>
            <w:r w:rsidR="006E0868" w:rsidRPr="00FB5623">
              <w:rPr>
                <w:sz w:val="16"/>
                <w:szCs w:val="16"/>
                <w:lang w:val="fr-FR"/>
              </w:rPr>
              <w:t xml:space="preserve"> le</w:t>
            </w:r>
            <w:r w:rsidR="006E0868">
              <w:rPr>
                <w:sz w:val="16"/>
                <w:szCs w:val="16"/>
                <w:lang w:val="fr-FR"/>
              </w:rPr>
              <w:t> </w:t>
            </w:r>
            <w:r w:rsidR="006E0868" w:rsidRPr="00FB5623">
              <w:rPr>
                <w:sz w:val="16"/>
                <w:szCs w:val="16"/>
                <w:lang w:val="fr-FR"/>
              </w:rPr>
              <w:t>PCT</w:t>
            </w:r>
          </w:p>
        </w:tc>
        <w:tc>
          <w:tcPr>
            <w:tcW w:w="1968" w:type="dxa"/>
          </w:tcPr>
          <w:p w:rsidR="00384E51" w:rsidRPr="00FB5623" w:rsidRDefault="00384E51" w:rsidP="00384E51">
            <w:pPr>
              <w:spacing w:beforeLines="40" w:before="96" w:afterLines="40" w:after="96"/>
              <w:jc w:val="center"/>
              <w:rPr>
                <w:sz w:val="16"/>
                <w:szCs w:val="16"/>
                <w:lang w:val="fr-FR"/>
              </w:rPr>
            </w:pPr>
          </w:p>
        </w:tc>
        <w:tc>
          <w:tcPr>
            <w:tcW w:w="1535" w:type="dxa"/>
            <w:noWrap/>
          </w:tcPr>
          <w:p w:rsidR="00384E51" w:rsidRPr="00FB5623" w:rsidRDefault="00384E51" w:rsidP="00C10A01">
            <w:pPr>
              <w:spacing w:beforeLines="40" w:before="96" w:afterLines="40" w:after="96"/>
              <w:jc w:val="center"/>
              <w:rPr>
                <w:sz w:val="16"/>
                <w:szCs w:val="16"/>
                <w:lang w:val="fr-FR"/>
              </w:rPr>
            </w:pPr>
            <w:r w:rsidRPr="00FB5623">
              <w:rPr>
                <w:sz w:val="16"/>
                <w:szCs w:val="16"/>
                <w:lang w:val="fr-FR"/>
              </w:rPr>
              <w:t>Namibi</w:t>
            </w:r>
            <w:r w:rsidR="00C10A01" w:rsidRPr="00FB5623">
              <w:rPr>
                <w:sz w:val="16"/>
                <w:szCs w:val="16"/>
                <w:lang w:val="fr-FR"/>
              </w:rPr>
              <w:t>e</w:t>
            </w:r>
            <w:r w:rsidRPr="00FB5623">
              <w:rPr>
                <w:sz w:val="16"/>
                <w:szCs w:val="16"/>
                <w:lang w:val="fr-FR"/>
              </w:rPr>
              <w:t xml:space="preserve"> (NA)</w:t>
            </w:r>
          </w:p>
        </w:tc>
        <w:tc>
          <w:tcPr>
            <w:tcW w:w="1788" w:type="dxa"/>
            <w:noWrap/>
          </w:tcPr>
          <w:p w:rsidR="00384E51" w:rsidRPr="00FB5623" w:rsidRDefault="00384E51" w:rsidP="00C10A01">
            <w:pPr>
              <w:spacing w:beforeLines="40" w:before="96" w:afterLines="40" w:after="96"/>
              <w:jc w:val="center"/>
              <w:rPr>
                <w:sz w:val="16"/>
                <w:szCs w:val="16"/>
                <w:lang w:val="fr-FR"/>
              </w:rPr>
            </w:pPr>
            <w:r w:rsidRPr="00FB5623">
              <w:rPr>
                <w:sz w:val="16"/>
                <w:szCs w:val="16"/>
                <w:lang w:val="fr-FR"/>
              </w:rPr>
              <w:t>Namibi</w:t>
            </w:r>
            <w:r w:rsidR="00C10A01" w:rsidRPr="00FB5623">
              <w:rPr>
                <w:sz w:val="16"/>
                <w:szCs w:val="16"/>
                <w:lang w:val="fr-FR"/>
              </w:rPr>
              <w:t>e</w:t>
            </w:r>
            <w:r w:rsidRPr="00FB5623">
              <w:rPr>
                <w:sz w:val="16"/>
                <w:szCs w:val="16"/>
                <w:lang w:val="fr-FR"/>
              </w:rPr>
              <w:t xml:space="preserve"> (NA)</w:t>
            </w:r>
          </w:p>
        </w:tc>
        <w:tc>
          <w:tcPr>
            <w:tcW w:w="1292" w:type="dxa"/>
            <w:noWrap/>
          </w:tcPr>
          <w:p w:rsidR="00384E51" w:rsidRPr="00FB5623" w:rsidRDefault="00384E51" w:rsidP="00C10A01">
            <w:pPr>
              <w:spacing w:beforeLines="40" w:before="96" w:afterLines="40" w:after="96"/>
              <w:jc w:val="center"/>
              <w:rPr>
                <w:sz w:val="16"/>
                <w:szCs w:val="16"/>
                <w:lang w:val="fr-FR"/>
              </w:rPr>
            </w:pPr>
            <w:r w:rsidRPr="00FB5623">
              <w:rPr>
                <w:sz w:val="16"/>
                <w:szCs w:val="16"/>
                <w:lang w:val="fr-FR"/>
              </w:rPr>
              <w:t>Office + U</w:t>
            </w:r>
            <w:r w:rsidR="00C10A01" w:rsidRPr="00FB5623">
              <w:rPr>
                <w:sz w:val="16"/>
                <w:szCs w:val="16"/>
                <w:lang w:val="fr-FR"/>
              </w:rPr>
              <w:t>tilisateurs</w:t>
            </w:r>
          </w:p>
        </w:tc>
        <w:tc>
          <w:tcPr>
            <w:tcW w:w="1428"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40</w:t>
            </w:r>
          </w:p>
        </w:tc>
      </w:tr>
      <w:tr w:rsidR="00384E51" w:rsidRPr="00FB5623" w:rsidTr="00384E51">
        <w:trPr>
          <w:trHeight w:val="510"/>
        </w:trPr>
        <w:tc>
          <w:tcPr>
            <w:tcW w:w="795"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2019</w:t>
            </w:r>
            <w:r w:rsidR="006E0868">
              <w:rPr>
                <w:sz w:val="16"/>
                <w:szCs w:val="16"/>
                <w:lang w:val="fr-FR"/>
              </w:rPr>
              <w:t>-</w:t>
            </w:r>
            <w:r w:rsidRPr="00FB5623">
              <w:rPr>
                <w:sz w:val="16"/>
                <w:szCs w:val="16"/>
                <w:lang w:val="fr-FR"/>
              </w:rPr>
              <w:t>5</w:t>
            </w:r>
          </w:p>
        </w:tc>
        <w:tc>
          <w:tcPr>
            <w:tcW w:w="1399" w:type="dxa"/>
            <w:noWrap/>
          </w:tcPr>
          <w:p w:rsidR="00384E51" w:rsidRPr="00FB5623" w:rsidRDefault="005024C4" w:rsidP="00384E51">
            <w:pPr>
              <w:spacing w:beforeLines="40" w:before="96" w:afterLines="40" w:after="96"/>
              <w:jc w:val="center"/>
              <w:rPr>
                <w:sz w:val="16"/>
                <w:szCs w:val="16"/>
                <w:lang w:val="fr-FR"/>
              </w:rPr>
            </w:pPr>
            <w:r w:rsidRPr="00FB5623">
              <w:rPr>
                <w:sz w:val="16"/>
                <w:szCs w:val="16"/>
                <w:lang w:val="fr-FR"/>
              </w:rPr>
              <w:t>Budget ordinaire</w:t>
            </w:r>
          </w:p>
        </w:tc>
        <w:tc>
          <w:tcPr>
            <w:tcW w:w="1372" w:type="dxa"/>
            <w:noWrap/>
          </w:tcPr>
          <w:p w:rsidR="00384E51" w:rsidRPr="00FB5623" w:rsidRDefault="00C13DEF" w:rsidP="00384E51">
            <w:pPr>
              <w:spacing w:beforeLines="40" w:before="96" w:afterLines="40" w:after="96"/>
              <w:jc w:val="center"/>
              <w:rPr>
                <w:sz w:val="16"/>
                <w:szCs w:val="16"/>
                <w:lang w:val="fr-FR"/>
              </w:rPr>
            </w:pPr>
            <w:r w:rsidRPr="00FB5623">
              <w:rPr>
                <w:sz w:val="16"/>
                <w:szCs w:val="16"/>
                <w:lang w:val="fr-FR"/>
              </w:rPr>
              <w:t>Atelier et séminaire PCT</w:t>
            </w:r>
          </w:p>
        </w:tc>
        <w:tc>
          <w:tcPr>
            <w:tcW w:w="1026"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BC</w:t>
            </w:r>
          </w:p>
        </w:tc>
        <w:tc>
          <w:tcPr>
            <w:tcW w:w="2652" w:type="dxa"/>
          </w:tcPr>
          <w:p w:rsidR="00384E51" w:rsidRPr="00FB5623" w:rsidRDefault="00CB0F2E" w:rsidP="00CB0F2E">
            <w:pPr>
              <w:spacing w:beforeLines="40" w:before="96" w:afterLines="40" w:after="96"/>
              <w:jc w:val="center"/>
              <w:rPr>
                <w:sz w:val="16"/>
                <w:szCs w:val="16"/>
                <w:lang w:val="fr-FR"/>
              </w:rPr>
            </w:pPr>
            <w:r w:rsidRPr="00FB5623">
              <w:rPr>
                <w:sz w:val="16"/>
                <w:szCs w:val="16"/>
                <w:lang w:val="fr-FR"/>
              </w:rPr>
              <w:t>Séminaires sur</w:t>
            </w:r>
            <w:r w:rsidR="006E0868" w:rsidRPr="00FB5623">
              <w:rPr>
                <w:sz w:val="16"/>
                <w:szCs w:val="16"/>
                <w:lang w:val="fr-FR"/>
              </w:rPr>
              <w:t xml:space="preserve"> le</w:t>
            </w:r>
            <w:r w:rsidR="006E0868">
              <w:rPr>
                <w:sz w:val="16"/>
                <w:szCs w:val="16"/>
                <w:lang w:val="fr-FR"/>
              </w:rPr>
              <w:t> </w:t>
            </w:r>
            <w:r w:rsidR="006E0868" w:rsidRPr="00FB5623">
              <w:rPr>
                <w:sz w:val="16"/>
                <w:szCs w:val="16"/>
                <w:lang w:val="fr-FR"/>
              </w:rPr>
              <w:t>PCT</w:t>
            </w:r>
          </w:p>
        </w:tc>
        <w:tc>
          <w:tcPr>
            <w:tcW w:w="1968" w:type="dxa"/>
          </w:tcPr>
          <w:p w:rsidR="00384E51" w:rsidRPr="00FB5623" w:rsidRDefault="00384E51" w:rsidP="00384E51">
            <w:pPr>
              <w:spacing w:beforeLines="40" w:before="96" w:afterLines="40" w:after="96"/>
              <w:jc w:val="center"/>
              <w:rPr>
                <w:sz w:val="16"/>
                <w:szCs w:val="16"/>
                <w:lang w:val="fr-FR"/>
              </w:rPr>
            </w:pPr>
          </w:p>
        </w:tc>
        <w:tc>
          <w:tcPr>
            <w:tcW w:w="1535"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Viet Nam (VN)</w:t>
            </w:r>
          </w:p>
        </w:tc>
        <w:tc>
          <w:tcPr>
            <w:tcW w:w="1788"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Viet Nam (VN)</w:t>
            </w:r>
          </w:p>
        </w:tc>
        <w:tc>
          <w:tcPr>
            <w:tcW w:w="1292" w:type="dxa"/>
            <w:noWrap/>
          </w:tcPr>
          <w:p w:rsidR="00384E51" w:rsidRPr="00FB5623" w:rsidRDefault="00384E51" w:rsidP="00C10A01">
            <w:pPr>
              <w:spacing w:beforeLines="40" w:before="96" w:afterLines="40" w:after="96"/>
              <w:jc w:val="center"/>
              <w:rPr>
                <w:sz w:val="16"/>
                <w:szCs w:val="16"/>
                <w:lang w:val="fr-FR"/>
              </w:rPr>
            </w:pPr>
            <w:r w:rsidRPr="00FB5623">
              <w:rPr>
                <w:sz w:val="16"/>
                <w:szCs w:val="16"/>
                <w:lang w:val="fr-FR"/>
              </w:rPr>
              <w:t>Office + U</w:t>
            </w:r>
            <w:r w:rsidR="00C10A01" w:rsidRPr="00FB5623">
              <w:rPr>
                <w:sz w:val="16"/>
                <w:szCs w:val="16"/>
                <w:lang w:val="fr-FR"/>
              </w:rPr>
              <w:t>tilisateurs</w:t>
            </w:r>
          </w:p>
        </w:tc>
        <w:tc>
          <w:tcPr>
            <w:tcW w:w="1428"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179</w:t>
            </w:r>
          </w:p>
        </w:tc>
      </w:tr>
      <w:tr w:rsidR="00384E51" w:rsidRPr="00FB5623" w:rsidTr="00384E51">
        <w:trPr>
          <w:trHeight w:val="510"/>
        </w:trPr>
        <w:tc>
          <w:tcPr>
            <w:tcW w:w="795"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2019</w:t>
            </w:r>
            <w:r w:rsidR="006E0868">
              <w:rPr>
                <w:sz w:val="16"/>
                <w:szCs w:val="16"/>
                <w:lang w:val="fr-FR"/>
              </w:rPr>
              <w:t>-</w:t>
            </w:r>
            <w:r w:rsidRPr="00FB5623">
              <w:rPr>
                <w:sz w:val="16"/>
                <w:szCs w:val="16"/>
                <w:lang w:val="fr-FR"/>
              </w:rPr>
              <w:t>5</w:t>
            </w:r>
          </w:p>
        </w:tc>
        <w:tc>
          <w:tcPr>
            <w:tcW w:w="1399" w:type="dxa"/>
            <w:noWrap/>
          </w:tcPr>
          <w:p w:rsidR="00384E51" w:rsidRPr="00FB5623" w:rsidRDefault="005024C4" w:rsidP="00384E51">
            <w:pPr>
              <w:spacing w:beforeLines="40" w:before="96" w:afterLines="40" w:after="96"/>
              <w:jc w:val="center"/>
              <w:rPr>
                <w:sz w:val="16"/>
                <w:szCs w:val="16"/>
                <w:lang w:val="fr-FR"/>
              </w:rPr>
            </w:pPr>
            <w:r w:rsidRPr="00FB5623">
              <w:rPr>
                <w:sz w:val="16"/>
                <w:szCs w:val="16"/>
                <w:lang w:val="fr-FR"/>
              </w:rPr>
              <w:t>Budget ordinaire</w:t>
            </w:r>
          </w:p>
        </w:tc>
        <w:tc>
          <w:tcPr>
            <w:tcW w:w="1372" w:type="dxa"/>
            <w:noWrap/>
          </w:tcPr>
          <w:p w:rsidR="00384E51" w:rsidRPr="00FB5623" w:rsidRDefault="00C13DEF" w:rsidP="00384E51">
            <w:pPr>
              <w:spacing w:beforeLines="40" w:before="96" w:afterLines="40" w:after="96"/>
              <w:jc w:val="center"/>
              <w:rPr>
                <w:sz w:val="16"/>
                <w:szCs w:val="16"/>
                <w:lang w:val="fr-FR"/>
              </w:rPr>
            </w:pPr>
            <w:r w:rsidRPr="00FB5623">
              <w:rPr>
                <w:sz w:val="16"/>
                <w:szCs w:val="16"/>
                <w:lang w:val="fr-FR"/>
              </w:rPr>
              <w:t>Atelier et séminaire PCT</w:t>
            </w:r>
          </w:p>
        </w:tc>
        <w:tc>
          <w:tcPr>
            <w:tcW w:w="1026"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AB</w:t>
            </w:r>
          </w:p>
        </w:tc>
        <w:tc>
          <w:tcPr>
            <w:tcW w:w="2652" w:type="dxa"/>
          </w:tcPr>
          <w:p w:rsidR="00384E51" w:rsidRPr="00FB5623" w:rsidRDefault="00CB0F2E" w:rsidP="00CB0F2E">
            <w:pPr>
              <w:spacing w:beforeLines="40" w:before="96" w:afterLines="40" w:after="96"/>
              <w:jc w:val="center"/>
              <w:rPr>
                <w:sz w:val="16"/>
                <w:szCs w:val="16"/>
                <w:lang w:val="fr-FR"/>
              </w:rPr>
            </w:pPr>
            <w:r w:rsidRPr="00FB5623">
              <w:rPr>
                <w:sz w:val="16"/>
                <w:szCs w:val="16"/>
                <w:lang w:val="fr-FR"/>
              </w:rPr>
              <w:t>Séminaire national sur</w:t>
            </w:r>
            <w:r w:rsidR="006E0868" w:rsidRPr="00FB5623">
              <w:rPr>
                <w:sz w:val="16"/>
                <w:szCs w:val="16"/>
                <w:lang w:val="fr-FR"/>
              </w:rPr>
              <w:t xml:space="preserve"> le</w:t>
            </w:r>
            <w:r w:rsidR="006E0868">
              <w:rPr>
                <w:sz w:val="16"/>
                <w:szCs w:val="16"/>
                <w:lang w:val="fr-FR"/>
              </w:rPr>
              <w:t> </w:t>
            </w:r>
            <w:r w:rsidR="006E0868" w:rsidRPr="00FB5623">
              <w:rPr>
                <w:sz w:val="16"/>
                <w:szCs w:val="16"/>
                <w:lang w:val="fr-FR"/>
              </w:rPr>
              <w:t>PCT</w:t>
            </w:r>
          </w:p>
        </w:tc>
        <w:tc>
          <w:tcPr>
            <w:tcW w:w="1968" w:type="dxa"/>
          </w:tcPr>
          <w:p w:rsidR="00384E51" w:rsidRPr="00FB5623" w:rsidRDefault="00384E51" w:rsidP="00384E51">
            <w:pPr>
              <w:spacing w:beforeLines="40" w:before="96" w:afterLines="40" w:after="96"/>
              <w:jc w:val="center"/>
              <w:rPr>
                <w:sz w:val="16"/>
                <w:szCs w:val="16"/>
                <w:lang w:val="fr-FR"/>
              </w:rPr>
            </w:pPr>
          </w:p>
        </w:tc>
        <w:tc>
          <w:tcPr>
            <w:tcW w:w="1535" w:type="dxa"/>
            <w:noWrap/>
          </w:tcPr>
          <w:p w:rsidR="00384E51" w:rsidRPr="00FB5623" w:rsidRDefault="00384E51" w:rsidP="008D6E62">
            <w:pPr>
              <w:spacing w:beforeLines="40" w:before="96" w:afterLines="40" w:after="96"/>
              <w:jc w:val="center"/>
              <w:rPr>
                <w:sz w:val="16"/>
                <w:szCs w:val="16"/>
                <w:lang w:val="fr-FR"/>
              </w:rPr>
            </w:pPr>
            <w:r w:rsidRPr="00FB5623">
              <w:rPr>
                <w:sz w:val="16"/>
                <w:szCs w:val="16"/>
                <w:lang w:val="fr-FR"/>
              </w:rPr>
              <w:t>Nig</w:t>
            </w:r>
            <w:r w:rsidR="008D6E62" w:rsidRPr="00FB5623">
              <w:rPr>
                <w:sz w:val="16"/>
                <w:szCs w:val="16"/>
                <w:lang w:val="fr-FR"/>
              </w:rPr>
              <w:t>é</w:t>
            </w:r>
            <w:r w:rsidRPr="00FB5623">
              <w:rPr>
                <w:sz w:val="16"/>
                <w:szCs w:val="16"/>
                <w:lang w:val="fr-FR"/>
              </w:rPr>
              <w:t>ria (NG)</w:t>
            </w:r>
          </w:p>
        </w:tc>
        <w:tc>
          <w:tcPr>
            <w:tcW w:w="1788" w:type="dxa"/>
            <w:noWrap/>
          </w:tcPr>
          <w:p w:rsidR="00384E51" w:rsidRPr="00FB5623" w:rsidRDefault="00384E51" w:rsidP="008D6E62">
            <w:pPr>
              <w:spacing w:beforeLines="40" w:before="96" w:afterLines="40" w:after="96"/>
              <w:jc w:val="center"/>
              <w:rPr>
                <w:sz w:val="16"/>
                <w:szCs w:val="16"/>
                <w:lang w:val="fr-FR"/>
              </w:rPr>
            </w:pPr>
            <w:r w:rsidRPr="00FB5623">
              <w:rPr>
                <w:sz w:val="16"/>
                <w:szCs w:val="16"/>
                <w:lang w:val="fr-FR"/>
              </w:rPr>
              <w:t>Nig</w:t>
            </w:r>
            <w:r w:rsidR="008D6E62" w:rsidRPr="00FB5623">
              <w:rPr>
                <w:sz w:val="16"/>
                <w:szCs w:val="16"/>
                <w:lang w:val="fr-FR"/>
              </w:rPr>
              <w:t>é</w:t>
            </w:r>
            <w:r w:rsidRPr="00FB5623">
              <w:rPr>
                <w:sz w:val="16"/>
                <w:szCs w:val="16"/>
                <w:lang w:val="fr-FR"/>
              </w:rPr>
              <w:t>ria (NG)</w:t>
            </w:r>
          </w:p>
        </w:tc>
        <w:tc>
          <w:tcPr>
            <w:tcW w:w="1292" w:type="dxa"/>
            <w:noWrap/>
          </w:tcPr>
          <w:p w:rsidR="00384E51" w:rsidRPr="00FB5623" w:rsidRDefault="00384E51" w:rsidP="008D6E62">
            <w:pPr>
              <w:spacing w:beforeLines="40" w:before="96" w:afterLines="40" w:after="96"/>
              <w:jc w:val="center"/>
              <w:rPr>
                <w:sz w:val="16"/>
                <w:szCs w:val="16"/>
                <w:lang w:val="fr-FR"/>
              </w:rPr>
            </w:pPr>
            <w:r w:rsidRPr="00FB5623">
              <w:rPr>
                <w:sz w:val="16"/>
                <w:szCs w:val="16"/>
                <w:lang w:val="fr-FR"/>
              </w:rPr>
              <w:t>Universit</w:t>
            </w:r>
            <w:r w:rsidR="008D6E62" w:rsidRPr="00FB5623">
              <w:rPr>
                <w:sz w:val="16"/>
                <w:szCs w:val="16"/>
                <w:lang w:val="fr-FR"/>
              </w:rPr>
              <w:t>é</w:t>
            </w:r>
            <w:r w:rsidRPr="00FB5623">
              <w:rPr>
                <w:sz w:val="16"/>
                <w:szCs w:val="16"/>
                <w:lang w:val="fr-FR"/>
              </w:rPr>
              <w:t>/</w:t>
            </w:r>
            <w:r w:rsidRPr="00FB5623">
              <w:rPr>
                <w:sz w:val="16"/>
                <w:szCs w:val="16"/>
                <w:lang w:val="fr-FR"/>
              </w:rPr>
              <w:br/>
            </w:r>
            <w:r w:rsidR="008D6E62" w:rsidRPr="00FB5623">
              <w:rPr>
                <w:sz w:val="16"/>
                <w:szCs w:val="16"/>
                <w:lang w:val="fr-FR"/>
              </w:rPr>
              <w:t>Institut de recherche + Utilisateurs</w:t>
            </w:r>
          </w:p>
        </w:tc>
        <w:tc>
          <w:tcPr>
            <w:tcW w:w="1428"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30</w:t>
            </w:r>
          </w:p>
        </w:tc>
      </w:tr>
      <w:tr w:rsidR="00384E51" w:rsidRPr="00FB5623" w:rsidTr="00384E51">
        <w:trPr>
          <w:trHeight w:val="510"/>
        </w:trPr>
        <w:tc>
          <w:tcPr>
            <w:tcW w:w="795" w:type="dxa"/>
            <w:noWrap/>
            <w:hideMark/>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5</w:t>
            </w:r>
          </w:p>
        </w:tc>
        <w:tc>
          <w:tcPr>
            <w:tcW w:w="1399" w:type="dxa"/>
            <w:noWrap/>
            <w:hideMark/>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hideMark/>
          </w:tcPr>
          <w:p w:rsidR="00384E51" w:rsidRPr="00FB5623" w:rsidRDefault="00C13DEF"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et séminaire PCT</w:t>
            </w:r>
          </w:p>
        </w:tc>
        <w:tc>
          <w:tcPr>
            <w:tcW w:w="1026" w:type="dxa"/>
            <w:noWrap/>
            <w:hideMark/>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w:t>
            </w:r>
          </w:p>
        </w:tc>
        <w:tc>
          <w:tcPr>
            <w:tcW w:w="2652" w:type="dxa"/>
            <w:hideMark/>
          </w:tcPr>
          <w:p w:rsidR="00384E51" w:rsidRPr="00FB5623" w:rsidRDefault="00CB0F2E" w:rsidP="00AB1F29">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Séminaire n</w:t>
            </w:r>
            <w:r w:rsidR="00384E51" w:rsidRPr="00FB5623">
              <w:rPr>
                <w:rFonts w:eastAsia="Times New Roman"/>
                <w:sz w:val="16"/>
                <w:szCs w:val="16"/>
                <w:lang w:val="fr-FR" w:eastAsia="en-US"/>
              </w:rPr>
              <w:t xml:space="preserve">ational </w:t>
            </w:r>
            <w:r w:rsidR="00AB1F29" w:rsidRPr="00FB5623">
              <w:rPr>
                <w:rFonts w:eastAsia="Times New Roman"/>
                <w:sz w:val="16"/>
                <w:szCs w:val="16"/>
                <w:lang w:val="fr-FR" w:eastAsia="en-US"/>
              </w:rPr>
              <w:t>sur le système</w:t>
            </w:r>
            <w:r w:rsidR="006E0868" w:rsidRPr="00FB5623">
              <w:rPr>
                <w:rFonts w:eastAsia="Times New Roman"/>
                <w:sz w:val="16"/>
                <w:szCs w:val="16"/>
                <w:lang w:val="fr-FR" w:eastAsia="en-US"/>
              </w:rPr>
              <w:t xml:space="preserve"> du</w:t>
            </w:r>
            <w:r w:rsidR="006E0868">
              <w:rPr>
                <w:rFonts w:eastAsia="Times New Roman"/>
                <w:sz w:val="16"/>
                <w:szCs w:val="16"/>
                <w:lang w:val="fr-FR" w:eastAsia="en-US"/>
              </w:rPr>
              <w:t> </w:t>
            </w:r>
            <w:r w:rsidR="006E0868" w:rsidRPr="00FB5623">
              <w:rPr>
                <w:rFonts w:eastAsia="Times New Roman"/>
                <w:sz w:val="16"/>
                <w:szCs w:val="16"/>
                <w:lang w:val="fr-FR" w:eastAsia="en-US"/>
              </w:rPr>
              <w:t>PCT</w:t>
            </w:r>
          </w:p>
        </w:tc>
        <w:tc>
          <w:tcPr>
            <w:tcW w:w="1968" w:type="dxa"/>
            <w:hideMark/>
          </w:tcPr>
          <w:p w:rsidR="00384E51" w:rsidRPr="00FB5623" w:rsidRDefault="00384E51" w:rsidP="00C7574D">
            <w:pPr>
              <w:spacing w:beforeLines="40" w:before="96" w:afterLines="40" w:after="96"/>
              <w:rPr>
                <w:rFonts w:eastAsia="Times New Roman"/>
                <w:sz w:val="16"/>
                <w:szCs w:val="16"/>
                <w:lang w:val="fr-FR" w:eastAsia="en-US"/>
              </w:rPr>
            </w:pPr>
            <w:r w:rsidRPr="00FB5623">
              <w:rPr>
                <w:rFonts w:eastAsia="Times New Roman"/>
                <w:sz w:val="16"/>
                <w:szCs w:val="16"/>
                <w:lang w:val="fr-FR" w:eastAsia="en-US"/>
              </w:rPr>
              <w:t> </w:t>
            </w:r>
            <w:r w:rsidR="008D6E62" w:rsidRPr="00FB5623">
              <w:rPr>
                <w:rFonts w:eastAsia="Times New Roman"/>
                <w:sz w:val="16"/>
                <w:szCs w:val="16"/>
                <w:lang w:val="fr-FR" w:eastAsia="en-US"/>
              </w:rPr>
              <w:t>Bureau de l</w:t>
            </w:r>
            <w:r w:rsidR="006E0868">
              <w:rPr>
                <w:rFonts w:eastAsia="Times New Roman"/>
                <w:sz w:val="16"/>
                <w:szCs w:val="16"/>
                <w:lang w:val="fr-FR" w:eastAsia="en-US"/>
              </w:rPr>
              <w:t>’</w:t>
            </w:r>
            <w:r w:rsidR="008D6E62" w:rsidRPr="00FB5623">
              <w:rPr>
                <w:rFonts w:eastAsia="Times New Roman"/>
                <w:sz w:val="16"/>
                <w:szCs w:val="16"/>
                <w:lang w:val="fr-FR" w:eastAsia="en-US"/>
              </w:rPr>
              <w:t>OMPI en</w:t>
            </w:r>
            <w:r w:rsidR="00C7574D" w:rsidRPr="00FB5623">
              <w:rPr>
                <w:rFonts w:eastAsia="Times New Roman"/>
                <w:sz w:val="16"/>
                <w:szCs w:val="16"/>
                <w:lang w:val="fr-FR" w:eastAsia="en-US"/>
              </w:rPr>
              <w:t xml:space="preserve"> Fédération de </w:t>
            </w:r>
            <w:r w:rsidR="008D6E62" w:rsidRPr="00FB5623">
              <w:rPr>
                <w:rFonts w:eastAsia="Times New Roman"/>
                <w:sz w:val="16"/>
                <w:szCs w:val="16"/>
                <w:lang w:val="fr-FR" w:eastAsia="en-US"/>
              </w:rPr>
              <w:t>Russie</w:t>
            </w:r>
          </w:p>
        </w:tc>
        <w:tc>
          <w:tcPr>
            <w:tcW w:w="1535" w:type="dxa"/>
            <w:noWrap/>
            <w:hideMark/>
          </w:tcPr>
          <w:p w:rsidR="00384E51" w:rsidRPr="00FB5623" w:rsidRDefault="008D6E62" w:rsidP="008D6E62">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 xml:space="preserve">Fédération de </w:t>
            </w:r>
            <w:r w:rsidR="00384E51" w:rsidRPr="00FB5623">
              <w:rPr>
                <w:rFonts w:eastAsia="Times New Roman"/>
                <w:sz w:val="16"/>
                <w:szCs w:val="16"/>
                <w:lang w:val="fr-FR" w:eastAsia="en-US"/>
              </w:rPr>
              <w:t>Russi</w:t>
            </w:r>
            <w:r w:rsidRPr="00FB5623">
              <w:rPr>
                <w:rFonts w:eastAsia="Times New Roman"/>
                <w:sz w:val="16"/>
                <w:szCs w:val="16"/>
                <w:lang w:val="fr-FR" w:eastAsia="en-US"/>
              </w:rPr>
              <w:t xml:space="preserve">e </w:t>
            </w:r>
            <w:r w:rsidR="00384E51" w:rsidRPr="00FB5623">
              <w:rPr>
                <w:rFonts w:eastAsia="Times New Roman"/>
                <w:sz w:val="16"/>
                <w:szCs w:val="16"/>
                <w:lang w:val="fr-FR" w:eastAsia="en-US"/>
              </w:rPr>
              <w:t>(RU)</w:t>
            </w:r>
          </w:p>
        </w:tc>
        <w:tc>
          <w:tcPr>
            <w:tcW w:w="1788" w:type="dxa"/>
            <w:noWrap/>
            <w:hideMark/>
          </w:tcPr>
          <w:p w:rsidR="00384E51" w:rsidRPr="00FB5623" w:rsidRDefault="008D6E62"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 xml:space="preserve">Fédération de Russie </w:t>
            </w:r>
            <w:r w:rsidR="00384E51" w:rsidRPr="00FB5623">
              <w:rPr>
                <w:rFonts w:eastAsia="Times New Roman"/>
                <w:sz w:val="16"/>
                <w:szCs w:val="16"/>
                <w:lang w:val="fr-FR" w:eastAsia="en-US"/>
              </w:rPr>
              <w:t>(RU)</w:t>
            </w:r>
          </w:p>
        </w:tc>
        <w:tc>
          <w:tcPr>
            <w:tcW w:w="1292" w:type="dxa"/>
            <w:noWrap/>
            <w:hideMark/>
          </w:tcPr>
          <w:p w:rsidR="00384E51" w:rsidRPr="00FB5623" w:rsidRDefault="008D6E62" w:rsidP="00384E51">
            <w:pPr>
              <w:spacing w:beforeLines="40" w:before="96" w:afterLines="40" w:after="96"/>
              <w:jc w:val="center"/>
              <w:rPr>
                <w:rFonts w:eastAsia="Times New Roman"/>
                <w:sz w:val="16"/>
                <w:szCs w:val="16"/>
                <w:lang w:val="fr-FR" w:eastAsia="en-US"/>
              </w:rPr>
            </w:pPr>
            <w:r w:rsidRPr="00FB5623">
              <w:rPr>
                <w:sz w:val="16"/>
                <w:szCs w:val="16"/>
                <w:lang w:val="fr-FR"/>
              </w:rPr>
              <w:t>Université/</w:t>
            </w:r>
            <w:r w:rsidRPr="00FB5623">
              <w:rPr>
                <w:sz w:val="16"/>
                <w:szCs w:val="16"/>
                <w:lang w:val="fr-FR"/>
              </w:rPr>
              <w:br/>
              <w:t>Institut de recherche + Utilisateurs</w:t>
            </w:r>
          </w:p>
        </w:tc>
        <w:tc>
          <w:tcPr>
            <w:tcW w:w="1428" w:type="dxa"/>
            <w:noWrap/>
            <w:hideMark/>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50</w:t>
            </w:r>
          </w:p>
        </w:tc>
      </w:tr>
      <w:tr w:rsidR="00384E51" w:rsidRPr="00FB5623" w:rsidTr="00384E51">
        <w:trPr>
          <w:trHeight w:val="51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5</w:t>
            </w:r>
          </w:p>
        </w:tc>
        <w:tc>
          <w:tcPr>
            <w:tcW w:w="1399" w:type="dxa"/>
            <w:noWrap/>
          </w:tcPr>
          <w:p w:rsidR="00384E51" w:rsidRPr="00FB5623" w:rsidRDefault="005024C4" w:rsidP="005024C4">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Fonds fiduciaire</w:t>
            </w:r>
            <w:r w:rsidR="00384E51" w:rsidRPr="00FB5623">
              <w:rPr>
                <w:rFonts w:eastAsia="Times New Roman"/>
                <w:sz w:val="16"/>
                <w:szCs w:val="16"/>
                <w:lang w:val="fr-FR" w:eastAsia="en-US"/>
              </w:rPr>
              <w:t>/KR</w:t>
            </w:r>
          </w:p>
        </w:tc>
        <w:tc>
          <w:tcPr>
            <w:tcW w:w="1372" w:type="dxa"/>
            <w:noWrap/>
          </w:tcPr>
          <w:p w:rsidR="00384E51" w:rsidRPr="00FB5623" w:rsidRDefault="00C13DEF"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Autre</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AF</w:t>
            </w:r>
          </w:p>
        </w:tc>
        <w:tc>
          <w:tcPr>
            <w:tcW w:w="2652" w:type="dxa"/>
          </w:tcPr>
          <w:p w:rsidR="00384E51" w:rsidRPr="00FB5623" w:rsidRDefault="00AB1F29" w:rsidP="00AB1F29">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n</w:t>
            </w:r>
            <w:r w:rsidR="00384E51" w:rsidRPr="00FB5623">
              <w:rPr>
                <w:rFonts w:eastAsia="Times New Roman"/>
                <w:sz w:val="16"/>
                <w:szCs w:val="16"/>
                <w:lang w:val="fr-FR" w:eastAsia="en-US"/>
              </w:rPr>
              <w:t xml:space="preserve">ational </w:t>
            </w:r>
            <w:r w:rsidRPr="00FB5623">
              <w:rPr>
                <w:rFonts w:eastAsia="Times New Roman"/>
                <w:sz w:val="16"/>
                <w:szCs w:val="16"/>
                <w:lang w:val="fr-FR" w:eastAsia="en-US"/>
              </w:rPr>
              <w:t>sur la recherche et l</w:t>
            </w:r>
            <w:r w:rsidR="006E0868">
              <w:rPr>
                <w:rFonts w:eastAsia="Times New Roman"/>
                <w:sz w:val="16"/>
                <w:szCs w:val="16"/>
                <w:lang w:val="fr-FR" w:eastAsia="en-US"/>
              </w:rPr>
              <w:t>’</w:t>
            </w:r>
            <w:r w:rsidRPr="00FB5623">
              <w:rPr>
                <w:rFonts w:eastAsia="Times New Roman"/>
                <w:sz w:val="16"/>
                <w:szCs w:val="16"/>
                <w:lang w:val="fr-FR" w:eastAsia="en-US"/>
              </w:rPr>
              <w:t>examen concernant les inventions relatives à des ressources génétiques</w:t>
            </w:r>
          </w:p>
        </w:tc>
        <w:tc>
          <w:tcPr>
            <w:tcW w:w="1968" w:type="dxa"/>
          </w:tcPr>
          <w:p w:rsidR="00384E51" w:rsidRPr="00FB5623" w:rsidRDefault="00384E51" w:rsidP="00384E51">
            <w:pPr>
              <w:spacing w:beforeLines="40" w:before="96" w:afterLines="40" w:after="96"/>
              <w:rPr>
                <w:rFonts w:eastAsia="Times New Roman"/>
                <w:sz w:val="16"/>
                <w:szCs w:val="16"/>
                <w:lang w:val="fr-FR" w:eastAsia="en-US"/>
              </w:rPr>
            </w:pPr>
          </w:p>
        </w:tc>
        <w:tc>
          <w:tcPr>
            <w:tcW w:w="153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Philippines (PH)</w:t>
            </w:r>
          </w:p>
        </w:tc>
        <w:tc>
          <w:tcPr>
            <w:tcW w:w="1788" w:type="dxa"/>
            <w:noWrap/>
          </w:tcPr>
          <w:p w:rsidR="00384E51" w:rsidRPr="00FB5623" w:rsidRDefault="00384E51" w:rsidP="008D6E62">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Philippines (PH)</w:t>
            </w:r>
            <w:r w:rsidRPr="00FB5623">
              <w:rPr>
                <w:rFonts w:eastAsia="Times New Roman"/>
                <w:sz w:val="16"/>
                <w:szCs w:val="16"/>
                <w:lang w:val="fr-FR" w:eastAsia="en-US"/>
              </w:rPr>
              <w:br/>
            </w:r>
            <w:r w:rsidR="008D6E62" w:rsidRPr="00FB5623">
              <w:rPr>
                <w:rFonts w:eastAsia="Times New Roman"/>
                <w:sz w:val="16"/>
                <w:szCs w:val="16"/>
                <w:lang w:val="fr-FR" w:eastAsia="en-US"/>
              </w:rPr>
              <w:t>OEB</w:t>
            </w:r>
            <w:r w:rsidRPr="00FB5623">
              <w:rPr>
                <w:rFonts w:eastAsia="Times New Roman"/>
                <w:sz w:val="16"/>
                <w:szCs w:val="16"/>
                <w:lang w:val="fr-FR" w:eastAsia="en-US"/>
              </w:rPr>
              <w:t xml:space="preserve"> (EP)*</w:t>
            </w:r>
            <w:r w:rsidRPr="00FB5623">
              <w:rPr>
                <w:rFonts w:eastAsia="Times New Roman"/>
                <w:sz w:val="16"/>
                <w:szCs w:val="16"/>
                <w:lang w:val="fr-FR" w:eastAsia="en-US"/>
              </w:rPr>
              <w:br/>
              <w:t>R</w:t>
            </w:r>
            <w:r w:rsidR="008D6E62" w:rsidRPr="00FB5623">
              <w:rPr>
                <w:rFonts w:eastAsia="Times New Roman"/>
                <w:sz w:val="16"/>
                <w:szCs w:val="16"/>
                <w:lang w:val="fr-FR" w:eastAsia="en-US"/>
              </w:rPr>
              <w:t>é</w:t>
            </w:r>
            <w:r w:rsidRPr="00FB5623">
              <w:rPr>
                <w:rFonts w:eastAsia="Times New Roman"/>
                <w:sz w:val="16"/>
                <w:szCs w:val="16"/>
                <w:lang w:val="fr-FR" w:eastAsia="en-US"/>
              </w:rPr>
              <w:t>publi</w:t>
            </w:r>
            <w:r w:rsidR="008D6E62" w:rsidRPr="00FB5623">
              <w:rPr>
                <w:rFonts w:eastAsia="Times New Roman"/>
                <w:sz w:val="16"/>
                <w:szCs w:val="16"/>
                <w:lang w:val="fr-FR" w:eastAsia="en-US"/>
              </w:rPr>
              <w:t>que de Corée</w:t>
            </w:r>
            <w:r w:rsidRPr="00FB5623">
              <w:rPr>
                <w:rFonts w:eastAsia="Times New Roman"/>
                <w:sz w:val="16"/>
                <w:szCs w:val="16"/>
                <w:lang w:val="fr-FR" w:eastAsia="en-US"/>
              </w:rPr>
              <w:t xml:space="preserve"> (KR)*</w:t>
            </w:r>
            <w:r w:rsidRPr="00FB5623">
              <w:rPr>
                <w:rFonts w:eastAsia="Times New Roman"/>
                <w:sz w:val="16"/>
                <w:szCs w:val="16"/>
                <w:lang w:val="fr-FR" w:eastAsia="en-US"/>
              </w:rPr>
              <w:br/>
              <w:t>S</w:t>
            </w:r>
            <w:r w:rsidR="008D6E62" w:rsidRPr="00FB5623">
              <w:rPr>
                <w:rFonts w:eastAsia="Times New Roman"/>
                <w:sz w:val="16"/>
                <w:szCs w:val="16"/>
                <w:lang w:val="fr-FR" w:eastAsia="en-US"/>
              </w:rPr>
              <w:t>uisse</w:t>
            </w:r>
            <w:r w:rsidRPr="00FB5623">
              <w:rPr>
                <w:rFonts w:eastAsia="Times New Roman"/>
                <w:sz w:val="16"/>
                <w:szCs w:val="16"/>
                <w:lang w:val="fr-FR" w:eastAsia="en-US"/>
              </w:rPr>
              <w:t xml:space="preserve"> (CH)*</w:t>
            </w:r>
          </w:p>
        </w:tc>
        <w:tc>
          <w:tcPr>
            <w:tcW w:w="1292"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Office</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30</w:t>
            </w:r>
          </w:p>
        </w:tc>
      </w:tr>
      <w:tr w:rsidR="00384E51" w:rsidRPr="00FB5623" w:rsidTr="00384E51">
        <w:trPr>
          <w:trHeight w:val="51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6</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C13DEF"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et séminaire 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w:t>
            </w:r>
          </w:p>
        </w:tc>
        <w:tc>
          <w:tcPr>
            <w:tcW w:w="2652" w:type="dxa"/>
          </w:tcPr>
          <w:p w:rsidR="00384E51" w:rsidRPr="00FB5623" w:rsidRDefault="00AB1F29"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Séminaire national sur</w:t>
            </w:r>
            <w:r w:rsidR="006E0868" w:rsidRPr="00FB5623">
              <w:rPr>
                <w:rFonts w:eastAsia="Times New Roman"/>
                <w:sz w:val="16"/>
                <w:szCs w:val="16"/>
                <w:lang w:val="fr-FR" w:eastAsia="en-US"/>
              </w:rPr>
              <w:t xml:space="preserve"> le</w:t>
            </w:r>
            <w:r w:rsidR="006E0868">
              <w:rPr>
                <w:rFonts w:eastAsia="Times New Roman"/>
                <w:sz w:val="16"/>
                <w:szCs w:val="16"/>
                <w:lang w:val="fr-FR" w:eastAsia="en-US"/>
              </w:rPr>
              <w:t> </w:t>
            </w:r>
            <w:r w:rsidR="006E0868" w:rsidRPr="00FB5623">
              <w:rPr>
                <w:rFonts w:eastAsia="Times New Roman"/>
                <w:sz w:val="16"/>
                <w:szCs w:val="16"/>
                <w:lang w:val="fr-FR" w:eastAsia="en-US"/>
              </w:rPr>
              <w:t>PCT</w:t>
            </w:r>
          </w:p>
        </w:tc>
        <w:tc>
          <w:tcPr>
            <w:tcW w:w="1968" w:type="dxa"/>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INDECOPI</w:t>
            </w:r>
          </w:p>
        </w:tc>
        <w:tc>
          <w:tcPr>
            <w:tcW w:w="1535" w:type="dxa"/>
            <w:noWrap/>
          </w:tcPr>
          <w:p w:rsidR="00384E51" w:rsidRPr="00FB5623" w:rsidRDefault="00384E51" w:rsidP="008D6E62">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P</w:t>
            </w:r>
            <w:r w:rsidR="008D6E62" w:rsidRPr="00FB5623">
              <w:rPr>
                <w:rFonts w:eastAsia="Times New Roman"/>
                <w:sz w:val="16"/>
                <w:szCs w:val="16"/>
                <w:lang w:val="fr-FR" w:eastAsia="en-US"/>
              </w:rPr>
              <w:t>é</w:t>
            </w:r>
            <w:r w:rsidRPr="00FB5623">
              <w:rPr>
                <w:rFonts w:eastAsia="Times New Roman"/>
                <w:sz w:val="16"/>
                <w:szCs w:val="16"/>
                <w:lang w:val="fr-FR" w:eastAsia="en-US"/>
              </w:rPr>
              <w:t>r</w:t>
            </w:r>
            <w:r w:rsidR="008D6E62" w:rsidRPr="00FB5623">
              <w:rPr>
                <w:rFonts w:eastAsia="Times New Roman"/>
                <w:sz w:val="16"/>
                <w:szCs w:val="16"/>
                <w:lang w:val="fr-FR" w:eastAsia="en-US"/>
              </w:rPr>
              <w:t>o</w:t>
            </w:r>
            <w:r w:rsidRPr="00FB5623">
              <w:rPr>
                <w:rFonts w:eastAsia="Times New Roman"/>
                <w:sz w:val="16"/>
                <w:szCs w:val="16"/>
                <w:lang w:val="fr-FR" w:eastAsia="en-US"/>
              </w:rPr>
              <w:t>u (PE)</w:t>
            </w:r>
          </w:p>
        </w:tc>
        <w:tc>
          <w:tcPr>
            <w:tcW w:w="1788" w:type="dxa"/>
            <w:noWrap/>
          </w:tcPr>
          <w:p w:rsidR="00384E51" w:rsidRPr="00FB5623" w:rsidRDefault="00384E51" w:rsidP="008D6E62">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P</w:t>
            </w:r>
            <w:r w:rsidR="008D6E62" w:rsidRPr="00FB5623">
              <w:rPr>
                <w:rFonts w:eastAsia="Times New Roman"/>
                <w:sz w:val="16"/>
                <w:szCs w:val="16"/>
                <w:lang w:val="fr-FR" w:eastAsia="en-US"/>
              </w:rPr>
              <w:t>érou</w:t>
            </w:r>
            <w:r w:rsidRPr="00FB5623">
              <w:rPr>
                <w:rFonts w:eastAsia="Times New Roman"/>
                <w:sz w:val="16"/>
                <w:szCs w:val="16"/>
                <w:lang w:val="fr-FR" w:eastAsia="en-US"/>
              </w:rPr>
              <w:t xml:space="preserve"> (PE)</w:t>
            </w:r>
            <w:r w:rsidRPr="00FB5623">
              <w:rPr>
                <w:rFonts w:eastAsia="Times New Roman"/>
                <w:sz w:val="16"/>
                <w:szCs w:val="16"/>
                <w:lang w:val="fr-FR" w:eastAsia="en-US"/>
              </w:rPr>
              <w:br/>
            </w:r>
            <w:r w:rsidR="008D6E62" w:rsidRPr="00FB5623">
              <w:rPr>
                <w:rFonts w:eastAsia="Times New Roman"/>
                <w:sz w:val="16"/>
                <w:szCs w:val="16"/>
                <w:lang w:val="fr-FR" w:eastAsia="en-US"/>
              </w:rPr>
              <w:t>Espagne</w:t>
            </w:r>
            <w:r w:rsidRPr="00FB5623">
              <w:rPr>
                <w:rFonts w:eastAsia="Times New Roman"/>
                <w:sz w:val="16"/>
                <w:szCs w:val="16"/>
                <w:lang w:val="fr-FR" w:eastAsia="en-US"/>
              </w:rPr>
              <w:t xml:space="preserve"> (ES)*</w:t>
            </w:r>
          </w:p>
        </w:tc>
        <w:tc>
          <w:tcPr>
            <w:tcW w:w="1292" w:type="dxa"/>
            <w:noWrap/>
          </w:tcPr>
          <w:p w:rsidR="00384E51" w:rsidRPr="00FB5623" w:rsidRDefault="008D6E62" w:rsidP="00384E51">
            <w:pPr>
              <w:spacing w:beforeLines="40" w:before="96" w:afterLines="40" w:after="96"/>
              <w:jc w:val="center"/>
              <w:rPr>
                <w:rFonts w:eastAsia="Times New Roman"/>
                <w:sz w:val="16"/>
                <w:szCs w:val="16"/>
                <w:lang w:val="fr-FR" w:eastAsia="en-US"/>
              </w:rPr>
            </w:pPr>
            <w:r w:rsidRPr="00FB5623">
              <w:rPr>
                <w:sz w:val="16"/>
                <w:szCs w:val="16"/>
                <w:lang w:val="fr-FR"/>
              </w:rPr>
              <w:t>Université/</w:t>
            </w:r>
            <w:r w:rsidRPr="00FB5623">
              <w:rPr>
                <w:sz w:val="16"/>
                <w:szCs w:val="16"/>
                <w:lang w:val="fr-FR"/>
              </w:rPr>
              <w:br/>
              <w:t>Institut de recherche + Utilisateurs</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70</w:t>
            </w:r>
          </w:p>
        </w:tc>
      </w:tr>
      <w:tr w:rsidR="00384E51" w:rsidRPr="00FB5623" w:rsidTr="00384E51">
        <w:trPr>
          <w:trHeight w:val="51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lastRenderedPageBreak/>
              <w:t>2019</w:t>
            </w:r>
            <w:r w:rsidR="006E0868">
              <w:rPr>
                <w:rFonts w:eastAsia="Times New Roman"/>
                <w:sz w:val="16"/>
                <w:szCs w:val="16"/>
                <w:lang w:val="fr-FR" w:eastAsia="en-US"/>
              </w:rPr>
              <w:t>-</w:t>
            </w:r>
            <w:r w:rsidRPr="00FB5623">
              <w:rPr>
                <w:rFonts w:eastAsia="Times New Roman"/>
                <w:sz w:val="16"/>
                <w:szCs w:val="16"/>
                <w:lang w:val="fr-FR" w:eastAsia="en-US"/>
              </w:rPr>
              <w:t>6</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C13DEF"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et séminaire 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w:t>
            </w:r>
          </w:p>
        </w:tc>
        <w:tc>
          <w:tcPr>
            <w:tcW w:w="2652" w:type="dxa"/>
          </w:tcPr>
          <w:p w:rsidR="00384E51" w:rsidRPr="00FB5623" w:rsidRDefault="00AB1F29"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Séminaire national sur</w:t>
            </w:r>
            <w:r w:rsidR="006E0868" w:rsidRPr="00FB5623">
              <w:rPr>
                <w:rFonts w:eastAsia="Times New Roman"/>
                <w:sz w:val="16"/>
                <w:szCs w:val="16"/>
                <w:lang w:val="fr-FR" w:eastAsia="en-US"/>
              </w:rPr>
              <w:t xml:space="preserve"> le</w:t>
            </w:r>
            <w:r w:rsidR="006E0868">
              <w:rPr>
                <w:rFonts w:eastAsia="Times New Roman"/>
                <w:sz w:val="16"/>
                <w:szCs w:val="16"/>
                <w:lang w:val="fr-FR" w:eastAsia="en-US"/>
              </w:rPr>
              <w:t> </w:t>
            </w:r>
            <w:r w:rsidR="006E0868" w:rsidRPr="00FB5623">
              <w:rPr>
                <w:rFonts w:eastAsia="Times New Roman"/>
                <w:sz w:val="16"/>
                <w:szCs w:val="16"/>
                <w:lang w:val="fr-FR" w:eastAsia="en-US"/>
              </w:rPr>
              <w:t>PCT</w:t>
            </w:r>
          </w:p>
        </w:tc>
        <w:tc>
          <w:tcPr>
            <w:tcW w:w="1968" w:type="dxa"/>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INAPI</w:t>
            </w:r>
          </w:p>
        </w:tc>
        <w:tc>
          <w:tcPr>
            <w:tcW w:w="1535" w:type="dxa"/>
            <w:noWrap/>
          </w:tcPr>
          <w:p w:rsidR="00384E51" w:rsidRPr="00FB5623" w:rsidRDefault="00384E51" w:rsidP="008D6E62">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Chil</w:t>
            </w:r>
            <w:r w:rsidR="008D6E62" w:rsidRPr="00FB5623">
              <w:rPr>
                <w:rFonts w:eastAsia="Times New Roman"/>
                <w:sz w:val="16"/>
                <w:szCs w:val="16"/>
                <w:lang w:val="fr-FR" w:eastAsia="en-US"/>
              </w:rPr>
              <w:t>i</w:t>
            </w:r>
            <w:r w:rsidRPr="00FB5623">
              <w:rPr>
                <w:rFonts w:eastAsia="Times New Roman"/>
                <w:sz w:val="16"/>
                <w:szCs w:val="16"/>
                <w:lang w:val="fr-FR" w:eastAsia="en-US"/>
              </w:rPr>
              <w:t xml:space="preserve"> (CL)</w:t>
            </w:r>
          </w:p>
        </w:tc>
        <w:tc>
          <w:tcPr>
            <w:tcW w:w="1788" w:type="dxa"/>
            <w:noWrap/>
          </w:tcPr>
          <w:p w:rsidR="00384E51" w:rsidRPr="00FB5623" w:rsidRDefault="00384E51" w:rsidP="008D6E62">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Chil</w:t>
            </w:r>
            <w:r w:rsidR="008D6E62" w:rsidRPr="00FB5623">
              <w:rPr>
                <w:rFonts w:eastAsia="Times New Roman"/>
                <w:sz w:val="16"/>
                <w:szCs w:val="16"/>
                <w:lang w:val="fr-FR" w:eastAsia="en-US"/>
              </w:rPr>
              <w:t>i</w:t>
            </w:r>
            <w:r w:rsidRPr="00FB5623">
              <w:rPr>
                <w:rFonts w:eastAsia="Times New Roman"/>
                <w:sz w:val="16"/>
                <w:szCs w:val="16"/>
                <w:lang w:val="fr-FR" w:eastAsia="en-US"/>
              </w:rPr>
              <w:t xml:space="preserve"> (CL)</w:t>
            </w:r>
            <w:r w:rsidRPr="00FB5623">
              <w:rPr>
                <w:rFonts w:eastAsia="Times New Roman"/>
                <w:sz w:val="16"/>
                <w:szCs w:val="16"/>
                <w:lang w:val="fr-FR" w:eastAsia="en-US"/>
              </w:rPr>
              <w:br/>
            </w:r>
            <w:r w:rsidR="008D6E62" w:rsidRPr="00FB5623">
              <w:rPr>
                <w:rFonts w:eastAsia="Times New Roman"/>
                <w:sz w:val="16"/>
                <w:szCs w:val="16"/>
                <w:lang w:val="fr-FR" w:eastAsia="en-US"/>
              </w:rPr>
              <w:t xml:space="preserve">Espagne </w:t>
            </w:r>
            <w:r w:rsidRPr="00FB5623">
              <w:rPr>
                <w:rFonts w:eastAsia="Times New Roman"/>
                <w:sz w:val="16"/>
                <w:szCs w:val="16"/>
                <w:lang w:val="fr-FR" w:eastAsia="en-US"/>
              </w:rPr>
              <w:t>(ES)*</w:t>
            </w:r>
          </w:p>
        </w:tc>
        <w:tc>
          <w:tcPr>
            <w:tcW w:w="1292" w:type="dxa"/>
            <w:noWrap/>
          </w:tcPr>
          <w:p w:rsidR="00384E51" w:rsidRPr="00FB5623" w:rsidRDefault="008D6E62" w:rsidP="00384E51">
            <w:pPr>
              <w:spacing w:beforeLines="40" w:before="96" w:afterLines="40" w:after="96"/>
              <w:jc w:val="center"/>
              <w:rPr>
                <w:rFonts w:eastAsia="Times New Roman"/>
                <w:sz w:val="16"/>
                <w:szCs w:val="16"/>
                <w:lang w:val="fr-FR" w:eastAsia="en-US"/>
              </w:rPr>
            </w:pPr>
            <w:r w:rsidRPr="00FB5623">
              <w:rPr>
                <w:sz w:val="16"/>
                <w:szCs w:val="16"/>
                <w:lang w:val="fr-FR"/>
              </w:rPr>
              <w:t>Université/</w:t>
            </w:r>
            <w:r w:rsidRPr="00FB5623">
              <w:rPr>
                <w:sz w:val="16"/>
                <w:szCs w:val="16"/>
                <w:lang w:val="fr-FR"/>
              </w:rPr>
              <w:br/>
              <w:t>Institut de recherche + Utilisateurs</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326</w:t>
            </w:r>
          </w:p>
        </w:tc>
      </w:tr>
      <w:tr w:rsidR="00384E51" w:rsidRPr="00FB5623" w:rsidTr="00384E51">
        <w:trPr>
          <w:trHeight w:val="51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6</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C13DEF"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et séminaire 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BD</w:t>
            </w:r>
          </w:p>
        </w:tc>
        <w:tc>
          <w:tcPr>
            <w:tcW w:w="2652" w:type="dxa"/>
          </w:tcPr>
          <w:p w:rsidR="00384E51" w:rsidRPr="00FB5623" w:rsidRDefault="00AB1F29" w:rsidP="00AB1F29">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Séminaires nationaux itinérants sur</w:t>
            </w:r>
            <w:r w:rsidR="006E0868" w:rsidRPr="00FB5623">
              <w:rPr>
                <w:rFonts w:eastAsia="Times New Roman"/>
                <w:sz w:val="16"/>
                <w:szCs w:val="16"/>
                <w:lang w:val="fr-FR" w:eastAsia="en-US"/>
              </w:rPr>
              <w:t xml:space="preserve"> le</w:t>
            </w:r>
            <w:r w:rsidR="006E0868">
              <w:rPr>
                <w:rFonts w:eastAsia="Times New Roman"/>
                <w:sz w:val="16"/>
                <w:szCs w:val="16"/>
                <w:lang w:val="fr-FR" w:eastAsia="en-US"/>
              </w:rPr>
              <w:t> </w:t>
            </w:r>
            <w:r w:rsidR="006E0868" w:rsidRPr="00FB5623">
              <w:rPr>
                <w:rFonts w:eastAsia="Times New Roman"/>
                <w:sz w:val="16"/>
                <w:szCs w:val="16"/>
                <w:lang w:val="fr-FR" w:eastAsia="en-US"/>
              </w:rPr>
              <w:t>PCT</w:t>
            </w:r>
          </w:p>
        </w:tc>
        <w:tc>
          <w:tcPr>
            <w:tcW w:w="1968" w:type="dxa"/>
          </w:tcPr>
          <w:p w:rsidR="00384E51" w:rsidRPr="00FB5623" w:rsidRDefault="00384E51" w:rsidP="008D6E62">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 xml:space="preserve">IP </w:t>
            </w:r>
            <w:proofErr w:type="spellStart"/>
            <w:r w:rsidRPr="00FB5623">
              <w:rPr>
                <w:rFonts w:eastAsia="Times New Roman"/>
                <w:sz w:val="16"/>
                <w:szCs w:val="16"/>
                <w:lang w:val="fr-FR" w:eastAsia="en-US"/>
              </w:rPr>
              <w:t>India</w:t>
            </w:r>
            <w:proofErr w:type="spellEnd"/>
            <w:r w:rsidRPr="00FB5623">
              <w:rPr>
                <w:rFonts w:eastAsia="Times New Roman"/>
                <w:sz w:val="16"/>
                <w:szCs w:val="16"/>
                <w:lang w:val="fr-FR" w:eastAsia="en-US"/>
              </w:rPr>
              <w:br/>
              <w:t>FICCI (Ind</w:t>
            </w:r>
            <w:r w:rsidR="008D6E62" w:rsidRPr="00FB5623">
              <w:rPr>
                <w:rFonts w:eastAsia="Times New Roman"/>
                <w:sz w:val="16"/>
                <w:szCs w:val="16"/>
                <w:lang w:val="fr-FR" w:eastAsia="en-US"/>
              </w:rPr>
              <w:t>e</w:t>
            </w:r>
            <w:r w:rsidRPr="00FB5623">
              <w:rPr>
                <w:rFonts w:eastAsia="Times New Roman"/>
                <w:sz w:val="16"/>
                <w:szCs w:val="16"/>
                <w:lang w:val="fr-FR" w:eastAsia="en-US"/>
              </w:rPr>
              <w:t>)</w:t>
            </w:r>
            <w:r w:rsidRPr="00FB5623">
              <w:rPr>
                <w:rFonts w:eastAsia="Times New Roman"/>
                <w:sz w:val="16"/>
                <w:szCs w:val="16"/>
                <w:lang w:val="fr-FR" w:eastAsia="en-US"/>
              </w:rPr>
              <w:br/>
              <w:t>ASSOCHAM (Ind</w:t>
            </w:r>
            <w:r w:rsidR="008D6E62" w:rsidRPr="00FB5623">
              <w:rPr>
                <w:rFonts w:eastAsia="Times New Roman"/>
                <w:sz w:val="16"/>
                <w:szCs w:val="16"/>
                <w:lang w:val="fr-FR" w:eastAsia="en-US"/>
              </w:rPr>
              <w:t>e</w:t>
            </w:r>
            <w:r w:rsidRPr="00FB5623">
              <w:rPr>
                <w:rFonts w:eastAsia="Times New Roman"/>
                <w:sz w:val="16"/>
                <w:szCs w:val="16"/>
                <w:lang w:val="fr-FR" w:eastAsia="en-US"/>
              </w:rPr>
              <w:t>)</w:t>
            </w:r>
          </w:p>
        </w:tc>
        <w:tc>
          <w:tcPr>
            <w:tcW w:w="1535" w:type="dxa"/>
            <w:noWrap/>
          </w:tcPr>
          <w:p w:rsidR="00384E51" w:rsidRPr="00FB5623" w:rsidRDefault="00384E51" w:rsidP="008D6E62">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Ind</w:t>
            </w:r>
            <w:r w:rsidR="008D6E62" w:rsidRPr="00FB5623">
              <w:rPr>
                <w:rFonts w:eastAsia="Times New Roman"/>
                <w:sz w:val="16"/>
                <w:szCs w:val="16"/>
                <w:lang w:val="fr-FR" w:eastAsia="en-US"/>
              </w:rPr>
              <w:t>e</w:t>
            </w:r>
            <w:r w:rsidRPr="00FB5623">
              <w:rPr>
                <w:rFonts w:eastAsia="Times New Roman"/>
                <w:sz w:val="16"/>
                <w:szCs w:val="16"/>
                <w:lang w:val="fr-FR" w:eastAsia="en-US"/>
              </w:rPr>
              <w:t xml:space="preserve"> (IN)</w:t>
            </w:r>
          </w:p>
        </w:tc>
        <w:tc>
          <w:tcPr>
            <w:tcW w:w="1788" w:type="dxa"/>
            <w:noWrap/>
          </w:tcPr>
          <w:p w:rsidR="00384E51" w:rsidRPr="00FB5623" w:rsidRDefault="00384E51" w:rsidP="008D6E62">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Ind</w:t>
            </w:r>
            <w:r w:rsidR="008D6E62" w:rsidRPr="00FB5623">
              <w:rPr>
                <w:rFonts w:eastAsia="Times New Roman"/>
                <w:sz w:val="16"/>
                <w:szCs w:val="16"/>
                <w:lang w:val="fr-FR" w:eastAsia="en-US"/>
              </w:rPr>
              <w:t>e</w:t>
            </w:r>
            <w:r w:rsidRPr="00FB5623">
              <w:rPr>
                <w:rFonts w:eastAsia="Times New Roman"/>
                <w:sz w:val="16"/>
                <w:szCs w:val="16"/>
                <w:lang w:val="fr-FR" w:eastAsia="en-US"/>
              </w:rPr>
              <w:t xml:space="preserve"> (IN)</w:t>
            </w:r>
          </w:p>
        </w:tc>
        <w:tc>
          <w:tcPr>
            <w:tcW w:w="1292"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 xml:space="preserve">Office + </w:t>
            </w:r>
            <w:r w:rsidR="008D6E62" w:rsidRPr="00FB5623">
              <w:rPr>
                <w:sz w:val="16"/>
                <w:szCs w:val="16"/>
                <w:lang w:val="fr-FR"/>
              </w:rPr>
              <w:t>Université/</w:t>
            </w:r>
            <w:r w:rsidR="008D6E62" w:rsidRPr="00FB5623">
              <w:rPr>
                <w:sz w:val="16"/>
                <w:szCs w:val="16"/>
                <w:lang w:val="fr-FR"/>
              </w:rPr>
              <w:br/>
              <w:t>Institut de recherche + Utilisateurs</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650</w:t>
            </w:r>
          </w:p>
        </w:tc>
      </w:tr>
      <w:tr w:rsidR="00384E51" w:rsidRPr="00FB5623" w:rsidTr="00384E51">
        <w:trPr>
          <w:trHeight w:val="51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6</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C13DEF"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et séminaire 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CD</w:t>
            </w:r>
          </w:p>
        </w:tc>
        <w:tc>
          <w:tcPr>
            <w:tcW w:w="2652" w:type="dxa"/>
          </w:tcPr>
          <w:p w:rsidR="00384E51" w:rsidRPr="00FB5623" w:rsidRDefault="00AB1F29" w:rsidP="008D6E62">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 xml:space="preserve">Formation </w:t>
            </w:r>
            <w:r w:rsidR="008D6E62" w:rsidRPr="00FB5623">
              <w:rPr>
                <w:rFonts w:eastAsia="Times New Roman"/>
                <w:sz w:val="16"/>
                <w:szCs w:val="16"/>
                <w:lang w:val="fr-FR" w:eastAsia="en-US"/>
              </w:rPr>
              <w:t>à</w:t>
            </w:r>
            <w:r w:rsidRPr="00FB5623">
              <w:rPr>
                <w:rFonts w:eastAsia="Times New Roman"/>
                <w:sz w:val="16"/>
                <w:szCs w:val="16"/>
                <w:lang w:val="fr-FR" w:eastAsia="en-US"/>
              </w:rPr>
              <w:t xml:space="preserve"> l</w:t>
            </w:r>
            <w:r w:rsidR="006E0868">
              <w:rPr>
                <w:rFonts w:eastAsia="Times New Roman"/>
                <w:sz w:val="16"/>
                <w:szCs w:val="16"/>
                <w:lang w:val="fr-FR" w:eastAsia="en-US"/>
              </w:rPr>
              <w:t>’</w:t>
            </w:r>
            <w:r w:rsidRPr="00FB5623">
              <w:rPr>
                <w:rFonts w:eastAsia="Times New Roman"/>
                <w:sz w:val="16"/>
                <w:szCs w:val="16"/>
                <w:lang w:val="fr-FR" w:eastAsia="en-US"/>
              </w:rPr>
              <w:t xml:space="preserve">examen des conditions de forme dans le cadre des systèmes </w:t>
            </w:r>
            <w:r w:rsidR="00384E51" w:rsidRPr="00FB5623">
              <w:rPr>
                <w:rFonts w:eastAsia="Times New Roman"/>
                <w:sz w:val="16"/>
                <w:szCs w:val="16"/>
                <w:lang w:val="fr-FR" w:eastAsia="en-US"/>
              </w:rPr>
              <w:t xml:space="preserve">ePCT </w:t>
            </w:r>
            <w:r w:rsidRPr="00FB5623">
              <w:rPr>
                <w:rFonts w:eastAsia="Times New Roman"/>
                <w:sz w:val="16"/>
                <w:szCs w:val="16"/>
                <w:lang w:val="fr-FR" w:eastAsia="en-US"/>
              </w:rPr>
              <w:t>et</w:t>
            </w:r>
            <w:r w:rsidR="00384E51" w:rsidRPr="00FB5623">
              <w:rPr>
                <w:rFonts w:eastAsia="Times New Roman"/>
                <w:sz w:val="16"/>
                <w:szCs w:val="16"/>
                <w:lang w:val="fr-FR" w:eastAsia="en-US"/>
              </w:rPr>
              <w:t xml:space="preserve"> PCT </w:t>
            </w:r>
          </w:p>
        </w:tc>
        <w:tc>
          <w:tcPr>
            <w:tcW w:w="1968" w:type="dxa"/>
          </w:tcPr>
          <w:p w:rsidR="00384E51" w:rsidRPr="00FB5623" w:rsidRDefault="00384E51" w:rsidP="00384E51">
            <w:pPr>
              <w:spacing w:beforeLines="40" w:before="96" w:afterLines="40" w:after="96"/>
              <w:jc w:val="center"/>
              <w:rPr>
                <w:rFonts w:eastAsia="Times New Roman"/>
                <w:sz w:val="16"/>
                <w:szCs w:val="16"/>
                <w:lang w:val="fr-FR" w:eastAsia="en-US"/>
              </w:rPr>
            </w:pPr>
          </w:p>
        </w:tc>
        <w:tc>
          <w:tcPr>
            <w:tcW w:w="1535" w:type="dxa"/>
            <w:noWrap/>
          </w:tcPr>
          <w:p w:rsidR="00384E51" w:rsidRPr="00FB5623" w:rsidRDefault="00384E51" w:rsidP="008D6E62">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w:t>
            </w:r>
            <w:r w:rsidR="008D6E62" w:rsidRPr="00FB5623">
              <w:rPr>
                <w:rFonts w:eastAsia="Times New Roman"/>
                <w:sz w:val="16"/>
                <w:szCs w:val="16"/>
                <w:lang w:val="fr-FR" w:eastAsia="en-US"/>
              </w:rPr>
              <w:t>é</w:t>
            </w:r>
            <w:r w:rsidRPr="00FB5623">
              <w:rPr>
                <w:rFonts w:eastAsia="Times New Roman"/>
                <w:sz w:val="16"/>
                <w:szCs w:val="16"/>
                <w:lang w:val="fr-FR" w:eastAsia="en-US"/>
              </w:rPr>
              <w:t>larus (BY)</w:t>
            </w:r>
          </w:p>
        </w:tc>
        <w:tc>
          <w:tcPr>
            <w:tcW w:w="1788" w:type="dxa"/>
            <w:noWrap/>
          </w:tcPr>
          <w:p w:rsidR="00384E51" w:rsidRPr="00FB5623" w:rsidRDefault="00384E51" w:rsidP="008D6E62">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w:t>
            </w:r>
            <w:r w:rsidR="008D6E62" w:rsidRPr="00FB5623">
              <w:rPr>
                <w:rFonts w:eastAsia="Times New Roman"/>
                <w:sz w:val="16"/>
                <w:szCs w:val="16"/>
                <w:lang w:val="fr-FR" w:eastAsia="en-US"/>
              </w:rPr>
              <w:t>é</w:t>
            </w:r>
            <w:r w:rsidRPr="00FB5623">
              <w:rPr>
                <w:rFonts w:eastAsia="Times New Roman"/>
                <w:sz w:val="16"/>
                <w:szCs w:val="16"/>
                <w:lang w:val="fr-FR" w:eastAsia="en-US"/>
              </w:rPr>
              <w:t>larus (BY)</w:t>
            </w:r>
          </w:p>
        </w:tc>
        <w:tc>
          <w:tcPr>
            <w:tcW w:w="1292"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Office</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12</w:t>
            </w:r>
          </w:p>
        </w:tc>
      </w:tr>
      <w:tr w:rsidR="00384E51" w:rsidRPr="00FB5623" w:rsidTr="00384E51">
        <w:trPr>
          <w:trHeight w:val="51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sz w:val="16"/>
                <w:szCs w:val="16"/>
                <w:lang w:val="fr-FR"/>
              </w:rPr>
              <w:t>2019</w:t>
            </w:r>
            <w:r w:rsidR="006E0868">
              <w:rPr>
                <w:sz w:val="16"/>
                <w:szCs w:val="16"/>
                <w:lang w:val="fr-FR"/>
              </w:rPr>
              <w:t>-</w:t>
            </w:r>
            <w:r w:rsidRPr="00FB5623">
              <w:rPr>
                <w:sz w:val="16"/>
                <w:szCs w:val="16"/>
                <w:lang w:val="fr-FR"/>
              </w:rPr>
              <w:t>6</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sz w:val="16"/>
                <w:szCs w:val="16"/>
                <w:lang w:val="fr-FR"/>
              </w:rPr>
              <w:t>Budget ordinaire</w:t>
            </w:r>
          </w:p>
        </w:tc>
        <w:tc>
          <w:tcPr>
            <w:tcW w:w="1372" w:type="dxa"/>
            <w:noWrap/>
          </w:tcPr>
          <w:p w:rsidR="00384E51" w:rsidRPr="00FB5623" w:rsidRDefault="00C13DEF" w:rsidP="00384E51">
            <w:pPr>
              <w:spacing w:beforeLines="40" w:before="96" w:afterLines="40" w:after="96"/>
              <w:jc w:val="center"/>
              <w:rPr>
                <w:rFonts w:eastAsia="Times New Roman"/>
                <w:sz w:val="16"/>
                <w:szCs w:val="16"/>
                <w:lang w:val="fr-FR" w:eastAsia="en-US"/>
              </w:rPr>
            </w:pPr>
            <w:r w:rsidRPr="00FB5623">
              <w:rPr>
                <w:sz w:val="16"/>
                <w:szCs w:val="16"/>
                <w:lang w:val="fr-FR"/>
              </w:rPr>
              <w:t>Atelier et séminaire 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sz w:val="16"/>
                <w:szCs w:val="16"/>
                <w:lang w:val="fr-FR"/>
              </w:rPr>
              <w:t>BC</w:t>
            </w:r>
          </w:p>
        </w:tc>
        <w:tc>
          <w:tcPr>
            <w:tcW w:w="2652" w:type="dxa"/>
          </w:tcPr>
          <w:p w:rsidR="00384E51" w:rsidRPr="00FB5623" w:rsidRDefault="00AB1F29" w:rsidP="00AB1F29">
            <w:pPr>
              <w:spacing w:beforeLines="40" w:before="96" w:afterLines="40" w:after="96"/>
              <w:jc w:val="center"/>
              <w:rPr>
                <w:rFonts w:eastAsia="Times New Roman"/>
                <w:sz w:val="16"/>
                <w:szCs w:val="16"/>
                <w:lang w:val="fr-FR" w:eastAsia="en-US"/>
              </w:rPr>
            </w:pPr>
            <w:r w:rsidRPr="00FB5623">
              <w:rPr>
                <w:sz w:val="16"/>
                <w:szCs w:val="16"/>
                <w:lang w:val="fr-FR"/>
              </w:rPr>
              <w:t>Séminaire sur</w:t>
            </w:r>
            <w:r w:rsidR="006E0868" w:rsidRPr="00FB5623">
              <w:rPr>
                <w:sz w:val="16"/>
                <w:szCs w:val="16"/>
                <w:lang w:val="fr-FR"/>
              </w:rPr>
              <w:t xml:space="preserve"> le</w:t>
            </w:r>
            <w:r w:rsidR="006E0868">
              <w:rPr>
                <w:sz w:val="16"/>
                <w:szCs w:val="16"/>
                <w:lang w:val="fr-FR"/>
              </w:rPr>
              <w:t> </w:t>
            </w:r>
            <w:r w:rsidR="006E0868" w:rsidRPr="00FB5623">
              <w:rPr>
                <w:sz w:val="16"/>
                <w:szCs w:val="16"/>
                <w:lang w:val="fr-FR"/>
              </w:rPr>
              <w:t>PCT</w:t>
            </w:r>
          </w:p>
        </w:tc>
        <w:tc>
          <w:tcPr>
            <w:tcW w:w="1968" w:type="dxa"/>
          </w:tcPr>
          <w:p w:rsidR="00384E51" w:rsidRPr="00FB5623" w:rsidRDefault="00384E51" w:rsidP="00384E51">
            <w:pPr>
              <w:spacing w:beforeLines="40" w:before="96" w:afterLines="40" w:after="96"/>
              <w:rPr>
                <w:rFonts w:eastAsia="Times New Roman"/>
                <w:sz w:val="16"/>
                <w:szCs w:val="16"/>
                <w:lang w:val="fr-FR" w:eastAsia="en-US"/>
              </w:rPr>
            </w:pPr>
          </w:p>
        </w:tc>
        <w:tc>
          <w:tcPr>
            <w:tcW w:w="1535" w:type="dxa"/>
            <w:noWrap/>
          </w:tcPr>
          <w:p w:rsidR="00384E51" w:rsidRPr="00FB5623" w:rsidRDefault="00384E51" w:rsidP="008D6E62">
            <w:pPr>
              <w:spacing w:beforeLines="40" w:before="96" w:afterLines="40" w:after="96"/>
              <w:jc w:val="center"/>
              <w:rPr>
                <w:rFonts w:eastAsia="Times New Roman"/>
                <w:sz w:val="16"/>
                <w:szCs w:val="16"/>
                <w:lang w:val="fr-FR" w:eastAsia="en-US"/>
              </w:rPr>
            </w:pPr>
            <w:r w:rsidRPr="00FB5623">
              <w:rPr>
                <w:sz w:val="16"/>
                <w:szCs w:val="16"/>
                <w:lang w:val="fr-FR"/>
              </w:rPr>
              <w:t>Saint</w:t>
            </w:r>
            <w:r w:rsidR="006E0868">
              <w:rPr>
                <w:sz w:val="16"/>
                <w:szCs w:val="16"/>
                <w:lang w:val="fr-FR"/>
              </w:rPr>
              <w:t>-</w:t>
            </w:r>
            <w:r w:rsidRPr="00FB5623">
              <w:rPr>
                <w:sz w:val="16"/>
                <w:szCs w:val="16"/>
                <w:lang w:val="fr-FR"/>
              </w:rPr>
              <w:t>Kitts</w:t>
            </w:r>
            <w:r w:rsidR="006E0868">
              <w:rPr>
                <w:sz w:val="16"/>
                <w:szCs w:val="16"/>
                <w:lang w:val="fr-FR"/>
              </w:rPr>
              <w:t>-</w:t>
            </w:r>
            <w:r w:rsidR="008D6E62" w:rsidRPr="00FB5623">
              <w:rPr>
                <w:sz w:val="16"/>
                <w:szCs w:val="16"/>
                <w:lang w:val="fr-FR"/>
              </w:rPr>
              <w:t>et</w:t>
            </w:r>
            <w:r w:rsidR="006E0868">
              <w:rPr>
                <w:sz w:val="16"/>
                <w:szCs w:val="16"/>
                <w:lang w:val="fr-FR"/>
              </w:rPr>
              <w:t>-</w:t>
            </w:r>
            <w:r w:rsidRPr="00FB5623">
              <w:rPr>
                <w:sz w:val="16"/>
                <w:szCs w:val="16"/>
                <w:lang w:val="fr-FR"/>
              </w:rPr>
              <w:t>N</w:t>
            </w:r>
            <w:r w:rsidR="008D6E62" w:rsidRPr="00FB5623">
              <w:rPr>
                <w:sz w:val="16"/>
                <w:szCs w:val="16"/>
                <w:lang w:val="fr-FR"/>
              </w:rPr>
              <w:t>e</w:t>
            </w:r>
            <w:r w:rsidRPr="00FB5623">
              <w:rPr>
                <w:sz w:val="16"/>
                <w:szCs w:val="16"/>
                <w:lang w:val="fr-FR"/>
              </w:rPr>
              <w:t>vis (KN)</w:t>
            </w:r>
          </w:p>
        </w:tc>
        <w:tc>
          <w:tcPr>
            <w:tcW w:w="1788" w:type="dxa"/>
            <w:noWrap/>
          </w:tcPr>
          <w:p w:rsidR="00384E51" w:rsidRPr="00FB5623" w:rsidRDefault="008D6E62" w:rsidP="00384E51">
            <w:pPr>
              <w:spacing w:beforeLines="40" w:before="96" w:afterLines="40" w:after="96"/>
              <w:jc w:val="center"/>
              <w:rPr>
                <w:rFonts w:eastAsia="Times New Roman"/>
                <w:sz w:val="16"/>
                <w:szCs w:val="16"/>
                <w:lang w:val="fr-FR" w:eastAsia="en-US"/>
              </w:rPr>
            </w:pPr>
            <w:r w:rsidRPr="00FB5623">
              <w:rPr>
                <w:sz w:val="16"/>
                <w:szCs w:val="16"/>
                <w:lang w:val="fr-FR"/>
              </w:rPr>
              <w:t>Saint</w:t>
            </w:r>
            <w:r w:rsidR="006E0868">
              <w:rPr>
                <w:sz w:val="16"/>
                <w:szCs w:val="16"/>
                <w:lang w:val="fr-FR"/>
              </w:rPr>
              <w:t>-</w:t>
            </w:r>
            <w:r w:rsidRPr="00FB5623">
              <w:rPr>
                <w:sz w:val="16"/>
                <w:szCs w:val="16"/>
                <w:lang w:val="fr-FR"/>
              </w:rPr>
              <w:t>Kitts</w:t>
            </w:r>
            <w:r w:rsidR="006E0868">
              <w:rPr>
                <w:sz w:val="16"/>
                <w:szCs w:val="16"/>
                <w:lang w:val="fr-FR"/>
              </w:rPr>
              <w:t>-</w:t>
            </w:r>
            <w:r w:rsidRPr="00FB5623">
              <w:rPr>
                <w:sz w:val="16"/>
                <w:szCs w:val="16"/>
                <w:lang w:val="fr-FR"/>
              </w:rPr>
              <w:t>et</w:t>
            </w:r>
            <w:r w:rsidR="006E0868">
              <w:rPr>
                <w:sz w:val="16"/>
                <w:szCs w:val="16"/>
                <w:lang w:val="fr-FR"/>
              </w:rPr>
              <w:t>-</w:t>
            </w:r>
            <w:r w:rsidRPr="00FB5623">
              <w:rPr>
                <w:sz w:val="16"/>
                <w:szCs w:val="16"/>
                <w:lang w:val="fr-FR"/>
              </w:rPr>
              <w:t xml:space="preserve">Nevis </w:t>
            </w:r>
            <w:r w:rsidR="00384E51" w:rsidRPr="00FB5623">
              <w:rPr>
                <w:sz w:val="16"/>
                <w:szCs w:val="16"/>
                <w:lang w:val="fr-FR"/>
              </w:rPr>
              <w:t>(KN)</w:t>
            </w:r>
          </w:p>
        </w:tc>
        <w:tc>
          <w:tcPr>
            <w:tcW w:w="1292" w:type="dxa"/>
            <w:noWrap/>
          </w:tcPr>
          <w:p w:rsidR="00384E51" w:rsidRPr="00FB5623" w:rsidRDefault="00384E51" w:rsidP="00771890">
            <w:pPr>
              <w:spacing w:beforeLines="40" w:before="96" w:afterLines="40" w:after="96"/>
              <w:jc w:val="center"/>
              <w:rPr>
                <w:sz w:val="16"/>
                <w:szCs w:val="16"/>
                <w:lang w:val="fr-FR"/>
              </w:rPr>
            </w:pPr>
            <w:r w:rsidRPr="00FB5623">
              <w:rPr>
                <w:sz w:val="16"/>
                <w:szCs w:val="16"/>
                <w:lang w:val="fr-FR"/>
              </w:rPr>
              <w:t>Office + Universit</w:t>
            </w:r>
            <w:r w:rsidR="00771890" w:rsidRPr="00FB5623">
              <w:rPr>
                <w:sz w:val="16"/>
                <w:szCs w:val="16"/>
                <w:lang w:val="fr-FR"/>
              </w:rPr>
              <w:t>é</w:t>
            </w:r>
            <w:r w:rsidRPr="00FB5623">
              <w:rPr>
                <w:sz w:val="16"/>
                <w:szCs w:val="16"/>
                <w:lang w:val="fr-FR"/>
              </w:rPr>
              <w:t>/</w:t>
            </w:r>
            <w:r w:rsidRPr="00FB5623">
              <w:rPr>
                <w:sz w:val="16"/>
                <w:szCs w:val="16"/>
                <w:lang w:val="fr-FR"/>
              </w:rPr>
              <w:br/>
            </w:r>
            <w:r w:rsidR="00771890" w:rsidRPr="00FB5623">
              <w:rPr>
                <w:sz w:val="16"/>
                <w:szCs w:val="16"/>
                <w:lang w:val="fr-FR"/>
              </w:rPr>
              <w:t>Institut de recherche + Utilisateurs</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25</w:t>
            </w:r>
          </w:p>
        </w:tc>
      </w:tr>
      <w:tr w:rsidR="00384E51" w:rsidRPr="00FB5623" w:rsidTr="00384E51">
        <w:trPr>
          <w:trHeight w:val="510"/>
        </w:trPr>
        <w:tc>
          <w:tcPr>
            <w:tcW w:w="795" w:type="dxa"/>
            <w:noWrap/>
          </w:tcPr>
          <w:p w:rsidR="00384E51" w:rsidRPr="00FB5623" w:rsidRDefault="00B12005" w:rsidP="00384E51">
            <w:pPr>
              <w:spacing w:beforeLines="40" w:before="96" w:afterLines="40" w:after="96"/>
              <w:jc w:val="center"/>
              <w:rPr>
                <w:sz w:val="16"/>
                <w:szCs w:val="16"/>
                <w:lang w:val="fr-FR"/>
              </w:rPr>
            </w:pPr>
            <w:r w:rsidRPr="00FB5623">
              <w:rPr>
                <w:sz w:val="16"/>
                <w:szCs w:val="16"/>
                <w:lang w:val="fr-FR"/>
              </w:rPr>
              <w:t>201</w:t>
            </w:r>
            <w:r w:rsidR="00384E51" w:rsidRPr="00FB5623">
              <w:rPr>
                <w:sz w:val="16"/>
                <w:szCs w:val="16"/>
                <w:lang w:val="fr-FR"/>
              </w:rPr>
              <w:t>9</w:t>
            </w:r>
            <w:r w:rsidR="006E0868">
              <w:rPr>
                <w:sz w:val="16"/>
                <w:szCs w:val="16"/>
                <w:lang w:val="fr-FR"/>
              </w:rPr>
              <w:t>-</w:t>
            </w:r>
            <w:r w:rsidR="00384E51" w:rsidRPr="00FB5623">
              <w:rPr>
                <w:sz w:val="16"/>
                <w:szCs w:val="16"/>
                <w:lang w:val="fr-FR"/>
              </w:rPr>
              <w:t>7</w:t>
            </w:r>
          </w:p>
        </w:tc>
        <w:tc>
          <w:tcPr>
            <w:tcW w:w="1399" w:type="dxa"/>
            <w:noWrap/>
          </w:tcPr>
          <w:p w:rsidR="00384E51" w:rsidRPr="00FB5623" w:rsidRDefault="005024C4" w:rsidP="00384E51">
            <w:pPr>
              <w:spacing w:beforeLines="40" w:before="96" w:afterLines="40" w:after="96"/>
              <w:jc w:val="center"/>
              <w:rPr>
                <w:sz w:val="16"/>
                <w:szCs w:val="16"/>
                <w:lang w:val="fr-FR"/>
              </w:rPr>
            </w:pPr>
            <w:r w:rsidRPr="00FB5623">
              <w:rPr>
                <w:sz w:val="16"/>
                <w:szCs w:val="16"/>
                <w:lang w:val="fr-FR"/>
              </w:rPr>
              <w:t>Budget ordinaire</w:t>
            </w:r>
          </w:p>
        </w:tc>
        <w:tc>
          <w:tcPr>
            <w:tcW w:w="1372" w:type="dxa"/>
            <w:noWrap/>
          </w:tcPr>
          <w:p w:rsidR="00384E51" w:rsidRPr="00FB5623" w:rsidRDefault="00C13DEF" w:rsidP="00384E51">
            <w:pPr>
              <w:spacing w:beforeLines="40" w:before="96" w:afterLines="40" w:after="96"/>
              <w:jc w:val="center"/>
              <w:rPr>
                <w:sz w:val="16"/>
                <w:szCs w:val="16"/>
                <w:lang w:val="fr-FR"/>
              </w:rPr>
            </w:pPr>
            <w:r w:rsidRPr="00FB5623">
              <w:rPr>
                <w:sz w:val="16"/>
                <w:szCs w:val="16"/>
                <w:lang w:val="fr-FR"/>
              </w:rPr>
              <w:t>Atelier et séminaire PCT</w:t>
            </w:r>
          </w:p>
        </w:tc>
        <w:tc>
          <w:tcPr>
            <w:tcW w:w="1026"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E</w:t>
            </w:r>
          </w:p>
        </w:tc>
        <w:tc>
          <w:tcPr>
            <w:tcW w:w="2652" w:type="dxa"/>
          </w:tcPr>
          <w:p w:rsidR="00384E51" w:rsidRPr="00FB5623" w:rsidRDefault="00AB1F29" w:rsidP="00AB1F29">
            <w:pPr>
              <w:spacing w:beforeLines="40" w:before="96" w:afterLines="40" w:after="96"/>
              <w:jc w:val="center"/>
              <w:rPr>
                <w:sz w:val="16"/>
                <w:szCs w:val="16"/>
                <w:lang w:val="fr-FR"/>
              </w:rPr>
            </w:pPr>
            <w:r w:rsidRPr="00FB5623">
              <w:rPr>
                <w:sz w:val="16"/>
                <w:szCs w:val="16"/>
                <w:lang w:val="fr-FR"/>
              </w:rPr>
              <w:t>Séminaire de promotion</w:t>
            </w:r>
            <w:r w:rsidR="006E0868" w:rsidRPr="00FB5623">
              <w:rPr>
                <w:sz w:val="16"/>
                <w:szCs w:val="16"/>
                <w:lang w:val="fr-FR"/>
              </w:rPr>
              <w:t xml:space="preserve"> du</w:t>
            </w:r>
            <w:r w:rsidR="006E0868">
              <w:rPr>
                <w:sz w:val="16"/>
                <w:szCs w:val="16"/>
                <w:lang w:val="fr-FR"/>
              </w:rPr>
              <w:t> </w:t>
            </w:r>
            <w:r w:rsidR="006E0868" w:rsidRPr="00FB5623">
              <w:rPr>
                <w:sz w:val="16"/>
                <w:szCs w:val="16"/>
                <w:lang w:val="fr-FR"/>
              </w:rPr>
              <w:t>PCT</w:t>
            </w:r>
            <w:r w:rsidR="00384E51" w:rsidRPr="00FB5623">
              <w:rPr>
                <w:sz w:val="16"/>
                <w:szCs w:val="16"/>
                <w:lang w:val="fr-FR"/>
              </w:rPr>
              <w:t xml:space="preserve"> </w:t>
            </w:r>
          </w:p>
        </w:tc>
        <w:tc>
          <w:tcPr>
            <w:tcW w:w="1968" w:type="dxa"/>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INPI</w:t>
            </w:r>
            <w:r w:rsidR="006E0868">
              <w:rPr>
                <w:rFonts w:eastAsia="Times New Roman"/>
                <w:sz w:val="16"/>
                <w:szCs w:val="16"/>
                <w:lang w:val="fr-FR" w:eastAsia="en-US"/>
              </w:rPr>
              <w:t>-</w:t>
            </w:r>
            <w:r w:rsidRPr="00FB5623">
              <w:rPr>
                <w:rFonts w:eastAsia="Times New Roman"/>
                <w:sz w:val="16"/>
                <w:szCs w:val="16"/>
                <w:lang w:val="fr-FR" w:eastAsia="en-US"/>
              </w:rPr>
              <w:t>AR</w:t>
            </w:r>
          </w:p>
        </w:tc>
        <w:tc>
          <w:tcPr>
            <w:tcW w:w="1535" w:type="dxa"/>
            <w:noWrap/>
          </w:tcPr>
          <w:p w:rsidR="00384E51" w:rsidRPr="00FB5623" w:rsidRDefault="00384E51" w:rsidP="00771890">
            <w:pPr>
              <w:spacing w:beforeLines="40" w:before="96" w:afterLines="40" w:after="96"/>
              <w:jc w:val="center"/>
              <w:rPr>
                <w:sz w:val="16"/>
                <w:szCs w:val="16"/>
                <w:lang w:val="fr-FR"/>
              </w:rPr>
            </w:pPr>
            <w:r w:rsidRPr="00FB5623">
              <w:rPr>
                <w:sz w:val="16"/>
                <w:szCs w:val="16"/>
                <w:lang w:val="fr-FR"/>
              </w:rPr>
              <w:t>Argentin</w:t>
            </w:r>
            <w:r w:rsidR="00771890" w:rsidRPr="00FB5623">
              <w:rPr>
                <w:sz w:val="16"/>
                <w:szCs w:val="16"/>
                <w:lang w:val="fr-FR"/>
              </w:rPr>
              <w:t>e</w:t>
            </w:r>
            <w:r w:rsidRPr="00FB5623">
              <w:rPr>
                <w:sz w:val="16"/>
                <w:szCs w:val="16"/>
                <w:lang w:val="fr-FR"/>
              </w:rPr>
              <w:t xml:space="preserve"> (AR)</w:t>
            </w:r>
          </w:p>
        </w:tc>
        <w:tc>
          <w:tcPr>
            <w:tcW w:w="1788" w:type="dxa"/>
            <w:noWrap/>
          </w:tcPr>
          <w:p w:rsidR="00384E51" w:rsidRPr="00FB5623" w:rsidRDefault="00384E51" w:rsidP="00771890">
            <w:pPr>
              <w:spacing w:beforeLines="40" w:before="96" w:afterLines="40" w:after="96"/>
              <w:jc w:val="center"/>
              <w:rPr>
                <w:sz w:val="16"/>
                <w:szCs w:val="16"/>
                <w:lang w:val="fr-FR"/>
              </w:rPr>
            </w:pPr>
            <w:r w:rsidRPr="00FB5623">
              <w:rPr>
                <w:sz w:val="16"/>
                <w:szCs w:val="16"/>
                <w:lang w:val="fr-FR"/>
              </w:rPr>
              <w:t>Argentin</w:t>
            </w:r>
            <w:r w:rsidR="00771890" w:rsidRPr="00FB5623">
              <w:rPr>
                <w:sz w:val="16"/>
                <w:szCs w:val="16"/>
                <w:lang w:val="fr-FR"/>
              </w:rPr>
              <w:t>e</w:t>
            </w:r>
            <w:r w:rsidRPr="00FB5623">
              <w:rPr>
                <w:sz w:val="16"/>
                <w:szCs w:val="16"/>
                <w:lang w:val="fr-FR"/>
              </w:rPr>
              <w:t xml:space="preserve"> (AR)</w:t>
            </w:r>
            <w:r w:rsidRPr="00FB5623">
              <w:rPr>
                <w:sz w:val="16"/>
                <w:szCs w:val="16"/>
                <w:lang w:val="fr-FR"/>
              </w:rPr>
              <w:br/>
              <w:t>P</w:t>
            </w:r>
            <w:r w:rsidR="00771890" w:rsidRPr="00FB5623">
              <w:rPr>
                <w:sz w:val="16"/>
                <w:szCs w:val="16"/>
                <w:lang w:val="fr-FR"/>
              </w:rPr>
              <w:t>érou</w:t>
            </w:r>
            <w:r w:rsidRPr="00FB5623">
              <w:rPr>
                <w:sz w:val="16"/>
                <w:szCs w:val="16"/>
                <w:lang w:val="fr-FR"/>
              </w:rPr>
              <w:t xml:space="preserve"> (PE)*</w:t>
            </w:r>
          </w:p>
        </w:tc>
        <w:tc>
          <w:tcPr>
            <w:tcW w:w="1292" w:type="dxa"/>
            <w:noWrap/>
          </w:tcPr>
          <w:p w:rsidR="00384E51" w:rsidRPr="00FB5623" w:rsidRDefault="00384E51" w:rsidP="00384E51">
            <w:pPr>
              <w:spacing w:beforeLines="40" w:before="96" w:afterLines="40" w:after="96"/>
              <w:jc w:val="center"/>
              <w:rPr>
                <w:sz w:val="16"/>
                <w:szCs w:val="16"/>
                <w:lang w:val="fr-FR"/>
              </w:rPr>
            </w:pPr>
            <w:r w:rsidRPr="00FB5623">
              <w:rPr>
                <w:sz w:val="16"/>
                <w:szCs w:val="16"/>
                <w:lang w:val="fr-FR"/>
              </w:rPr>
              <w:t xml:space="preserve">Office + </w:t>
            </w:r>
            <w:r w:rsidR="00771890" w:rsidRPr="00FB5623">
              <w:rPr>
                <w:sz w:val="16"/>
                <w:szCs w:val="16"/>
                <w:lang w:val="fr-FR"/>
              </w:rPr>
              <w:t>Université/</w:t>
            </w:r>
            <w:r w:rsidR="00771890" w:rsidRPr="00FB5623">
              <w:rPr>
                <w:sz w:val="16"/>
                <w:szCs w:val="16"/>
                <w:lang w:val="fr-FR"/>
              </w:rPr>
              <w:br/>
              <w:t>Institut de recherche + Utilisateurs</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415</w:t>
            </w:r>
          </w:p>
        </w:tc>
      </w:tr>
      <w:tr w:rsidR="00384E51" w:rsidRPr="00FB5623" w:rsidTr="00384E51">
        <w:trPr>
          <w:trHeight w:val="765"/>
        </w:trPr>
        <w:tc>
          <w:tcPr>
            <w:tcW w:w="795" w:type="dxa"/>
            <w:noWrap/>
            <w:hideMark/>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7</w:t>
            </w:r>
          </w:p>
        </w:tc>
        <w:tc>
          <w:tcPr>
            <w:tcW w:w="1399" w:type="dxa"/>
            <w:noWrap/>
            <w:hideMark/>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hideMark/>
          </w:tcPr>
          <w:p w:rsidR="00384E51" w:rsidRPr="00FB5623" w:rsidRDefault="00560F4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et séminaire PCT</w:t>
            </w:r>
          </w:p>
        </w:tc>
        <w:tc>
          <w:tcPr>
            <w:tcW w:w="1026" w:type="dxa"/>
            <w:noWrap/>
            <w:hideMark/>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CDE</w:t>
            </w:r>
          </w:p>
        </w:tc>
        <w:tc>
          <w:tcPr>
            <w:tcW w:w="2652" w:type="dxa"/>
            <w:hideMark/>
          </w:tcPr>
          <w:p w:rsidR="00384E51" w:rsidRPr="00FB5623" w:rsidRDefault="00184848" w:rsidP="00184848">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Séminaire régional sur</w:t>
            </w:r>
            <w:r w:rsidR="006E0868" w:rsidRPr="00FB5623">
              <w:rPr>
                <w:rFonts w:eastAsia="Times New Roman"/>
                <w:sz w:val="16"/>
                <w:szCs w:val="16"/>
                <w:lang w:val="fr-FR" w:eastAsia="en-US"/>
              </w:rPr>
              <w:t xml:space="preserve"> le</w:t>
            </w:r>
            <w:r w:rsidR="006E0868">
              <w:rPr>
                <w:rFonts w:eastAsia="Times New Roman"/>
                <w:sz w:val="16"/>
                <w:szCs w:val="16"/>
                <w:lang w:val="fr-FR" w:eastAsia="en-US"/>
              </w:rPr>
              <w:t> </w:t>
            </w:r>
            <w:r w:rsidR="006E0868" w:rsidRPr="00FB5623">
              <w:rPr>
                <w:rFonts w:eastAsia="Times New Roman"/>
                <w:sz w:val="16"/>
                <w:szCs w:val="16"/>
                <w:lang w:val="fr-FR" w:eastAsia="en-US"/>
              </w:rPr>
              <w:t>PCT</w:t>
            </w:r>
            <w:r w:rsidR="00384E51" w:rsidRPr="00FB5623">
              <w:rPr>
                <w:rFonts w:eastAsia="Times New Roman"/>
                <w:sz w:val="16"/>
                <w:szCs w:val="16"/>
                <w:lang w:val="fr-FR" w:eastAsia="en-US"/>
              </w:rPr>
              <w:t xml:space="preserve"> </w:t>
            </w:r>
            <w:r w:rsidRPr="00FB5623">
              <w:rPr>
                <w:rFonts w:eastAsia="Times New Roman"/>
                <w:sz w:val="16"/>
                <w:szCs w:val="16"/>
                <w:lang w:val="fr-FR" w:eastAsia="en-US"/>
              </w:rPr>
              <w:t>à l</w:t>
            </w:r>
            <w:r w:rsidR="006E0868">
              <w:rPr>
                <w:rFonts w:eastAsia="Times New Roman"/>
                <w:sz w:val="16"/>
                <w:szCs w:val="16"/>
                <w:lang w:val="fr-FR" w:eastAsia="en-US"/>
              </w:rPr>
              <w:t>’</w:t>
            </w:r>
            <w:r w:rsidRPr="00FB5623">
              <w:rPr>
                <w:rFonts w:eastAsia="Times New Roman"/>
                <w:sz w:val="16"/>
                <w:szCs w:val="16"/>
                <w:lang w:val="fr-FR" w:eastAsia="en-US"/>
              </w:rPr>
              <w:t>intention des pays lusophones d</w:t>
            </w:r>
            <w:r w:rsidR="006E0868">
              <w:rPr>
                <w:rFonts w:eastAsia="Times New Roman"/>
                <w:sz w:val="16"/>
                <w:szCs w:val="16"/>
                <w:lang w:val="fr-FR" w:eastAsia="en-US"/>
              </w:rPr>
              <w:t>’</w:t>
            </w:r>
            <w:r w:rsidRPr="00FB5623">
              <w:rPr>
                <w:rFonts w:eastAsia="Times New Roman"/>
                <w:sz w:val="16"/>
                <w:szCs w:val="16"/>
                <w:lang w:val="fr-FR" w:eastAsia="en-US"/>
              </w:rPr>
              <w:t>Afrique</w:t>
            </w:r>
          </w:p>
        </w:tc>
        <w:tc>
          <w:tcPr>
            <w:tcW w:w="1968" w:type="dxa"/>
            <w:hideMark/>
          </w:tcPr>
          <w:p w:rsidR="00384E51" w:rsidRPr="00FB5623" w:rsidRDefault="00384E51" w:rsidP="00771890">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Institut</w:t>
            </w:r>
            <w:r w:rsidR="00771890" w:rsidRPr="00FB5623">
              <w:rPr>
                <w:rFonts w:eastAsia="Times New Roman"/>
                <w:sz w:val="16"/>
                <w:szCs w:val="16"/>
                <w:lang w:val="fr-FR" w:eastAsia="en-US"/>
              </w:rPr>
              <w:t xml:space="preserve"> angolais de la propriété industrielle</w:t>
            </w:r>
          </w:p>
        </w:tc>
        <w:tc>
          <w:tcPr>
            <w:tcW w:w="1535" w:type="dxa"/>
            <w:noWrap/>
            <w:hideMark/>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Angola (AO)</w:t>
            </w:r>
          </w:p>
        </w:tc>
        <w:tc>
          <w:tcPr>
            <w:tcW w:w="1788" w:type="dxa"/>
            <w:noWrap/>
            <w:hideMark/>
          </w:tcPr>
          <w:p w:rsidR="00384E51" w:rsidRPr="00FB5623" w:rsidRDefault="00384E51" w:rsidP="00771890">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Angola (AO)</w:t>
            </w:r>
            <w:r w:rsidRPr="00FB5623">
              <w:rPr>
                <w:rFonts w:eastAsia="Times New Roman"/>
                <w:sz w:val="16"/>
                <w:szCs w:val="16"/>
                <w:lang w:val="fr-FR" w:eastAsia="en-US"/>
              </w:rPr>
              <w:br/>
              <w:t>Cabo Verde (CV)</w:t>
            </w:r>
            <w:r w:rsidRPr="00FB5623">
              <w:rPr>
                <w:rFonts w:eastAsia="Times New Roman"/>
                <w:sz w:val="16"/>
                <w:szCs w:val="16"/>
                <w:lang w:val="fr-FR" w:eastAsia="en-US"/>
              </w:rPr>
              <w:br/>
              <w:t>Mozambique (MZ)</w:t>
            </w:r>
            <w:r w:rsidRPr="00FB5623">
              <w:rPr>
                <w:rFonts w:eastAsia="Times New Roman"/>
                <w:sz w:val="16"/>
                <w:szCs w:val="16"/>
                <w:lang w:val="fr-FR" w:eastAsia="en-US"/>
              </w:rPr>
              <w:br/>
              <w:t>Sao Tome</w:t>
            </w:r>
            <w:r w:rsidR="006E0868">
              <w:rPr>
                <w:rFonts w:eastAsia="Times New Roman"/>
                <w:sz w:val="16"/>
                <w:szCs w:val="16"/>
                <w:lang w:val="fr-FR" w:eastAsia="en-US"/>
              </w:rPr>
              <w:t>-</w:t>
            </w:r>
            <w:r w:rsidR="00771890" w:rsidRPr="00FB5623">
              <w:rPr>
                <w:rFonts w:eastAsia="Times New Roman"/>
                <w:sz w:val="16"/>
                <w:szCs w:val="16"/>
                <w:lang w:val="fr-FR" w:eastAsia="en-US"/>
              </w:rPr>
              <w:t>et</w:t>
            </w:r>
            <w:r w:rsidR="006E0868">
              <w:rPr>
                <w:rFonts w:eastAsia="Times New Roman"/>
                <w:sz w:val="16"/>
                <w:szCs w:val="16"/>
                <w:lang w:val="fr-FR" w:eastAsia="en-US"/>
              </w:rPr>
              <w:t>-</w:t>
            </w:r>
            <w:r w:rsidRPr="00FB5623">
              <w:rPr>
                <w:rFonts w:eastAsia="Times New Roman"/>
                <w:sz w:val="16"/>
                <w:szCs w:val="16"/>
                <w:lang w:val="fr-FR" w:eastAsia="en-US"/>
              </w:rPr>
              <w:t>Principe (ST)</w:t>
            </w:r>
            <w:r w:rsidRPr="00FB5623">
              <w:rPr>
                <w:rFonts w:eastAsia="Times New Roman"/>
                <w:sz w:val="16"/>
                <w:szCs w:val="16"/>
                <w:lang w:val="fr-FR" w:eastAsia="en-US"/>
              </w:rPr>
              <w:br/>
              <w:t>ARIPO (AP)*</w:t>
            </w:r>
            <w:r w:rsidRPr="00FB5623">
              <w:rPr>
                <w:rFonts w:eastAsia="Times New Roman"/>
                <w:sz w:val="16"/>
                <w:szCs w:val="16"/>
                <w:lang w:val="fr-FR" w:eastAsia="en-US"/>
              </w:rPr>
              <w:br/>
              <w:t>Br</w:t>
            </w:r>
            <w:r w:rsidR="00771890" w:rsidRPr="00FB5623">
              <w:rPr>
                <w:rFonts w:eastAsia="Times New Roman"/>
                <w:sz w:val="16"/>
                <w:szCs w:val="16"/>
                <w:lang w:val="fr-FR" w:eastAsia="en-US"/>
              </w:rPr>
              <w:t>és</w:t>
            </w:r>
            <w:r w:rsidRPr="00FB5623">
              <w:rPr>
                <w:rFonts w:eastAsia="Times New Roman"/>
                <w:sz w:val="16"/>
                <w:szCs w:val="16"/>
                <w:lang w:val="fr-FR" w:eastAsia="en-US"/>
              </w:rPr>
              <w:t>il (BR)*</w:t>
            </w:r>
          </w:p>
        </w:tc>
        <w:tc>
          <w:tcPr>
            <w:tcW w:w="1292" w:type="dxa"/>
            <w:noWrap/>
            <w:hideMark/>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Office</w:t>
            </w:r>
          </w:p>
        </w:tc>
        <w:tc>
          <w:tcPr>
            <w:tcW w:w="1428" w:type="dxa"/>
            <w:noWrap/>
            <w:hideMark/>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25</w:t>
            </w:r>
          </w:p>
        </w:tc>
      </w:tr>
      <w:tr w:rsidR="00384E51" w:rsidRPr="00FB5623" w:rsidTr="00384E51">
        <w:trPr>
          <w:trHeight w:val="765"/>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7</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560F4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Autre</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CE</w:t>
            </w:r>
          </w:p>
        </w:tc>
        <w:tc>
          <w:tcPr>
            <w:tcW w:w="2652" w:type="dxa"/>
          </w:tcPr>
          <w:p w:rsidR="00384E51" w:rsidRPr="00FB5623" w:rsidRDefault="00184848" w:rsidP="00184848">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n</w:t>
            </w:r>
            <w:r w:rsidR="00384E51" w:rsidRPr="00FB5623">
              <w:rPr>
                <w:rFonts w:eastAsia="Times New Roman"/>
                <w:sz w:val="16"/>
                <w:szCs w:val="16"/>
                <w:lang w:val="fr-FR" w:eastAsia="en-US"/>
              </w:rPr>
              <w:t xml:space="preserve">ational </w:t>
            </w:r>
            <w:r w:rsidRPr="00FB5623">
              <w:rPr>
                <w:rFonts w:eastAsia="Times New Roman"/>
                <w:sz w:val="16"/>
                <w:szCs w:val="16"/>
                <w:lang w:val="fr-FR" w:eastAsia="en-US"/>
              </w:rPr>
              <w:t>sur le partage des tâches au cours de la phase nationale</w:t>
            </w:r>
            <w:r w:rsidR="006E0868" w:rsidRPr="00FB5623">
              <w:rPr>
                <w:rFonts w:eastAsia="Times New Roman"/>
                <w:sz w:val="16"/>
                <w:szCs w:val="16"/>
                <w:lang w:val="fr-FR" w:eastAsia="en-US"/>
              </w:rPr>
              <w:t xml:space="preserve"> du</w:t>
            </w:r>
            <w:r w:rsidR="006E0868">
              <w:rPr>
                <w:rFonts w:eastAsia="Times New Roman"/>
                <w:sz w:val="16"/>
                <w:szCs w:val="16"/>
                <w:lang w:val="fr-FR" w:eastAsia="en-US"/>
              </w:rPr>
              <w:t> </w:t>
            </w:r>
            <w:r w:rsidR="006E0868" w:rsidRPr="00FB5623">
              <w:rPr>
                <w:rFonts w:eastAsia="Times New Roman"/>
                <w:sz w:val="16"/>
                <w:szCs w:val="16"/>
                <w:lang w:val="fr-FR" w:eastAsia="en-US"/>
              </w:rPr>
              <w:t>PCT</w:t>
            </w:r>
            <w:r w:rsidR="00384E51" w:rsidRPr="00FB5623">
              <w:rPr>
                <w:rFonts w:eastAsia="Times New Roman"/>
                <w:sz w:val="16"/>
                <w:szCs w:val="16"/>
                <w:lang w:val="fr-FR" w:eastAsia="en-US"/>
              </w:rPr>
              <w:t xml:space="preserve"> </w:t>
            </w:r>
            <w:r w:rsidRPr="00FB5623">
              <w:rPr>
                <w:rFonts w:eastAsia="Times New Roman"/>
                <w:sz w:val="16"/>
                <w:szCs w:val="16"/>
                <w:lang w:val="fr-FR" w:eastAsia="en-US"/>
              </w:rPr>
              <w:t>à l</w:t>
            </w:r>
            <w:r w:rsidR="006E0868">
              <w:rPr>
                <w:rFonts w:eastAsia="Times New Roman"/>
                <w:sz w:val="16"/>
                <w:szCs w:val="16"/>
                <w:lang w:val="fr-FR" w:eastAsia="en-US"/>
              </w:rPr>
              <w:t>’</w:t>
            </w:r>
            <w:r w:rsidRPr="00FB5623">
              <w:rPr>
                <w:rFonts w:eastAsia="Times New Roman"/>
                <w:sz w:val="16"/>
                <w:szCs w:val="16"/>
                <w:lang w:val="fr-FR" w:eastAsia="en-US"/>
              </w:rPr>
              <w:t>intention des examinateurs de brevets, Office éthiopien de la propriété intellectuelle</w:t>
            </w:r>
          </w:p>
        </w:tc>
        <w:tc>
          <w:tcPr>
            <w:tcW w:w="1968" w:type="dxa"/>
          </w:tcPr>
          <w:p w:rsidR="00384E51" w:rsidRPr="00FB5623" w:rsidRDefault="00384E51" w:rsidP="00384E51">
            <w:pPr>
              <w:spacing w:beforeLines="40" w:before="96" w:afterLines="40" w:after="96"/>
              <w:jc w:val="center"/>
              <w:rPr>
                <w:rFonts w:eastAsia="Times New Roman"/>
                <w:sz w:val="16"/>
                <w:szCs w:val="16"/>
                <w:lang w:val="fr-FR" w:eastAsia="en-US"/>
              </w:rPr>
            </w:pPr>
          </w:p>
        </w:tc>
        <w:tc>
          <w:tcPr>
            <w:tcW w:w="1535" w:type="dxa"/>
            <w:noWrap/>
          </w:tcPr>
          <w:p w:rsidR="00384E51" w:rsidRPr="00FB5623" w:rsidRDefault="00771890" w:rsidP="00771890">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É</w:t>
            </w:r>
            <w:r w:rsidR="00384E51" w:rsidRPr="00FB5623">
              <w:rPr>
                <w:rFonts w:eastAsia="Times New Roman"/>
                <w:sz w:val="16"/>
                <w:szCs w:val="16"/>
                <w:lang w:val="fr-FR" w:eastAsia="en-US"/>
              </w:rPr>
              <w:t>thiopi</w:t>
            </w:r>
            <w:r w:rsidRPr="00FB5623">
              <w:rPr>
                <w:rFonts w:eastAsia="Times New Roman"/>
                <w:sz w:val="16"/>
                <w:szCs w:val="16"/>
                <w:lang w:val="fr-FR" w:eastAsia="en-US"/>
              </w:rPr>
              <w:t>e</w:t>
            </w:r>
            <w:r w:rsidR="00384E51" w:rsidRPr="00FB5623">
              <w:rPr>
                <w:rFonts w:eastAsia="Times New Roman"/>
                <w:sz w:val="16"/>
                <w:szCs w:val="16"/>
                <w:lang w:val="fr-FR" w:eastAsia="en-US"/>
              </w:rPr>
              <w:t xml:space="preserve"> (ET)</w:t>
            </w:r>
          </w:p>
        </w:tc>
        <w:tc>
          <w:tcPr>
            <w:tcW w:w="1788" w:type="dxa"/>
            <w:noWrap/>
          </w:tcPr>
          <w:p w:rsidR="00384E51" w:rsidRPr="00FB5623" w:rsidRDefault="00771890" w:rsidP="00771890">
            <w:pPr>
              <w:keepLines/>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É</w:t>
            </w:r>
            <w:r w:rsidR="00384E51" w:rsidRPr="00FB5623">
              <w:rPr>
                <w:rFonts w:eastAsia="Times New Roman"/>
                <w:sz w:val="16"/>
                <w:szCs w:val="16"/>
                <w:lang w:val="fr-FR" w:eastAsia="en-US"/>
              </w:rPr>
              <w:t>thiopi</w:t>
            </w:r>
            <w:r w:rsidRPr="00FB5623">
              <w:rPr>
                <w:rFonts w:eastAsia="Times New Roman"/>
                <w:sz w:val="16"/>
                <w:szCs w:val="16"/>
                <w:lang w:val="fr-FR" w:eastAsia="en-US"/>
              </w:rPr>
              <w:t>e</w:t>
            </w:r>
            <w:r w:rsidR="00384E51" w:rsidRPr="00FB5623">
              <w:rPr>
                <w:rFonts w:eastAsia="Times New Roman"/>
                <w:sz w:val="16"/>
                <w:szCs w:val="16"/>
                <w:lang w:val="fr-FR" w:eastAsia="en-US"/>
              </w:rPr>
              <w:t xml:space="preserve"> (ET)</w:t>
            </w:r>
          </w:p>
        </w:tc>
        <w:tc>
          <w:tcPr>
            <w:tcW w:w="1292"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Office</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15</w:t>
            </w:r>
          </w:p>
        </w:tc>
      </w:tr>
      <w:tr w:rsidR="00384E51" w:rsidRPr="00FB5623" w:rsidTr="00384E51">
        <w:trPr>
          <w:trHeight w:val="765"/>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lastRenderedPageBreak/>
              <w:t>2019</w:t>
            </w:r>
            <w:r w:rsidR="006E0868">
              <w:rPr>
                <w:rFonts w:eastAsia="Times New Roman"/>
                <w:sz w:val="16"/>
                <w:szCs w:val="16"/>
                <w:lang w:val="fr-FR" w:eastAsia="en-US"/>
              </w:rPr>
              <w:t>-</w:t>
            </w:r>
            <w:r w:rsidRPr="00FB5623">
              <w:rPr>
                <w:rFonts w:eastAsia="Times New Roman"/>
                <w:sz w:val="16"/>
                <w:szCs w:val="16"/>
                <w:lang w:val="fr-FR" w:eastAsia="en-US"/>
              </w:rPr>
              <w:t>8</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560F4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et séminaire 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BCE</w:t>
            </w:r>
          </w:p>
        </w:tc>
        <w:tc>
          <w:tcPr>
            <w:tcW w:w="2652" w:type="dxa"/>
          </w:tcPr>
          <w:p w:rsidR="00384E51" w:rsidRPr="00FB5623" w:rsidRDefault="00907478" w:rsidP="00907478">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Séminaire régional sur</w:t>
            </w:r>
            <w:r w:rsidR="006E0868" w:rsidRPr="00FB5623">
              <w:rPr>
                <w:rFonts w:eastAsia="Times New Roman"/>
                <w:sz w:val="16"/>
                <w:szCs w:val="16"/>
                <w:lang w:val="fr-FR" w:eastAsia="en-US"/>
              </w:rPr>
              <w:t xml:space="preserve"> le</w:t>
            </w:r>
            <w:r w:rsidR="006E0868">
              <w:rPr>
                <w:rFonts w:eastAsia="Times New Roman"/>
                <w:sz w:val="16"/>
                <w:szCs w:val="16"/>
                <w:lang w:val="fr-FR" w:eastAsia="en-US"/>
              </w:rPr>
              <w:t> </w:t>
            </w:r>
            <w:r w:rsidR="006E0868" w:rsidRPr="00FB5623">
              <w:rPr>
                <w:rFonts w:eastAsia="Times New Roman"/>
                <w:sz w:val="16"/>
                <w:szCs w:val="16"/>
                <w:lang w:val="fr-FR" w:eastAsia="en-US"/>
              </w:rPr>
              <w:t>PCT</w:t>
            </w:r>
            <w:r w:rsidR="00384E51" w:rsidRPr="00FB5623">
              <w:rPr>
                <w:rFonts w:eastAsia="Times New Roman"/>
                <w:sz w:val="16"/>
                <w:szCs w:val="16"/>
                <w:lang w:val="fr-FR" w:eastAsia="en-US"/>
              </w:rPr>
              <w:t xml:space="preserve"> </w:t>
            </w:r>
            <w:r w:rsidRPr="00FB5623">
              <w:rPr>
                <w:rFonts w:eastAsia="Times New Roman"/>
                <w:sz w:val="16"/>
                <w:szCs w:val="16"/>
                <w:lang w:val="fr-FR" w:eastAsia="en-US"/>
              </w:rPr>
              <w:t>à l</w:t>
            </w:r>
            <w:r w:rsidR="006E0868">
              <w:rPr>
                <w:rFonts w:eastAsia="Times New Roman"/>
                <w:sz w:val="16"/>
                <w:szCs w:val="16"/>
                <w:lang w:val="fr-FR" w:eastAsia="en-US"/>
              </w:rPr>
              <w:t>’</w:t>
            </w:r>
            <w:r w:rsidRPr="00FB5623">
              <w:rPr>
                <w:rFonts w:eastAsia="Times New Roman"/>
                <w:sz w:val="16"/>
                <w:szCs w:val="16"/>
                <w:lang w:val="fr-FR" w:eastAsia="en-US"/>
              </w:rPr>
              <w:t>intention des pays d</w:t>
            </w:r>
            <w:r w:rsidR="006E0868">
              <w:rPr>
                <w:rFonts w:eastAsia="Times New Roman"/>
                <w:sz w:val="16"/>
                <w:szCs w:val="16"/>
                <w:lang w:val="fr-FR" w:eastAsia="en-US"/>
              </w:rPr>
              <w:t>’</w:t>
            </w:r>
            <w:r w:rsidRPr="00FB5623">
              <w:rPr>
                <w:rFonts w:eastAsia="Times New Roman"/>
                <w:sz w:val="16"/>
                <w:szCs w:val="16"/>
                <w:lang w:val="fr-FR" w:eastAsia="en-US"/>
              </w:rPr>
              <w:t>Amérique latine</w:t>
            </w:r>
          </w:p>
        </w:tc>
        <w:tc>
          <w:tcPr>
            <w:tcW w:w="1968" w:type="dxa"/>
          </w:tcPr>
          <w:p w:rsidR="00384E51" w:rsidRPr="00FB5623" w:rsidRDefault="00384E51" w:rsidP="00384E51">
            <w:pPr>
              <w:spacing w:beforeLines="40" w:before="96" w:afterLines="40" w:after="96"/>
              <w:jc w:val="center"/>
              <w:rPr>
                <w:rFonts w:eastAsia="Times New Roman"/>
                <w:sz w:val="16"/>
                <w:szCs w:val="16"/>
                <w:lang w:val="fr-FR" w:eastAsia="en-US"/>
              </w:rPr>
            </w:pPr>
          </w:p>
        </w:tc>
        <w:tc>
          <w:tcPr>
            <w:tcW w:w="153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Costa</w:t>
            </w:r>
            <w:r w:rsidR="002F69D9">
              <w:rPr>
                <w:rFonts w:eastAsia="Times New Roman"/>
                <w:sz w:val="16"/>
                <w:szCs w:val="16"/>
                <w:lang w:val="fr-FR" w:eastAsia="en-US"/>
              </w:rPr>
              <w:t> </w:t>
            </w:r>
            <w:r w:rsidRPr="00FB5623">
              <w:rPr>
                <w:rFonts w:eastAsia="Times New Roman"/>
                <w:sz w:val="16"/>
                <w:szCs w:val="16"/>
                <w:lang w:val="fr-FR" w:eastAsia="en-US"/>
              </w:rPr>
              <w:t>Rica (CR)</w:t>
            </w:r>
          </w:p>
        </w:tc>
        <w:tc>
          <w:tcPr>
            <w:tcW w:w="1788" w:type="dxa"/>
            <w:noWrap/>
          </w:tcPr>
          <w:p w:rsidR="00384E51" w:rsidRPr="00FB5623" w:rsidRDefault="00384E51" w:rsidP="00771890">
            <w:pPr>
              <w:keepLines/>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Argentin</w:t>
            </w:r>
            <w:r w:rsidR="00771890" w:rsidRPr="00FB5623">
              <w:rPr>
                <w:rFonts w:eastAsia="Times New Roman"/>
                <w:sz w:val="16"/>
                <w:szCs w:val="16"/>
                <w:lang w:val="fr-FR" w:eastAsia="en-US"/>
              </w:rPr>
              <w:t>e</w:t>
            </w:r>
            <w:r w:rsidRPr="00FB5623">
              <w:rPr>
                <w:rFonts w:eastAsia="Times New Roman"/>
                <w:sz w:val="16"/>
                <w:szCs w:val="16"/>
                <w:lang w:val="fr-FR" w:eastAsia="en-US"/>
              </w:rPr>
              <w:t xml:space="preserve"> (AR)</w:t>
            </w:r>
            <w:r w:rsidRPr="00FB5623">
              <w:rPr>
                <w:rFonts w:eastAsia="Times New Roman"/>
                <w:sz w:val="16"/>
                <w:szCs w:val="16"/>
                <w:lang w:val="fr-FR" w:eastAsia="en-US"/>
              </w:rPr>
              <w:br/>
              <w:t>Br</w:t>
            </w:r>
            <w:r w:rsidR="00771890" w:rsidRPr="00FB5623">
              <w:rPr>
                <w:rFonts w:eastAsia="Times New Roman"/>
                <w:sz w:val="16"/>
                <w:szCs w:val="16"/>
                <w:lang w:val="fr-FR" w:eastAsia="en-US"/>
              </w:rPr>
              <w:t>és</w:t>
            </w:r>
            <w:r w:rsidRPr="00FB5623">
              <w:rPr>
                <w:rFonts w:eastAsia="Times New Roman"/>
                <w:sz w:val="16"/>
                <w:szCs w:val="16"/>
                <w:lang w:val="fr-FR" w:eastAsia="en-US"/>
              </w:rPr>
              <w:t>il (BR)</w:t>
            </w:r>
            <w:r w:rsidRPr="00FB5623">
              <w:rPr>
                <w:rFonts w:eastAsia="Times New Roman"/>
                <w:sz w:val="16"/>
                <w:szCs w:val="16"/>
                <w:lang w:val="fr-FR" w:eastAsia="en-US"/>
              </w:rPr>
              <w:br/>
              <w:t>Chil</w:t>
            </w:r>
            <w:r w:rsidR="00771890" w:rsidRPr="00FB5623">
              <w:rPr>
                <w:rFonts w:eastAsia="Times New Roman"/>
                <w:sz w:val="16"/>
                <w:szCs w:val="16"/>
                <w:lang w:val="fr-FR" w:eastAsia="en-US"/>
              </w:rPr>
              <w:t>i</w:t>
            </w:r>
            <w:r w:rsidRPr="00FB5623">
              <w:rPr>
                <w:rFonts w:eastAsia="Times New Roman"/>
                <w:sz w:val="16"/>
                <w:szCs w:val="16"/>
                <w:lang w:val="fr-FR" w:eastAsia="en-US"/>
              </w:rPr>
              <w:t xml:space="preserve"> (CL)</w:t>
            </w:r>
            <w:r w:rsidRPr="00FB5623">
              <w:rPr>
                <w:rFonts w:eastAsia="Times New Roman"/>
                <w:sz w:val="16"/>
                <w:szCs w:val="16"/>
                <w:lang w:val="fr-FR" w:eastAsia="en-US"/>
              </w:rPr>
              <w:br/>
              <w:t>Colombi</w:t>
            </w:r>
            <w:r w:rsidR="00771890" w:rsidRPr="00FB5623">
              <w:rPr>
                <w:rFonts w:eastAsia="Times New Roman"/>
                <w:sz w:val="16"/>
                <w:szCs w:val="16"/>
                <w:lang w:val="fr-FR" w:eastAsia="en-US"/>
              </w:rPr>
              <w:t>e</w:t>
            </w:r>
            <w:r w:rsidRPr="00FB5623">
              <w:rPr>
                <w:rFonts w:eastAsia="Times New Roman"/>
                <w:sz w:val="16"/>
                <w:szCs w:val="16"/>
                <w:lang w:val="fr-FR" w:eastAsia="en-US"/>
              </w:rPr>
              <w:t xml:space="preserve"> (CO)</w:t>
            </w:r>
            <w:r w:rsidRPr="00FB5623">
              <w:rPr>
                <w:rFonts w:eastAsia="Times New Roman"/>
                <w:sz w:val="16"/>
                <w:szCs w:val="16"/>
                <w:lang w:val="fr-FR" w:eastAsia="en-US"/>
              </w:rPr>
              <w:br/>
              <w:t>Costa</w:t>
            </w:r>
            <w:r w:rsidR="002F69D9">
              <w:rPr>
                <w:rFonts w:eastAsia="Times New Roman"/>
                <w:sz w:val="16"/>
                <w:szCs w:val="16"/>
                <w:lang w:val="fr-FR" w:eastAsia="en-US"/>
              </w:rPr>
              <w:t> </w:t>
            </w:r>
            <w:r w:rsidRPr="00FB5623">
              <w:rPr>
                <w:rFonts w:eastAsia="Times New Roman"/>
                <w:sz w:val="16"/>
                <w:szCs w:val="16"/>
                <w:lang w:val="fr-FR" w:eastAsia="en-US"/>
              </w:rPr>
              <w:t>Rica (CR)</w:t>
            </w:r>
            <w:r w:rsidRPr="00FB5623">
              <w:rPr>
                <w:rFonts w:eastAsia="Times New Roman"/>
                <w:sz w:val="16"/>
                <w:szCs w:val="16"/>
                <w:lang w:val="fr-FR" w:eastAsia="en-US"/>
              </w:rPr>
              <w:br/>
              <w:t>Cuba (CU)</w:t>
            </w:r>
            <w:r w:rsidRPr="00FB5623">
              <w:rPr>
                <w:rFonts w:eastAsia="Times New Roman"/>
                <w:sz w:val="16"/>
                <w:szCs w:val="16"/>
                <w:lang w:val="fr-FR" w:eastAsia="en-US"/>
              </w:rPr>
              <w:br/>
            </w:r>
            <w:r w:rsidR="00771890" w:rsidRPr="00FB5623">
              <w:rPr>
                <w:rFonts w:eastAsia="Times New Roman"/>
                <w:sz w:val="16"/>
                <w:szCs w:val="16"/>
                <w:lang w:val="fr-FR" w:eastAsia="en-US"/>
              </w:rPr>
              <w:t>République d</w:t>
            </w:r>
            <w:r w:rsidRPr="00FB5623">
              <w:rPr>
                <w:rFonts w:eastAsia="Times New Roman"/>
                <w:sz w:val="16"/>
                <w:szCs w:val="16"/>
                <w:lang w:val="fr-FR" w:eastAsia="en-US"/>
              </w:rPr>
              <w:t>ominica</w:t>
            </w:r>
            <w:r w:rsidR="00771890" w:rsidRPr="00FB5623">
              <w:rPr>
                <w:rFonts w:eastAsia="Times New Roman"/>
                <w:sz w:val="16"/>
                <w:szCs w:val="16"/>
                <w:lang w:val="fr-FR" w:eastAsia="en-US"/>
              </w:rPr>
              <w:t>i</w:t>
            </w:r>
            <w:r w:rsidRPr="00FB5623">
              <w:rPr>
                <w:rFonts w:eastAsia="Times New Roman"/>
                <w:sz w:val="16"/>
                <w:szCs w:val="16"/>
                <w:lang w:val="fr-FR" w:eastAsia="en-US"/>
              </w:rPr>
              <w:t>n</w:t>
            </w:r>
            <w:r w:rsidR="00771890" w:rsidRPr="00FB5623">
              <w:rPr>
                <w:rFonts w:eastAsia="Times New Roman"/>
                <w:sz w:val="16"/>
                <w:szCs w:val="16"/>
                <w:lang w:val="fr-FR" w:eastAsia="en-US"/>
              </w:rPr>
              <w:t xml:space="preserve">e </w:t>
            </w:r>
            <w:r w:rsidRPr="00FB5623">
              <w:rPr>
                <w:rFonts w:eastAsia="Times New Roman"/>
                <w:sz w:val="16"/>
                <w:szCs w:val="16"/>
                <w:lang w:val="fr-FR" w:eastAsia="en-US"/>
              </w:rPr>
              <w:t>(DO)</w:t>
            </w:r>
            <w:r w:rsidRPr="00FB5623">
              <w:rPr>
                <w:rFonts w:eastAsia="Times New Roman"/>
                <w:sz w:val="16"/>
                <w:szCs w:val="16"/>
                <w:lang w:val="fr-FR" w:eastAsia="en-US"/>
              </w:rPr>
              <w:br/>
            </w:r>
            <w:r w:rsidR="00771890" w:rsidRPr="00FB5623">
              <w:rPr>
                <w:rFonts w:eastAsia="Times New Roman"/>
                <w:sz w:val="16"/>
                <w:szCs w:val="16"/>
                <w:lang w:val="fr-FR" w:eastAsia="en-US"/>
              </w:rPr>
              <w:t>Équateu</w:t>
            </w:r>
            <w:r w:rsidRPr="00FB5623">
              <w:rPr>
                <w:rFonts w:eastAsia="Times New Roman"/>
                <w:sz w:val="16"/>
                <w:szCs w:val="16"/>
                <w:lang w:val="fr-FR" w:eastAsia="en-US"/>
              </w:rPr>
              <w:t>r (EC)</w:t>
            </w:r>
            <w:r w:rsidRPr="00FB5623">
              <w:rPr>
                <w:rFonts w:eastAsia="Times New Roman"/>
                <w:sz w:val="16"/>
                <w:szCs w:val="16"/>
                <w:lang w:val="fr-FR" w:eastAsia="en-US"/>
              </w:rPr>
              <w:br/>
              <w:t>El</w:t>
            </w:r>
            <w:r w:rsidR="002F69D9">
              <w:rPr>
                <w:rFonts w:eastAsia="Times New Roman"/>
                <w:sz w:val="16"/>
                <w:szCs w:val="16"/>
                <w:lang w:val="fr-FR" w:eastAsia="en-US"/>
              </w:rPr>
              <w:t> </w:t>
            </w:r>
            <w:r w:rsidRPr="00FB5623">
              <w:rPr>
                <w:rFonts w:eastAsia="Times New Roman"/>
                <w:sz w:val="16"/>
                <w:szCs w:val="16"/>
                <w:lang w:val="fr-FR" w:eastAsia="en-US"/>
              </w:rPr>
              <w:t>Salvador (SV)</w:t>
            </w:r>
            <w:r w:rsidRPr="00FB5623">
              <w:rPr>
                <w:rFonts w:eastAsia="Times New Roman"/>
                <w:sz w:val="16"/>
                <w:szCs w:val="16"/>
                <w:lang w:val="fr-FR" w:eastAsia="en-US"/>
              </w:rPr>
              <w:br/>
              <w:t>Guatemala (GT)</w:t>
            </w:r>
            <w:r w:rsidRPr="00FB5623">
              <w:rPr>
                <w:rFonts w:eastAsia="Times New Roman"/>
                <w:sz w:val="16"/>
                <w:szCs w:val="16"/>
                <w:lang w:val="fr-FR" w:eastAsia="en-US"/>
              </w:rPr>
              <w:br/>
              <w:t>Honduras (HN)</w:t>
            </w:r>
            <w:r w:rsidRPr="00FB5623">
              <w:rPr>
                <w:rFonts w:eastAsia="Times New Roman"/>
                <w:sz w:val="16"/>
                <w:szCs w:val="16"/>
                <w:lang w:val="fr-FR" w:eastAsia="en-US"/>
              </w:rPr>
              <w:br/>
              <w:t>Nicaragua (NI)</w:t>
            </w:r>
            <w:r w:rsidRPr="00FB5623">
              <w:rPr>
                <w:rFonts w:eastAsia="Times New Roman"/>
                <w:sz w:val="16"/>
                <w:szCs w:val="16"/>
                <w:lang w:val="fr-FR" w:eastAsia="en-US"/>
              </w:rPr>
              <w:br/>
              <w:t>Panama (PA)</w:t>
            </w:r>
            <w:r w:rsidRPr="00FB5623">
              <w:rPr>
                <w:rFonts w:eastAsia="Times New Roman"/>
                <w:sz w:val="16"/>
                <w:szCs w:val="16"/>
                <w:lang w:val="fr-FR" w:eastAsia="en-US"/>
              </w:rPr>
              <w:br/>
              <w:t>Paraguay (PY)</w:t>
            </w:r>
            <w:r w:rsidRPr="00FB5623">
              <w:rPr>
                <w:rFonts w:eastAsia="Times New Roman"/>
                <w:sz w:val="16"/>
                <w:szCs w:val="16"/>
                <w:lang w:val="fr-FR" w:eastAsia="en-US"/>
              </w:rPr>
              <w:br/>
              <w:t>P</w:t>
            </w:r>
            <w:r w:rsidR="00771890" w:rsidRPr="00FB5623">
              <w:rPr>
                <w:rFonts w:eastAsia="Times New Roman"/>
                <w:sz w:val="16"/>
                <w:szCs w:val="16"/>
                <w:lang w:val="fr-FR" w:eastAsia="en-US"/>
              </w:rPr>
              <w:t>é</w:t>
            </w:r>
            <w:r w:rsidRPr="00FB5623">
              <w:rPr>
                <w:rFonts w:eastAsia="Times New Roman"/>
                <w:sz w:val="16"/>
                <w:szCs w:val="16"/>
                <w:lang w:val="fr-FR" w:eastAsia="en-US"/>
              </w:rPr>
              <w:t>r</w:t>
            </w:r>
            <w:r w:rsidR="00771890" w:rsidRPr="00FB5623">
              <w:rPr>
                <w:rFonts w:eastAsia="Times New Roman"/>
                <w:sz w:val="16"/>
                <w:szCs w:val="16"/>
                <w:lang w:val="fr-FR" w:eastAsia="en-US"/>
              </w:rPr>
              <w:t>o</w:t>
            </w:r>
            <w:r w:rsidRPr="00FB5623">
              <w:rPr>
                <w:rFonts w:eastAsia="Times New Roman"/>
                <w:sz w:val="16"/>
                <w:szCs w:val="16"/>
                <w:lang w:val="fr-FR" w:eastAsia="en-US"/>
              </w:rPr>
              <w:t>u (PE)</w:t>
            </w:r>
            <w:r w:rsidRPr="00FB5623">
              <w:rPr>
                <w:rFonts w:eastAsia="Times New Roman"/>
                <w:sz w:val="16"/>
                <w:szCs w:val="16"/>
                <w:lang w:val="fr-FR" w:eastAsia="en-US"/>
              </w:rPr>
              <w:br/>
              <w:t>Uruguay (UY)</w:t>
            </w:r>
            <w:r w:rsidRPr="00FB5623">
              <w:rPr>
                <w:rFonts w:eastAsia="Times New Roman"/>
                <w:sz w:val="16"/>
                <w:szCs w:val="16"/>
                <w:lang w:val="fr-FR" w:eastAsia="en-US"/>
              </w:rPr>
              <w:br/>
              <w:t>Venezuela (</w:t>
            </w:r>
            <w:r w:rsidR="00771890" w:rsidRPr="00FB5623">
              <w:rPr>
                <w:rFonts w:eastAsia="Times New Roman"/>
                <w:sz w:val="16"/>
                <w:szCs w:val="16"/>
                <w:lang w:val="fr-FR" w:eastAsia="en-US"/>
              </w:rPr>
              <w:t>République bolivarienne du</w:t>
            </w:r>
            <w:r w:rsidRPr="00FB5623">
              <w:rPr>
                <w:rFonts w:eastAsia="Times New Roman"/>
                <w:sz w:val="16"/>
                <w:szCs w:val="16"/>
                <w:lang w:val="fr-FR" w:eastAsia="en-US"/>
              </w:rPr>
              <w:t>) (VE)</w:t>
            </w:r>
            <w:r w:rsidRPr="00FB5623">
              <w:rPr>
                <w:rFonts w:eastAsia="Times New Roman"/>
                <w:sz w:val="16"/>
                <w:szCs w:val="16"/>
                <w:lang w:val="fr-FR" w:eastAsia="en-US"/>
              </w:rPr>
              <w:br/>
            </w:r>
            <w:r w:rsidR="00771890" w:rsidRPr="00FB5623">
              <w:rPr>
                <w:rFonts w:eastAsia="Times New Roman"/>
                <w:sz w:val="16"/>
                <w:szCs w:val="16"/>
                <w:lang w:val="fr-FR" w:eastAsia="en-US"/>
              </w:rPr>
              <w:t>OEB</w:t>
            </w:r>
            <w:r w:rsidRPr="00FB5623">
              <w:rPr>
                <w:rFonts w:eastAsia="Times New Roman"/>
                <w:sz w:val="16"/>
                <w:szCs w:val="16"/>
                <w:lang w:val="fr-FR" w:eastAsia="en-US"/>
              </w:rPr>
              <w:t xml:space="preserve"> (EP)*</w:t>
            </w:r>
            <w:r w:rsidRPr="00FB5623">
              <w:rPr>
                <w:rFonts w:eastAsia="Times New Roman"/>
                <w:sz w:val="16"/>
                <w:szCs w:val="16"/>
                <w:lang w:val="fr-FR" w:eastAsia="en-US"/>
              </w:rPr>
              <w:br/>
              <w:t>IP Key (EUIPO) (EM)*</w:t>
            </w:r>
            <w:r w:rsidRPr="00FB5623">
              <w:rPr>
                <w:rFonts w:eastAsia="Times New Roman"/>
                <w:sz w:val="16"/>
                <w:szCs w:val="16"/>
                <w:lang w:val="fr-FR" w:eastAsia="en-US"/>
              </w:rPr>
              <w:br/>
              <w:t>Jap</w:t>
            </w:r>
            <w:r w:rsidR="00771890" w:rsidRPr="00FB5623">
              <w:rPr>
                <w:rFonts w:eastAsia="Times New Roman"/>
                <w:sz w:val="16"/>
                <w:szCs w:val="16"/>
                <w:lang w:val="fr-FR" w:eastAsia="en-US"/>
              </w:rPr>
              <w:t>o</w:t>
            </w:r>
            <w:r w:rsidRPr="00FB5623">
              <w:rPr>
                <w:rFonts w:eastAsia="Times New Roman"/>
                <w:sz w:val="16"/>
                <w:szCs w:val="16"/>
                <w:lang w:val="fr-FR" w:eastAsia="en-US"/>
              </w:rPr>
              <w:t>n (JP)*</w:t>
            </w:r>
            <w:r w:rsidRPr="00FB5623">
              <w:rPr>
                <w:rFonts w:eastAsia="Times New Roman"/>
                <w:sz w:val="16"/>
                <w:szCs w:val="16"/>
                <w:lang w:val="fr-FR" w:eastAsia="en-US"/>
              </w:rPr>
              <w:br/>
            </w:r>
            <w:r w:rsidR="00771890" w:rsidRPr="00FB5623">
              <w:rPr>
                <w:rFonts w:eastAsia="Times New Roman"/>
                <w:sz w:val="16"/>
                <w:szCs w:val="16"/>
                <w:lang w:val="fr-FR" w:eastAsia="en-US"/>
              </w:rPr>
              <w:t>Espagne</w:t>
            </w:r>
            <w:r w:rsidRPr="00FB5623">
              <w:rPr>
                <w:rFonts w:eastAsia="Times New Roman"/>
                <w:sz w:val="16"/>
                <w:szCs w:val="16"/>
                <w:lang w:val="fr-FR" w:eastAsia="en-US"/>
              </w:rPr>
              <w:t xml:space="preserve"> (ES)*</w:t>
            </w:r>
            <w:r w:rsidR="0090680F" w:rsidRPr="00FB5623">
              <w:rPr>
                <w:rFonts w:eastAsia="Times New Roman"/>
                <w:sz w:val="16"/>
                <w:szCs w:val="16"/>
                <w:lang w:val="fr-FR" w:eastAsia="en-US"/>
              </w:rPr>
              <w:br/>
              <w:t>États</w:t>
            </w:r>
            <w:r w:rsidR="006E0868">
              <w:rPr>
                <w:rFonts w:eastAsia="Times New Roman"/>
                <w:sz w:val="16"/>
                <w:szCs w:val="16"/>
                <w:lang w:val="fr-FR" w:eastAsia="en-US"/>
              </w:rPr>
              <w:t>-</w:t>
            </w:r>
            <w:r w:rsidR="0090680F" w:rsidRPr="00FB5623">
              <w:rPr>
                <w:rFonts w:eastAsia="Times New Roman"/>
                <w:sz w:val="16"/>
                <w:szCs w:val="16"/>
                <w:lang w:val="fr-FR" w:eastAsia="en-US"/>
              </w:rPr>
              <w:t>Unis d</w:t>
            </w:r>
            <w:r w:rsidR="006E0868">
              <w:rPr>
                <w:rFonts w:eastAsia="Times New Roman"/>
                <w:sz w:val="16"/>
                <w:szCs w:val="16"/>
                <w:lang w:val="fr-FR" w:eastAsia="en-US"/>
              </w:rPr>
              <w:t>’</w:t>
            </w:r>
            <w:r w:rsidR="0090680F" w:rsidRPr="00FB5623">
              <w:rPr>
                <w:rFonts w:eastAsia="Times New Roman"/>
                <w:sz w:val="16"/>
                <w:szCs w:val="16"/>
                <w:lang w:val="fr-FR" w:eastAsia="en-US"/>
              </w:rPr>
              <w:t>Amérique</w:t>
            </w:r>
            <w:r w:rsidR="00502EB2" w:rsidRPr="00FB5623">
              <w:rPr>
                <w:rFonts w:eastAsia="Times New Roman"/>
                <w:sz w:val="16"/>
                <w:szCs w:val="16"/>
                <w:lang w:val="fr-FR" w:eastAsia="en-US"/>
              </w:rPr>
              <w:t>*</w:t>
            </w:r>
          </w:p>
        </w:tc>
        <w:tc>
          <w:tcPr>
            <w:tcW w:w="1292"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Office</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24</w:t>
            </w:r>
          </w:p>
        </w:tc>
      </w:tr>
      <w:tr w:rsidR="00384E51" w:rsidRPr="00FB5623" w:rsidTr="00384E51">
        <w:trPr>
          <w:trHeight w:val="765"/>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8</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560F4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Autre</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AC</w:t>
            </w:r>
          </w:p>
        </w:tc>
        <w:tc>
          <w:tcPr>
            <w:tcW w:w="2652" w:type="dxa"/>
          </w:tcPr>
          <w:p w:rsidR="00384E51" w:rsidRPr="00FB5623" w:rsidRDefault="00907478" w:rsidP="00CC0B57">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 xml:space="preserve">Réunion </w:t>
            </w:r>
            <w:proofErr w:type="spellStart"/>
            <w:r w:rsidRPr="00FB5623">
              <w:rPr>
                <w:rFonts w:eastAsia="Times New Roman"/>
                <w:sz w:val="16"/>
                <w:szCs w:val="16"/>
                <w:lang w:val="fr-FR" w:eastAsia="en-US"/>
              </w:rPr>
              <w:t>sous</w:t>
            </w:r>
            <w:r w:rsidR="006E0868">
              <w:rPr>
                <w:rFonts w:eastAsia="Times New Roman"/>
                <w:sz w:val="16"/>
                <w:szCs w:val="16"/>
                <w:lang w:val="fr-FR" w:eastAsia="en-US"/>
              </w:rPr>
              <w:t>-</w:t>
            </w:r>
            <w:r w:rsidRPr="00FB5623">
              <w:rPr>
                <w:rFonts w:eastAsia="Times New Roman"/>
                <w:sz w:val="16"/>
                <w:szCs w:val="16"/>
                <w:lang w:val="fr-FR" w:eastAsia="en-US"/>
              </w:rPr>
              <w:t>régionale</w:t>
            </w:r>
            <w:proofErr w:type="spellEnd"/>
            <w:r w:rsidRPr="00FB5623">
              <w:rPr>
                <w:rFonts w:eastAsia="Times New Roman"/>
                <w:sz w:val="16"/>
                <w:szCs w:val="16"/>
                <w:lang w:val="fr-FR" w:eastAsia="en-US"/>
              </w:rPr>
              <w:t xml:space="preserve"> des examinateurs de brevets à l</w:t>
            </w:r>
            <w:r w:rsidR="006E0868">
              <w:rPr>
                <w:rFonts w:eastAsia="Times New Roman"/>
                <w:sz w:val="16"/>
                <w:szCs w:val="16"/>
                <w:lang w:val="fr-FR" w:eastAsia="en-US"/>
              </w:rPr>
              <w:t>’</w:t>
            </w:r>
            <w:r w:rsidRPr="00FB5623">
              <w:rPr>
                <w:rFonts w:eastAsia="Times New Roman"/>
                <w:sz w:val="16"/>
                <w:szCs w:val="16"/>
                <w:lang w:val="fr-FR" w:eastAsia="en-US"/>
              </w:rPr>
              <w:t>intention des pays d</w:t>
            </w:r>
            <w:r w:rsidR="006E0868">
              <w:rPr>
                <w:rFonts w:eastAsia="Times New Roman"/>
                <w:sz w:val="16"/>
                <w:szCs w:val="16"/>
                <w:lang w:val="fr-FR" w:eastAsia="en-US"/>
              </w:rPr>
              <w:t>’</w:t>
            </w:r>
            <w:r w:rsidRPr="00FB5623">
              <w:rPr>
                <w:rFonts w:eastAsia="Times New Roman"/>
                <w:sz w:val="16"/>
                <w:szCs w:val="16"/>
                <w:lang w:val="fr-FR" w:eastAsia="en-US"/>
              </w:rPr>
              <w:t xml:space="preserve">Amérique centrale et de la République dominicaine sur </w:t>
            </w:r>
            <w:r w:rsidR="00CC0B57" w:rsidRPr="00FB5623">
              <w:rPr>
                <w:rFonts w:eastAsia="Times New Roman"/>
                <w:sz w:val="16"/>
                <w:szCs w:val="16"/>
                <w:lang w:val="fr-FR" w:eastAsia="en-US"/>
              </w:rPr>
              <w:t>l</w:t>
            </w:r>
            <w:r w:rsidR="006E0868">
              <w:rPr>
                <w:rFonts w:eastAsia="Times New Roman"/>
                <w:sz w:val="16"/>
                <w:szCs w:val="16"/>
                <w:lang w:val="fr-FR" w:eastAsia="en-US"/>
              </w:rPr>
              <w:t>’</w:t>
            </w:r>
            <w:r w:rsidR="00CC0B57" w:rsidRPr="00FB5623">
              <w:rPr>
                <w:rFonts w:eastAsia="Times New Roman"/>
                <w:sz w:val="16"/>
                <w:szCs w:val="16"/>
                <w:lang w:val="fr-FR" w:eastAsia="en-US"/>
              </w:rPr>
              <w:t>application</w:t>
            </w:r>
            <w:r w:rsidRPr="00FB5623">
              <w:rPr>
                <w:rFonts w:eastAsia="Times New Roman"/>
                <w:sz w:val="16"/>
                <w:szCs w:val="16"/>
                <w:lang w:val="fr-FR" w:eastAsia="en-US"/>
              </w:rPr>
              <w:t xml:space="preserve"> </w:t>
            </w:r>
            <w:r w:rsidR="00CC0B57" w:rsidRPr="00FB5623">
              <w:rPr>
                <w:rFonts w:eastAsia="Times New Roman"/>
                <w:sz w:val="16"/>
                <w:szCs w:val="16"/>
                <w:lang w:val="fr-FR" w:eastAsia="en-US"/>
              </w:rPr>
              <w:t>du manuel sur le traitement des demandes de brevet</w:t>
            </w:r>
          </w:p>
        </w:tc>
        <w:tc>
          <w:tcPr>
            <w:tcW w:w="1968" w:type="dxa"/>
          </w:tcPr>
          <w:p w:rsidR="00384E51" w:rsidRPr="00FB5623" w:rsidRDefault="00384E51" w:rsidP="00384E51">
            <w:pPr>
              <w:spacing w:beforeLines="40" w:before="96" w:afterLines="40" w:after="96"/>
              <w:jc w:val="center"/>
              <w:rPr>
                <w:rFonts w:eastAsia="Times New Roman"/>
                <w:sz w:val="16"/>
                <w:szCs w:val="16"/>
                <w:lang w:val="fr-FR" w:eastAsia="en-US"/>
              </w:rPr>
            </w:pPr>
          </w:p>
        </w:tc>
        <w:tc>
          <w:tcPr>
            <w:tcW w:w="153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Costa</w:t>
            </w:r>
            <w:r w:rsidR="002F69D9">
              <w:rPr>
                <w:rFonts w:eastAsia="Times New Roman"/>
                <w:sz w:val="16"/>
                <w:szCs w:val="16"/>
                <w:lang w:val="fr-FR" w:eastAsia="en-US"/>
              </w:rPr>
              <w:t> </w:t>
            </w:r>
            <w:r w:rsidRPr="00FB5623">
              <w:rPr>
                <w:rFonts w:eastAsia="Times New Roman"/>
                <w:sz w:val="16"/>
                <w:szCs w:val="16"/>
                <w:lang w:val="fr-FR" w:eastAsia="en-US"/>
              </w:rPr>
              <w:t>Rica (CR)</w:t>
            </w:r>
          </w:p>
        </w:tc>
        <w:tc>
          <w:tcPr>
            <w:tcW w:w="1788" w:type="dxa"/>
            <w:noWrap/>
          </w:tcPr>
          <w:p w:rsidR="00384E51" w:rsidRPr="00FB5623" w:rsidRDefault="00384E51" w:rsidP="00771890">
            <w:pPr>
              <w:keepLines/>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Costa</w:t>
            </w:r>
            <w:r w:rsidR="002F69D9">
              <w:rPr>
                <w:rFonts w:eastAsia="Times New Roman"/>
                <w:sz w:val="16"/>
                <w:szCs w:val="16"/>
                <w:lang w:val="fr-FR" w:eastAsia="en-US"/>
              </w:rPr>
              <w:t> </w:t>
            </w:r>
            <w:r w:rsidRPr="00FB5623">
              <w:rPr>
                <w:rFonts w:eastAsia="Times New Roman"/>
                <w:sz w:val="16"/>
                <w:szCs w:val="16"/>
                <w:lang w:val="fr-FR" w:eastAsia="en-US"/>
              </w:rPr>
              <w:t>Rica (CR)</w:t>
            </w:r>
            <w:r w:rsidRPr="00FB5623">
              <w:rPr>
                <w:rFonts w:eastAsia="Times New Roman"/>
                <w:sz w:val="16"/>
                <w:szCs w:val="16"/>
                <w:lang w:val="fr-FR" w:eastAsia="en-US"/>
              </w:rPr>
              <w:br/>
            </w:r>
            <w:r w:rsidR="00771890" w:rsidRPr="00FB5623">
              <w:rPr>
                <w:rFonts w:eastAsia="Times New Roman"/>
                <w:sz w:val="16"/>
                <w:szCs w:val="16"/>
                <w:lang w:val="fr-FR" w:eastAsia="en-US"/>
              </w:rPr>
              <w:t>République dominicaine</w:t>
            </w:r>
            <w:r w:rsidRPr="00FB5623">
              <w:rPr>
                <w:rFonts w:eastAsia="Times New Roman"/>
                <w:sz w:val="16"/>
                <w:szCs w:val="16"/>
                <w:lang w:val="fr-FR" w:eastAsia="en-US"/>
              </w:rPr>
              <w:t xml:space="preserve"> (DO)</w:t>
            </w:r>
            <w:r w:rsidRPr="00FB5623">
              <w:rPr>
                <w:rFonts w:eastAsia="Times New Roman"/>
                <w:sz w:val="16"/>
                <w:szCs w:val="16"/>
                <w:lang w:val="fr-FR" w:eastAsia="en-US"/>
              </w:rPr>
              <w:br/>
              <w:t>El</w:t>
            </w:r>
            <w:r w:rsidR="002F69D9">
              <w:rPr>
                <w:rFonts w:eastAsia="Times New Roman"/>
                <w:sz w:val="16"/>
                <w:szCs w:val="16"/>
                <w:lang w:val="fr-FR" w:eastAsia="en-US"/>
              </w:rPr>
              <w:t> </w:t>
            </w:r>
            <w:r w:rsidRPr="00FB5623">
              <w:rPr>
                <w:rFonts w:eastAsia="Times New Roman"/>
                <w:sz w:val="16"/>
                <w:szCs w:val="16"/>
                <w:lang w:val="fr-FR" w:eastAsia="en-US"/>
              </w:rPr>
              <w:t>Salvador (SV)</w:t>
            </w:r>
            <w:r w:rsidRPr="00FB5623">
              <w:rPr>
                <w:rFonts w:eastAsia="Times New Roman"/>
                <w:sz w:val="16"/>
                <w:szCs w:val="16"/>
                <w:lang w:val="fr-FR" w:eastAsia="en-US"/>
              </w:rPr>
              <w:br/>
              <w:t>Guatemala (GT)</w:t>
            </w:r>
            <w:r w:rsidRPr="00FB5623">
              <w:rPr>
                <w:rFonts w:eastAsia="Times New Roman"/>
                <w:sz w:val="16"/>
                <w:szCs w:val="16"/>
                <w:lang w:val="fr-FR" w:eastAsia="en-US"/>
              </w:rPr>
              <w:br/>
              <w:t>Honduras (HN)</w:t>
            </w:r>
            <w:r w:rsidRPr="00FB5623">
              <w:rPr>
                <w:rFonts w:eastAsia="Times New Roman"/>
                <w:sz w:val="16"/>
                <w:szCs w:val="16"/>
                <w:lang w:val="fr-FR" w:eastAsia="en-US"/>
              </w:rPr>
              <w:br/>
              <w:t>Nicaragua (NI)</w:t>
            </w:r>
            <w:r w:rsidRPr="00FB5623">
              <w:rPr>
                <w:rFonts w:eastAsia="Times New Roman"/>
                <w:sz w:val="16"/>
                <w:szCs w:val="16"/>
                <w:lang w:val="fr-FR" w:eastAsia="en-US"/>
              </w:rPr>
              <w:br/>
              <w:t>Panama (PA)</w:t>
            </w:r>
            <w:r w:rsidRPr="00FB5623">
              <w:rPr>
                <w:rFonts w:eastAsia="Times New Roman"/>
                <w:sz w:val="16"/>
                <w:szCs w:val="16"/>
                <w:lang w:val="fr-FR" w:eastAsia="en-US"/>
              </w:rPr>
              <w:br/>
              <w:t>IP Key (EUIPO) (EM)*</w:t>
            </w:r>
            <w:r w:rsidRPr="00FB5623">
              <w:rPr>
                <w:rFonts w:eastAsia="Times New Roman"/>
                <w:sz w:val="16"/>
                <w:szCs w:val="16"/>
                <w:lang w:val="fr-FR" w:eastAsia="en-US"/>
              </w:rPr>
              <w:br/>
            </w:r>
            <w:r w:rsidR="00771890" w:rsidRPr="00FB5623">
              <w:rPr>
                <w:rFonts w:eastAsia="Times New Roman"/>
                <w:sz w:val="16"/>
                <w:szCs w:val="16"/>
                <w:lang w:val="fr-FR" w:eastAsia="en-US"/>
              </w:rPr>
              <w:t>Espagne</w:t>
            </w:r>
            <w:r w:rsidRPr="00FB5623">
              <w:rPr>
                <w:rFonts w:eastAsia="Times New Roman"/>
                <w:sz w:val="16"/>
                <w:szCs w:val="16"/>
                <w:lang w:val="fr-FR" w:eastAsia="en-US"/>
              </w:rPr>
              <w:t xml:space="preserve"> (ES)*</w:t>
            </w:r>
            <w:r w:rsidR="00502EB2" w:rsidRPr="00FB5623">
              <w:rPr>
                <w:rFonts w:eastAsia="Times New Roman"/>
                <w:sz w:val="16"/>
                <w:szCs w:val="16"/>
                <w:lang w:val="fr-FR" w:eastAsia="en-US"/>
              </w:rPr>
              <w:br/>
              <w:t>États</w:t>
            </w:r>
            <w:r w:rsidR="006E0868">
              <w:rPr>
                <w:rFonts w:eastAsia="Times New Roman"/>
                <w:sz w:val="16"/>
                <w:szCs w:val="16"/>
                <w:lang w:val="fr-FR" w:eastAsia="en-US"/>
              </w:rPr>
              <w:t>-</w:t>
            </w:r>
            <w:r w:rsidR="00502EB2" w:rsidRPr="00FB5623">
              <w:rPr>
                <w:rFonts w:eastAsia="Times New Roman"/>
                <w:sz w:val="16"/>
                <w:szCs w:val="16"/>
                <w:lang w:val="fr-FR" w:eastAsia="en-US"/>
              </w:rPr>
              <w:t>Unis d</w:t>
            </w:r>
            <w:r w:rsidR="006E0868">
              <w:rPr>
                <w:rFonts w:eastAsia="Times New Roman"/>
                <w:sz w:val="16"/>
                <w:szCs w:val="16"/>
                <w:lang w:val="fr-FR" w:eastAsia="en-US"/>
              </w:rPr>
              <w:t>’</w:t>
            </w:r>
            <w:r w:rsidR="00502EB2" w:rsidRPr="00FB5623">
              <w:rPr>
                <w:rFonts w:eastAsia="Times New Roman"/>
                <w:sz w:val="16"/>
                <w:szCs w:val="16"/>
                <w:lang w:val="fr-FR" w:eastAsia="en-US"/>
              </w:rPr>
              <w:t>Amérique*</w:t>
            </w:r>
          </w:p>
        </w:tc>
        <w:tc>
          <w:tcPr>
            <w:tcW w:w="1292"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Office</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12</w:t>
            </w:r>
          </w:p>
        </w:tc>
      </w:tr>
      <w:tr w:rsidR="00384E51" w:rsidRPr="00FB5623" w:rsidTr="00384E51">
        <w:trPr>
          <w:trHeight w:val="765"/>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lastRenderedPageBreak/>
              <w:t>2019</w:t>
            </w:r>
            <w:r w:rsidR="006E0868">
              <w:rPr>
                <w:rFonts w:eastAsia="Times New Roman"/>
                <w:sz w:val="16"/>
                <w:szCs w:val="16"/>
                <w:lang w:val="fr-FR" w:eastAsia="en-US"/>
              </w:rPr>
              <w:t>-</w:t>
            </w:r>
            <w:r w:rsidRPr="00FB5623">
              <w:rPr>
                <w:rFonts w:eastAsia="Times New Roman"/>
                <w:sz w:val="16"/>
                <w:szCs w:val="16"/>
                <w:lang w:val="fr-FR" w:eastAsia="en-US"/>
              </w:rPr>
              <w:t>8</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560F4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et séminaire 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w:t>
            </w:r>
          </w:p>
        </w:tc>
        <w:tc>
          <w:tcPr>
            <w:tcW w:w="2652" w:type="dxa"/>
          </w:tcPr>
          <w:p w:rsidR="00384E51" w:rsidRPr="00FB5623" w:rsidRDefault="00CC0B57" w:rsidP="00CC0B57">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Séminaire national sur</w:t>
            </w:r>
            <w:r w:rsidR="006E0868" w:rsidRPr="00FB5623">
              <w:rPr>
                <w:rFonts w:eastAsia="Times New Roman"/>
                <w:sz w:val="16"/>
                <w:szCs w:val="16"/>
                <w:lang w:val="fr-FR" w:eastAsia="en-US"/>
              </w:rPr>
              <w:t xml:space="preserve"> le</w:t>
            </w:r>
            <w:r w:rsidR="006E0868">
              <w:rPr>
                <w:rFonts w:eastAsia="Times New Roman"/>
                <w:sz w:val="16"/>
                <w:szCs w:val="16"/>
                <w:lang w:val="fr-FR" w:eastAsia="en-US"/>
              </w:rPr>
              <w:t> </w:t>
            </w:r>
            <w:r w:rsidR="006E0868" w:rsidRPr="00FB5623">
              <w:rPr>
                <w:rFonts w:eastAsia="Times New Roman"/>
                <w:sz w:val="16"/>
                <w:szCs w:val="16"/>
                <w:lang w:val="fr-FR" w:eastAsia="en-US"/>
              </w:rPr>
              <w:t>PCT</w:t>
            </w:r>
          </w:p>
        </w:tc>
        <w:tc>
          <w:tcPr>
            <w:tcW w:w="1968" w:type="dxa"/>
          </w:tcPr>
          <w:p w:rsidR="00384E51" w:rsidRPr="00FB5623" w:rsidRDefault="00384E51" w:rsidP="00384E51">
            <w:pPr>
              <w:spacing w:beforeLines="40" w:before="96" w:afterLines="40" w:after="96"/>
              <w:rPr>
                <w:rFonts w:eastAsia="Times New Roman"/>
                <w:sz w:val="16"/>
                <w:szCs w:val="16"/>
                <w:lang w:val="fr-FR" w:eastAsia="en-US"/>
              </w:rPr>
            </w:pPr>
          </w:p>
        </w:tc>
        <w:tc>
          <w:tcPr>
            <w:tcW w:w="153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Mozambique (MZ)</w:t>
            </w:r>
          </w:p>
        </w:tc>
        <w:tc>
          <w:tcPr>
            <w:tcW w:w="178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Mozambique (MZ)</w:t>
            </w:r>
            <w:r w:rsidRPr="00FB5623">
              <w:rPr>
                <w:rFonts w:eastAsia="Times New Roman"/>
                <w:sz w:val="16"/>
                <w:szCs w:val="16"/>
                <w:lang w:val="fr-FR" w:eastAsia="en-US"/>
              </w:rPr>
              <w:br/>
              <w:t>ARIPO (AP)*</w:t>
            </w:r>
          </w:p>
        </w:tc>
        <w:tc>
          <w:tcPr>
            <w:tcW w:w="1292"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Office</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40</w:t>
            </w:r>
          </w:p>
        </w:tc>
      </w:tr>
      <w:tr w:rsidR="00384E51" w:rsidRPr="00FB5623" w:rsidTr="00384E51">
        <w:trPr>
          <w:trHeight w:val="765"/>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9</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560F4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et séminaire 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BCE</w:t>
            </w:r>
          </w:p>
        </w:tc>
        <w:tc>
          <w:tcPr>
            <w:tcW w:w="2652" w:type="dxa"/>
          </w:tcPr>
          <w:p w:rsidR="00384E51" w:rsidRPr="00FB5623" w:rsidRDefault="0093537F" w:rsidP="0093537F">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Séminaire régional sur</w:t>
            </w:r>
            <w:r w:rsidR="006E0868" w:rsidRPr="00FB5623">
              <w:rPr>
                <w:rFonts w:eastAsia="Times New Roman"/>
                <w:sz w:val="16"/>
                <w:szCs w:val="16"/>
                <w:lang w:val="fr-FR" w:eastAsia="en-US"/>
              </w:rPr>
              <w:t xml:space="preserve"> le</w:t>
            </w:r>
            <w:r w:rsidR="006E0868">
              <w:rPr>
                <w:rFonts w:eastAsia="Times New Roman"/>
                <w:sz w:val="16"/>
                <w:szCs w:val="16"/>
                <w:lang w:val="fr-FR" w:eastAsia="en-US"/>
              </w:rPr>
              <w:t> </w:t>
            </w:r>
            <w:r w:rsidR="006E0868" w:rsidRPr="00FB5623">
              <w:rPr>
                <w:rFonts w:eastAsia="Times New Roman"/>
                <w:sz w:val="16"/>
                <w:szCs w:val="16"/>
                <w:lang w:val="fr-FR" w:eastAsia="en-US"/>
              </w:rPr>
              <w:t>PCT</w:t>
            </w:r>
            <w:r w:rsidR="00384E51" w:rsidRPr="00FB5623">
              <w:rPr>
                <w:rFonts w:eastAsia="Times New Roman"/>
                <w:sz w:val="16"/>
                <w:szCs w:val="16"/>
                <w:lang w:val="fr-FR" w:eastAsia="en-US"/>
              </w:rPr>
              <w:t xml:space="preserve"> </w:t>
            </w:r>
            <w:r w:rsidRPr="00FB5623">
              <w:rPr>
                <w:rFonts w:eastAsia="Times New Roman"/>
                <w:sz w:val="16"/>
                <w:szCs w:val="16"/>
                <w:lang w:val="fr-FR" w:eastAsia="en-US"/>
              </w:rPr>
              <w:t>à l</w:t>
            </w:r>
            <w:r w:rsidR="006E0868">
              <w:rPr>
                <w:rFonts w:eastAsia="Times New Roman"/>
                <w:sz w:val="16"/>
                <w:szCs w:val="16"/>
                <w:lang w:val="fr-FR" w:eastAsia="en-US"/>
              </w:rPr>
              <w:t>’</w:t>
            </w:r>
            <w:r w:rsidRPr="00FB5623">
              <w:rPr>
                <w:rFonts w:eastAsia="Times New Roman"/>
                <w:sz w:val="16"/>
                <w:szCs w:val="16"/>
                <w:lang w:val="fr-FR" w:eastAsia="en-US"/>
              </w:rPr>
              <w:t>intention des États membres de l</w:t>
            </w:r>
            <w:r w:rsidR="006E0868">
              <w:rPr>
                <w:rFonts w:eastAsia="Times New Roman"/>
                <w:sz w:val="16"/>
                <w:szCs w:val="16"/>
                <w:lang w:val="fr-FR" w:eastAsia="en-US"/>
              </w:rPr>
              <w:t>’</w:t>
            </w:r>
            <w:r w:rsidR="00384E51" w:rsidRPr="00FB5623">
              <w:rPr>
                <w:rFonts w:eastAsia="Times New Roman"/>
                <w:sz w:val="16"/>
                <w:szCs w:val="16"/>
                <w:lang w:val="fr-FR" w:eastAsia="en-US"/>
              </w:rPr>
              <w:t xml:space="preserve">ASEAN </w:t>
            </w:r>
            <w:r w:rsidRPr="00FB5623">
              <w:rPr>
                <w:rFonts w:eastAsia="Times New Roman"/>
                <w:sz w:val="16"/>
                <w:szCs w:val="16"/>
                <w:lang w:val="fr-FR" w:eastAsia="en-US"/>
              </w:rPr>
              <w:t>et de</w:t>
            </w:r>
            <w:r w:rsidR="006E0868" w:rsidRPr="00FB5623">
              <w:rPr>
                <w:rFonts w:eastAsia="Times New Roman"/>
                <w:sz w:val="16"/>
                <w:szCs w:val="16"/>
                <w:lang w:val="fr-FR" w:eastAsia="en-US"/>
              </w:rPr>
              <w:t xml:space="preserve"> la</w:t>
            </w:r>
            <w:r w:rsidR="006E0868">
              <w:rPr>
                <w:rFonts w:eastAsia="Times New Roman"/>
                <w:sz w:val="16"/>
                <w:szCs w:val="16"/>
                <w:lang w:val="fr-FR" w:eastAsia="en-US"/>
              </w:rPr>
              <w:t> </w:t>
            </w:r>
            <w:r w:rsidR="006E0868" w:rsidRPr="00FB5623">
              <w:rPr>
                <w:rFonts w:eastAsia="Times New Roman"/>
                <w:sz w:val="16"/>
                <w:szCs w:val="16"/>
                <w:lang w:val="fr-FR" w:eastAsia="en-US"/>
              </w:rPr>
              <w:t>SAA</w:t>
            </w:r>
            <w:r w:rsidRPr="00FB5623">
              <w:rPr>
                <w:rFonts w:eastAsia="Times New Roman"/>
                <w:sz w:val="16"/>
                <w:szCs w:val="16"/>
                <w:lang w:val="fr-FR" w:eastAsia="en-US"/>
              </w:rPr>
              <w:t>RC</w:t>
            </w:r>
          </w:p>
        </w:tc>
        <w:tc>
          <w:tcPr>
            <w:tcW w:w="1968" w:type="dxa"/>
          </w:tcPr>
          <w:p w:rsidR="00384E51" w:rsidRPr="00FB5623" w:rsidRDefault="00771890" w:rsidP="00771890">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Bureau de l</w:t>
            </w:r>
            <w:r w:rsidR="006E0868">
              <w:rPr>
                <w:rFonts w:eastAsia="Times New Roman"/>
                <w:sz w:val="16"/>
                <w:szCs w:val="16"/>
                <w:lang w:val="fr-FR" w:eastAsia="en-US"/>
              </w:rPr>
              <w:t>’</w:t>
            </w:r>
            <w:r w:rsidRPr="00FB5623">
              <w:rPr>
                <w:rFonts w:eastAsia="Times New Roman"/>
                <w:sz w:val="16"/>
                <w:szCs w:val="16"/>
                <w:lang w:val="fr-FR" w:eastAsia="en-US"/>
              </w:rPr>
              <w:t xml:space="preserve">OMPI à </w:t>
            </w:r>
            <w:r w:rsidR="00384E51" w:rsidRPr="00FB5623">
              <w:rPr>
                <w:rFonts w:eastAsia="Times New Roman"/>
                <w:sz w:val="16"/>
                <w:szCs w:val="16"/>
                <w:lang w:val="fr-FR" w:eastAsia="en-US"/>
              </w:rPr>
              <w:t>Singapo</w:t>
            </w:r>
            <w:r w:rsidRPr="00FB5623">
              <w:rPr>
                <w:rFonts w:eastAsia="Times New Roman"/>
                <w:sz w:val="16"/>
                <w:szCs w:val="16"/>
                <w:lang w:val="fr-FR" w:eastAsia="en-US"/>
              </w:rPr>
              <w:t>u</w:t>
            </w:r>
            <w:r w:rsidR="00384E51" w:rsidRPr="00FB5623">
              <w:rPr>
                <w:rFonts w:eastAsia="Times New Roman"/>
                <w:sz w:val="16"/>
                <w:szCs w:val="16"/>
                <w:lang w:val="fr-FR" w:eastAsia="en-US"/>
              </w:rPr>
              <w:t>r</w:t>
            </w:r>
          </w:p>
        </w:tc>
        <w:tc>
          <w:tcPr>
            <w:tcW w:w="1535" w:type="dxa"/>
            <w:noWrap/>
          </w:tcPr>
          <w:p w:rsidR="00384E51" w:rsidRPr="00FB5623" w:rsidRDefault="00384E51" w:rsidP="00771890">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Singapo</w:t>
            </w:r>
            <w:r w:rsidR="00771890" w:rsidRPr="00FB5623">
              <w:rPr>
                <w:rFonts w:eastAsia="Times New Roman"/>
                <w:sz w:val="16"/>
                <w:szCs w:val="16"/>
                <w:lang w:val="fr-FR" w:eastAsia="en-US"/>
              </w:rPr>
              <w:t>u</w:t>
            </w:r>
            <w:r w:rsidRPr="00FB5623">
              <w:rPr>
                <w:rFonts w:eastAsia="Times New Roman"/>
                <w:sz w:val="16"/>
                <w:szCs w:val="16"/>
                <w:lang w:val="fr-FR" w:eastAsia="en-US"/>
              </w:rPr>
              <w:t>r (SG)</w:t>
            </w:r>
          </w:p>
        </w:tc>
        <w:tc>
          <w:tcPr>
            <w:tcW w:w="1788" w:type="dxa"/>
            <w:noWrap/>
          </w:tcPr>
          <w:p w:rsidR="00384E51" w:rsidRPr="007849E2" w:rsidRDefault="00384E51" w:rsidP="00771890">
            <w:pPr>
              <w:keepLines/>
              <w:spacing w:beforeLines="40" w:before="96" w:afterLines="40" w:after="96"/>
              <w:jc w:val="center"/>
              <w:rPr>
                <w:rFonts w:eastAsia="Times New Roman"/>
                <w:sz w:val="16"/>
                <w:szCs w:val="16"/>
                <w:lang w:eastAsia="en-US"/>
              </w:rPr>
            </w:pPr>
            <w:r w:rsidRPr="007849E2">
              <w:rPr>
                <w:rFonts w:eastAsia="Times New Roman"/>
                <w:sz w:val="16"/>
                <w:szCs w:val="16"/>
                <w:lang w:eastAsia="en-US"/>
              </w:rPr>
              <w:t>Bangladesh (BD)</w:t>
            </w:r>
            <w:r w:rsidRPr="007849E2">
              <w:rPr>
                <w:rFonts w:eastAsia="Times New Roman"/>
                <w:sz w:val="16"/>
                <w:szCs w:val="16"/>
                <w:lang w:eastAsia="en-US"/>
              </w:rPr>
              <w:br/>
            </w:r>
            <w:proofErr w:type="spellStart"/>
            <w:r w:rsidRPr="007849E2">
              <w:rPr>
                <w:rFonts w:eastAsia="Times New Roman"/>
                <w:sz w:val="16"/>
                <w:szCs w:val="16"/>
                <w:lang w:eastAsia="en-US"/>
              </w:rPr>
              <w:t>Bh</w:t>
            </w:r>
            <w:r w:rsidR="00771890" w:rsidRPr="007849E2">
              <w:rPr>
                <w:rFonts w:eastAsia="Times New Roman"/>
                <w:sz w:val="16"/>
                <w:szCs w:val="16"/>
                <w:lang w:eastAsia="en-US"/>
              </w:rPr>
              <w:t>o</w:t>
            </w:r>
            <w:r w:rsidRPr="007849E2">
              <w:rPr>
                <w:rFonts w:eastAsia="Times New Roman"/>
                <w:sz w:val="16"/>
                <w:szCs w:val="16"/>
                <w:lang w:eastAsia="en-US"/>
              </w:rPr>
              <w:t>utan</w:t>
            </w:r>
            <w:proofErr w:type="spellEnd"/>
            <w:r w:rsidRPr="007849E2">
              <w:rPr>
                <w:rFonts w:eastAsia="Times New Roman"/>
                <w:sz w:val="16"/>
                <w:szCs w:val="16"/>
                <w:lang w:eastAsia="en-US"/>
              </w:rPr>
              <w:t xml:space="preserve"> (BT)</w:t>
            </w:r>
            <w:r w:rsidRPr="007849E2">
              <w:rPr>
                <w:rFonts w:eastAsia="Times New Roman"/>
                <w:sz w:val="16"/>
                <w:szCs w:val="16"/>
                <w:lang w:eastAsia="en-US"/>
              </w:rPr>
              <w:br/>
            </w:r>
            <w:proofErr w:type="spellStart"/>
            <w:r w:rsidRPr="007849E2">
              <w:rPr>
                <w:rFonts w:eastAsia="Times New Roman"/>
                <w:sz w:val="16"/>
                <w:szCs w:val="16"/>
                <w:lang w:eastAsia="en-US"/>
              </w:rPr>
              <w:t>Cambod</w:t>
            </w:r>
            <w:r w:rsidR="00771890" w:rsidRPr="007849E2">
              <w:rPr>
                <w:rFonts w:eastAsia="Times New Roman"/>
                <w:sz w:val="16"/>
                <w:szCs w:val="16"/>
                <w:lang w:eastAsia="en-US"/>
              </w:rPr>
              <w:t>ge</w:t>
            </w:r>
            <w:proofErr w:type="spellEnd"/>
            <w:r w:rsidRPr="007849E2">
              <w:rPr>
                <w:rFonts w:eastAsia="Times New Roman"/>
                <w:sz w:val="16"/>
                <w:szCs w:val="16"/>
                <w:lang w:eastAsia="en-US"/>
              </w:rPr>
              <w:t xml:space="preserve"> (KH)</w:t>
            </w:r>
            <w:r w:rsidRPr="007849E2">
              <w:rPr>
                <w:rFonts w:eastAsia="Times New Roman"/>
                <w:sz w:val="16"/>
                <w:szCs w:val="16"/>
                <w:lang w:eastAsia="en-US"/>
              </w:rPr>
              <w:br/>
            </w:r>
            <w:proofErr w:type="spellStart"/>
            <w:r w:rsidRPr="007849E2">
              <w:rPr>
                <w:rFonts w:eastAsia="Times New Roman"/>
                <w:sz w:val="16"/>
                <w:szCs w:val="16"/>
                <w:lang w:eastAsia="en-US"/>
              </w:rPr>
              <w:t>Ind</w:t>
            </w:r>
            <w:r w:rsidR="00771890" w:rsidRPr="007849E2">
              <w:rPr>
                <w:rFonts w:eastAsia="Times New Roman"/>
                <w:sz w:val="16"/>
                <w:szCs w:val="16"/>
                <w:lang w:eastAsia="en-US"/>
              </w:rPr>
              <w:t>e</w:t>
            </w:r>
            <w:proofErr w:type="spellEnd"/>
            <w:r w:rsidRPr="007849E2">
              <w:rPr>
                <w:rFonts w:eastAsia="Times New Roman"/>
                <w:sz w:val="16"/>
                <w:szCs w:val="16"/>
                <w:lang w:eastAsia="en-US"/>
              </w:rPr>
              <w:t xml:space="preserve"> (IN)</w:t>
            </w:r>
            <w:r w:rsidRPr="007849E2">
              <w:rPr>
                <w:rFonts w:eastAsia="Times New Roman"/>
                <w:sz w:val="16"/>
                <w:szCs w:val="16"/>
                <w:lang w:eastAsia="en-US"/>
              </w:rPr>
              <w:br/>
            </w:r>
            <w:proofErr w:type="spellStart"/>
            <w:r w:rsidRPr="007849E2">
              <w:rPr>
                <w:rFonts w:eastAsia="Times New Roman"/>
                <w:sz w:val="16"/>
                <w:szCs w:val="16"/>
                <w:lang w:eastAsia="en-US"/>
              </w:rPr>
              <w:t>Mala</w:t>
            </w:r>
            <w:r w:rsidR="00771890" w:rsidRPr="007849E2">
              <w:rPr>
                <w:rFonts w:eastAsia="Times New Roman"/>
                <w:sz w:val="16"/>
                <w:szCs w:val="16"/>
                <w:lang w:eastAsia="en-US"/>
              </w:rPr>
              <w:t>isie</w:t>
            </w:r>
            <w:proofErr w:type="spellEnd"/>
            <w:r w:rsidRPr="007849E2">
              <w:rPr>
                <w:rFonts w:eastAsia="Times New Roman"/>
                <w:sz w:val="16"/>
                <w:szCs w:val="16"/>
                <w:lang w:eastAsia="en-US"/>
              </w:rPr>
              <w:t xml:space="preserve"> (MY)</w:t>
            </w:r>
            <w:r w:rsidRPr="007849E2">
              <w:rPr>
                <w:rFonts w:eastAsia="Times New Roman"/>
                <w:sz w:val="16"/>
                <w:szCs w:val="16"/>
                <w:lang w:eastAsia="en-US"/>
              </w:rPr>
              <w:br/>
              <w:t>Myanmar (MM)</w:t>
            </w:r>
            <w:r w:rsidRPr="007849E2">
              <w:rPr>
                <w:rFonts w:eastAsia="Times New Roman"/>
                <w:sz w:val="16"/>
                <w:szCs w:val="16"/>
                <w:lang w:eastAsia="en-US"/>
              </w:rPr>
              <w:br/>
              <w:t>Pakistan (PK)</w:t>
            </w:r>
            <w:r w:rsidRPr="007849E2">
              <w:rPr>
                <w:rFonts w:eastAsia="Times New Roman"/>
                <w:sz w:val="16"/>
                <w:szCs w:val="16"/>
                <w:lang w:eastAsia="en-US"/>
              </w:rPr>
              <w:br/>
              <w:t>Philippines (PH)</w:t>
            </w:r>
            <w:r w:rsidRPr="007849E2">
              <w:rPr>
                <w:rFonts w:eastAsia="Times New Roman"/>
                <w:sz w:val="16"/>
                <w:szCs w:val="16"/>
                <w:lang w:eastAsia="en-US"/>
              </w:rPr>
              <w:br/>
            </w:r>
            <w:proofErr w:type="spellStart"/>
            <w:r w:rsidRPr="007849E2">
              <w:rPr>
                <w:rFonts w:eastAsia="Times New Roman"/>
                <w:sz w:val="16"/>
                <w:szCs w:val="16"/>
                <w:lang w:eastAsia="en-US"/>
              </w:rPr>
              <w:t>Singapo</w:t>
            </w:r>
            <w:r w:rsidR="00771890" w:rsidRPr="007849E2">
              <w:rPr>
                <w:rFonts w:eastAsia="Times New Roman"/>
                <w:sz w:val="16"/>
                <w:szCs w:val="16"/>
                <w:lang w:eastAsia="en-US"/>
              </w:rPr>
              <w:t>u</w:t>
            </w:r>
            <w:r w:rsidRPr="007849E2">
              <w:rPr>
                <w:rFonts w:eastAsia="Times New Roman"/>
                <w:sz w:val="16"/>
                <w:szCs w:val="16"/>
                <w:lang w:eastAsia="en-US"/>
              </w:rPr>
              <w:t>r</w:t>
            </w:r>
            <w:proofErr w:type="spellEnd"/>
            <w:r w:rsidRPr="007849E2">
              <w:rPr>
                <w:rFonts w:eastAsia="Times New Roman"/>
                <w:sz w:val="16"/>
                <w:szCs w:val="16"/>
                <w:lang w:eastAsia="en-US"/>
              </w:rPr>
              <w:t xml:space="preserve"> (SG)</w:t>
            </w:r>
            <w:r w:rsidRPr="007849E2">
              <w:rPr>
                <w:rFonts w:eastAsia="Times New Roman"/>
                <w:sz w:val="16"/>
                <w:szCs w:val="16"/>
                <w:lang w:eastAsia="en-US"/>
              </w:rPr>
              <w:br/>
              <w:t>Sri</w:t>
            </w:r>
            <w:r w:rsidR="002F69D9" w:rsidRPr="007849E2">
              <w:rPr>
                <w:rFonts w:eastAsia="Times New Roman"/>
                <w:sz w:val="16"/>
                <w:szCs w:val="16"/>
                <w:lang w:eastAsia="en-US"/>
              </w:rPr>
              <w:t> </w:t>
            </w:r>
            <w:r w:rsidRPr="007849E2">
              <w:rPr>
                <w:rFonts w:eastAsia="Times New Roman"/>
                <w:sz w:val="16"/>
                <w:szCs w:val="16"/>
                <w:lang w:eastAsia="en-US"/>
              </w:rPr>
              <w:t>Lanka (LK)</w:t>
            </w:r>
            <w:r w:rsidRPr="007849E2">
              <w:rPr>
                <w:rFonts w:eastAsia="Times New Roman"/>
                <w:sz w:val="16"/>
                <w:szCs w:val="16"/>
                <w:lang w:eastAsia="en-US"/>
              </w:rPr>
              <w:br/>
            </w:r>
            <w:proofErr w:type="spellStart"/>
            <w:r w:rsidRPr="007849E2">
              <w:rPr>
                <w:rFonts w:eastAsia="Times New Roman"/>
                <w:sz w:val="16"/>
                <w:szCs w:val="16"/>
                <w:lang w:eastAsia="en-US"/>
              </w:rPr>
              <w:t>Tha</w:t>
            </w:r>
            <w:r w:rsidR="00771890" w:rsidRPr="007849E2">
              <w:rPr>
                <w:rFonts w:eastAsia="Times New Roman"/>
                <w:sz w:val="16"/>
                <w:szCs w:val="16"/>
                <w:lang w:eastAsia="en-US"/>
              </w:rPr>
              <w:t>ï</w:t>
            </w:r>
            <w:r w:rsidRPr="007849E2">
              <w:rPr>
                <w:rFonts w:eastAsia="Times New Roman"/>
                <w:sz w:val="16"/>
                <w:szCs w:val="16"/>
                <w:lang w:eastAsia="en-US"/>
              </w:rPr>
              <w:t>land</w:t>
            </w:r>
            <w:r w:rsidR="00771890" w:rsidRPr="007849E2">
              <w:rPr>
                <w:rFonts w:eastAsia="Times New Roman"/>
                <w:sz w:val="16"/>
                <w:szCs w:val="16"/>
                <w:lang w:eastAsia="en-US"/>
              </w:rPr>
              <w:t>e</w:t>
            </w:r>
            <w:proofErr w:type="spellEnd"/>
            <w:r w:rsidRPr="007849E2">
              <w:rPr>
                <w:rFonts w:eastAsia="Times New Roman"/>
                <w:sz w:val="16"/>
                <w:szCs w:val="16"/>
                <w:lang w:eastAsia="en-US"/>
              </w:rPr>
              <w:t xml:space="preserve"> (TH)</w:t>
            </w:r>
            <w:r w:rsidRPr="007849E2">
              <w:rPr>
                <w:rFonts w:eastAsia="Times New Roman"/>
                <w:sz w:val="16"/>
                <w:szCs w:val="16"/>
                <w:lang w:eastAsia="en-US"/>
              </w:rPr>
              <w:br/>
              <w:t>Viet Nam (VN)</w:t>
            </w:r>
          </w:p>
        </w:tc>
        <w:tc>
          <w:tcPr>
            <w:tcW w:w="1292"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Office</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13</w:t>
            </w:r>
          </w:p>
        </w:tc>
      </w:tr>
      <w:tr w:rsidR="00384E51" w:rsidRPr="00FB5623" w:rsidTr="00384E51">
        <w:trPr>
          <w:trHeight w:val="765"/>
        </w:trPr>
        <w:tc>
          <w:tcPr>
            <w:tcW w:w="795" w:type="dxa"/>
            <w:noWrap/>
            <w:hideMark/>
          </w:tcPr>
          <w:p w:rsidR="00384E51" w:rsidRPr="00FB5623" w:rsidRDefault="00384E51" w:rsidP="00384E51">
            <w:pPr>
              <w:keepLines/>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9</w:t>
            </w:r>
          </w:p>
        </w:tc>
        <w:tc>
          <w:tcPr>
            <w:tcW w:w="1399" w:type="dxa"/>
            <w:noWrap/>
            <w:hideMark/>
          </w:tcPr>
          <w:p w:rsidR="00384E51" w:rsidRPr="00FB5623" w:rsidRDefault="00384E51" w:rsidP="005024C4">
            <w:pPr>
              <w:keepLines/>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F</w:t>
            </w:r>
            <w:r w:rsidR="005024C4" w:rsidRPr="00FB5623">
              <w:rPr>
                <w:rFonts w:eastAsia="Times New Roman"/>
                <w:sz w:val="16"/>
                <w:szCs w:val="16"/>
                <w:lang w:val="fr-FR" w:eastAsia="en-US"/>
              </w:rPr>
              <w:t>onds fiduciaire</w:t>
            </w:r>
            <w:r w:rsidRPr="00FB5623">
              <w:rPr>
                <w:rFonts w:eastAsia="Times New Roman"/>
                <w:sz w:val="16"/>
                <w:szCs w:val="16"/>
                <w:lang w:val="fr-FR" w:eastAsia="en-US"/>
              </w:rPr>
              <w:t>/JP</w:t>
            </w:r>
          </w:p>
        </w:tc>
        <w:tc>
          <w:tcPr>
            <w:tcW w:w="1372" w:type="dxa"/>
            <w:noWrap/>
            <w:hideMark/>
          </w:tcPr>
          <w:p w:rsidR="00384E51" w:rsidRPr="00FB5623" w:rsidRDefault="00560F46" w:rsidP="00384E51">
            <w:pPr>
              <w:keepLines/>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et séminaire PCT</w:t>
            </w:r>
          </w:p>
        </w:tc>
        <w:tc>
          <w:tcPr>
            <w:tcW w:w="1026" w:type="dxa"/>
            <w:noWrap/>
            <w:hideMark/>
          </w:tcPr>
          <w:p w:rsidR="00384E51" w:rsidRPr="00FB5623" w:rsidRDefault="00384E51" w:rsidP="00384E51">
            <w:pPr>
              <w:keepLines/>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C</w:t>
            </w:r>
          </w:p>
        </w:tc>
        <w:tc>
          <w:tcPr>
            <w:tcW w:w="2652" w:type="dxa"/>
            <w:hideMark/>
          </w:tcPr>
          <w:p w:rsidR="00384E51" w:rsidRPr="00FB5623" w:rsidRDefault="0093537F" w:rsidP="0093537F">
            <w:pPr>
              <w:keepLines/>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Séminaire ré</w:t>
            </w:r>
            <w:r w:rsidR="00384E51" w:rsidRPr="00FB5623">
              <w:rPr>
                <w:rFonts w:eastAsia="Times New Roman"/>
                <w:sz w:val="16"/>
                <w:szCs w:val="16"/>
                <w:lang w:val="fr-FR" w:eastAsia="en-US"/>
              </w:rPr>
              <w:t xml:space="preserve">gional </w:t>
            </w:r>
            <w:r w:rsidRPr="00FB5623">
              <w:rPr>
                <w:rFonts w:eastAsia="Times New Roman"/>
                <w:sz w:val="16"/>
                <w:szCs w:val="16"/>
                <w:lang w:val="fr-FR" w:eastAsia="en-US"/>
              </w:rPr>
              <w:t>sur</w:t>
            </w:r>
            <w:r w:rsidR="006E0868" w:rsidRPr="00FB5623">
              <w:rPr>
                <w:rFonts w:eastAsia="Times New Roman"/>
                <w:sz w:val="16"/>
                <w:szCs w:val="16"/>
                <w:lang w:val="fr-FR" w:eastAsia="en-US"/>
              </w:rPr>
              <w:t xml:space="preserve"> le</w:t>
            </w:r>
            <w:r w:rsidR="006E0868">
              <w:rPr>
                <w:rFonts w:eastAsia="Times New Roman"/>
                <w:sz w:val="16"/>
                <w:szCs w:val="16"/>
                <w:lang w:val="fr-FR" w:eastAsia="en-US"/>
              </w:rPr>
              <w:t> </w:t>
            </w:r>
            <w:r w:rsidR="006E0868" w:rsidRPr="00FB5623">
              <w:rPr>
                <w:rFonts w:eastAsia="Times New Roman"/>
                <w:sz w:val="16"/>
                <w:szCs w:val="16"/>
                <w:lang w:val="fr-FR" w:eastAsia="en-US"/>
              </w:rPr>
              <w:t>PCT</w:t>
            </w:r>
            <w:r w:rsidR="00384E51" w:rsidRPr="00FB5623">
              <w:rPr>
                <w:rFonts w:eastAsia="Times New Roman"/>
                <w:sz w:val="16"/>
                <w:szCs w:val="16"/>
                <w:lang w:val="fr-FR" w:eastAsia="en-US"/>
              </w:rPr>
              <w:t xml:space="preserve"> </w:t>
            </w:r>
            <w:r w:rsidRPr="00FB5623">
              <w:rPr>
                <w:rFonts w:eastAsia="Times New Roman"/>
                <w:sz w:val="16"/>
                <w:szCs w:val="16"/>
                <w:lang w:val="fr-FR" w:eastAsia="en-US"/>
              </w:rPr>
              <w:t>à l</w:t>
            </w:r>
            <w:r w:rsidR="006E0868">
              <w:rPr>
                <w:rFonts w:eastAsia="Times New Roman"/>
                <w:sz w:val="16"/>
                <w:szCs w:val="16"/>
                <w:lang w:val="fr-FR" w:eastAsia="en-US"/>
              </w:rPr>
              <w:t>’</w:t>
            </w:r>
            <w:r w:rsidRPr="00FB5623">
              <w:rPr>
                <w:rFonts w:eastAsia="Times New Roman"/>
                <w:sz w:val="16"/>
                <w:szCs w:val="16"/>
                <w:lang w:val="fr-FR" w:eastAsia="en-US"/>
              </w:rPr>
              <w:t>intention de certains pays africains</w:t>
            </w:r>
          </w:p>
        </w:tc>
        <w:tc>
          <w:tcPr>
            <w:tcW w:w="1968" w:type="dxa"/>
            <w:hideMark/>
          </w:tcPr>
          <w:p w:rsidR="00384E51" w:rsidRPr="00FB5623" w:rsidRDefault="00771890" w:rsidP="00384E51">
            <w:pPr>
              <w:keepLines/>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Office des sociétés et de la propriété intellectuelle</w:t>
            </w:r>
            <w:r w:rsidR="00384E51" w:rsidRPr="00FB5623">
              <w:rPr>
                <w:rFonts w:eastAsia="Times New Roman"/>
                <w:sz w:val="16"/>
                <w:szCs w:val="16"/>
                <w:lang w:val="fr-FR" w:eastAsia="en-US"/>
              </w:rPr>
              <w:t>, Botswana</w:t>
            </w:r>
          </w:p>
        </w:tc>
        <w:tc>
          <w:tcPr>
            <w:tcW w:w="1535" w:type="dxa"/>
            <w:noWrap/>
            <w:hideMark/>
          </w:tcPr>
          <w:p w:rsidR="00384E51" w:rsidRPr="00FB5623" w:rsidRDefault="00384E51" w:rsidP="00384E51">
            <w:pPr>
              <w:keepLines/>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Botswana (BW)</w:t>
            </w:r>
          </w:p>
        </w:tc>
        <w:tc>
          <w:tcPr>
            <w:tcW w:w="1788" w:type="dxa"/>
            <w:noWrap/>
            <w:hideMark/>
          </w:tcPr>
          <w:p w:rsidR="00384E51" w:rsidRPr="00FB5623" w:rsidRDefault="00384E51" w:rsidP="00E35416">
            <w:pPr>
              <w:keepLines/>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Botswana (BW)</w:t>
            </w:r>
            <w:r w:rsidRPr="00FB5623">
              <w:rPr>
                <w:rFonts w:eastAsia="Times New Roman"/>
                <w:sz w:val="16"/>
                <w:szCs w:val="16"/>
                <w:lang w:val="fr-FR" w:eastAsia="en-US"/>
              </w:rPr>
              <w:br/>
              <w:t>Gambi</w:t>
            </w:r>
            <w:r w:rsidR="00771890" w:rsidRPr="00FB5623">
              <w:rPr>
                <w:rFonts w:eastAsia="Times New Roman"/>
                <w:sz w:val="16"/>
                <w:szCs w:val="16"/>
                <w:lang w:val="fr-FR" w:eastAsia="en-US"/>
              </w:rPr>
              <w:t>e</w:t>
            </w:r>
            <w:r w:rsidRPr="00FB5623">
              <w:rPr>
                <w:rFonts w:eastAsia="Times New Roman"/>
                <w:sz w:val="16"/>
                <w:szCs w:val="16"/>
                <w:lang w:val="fr-FR" w:eastAsia="en-US"/>
              </w:rPr>
              <w:t xml:space="preserve"> (GM)</w:t>
            </w:r>
            <w:r w:rsidRPr="00FB5623">
              <w:rPr>
                <w:rFonts w:eastAsia="Times New Roman"/>
                <w:sz w:val="16"/>
                <w:szCs w:val="16"/>
                <w:lang w:val="fr-FR" w:eastAsia="en-US"/>
              </w:rPr>
              <w:br/>
              <w:t>Ghana (GH)</w:t>
            </w:r>
            <w:r w:rsidRPr="00FB5623">
              <w:rPr>
                <w:rFonts w:eastAsia="Times New Roman"/>
                <w:sz w:val="16"/>
                <w:szCs w:val="16"/>
                <w:lang w:val="fr-FR" w:eastAsia="en-US"/>
              </w:rPr>
              <w:br/>
              <w:t>Kenya (KE)</w:t>
            </w:r>
            <w:r w:rsidRPr="00FB5623">
              <w:rPr>
                <w:rFonts w:eastAsia="Times New Roman"/>
                <w:sz w:val="16"/>
                <w:szCs w:val="16"/>
                <w:lang w:val="fr-FR" w:eastAsia="en-US"/>
              </w:rPr>
              <w:br/>
              <w:t>Lesotho (LS)</w:t>
            </w:r>
            <w:r w:rsidRPr="00FB5623">
              <w:rPr>
                <w:rFonts w:eastAsia="Times New Roman"/>
                <w:sz w:val="16"/>
                <w:szCs w:val="16"/>
                <w:lang w:val="fr-FR" w:eastAsia="en-US"/>
              </w:rPr>
              <w:br/>
              <w:t>Malawi (MW)</w:t>
            </w:r>
            <w:r w:rsidRPr="00FB5623">
              <w:rPr>
                <w:rFonts w:eastAsia="Times New Roman"/>
                <w:sz w:val="16"/>
                <w:szCs w:val="16"/>
                <w:lang w:val="fr-FR" w:eastAsia="en-US"/>
              </w:rPr>
              <w:br/>
              <w:t>Mauri</w:t>
            </w:r>
            <w:r w:rsidR="00771890" w:rsidRPr="00FB5623">
              <w:rPr>
                <w:rFonts w:eastAsia="Times New Roman"/>
                <w:sz w:val="16"/>
                <w:szCs w:val="16"/>
                <w:lang w:val="fr-FR" w:eastAsia="en-US"/>
              </w:rPr>
              <w:t>ce</w:t>
            </w:r>
            <w:r w:rsidRPr="00FB5623">
              <w:rPr>
                <w:rFonts w:eastAsia="Times New Roman"/>
                <w:sz w:val="16"/>
                <w:szCs w:val="16"/>
                <w:lang w:val="fr-FR" w:eastAsia="en-US"/>
              </w:rPr>
              <w:t xml:space="preserve"> (MU)</w:t>
            </w:r>
            <w:r w:rsidRPr="00FB5623">
              <w:rPr>
                <w:rFonts w:eastAsia="Times New Roman"/>
                <w:sz w:val="16"/>
                <w:szCs w:val="16"/>
                <w:lang w:val="fr-FR" w:eastAsia="en-US"/>
              </w:rPr>
              <w:br/>
              <w:t>Mozambique (MZ)</w:t>
            </w:r>
            <w:r w:rsidRPr="00FB5623">
              <w:rPr>
                <w:rFonts w:eastAsia="Times New Roman"/>
                <w:sz w:val="16"/>
                <w:szCs w:val="16"/>
                <w:lang w:val="fr-FR" w:eastAsia="en-US"/>
              </w:rPr>
              <w:br/>
              <w:t>Rwanda (RW)</w:t>
            </w:r>
            <w:r w:rsidRPr="00FB5623">
              <w:rPr>
                <w:rFonts w:eastAsia="Times New Roman"/>
                <w:sz w:val="16"/>
                <w:szCs w:val="16"/>
                <w:lang w:val="fr-FR" w:eastAsia="en-US"/>
              </w:rPr>
              <w:br/>
            </w:r>
            <w:r w:rsidR="00771890" w:rsidRPr="00FB5623">
              <w:rPr>
                <w:rFonts w:eastAsia="Times New Roman"/>
                <w:sz w:val="16"/>
                <w:szCs w:val="16"/>
                <w:lang w:val="fr-FR" w:eastAsia="en-US"/>
              </w:rPr>
              <w:t>Afrique du Sud</w:t>
            </w:r>
            <w:r w:rsidRPr="00FB5623">
              <w:rPr>
                <w:rFonts w:eastAsia="Times New Roman"/>
                <w:sz w:val="16"/>
                <w:szCs w:val="16"/>
                <w:lang w:val="fr-FR" w:eastAsia="en-US"/>
              </w:rPr>
              <w:t xml:space="preserve"> (ZA)</w:t>
            </w:r>
            <w:r w:rsidRPr="00FB5623">
              <w:rPr>
                <w:rFonts w:eastAsia="Times New Roman"/>
                <w:sz w:val="16"/>
                <w:szCs w:val="16"/>
                <w:lang w:val="fr-FR" w:eastAsia="en-US"/>
              </w:rPr>
              <w:br/>
            </w:r>
            <w:r w:rsidR="00E35416" w:rsidRPr="00FB5623">
              <w:rPr>
                <w:rFonts w:eastAsia="Times New Roman"/>
                <w:sz w:val="16"/>
                <w:szCs w:val="16"/>
                <w:lang w:val="fr-FR" w:eastAsia="en-US"/>
              </w:rPr>
              <w:t>République</w:t>
            </w:r>
            <w:r w:rsidR="006E0868">
              <w:rPr>
                <w:rFonts w:eastAsia="Times New Roman"/>
                <w:sz w:val="16"/>
                <w:szCs w:val="16"/>
                <w:lang w:val="fr-FR" w:eastAsia="en-US"/>
              </w:rPr>
              <w:t>-</w:t>
            </w:r>
            <w:r w:rsidRPr="00FB5623">
              <w:rPr>
                <w:rFonts w:eastAsia="Times New Roman"/>
                <w:sz w:val="16"/>
                <w:szCs w:val="16"/>
                <w:lang w:val="fr-FR" w:eastAsia="en-US"/>
              </w:rPr>
              <w:t>Unie</w:t>
            </w:r>
            <w:r w:rsidR="00E35416" w:rsidRPr="00FB5623">
              <w:rPr>
                <w:rFonts w:eastAsia="Times New Roman"/>
                <w:sz w:val="16"/>
                <w:szCs w:val="16"/>
                <w:lang w:val="fr-FR" w:eastAsia="en-US"/>
              </w:rPr>
              <w:t xml:space="preserve"> de </w:t>
            </w:r>
            <w:r w:rsidRPr="00FB5623">
              <w:rPr>
                <w:rFonts w:eastAsia="Times New Roman"/>
                <w:sz w:val="16"/>
                <w:szCs w:val="16"/>
                <w:lang w:val="fr-FR" w:eastAsia="en-US"/>
              </w:rPr>
              <w:t>Tanzani</w:t>
            </w:r>
            <w:r w:rsidR="00E35416" w:rsidRPr="00FB5623">
              <w:rPr>
                <w:rFonts w:eastAsia="Times New Roman"/>
                <w:sz w:val="16"/>
                <w:szCs w:val="16"/>
                <w:lang w:val="fr-FR" w:eastAsia="en-US"/>
              </w:rPr>
              <w:t>e</w:t>
            </w:r>
            <w:r w:rsidRPr="00FB5623">
              <w:rPr>
                <w:rFonts w:eastAsia="Times New Roman"/>
                <w:sz w:val="16"/>
                <w:szCs w:val="16"/>
                <w:lang w:val="fr-FR" w:eastAsia="en-US"/>
              </w:rPr>
              <w:t xml:space="preserve"> (TZ)</w:t>
            </w:r>
            <w:r w:rsidRPr="00FB5623">
              <w:rPr>
                <w:rFonts w:eastAsia="Times New Roman"/>
                <w:sz w:val="16"/>
                <w:szCs w:val="16"/>
                <w:lang w:val="fr-FR" w:eastAsia="en-US"/>
              </w:rPr>
              <w:br/>
              <w:t>Zimbabwe (ZW)</w:t>
            </w:r>
            <w:r w:rsidRPr="00FB5623">
              <w:rPr>
                <w:rFonts w:eastAsia="Times New Roman"/>
                <w:sz w:val="16"/>
                <w:szCs w:val="16"/>
                <w:lang w:val="fr-FR" w:eastAsia="en-US"/>
              </w:rPr>
              <w:br/>
              <w:t>ARIPO (AP)*</w:t>
            </w:r>
            <w:r w:rsidRPr="00FB5623">
              <w:rPr>
                <w:rFonts w:eastAsia="Times New Roman"/>
                <w:sz w:val="16"/>
                <w:szCs w:val="16"/>
                <w:lang w:val="fr-FR" w:eastAsia="en-US"/>
              </w:rPr>
              <w:br/>
              <w:t>Jap</w:t>
            </w:r>
            <w:r w:rsidR="00E35416" w:rsidRPr="00FB5623">
              <w:rPr>
                <w:rFonts w:eastAsia="Times New Roman"/>
                <w:sz w:val="16"/>
                <w:szCs w:val="16"/>
                <w:lang w:val="fr-FR" w:eastAsia="en-US"/>
              </w:rPr>
              <w:t>o</w:t>
            </w:r>
            <w:r w:rsidRPr="00FB5623">
              <w:rPr>
                <w:rFonts w:eastAsia="Times New Roman"/>
                <w:sz w:val="16"/>
                <w:szCs w:val="16"/>
                <w:lang w:val="fr-FR" w:eastAsia="en-US"/>
              </w:rPr>
              <w:t>n (JP)*</w:t>
            </w:r>
          </w:p>
        </w:tc>
        <w:tc>
          <w:tcPr>
            <w:tcW w:w="1292" w:type="dxa"/>
            <w:noWrap/>
            <w:hideMark/>
          </w:tcPr>
          <w:p w:rsidR="00384E51" w:rsidRPr="00FB5623" w:rsidRDefault="00384E51" w:rsidP="00384E51">
            <w:pPr>
              <w:keepLines/>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Office</w:t>
            </w:r>
          </w:p>
        </w:tc>
        <w:tc>
          <w:tcPr>
            <w:tcW w:w="1428" w:type="dxa"/>
            <w:noWrap/>
            <w:hideMark/>
          </w:tcPr>
          <w:p w:rsidR="00384E51" w:rsidRPr="00FB5623" w:rsidRDefault="00384E51" w:rsidP="00384E51">
            <w:pPr>
              <w:keepLines/>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45</w:t>
            </w:r>
          </w:p>
        </w:tc>
      </w:tr>
      <w:tr w:rsidR="00384E51" w:rsidRPr="00FB5623" w:rsidTr="00384E51">
        <w:trPr>
          <w:trHeight w:val="57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9</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560F46" w:rsidP="00560F46">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C</w:t>
            </w:r>
          </w:p>
        </w:tc>
        <w:tc>
          <w:tcPr>
            <w:tcW w:w="2652" w:type="dxa"/>
          </w:tcPr>
          <w:p w:rsidR="00384E51" w:rsidRPr="00FB5623" w:rsidRDefault="00384E51" w:rsidP="0093537F">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Exam</w:t>
            </w:r>
            <w:r w:rsidR="0093537F" w:rsidRPr="00FB5623">
              <w:rPr>
                <w:rFonts w:eastAsia="Times New Roman"/>
                <w:sz w:val="16"/>
                <w:szCs w:val="16"/>
                <w:lang w:val="fr-FR" w:eastAsia="en-US"/>
              </w:rPr>
              <w:t>en au cours de la phase nationale</w:t>
            </w:r>
            <w:r w:rsidR="006E0868" w:rsidRPr="00FB5623">
              <w:rPr>
                <w:rFonts w:eastAsia="Times New Roman"/>
                <w:sz w:val="16"/>
                <w:szCs w:val="16"/>
                <w:lang w:val="fr-FR" w:eastAsia="en-US"/>
              </w:rPr>
              <w:t xml:space="preserve"> du</w:t>
            </w:r>
            <w:r w:rsidR="006E0868">
              <w:rPr>
                <w:rFonts w:eastAsia="Times New Roman"/>
                <w:sz w:val="16"/>
                <w:szCs w:val="16"/>
                <w:lang w:val="fr-FR" w:eastAsia="en-US"/>
              </w:rPr>
              <w:t> </w:t>
            </w:r>
            <w:r w:rsidR="006E0868" w:rsidRPr="00FB5623">
              <w:rPr>
                <w:rFonts w:eastAsia="Times New Roman"/>
                <w:sz w:val="16"/>
                <w:szCs w:val="16"/>
                <w:lang w:val="fr-FR" w:eastAsia="en-US"/>
              </w:rPr>
              <w:t>PCT</w:t>
            </w:r>
          </w:p>
        </w:tc>
        <w:tc>
          <w:tcPr>
            <w:tcW w:w="1968" w:type="dxa"/>
          </w:tcPr>
          <w:p w:rsidR="00384E51" w:rsidRPr="00FB5623" w:rsidRDefault="00E35416" w:rsidP="00E35416">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OEAB</w:t>
            </w:r>
          </w:p>
        </w:tc>
        <w:tc>
          <w:tcPr>
            <w:tcW w:w="1535" w:type="dxa"/>
            <w:noWrap/>
          </w:tcPr>
          <w:p w:rsidR="00384E51" w:rsidRPr="00FB5623" w:rsidRDefault="00E35416" w:rsidP="00E35416">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 xml:space="preserve">Fédération de </w:t>
            </w:r>
            <w:r w:rsidR="00384E51" w:rsidRPr="00FB5623">
              <w:rPr>
                <w:rFonts w:eastAsia="Times New Roman"/>
                <w:sz w:val="16"/>
                <w:szCs w:val="16"/>
                <w:lang w:val="fr-FR" w:eastAsia="en-US"/>
              </w:rPr>
              <w:t>Russi</w:t>
            </w:r>
            <w:r w:rsidRPr="00FB5623">
              <w:rPr>
                <w:rFonts w:eastAsia="Times New Roman"/>
                <w:sz w:val="16"/>
                <w:szCs w:val="16"/>
                <w:lang w:val="fr-FR" w:eastAsia="en-US"/>
              </w:rPr>
              <w:t>e</w:t>
            </w:r>
            <w:r w:rsidR="00384E51" w:rsidRPr="00FB5623">
              <w:rPr>
                <w:rFonts w:eastAsia="Times New Roman"/>
                <w:sz w:val="16"/>
                <w:szCs w:val="16"/>
                <w:lang w:val="fr-FR" w:eastAsia="en-US"/>
              </w:rPr>
              <w:t xml:space="preserve"> (RU)</w:t>
            </w:r>
          </w:p>
        </w:tc>
        <w:tc>
          <w:tcPr>
            <w:tcW w:w="1788" w:type="dxa"/>
            <w:noWrap/>
          </w:tcPr>
          <w:p w:rsidR="00384E51" w:rsidRPr="00FB5623" w:rsidRDefault="00384E51" w:rsidP="00E35416">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Arm</w:t>
            </w:r>
            <w:r w:rsidR="00E35416" w:rsidRPr="00FB5623">
              <w:rPr>
                <w:rFonts w:eastAsia="Times New Roman"/>
                <w:sz w:val="16"/>
                <w:szCs w:val="16"/>
                <w:lang w:val="fr-FR" w:eastAsia="en-US"/>
              </w:rPr>
              <w:t>é</w:t>
            </w:r>
            <w:r w:rsidRPr="00FB5623">
              <w:rPr>
                <w:rFonts w:eastAsia="Times New Roman"/>
                <w:sz w:val="16"/>
                <w:szCs w:val="16"/>
                <w:lang w:val="fr-FR" w:eastAsia="en-US"/>
              </w:rPr>
              <w:t>ni</w:t>
            </w:r>
            <w:r w:rsidR="00E35416" w:rsidRPr="00FB5623">
              <w:rPr>
                <w:rFonts w:eastAsia="Times New Roman"/>
                <w:sz w:val="16"/>
                <w:szCs w:val="16"/>
                <w:lang w:val="fr-FR" w:eastAsia="en-US"/>
              </w:rPr>
              <w:t>e</w:t>
            </w:r>
            <w:r w:rsidRPr="00FB5623">
              <w:rPr>
                <w:rFonts w:eastAsia="Times New Roman"/>
                <w:sz w:val="16"/>
                <w:szCs w:val="16"/>
                <w:lang w:val="fr-FR" w:eastAsia="en-US"/>
              </w:rPr>
              <w:t xml:space="preserve"> (AM)</w:t>
            </w:r>
            <w:r w:rsidRPr="00FB5623">
              <w:rPr>
                <w:rFonts w:eastAsia="Times New Roman"/>
                <w:sz w:val="16"/>
                <w:szCs w:val="16"/>
                <w:lang w:val="fr-FR" w:eastAsia="en-US"/>
              </w:rPr>
              <w:br/>
              <w:t>Azerba</w:t>
            </w:r>
            <w:r w:rsidR="00E35416" w:rsidRPr="00FB5623">
              <w:rPr>
                <w:rFonts w:eastAsia="Times New Roman"/>
                <w:sz w:val="16"/>
                <w:szCs w:val="16"/>
                <w:lang w:val="fr-FR" w:eastAsia="en-US"/>
              </w:rPr>
              <w:t>ïd</w:t>
            </w:r>
            <w:r w:rsidRPr="00FB5623">
              <w:rPr>
                <w:rFonts w:eastAsia="Times New Roman"/>
                <w:sz w:val="16"/>
                <w:szCs w:val="16"/>
                <w:lang w:val="fr-FR" w:eastAsia="en-US"/>
              </w:rPr>
              <w:t>jan (AZ)</w:t>
            </w:r>
            <w:r w:rsidRPr="00FB5623">
              <w:rPr>
                <w:rFonts w:eastAsia="Times New Roman"/>
                <w:sz w:val="16"/>
                <w:szCs w:val="16"/>
                <w:lang w:val="fr-FR" w:eastAsia="en-US"/>
              </w:rPr>
              <w:br/>
              <w:t>B</w:t>
            </w:r>
            <w:r w:rsidR="00E35416" w:rsidRPr="00FB5623">
              <w:rPr>
                <w:rFonts w:eastAsia="Times New Roman"/>
                <w:sz w:val="16"/>
                <w:szCs w:val="16"/>
                <w:lang w:val="fr-FR" w:eastAsia="en-US"/>
              </w:rPr>
              <w:t>é</w:t>
            </w:r>
            <w:r w:rsidRPr="00FB5623">
              <w:rPr>
                <w:rFonts w:eastAsia="Times New Roman"/>
                <w:sz w:val="16"/>
                <w:szCs w:val="16"/>
                <w:lang w:val="fr-FR" w:eastAsia="en-US"/>
              </w:rPr>
              <w:t>larus (BY)</w:t>
            </w:r>
            <w:r w:rsidRPr="00FB5623">
              <w:rPr>
                <w:rFonts w:eastAsia="Times New Roman"/>
                <w:sz w:val="16"/>
                <w:szCs w:val="16"/>
                <w:lang w:val="fr-FR" w:eastAsia="en-US"/>
              </w:rPr>
              <w:br/>
              <w:t>Kazakhstan (KZ)</w:t>
            </w:r>
            <w:r w:rsidRPr="00FB5623">
              <w:rPr>
                <w:rFonts w:eastAsia="Times New Roman"/>
                <w:sz w:val="16"/>
                <w:szCs w:val="16"/>
                <w:lang w:val="fr-FR" w:eastAsia="en-US"/>
              </w:rPr>
              <w:br/>
              <w:t>K</w:t>
            </w:r>
            <w:r w:rsidR="00E35416" w:rsidRPr="00FB5623">
              <w:rPr>
                <w:rFonts w:eastAsia="Times New Roman"/>
                <w:sz w:val="16"/>
                <w:szCs w:val="16"/>
                <w:lang w:val="fr-FR" w:eastAsia="en-US"/>
              </w:rPr>
              <w:t>irghizistan</w:t>
            </w:r>
            <w:r w:rsidRPr="00FB5623">
              <w:rPr>
                <w:rFonts w:eastAsia="Times New Roman"/>
                <w:sz w:val="16"/>
                <w:szCs w:val="16"/>
                <w:lang w:val="fr-FR" w:eastAsia="en-US"/>
              </w:rPr>
              <w:t xml:space="preserve"> (KG)</w:t>
            </w:r>
            <w:r w:rsidRPr="00FB5623">
              <w:rPr>
                <w:rFonts w:eastAsia="Times New Roman"/>
                <w:sz w:val="16"/>
                <w:szCs w:val="16"/>
                <w:lang w:val="fr-FR" w:eastAsia="en-US"/>
              </w:rPr>
              <w:br/>
            </w:r>
            <w:r w:rsidR="00E35416" w:rsidRPr="00FB5623">
              <w:rPr>
                <w:rFonts w:eastAsia="Times New Roman"/>
                <w:sz w:val="16"/>
                <w:szCs w:val="16"/>
                <w:lang w:val="fr-FR" w:eastAsia="en-US"/>
              </w:rPr>
              <w:t xml:space="preserve">Fédération de </w:t>
            </w:r>
            <w:r w:rsidRPr="00FB5623">
              <w:rPr>
                <w:rFonts w:eastAsia="Times New Roman"/>
                <w:sz w:val="16"/>
                <w:szCs w:val="16"/>
                <w:lang w:val="fr-FR" w:eastAsia="en-US"/>
              </w:rPr>
              <w:t>Russi</w:t>
            </w:r>
            <w:r w:rsidR="00E35416" w:rsidRPr="00FB5623">
              <w:rPr>
                <w:rFonts w:eastAsia="Times New Roman"/>
                <w:sz w:val="16"/>
                <w:szCs w:val="16"/>
                <w:lang w:val="fr-FR" w:eastAsia="en-US"/>
              </w:rPr>
              <w:t>e</w:t>
            </w:r>
            <w:r w:rsidRPr="00FB5623">
              <w:rPr>
                <w:rFonts w:eastAsia="Times New Roman"/>
                <w:sz w:val="16"/>
                <w:szCs w:val="16"/>
                <w:lang w:val="fr-FR" w:eastAsia="en-US"/>
              </w:rPr>
              <w:t xml:space="preserve"> (RU)</w:t>
            </w:r>
            <w:r w:rsidRPr="00FB5623">
              <w:rPr>
                <w:rFonts w:eastAsia="Times New Roman"/>
                <w:sz w:val="16"/>
                <w:szCs w:val="16"/>
                <w:lang w:val="fr-FR" w:eastAsia="en-US"/>
              </w:rPr>
              <w:br/>
              <w:t>Ta</w:t>
            </w:r>
            <w:r w:rsidR="00E35416" w:rsidRPr="00FB5623">
              <w:rPr>
                <w:rFonts w:eastAsia="Times New Roman"/>
                <w:sz w:val="16"/>
                <w:szCs w:val="16"/>
                <w:lang w:val="fr-FR" w:eastAsia="en-US"/>
              </w:rPr>
              <w:t>d</w:t>
            </w:r>
            <w:r w:rsidRPr="00FB5623">
              <w:rPr>
                <w:rFonts w:eastAsia="Times New Roman"/>
                <w:sz w:val="16"/>
                <w:szCs w:val="16"/>
                <w:lang w:val="fr-FR" w:eastAsia="en-US"/>
              </w:rPr>
              <w:t>jikistan (TJ)</w:t>
            </w:r>
            <w:r w:rsidRPr="00FB5623">
              <w:rPr>
                <w:rFonts w:eastAsia="Times New Roman"/>
                <w:sz w:val="16"/>
                <w:szCs w:val="16"/>
                <w:lang w:val="fr-FR" w:eastAsia="en-US"/>
              </w:rPr>
              <w:br/>
              <w:t>Turkm</w:t>
            </w:r>
            <w:r w:rsidR="00E35416" w:rsidRPr="00FB5623">
              <w:rPr>
                <w:rFonts w:eastAsia="Times New Roman"/>
                <w:sz w:val="16"/>
                <w:szCs w:val="16"/>
                <w:lang w:val="fr-FR" w:eastAsia="en-US"/>
              </w:rPr>
              <w:t>é</w:t>
            </w:r>
            <w:r w:rsidRPr="00FB5623">
              <w:rPr>
                <w:rFonts w:eastAsia="Times New Roman"/>
                <w:sz w:val="16"/>
                <w:szCs w:val="16"/>
                <w:lang w:val="fr-FR" w:eastAsia="en-US"/>
              </w:rPr>
              <w:t>nistan (TM)</w:t>
            </w:r>
            <w:r w:rsidRPr="00FB5623">
              <w:rPr>
                <w:rFonts w:eastAsia="Times New Roman"/>
                <w:sz w:val="16"/>
                <w:szCs w:val="16"/>
                <w:lang w:val="fr-FR" w:eastAsia="en-US"/>
              </w:rPr>
              <w:br/>
            </w:r>
            <w:r w:rsidR="00E35416" w:rsidRPr="00FB5623">
              <w:rPr>
                <w:rFonts w:eastAsia="Times New Roman"/>
                <w:sz w:val="16"/>
                <w:szCs w:val="16"/>
                <w:lang w:val="fr-FR" w:eastAsia="en-US"/>
              </w:rPr>
              <w:t>OEAB</w:t>
            </w:r>
            <w:r w:rsidRPr="00FB5623">
              <w:rPr>
                <w:rFonts w:eastAsia="Times New Roman"/>
                <w:sz w:val="16"/>
                <w:szCs w:val="16"/>
                <w:lang w:val="fr-FR" w:eastAsia="en-US"/>
              </w:rPr>
              <w:t xml:space="preserve"> (EA)</w:t>
            </w:r>
          </w:p>
        </w:tc>
        <w:tc>
          <w:tcPr>
            <w:tcW w:w="1292"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Office</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16</w:t>
            </w:r>
          </w:p>
        </w:tc>
      </w:tr>
      <w:tr w:rsidR="00384E51" w:rsidRPr="00FB5623" w:rsidTr="00384E51">
        <w:trPr>
          <w:trHeight w:val="57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lastRenderedPageBreak/>
              <w:t>2019</w:t>
            </w:r>
            <w:r w:rsidR="006E0868">
              <w:rPr>
                <w:rFonts w:eastAsia="Times New Roman"/>
                <w:sz w:val="16"/>
                <w:szCs w:val="16"/>
                <w:lang w:val="fr-FR" w:eastAsia="en-US"/>
              </w:rPr>
              <w:t>-</w:t>
            </w:r>
            <w:r w:rsidRPr="00FB5623">
              <w:rPr>
                <w:rFonts w:eastAsia="Times New Roman"/>
                <w:sz w:val="16"/>
                <w:szCs w:val="16"/>
                <w:lang w:val="fr-FR" w:eastAsia="en-US"/>
              </w:rPr>
              <w:t>9</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560F4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et séminaire 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BC</w:t>
            </w:r>
          </w:p>
        </w:tc>
        <w:tc>
          <w:tcPr>
            <w:tcW w:w="2652" w:type="dxa"/>
          </w:tcPr>
          <w:p w:rsidR="00384E51" w:rsidRPr="00FB5623" w:rsidRDefault="00384E51" w:rsidP="0093537F">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S</w:t>
            </w:r>
            <w:r w:rsidR="0093537F" w:rsidRPr="00FB5623">
              <w:rPr>
                <w:rFonts w:eastAsia="Times New Roman"/>
                <w:sz w:val="16"/>
                <w:szCs w:val="16"/>
                <w:lang w:val="fr-FR" w:eastAsia="en-US"/>
              </w:rPr>
              <w:t>éminaire sur la propriété intellectuelle et l</w:t>
            </w:r>
            <w:r w:rsidR="006E0868">
              <w:rPr>
                <w:rFonts w:eastAsia="Times New Roman"/>
                <w:sz w:val="16"/>
                <w:szCs w:val="16"/>
                <w:lang w:val="fr-FR" w:eastAsia="en-US"/>
              </w:rPr>
              <w:t>’</w:t>
            </w:r>
            <w:r w:rsidR="0093537F" w:rsidRPr="00FB5623">
              <w:rPr>
                <w:rFonts w:eastAsia="Times New Roman"/>
                <w:sz w:val="16"/>
                <w:szCs w:val="16"/>
                <w:lang w:val="fr-FR" w:eastAsia="en-US"/>
              </w:rPr>
              <w:t>innovation</w:t>
            </w:r>
          </w:p>
        </w:tc>
        <w:tc>
          <w:tcPr>
            <w:tcW w:w="1968" w:type="dxa"/>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OCPI</w:t>
            </w:r>
          </w:p>
        </w:tc>
        <w:tc>
          <w:tcPr>
            <w:tcW w:w="153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Cuba (CU)</w:t>
            </w:r>
          </w:p>
        </w:tc>
        <w:tc>
          <w:tcPr>
            <w:tcW w:w="178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Cuba (CU)</w:t>
            </w:r>
          </w:p>
        </w:tc>
        <w:tc>
          <w:tcPr>
            <w:tcW w:w="1292" w:type="dxa"/>
            <w:noWrap/>
          </w:tcPr>
          <w:p w:rsidR="00384E51" w:rsidRPr="00FB5623" w:rsidRDefault="00384E51" w:rsidP="00E35416">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Office + Universit</w:t>
            </w:r>
            <w:r w:rsidR="00E35416" w:rsidRPr="00FB5623">
              <w:rPr>
                <w:rFonts w:eastAsia="Times New Roman"/>
                <w:sz w:val="16"/>
                <w:szCs w:val="16"/>
                <w:lang w:val="fr-FR" w:eastAsia="en-US"/>
              </w:rPr>
              <w:t>é</w:t>
            </w:r>
            <w:r w:rsidRPr="00FB5623">
              <w:rPr>
                <w:rFonts w:eastAsia="Times New Roman"/>
                <w:sz w:val="16"/>
                <w:szCs w:val="16"/>
                <w:lang w:val="fr-FR" w:eastAsia="en-US"/>
              </w:rPr>
              <w:t>/</w:t>
            </w:r>
            <w:r w:rsidR="00E35416" w:rsidRPr="00FB5623">
              <w:rPr>
                <w:rFonts w:eastAsia="Times New Roman"/>
                <w:sz w:val="16"/>
                <w:szCs w:val="16"/>
                <w:lang w:val="fr-FR" w:eastAsia="en-US"/>
              </w:rPr>
              <w:t>Institut de recherche</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50</w:t>
            </w:r>
          </w:p>
        </w:tc>
      </w:tr>
      <w:tr w:rsidR="00384E51" w:rsidRPr="00FB5623" w:rsidTr="00384E51">
        <w:trPr>
          <w:trHeight w:val="57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9</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560F4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et séminaire 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BCD</w:t>
            </w:r>
          </w:p>
        </w:tc>
        <w:tc>
          <w:tcPr>
            <w:tcW w:w="2652" w:type="dxa"/>
          </w:tcPr>
          <w:p w:rsidR="00384E51" w:rsidRPr="00FB5623" w:rsidRDefault="0093537F" w:rsidP="0093537F">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 xml:space="preserve">Formation de niveau avancé sur le système </w:t>
            </w:r>
            <w:r w:rsidR="00384E51" w:rsidRPr="00FB5623">
              <w:rPr>
                <w:rFonts w:eastAsia="Times New Roman"/>
                <w:sz w:val="16"/>
                <w:szCs w:val="16"/>
                <w:lang w:val="fr-FR" w:eastAsia="en-US"/>
              </w:rPr>
              <w:t xml:space="preserve">ePCT </w:t>
            </w:r>
            <w:r w:rsidRPr="00FB5623">
              <w:rPr>
                <w:rFonts w:eastAsia="Times New Roman"/>
                <w:sz w:val="16"/>
                <w:szCs w:val="16"/>
                <w:lang w:val="fr-FR" w:eastAsia="en-US"/>
              </w:rPr>
              <w:t>à l</w:t>
            </w:r>
            <w:r w:rsidR="006E0868">
              <w:rPr>
                <w:rFonts w:eastAsia="Times New Roman"/>
                <w:sz w:val="16"/>
                <w:szCs w:val="16"/>
                <w:lang w:val="fr-FR" w:eastAsia="en-US"/>
              </w:rPr>
              <w:t>’</w:t>
            </w:r>
            <w:r w:rsidRPr="00FB5623">
              <w:rPr>
                <w:rFonts w:eastAsia="Times New Roman"/>
                <w:sz w:val="16"/>
                <w:szCs w:val="16"/>
                <w:lang w:val="fr-FR" w:eastAsia="en-US"/>
              </w:rPr>
              <w:t>intention des offices et des déposants</w:t>
            </w:r>
          </w:p>
        </w:tc>
        <w:tc>
          <w:tcPr>
            <w:tcW w:w="1968" w:type="dxa"/>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KIPI</w:t>
            </w:r>
          </w:p>
        </w:tc>
        <w:tc>
          <w:tcPr>
            <w:tcW w:w="153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Kenya (KE)</w:t>
            </w:r>
          </w:p>
        </w:tc>
        <w:tc>
          <w:tcPr>
            <w:tcW w:w="178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Kenya (KE)</w:t>
            </w:r>
          </w:p>
        </w:tc>
        <w:tc>
          <w:tcPr>
            <w:tcW w:w="1292" w:type="dxa"/>
            <w:noWrap/>
          </w:tcPr>
          <w:p w:rsidR="00384E51" w:rsidRPr="00FB5623" w:rsidRDefault="00E3541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Office + Université/</w:t>
            </w:r>
            <w:r w:rsidRPr="00FB5623">
              <w:rPr>
                <w:rFonts w:eastAsia="Times New Roman"/>
                <w:sz w:val="16"/>
                <w:szCs w:val="16"/>
                <w:lang w:val="fr-FR" w:eastAsia="en-US"/>
              </w:rPr>
              <w:br/>
              <w:t>Institut de recherche + Utilisateurs</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43</w:t>
            </w:r>
          </w:p>
        </w:tc>
      </w:tr>
      <w:tr w:rsidR="00384E51" w:rsidRPr="00FB5623" w:rsidTr="00384E51">
        <w:trPr>
          <w:trHeight w:val="57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9</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560F4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et séminaire 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BCD</w:t>
            </w:r>
          </w:p>
        </w:tc>
        <w:tc>
          <w:tcPr>
            <w:tcW w:w="2652" w:type="dxa"/>
          </w:tcPr>
          <w:p w:rsidR="00384E51" w:rsidRPr="00FB5623" w:rsidRDefault="0093537F" w:rsidP="0093537F">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sous</w:t>
            </w:r>
            <w:r w:rsidR="006E0868">
              <w:rPr>
                <w:rFonts w:eastAsia="Times New Roman"/>
                <w:sz w:val="16"/>
                <w:szCs w:val="16"/>
                <w:lang w:val="fr-FR" w:eastAsia="en-US"/>
              </w:rPr>
              <w:t>-</w:t>
            </w:r>
            <w:r w:rsidRPr="00FB5623">
              <w:rPr>
                <w:rFonts w:eastAsia="Times New Roman"/>
                <w:sz w:val="16"/>
                <w:szCs w:val="16"/>
                <w:lang w:val="fr-FR" w:eastAsia="en-US"/>
              </w:rPr>
              <w:t>régional de l</w:t>
            </w:r>
            <w:r w:rsidR="006E0868">
              <w:rPr>
                <w:rFonts w:eastAsia="Times New Roman"/>
                <w:sz w:val="16"/>
                <w:szCs w:val="16"/>
                <w:lang w:val="fr-FR" w:eastAsia="en-US"/>
              </w:rPr>
              <w:t>’</w:t>
            </w:r>
            <w:r w:rsidRPr="00FB5623">
              <w:rPr>
                <w:rFonts w:eastAsia="Times New Roman"/>
                <w:sz w:val="16"/>
                <w:szCs w:val="16"/>
                <w:lang w:val="fr-FR" w:eastAsia="en-US"/>
              </w:rPr>
              <w:t>OMPI sur</w:t>
            </w:r>
            <w:r w:rsidR="006E0868" w:rsidRPr="00FB5623">
              <w:rPr>
                <w:rFonts w:eastAsia="Times New Roman"/>
                <w:sz w:val="16"/>
                <w:szCs w:val="16"/>
                <w:lang w:val="fr-FR" w:eastAsia="en-US"/>
              </w:rPr>
              <w:t xml:space="preserve"> le</w:t>
            </w:r>
            <w:r w:rsidR="006E0868">
              <w:rPr>
                <w:rFonts w:eastAsia="Times New Roman"/>
                <w:sz w:val="16"/>
                <w:szCs w:val="16"/>
                <w:lang w:val="fr-FR" w:eastAsia="en-US"/>
              </w:rPr>
              <w:t> </w:t>
            </w:r>
            <w:r w:rsidR="006E0868" w:rsidRPr="00FB5623">
              <w:rPr>
                <w:rFonts w:eastAsia="Times New Roman"/>
                <w:sz w:val="16"/>
                <w:szCs w:val="16"/>
                <w:lang w:val="fr-FR" w:eastAsia="en-US"/>
              </w:rPr>
              <w:t>PCT</w:t>
            </w:r>
            <w:r w:rsidRPr="00FB5623">
              <w:rPr>
                <w:rFonts w:eastAsia="Times New Roman"/>
                <w:sz w:val="16"/>
                <w:szCs w:val="16"/>
                <w:lang w:val="fr-FR" w:eastAsia="en-US"/>
              </w:rPr>
              <w:t xml:space="preserve"> à l</w:t>
            </w:r>
            <w:r w:rsidR="006E0868">
              <w:rPr>
                <w:rFonts w:eastAsia="Times New Roman"/>
                <w:sz w:val="16"/>
                <w:szCs w:val="16"/>
                <w:lang w:val="fr-FR" w:eastAsia="en-US"/>
              </w:rPr>
              <w:t>’</w:t>
            </w:r>
            <w:r w:rsidRPr="00FB5623">
              <w:rPr>
                <w:rFonts w:eastAsia="Times New Roman"/>
                <w:sz w:val="16"/>
                <w:szCs w:val="16"/>
                <w:lang w:val="fr-FR" w:eastAsia="en-US"/>
              </w:rPr>
              <w:t>intention de certains États arabes contractants</w:t>
            </w:r>
            <w:r w:rsidR="006E0868" w:rsidRPr="00FB5623">
              <w:rPr>
                <w:rFonts w:eastAsia="Times New Roman"/>
                <w:sz w:val="16"/>
                <w:szCs w:val="16"/>
                <w:lang w:val="fr-FR" w:eastAsia="en-US"/>
              </w:rPr>
              <w:t xml:space="preserve"> du</w:t>
            </w:r>
            <w:r w:rsidR="006E0868">
              <w:rPr>
                <w:rFonts w:eastAsia="Times New Roman"/>
                <w:sz w:val="16"/>
                <w:szCs w:val="16"/>
                <w:lang w:val="fr-FR" w:eastAsia="en-US"/>
              </w:rPr>
              <w:t> </w:t>
            </w:r>
            <w:r w:rsidR="006E0868" w:rsidRPr="00FB5623">
              <w:rPr>
                <w:rFonts w:eastAsia="Times New Roman"/>
                <w:sz w:val="16"/>
                <w:szCs w:val="16"/>
                <w:lang w:val="fr-FR" w:eastAsia="en-US"/>
              </w:rPr>
              <w:t>PCT</w:t>
            </w:r>
            <w:r w:rsidRPr="00FB5623">
              <w:rPr>
                <w:rFonts w:eastAsia="Times New Roman"/>
                <w:sz w:val="16"/>
                <w:szCs w:val="16"/>
                <w:lang w:val="fr-FR" w:eastAsia="en-US"/>
              </w:rPr>
              <w:t xml:space="preserve"> </w:t>
            </w:r>
          </w:p>
        </w:tc>
        <w:tc>
          <w:tcPr>
            <w:tcW w:w="1968" w:type="dxa"/>
          </w:tcPr>
          <w:p w:rsidR="00384E51" w:rsidRPr="00FB5623" w:rsidRDefault="00384E51" w:rsidP="00E35416">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Direct</w:t>
            </w:r>
            <w:r w:rsidR="00E35416" w:rsidRPr="00FB5623">
              <w:rPr>
                <w:rFonts w:eastAsia="Times New Roman"/>
                <w:sz w:val="16"/>
                <w:szCs w:val="16"/>
                <w:lang w:val="fr-FR" w:eastAsia="en-US"/>
              </w:rPr>
              <w:t>ion du développement industriel</w:t>
            </w:r>
            <w:r w:rsidRPr="00FB5623">
              <w:rPr>
                <w:rFonts w:eastAsia="Times New Roman"/>
                <w:sz w:val="16"/>
                <w:szCs w:val="16"/>
                <w:lang w:val="fr-FR" w:eastAsia="en-US"/>
              </w:rPr>
              <w:t>, Minist</w:t>
            </w:r>
            <w:r w:rsidR="00E35416" w:rsidRPr="00FB5623">
              <w:rPr>
                <w:rFonts w:eastAsia="Times New Roman"/>
                <w:sz w:val="16"/>
                <w:szCs w:val="16"/>
                <w:lang w:val="fr-FR" w:eastAsia="en-US"/>
              </w:rPr>
              <w:t>ère du c</w:t>
            </w:r>
            <w:r w:rsidRPr="00FB5623">
              <w:rPr>
                <w:rFonts w:eastAsia="Times New Roman"/>
                <w:sz w:val="16"/>
                <w:szCs w:val="16"/>
                <w:lang w:val="fr-FR" w:eastAsia="en-US"/>
              </w:rPr>
              <w:t xml:space="preserve">ommerce, </w:t>
            </w:r>
            <w:r w:rsidR="00E35416" w:rsidRPr="00FB5623">
              <w:rPr>
                <w:rFonts w:eastAsia="Times New Roman"/>
                <w:sz w:val="16"/>
                <w:szCs w:val="16"/>
                <w:lang w:val="fr-FR" w:eastAsia="en-US"/>
              </w:rPr>
              <w:t>de l</w:t>
            </w:r>
            <w:r w:rsidR="006E0868">
              <w:rPr>
                <w:rFonts w:eastAsia="Times New Roman"/>
                <w:sz w:val="16"/>
                <w:szCs w:val="16"/>
                <w:lang w:val="fr-FR" w:eastAsia="en-US"/>
              </w:rPr>
              <w:t>’</w:t>
            </w:r>
            <w:r w:rsidR="00E35416" w:rsidRPr="00FB5623">
              <w:rPr>
                <w:rFonts w:eastAsia="Times New Roman"/>
                <w:sz w:val="16"/>
                <w:szCs w:val="16"/>
                <w:lang w:val="fr-FR" w:eastAsia="en-US"/>
              </w:rPr>
              <w:t>i</w:t>
            </w:r>
            <w:r w:rsidRPr="00FB5623">
              <w:rPr>
                <w:rFonts w:eastAsia="Times New Roman"/>
                <w:sz w:val="16"/>
                <w:szCs w:val="16"/>
                <w:lang w:val="fr-FR" w:eastAsia="en-US"/>
              </w:rPr>
              <w:t>ndustr</w:t>
            </w:r>
            <w:r w:rsidR="00E35416" w:rsidRPr="00FB5623">
              <w:rPr>
                <w:rFonts w:eastAsia="Times New Roman"/>
                <w:sz w:val="16"/>
                <w:szCs w:val="16"/>
                <w:lang w:val="fr-FR" w:eastAsia="en-US"/>
              </w:rPr>
              <w:t>ie et du tourisme</w:t>
            </w:r>
          </w:p>
        </w:tc>
        <w:tc>
          <w:tcPr>
            <w:tcW w:w="1535" w:type="dxa"/>
            <w:noWrap/>
          </w:tcPr>
          <w:p w:rsidR="00384E51" w:rsidRPr="00FB5623" w:rsidRDefault="00384E51" w:rsidP="00E35416">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Mauritani</w:t>
            </w:r>
            <w:r w:rsidR="00E35416" w:rsidRPr="00FB5623">
              <w:rPr>
                <w:rFonts w:eastAsia="Times New Roman"/>
                <w:sz w:val="16"/>
                <w:szCs w:val="16"/>
                <w:lang w:val="fr-FR" w:eastAsia="en-US"/>
              </w:rPr>
              <w:t>e</w:t>
            </w:r>
            <w:r w:rsidRPr="00FB5623">
              <w:rPr>
                <w:rFonts w:eastAsia="Times New Roman"/>
                <w:sz w:val="16"/>
                <w:szCs w:val="16"/>
                <w:lang w:val="fr-FR" w:eastAsia="en-US"/>
              </w:rPr>
              <w:t xml:space="preserve"> (MR)</w:t>
            </w:r>
          </w:p>
        </w:tc>
        <w:tc>
          <w:tcPr>
            <w:tcW w:w="1788" w:type="dxa"/>
            <w:noWrap/>
          </w:tcPr>
          <w:p w:rsidR="00384E51" w:rsidRPr="00FB5623" w:rsidRDefault="00384E51" w:rsidP="00E35416">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Comor</w:t>
            </w:r>
            <w:r w:rsidR="00E35416" w:rsidRPr="00FB5623">
              <w:rPr>
                <w:rFonts w:eastAsia="Times New Roman"/>
                <w:sz w:val="16"/>
                <w:szCs w:val="16"/>
                <w:lang w:val="fr-FR" w:eastAsia="en-US"/>
              </w:rPr>
              <w:t>e</w:t>
            </w:r>
            <w:r w:rsidRPr="00FB5623">
              <w:rPr>
                <w:rFonts w:eastAsia="Times New Roman"/>
                <w:sz w:val="16"/>
                <w:szCs w:val="16"/>
                <w:lang w:val="fr-FR" w:eastAsia="en-US"/>
              </w:rPr>
              <w:t>s (KM)</w:t>
            </w:r>
            <w:r w:rsidRPr="00FB5623">
              <w:rPr>
                <w:rFonts w:eastAsia="Times New Roman"/>
                <w:sz w:val="16"/>
                <w:szCs w:val="16"/>
                <w:lang w:val="fr-FR" w:eastAsia="en-US"/>
              </w:rPr>
              <w:br/>
              <w:t>Djibouti (DJ)</w:t>
            </w:r>
            <w:r w:rsidRPr="00FB5623">
              <w:rPr>
                <w:rFonts w:eastAsia="Times New Roman"/>
                <w:sz w:val="16"/>
                <w:szCs w:val="16"/>
                <w:lang w:val="fr-FR" w:eastAsia="en-US"/>
              </w:rPr>
              <w:br/>
              <w:t>Mauritani</w:t>
            </w:r>
            <w:r w:rsidR="00E35416" w:rsidRPr="00FB5623">
              <w:rPr>
                <w:rFonts w:eastAsia="Times New Roman"/>
                <w:sz w:val="16"/>
                <w:szCs w:val="16"/>
                <w:lang w:val="fr-FR" w:eastAsia="en-US"/>
              </w:rPr>
              <w:t>e</w:t>
            </w:r>
            <w:r w:rsidRPr="00FB5623">
              <w:rPr>
                <w:rFonts w:eastAsia="Times New Roman"/>
                <w:sz w:val="16"/>
                <w:szCs w:val="16"/>
                <w:lang w:val="fr-FR" w:eastAsia="en-US"/>
              </w:rPr>
              <w:t xml:space="preserve"> (MR)</w:t>
            </w:r>
          </w:p>
        </w:tc>
        <w:tc>
          <w:tcPr>
            <w:tcW w:w="1292" w:type="dxa"/>
            <w:noWrap/>
          </w:tcPr>
          <w:p w:rsidR="00384E51" w:rsidRPr="00FB5623" w:rsidRDefault="00384E51" w:rsidP="00E35416">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Office + U</w:t>
            </w:r>
            <w:r w:rsidR="00E35416" w:rsidRPr="00FB5623">
              <w:rPr>
                <w:rFonts w:eastAsia="Times New Roman"/>
                <w:sz w:val="16"/>
                <w:szCs w:val="16"/>
                <w:lang w:val="fr-FR" w:eastAsia="en-US"/>
              </w:rPr>
              <w:t>tilisateurs</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50</w:t>
            </w:r>
          </w:p>
        </w:tc>
      </w:tr>
      <w:tr w:rsidR="00384E51" w:rsidRPr="00FB5623" w:rsidTr="00384E51">
        <w:trPr>
          <w:trHeight w:val="57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9</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560F4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et séminaire 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w:t>
            </w:r>
          </w:p>
        </w:tc>
        <w:tc>
          <w:tcPr>
            <w:tcW w:w="2652" w:type="dxa"/>
          </w:tcPr>
          <w:p w:rsidR="00384E51" w:rsidRPr="00FB5623" w:rsidRDefault="0093537F" w:rsidP="0093537F">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Séminaires nationaux sur l</w:t>
            </w:r>
            <w:r w:rsidR="006E0868">
              <w:rPr>
                <w:rFonts w:eastAsia="Times New Roman"/>
                <w:sz w:val="16"/>
                <w:szCs w:val="16"/>
                <w:lang w:val="fr-FR" w:eastAsia="en-US"/>
              </w:rPr>
              <w:t>’</w:t>
            </w:r>
            <w:r w:rsidRPr="00FB5623">
              <w:rPr>
                <w:rFonts w:eastAsia="Times New Roman"/>
                <w:sz w:val="16"/>
                <w:szCs w:val="16"/>
                <w:lang w:val="fr-FR" w:eastAsia="en-US"/>
              </w:rPr>
              <w:t>évolution du système</w:t>
            </w:r>
            <w:r w:rsidR="006E0868" w:rsidRPr="00FB5623">
              <w:rPr>
                <w:rFonts w:eastAsia="Times New Roman"/>
                <w:sz w:val="16"/>
                <w:szCs w:val="16"/>
                <w:lang w:val="fr-FR" w:eastAsia="en-US"/>
              </w:rPr>
              <w:t xml:space="preserve"> du</w:t>
            </w:r>
            <w:r w:rsidR="006E0868">
              <w:rPr>
                <w:rFonts w:eastAsia="Times New Roman"/>
                <w:sz w:val="16"/>
                <w:szCs w:val="16"/>
                <w:lang w:val="fr-FR" w:eastAsia="en-US"/>
              </w:rPr>
              <w:t> </w:t>
            </w:r>
            <w:r w:rsidR="006E0868" w:rsidRPr="00FB5623">
              <w:rPr>
                <w:rFonts w:eastAsia="Times New Roman"/>
                <w:sz w:val="16"/>
                <w:szCs w:val="16"/>
                <w:lang w:val="fr-FR" w:eastAsia="en-US"/>
              </w:rPr>
              <w:t>PCT</w:t>
            </w:r>
          </w:p>
        </w:tc>
        <w:tc>
          <w:tcPr>
            <w:tcW w:w="1968" w:type="dxa"/>
          </w:tcPr>
          <w:p w:rsidR="00384E51" w:rsidRPr="00FB5623" w:rsidRDefault="00E35416" w:rsidP="00E35416">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Bureau de l</w:t>
            </w:r>
            <w:r w:rsidR="006E0868">
              <w:rPr>
                <w:rFonts w:eastAsia="Times New Roman"/>
                <w:sz w:val="16"/>
                <w:szCs w:val="16"/>
                <w:lang w:val="fr-FR" w:eastAsia="en-US"/>
              </w:rPr>
              <w:t>’</w:t>
            </w:r>
            <w:r w:rsidRPr="00FB5623">
              <w:rPr>
                <w:rFonts w:eastAsia="Times New Roman"/>
                <w:sz w:val="16"/>
                <w:szCs w:val="16"/>
                <w:lang w:val="fr-FR" w:eastAsia="en-US"/>
              </w:rPr>
              <w:t xml:space="preserve">OMPI en </w:t>
            </w:r>
            <w:r w:rsidR="00C7574D" w:rsidRPr="00FB5623">
              <w:rPr>
                <w:rFonts w:eastAsia="Times New Roman"/>
                <w:sz w:val="16"/>
                <w:szCs w:val="16"/>
                <w:lang w:val="fr-FR" w:eastAsia="en-US"/>
              </w:rPr>
              <w:t xml:space="preserve">Fédération de </w:t>
            </w:r>
            <w:r w:rsidRPr="00FB5623">
              <w:rPr>
                <w:rFonts w:eastAsia="Times New Roman"/>
                <w:sz w:val="16"/>
                <w:szCs w:val="16"/>
                <w:lang w:val="fr-FR" w:eastAsia="en-US"/>
              </w:rPr>
              <w:t>Russie</w:t>
            </w:r>
            <w:r w:rsidR="00384E51" w:rsidRPr="00FB5623">
              <w:rPr>
                <w:rFonts w:eastAsia="Times New Roman"/>
                <w:sz w:val="16"/>
                <w:szCs w:val="16"/>
                <w:lang w:val="fr-FR" w:eastAsia="en-US"/>
              </w:rPr>
              <w:br/>
            </w:r>
            <w:proofErr w:type="spellStart"/>
            <w:r w:rsidR="00384E51" w:rsidRPr="00FB5623">
              <w:rPr>
                <w:rFonts w:eastAsia="Times New Roman"/>
                <w:sz w:val="16"/>
                <w:szCs w:val="16"/>
                <w:lang w:val="fr-FR" w:eastAsia="en-US"/>
              </w:rPr>
              <w:t>Rospatent</w:t>
            </w:r>
            <w:proofErr w:type="spellEnd"/>
          </w:p>
        </w:tc>
        <w:tc>
          <w:tcPr>
            <w:tcW w:w="1535" w:type="dxa"/>
            <w:noWrap/>
          </w:tcPr>
          <w:p w:rsidR="00384E51" w:rsidRPr="00FB5623" w:rsidRDefault="00E35416" w:rsidP="00E35416">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 xml:space="preserve">Fédération de </w:t>
            </w:r>
            <w:r w:rsidR="00384E51" w:rsidRPr="00FB5623">
              <w:rPr>
                <w:rFonts w:eastAsia="Times New Roman"/>
                <w:sz w:val="16"/>
                <w:szCs w:val="16"/>
                <w:lang w:val="fr-FR" w:eastAsia="en-US"/>
              </w:rPr>
              <w:t>Russi</w:t>
            </w:r>
            <w:r w:rsidRPr="00FB5623">
              <w:rPr>
                <w:rFonts w:eastAsia="Times New Roman"/>
                <w:sz w:val="16"/>
                <w:szCs w:val="16"/>
                <w:lang w:val="fr-FR" w:eastAsia="en-US"/>
              </w:rPr>
              <w:t>e</w:t>
            </w:r>
            <w:r w:rsidR="00384E51" w:rsidRPr="00FB5623">
              <w:rPr>
                <w:rFonts w:eastAsia="Times New Roman"/>
                <w:sz w:val="16"/>
                <w:szCs w:val="16"/>
                <w:lang w:val="fr-FR" w:eastAsia="en-US"/>
              </w:rPr>
              <w:t xml:space="preserve"> (RU)</w:t>
            </w:r>
          </w:p>
        </w:tc>
        <w:tc>
          <w:tcPr>
            <w:tcW w:w="1788" w:type="dxa"/>
            <w:noWrap/>
          </w:tcPr>
          <w:p w:rsidR="00384E51" w:rsidRPr="00FB5623" w:rsidRDefault="00E3541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 xml:space="preserve">Fédération de Russie </w:t>
            </w:r>
            <w:r w:rsidR="00384E51" w:rsidRPr="00FB5623">
              <w:rPr>
                <w:rFonts w:eastAsia="Times New Roman"/>
                <w:sz w:val="16"/>
                <w:szCs w:val="16"/>
                <w:lang w:val="fr-FR" w:eastAsia="en-US"/>
              </w:rPr>
              <w:t>(RU)</w:t>
            </w:r>
          </w:p>
        </w:tc>
        <w:tc>
          <w:tcPr>
            <w:tcW w:w="1292" w:type="dxa"/>
            <w:noWrap/>
          </w:tcPr>
          <w:p w:rsidR="00384E51" w:rsidRPr="00FB5623" w:rsidRDefault="00E3541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Université/</w:t>
            </w:r>
            <w:r w:rsidRPr="00FB5623">
              <w:rPr>
                <w:rFonts w:eastAsia="Times New Roman"/>
                <w:sz w:val="16"/>
                <w:szCs w:val="16"/>
                <w:lang w:val="fr-FR" w:eastAsia="en-US"/>
              </w:rPr>
              <w:br/>
              <w:t>Institut de recherche + Utilisateurs</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w:t>
            </w:r>
          </w:p>
        </w:tc>
      </w:tr>
      <w:tr w:rsidR="00384E51" w:rsidRPr="00FB5623" w:rsidTr="00384E51">
        <w:trPr>
          <w:trHeight w:val="57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9</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560F4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et séminaire 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w:t>
            </w:r>
          </w:p>
        </w:tc>
        <w:tc>
          <w:tcPr>
            <w:tcW w:w="2652" w:type="dxa"/>
          </w:tcPr>
          <w:p w:rsidR="00384E51" w:rsidRPr="00FB5623" w:rsidRDefault="0093537F" w:rsidP="0093537F">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Séminaire n</w:t>
            </w:r>
            <w:r w:rsidR="00384E51" w:rsidRPr="00FB5623">
              <w:rPr>
                <w:rFonts w:eastAsia="Times New Roman"/>
                <w:sz w:val="16"/>
                <w:szCs w:val="16"/>
                <w:lang w:val="fr-FR" w:eastAsia="en-US"/>
              </w:rPr>
              <w:t xml:space="preserve">ational </w:t>
            </w:r>
            <w:r w:rsidRPr="00FB5623">
              <w:rPr>
                <w:rFonts w:eastAsia="Times New Roman"/>
                <w:sz w:val="16"/>
                <w:szCs w:val="16"/>
                <w:lang w:val="fr-FR" w:eastAsia="en-US"/>
              </w:rPr>
              <w:t>sur l</w:t>
            </w:r>
            <w:r w:rsidR="006E0868">
              <w:rPr>
                <w:rFonts w:eastAsia="Times New Roman"/>
                <w:sz w:val="16"/>
                <w:szCs w:val="16"/>
                <w:lang w:val="fr-FR" w:eastAsia="en-US"/>
              </w:rPr>
              <w:t>’</w:t>
            </w:r>
            <w:r w:rsidRPr="00FB5623">
              <w:rPr>
                <w:rFonts w:eastAsia="Times New Roman"/>
                <w:sz w:val="16"/>
                <w:szCs w:val="16"/>
                <w:lang w:val="fr-FR" w:eastAsia="en-US"/>
              </w:rPr>
              <w:t>évolution du système</w:t>
            </w:r>
            <w:r w:rsidR="006E0868" w:rsidRPr="00FB5623">
              <w:rPr>
                <w:rFonts w:eastAsia="Times New Roman"/>
                <w:sz w:val="16"/>
                <w:szCs w:val="16"/>
                <w:lang w:val="fr-FR" w:eastAsia="en-US"/>
              </w:rPr>
              <w:t xml:space="preserve"> du</w:t>
            </w:r>
            <w:r w:rsidR="006E0868">
              <w:rPr>
                <w:rFonts w:eastAsia="Times New Roman"/>
                <w:sz w:val="16"/>
                <w:szCs w:val="16"/>
                <w:lang w:val="fr-FR" w:eastAsia="en-US"/>
              </w:rPr>
              <w:t> </w:t>
            </w:r>
            <w:r w:rsidR="006E0868" w:rsidRPr="00FB5623">
              <w:rPr>
                <w:rFonts w:eastAsia="Times New Roman"/>
                <w:sz w:val="16"/>
                <w:szCs w:val="16"/>
                <w:lang w:val="fr-FR" w:eastAsia="en-US"/>
              </w:rPr>
              <w:t>PCT</w:t>
            </w:r>
          </w:p>
        </w:tc>
        <w:tc>
          <w:tcPr>
            <w:tcW w:w="1968" w:type="dxa"/>
          </w:tcPr>
          <w:p w:rsidR="00384E51" w:rsidRPr="00FB5623" w:rsidRDefault="00384E51" w:rsidP="00384E51">
            <w:pPr>
              <w:spacing w:beforeLines="40" w:before="96" w:afterLines="40" w:after="96"/>
              <w:jc w:val="center"/>
              <w:rPr>
                <w:rFonts w:eastAsia="Times New Roman"/>
                <w:sz w:val="16"/>
                <w:szCs w:val="16"/>
                <w:lang w:val="fr-FR" w:eastAsia="en-US"/>
              </w:rPr>
            </w:pPr>
            <w:proofErr w:type="spellStart"/>
            <w:r w:rsidRPr="00FB5623">
              <w:rPr>
                <w:rFonts w:eastAsia="Times New Roman"/>
                <w:sz w:val="16"/>
                <w:szCs w:val="16"/>
                <w:lang w:val="fr-FR" w:eastAsia="en-US"/>
              </w:rPr>
              <w:t>Rospatent</w:t>
            </w:r>
            <w:proofErr w:type="spellEnd"/>
          </w:p>
        </w:tc>
        <w:tc>
          <w:tcPr>
            <w:tcW w:w="1535" w:type="dxa"/>
            <w:noWrap/>
          </w:tcPr>
          <w:p w:rsidR="00384E51" w:rsidRPr="00FB5623" w:rsidRDefault="00E3541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 xml:space="preserve">Fédération de Russie </w:t>
            </w:r>
            <w:r w:rsidR="00384E51" w:rsidRPr="00FB5623">
              <w:rPr>
                <w:rFonts w:eastAsia="Times New Roman"/>
                <w:sz w:val="16"/>
                <w:szCs w:val="16"/>
                <w:lang w:val="fr-FR" w:eastAsia="en-US"/>
              </w:rPr>
              <w:t>(RU)</w:t>
            </w:r>
          </w:p>
        </w:tc>
        <w:tc>
          <w:tcPr>
            <w:tcW w:w="1788" w:type="dxa"/>
            <w:noWrap/>
          </w:tcPr>
          <w:p w:rsidR="00384E51" w:rsidRPr="00FB5623" w:rsidRDefault="00E3541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 xml:space="preserve">Fédération de Russie </w:t>
            </w:r>
            <w:r w:rsidR="00384E51" w:rsidRPr="00FB5623">
              <w:rPr>
                <w:rFonts w:eastAsia="Times New Roman"/>
                <w:sz w:val="16"/>
                <w:szCs w:val="16"/>
                <w:lang w:val="fr-FR" w:eastAsia="en-US"/>
              </w:rPr>
              <w:t>(RU)</w:t>
            </w:r>
          </w:p>
        </w:tc>
        <w:tc>
          <w:tcPr>
            <w:tcW w:w="1292" w:type="dxa"/>
            <w:noWrap/>
          </w:tcPr>
          <w:p w:rsidR="00384E51" w:rsidRPr="00FB5623" w:rsidRDefault="00E3541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Université/</w:t>
            </w:r>
            <w:r w:rsidRPr="00FB5623">
              <w:rPr>
                <w:rFonts w:eastAsia="Times New Roman"/>
                <w:sz w:val="16"/>
                <w:szCs w:val="16"/>
                <w:lang w:val="fr-FR" w:eastAsia="en-US"/>
              </w:rPr>
              <w:br/>
              <w:t>Institut de recherche + Utilisateurs</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120</w:t>
            </w:r>
          </w:p>
        </w:tc>
      </w:tr>
      <w:tr w:rsidR="00384E51" w:rsidRPr="00FB5623" w:rsidTr="00384E51">
        <w:trPr>
          <w:trHeight w:val="57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9</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560F4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et séminaire 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BC</w:t>
            </w:r>
          </w:p>
        </w:tc>
        <w:tc>
          <w:tcPr>
            <w:tcW w:w="2652" w:type="dxa"/>
          </w:tcPr>
          <w:p w:rsidR="00384E51" w:rsidRPr="00FB5623" w:rsidRDefault="0093537F" w:rsidP="006B35DA">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 xml:space="preserve">Séminaire </w:t>
            </w:r>
            <w:r w:rsidR="00B96485" w:rsidRPr="00FB5623">
              <w:rPr>
                <w:rFonts w:eastAsia="Times New Roman"/>
                <w:sz w:val="16"/>
                <w:szCs w:val="16"/>
                <w:lang w:val="fr-FR" w:eastAsia="en-US"/>
              </w:rPr>
              <w:t>régional</w:t>
            </w:r>
            <w:r w:rsidRPr="00FB5623">
              <w:rPr>
                <w:rFonts w:eastAsia="Times New Roman"/>
                <w:sz w:val="16"/>
                <w:szCs w:val="16"/>
                <w:lang w:val="fr-FR" w:eastAsia="en-US"/>
              </w:rPr>
              <w:t xml:space="preserve"> de l</w:t>
            </w:r>
            <w:r w:rsidR="006E0868">
              <w:rPr>
                <w:rFonts w:eastAsia="Times New Roman"/>
                <w:sz w:val="16"/>
                <w:szCs w:val="16"/>
                <w:lang w:val="fr-FR" w:eastAsia="en-US"/>
              </w:rPr>
              <w:t>’</w:t>
            </w:r>
            <w:r w:rsidR="006B35DA" w:rsidRPr="00FB5623">
              <w:rPr>
                <w:rFonts w:eastAsia="Times New Roman"/>
                <w:sz w:val="16"/>
                <w:szCs w:val="16"/>
                <w:lang w:val="fr-FR" w:eastAsia="en-US"/>
              </w:rPr>
              <w:t>OEAB</w:t>
            </w:r>
            <w:r w:rsidR="00384E51" w:rsidRPr="00FB5623">
              <w:rPr>
                <w:rFonts w:eastAsia="Times New Roman"/>
                <w:sz w:val="16"/>
                <w:szCs w:val="16"/>
                <w:lang w:val="fr-FR" w:eastAsia="en-US"/>
              </w:rPr>
              <w:t xml:space="preserve"> </w:t>
            </w:r>
            <w:r w:rsidR="00B96485" w:rsidRPr="00FB5623">
              <w:rPr>
                <w:rFonts w:eastAsia="Times New Roman"/>
                <w:sz w:val="16"/>
                <w:szCs w:val="16"/>
                <w:lang w:val="fr-FR" w:eastAsia="en-US"/>
              </w:rPr>
              <w:t>sur</w:t>
            </w:r>
            <w:r w:rsidR="006E0868" w:rsidRPr="00FB5623">
              <w:rPr>
                <w:rFonts w:eastAsia="Times New Roman"/>
                <w:sz w:val="16"/>
                <w:szCs w:val="16"/>
                <w:lang w:val="fr-FR" w:eastAsia="en-US"/>
              </w:rPr>
              <w:t xml:space="preserve"> le</w:t>
            </w:r>
            <w:r w:rsidR="006E0868">
              <w:rPr>
                <w:rFonts w:eastAsia="Times New Roman"/>
                <w:sz w:val="16"/>
                <w:szCs w:val="16"/>
                <w:lang w:val="fr-FR" w:eastAsia="en-US"/>
              </w:rPr>
              <w:t> </w:t>
            </w:r>
            <w:r w:rsidR="006E0868" w:rsidRPr="00FB5623">
              <w:rPr>
                <w:rFonts w:eastAsia="Times New Roman"/>
                <w:sz w:val="16"/>
                <w:szCs w:val="16"/>
                <w:lang w:val="fr-FR" w:eastAsia="en-US"/>
              </w:rPr>
              <w:t>PCT</w:t>
            </w:r>
          </w:p>
        </w:tc>
        <w:tc>
          <w:tcPr>
            <w:tcW w:w="1968" w:type="dxa"/>
          </w:tcPr>
          <w:p w:rsidR="00384E51" w:rsidRPr="00FB5623" w:rsidRDefault="00E35416" w:rsidP="00E35416">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OEAB</w:t>
            </w:r>
          </w:p>
        </w:tc>
        <w:tc>
          <w:tcPr>
            <w:tcW w:w="1535" w:type="dxa"/>
            <w:noWrap/>
          </w:tcPr>
          <w:p w:rsidR="00384E51" w:rsidRPr="00FB5623" w:rsidRDefault="00384E51" w:rsidP="00E35416">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K</w:t>
            </w:r>
            <w:r w:rsidR="00E35416" w:rsidRPr="00FB5623">
              <w:rPr>
                <w:rFonts w:eastAsia="Times New Roman"/>
                <w:sz w:val="16"/>
                <w:szCs w:val="16"/>
                <w:lang w:val="fr-FR" w:eastAsia="en-US"/>
              </w:rPr>
              <w:t>irghizistan</w:t>
            </w:r>
            <w:r w:rsidRPr="00FB5623">
              <w:rPr>
                <w:rFonts w:eastAsia="Times New Roman"/>
                <w:sz w:val="16"/>
                <w:szCs w:val="16"/>
                <w:lang w:val="fr-FR" w:eastAsia="en-US"/>
              </w:rPr>
              <w:t xml:space="preserve"> (KG)</w:t>
            </w:r>
          </w:p>
        </w:tc>
        <w:tc>
          <w:tcPr>
            <w:tcW w:w="1788" w:type="dxa"/>
            <w:noWrap/>
          </w:tcPr>
          <w:p w:rsidR="00384E51" w:rsidRPr="00FB5623" w:rsidRDefault="00384E51" w:rsidP="006B35DA">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Arm</w:t>
            </w:r>
            <w:r w:rsidR="00E35416" w:rsidRPr="00FB5623">
              <w:rPr>
                <w:rFonts w:eastAsia="Times New Roman"/>
                <w:sz w:val="16"/>
                <w:szCs w:val="16"/>
                <w:lang w:val="fr-FR" w:eastAsia="en-US"/>
              </w:rPr>
              <w:t>é</w:t>
            </w:r>
            <w:r w:rsidRPr="00FB5623">
              <w:rPr>
                <w:rFonts w:eastAsia="Times New Roman"/>
                <w:sz w:val="16"/>
                <w:szCs w:val="16"/>
                <w:lang w:val="fr-FR" w:eastAsia="en-US"/>
              </w:rPr>
              <w:t>ni</w:t>
            </w:r>
            <w:r w:rsidR="00E35416" w:rsidRPr="00FB5623">
              <w:rPr>
                <w:rFonts w:eastAsia="Times New Roman"/>
                <w:sz w:val="16"/>
                <w:szCs w:val="16"/>
                <w:lang w:val="fr-FR" w:eastAsia="en-US"/>
              </w:rPr>
              <w:t>e</w:t>
            </w:r>
            <w:r w:rsidRPr="00FB5623">
              <w:rPr>
                <w:rFonts w:eastAsia="Times New Roman"/>
                <w:sz w:val="16"/>
                <w:szCs w:val="16"/>
                <w:lang w:val="fr-FR" w:eastAsia="en-US"/>
              </w:rPr>
              <w:t xml:space="preserve"> (AM)</w:t>
            </w:r>
            <w:r w:rsidRPr="00FB5623">
              <w:rPr>
                <w:rFonts w:eastAsia="Times New Roman"/>
                <w:sz w:val="16"/>
                <w:szCs w:val="16"/>
                <w:lang w:val="fr-FR" w:eastAsia="en-US"/>
              </w:rPr>
              <w:br/>
              <w:t>Azerba</w:t>
            </w:r>
            <w:r w:rsidR="00E35416" w:rsidRPr="00FB5623">
              <w:rPr>
                <w:rFonts w:eastAsia="Times New Roman"/>
                <w:sz w:val="16"/>
                <w:szCs w:val="16"/>
                <w:lang w:val="fr-FR" w:eastAsia="en-US"/>
              </w:rPr>
              <w:t>ïd</w:t>
            </w:r>
            <w:r w:rsidRPr="00FB5623">
              <w:rPr>
                <w:rFonts w:eastAsia="Times New Roman"/>
                <w:sz w:val="16"/>
                <w:szCs w:val="16"/>
                <w:lang w:val="fr-FR" w:eastAsia="en-US"/>
              </w:rPr>
              <w:t>jan (AZ)</w:t>
            </w:r>
            <w:r w:rsidRPr="00FB5623">
              <w:rPr>
                <w:rFonts w:eastAsia="Times New Roman"/>
                <w:sz w:val="16"/>
                <w:szCs w:val="16"/>
                <w:lang w:val="fr-FR" w:eastAsia="en-US"/>
              </w:rPr>
              <w:br/>
              <w:t>B</w:t>
            </w:r>
            <w:r w:rsidR="00E35416" w:rsidRPr="00FB5623">
              <w:rPr>
                <w:rFonts w:eastAsia="Times New Roman"/>
                <w:sz w:val="16"/>
                <w:szCs w:val="16"/>
                <w:lang w:val="fr-FR" w:eastAsia="en-US"/>
              </w:rPr>
              <w:t>é</w:t>
            </w:r>
            <w:r w:rsidRPr="00FB5623">
              <w:rPr>
                <w:rFonts w:eastAsia="Times New Roman"/>
                <w:sz w:val="16"/>
                <w:szCs w:val="16"/>
                <w:lang w:val="fr-FR" w:eastAsia="en-US"/>
              </w:rPr>
              <w:t>larus (BY)</w:t>
            </w:r>
            <w:r w:rsidRPr="00FB5623">
              <w:rPr>
                <w:rFonts w:eastAsia="Times New Roman"/>
                <w:sz w:val="16"/>
                <w:szCs w:val="16"/>
                <w:lang w:val="fr-FR" w:eastAsia="en-US"/>
              </w:rPr>
              <w:br/>
              <w:t>Kazakhstan (KZ)</w:t>
            </w:r>
            <w:r w:rsidRPr="00FB5623">
              <w:rPr>
                <w:rFonts w:eastAsia="Times New Roman"/>
                <w:sz w:val="16"/>
                <w:szCs w:val="16"/>
                <w:lang w:val="fr-FR" w:eastAsia="en-US"/>
              </w:rPr>
              <w:br/>
              <w:t>K</w:t>
            </w:r>
            <w:r w:rsidR="00E35416" w:rsidRPr="00FB5623">
              <w:rPr>
                <w:rFonts w:eastAsia="Times New Roman"/>
                <w:sz w:val="16"/>
                <w:szCs w:val="16"/>
                <w:lang w:val="fr-FR" w:eastAsia="en-US"/>
              </w:rPr>
              <w:t>irghizistan</w:t>
            </w:r>
            <w:r w:rsidRPr="00FB5623">
              <w:rPr>
                <w:rFonts w:eastAsia="Times New Roman"/>
                <w:sz w:val="16"/>
                <w:szCs w:val="16"/>
                <w:lang w:val="fr-FR" w:eastAsia="en-US"/>
              </w:rPr>
              <w:t xml:space="preserve"> (KG)</w:t>
            </w:r>
            <w:r w:rsidRPr="00FB5623">
              <w:rPr>
                <w:rFonts w:eastAsia="Times New Roman"/>
                <w:sz w:val="16"/>
                <w:szCs w:val="16"/>
                <w:lang w:val="fr-FR" w:eastAsia="en-US"/>
              </w:rPr>
              <w:br/>
              <w:t>R</w:t>
            </w:r>
            <w:r w:rsidR="006B35DA" w:rsidRPr="00FB5623">
              <w:rPr>
                <w:rFonts w:eastAsia="Times New Roman"/>
                <w:sz w:val="16"/>
                <w:szCs w:val="16"/>
                <w:lang w:val="fr-FR" w:eastAsia="en-US"/>
              </w:rPr>
              <w:t>é</w:t>
            </w:r>
            <w:r w:rsidRPr="00FB5623">
              <w:rPr>
                <w:rFonts w:eastAsia="Times New Roman"/>
                <w:sz w:val="16"/>
                <w:szCs w:val="16"/>
                <w:lang w:val="fr-FR" w:eastAsia="en-US"/>
              </w:rPr>
              <w:t>publi</w:t>
            </w:r>
            <w:r w:rsidR="006B35DA" w:rsidRPr="00FB5623">
              <w:rPr>
                <w:rFonts w:eastAsia="Times New Roman"/>
                <w:sz w:val="16"/>
                <w:szCs w:val="16"/>
                <w:lang w:val="fr-FR" w:eastAsia="en-US"/>
              </w:rPr>
              <w:t xml:space="preserve">que de </w:t>
            </w:r>
            <w:r w:rsidRPr="00FB5623">
              <w:rPr>
                <w:rFonts w:eastAsia="Times New Roman"/>
                <w:sz w:val="16"/>
                <w:szCs w:val="16"/>
                <w:lang w:val="fr-FR" w:eastAsia="en-US"/>
              </w:rPr>
              <w:t>Moldova (MD)</w:t>
            </w:r>
            <w:r w:rsidRPr="00FB5623">
              <w:rPr>
                <w:rFonts w:eastAsia="Times New Roman"/>
                <w:sz w:val="16"/>
                <w:szCs w:val="16"/>
                <w:lang w:val="fr-FR" w:eastAsia="en-US"/>
              </w:rPr>
              <w:br/>
            </w:r>
            <w:r w:rsidR="006B35DA" w:rsidRPr="00FB5623">
              <w:rPr>
                <w:rFonts w:eastAsia="Times New Roman"/>
                <w:sz w:val="16"/>
                <w:szCs w:val="16"/>
                <w:lang w:val="fr-FR" w:eastAsia="en-US"/>
              </w:rPr>
              <w:t xml:space="preserve">Fédération de </w:t>
            </w:r>
            <w:r w:rsidRPr="00FB5623">
              <w:rPr>
                <w:rFonts w:eastAsia="Times New Roman"/>
                <w:sz w:val="16"/>
                <w:szCs w:val="16"/>
                <w:lang w:val="fr-FR" w:eastAsia="en-US"/>
              </w:rPr>
              <w:t>Russi</w:t>
            </w:r>
            <w:r w:rsidR="006B35DA" w:rsidRPr="00FB5623">
              <w:rPr>
                <w:rFonts w:eastAsia="Times New Roman"/>
                <w:sz w:val="16"/>
                <w:szCs w:val="16"/>
                <w:lang w:val="fr-FR" w:eastAsia="en-US"/>
              </w:rPr>
              <w:t>e</w:t>
            </w:r>
            <w:r w:rsidRPr="00FB5623">
              <w:rPr>
                <w:rFonts w:eastAsia="Times New Roman"/>
                <w:sz w:val="16"/>
                <w:szCs w:val="16"/>
                <w:lang w:val="fr-FR" w:eastAsia="en-US"/>
              </w:rPr>
              <w:t xml:space="preserve"> (RU)*</w:t>
            </w:r>
            <w:r w:rsidRPr="00FB5623">
              <w:rPr>
                <w:rFonts w:eastAsia="Times New Roman"/>
                <w:sz w:val="16"/>
                <w:szCs w:val="16"/>
                <w:lang w:val="fr-FR" w:eastAsia="en-US"/>
              </w:rPr>
              <w:br/>
              <w:t>Ta</w:t>
            </w:r>
            <w:r w:rsidR="006B35DA" w:rsidRPr="00FB5623">
              <w:rPr>
                <w:rFonts w:eastAsia="Times New Roman"/>
                <w:sz w:val="16"/>
                <w:szCs w:val="16"/>
                <w:lang w:val="fr-FR" w:eastAsia="en-US"/>
              </w:rPr>
              <w:t>d</w:t>
            </w:r>
            <w:r w:rsidRPr="00FB5623">
              <w:rPr>
                <w:rFonts w:eastAsia="Times New Roman"/>
                <w:sz w:val="16"/>
                <w:szCs w:val="16"/>
                <w:lang w:val="fr-FR" w:eastAsia="en-US"/>
              </w:rPr>
              <w:t>jikistan (TJ)</w:t>
            </w:r>
            <w:r w:rsidRPr="00FB5623">
              <w:rPr>
                <w:rFonts w:eastAsia="Times New Roman"/>
                <w:sz w:val="16"/>
                <w:szCs w:val="16"/>
                <w:lang w:val="fr-FR" w:eastAsia="en-US"/>
              </w:rPr>
              <w:br/>
              <w:t>Turkm</w:t>
            </w:r>
            <w:r w:rsidR="006B35DA" w:rsidRPr="00FB5623">
              <w:rPr>
                <w:rFonts w:eastAsia="Times New Roman"/>
                <w:sz w:val="16"/>
                <w:szCs w:val="16"/>
                <w:lang w:val="fr-FR" w:eastAsia="en-US"/>
              </w:rPr>
              <w:t>é</w:t>
            </w:r>
            <w:r w:rsidRPr="00FB5623">
              <w:rPr>
                <w:rFonts w:eastAsia="Times New Roman"/>
                <w:sz w:val="16"/>
                <w:szCs w:val="16"/>
                <w:lang w:val="fr-FR" w:eastAsia="en-US"/>
              </w:rPr>
              <w:t>nistan (TM)</w:t>
            </w:r>
            <w:r w:rsidRPr="00FB5623">
              <w:rPr>
                <w:rFonts w:eastAsia="Times New Roman"/>
                <w:sz w:val="16"/>
                <w:szCs w:val="16"/>
                <w:lang w:val="fr-FR" w:eastAsia="en-US"/>
              </w:rPr>
              <w:br/>
              <w:t>Ukraine (UA)</w:t>
            </w:r>
            <w:r w:rsidRPr="00FB5623">
              <w:rPr>
                <w:rFonts w:eastAsia="Times New Roman"/>
                <w:sz w:val="16"/>
                <w:szCs w:val="16"/>
                <w:lang w:val="fr-FR" w:eastAsia="en-US"/>
              </w:rPr>
              <w:br/>
            </w:r>
            <w:r w:rsidR="006B35DA" w:rsidRPr="00FB5623">
              <w:rPr>
                <w:rFonts w:eastAsia="Times New Roman"/>
                <w:sz w:val="16"/>
                <w:szCs w:val="16"/>
                <w:lang w:val="fr-FR" w:eastAsia="en-US"/>
              </w:rPr>
              <w:t>Ou</w:t>
            </w:r>
            <w:r w:rsidRPr="00FB5623">
              <w:rPr>
                <w:rFonts w:eastAsia="Times New Roman"/>
                <w:sz w:val="16"/>
                <w:szCs w:val="16"/>
                <w:lang w:val="fr-FR" w:eastAsia="en-US"/>
              </w:rPr>
              <w:t>zb</w:t>
            </w:r>
            <w:r w:rsidR="006B35DA" w:rsidRPr="00FB5623">
              <w:rPr>
                <w:rFonts w:eastAsia="Times New Roman"/>
                <w:sz w:val="16"/>
                <w:szCs w:val="16"/>
                <w:lang w:val="fr-FR" w:eastAsia="en-US"/>
              </w:rPr>
              <w:t>é</w:t>
            </w:r>
            <w:r w:rsidRPr="00FB5623">
              <w:rPr>
                <w:rFonts w:eastAsia="Times New Roman"/>
                <w:sz w:val="16"/>
                <w:szCs w:val="16"/>
                <w:lang w:val="fr-FR" w:eastAsia="en-US"/>
              </w:rPr>
              <w:t>kistan (UZ)</w:t>
            </w:r>
            <w:r w:rsidRPr="00FB5623">
              <w:rPr>
                <w:rFonts w:eastAsia="Times New Roman"/>
                <w:sz w:val="16"/>
                <w:szCs w:val="16"/>
                <w:lang w:val="fr-FR" w:eastAsia="en-US"/>
              </w:rPr>
              <w:br/>
            </w:r>
            <w:r w:rsidR="006B35DA" w:rsidRPr="00FB5623">
              <w:rPr>
                <w:rFonts w:eastAsia="Times New Roman"/>
                <w:sz w:val="16"/>
                <w:szCs w:val="16"/>
                <w:lang w:val="fr-FR" w:eastAsia="en-US"/>
              </w:rPr>
              <w:t>OEAB</w:t>
            </w:r>
            <w:r w:rsidRPr="00FB5623">
              <w:rPr>
                <w:rFonts w:eastAsia="Times New Roman"/>
                <w:sz w:val="16"/>
                <w:szCs w:val="16"/>
                <w:lang w:val="fr-FR" w:eastAsia="en-US"/>
              </w:rPr>
              <w:t xml:space="preserve"> (EA)*</w:t>
            </w:r>
          </w:p>
        </w:tc>
        <w:tc>
          <w:tcPr>
            <w:tcW w:w="1292" w:type="dxa"/>
            <w:noWrap/>
          </w:tcPr>
          <w:p w:rsidR="00384E51" w:rsidRPr="00FB5623" w:rsidRDefault="00384E51" w:rsidP="006B35DA">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Office + U</w:t>
            </w:r>
            <w:r w:rsidR="006B35DA" w:rsidRPr="00FB5623">
              <w:rPr>
                <w:rFonts w:eastAsia="Times New Roman"/>
                <w:sz w:val="16"/>
                <w:szCs w:val="16"/>
                <w:lang w:val="fr-FR" w:eastAsia="en-US"/>
              </w:rPr>
              <w:t>tilisateurs</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50</w:t>
            </w:r>
          </w:p>
        </w:tc>
      </w:tr>
      <w:tr w:rsidR="00384E51" w:rsidRPr="00FB5623" w:rsidTr="00384E51">
        <w:trPr>
          <w:trHeight w:val="57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10</w:t>
            </w:r>
          </w:p>
        </w:tc>
        <w:tc>
          <w:tcPr>
            <w:tcW w:w="1399" w:type="dxa"/>
            <w:noWrap/>
          </w:tcPr>
          <w:p w:rsidR="00384E51" w:rsidRPr="00FB5623" w:rsidRDefault="005024C4" w:rsidP="005024C4">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 xml:space="preserve">Budget ordinaire </w:t>
            </w:r>
            <w:r w:rsidR="00384E51" w:rsidRPr="00FB5623">
              <w:rPr>
                <w:rFonts w:eastAsia="Times New Roman"/>
                <w:sz w:val="16"/>
                <w:szCs w:val="16"/>
                <w:lang w:val="fr-FR" w:eastAsia="en-US"/>
              </w:rPr>
              <w:t>+ F</w:t>
            </w:r>
            <w:r w:rsidRPr="00FB5623">
              <w:rPr>
                <w:rFonts w:eastAsia="Times New Roman"/>
                <w:sz w:val="16"/>
                <w:szCs w:val="16"/>
                <w:lang w:val="fr-FR" w:eastAsia="en-US"/>
              </w:rPr>
              <w:t>onds fiduciaire</w:t>
            </w:r>
            <w:r w:rsidR="00384E51" w:rsidRPr="00FB5623">
              <w:rPr>
                <w:rFonts w:eastAsia="Times New Roman"/>
                <w:sz w:val="16"/>
                <w:szCs w:val="16"/>
                <w:lang w:val="fr-FR" w:eastAsia="en-US"/>
              </w:rPr>
              <w:t>/JP</w:t>
            </w:r>
          </w:p>
        </w:tc>
        <w:tc>
          <w:tcPr>
            <w:tcW w:w="1372" w:type="dxa"/>
            <w:noWrap/>
          </w:tcPr>
          <w:p w:rsidR="00384E51" w:rsidRPr="00FB5623" w:rsidRDefault="00560F4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C</w:t>
            </w:r>
          </w:p>
        </w:tc>
        <w:tc>
          <w:tcPr>
            <w:tcW w:w="2652" w:type="dxa"/>
          </w:tcPr>
          <w:p w:rsidR="00384E51" w:rsidRPr="00FB5623" w:rsidRDefault="00B96485" w:rsidP="00B96485">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sur l</w:t>
            </w:r>
            <w:r w:rsidR="006E0868">
              <w:rPr>
                <w:rFonts w:eastAsia="Times New Roman"/>
                <w:sz w:val="16"/>
                <w:szCs w:val="16"/>
                <w:lang w:val="fr-FR" w:eastAsia="en-US"/>
              </w:rPr>
              <w:t>’</w:t>
            </w:r>
            <w:r w:rsidRPr="00FB5623">
              <w:rPr>
                <w:rFonts w:eastAsia="Times New Roman"/>
                <w:sz w:val="16"/>
                <w:szCs w:val="16"/>
                <w:lang w:val="fr-FR" w:eastAsia="en-US"/>
              </w:rPr>
              <w:t>examen au cours de la phase nationale</w:t>
            </w:r>
            <w:r w:rsidR="006E0868" w:rsidRPr="00FB5623">
              <w:rPr>
                <w:rFonts w:eastAsia="Times New Roman"/>
                <w:sz w:val="16"/>
                <w:szCs w:val="16"/>
                <w:lang w:val="fr-FR" w:eastAsia="en-US"/>
              </w:rPr>
              <w:t xml:space="preserve"> du</w:t>
            </w:r>
            <w:r w:rsidR="006E0868">
              <w:rPr>
                <w:rFonts w:eastAsia="Times New Roman"/>
                <w:sz w:val="16"/>
                <w:szCs w:val="16"/>
                <w:lang w:val="fr-FR" w:eastAsia="en-US"/>
              </w:rPr>
              <w:t> </w:t>
            </w:r>
            <w:r w:rsidR="006E0868" w:rsidRPr="00FB5623">
              <w:rPr>
                <w:rFonts w:eastAsia="Times New Roman"/>
                <w:sz w:val="16"/>
                <w:szCs w:val="16"/>
                <w:lang w:val="fr-FR" w:eastAsia="en-US"/>
              </w:rPr>
              <w:t>PCT</w:t>
            </w:r>
          </w:p>
        </w:tc>
        <w:tc>
          <w:tcPr>
            <w:tcW w:w="1968" w:type="dxa"/>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OAPI</w:t>
            </w:r>
          </w:p>
        </w:tc>
        <w:tc>
          <w:tcPr>
            <w:tcW w:w="1535" w:type="dxa"/>
            <w:noWrap/>
          </w:tcPr>
          <w:p w:rsidR="00384E51" w:rsidRPr="00FB5623" w:rsidRDefault="00384E51" w:rsidP="006B35DA">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Camero</w:t>
            </w:r>
            <w:r w:rsidR="006B35DA" w:rsidRPr="00FB5623">
              <w:rPr>
                <w:rFonts w:eastAsia="Times New Roman"/>
                <w:sz w:val="16"/>
                <w:szCs w:val="16"/>
                <w:lang w:val="fr-FR" w:eastAsia="en-US"/>
              </w:rPr>
              <w:t>u</w:t>
            </w:r>
            <w:r w:rsidRPr="00FB5623">
              <w:rPr>
                <w:rFonts w:eastAsia="Times New Roman"/>
                <w:sz w:val="16"/>
                <w:szCs w:val="16"/>
                <w:lang w:val="fr-FR" w:eastAsia="en-US"/>
              </w:rPr>
              <w:t>n (CM)</w:t>
            </w:r>
          </w:p>
        </w:tc>
        <w:tc>
          <w:tcPr>
            <w:tcW w:w="1788" w:type="dxa"/>
            <w:noWrap/>
          </w:tcPr>
          <w:p w:rsidR="00384E51" w:rsidRPr="00FB5623" w:rsidRDefault="00384E51" w:rsidP="006B35DA">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OAPI (OA)</w:t>
            </w:r>
            <w:r w:rsidRPr="00FB5623">
              <w:rPr>
                <w:rFonts w:eastAsia="Times New Roman"/>
                <w:sz w:val="16"/>
                <w:szCs w:val="16"/>
                <w:lang w:val="fr-FR" w:eastAsia="en-US"/>
              </w:rPr>
              <w:br/>
              <w:t>Jap</w:t>
            </w:r>
            <w:r w:rsidR="006B35DA" w:rsidRPr="00FB5623">
              <w:rPr>
                <w:rFonts w:eastAsia="Times New Roman"/>
                <w:sz w:val="16"/>
                <w:szCs w:val="16"/>
                <w:lang w:val="fr-FR" w:eastAsia="en-US"/>
              </w:rPr>
              <w:t>o</w:t>
            </w:r>
            <w:r w:rsidRPr="00FB5623">
              <w:rPr>
                <w:rFonts w:eastAsia="Times New Roman"/>
                <w:sz w:val="16"/>
                <w:szCs w:val="16"/>
                <w:lang w:val="fr-FR" w:eastAsia="en-US"/>
              </w:rPr>
              <w:t>n (JP)*</w:t>
            </w:r>
          </w:p>
        </w:tc>
        <w:tc>
          <w:tcPr>
            <w:tcW w:w="1292"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Office</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8</w:t>
            </w:r>
          </w:p>
        </w:tc>
      </w:tr>
      <w:tr w:rsidR="00384E51" w:rsidRPr="00FB5623" w:rsidTr="00384E51">
        <w:trPr>
          <w:trHeight w:val="57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lastRenderedPageBreak/>
              <w:t>2019</w:t>
            </w:r>
            <w:r w:rsidR="006E0868">
              <w:rPr>
                <w:rFonts w:eastAsia="Times New Roman"/>
                <w:sz w:val="16"/>
                <w:szCs w:val="16"/>
                <w:lang w:val="fr-FR" w:eastAsia="en-US"/>
              </w:rPr>
              <w:t>-</w:t>
            </w:r>
            <w:r w:rsidRPr="00FB5623">
              <w:rPr>
                <w:rFonts w:eastAsia="Times New Roman"/>
                <w:sz w:val="16"/>
                <w:szCs w:val="16"/>
                <w:lang w:val="fr-FR" w:eastAsia="en-US"/>
              </w:rPr>
              <w:t>10</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560F4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et séminaire 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D</w:t>
            </w:r>
          </w:p>
        </w:tc>
        <w:tc>
          <w:tcPr>
            <w:tcW w:w="2652" w:type="dxa"/>
          </w:tcPr>
          <w:p w:rsidR="00384E51" w:rsidRPr="00FB5623" w:rsidRDefault="00E10EBC" w:rsidP="00E10EBC">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Formation de niveau avancé sur le système ePCT</w:t>
            </w:r>
          </w:p>
        </w:tc>
        <w:tc>
          <w:tcPr>
            <w:tcW w:w="1968" w:type="dxa"/>
          </w:tcPr>
          <w:p w:rsidR="00384E51" w:rsidRPr="00FB5623" w:rsidRDefault="00384E51" w:rsidP="00384E51">
            <w:pPr>
              <w:spacing w:beforeLines="40" w:before="96" w:afterLines="40" w:after="96"/>
              <w:jc w:val="center"/>
              <w:rPr>
                <w:rFonts w:eastAsia="Times New Roman"/>
                <w:sz w:val="16"/>
                <w:szCs w:val="16"/>
                <w:lang w:val="fr-FR" w:eastAsia="en-US"/>
              </w:rPr>
            </w:pPr>
          </w:p>
        </w:tc>
        <w:tc>
          <w:tcPr>
            <w:tcW w:w="1535" w:type="dxa"/>
            <w:noWrap/>
          </w:tcPr>
          <w:p w:rsidR="00384E51" w:rsidRPr="00FB5623" w:rsidRDefault="00384E51" w:rsidP="006B35DA">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Ro</w:t>
            </w:r>
            <w:r w:rsidR="006B35DA" w:rsidRPr="00FB5623">
              <w:rPr>
                <w:rFonts w:eastAsia="Times New Roman"/>
                <w:sz w:val="16"/>
                <w:szCs w:val="16"/>
                <w:lang w:val="fr-FR" w:eastAsia="en-US"/>
              </w:rPr>
              <w:t>u</w:t>
            </w:r>
            <w:r w:rsidRPr="00FB5623">
              <w:rPr>
                <w:rFonts w:eastAsia="Times New Roman"/>
                <w:sz w:val="16"/>
                <w:szCs w:val="16"/>
                <w:lang w:val="fr-FR" w:eastAsia="en-US"/>
              </w:rPr>
              <w:t>mani</w:t>
            </w:r>
            <w:r w:rsidR="006B35DA" w:rsidRPr="00FB5623">
              <w:rPr>
                <w:rFonts w:eastAsia="Times New Roman"/>
                <w:sz w:val="16"/>
                <w:szCs w:val="16"/>
                <w:lang w:val="fr-FR" w:eastAsia="en-US"/>
              </w:rPr>
              <w:t>e</w:t>
            </w:r>
            <w:r w:rsidRPr="00FB5623">
              <w:rPr>
                <w:rFonts w:eastAsia="Times New Roman"/>
                <w:sz w:val="16"/>
                <w:szCs w:val="16"/>
                <w:lang w:val="fr-FR" w:eastAsia="en-US"/>
              </w:rPr>
              <w:t xml:space="preserve"> (RO)</w:t>
            </w:r>
          </w:p>
        </w:tc>
        <w:tc>
          <w:tcPr>
            <w:tcW w:w="1788" w:type="dxa"/>
            <w:noWrap/>
          </w:tcPr>
          <w:p w:rsidR="00384E51" w:rsidRPr="00FB5623" w:rsidRDefault="00384E51" w:rsidP="006B35DA">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Ro</w:t>
            </w:r>
            <w:r w:rsidR="006B35DA" w:rsidRPr="00FB5623">
              <w:rPr>
                <w:rFonts w:eastAsia="Times New Roman"/>
                <w:sz w:val="16"/>
                <w:szCs w:val="16"/>
                <w:lang w:val="fr-FR" w:eastAsia="en-US"/>
              </w:rPr>
              <w:t>u</w:t>
            </w:r>
            <w:r w:rsidRPr="00FB5623">
              <w:rPr>
                <w:rFonts w:eastAsia="Times New Roman"/>
                <w:sz w:val="16"/>
                <w:szCs w:val="16"/>
                <w:lang w:val="fr-FR" w:eastAsia="en-US"/>
              </w:rPr>
              <w:t>mani</w:t>
            </w:r>
            <w:r w:rsidR="006B35DA" w:rsidRPr="00FB5623">
              <w:rPr>
                <w:rFonts w:eastAsia="Times New Roman"/>
                <w:sz w:val="16"/>
                <w:szCs w:val="16"/>
                <w:lang w:val="fr-FR" w:eastAsia="en-US"/>
              </w:rPr>
              <w:t>e</w:t>
            </w:r>
            <w:r w:rsidRPr="00FB5623">
              <w:rPr>
                <w:rFonts w:eastAsia="Times New Roman"/>
                <w:sz w:val="16"/>
                <w:szCs w:val="16"/>
                <w:lang w:val="fr-FR" w:eastAsia="en-US"/>
              </w:rPr>
              <w:t xml:space="preserve"> (RO)</w:t>
            </w:r>
          </w:p>
        </w:tc>
        <w:tc>
          <w:tcPr>
            <w:tcW w:w="1292"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 xml:space="preserve">Office + </w:t>
            </w:r>
            <w:r w:rsidR="006B35DA" w:rsidRPr="00FB5623">
              <w:rPr>
                <w:rFonts w:eastAsia="Times New Roman"/>
                <w:sz w:val="16"/>
                <w:szCs w:val="16"/>
                <w:lang w:val="fr-FR" w:eastAsia="en-US"/>
              </w:rPr>
              <w:t>Université/</w:t>
            </w:r>
            <w:r w:rsidR="006B35DA" w:rsidRPr="00FB5623">
              <w:rPr>
                <w:rFonts w:eastAsia="Times New Roman"/>
                <w:sz w:val="16"/>
                <w:szCs w:val="16"/>
                <w:lang w:val="fr-FR" w:eastAsia="en-US"/>
              </w:rPr>
              <w:br/>
              <w:t>Institut de recherche + Utilisateurs</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22</w:t>
            </w:r>
          </w:p>
        </w:tc>
      </w:tr>
      <w:tr w:rsidR="00384E51" w:rsidRPr="00FB5623" w:rsidTr="00384E51">
        <w:trPr>
          <w:trHeight w:val="57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10</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560F4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et séminaire 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BC</w:t>
            </w:r>
          </w:p>
        </w:tc>
        <w:tc>
          <w:tcPr>
            <w:tcW w:w="2652" w:type="dxa"/>
          </w:tcPr>
          <w:p w:rsidR="00384E51" w:rsidRPr="00FB5623" w:rsidRDefault="00E10EBC" w:rsidP="00E10EBC">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Séminaire n</w:t>
            </w:r>
            <w:r w:rsidR="00384E51" w:rsidRPr="00FB5623">
              <w:rPr>
                <w:rFonts w:eastAsia="Times New Roman"/>
                <w:sz w:val="16"/>
                <w:szCs w:val="16"/>
                <w:lang w:val="fr-FR" w:eastAsia="en-US"/>
              </w:rPr>
              <w:t xml:space="preserve">ational </w:t>
            </w:r>
            <w:r w:rsidRPr="00FB5623">
              <w:rPr>
                <w:rFonts w:eastAsia="Times New Roman"/>
                <w:sz w:val="16"/>
                <w:szCs w:val="16"/>
                <w:lang w:val="fr-FR" w:eastAsia="en-US"/>
              </w:rPr>
              <w:t>sur</w:t>
            </w:r>
            <w:r w:rsidR="006E0868" w:rsidRPr="00FB5623">
              <w:rPr>
                <w:rFonts w:eastAsia="Times New Roman"/>
                <w:sz w:val="16"/>
                <w:szCs w:val="16"/>
                <w:lang w:val="fr-FR" w:eastAsia="en-US"/>
              </w:rPr>
              <w:t xml:space="preserve"> le</w:t>
            </w:r>
            <w:r w:rsidR="006E0868">
              <w:rPr>
                <w:rFonts w:eastAsia="Times New Roman"/>
                <w:sz w:val="16"/>
                <w:szCs w:val="16"/>
                <w:lang w:val="fr-FR" w:eastAsia="en-US"/>
              </w:rPr>
              <w:t> </w:t>
            </w:r>
            <w:r w:rsidR="006E0868" w:rsidRPr="00FB5623">
              <w:rPr>
                <w:rFonts w:eastAsia="Times New Roman"/>
                <w:sz w:val="16"/>
                <w:szCs w:val="16"/>
                <w:lang w:val="fr-FR" w:eastAsia="en-US"/>
              </w:rPr>
              <w:t>PCT</w:t>
            </w:r>
          </w:p>
        </w:tc>
        <w:tc>
          <w:tcPr>
            <w:tcW w:w="1968" w:type="dxa"/>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ARIPO</w:t>
            </w:r>
            <w:r w:rsidRPr="00FB5623">
              <w:rPr>
                <w:rFonts w:eastAsia="Times New Roman"/>
                <w:sz w:val="16"/>
                <w:szCs w:val="16"/>
                <w:lang w:val="fr-FR" w:eastAsia="en-US"/>
              </w:rPr>
              <w:br/>
              <w:t>URSB</w:t>
            </w:r>
          </w:p>
        </w:tc>
        <w:tc>
          <w:tcPr>
            <w:tcW w:w="1535" w:type="dxa"/>
            <w:noWrap/>
          </w:tcPr>
          <w:p w:rsidR="00384E51" w:rsidRPr="00FB5623" w:rsidRDefault="006B35DA" w:rsidP="006B35DA">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Ou</w:t>
            </w:r>
            <w:r w:rsidR="00384E51" w:rsidRPr="00FB5623">
              <w:rPr>
                <w:rFonts w:eastAsia="Times New Roman"/>
                <w:sz w:val="16"/>
                <w:szCs w:val="16"/>
                <w:lang w:val="fr-FR" w:eastAsia="en-US"/>
              </w:rPr>
              <w:t>ganda (UG)</w:t>
            </w:r>
          </w:p>
        </w:tc>
        <w:tc>
          <w:tcPr>
            <w:tcW w:w="1788" w:type="dxa"/>
            <w:noWrap/>
          </w:tcPr>
          <w:p w:rsidR="00384E51" w:rsidRPr="007849E2" w:rsidRDefault="006B35DA" w:rsidP="006B35DA">
            <w:pPr>
              <w:spacing w:beforeLines="40" w:before="96" w:afterLines="40" w:after="96"/>
              <w:jc w:val="center"/>
              <w:rPr>
                <w:rFonts w:eastAsia="Times New Roman"/>
                <w:sz w:val="16"/>
                <w:szCs w:val="16"/>
                <w:lang w:eastAsia="en-US"/>
              </w:rPr>
            </w:pPr>
            <w:proofErr w:type="spellStart"/>
            <w:r w:rsidRPr="007849E2">
              <w:rPr>
                <w:rFonts w:eastAsia="Times New Roman"/>
                <w:sz w:val="16"/>
                <w:szCs w:val="16"/>
                <w:lang w:eastAsia="en-US"/>
              </w:rPr>
              <w:t>Ou</w:t>
            </w:r>
            <w:r w:rsidR="00384E51" w:rsidRPr="007849E2">
              <w:rPr>
                <w:rFonts w:eastAsia="Times New Roman"/>
                <w:sz w:val="16"/>
                <w:szCs w:val="16"/>
                <w:lang w:eastAsia="en-US"/>
              </w:rPr>
              <w:t>ganda</w:t>
            </w:r>
            <w:proofErr w:type="spellEnd"/>
            <w:r w:rsidR="00384E51" w:rsidRPr="007849E2">
              <w:rPr>
                <w:rFonts w:eastAsia="Times New Roman"/>
                <w:sz w:val="16"/>
                <w:szCs w:val="16"/>
                <w:lang w:eastAsia="en-US"/>
              </w:rPr>
              <w:t xml:space="preserve"> (UG)</w:t>
            </w:r>
            <w:r w:rsidR="00384E51" w:rsidRPr="007849E2">
              <w:rPr>
                <w:rFonts w:eastAsia="Times New Roman"/>
                <w:sz w:val="16"/>
                <w:szCs w:val="16"/>
                <w:lang w:eastAsia="en-US"/>
              </w:rPr>
              <w:br/>
              <w:t>ARIPO (AP)*</w:t>
            </w:r>
            <w:r w:rsidR="00384E51" w:rsidRPr="007849E2">
              <w:rPr>
                <w:rFonts w:eastAsia="Times New Roman"/>
                <w:sz w:val="16"/>
                <w:szCs w:val="16"/>
                <w:lang w:eastAsia="en-US"/>
              </w:rPr>
              <w:br/>
              <w:t>Kenya (KE)*</w:t>
            </w:r>
          </w:p>
        </w:tc>
        <w:tc>
          <w:tcPr>
            <w:tcW w:w="1292"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 xml:space="preserve">Office + </w:t>
            </w:r>
            <w:r w:rsidR="006B35DA" w:rsidRPr="00FB5623">
              <w:rPr>
                <w:rFonts w:eastAsia="Times New Roman"/>
                <w:sz w:val="16"/>
                <w:szCs w:val="16"/>
                <w:lang w:val="fr-FR" w:eastAsia="en-US"/>
              </w:rPr>
              <w:t>Université/</w:t>
            </w:r>
            <w:r w:rsidR="006B35DA" w:rsidRPr="00FB5623">
              <w:rPr>
                <w:rFonts w:eastAsia="Times New Roman"/>
                <w:sz w:val="16"/>
                <w:szCs w:val="16"/>
                <w:lang w:val="fr-FR" w:eastAsia="en-US"/>
              </w:rPr>
              <w:br/>
              <w:t>Institut de recherche + Utilisateurs</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45</w:t>
            </w:r>
          </w:p>
        </w:tc>
      </w:tr>
      <w:tr w:rsidR="00384E51" w:rsidRPr="00FB5623" w:rsidTr="00384E51">
        <w:trPr>
          <w:trHeight w:val="57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10</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560F4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Appui aux administrations chargées de la recherche internationale ou de l</w:t>
            </w:r>
            <w:r w:rsidR="006E0868">
              <w:rPr>
                <w:rFonts w:eastAsia="Times New Roman"/>
                <w:sz w:val="16"/>
                <w:szCs w:val="16"/>
                <w:lang w:val="fr-FR" w:eastAsia="en-US"/>
              </w:rPr>
              <w:t>’</w:t>
            </w:r>
            <w:r w:rsidRPr="00FB5623">
              <w:rPr>
                <w:rFonts w:eastAsia="Times New Roman"/>
                <w:sz w:val="16"/>
                <w:szCs w:val="16"/>
                <w:lang w:val="fr-FR" w:eastAsia="en-US"/>
              </w:rPr>
              <w:t>examen préliminaire international selon</w:t>
            </w:r>
            <w:r w:rsidR="006E0868" w:rsidRPr="00FB5623">
              <w:rPr>
                <w:rFonts w:eastAsia="Times New Roman"/>
                <w:sz w:val="16"/>
                <w:szCs w:val="16"/>
                <w:lang w:val="fr-FR" w:eastAsia="en-US"/>
              </w:rPr>
              <w:t xml:space="preserve"> le</w:t>
            </w:r>
            <w:r w:rsidR="006E0868">
              <w:rPr>
                <w:rFonts w:eastAsia="Times New Roman"/>
                <w:sz w:val="16"/>
                <w:szCs w:val="16"/>
                <w:lang w:val="fr-FR" w:eastAsia="en-US"/>
              </w:rPr>
              <w:t> </w:t>
            </w:r>
            <w:r w:rsidR="006E0868" w:rsidRPr="00FB5623">
              <w:rPr>
                <w:rFonts w:eastAsia="Times New Roman"/>
                <w:sz w:val="16"/>
                <w:szCs w:val="16"/>
                <w:lang w:val="fr-FR" w:eastAsia="en-US"/>
              </w:rPr>
              <w:t>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F</w:t>
            </w:r>
          </w:p>
        </w:tc>
        <w:tc>
          <w:tcPr>
            <w:tcW w:w="2652" w:type="dxa"/>
          </w:tcPr>
          <w:p w:rsidR="00384E51" w:rsidRPr="00FB5623" w:rsidRDefault="00E10EBC" w:rsidP="00E10EBC">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Mission consultative à l</w:t>
            </w:r>
            <w:r w:rsidR="006E0868">
              <w:rPr>
                <w:rFonts w:eastAsia="Times New Roman"/>
                <w:sz w:val="16"/>
                <w:szCs w:val="16"/>
                <w:lang w:val="fr-FR" w:eastAsia="en-US"/>
              </w:rPr>
              <w:t>’</w:t>
            </w:r>
            <w:r w:rsidRPr="00FB5623">
              <w:rPr>
                <w:rFonts w:eastAsia="Times New Roman"/>
                <w:sz w:val="16"/>
                <w:szCs w:val="16"/>
                <w:lang w:val="fr-FR" w:eastAsia="en-US"/>
              </w:rPr>
              <w:t xml:space="preserve">Office eurasien des brevets </w:t>
            </w:r>
            <w:r w:rsidR="00384E51" w:rsidRPr="00FB5623">
              <w:rPr>
                <w:rFonts w:eastAsia="Times New Roman"/>
                <w:sz w:val="16"/>
                <w:szCs w:val="16"/>
                <w:lang w:val="fr-FR" w:eastAsia="en-US"/>
              </w:rPr>
              <w:t>(</w:t>
            </w:r>
            <w:r w:rsidRPr="00FB5623">
              <w:rPr>
                <w:rFonts w:eastAsia="Times New Roman"/>
                <w:sz w:val="16"/>
                <w:szCs w:val="16"/>
                <w:lang w:val="fr-FR" w:eastAsia="en-US"/>
              </w:rPr>
              <w:t>O</w:t>
            </w:r>
            <w:r w:rsidR="00384E51" w:rsidRPr="00FB5623">
              <w:rPr>
                <w:rFonts w:eastAsia="Times New Roman"/>
                <w:sz w:val="16"/>
                <w:szCs w:val="16"/>
                <w:lang w:val="fr-FR" w:eastAsia="en-US"/>
              </w:rPr>
              <w:t>EA</w:t>
            </w:r>
            <w:r w:rsidRPr="00FB5623">
              <w:rPr>
                <w:rFonts w:eastAsia="Times New Roman"/>
                <w:sz w:val="16"/>
                <w:szCs w:val="16"/>
                <w:lang w:val="fr-FR" w:eastAsia="en-US"/>
              </w:rPr>
              <w:t>B</w:t>
            </w:r>
            <w:r w:rsidR="00384E51" w:rsidRPr="00FB5623">
              <w:rPr>
                <w:rFonts w:eastAsia="Times New Roman"/>
                <w:sz w:val="16"/>
                <w:szCs w:val="16"/>
                <w:lang w:val="fr-FR" w:eastAsia="en-US"/>
              </w:rPr>
              <w:t>)</w:t>
            </w:r>
          </w:p>
        </w:tc>
        <w:tc>
          <w:tcPr>
            <w:tcW w:w="1968" w:type="dxa"/>
          </w:tcPr>
          <w:p w:rsidR="00384E51" w:rsidRPr="00FB5623" w:rsidRDefault="00384E51" w:rsidP="00384E51">
            <w:pPr>
              <w:spacing w:beforeLines="40" w:before="96" w:afterLines="40" w:after="96"/>
              <w:jc w:val="center"/>
              <w:rPr>
                <w:rFonts w:eastAsia="Times New Roman"/>
                <w:sz w:val="16"/>
                <w:szCs w:val="16"/>
                <w:lang w:val="fr-FR" w:eastAsia="en-US"/>
              </w:rPr>
            </w:pPr>
          </w:p>
        </w:tc>
        <w:tc>
          <w:tcPr>
            <w:tcW w:w="1535" w:type="dxa"/>
            <w:noWrap/>
          </w:tcPr>
          <w:p w:rsidR="00384E51" w:rsidRPr="00FB5623" w:rsidRDefault="006B35DA" w:rsidP="006B35DA">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 xml:space="preserve">Fédération de </w:t>
            </w:r>
            <w:r w:rsidR="00384E51" w:rsidRPr="00FB5623">
              <w:rPr>
                <w:rFonts w:eastAsia="Times New Roman"/>
                <w:sz w:val="16"/>
                <w:szCs w:val="16"/>
                <w:lang w:val="fr-FR" w:eastAsia="en-US"/>
              </w:rPr>
              <w:t>Russi</w:t>
            </w:r>
            <w:r w:rsidRPr="00FB5623">
              <w:rPr>
                <w:rFonts w:eastAsia="Times New Roman"/>
                <w:sz w:val="16"/>
                <w:szCs w:val="16"/>
                <w:lang w:val="fr-FR" w:eastAsia="en-US"/>
              </w:rPr>
              <w:t>e</w:t>
            </w:r>
            <w:r w:rsidR="00384E51" w:rsidRPr="00FB5623">
              <w:rPr>
                <w:rFonts w:eastAsia="Times New Roman"/>
                <w:sz w:val="16"/>
                <w:szCs w:val="16"/>
                <w:lang w:val="fr-FR" w:eastAsia="en-US"/>
              </w:rPr>
              <w:t xml:space="preserve"> (RU)</w:t>
            </w:r>
          </w:p>
        </w:tc>
        <w:tc>
          <w:tcPr>
            <w:tcW w:w="1788" w:type="dxa"/>
            <w:noWrap/>
          </w:tcPr>
          <w:p w:rsidR="00384E51" w:rsidRPr="00FB5623" w:rsidRDefault="006B35DA" w:rsidP="006B35DA">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OEAB</w:t>
            </w:r>
            <w:r w:rsidR="00384E51" w:rsidRPr="00FB5623">
              <w:rPr>
                <w:rFonts w:eastAsia="Times New Roman"/>
                <w:sz w:val="16"/>
                <w:szCs w:val="16"/>
                <w:lang w:val="fr-FR" w:eastAsia="en-US"/>
              </w:rPr>
              <w:t xml:space="preserve"> (EA)</w:t>
            </w:r>
          </w:p>
        </w:tc>
        <w:tc>
          <w:tcPr>
            <w:tcW w:w="1292"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Office</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10</w:t>
            </w:r>
          </w:p>
        </w:tc>
      </w:tr>
      <w:tr w:rsidR="00384E51" w:rsidRPr="00FB5623" w:rsidTr="00384E51">
        <w:trPr>
          <w:trHeight w:val="57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10</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560F4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et séminaire 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BCE</w:t>
            </w:r>
          </w:p>
        </w:tc>
        <w:tc>
          <w:tcPr>
            <w:tcW w:w="2652" w:type="dxa"/>
          </w:tcPr>
          <w:p w:rsidR="00384E51" w:rsidRPr="00FB5623" w:rsidRDefault="00E10EBC" w:rsidP="00E10EBC">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Séminaire sous</w:t>
            </w:r>
            <w:r w:rsidR="006E0868">
              <w:rPr>
                <w:rFonts w:eastAsia="Times New Roman"/>
                <w:sz w:val="16"/>
                <w:szCs w:val="16"/>
                <w:lang w:val="fr-FR" w:eastAsia="en-US"/>
              </w:rPr>
              <w:t>-</w:t>
            </w:r>
            <w:r w:rsidRPr="00FB5623">
              <w:rPr>
                <w:rFonts w:eastAsia="Times New Roman"/>
                <w:sz w:val="16"/>
                <w:szCs w:val="16"/>
                <w:lang w:val="fr-FR" w:eastAsia="en-US"/>
              </w:rPr>
              <w:t>régional sur</w:t>
            </w:r>
            <w:r w:rsidR="006E0868" w:rsidRPr="00FB5623">
              <w:rPr>
                <w:rFonts w:eastAsia="Times New Roman"/>
                <w:sz w:val="16"/>
                <w:szCs w:val="16"/>
                <w:lang w:val="fr-FR" w:eastAsia="en-US"/>
              </w:rPr>
              <w:t xml:space="preserve"> le</w:t>
            </w:r>
            <w:r w:rsidR="006E0868">
              <w:rPr>
                <w:rFonts w:eastAsia="Times New Roman"/>
                <w:sz w:val="16"/>
                <w:szCs w:val="16"/>
                <w:lang w:val="fr-FR" w:eastAsia="en-US"/>
              </w:rPr>
              <w:t> </w:t>
            </w:r>
            <w:r w:rsidR="006E0868" w:rsidRPr="00FB5623">
              <w:rPr>
                <w:rFonts w:eastAsia="Times New Roman"/>
                <w:sz w:val="16"/>
                <w:szCs w:val="16"/>
                <w:lang w:val="fr-FR" w:eastAsia="en-US"/>
              </w:rPr>
              <w:t>PCT</w:t>
            </w:r>
          </w:p>
        </w:tc>
        <w:tc>
          <w:tcPr>
            <w:tcW w:w="1968" w:type="dxa"/>
          </w:tcPr>
          <w:p w:rsidR="00384E51" w:rsidRPr="00FB5623" w:rsidRDefault="00384E51" w:rsidP="00384E51">
            <w:pPr>
              <w:spacing w:beforeLines="40" w:before="96" w:afterLines="40" w:after="96"/>
              <w:jc w:val="center"/>
              <w:rPr>
                <w:rFonts w:eastAsia="Times New Roman"/>
                <w:sz w:val="16"/>
                <w:szCs w:val="16"/>
                <w:lang w:val="fr-FR" w:eastAsia="en-US"/>
              </w:rPr>
            </w:pPr>
          </w:p>
        </w:tc>
        <w:tc>
          <w:tcPr>
            <w:tcW w:w="1535" w:type="dxa"/>
            <w:noWrap/>
          </w:tcPr>
          <w:p w:rsidR="00384E51" w:rsidRPr="00FB5623" w:rsidRDefault="00384E51" w:rsidP="006B35DA">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Trini</w:t>
            </w:r>
            <w:r w:rsidR="006B35DA" w:rsidRPr="00FB5623">
              <w:rPr>
                <w:rFonts w:eastAsia="Times New Roman"/>
                <w:sz w:val="16"/>
                <w:szCs w:val="16"/>
                <w:lang w:val="fr-FR" w:eastAsia="en-US"/>
              </w:rPr>
              <w:t>té</w:t>
            </w:r>
            <w:r w:rsidR="006E0868">
              <w:rPr>
                <w:rFonts w:eastAsia="Times New Roman"/>
                <w:sz w:val="16"/>
                <w:szCs w:val="16"/>
                <w:lang w:val="fr-FR" w:eastAsia="en-US"/>
              </w:rPr>
              <w:t>-</w:t>
            </w:r>
            <w:r w:rsidR="006B35DA" w:rsidRPr="00FB5623">
              <w:rPr>
                <w:rFonts w:eastAsia="Times New Roman"/>
                <w:sz w:val="16"/>
                <w:szCs w:val="16"/>
                <w:lang w:val="fr-FR" w:eastAsia="en-US"/>
              </w:rPr>
              <w:t>et</w:t>
            </w:r>
            <w:r w:rsidR="006E0868">
              <w:rPr>
                <w:rFonts w:eastAsia="Times New Roman"/>
                <w:sz w:val="16"/>
                <w:szCs w:val="16"/>
                <w:lang w:val="fr-FR" w:eastAsia="en-US"/>
              </w:rPr>
              <w:t>-</w:t>
            </w:r>
            <w:r w:rsidRPr="00FB5623">
              <w:rPr>
                <w:rFonts w:eastAsia="Times New Roman"/>
                <w:sz w:val="16"/>
                <w:szCs w:val="16"/>
                <w:lang w:val="fr-FR" w:eastAsia="en-US"/>
              </w:rPr>
              <w:t>Tobago (TT)</w:t>
            </w:r>
          </w:p>
        </w:tc>
        <w:tc>
          <w:tcPr>
            <w:tcW w:w="1788" w:type="dxa"/>
            <w:noWrap/>
          </w:tcPr>
          <w:p w:rsidR="00384E51" w:rsidRPr="00FB5623" w:rsidRDefault="00384E51" w:rsidP="002C23F6">
            <w:pPr>
              <w:keepLines/>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Antigua</w:t>
            </w:r>
            <w:r w:rsidR="006E0868">
              <w:rPr>
                <w:rFonts w:eastAsia="Times New Roman"/>
                <w:sz w:val="16"/>
                <w:szCs w:val="16"/>
                <w:lang w:val="fr-FR" w:eastAsia="en-US"/>
              </w:rPr>
              <w:t>-</w:t>
            </w:r>
            <w:r w:rsidR="002C23F6" w:rsidRPr="00FB5623">
              <w:rPr>
                <w:rFonts w:eastAsia="Times New Roman"/>
                <w:sz w:val="16"/>
                <w:szCs w:val="16"/>
                <w:lang w:val="fr-FR" w:eastAsia="en-US"/>
              </w:rPr>
              <w:t>et</w:t>
            </w:r>
            <w:r w:rsidR="006E0868">
              <w:rPr>
                <w:rFonts w:eastAsia="Times New Roman"/>
                <w:sz w:val="16"/>
                <w:szCs w:val="16"/>
                <w:lang w:val="fr-FR" w:eastAsia="en-US"/>
              </w:rPr>
              <w:t>-</w:t>
            </w:r>
            <w:r w:rsidRPr="00FB5623">
              <w:rPr>
                <w:rFonts w:eastAsia="Times New Roman"/>
                <w:sz w:val="16"/>
                <w:szCs w:val="16"/>
                <w:lang w:val="fr-FR" w:eastAsia="en-US"/>
              </w:rPr>
              <w:t>Barbuda (AG)</w:t>
            </w:r>
            <w:r w:rsidRPr="00FB5623">
              <w:rPr>
                <w:rFonts w:eastAsia="Times New Roman"/>
                <w:sz w:val="16"/>
                <w:szCs w:val="16"/>
                <w:lang w:val="fr-FR" w:eastAsia="en-US"/>
              </w:rPr>
              <w:br/>
              <w:t>Barbad</w:t>
            </w:r>
            <w:r w:rsidR="002C23F6" w:rsidRPr="00FB5623">
              <w:rPr>
                <w:rFonts w:eastAsia="Times New Roman"/>
                <w:sz w:val="16"/>
                <w:szCs w:val="16"/>
                <w:lang w:val="fr-FR" w:eastAsia="en-US"/>
              </w:rPr>
              <w:t>e</w:t>
            </w:r>
            <w:r w:rsidRPr="00FB5623">
              <w:rPr>
                <w:rFonts w:eastAsia="Times New Roman"/>
                <w:sz w:val="16"/>
                <w:szCs w:val="16"/>
                <w:lang w:val="fr-FR" w:eastAsia="en-US"/>
              </w:rPr>
              <w:t xml:space="preserve"> (BB)</w:t>
            </w:r>
            <w:r w:rsidRPr="00FB5623">
              <w:rPr>
                <w:rFonts w:eastAsia="Times New Roman"/>
                <w:sz w:val="16"/>
                <w:szCs w:val="16"/>
                <w:lang w:val="fr-FR" w:eastAsia="en-US"/>
              </w:rPr>
              <w:br/>
              <w:t>Belize (BZ)</w:t>
            </w:r>
            <w:r w:rsidRPr="00FB5623">
              <w:rPr>
                <w:rFonts w:eastAsia="Times New Roman"/>
                <w:sz w:val="16"/>
                <w:szCs w:val="16"/>
                <w:lang w:val="fr-FR" w:eastAsia="en-US"/>
              </w:rPr>
              <w:br/>
              <w:t>Jama</w:t>
            </w:r>
            <w:r w:rsidR="002C23F6" w:rsidRPr="00FB5623">
              <w:rPr>
                <w:rFonts w:eastAsia="Times New Roman"/>
                <w:sz w:val="16"/>
                <w:szCs w:val="16"/>
                <w:lang w:val="fr-FR" w:eastAsia="en-US"/>
              </w:rPr>
              <w:t>ïque</w:t>
            </w:r>
            <w:r w:rsidRPr="00FB5623">
              <w:rPr>
                <w:rFonts w:eastAsia="Times New Roman"/>
                <w:sz w:val="16"/>
                <w:szCs w:val="16"/>
                <w:lang w:val="fr-FR" w:eastAsia="en-US"/>
              </w:rPr>
              <w:t xml:space="preserve"> (JM)</w:t>
            </w:r>
            <w:r w:rsidRPr="00FB5623">
              <w:rPr>
                <w:rFonts w:eastAsia="Times New Roman"/>
                <w:sz w:val="16"/>
                <w:szCs w:val="16"/>
                <w:lang w:val="fr-FR" w:eastAsia="en-US"/>
              </w:rPr>
              <w:br/>
              <w:t>Saint</w:t>
            </w:r>
            <w:r w:rsidR="006E0868">
              <w:rPr>
                <w:rFonts w:eastAsia="Times New Roman"/>
                <w:sz w:val="16"/>
                <w:szCs w:val="16"/>
                <w:lang w:val="fr-FR" w:eastAsia="en-US"/>
              </w:rPr>
              <w:t>-</w:t>
            </w:r>
            <w:r w:rsidRPr="00FB5623">
              <w:rPr>
                <w:rFonts w:eastAsia="Times New Roman"/>
                <w:sz w:val="16"/>
                <w:szCs w:val="16"/>
                <w:lang w:val="fr-FR" w:eastAsia="en-US"/>
              </w:rPr>
              <w:t>Kitts</w:t>
            </w:r>
            <w:r w:rsidR="006E0868">
              <w:rPr>
                <w:rFonts w:eastAsia="Times New Roman"/>
                <w:sz w:val="16"/>
                <w:szCs w:val="16"/>
                <w:lang w:val="fr-FR" w:eastAsia="en-US"/>
              </w:rPr>
              <w:t>-</w:t>
            </w:r>
            <w:r w:rsidR="002C23F6" w:rsidRPr="00FB5623">
              <w:rPr>
                <w:rFonts w:eastAsia="Times New Roman"/>
                <w:sz w:val="16"/>
                <w:szCs w:val="16"/>
                <w:lang w:val="fr-FR" w:eastAsia="en-US"/>
              </w:rPr>
              <w:t>et</w:t>
            </w:r>
            <w:r w:rsidR="006E0868">
              <w:rPr>
                <w:rFonts w:eastAsia="Times New Roman"/>
                <w:sz w:val="16"/>
                <w:szCs w:val="16"/>
                <w:lang w:val="fr-FR" w:eastAsia="en-US"/>
              </w:rPr>
              <w:t>-</w:t>
            </w:r>
            <w:r w:rsidRPr="00FB5623">
              <w:rPr>
                <w:rFonts w:eastAsia="Times New Roman"/>
                <w:sz w:val="16"/>
                <w:szCs w:val="16"/>
                <w:lang w:val="fr-FR" w:eastAsia="en-US"/>
              </w:rPr>
              <w:t>Nevis (KN)</w:t>
            </w:r>
            <w:r w:rsidRPr="00FB5623">
              <w:rPr>
                <w:rFonts w:eastAsia="Times New Roman"/>
                <w:sz w:val="16"/>
                <w:szCs w:val="16"/>
                <w:lang w:val="fr-FR" w:eastAsia="en-US"/>
              </w:rPr>
              <w:br/>
              <w:t>Trini</w:t>
            </w:r>
            <w:r w:rsidR="002C23F6" w:rsidRPr="00FB5623">
              <w:rPr>
                <w:rFonts w:eastAsia="Times New Roman"/>
                <w:sz w:val="16"/>
                <w:szCs w:val="16"/>
                <w:lang w:val="fr-FR" w:eastAsia="en-US"/>
              </w:rPr>
              <w:t>té</w:t>
            </w:r>
            <w:r w:rsidR="006E0868">
              <w:rPr>
                <w:rFonts w:eastAsia="Times New Roman"/>
                <w:sz w:val="16"/>
                <w:szCs w:val="16"/>
                <w:lang w:val="fr-FR" w:eastAsia="en-US"/>
              </w:rPr>
              <w:t>-</w:t>
            </w:r>
            <w:r w:rsidR="002C23F6" w:rsidRPr="00FB5623">
              <w:rPr>
                <w:rFonts w:eastAsia="Times New Roman"/>
                <w:sz w:val="16"/>
                <w:szCs w:val="16"/>
                <w:lang w:val="fr-FR" w:eastAsia="en-US"/>
              </w:rPr>
              <w:t>et</w:t>
            </w:r>
            <w:r w:rsidR="006E0868">
              <w:rPr>
                <w:rFonts w:eastAsia="Times New Roman"/>
                <w:sz w:val="16"/>
                <w:szCs w:val="16"/>
                <w:lang w:val="fr-FR" w:eastAsia="en-US"/>
              </w:rPr>
              <w:t>-</w:t>
            </w:r>
            <w:r w:rsidRPr="00FB5623">
              <w:rPr>
                <w:rFonts w:eastAsia="Times New Roman"/>
                <w:sz w:val="16"/>
                <w:szCs w:val="16"/>
                <w:lang w:val="fr-FR" w:eastAsia="en-US"/>
              </w:rPr>
              <w:t>Tobago (TT)</w:t>
            </w:r>
            <w:r w:rsidRPr="00FB5623">
              <w:rPr>
                <w:rFonts w:eastAsia="Times New Roman"/>
                <w:sz w:val="16"/>
                <w:szCs w:val="16"/>
                <w:lang w:val="fr-FR" w:eastAsia="en-US"/>
              </w:rPr>
              <w:br/>
              <w:t>P</w:t>
            </w:r>
            <w:r w:rsidR="002C23F6" w:rsidRPr="00FB5623">
              <w:rPr>
                <w:rFonts w:eastAsia="Times New Roman"/>
                <w:sz w:val="16"/>
                <w:szCs w:val="16"/>
                <w:lang w:val="fr-FR" w:eastAsia="en-US"/>
              </w:rPr>
              <w:t>érou</w:t>
            </w:r>
            <w:r w:rsidRPr="00FB5623">
              <w:rPr>
                <w:rFonts w:eastAsia="Times New Roman"/>
                <w:sz w:val="16"/>
                <w:szCs w:val="16"/>
                <w:lang w:val="fr-FR" w:eastAsia="en-US"/>
              </w:rPr>
              <w:t xml:space="preserve"> (PE)*</w:t>
            </w:r>
          </w:p>
        </w:tc>
        <w:tc>
          <w:tcPr>
            <w:tcW w:w="1292"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 xml:space="preserve">Office + </w:t>
            </w:r>
            <w:r w:rsidR="002C23F6" w:rsidRPr="00FB5623">
              <w:rPr>
                <w:rFonts w:eastAsia="Times New Roman"/>
                <w:sz w:val="16"/>
                <w:szCs w:val="16"/>
                <w:lang w:val="fr-FR" w:eastAsia="en-US"/>
              </w:rPr>
              <w:t>Université/</w:t>
            </w:r>
            <w:r w:rsidR="002C23F6" w:rsidRPr="00FB5623">
              <w:rPr>
                <w:rFonts w:eastAsia="Times New Roman"/>
                <w:sz w:val="16"/>
                <w:szCs w:val="16"/>
                <w:lang w:val="fr-FR" w:eastAsia="en-US"/>
              </w:rPr>
              <w:br/>
              <w:t>Institut de recherche + Utilisateurs</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25</w:t>
            </w:r>
          </w:p>
        </w:tc>
      </w:tr>
      <w:tr w:rsidR="00384E51" w:rsidRPr="00FB5623" w:rsidTr="00384E51">
        <w:trPr>
          <w:trHeight w:val="57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10</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560F4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et séminaire 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BD</w:t>
            </w:r>
          </w:p>
        </w:tc>
        <w:tc>
          <w:tcPr>
            <w:tcW w:w="2652" w:type="dxa"/>
          </w:tcPr>
          <w:p w:rsidR="00384E51" w:rsidRPr="00FB5623" w:rsidRDefault="00E10EBC" w:rsidP="00E10EBC">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Formation de niveau avancé sur le système e</w:t>
            </w:r>
            <w:r w:rsidR="00384E51" w:rsidRPr="00FB5623">
              <w:rPr>
                <w:rFonts w:eastAsia="Times New Roman"/>
                <w:sz w:val="16"/>
                <w:szCs w:val="16"/>
                <w:lang w:val="fr-FR" w:eastAsia="en-US"/>
              </w:rPr>
              <w:t xml:space="preserve">PCT </w:t>
            </w:r>
            <w:r w:rsidRPr="00FB5623">
              <w:rPr>
                <w:rFonts w:eastAsia="Times New Roman"/>
                <w:sz w:val="16"/>
                <w:szCs w:val="16"/>
                <w:lang w:val="fr-FR" w:eastAsia="en-US"/>
              </w:rPr>
              <w:t>à l</w:t>
            </w:r>
            <w:r w:rsidR="006E0868">
              <w:rPr>
                <w:rFonts w:eastAsia="Times New Roman"/>
                <w:sz w:val="16"/>
                <w:szCs w:val="16"/>
                <w:lang w:val="fr-FR" w:eastAsia="en-US"/>
              </w:rPr>
              <w:t>’</w:t>
            </w:r>
            <w:r w:rsidRPr="00FB5623">
              <w:rPr>
                <w:rFonts w:eastAsia="Times New Roman"/>
                <w:sz w:val="16"/>
                <w:szCs w:val="16"/>
                <w:lang w:val="fr-FR" w:eastAsia="en-US"/>
              </w:rPr>
              <w:t>intention de l</w:t>
            </w:r>
            <w:r w:rsidR="006E0868">
              <w:rPr>
                <w:rFonts w:eastAsia="Times New Roman"/>
                <w:sz w:val="16"/>
                <w:szCs w:val="16"/>
                <w:lang w:val="fr-FR" w:eastAsia="en-US"/>
              </w:rPr>
              <w:t>’</w:t>
            </w:r>
            <w:r w:rsidRPr="00FB5623">
              <w:rPr>
                <w:rFonts w:eastAsia="Times New Roman"/>
                <w:sz w:val="16"/>
                <w:szCs w:val="16"/>
                <w:lang w:val="fr-FR" w:eastAsia="en-US"/>
              </w:rPr>
              <w:t>office et des déposants</w:t>
            </w:r>
          </w:p>
        </w:tc>
        <w:tc>
          <w:tcPr>
            <w:tcW w:w="1968" w:type="dxa"/>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SENADI</w:t>
            </w:r>
          </w:p>
        </w:tc>
        <w:tc>
          <w:tcPr>
            <w:tcW w:w="1535" w:type="dxa"/>
            <w:noWrap/>
          </w:tcPr>
          <w:p w:rsidR="00384E51" w:rsidRPr="00FB5623" w:rsidRDefault="002C23F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Équateur</w:t>
            </w:r>
            <w:r w:rsidR="00384E51" w:rsidRPr="00FB5623">
              <w:rPr>
                <w:rFonts w:eastAsia="Times New Roman"/>
                <w:sz w:val="16"/>
                <w:szCs w:val="16"/>
                <w:lang w:val="fr-FR" w:eastAsia="en-US"/>
              </w:rPr>
              <w:t xml:space="preserve"> (EC)</w:t>
            </w:r>
          </w:p>
        </w:tc>
        <w:tc>
          <w:tcPr>
            <w:tcW w:w="1788" w:type="dxa"/>
            <w:noWrap/>
          </w:tcPr>
          <w:p w:rsidR="00384E51" w:rsidRPr="00FB5623" w:rsidRDefault="002C23F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 xml:space="preserve">Équateur </w:t>
            </w:r>
            <w:r w:rsidR="00384E51" w:rsidRPr="00FB5623">
              <w:rPr>
                <w:rFonts w:eastAsia="Times New Roman"/>
                <w:sz w:val="16"/>
                <w:szCs w:val="16"/>
                <w:lang w:val="fr-FR" w:eastAsia="en-US"/>
              </w:rPr>
              <w:t>(EC)</w:t>
            </w:r>
          </w:p>
        </w:tc>
        <w:tc>
          <w:tcPr>
            <w:tcW w:w="1292"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 xml:space="preserve">Office + </w:t>
            </w:r>
            <w:r w:rsidR="002C23F6" w:rsidRPr="00FB5623">
              <w:rPr>
                <w:rFonts w:eastAsia="Times New Roman"/>
                <w:sz w:val="16"/>
                <w:szCs w:val="16"/>
                <w:lang w:val="fr-FR" w:eastAsia="en-US"/>
              </w:rPr>
              <w:t>Université/</w:t>
            </w:r>
            <w:r w:rsidR="002C23F6" w:rsidRPr="00FB5623">
              <w:rPr>
                <w:rFonts w:eastAsia="Times New Roman"/>
                <w:sz w:val="16"/>
                <w:szCs w:val="16"/>
                <w:lang w:val="fr-FR" w:eastAsia="en-US"/>
              </w:rPr>
              <w:br/>
              <w:t>Institut de recherche + Utilisateurs</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62</w:t>
            </w:r>
          </w:p>
        </w:tc>
      </w:tr>
      <w:tr w:rsidR="00384E51" w:rsidRPr="00FB5623" w:rsidTr="00384E51">
        <w:trPr>
          <w:trHeight w:val="57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10</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560F4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et séminaire 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w:t>
            </w:r>
          </w:p>
        </w:tc>
        <w:tc>
          <w:tcPr>
            <w:tcW w:w="2652" w:type="dxa"/>
          </w:tcPr>
          <w:p w:rsidR="00384E51" w:rsidRPr="00FB5623" w:rsidRDefault="00E10EBC" w:rsidP="00E10EBC">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Formation de niveau avancé à l</w:t>
            </w:r>
            <w:r w:rsidR="006E0868">
              <w:rPr>
                <w:rFonts w:eastAsia="Times New Roman"/>
                <w:sz w:val="16"/>
                <w:szCs w:val="16"/>
                <w:lang w:val="fr-FR" w:eastAsia="en-US"/>
              </w:rPr>
              <w:t>’</w:t>
            </w:r>
            <w:r w:rsidRPr="00FB5623">
              <w:rPr>
                <w:rFonts w:eastAsia="Times New Roman"/>
                <w:sz w:val="16"/>
                <w:szCs w:val="16"/>
                <w:lang w:val="fr-FR" w:eastAsia="en-US"/>
              </w:rPr>
              <w:t>échelle nationale à l</w:t>
            </w:r>
            <w:r w:rsidR="006E0868">
              <w:rPr>
                <w:rFonts w:eastAsia="Times New Roman"/>
                <w:sz w:val="16"/>
                <w:szCs w:val="16"/>
                <w:lang w:val="fr-FR" w:eastAsia="en-US"/>
              </w:rPr>
              <w:t>’</w:t>
            </w:r>
            <w:r w:rsidRPr="00FB5623">
              <w:rPr>
                <w:rFonts w:eastAsia="Times New Roman"/>
                <w:sz w:val="16"/>
                <w:szCs w:val="16"/>
                <w:lang w:val="fr-FR" w:eastAsia="en-US"/>
              </w:rPr>
              <w:t>intention des agents de brevets et de marques sur les systèmes</w:t>
            </w:r>
            <w:r w:rsidR="006E0868" w:rsidRPr="00FB5623">
              <w:rPr>
                <w:rFonts w:eastAsia="Times New Roman"/>
                <w:sz w:val="16"/>
                <w:szCs w:val="16"/>
                <w:lang w:val="fr-FR" w:eastAsia="en-US"/>
              </w:rPr>
              <w:t xml:space="preserve"> du</w:t>
            </w:r>
            <w:r w:rsidR="006E0868">
              <w:rPr>
                <w:rFonts w:eastAsia="Times New Roman"/>
                <w:sz w:val="16"/>
                <w:szCs w:val="16"/>
                <w:lang w:val="fr-FR" w:eastAsia="en-US"/>
              </w:rPr>
              <w:t> </w:t>
            </w:r>
            <w:r w:rsidR="006E0868" w:rsidRPr="00FB5623">
              <w:rPr>
                <w:rFonts w:eastAsia="Times New Roman"/>
                <w:sz w:val="16"/>
                <w:szCs w:val="16"/>
                <w:lang w:val="fr-FR" w:eastAsia="en-US"/>
              </w:rPr>
              <w:t>PCT</w:t>
            </w:r>
            <w:r w:rsidRPr="00FB5623">
              <w:rPr>
                <w:rFonts w:eastAsia="Times New Roman"/>
                <w:sz w:val="16"/>
                <w:szCs w:val="16"/>
                <w:lang w:val="fr-FR" w:eastAsia="en-US"/>
              </w:rPr>
              <w:t xml:space="preserve"> et de Madrid</w:t>
            </w:r>
          </w:p>
        </w:tc>
        <w:tc>
          <w:tcPr>
            <w:tcW w:w="1968" w:type="dxa"/>
          </w:tcPr>
          <w:p w:rsidR="00384E51" w:rsidRPr="00FB5623" w:rsidRDefault="00384E51" w:rsidP="00384E51">
            <w:pPr>
              <w:spacing w:beforeLines="40" w:before="96" w:afterLines="40" w:after="96"/>
              <w:jc w:val="center"/>
              <w:rPr>
                <w:rFonts w:eastAsia="Times New Roman"/>
                <w:sz w:val="16"/>
                <w:szCs w:val="16"/>
                <w:lang w:val="fr-FR" w:eastAsia="en-US"/>
              </w:rPr>
            </w:pPr>
          </w:p>
        </w:tc>
        <w:tc>
          <w:tcPr>
            <w:tcW w:w="1535" w:type="dxa"/>
            <w:noWrap/>
          </w:tcPr>
          <w:p w:rsidR="00384E51" w:rsidRPr="00FB5623" w:rsidRDefault="00384E51" w:rsidP="002C23F6">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H</w:t>
            </w:r>
            <w:r w:rsidR="002C23F6" w:rsidRPr="00FB5623">
              <w:rPr>
                <w:rFonts w:eastAsia="Times New Roman"/>
                <w:sz w:val="16"/>
                <w:szCs w:val="16"/>
                <w:lang w:val="fr-FR" w:eastAsia="en-US"/>
              </w:rPr>
              <w:t>ongrie</w:t>
            </w:r>
            <w:r w:rsidRPr="00FB5623">
              <w:rPr>
                <w:rFonts w:eastAsia="Times New Roman"/>
                <w:sz w:val="16"/>
                <w:szCs w:val="16"/>
                <w:lang w:val="fr-FR" w:eastAsia="en-US"/>
              </w:rPr>
              <w:t xml:space="preserve"> (HU)</w:t>
            </w:r>
          </w:p>
        </w:tc>
        <w:tc>
          <w:tcPr>
            <w:tcW w:w="1788" w:type="dxa"/>
            <w:noWrap/>
          </w:tcPr>
          <w:p w:rsidR="00384E51" w:rsidRPr="00FB5623" w:rsidRDefault="00384E51" w:rsidP="002C23F6">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H</w:t>
            </w:r>
            <w:r w:rsidR="002C23F6" w:rsidRPr="00FB5623">
              <w:rPr>
                <w:rFonts w:eastAsia="Times New Roman"/>
                <w:sz w:val="16"/>
                <w:szCs w:val="16"/>
                <w:lang w:val="fr-FR" w:eastAsia="en-US"/>
              </w:rPr>
              <w:t>ongrie</w:t>
            </w:r>
            <w:r w:rsidRPr="00FB5623">
              <w:rPr>
                <w:rFonts w:eastAsia="Times New Roman"/>
                <w:sz w:val="16"/>
                <w:szCs w:val="16"/>
                <w:lang w:val="fr-FR" w:eastAsia="en-US"/>
              </w:rPr>
              <w:t xml:space="preserve"> (HU)</w:t>
            </w:r>
            <w:r w:rsidRPr="00FB5623">
              <w:rPr>
                <w:rFonts w:eastAsia="Times New Roman"/>
                <w:sz w:val="16"/>
                <w:szCs w:val="16"/>
                <w:lang w:val="fr-FR" w:eastAsia="en-US"/>
              </w:rPr>
              <w:br/>
            </w:r>
            <w:r w:rsidR="002C23F6" w:rsidRPr="00FB5623">
              <w:rPr>
                <w:rFonts w:eastAsia="Times New Roman"/>
                <w:sz w:val="16"/>
                <w:szCs w:val="16"/>
                <w:lang w:val="fr-FR" w:eastAsia="en-US"/>
              </w:rPr>
              <w:t xml:space="preserve">Institut des brevets de </w:t>
            </w:r>
            <w:proofErr w:type="spellStart"/>
            <w:r w:rsidRPr="00FB5623">
              <w:rPr>
                <w:rFonts w:eastAsia="Times New Roman"/>
                <w:sz w:val="16"/>
                <w:szCs w:val="16"/>
                <w:lang w:val="fr-FR" w:eastAsia="en-US"/>
              </w:rPr>
              <w:t>Visegrad</w:t>
            </w:r>
            <w:proofErr w:type="spellEnd"/>
            <w:r w:rsidRPr="00FB5623">
              <w:rPr>
                <w:rFonts w:eastAsia="Times New Roman"/>
                <w:sz w:val="16"/>
                <w:szCs w:val="16"/>
                <w:lang w:val="fr-FR" w:eastAsia="en-US"/>
              </w:rPr>
              <w:t xml:space="preserve"> (XV)</w:t>
            </w:r>
          </w:p>
        </w:tc>
        <w:tc>
          <w:tcPr>
            <w:tcW w:w="1292" w:type="dxa"/>
            <w:noWrap/>
          </w:tcPr>
          <w:p w:rsidR="00384E51" w:rsidRPr="00FB5623" w:rsidRDefault="00384E51" w:rsidP="002C23F6">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Office + U</w:t>
            </w:r>
            <w:r w:rsidR="002C23F6" w:rsidRPr="00FB5623">
              <w:rPr>
                <w:rFonts w:eastAsia="Times New Roman"/>
                <w:sz w:val="16"/>
                <w:szCs w:val="16"/>
                <w:lang w:val="fr-FR" w:eastAsia="en-US"/>
              </w:rPr>
              <w:t>tilisateurs</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80</w:t>
            </w:r>
          </w:p>
        </w:tc>
      </w:tr>
      <w:tr w:rsidR="00384E51" w:rsidRPr="00FB5623" w:rsidTr="00384E51">
        <w:trPr>
          <w:trHeight w:val="57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lastRenderedPageBreak/>
              <w:t>2019</w:t>
            </w:r>
            <w:r w:rsidR="006E0868">
              <w:rPr>
                <w:rFonts w:eastAsia="Times New Roman"/>
                <w:sz w:val="16"/>
                <w:szCs w:val="16"/>
                <w:lang w:val="fr-FR" w:eastAsia="en-US"/>
              </w:rPr>
              <w:t>-</w:t>
            </w:r>
            <w:r w:rsidRPr="00FB5623">
              <w:rPr>
                <w:rFonts w:eastAsia="Times New Roman"/>
                <w:sz w:val="16"/>
                <w:szCs w:val="16"/>
                <w:lang w:val="fr-FR" w:eastAsia="en-US"/>
              </w:rPr>
              <w:t>11</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560F46" w:rsidP="00560F46">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BCD</w:t>
            </w:r>
          </w:p>
        </w:tc>
        <w:tc>
          <w:tcPr>
            <w:tcW w:w="2652" w:type="dxa"/>
          </w:tcPr>
          <w:p w:rsidR="00384E51" w:rsidRPr="00FB5623" w:rsidRDefault="00E10EBC" w:rsidP="00E10EBC">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Formation sur</w:t>
            </w:r>
            <w:r w:rsidR="006E0868" w:rsidRPr="00FB5623">
              <w:rPr>
                <w:rFonts w:eastAsia="Times New Roman"/>
                <w:sz w:val="16"/>
                <w:szCs w:val="16"/>
                <w:lang w:val="fr-FR" w:eastAsia="en-US"/>
              </w:rPr>
              <w:t xml:space="preserve"> le</w:t>
            </w:r>
            <w:r w:rsidR="006E0868">
              <w:rPr>
                <w:rFonts w:eastAsia="Times New Roman"/>
                <w:sz w:val="16"/>
                <w:szCs w:val="16"/>
                <w:lang w:val="fr-FR" w:eastAsia="en-US"/>
              </w:rPr>
              <w:t> </w:t>
            </w:r>
            <w:r w:rsidR="006E0868" w:rsidRPr="00FB5623">
              <w:rPr>
                <w:rFonts w:eastAsia="Times New Roman"/>
                <w:sz w:val="16"/>
                <w:szCs w:val="16"/>
                <w:lang w:val="fr-FR" w:eastAsia="en-US"/>
              </w:rPr>
              <w:t>PCT</w:t>
            </w:r>
          </w:p>
        </w:tc>
        <w:tc>
          <w:tcPr>
            <w:tcW w:w="1968" w:type="dxa"/>
          </w:tcPr>
          <w:p w:rsidR="00384E51" w:rsidRPr="00FB5623" w:rsidRDefault="00384E51" w:rsidP="00384E51">
            <w:pPr>
              <w:spacing w:beforeLines="40" w:before="96" w:afterLines="40" w:after="96"/>
              <w:jc w:val="center"/>
              <w:rPr>
                <w:rFonts w:eastAsia="Times New Roman"/>
                <w:sz w:val="16"/>
                <w:szCs w:val="16"/>
                <w:lang w:val="fr-FR" w:eastAsia="en-US"/>
              </w:rPr>
            </w:pPr>
          </w:p>
        </w:tc>
        <w:tc>
          <w:tcPr>
            <w:tcW w:w="153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Mozambique (MZ)</w:t>
            </w:r>
          </w:p>
        </w:tc>
        <w:tc>
          <w:tcPr>
            <w:tcW w:w="178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Mozambique (MZ)</w:t>
            </w:r>
            <w:r w:rsidRPr="00FB5623">
              <w:rPr>
                <w:rFonts w:eastAsia="Times New Roman"/>
                <w:sz w:val="16"/>
                <w:szCs w:val="16"/>
                <w:lang w:val="fr-FR" w:eastAsia="en-US"/>
              </w:rPr>
              <w:br/>
              <w:t>Lesotho (LS)*</w:t>
            </w:r>
            <w:r w:rsidRPr="00FB5623">
              <w:rPr>
                <w:rFonts w:eastAsia="Times New Roman"/>
                <w:sz w:val="16"/>
                <w:szCs w:val="16"/>
                <w:lang w:val="fr-FR" w:eastAsia="en-US"/>
              </w:rPr>
              <w:br/>
              <w:t>ARIPO (AP)*</w:t>
            </w:r>
          </w:p>
        </w:tc>
        <w:tc>
          <w:tcPr>
            <w:tcW w:w="1292" w:type="dxa"/>
            <w:noWrap/>
          </w:tcPr>
          <w:p w:rsidR="00384E51" w:rsidRPr="00FB5623" w:rsidRDefault="00384E51" w:rsidP="002C23F6">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Office + U</w:t>
            </w:r>
            <w:r w:rsidR="002C23F6" w:rsidRPr="00FB5623">
              <w:rPr>
                <w:rFonts w:eastAsia="Times New Roman"/>
                <w:sz w:val="16"/>
                <w:szCs w:val="16"/>
                <w:lang w:val="fr-FR" w:eastAsia="en-US"/>
              </w:rPr>
              <w:t>tilisateurs</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30</w:t>
            </w:r>
          </w:p>
        </w:tc>
      </w:tr>
      <w:tr w:rsidR="00384E51" w:rsidRPr="00FB5623" w:rsidTr="00384E51">
        <w:trPr>
          <w:trHeight w:val="57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11</w:t>
            </w:r>
          </w:p>
        </w:tc>
        <w:tc>
          <w:tcPr>
            <w:tcW w:w="1399" w:type="dxa"/>
            <w:noWrap/>
          </w:tcPr>
          <w:p w:rsidR="00384E51" w:rsidRPr="00FB5623" w:rsidRDefault="00384E51" w:rsidP="005024C4">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F</w:t>
            </w:r>
            <w:r w:rsidR="005024C4" w:rsidRPr="00FB5623">
              <w:rPr>
                <w:rFonts w:eastAsia="Times New Roman"/>
                <w:sz w:val="16"/>
                <w:szCs w:val="16"/>
                <w:lang w:val="fr-FR" w:eastAsia="en-US"/>
              </w:rPr>
              <w:t>onds fiduciaire</w:t>
            </w:r>
            <w:r w:rsidRPr="00FB5623">
              <w:rPr>
                <w:rFonts w:eastAsia="Times New Roman"/>
                <w:sz w:val="16"/>
                <w:szCs w:val="16"/>
                <w:lang w:val="fr-FR" w:eastAsia="en-US"/>
              </w:rPr>
              <w:t>/JP</w:t>
            </w:r>
          </w:p>
        </w:tc>
        <w:tc>
          <w:tcPr>
            <w:tcW w:w="1372" w:type="dxa"/>
            <w:noWrap/>
          </w:tcPr>
          <w:p w:rsidR="00384E51" w:rsidRPr="00FB5623" w:rsidRDefault="00560F4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C</w:t>
            </w:r>
          </w:p>
        </w:tc>
        <w:tc>
          <w:tcPr>
            <w:tcW w:w="2652" w:type="dxa"/>
          </w:tcPr>
          <w:p w:rsidR="00384E51" w:rsidRPr="00FB5623" w:rsidRDefault="00E10EBC" w:rsidP="00E10EBC">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interrégional sur la gestion de qualité dans le cadre de l</w:t>
            </w:r>
            <w:r w:rsidR="006E0868">
              <w:rPr>
                <w:rFonts w:eastAsia="Times New Roman"/>
                <w:sz w:val="16"/>
                <w:szCs w:val="16"/>
                <w:lang w:val="fr-FR" w:eastAsia="en-US"/>
              </w:rPr>
              <w:t>’</w:t>
            </w:r>
            <w:r w:rsidRPr="00FB5623">
              <w:rPr>
                <w:rFonts w:eastAsia="Times New Roman"/>
                <w:sz w:val="16"/>
                <w:szCs w:val="16"/>
                <w:lang w:val="fr-FR" w:eastAsia="en-US"/>
              </w:rPr>
              <w:t>examen des brevets</w:t>
            </w:r>
          </w:p>
        </w:tc>
        <w:tc>
          <w:tcPr>
            <w:tcW w:w="1968" w:type="dxa"/>
          </w:tcPr>
          <w:p w:rsidR="00384E51" w:rsidRPr="00FB5623" w:rsidRDefault="00384E51" w:rsidP="002C23F6">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JPO</w:t>
            </w:r>
            <w:r w:rsidRPr="00FB5623">
              <w:rPr>
                <w:rFonts w:eastAsia="Times New Roman"/>
                <w:sz w:val="16"/>
                <w:szCs w:val="16"/>
                <w:lang w:val="fr-FR" w:eastAsia="en-US"/>
              </w:rPr>
              <w:br/>
            </w:r>
            <w:r w:rsidR="002C23F6" w:rsidRPr="00FB5623">
              <w:rPr>
                <w:rFonts w:eastAsia="Times New Roman"/>
                <w:sz w:val="16"/>
                <w:szCs w:val="16"/>
                <w:lang w:val="fr-FR" w:eastAsia="en-US"/>
              </w:rPr>
              <w:t>Bureau de l</w:t>
            </w:r>
            <w:r w:rsidR="006E0868">
              <w:rPr>
                <w:rFonts w:eastAsia="Times New Roman"/>
                <w:sz w:val="16"/>
                <w:szCs w:val="16"/>
                <w:lang w:val="fr-FR" w:eastAsia="en-US"/>
              </w:rPr>
              <w:t>’</w:t>
            </w:r>
            <w:r w:rsidR="002C23F6" w:rsidRPr="00FB5623">
              <w:rPr>
                <w:rFonts w:eastAsia="Times New Roman"/>
                <w:sz w:val="16"/>
                <w:szCs w:val="16"/>
                <w:lang w:val="fr-FR" w:eastAsia="en-US"/>
              </w:rPr>
              <w:t>OMPI au Japon</w:t>
            </w:r>
          </w:p>
        </w:tc>
        <w:tc>
          <w:tcPr>
            <w:tcW w:w="1535" w:type="dxa"/>
            <w:noWrap/>
          </w:tcPr>
          <w:p w:rsidR="00384E51" w:rsidRPr="00FB5623" w:rsidRDefault="00384E51" w:rsidP="002C23F6">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Jap</w:t>
            </w:r>
            <w:r w:rsidR="002C23F6" w:rsidRPr="00FB5623">
              <w:rPr>
                <w:rFonts w:eastAsia="Times New Roman"/>
                <w:sz w:val="16"/>
                <w:szCs w:val="16"/>
                <w:lang w:val="fr-FR" w:eastAsia="en-US"/>
              </w:rPr>
              <w:t>o</w:t>
            </w:r>
            <w:r w:rsidRPr="00FB5623">
              <w:rPr>
                <w:rFonts w:eastAsia="Times New Roman"/>
                <w:sz w:val="16"/>
                <w:szCs w:val="16"/>
                <w:lang w:val="fr-FR" w:eastAsia="en-US"/>
              </w:rPr>
              <w:t>n (JP)</w:t>
            </w:r>
          </w:p>
        </w:tc>
        <w:tc>
          <w:tcPr>
            <w:tcW w:w="1788" w:type="dxa"/>
            <w:noWrap/>
          </w:tcPr>
          <w:p w:rsidR="00384E51" w:rsidRPr="00FB5623" w:rsidRDefault="00384E51" w:rsidP="002C23F6">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Br</w:t>
            </w:r>
            <w:r w:rsidR="002C23F6" w:rsidRPr="00FB5623">
              <w:rPr>
                <w:rFonts w:eastAsia="Times New Roman"/>
                <w:sz w:val="16"/>
                <w:szCs w:val="16"/>
                <w:lang w:val="fr-FR" w:eastAsia="en-US"/>
              </w:rPr>
              <w:t>és</w:t>
            </w:r>
            <w:r w:rsidRPr="00FB5623">
              <w:rPr>
                <w:rFonts w:eastAsia="Times New Roman"/>
                <w:sz w:val="16"/>
                <w:szCs w:val="16"/>
                <w:lang w:val="fr-FR" w:eastAsia="en-US"/>
              </w:rPr>
              <w:t>il (BR)</w:t>
            </w:r>
            <w:r w:rsidRPr="00FB5623">
              <w:rPr>
                <w:rFonts w:eastAsia="Times New Roman"/>
                <w:sz w:val="16"/>
                <w:szCs w:val="16"/>
                <w:lang w:val="fr-FR" w:eastAsia="en-US"/>
              </w:rPr>
              <w:br/>
              <w:t>Ind</w:t>
            </w:r>
            <w:r w:rsidR="002C23F6" w:rsidRPr="00FB5623">
              <w:rPr>
                <w:rFonts w:eastAsia="Times New Roman"/>
                <w:sz w:val="16"/>
                <w:szCs w:val="16"/>
                <w:lang w:val="fr-FR" w:eastAsia="en-US"/>
              </w:rPr>
              <w:t>e</w:t>
            </w:r>
            <w:r w:rsidRPr="00FB5623">
              <w:rPr>
                <w:rFonts w:eastAsia="Times New Roman"/>
                <w:sz w:val="16"/>
                <w:szCs w:val="16"/>
                <w:lang w:val="fr-FR" w:eastAsia="en-US"/>
              </w:rPr>
              <w:t xml:space="preserve"> (IN)</w:t>
            </w:r>
            <w:r w:rsidRPr="00FB5623">
              <w:rPr>
                <w:rFonts w:eastAsia="Times New Roman"/>
                <w:sz w:val="16"/>
                <w:szCs w:val="16"/>
                <w:lang w:val="fr-FR" w:eastAsia="en-US"/>
              </w:rPr>
              <w:br/>
              <w:t>Indon</w:t>
            </w:r>
            <w:r w:rsidR="002C23F6" w:rsidRPr="00FB5623">
              <w:rPr>
                <w:rFonts w:eastAsia="Times New Roman"/>
                <w:sz w:val="16"/>
                <w:szCs w:val="16"/>
                <w:lang w:val="fr-FR" w:eastAsia="en-US"/>
              </w:rPr>
              <w:t>ésie</w:t>
            </w:r>
            <w:r w:rsidRPr="00FB5623">
              <w:rPr>
                <w:rFonts w:eastAsia="Times New Roman"/>
                <w:sz w:val="16"/>
                <w:szCs w:val="16"/>
                <w:lang w:val="fr-FR" w:eastAsia="en-US"/>
              </w:rPr>
              <w:t xml:space="preserve"> (ID)</w:t>
            </w:r>
            <w:r w:rsidRPr="00FB5623">
              <w:rPr>
                <w:rFonts w:eastAsia="Times New Roman"/>
                <w:sz w:val="16"/>
                <w:szCs w:val="16"/>
                <w:lang w:val="fr-FR" w:eastAsia="en-US"/>
              </w:rPr>
              <w:br/>
              <w:t>Mala</w:t>
            </w:r>
            <w:r w:rsidR="002C23F6" w:rsidRPr="00FB5623">
              <w:rPr>
                <w:rFonts w:eastAsia="Times New Roman"/>
                <w:sz w:val="16"/>
                <w:szCs w:val="16"/>
                <w:lang w:val="fr-FR" w:eastAsia="en-US"/>
              </w:rPr>
              <w:t>isie</w:t>
            </w:r>
            <w:r w:rsidRPr="00FB5623">
              <w:rPr>
                <w:rFonts w:eastAsia="Times New Roman"/>
                <w:sz w:val="16"/>
                <w:szCs w:val="16"/>
                <w:lang w:val="fr-FR" w:eastAsia="en-US"/>
              </w:rPr>
              <w:t xml:space="preserve"> (MY)</w:t>
            </w:r>
            <w:r w:rsidRPr="00FB5623">
              <w:rPr>
                <w:rFonts w:eastAsia="Times New Roman"/>
                <w:sz w:val="16"/>
                <w:szCs w:val="16"/>
                <w:lang w:val="fr-FR" w:eastAsia="en-US"/>
              </w:rPr>
              <w:br/>
              <w:t>Mexi</w:t>
            </w:r>
            <w:r w:rsidR="002C23F6" w:rsidRPr="00FB5623">
              <w:rPr>
                <w:rFonts w:eastAsia="Times New Roman"/>
                <w:sz w:val="16"/>
                <w:szCs w:val="16"/>
                <w:lang w:val="fr-FR" w:eastAsia="en-US"/>
              </w:rPr>
              <w:t>que</w:t>
            </w:r>
            <w:r w:rsidRPr="00FB5623">
              <w:rPr>
                <w:rFonts w:eastAsia="Times New Roman"/>
                <w:sz w:val="16"/>
                <w:szCs w:val="16"/>
                <w:lang w:val="fr-FR" w:eastAsia="en-US"/>
              </w:rPr>
              <w:t xml:space="preserve"> (MX)</w:t>
            </w:r>
            <w:r w:rsidRPr="00FB5623">
              <w:rPr>
                <w:rFonts w:eastAsia="Times New Roman"/>
                <w:sz w:val="16"/>
                <w:szCs w:val="16"/>
                <w:lang w:val="fr-FR" w:eastAsia="en-US"/>
              </w:rPr>
              <w:br/>
              <w:t>Philippines (PH)</w:t>
            </w:r>
            <w:r w:rsidRPr="00FB5623">
              <w:rPr>
                <w:rFonts w:eastAsia="Times New Roman"/>
                <w:sz w:val="16"/>
                <w:szCs w:val="16"/>
                <w:lang w:val="fr-FR" w:eastAsia="en-US"/>
              </w:rPr>
              <w:br/>
              <w:t>Singapo</w:t>
            </w:r>
            <w:r w:rsidR="002C23F6" w:rsidRPr="00FB5623">
              <w:rPr>
                <w:rFonts w:eastAsia="Times New Roman"/>
                <w:sz w:val="16"/>
                <w:szCs w:val="16"/>
                <w:lang w:val="fr-FR" w:eastAsia="en-US"/>
              </w:rPr>
              <w:t>u</w:t>
            </w:r>
            <w:r w:rsidRPr="00FB5623">
              <w:rPr>
                <w:rFonts w:eastAsia="Times New Roman"/>
                <w:sz w:val="16"/>
                <w:szCs w:val="16"/>
                <w:lang w:val="fr-FR" w:eastAsia="en-US"/>
              </w:rPr>
              <w:t>r (SG)</w:t>
            </w:r>
            <w:r w:rsidRPr="00FB5623">
              <w:rPr>
                <w:rFonts w:eastAsia="Times New Roman"/>
                <w:sz w:val="16"/>
                <w:szCs w:val="16"/>
                <w:lang w:val="fr-FR" w:eastAsia="en-US"/>
              </w:rPr>
              <w:br/>
              <w:t>Tha</w:t>
            </w:r>
            <w:r w:rsidR="002C23F6" w:rsidRPr="00FB5623">
              <w:rPr>
                <w:rFonts w:eastAsia="Times New Roman"/>
                <w:sz w:val="16"/>
                <w:szCs w:val="16"/>
                <w:lang w:val="fr-FR" w:eastAsia="en-US"/>
              </w:rPr>
              <w:t>ï</w:t>
            </w:r>
            <w:r w:rsidRPr="00FB5623">
              <w:rPr>
                <w:rFonts w:eastAsia="Times New Roman"/>
                <w:sz w:val="16"/>
                <w:szCs w:val="16"/>
                <w:lang w:val="fr-FR" w:eastAsia="en-US"/>
              </w:rPr>
              <w:t>land</w:t>
            </w:r>
            <w:r w:rsidR="002C23F6" w:rsidRPr="00FB5623">
              <w:rPr>
                <w:rFonts w:eastAsia="Times New Roman"/>
                <w:sz w:val="16"/>
                <w:szCs w:val="16"/>
                <w:lang w:val="fr-FR" w:eastAsia="en-US"/>
              </w:rPr>
              <w:t>e</w:t>
            </w:r>
            <w:r w:rsidRPr="00FB5623">
              <w:rPr>
                <w:rFonts w:eastAsia="Times New Roman"/>
                <w:sz w:val="16"/>
                <w:szCs w:val="16"/>
                <w:lang w:val="fr-FR" w:eastAsia="en-US"/>
              </w:rPr>
              <w:t xml:space="preserve"> (TH)</w:t>
            </w:r>
            <w:r w:rsidRPr="00FB5623">
              <w:rPr>
                <w:rFonts w:eastAsia="Times New Roman"/>
                <w:sz w:val="16"/>
                <w:szCs w:val="16"/>
                <w:lang w:val="fr-FR" w:eastAsia="en-US"/>
              </w:rPr>
              <w:br/>
              <w:t>Viet Nam (VN)</w:t>
            </w:r>
            <w:r w:rsidRPr="00FB5623">
              <w:rPr>
                <w:rFonts w:eastAsia="Times New Roman"/>
                <w:sz w:val="16"/>
                <w:szCs w:val="16"/>
                <w:lang w:val="fr-FR" w:eastAsia="en-US"/>
              </w:rPr>
              <w:br/>
              <w:t>Jap</w:t>
            </w:r>
            <w:r w:rsidR="002C23F6" w:rsidRPr="00FB5623">
              <w:rPr>
                <w:rFonts w:eastAsia="Times New Roman"/>
                <w:sz w:val="16"/>
                <w:szCs w:val="16"/>
                <w:lang w:val="fr-FR" w:eastAsia="en-US"/>
              </w:rPr>
              <w:t>o</w:t>
            </w:r>
            <w:r w:rsidRPr="00FB5623">
              <w:rPr>
                <w:rFonts w:eastAsia="Times New Roman"/>
                <w:sz w:val="16"/>
                <w:szCs w:val="16"/>
                <w:lang w:val="fr-FR" w:eastAsia="en-US"/>
              </w:rPr>
              <w:t>n (JP)*</w:t>
            </w:r>
          </w:p>
        </w:tc>
        <w:tc>
          <w:tcPr>
            <w:tcW w:w="1292"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Office</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18</w:t>
            </w:r>
          </w:p>
        </w:tc>
      </w:tr>
      <w:tr w:rsidR="00384E51" w:rsidRPr="00FB5623" w:rsidTr="00384E51">
        <w:trPr>
          <w:trHeight w:val="57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11</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560F4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et séminaire 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E</w:t>
            </w:r>
          </w:p>
        </w:tc>
        <w:tc>
          <w:tcPr>
            <w:tcW w:w="2652" w:type="dxa"/>
          </w:tcPr>
          <w:p w:rsidR="00384E51" w:rsidRPr="00FB5623" w:rsidRDefault="00E10EBC" w:rsidP="00E10EBC">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Séminaire itinérant régional OMPI</w:t>
            </w:r>
            <w:r w:rsidR="006E0868">
              <w:rPr>
                <w:rFonts w:eastAsia="Times New Roman"/>
                <w:sz w:val="16"/>
                <w:szCs w:val="16"/>
                <w:lang w:val="fr-FR" w:eastAsia="en-US"/>
              </w:rPr>
              <w:t>-</w:t>
            </w:r>
            <w:r w:rsidRPr="00FB5623">
              <w:rPr>
                <w:rFonts w:eastAsia="Times New Roman"/>
                <w:sz w:val="16"/>
                <w:szCs w:val="16"/>
                <w:lang w:val="fr-FR" w:eastAsia="en-US"/>
              </w:rPr>
              <w:t>ASIPI</w:t>
            </w:r>
          </w:p>
        </w:tc>
        <w:tc>
          <w:tcPr>
            <w:tcW w:w="1968" w:type="dxa"/>
          </w:tcPr>
          <w:p w:rsidR="00384E51" w:rsidRPr="00FB5623" w:rsidRDefault="00384E51" w:rsidP="002C23F6">
            <w:pPr>
              <w:keepLines/>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 xml:space="preserve">Association </w:t>
            </w:r>
            <w:r w:rsidR="002C23F6" w:rsidRPr="00FB5623">
              <w:rPr>
                <w:rFonts w:eastAsia="Times New Roman"/>
                <w:sz w:val="16"/>
                <w:szCs w:val="16"/>
                <w:lang w:val="fr-FR" w:eastAsia="en-US"/>
              </w:rPr>
              <w:t xml:space="preserve">interaméricaine de la propriété intellectuelle </w:t>
            </w:r>
            <w:r w:rsidRPr="00FB5623">
              <w:rPr>
                <w:rFonts w:eastAsia="Times New Roman"/>
                <w:sz w:val="16"/>
                <w:szCs w:val="16"/>
                <w:lang w:val="fr-FR" w:eastAsia="en-US"/>
              </w:rPr>
              <w:t>(ASIPI)</w:t>
            </w:r>
          </w:p>
        </w:tc>
        <w:tc>
          <w:tcPr>
            <w:tcW w:w="153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Paraguay (PY)</w:t>
            </w:r>
          </w:p>
        </w:tc>
        <w:tc>
          <w:tcPr>
            <w:tcW w:w="178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Paraguay (PY)</w:t>
            </w:r>
          </w:p>
        </w:tc>
        <w:tc>
          <w:tcPr>
            <w:tcW w:w="1292" w:type="dxa"/>
            <w:noWrap/>
          </w:tcPr>
          <w:p w:rsidR="00384E51" w:rsidRPr="00FB5623" w:rsidRDefault="00384E51" w:rsidP="002C23F6">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Office + U</w:t>
            </w:r>
            <w:r w:rsidR="002C23F6" w:rsidRPr="00FB5623">
              <w:rPr>
                <w:rFonts w:eastAsia="Times New Roman"/>
                <w:sz w:val="16"/>
                <w:szCs w:val="16"/>
                <w:lang w:val="fr-FR" w:eastAsia="en-US"/>
              </w:rPr>
              <w:t>tilisateurs</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80</w:t>
            </w:r>
          </w:p>
        </w:tc>
      </w:tr>
      <w:tr w:rsidR="00384E51" w:rsidRPr="00FB5623" w:rsidTr="00384E51">
        <w:trPr>
          <w:trHeight w:val="57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11</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560F4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et séminaire 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w:t>
            </w:r>
          </w:p>
        </w:tc>
        <w:tc>
          <w:tcPr>
            <w:tcW w:w="2652" w:type="dxa"/>
          </w:tcPr>
          <w:p w:rsidR="00384E51" w:rsidRPr="00FB5623" w:rsidRDefault="00E10EBC"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Séminaire itinérant régional OMPI</w:t>
            </w:r>
            <w:r w:rsidR="006E0868">
              <w:rPr>
                <w:rFonts w:eastAsia="Times New Roman"/>
                <w:sz w:val="16"/>
                <w:szCs w:val="16"/>
                <w:lang w:val="fr-FR" w:eastAsia="en-US"/>
              </w:rPr>
              <w:t>-</w:t>
            </w:r>
            <w:r w:rsidRPr="00FB5623">
              <w:rPr>
                <w:rFonts w:eastAsia="Times New Roman"/>
                <w:sz w:val="16"/>
                <w:szCs w:val="16"/>
                <w:lang w:val="fr-FR" w:eastAsia="en-US"/>
              </w:rPr>
              <w:t>ASIPI</w:t>
            </w:r>
          </w:p>
        </w:tc>
        <w:tc>
          <w:tcPr>
            <w:tcW w:w="1968" w:type="dxa"/>
          </w:tcPr>
          <w:p w:rsidR="00384E51" w:rsidRPr="00FB5623" w:rsidRDefault="00384E51" w:rsidP="00DF1F8A">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ASIPI</w:t>
            </w:r>
            <w:r w:rsidRPr="00FB5623">
              <w:rPr>
                <w:rFonts w:eastAsia="Times New Roman"/>
                <w:sz w:val="16"/>
                <w:szCs w:val="16"/>
                <w:lang w:val="fr-FR" w:eastAsia="en-US"/>
              </w:rPr>
              <w:br/>
              <w:t xml:space="preserve">Association </w:t>
            </w:r>
            <w:r w:rsidR="00DF1F8A" w:rsidRPr="00FB5623">
              <w:rPr>
                <w:rFonts w:eastAsia="Times New Roman"/>
                <w:sz w:val="16"/>
                <w:szCs w:val="16"/>
                <w:lang w:val="fr-FR" w:eastAsia="en-US"/>
              </w:rPr>
              <w:t>brésilienne de la propriété intellectuelle</w:t>
            </w:r>
            <w:r w:rsidRPr="00FB5623">
              <w:rPr>
                <w:rFonts w:eastAsia="Times New Roman"/>
                <w:sz w:val="16"/>
                <w:szCs w:val="16"/>
                <w:lang w:val="fr-FR" w:eastAsia="en-US"/>
              </w:rPr>
              <w:t xml:space="preserve"> (ABPI)</w:t>
            </w:r>
            <w:r w:rsidRPr="00FB5623">
              <w:rPr>
                <w:rFonts w:eastAsia="Times New Roman"/>
                <w:sz w:val="16"/>
                <w:szCs w:val="16"/>
                <w:lang w:val="fr-FR" w:eastAsia="en-US"/>
              </w:rPr>
              <w:br/>
            </w:r>
            <w:r w:rsidR="00DF1F8A" w:rsidRPr="00FB5623">
              <w:rPr>
                <w:rFonts w:eastAsia="Times New Roman"/>
                <w:sz w:val="16"/>
                <w:szCs w:val="16"/>
                <w:lang w:val="fr-FR" w:eastAsia="en-US"/>
              </w:rPr>
              <w:t>Bureau de l</w:t>
            </w:r>
            <w:r w:rsidR="006E0868">
              <w:rPr>
                <w:rFonts w:eastAsia="Times New Roman"/>
                <w:sz w:val="16"/>
                <w:szCs w:val="16"/>
                <w:lang w:val="fr-FR" w:eastAsia="en-US"/>
              </w:rPr>
              <w:t>’</w:t>
            </w:r>
            <w:r w:rsidR="00DF1F8A" w:rsidRPr="00FB5623">
              <w:rPr>
                <w:rFonts w:eastAsia="Times New Roman"/>
                <w:sz w:val="16"/>
                <w:szCs w:val="16"/>
                <w:lang w:val="fr-FR" w:eastAsia="en-US"/>
              </w:rPr>
              <w:t>OMPI au Brésil</w:t>
            </w:r>
          </w:p>
        </w:tc>
        <w:tc>
          <w:tcPr>
            <w:tcW w:w="1535" w:type="dxa"/>
            <w:noWrap/>
          </w:tcPr>
          <w:p w:rsidR="00384E51" w:rsidRPr="00FB5623" w:rsidRDefault="00384E51" w:rsidP="00DF1F8A">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Br</w:t>
            </w:r>
            <w:r w:rsidR="00DF1F8A" w:rsidRPr="00FB5623">
              <w:rPr>
                <w:rFonts w:eastAsia="Times New Roman"/>
                <w:sz w:val="16"/>
                <w:szCs w:val="16"/>
                <w:lang w:val="fr-FR" w:eastAsia="en-US"/>
              </w:rPr>
              <w:t>és</w:t>
            </w:r>
            <w:r w:rsidRPr="00FB5623">
              <w:rPr>
                <w:rFonts w:eastAsia="Times New Roman"/>
                <w:sz w:val="16"/>
                <w:szCs w:val="16"/>
                <w:lang w:val="fr-FR" w:eastAsia="en-US"/>
              </w:rPr>
              <w:t>il (BR)</w:t>
            </w:r>
          </w:p>
        </w:tc>
        <w:tc>
          <w:tcPr>
            <w:tcW w:w="1788" w:type="dxa"/>
            <w:noWrap/>
          </w:tcPr>
          <w:p w:rsidR="00384E51" w:rsidRPr="00FB5623" w:rsidRDefault="00384E51" w:rsidP="00DF1F8A">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Br</w:t>
            </w:r>
            <w:r w:rsidR="00DF1F8A" w:rsidRPr="00FB5623">
              <w:rPr>
                <w:rFonts w:eastAsia="Times New Roman"/>
                <w:sz w:val="16"/>
                <w:szCs w:val="16"/>
                <w:lang w:val="fr-FR" w:eastAsia="en-US"/>
              </w:rPr>
              <w:t>és</w:t>
            </w:r>
            <w:r w:rsidRPr="00FB5623">
              <w:rPr>
                <w:rFonts w:eastAsia="Times New Roman"/>
                <w:sz w:val="16"/>
                <w:szCs w:val="16"/>
                <w:lang w:val="fr-FR" w:eastAsia="en-US"/>
              </w:rPr>
              <w:t>il (BR)</w:t>
            </w:r>
          </w:p>
        </w:tc>
        <w:tc>
          <w:tcPr>
            <w:tcW w:w="1292" w:type="dxa"/>
            <w:noWrap/>
          </w:tcPr>
          <w:p w:rsidR="00384E51" w:rsidRPr="00FB5623" w:rsidRDefault="00384E51" w:rsidP="00DF1F8A">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Office + U</w:t>
            </w:r>
            <w:r w:rsidR="00DF1F8A" w:rsidRPr="00FB5623">
              <w:rPr>
                <w:rFonts w:eastAsia="Times New Roman"/>
                <w:sz w:val="16"/>
                <w:szCs w:val="16"/>
                <w:lang w:val="fr-FR" w:eastAsia="en-US"/>
              </w:rPr>
              <w:t>tilisateurs</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60</w:t>
            </w:r>
          </w:p>
        </w:tc>
      </w:tr>
      <w:tr w:rsidR="00384E51" w:rsidRPr="00FB5623" w:rsidTr="00384E51">
        <w:trPr>
          <w:trHeight w:val="57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11</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560F4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et séminaire 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w:t>
            </w:r>
          </w:p>
        </w:tc>
        <w:tc>
          <w:tcPr>
            <w:tcW w:w="2652" w:type="dxa"/>
          </w:tcPr>
          <w:p w:rsidR="00384E51" w:rsidRPr="00FB5623" w:rsidRDefault="00E10EBC"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Séminaire itinérant régional OMPI</w:t>
            </w:r>
            <w:r w:rsidR="006E0868">
              <w:rPr>
                <w:rFonts w:eastAsia="Times New Roman"/>
                <w:sz w:val="16"/>
                <w:szCs w:val="16"/>
                <w:lang w:val="fr-FR" w:eastAsia="en-US"/>
              </w:rPr>
              <w:t>-</w:t>
            </w:r>
            <w:r w:rsidRPr="00FB5623">
              <w:rPr>
                <w:rFonts w:eastAsia="Times New Roman"/>
                <w:sz w:val="16"/>
                <w:szCs w:val="16"/>
                <w:lang w:val="fr-FR" w:eastAsia="en-US"/>
              </w:rPr>
              <w:t>ASIPI</w:t>
            </w:r>
          </w:p>
        </w:tc>
        <w:tc>
          <w:tcPr>
            <w:tcW w:w="1968" w:type="dxa"/>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ASIPI</w:t>
            </w:r>
          </w:p>
        </w:tc>
        <w:tc>
          <w:tcPr>
            <w:tcW w:w="1535" w:type="dxa"/>
            <w:noWrap/>
          </w:tcPr>
          <w:p w:rsidR="00384E51" w:rsidRPr="00FB5623" w:rsidRDefault="00384E51" w:rsidP="00DF1F8A">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Colombi</w:t>
            </w:r>
            <w:r w:rsidR="00DF1F8A" w:rsidRPr="00FB5623">
              <w:rPr>
                <w:rFonts w:eastAsia="Times New Roman"/>
                <w:sz w:val="16"/>
                <w:szCs w:val="16"/>
                <w:lang w:val="fr-FR" w:eastAsia="en-US"/>
              </w:rPr>
              <w:t>e</w:t>
            </w:r>
            <w:r w:rsidRPr="00FB5623">
              <w:rPr>
                <w:rFonts w:eastAsia="Times New Roman"/>
                <w:sz w:val="16"/>
                <w:szCs w:val="16"/>
                <w:lang w:val="fr-FR" w:eastAsia="en-US"/>
              </w:rPr>
              <w:t xml:space="preserve"> (CO)</w:t>
            </w:r>
          </w:p>
        </w:tc>
        <w:tc>
          <w:tcPr>
            <w:tcW w:w="1788" w:type="dxa"/>
            <w:noWrap/>
          </w:tcPr>
          <w:p w:rsidR="00384E51" w:rsidRPr="00FB5623" w:rsidRDefault="00384E51" w:rsidP="00DF1F8A">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Colombi</w:t>
            </w:r>
            <w:r w:rsidR="00DF1F8A" w:rsidRPr="00FB5623">
              <w:rPr>
                <w:rFonts w:eastAsia="Times New Roman"/>
                <w:sz w:val="16"/>
                <w:szCs w:val="16"/>
                <w:lang w:val="fr-FR" w:eastAsia="en-US"/>
              </w:rPr>
              <w:t>e</w:t>
            </w:r>
            <w:r w:rsidRPr="00FB5623">
              <w:rPr>
                <w:rFonts w:eastAsia="Times New Roman"/>
                <w:sz w:val="16"/>
                <w:szCs w:val="16"/>
                <w:lang w:val="fr-FR" w:eastAsia="en-US"/>
              </w:rPr>
              <w:t xml:space="preserve"> (CO)</w:t>
            </w:r>
            <w:r w:rsidRPr="00FB5623">
              <w:rPr>
                <w:rFonts w:eastAsia="Times New Roman"/>
                <w:sz w:val="16"/>
                <w:szCs w:val="16"/>
                <w:lang w:val="fr-FR" w:eastAsia="en-US"/>
              </w:rPr>
              <w:br/>
              <w:t>EPO (EP)*</w:t>
            </w:r>
          </w:p>
        </w:tc>
        <w:tc>
          <w:tcPr>
            <w:tcW w:w="1292" w:type="dxa"/>
            <w:noWrap/>
          </w:tcPr>
          <w:p w:rsidR="00384E51" w:rsidRPr="00FB5623" w:rsidRDefault="00384E51" w:rsidP="00DF1F8A">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U</w:t>
            </w:r>
            <w:r w:rsidR="00DF1F8A" w:rsidRPr="00FB5623">
              <w:rPr>
                <w:rFonts w:eastAsia="Times New Roman"/>
                <w:sz w:val="16"/>
                <w:szCs w:val="16"/>
                <w:lang w:val="fr-FR" w:eastAsia="en-US"/>
              </w:rPr>
              <w:t>tilisateurs</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30</w:t>
            </w:r>
          </w:p>
        </w:tc>
      </w:tr>
      <w:tr w:rsidR="00384E51" w:rsidRPr="00FB5623" w:rsidTr="00384E51">
        <w:trPr>
          <w:trHeight w:val="57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11</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560F4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et séminaire 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w:t>
            </w:r>
          </w:p>
        </w:tc>
        <w:tc>
          <w:tcPr>
            <w:tcW w:w="2652" w:type="dxa"/>
          </w:tcPr>
          <w:p w:rsidR="00384E51" w:rsidRPr="00FB5623" w:rsidRDefault="002C497B"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Séminaire itinérant régional OMPI</w:t>
            </w:r>
            <w:r w:rsidR="006E0868">
              <w:rPr>
                <w:rFonts w:eastAsia="Times New Roman"/>
                <w:sz w:val="16"/>
                <w:szCs w:val="16"/>
                <w:lang w:val="fr-FR" w:eastAsia="en-US"/>
              </w:rPr>
              <w:t>-</w:t>
            </w:r>
            <w:r w:rsidRPr="00FB5623">
              <w:rPr>
                <w:rFonts w:eastAsia="Times New Roman"/>
                <w:sz w:val="16"/>
                <w:szCs w:val="16"/>
                <w:lang w:val="fr-FR" w:eastAsia="en-US"/>
              </w:rPr>
              <w:t>ASIPI</w:t>
            </w:r>
          </w:p>
        </w:tc>
        <w:tc>
          <w:tcPr>
            <w:tcW w:w="1968" w:type="dxa"/>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ASIPI</w:t>
            </w:r>
          </w:p>
        </w:tc>
        <w:tc>
          <w:tcPr>
            <w:tcW w:w="1535" w:type="dxa"/>
            <w:noWrap/>
          </w:tcPr>
          <w:p w:rsidR="00384E51" w:rsidRPr="00FB5623" w:rsidRDefault="00384E51" w:rsidP="00DF1F8A">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Mexi</w:t>
            </w:r>
            <w:r w:rsidR="00DF1F8A" w:rsidRPr="00FB5623">
              <w:rPr>
                <w:rFonts w:eastAsia="Times New Roman"/>
                <w:sz w:val="16"/>
                <w:szCs w:val="16"/>
                <w:lang w:val="fr-FR" w:eastAsia="en-US"/>
              </w:rPr>
              <w:t>que</w:t>
            </w:r>
            <w:r w:rsidRPr="00FB5623">
              <w:rPr>
                <w:rFonts w:eastAsia="Times New Roman"/>
                <w:sz w:val="16"/>
                <w:szCs w:val="16"/>
                <w:lang w:val="fr-FR" w:eastAsia="en-US"/>
              </w:rPr>
              <w:t xml:space="preserve"> (MX)</w:t>
            </w:r>
          </w:p>
        </w:tc>
        <w:tc>
          <w:tcPr>
            <w:tcW w:w="1788" w:type="dxa"/>
            <w:noWrap/>
          </w:tcPr>
          <w:p w:rsidR="00384E51" w:rsidRPr="00FB5623" w:rsidRDefault="00384E51" w:rsidP="00DF1F8A">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Mexi</w:t>
            </w:r>
            <w:r w:rsidR="00DF1F8A" w:rsidRPr="00FB5623">
              <w:rPr>
                <w:rFonts w:eastAsia="Times New Roman"/>
                <w:sz w:val="16"/>
                <w:szCs w:val="16"/>
                <w:lang w:val="fr-FR" w:eastAsia="en-US"/>
              </w:rPr>
              <w:t>que</w:t>
            </w:r>
            <w:r w:rsidRPr="00FB5623">
              <w:rPr>
                <w:rFonts w:eastAsia="Times New Roman"/>
                <w:sz w:val="16"/>
                <w:szCs w:val="16"/>
                <w:lang w:val="fr-FR" w:eastAsia="en-US"/>
              </w:rPr>
              <w:t xml:space="preserve"> (MX)</w:t>
            </w:r>
            <w:r w:rsidRPr="00FB5623">
              <w:rPr>
                <w:rFonts w:eastAsia="Times New Roman"/>
                <w:sz w:val="16"/>
                <w:szCs w:val="16"/>
                <w:lang w:val="fr-FR" w:eastAsia="en-US"/>
              </w:rPr>
              <w:br/>
              <w:t>O</w:t>
            </w:r>
            <w:r w:rsidR="00DF1F8A" w:rsidRPr="00FB5623">
              <w:rPr>
                <w:rFonts w:eastAsia="Times New Roman"/>
                <w:sz w:val="16"/>
                <w:szCs w:val="16"/>
                <w:lang w:val="fr-FR" w:eastAsia="en-US"/>
              </w:rPr>
              <w:t>EB</w:t>
            </w:r>
            <w:r w:rsidRPr="00FB5623">
              <w:rPr>
                <w:rFonts w:eastAsia="Times New Roman"/>
                <w:sz w:val="16"/>
                <w:szCs w:val="16"/>
                <w:lang w:val="fr-FR" w:eastAsia="en-US"/>
              </w:rPr>
              <w:t xml:space="preserve"> (EP)</w:t>
            </w:r>
          </w:p>
        </w:tc>
        <w:tc>
          <w:tcPr>
            <w:tcW w:w="1292" w:type="dxa"/>
            <w:noWrap/>
          </w:tcPr>
          <w:p w:rsidR="00384E51" w:rsidRPr="00FB5623" w:rsidRDefault="00384E51" w:rsidP="00DF1F8A">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U</w:t>
            </w:r>
            <w:r w:rsidR="00DF1F8A" w:rsidRPr="00FB5623">
              <w:rPr>
                <w:rFonts w:eastAsia="Times New Roman"/>
                <w:sz w:val="16"/>
                <w:szCs w:val="16"/>
                <w:lang w:val="fr-FR" w:eastAsia="en-US"/>
              </w:rPr>
              <w:t>tilisateurs</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30</w:t>
            </w:r>
          </w:p>
        </w:tc>
      </w:tr>
      <w:tr w:rsidR="00384E51" w:rsidRPr="00FB5623" w:rsidTr="00384E51">
        <w:trPr>
          <w:trHeight w:val="57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11</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560F4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et séminaire 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BD</w:t>
            </w:r>
          </w:p>
        </w:tc>
        <w:tc>
          <w:tcPr>
            <w:tcW w:w="2652" w:type="dxa"/>
          </w:tcPr>
          <w:p w:rsidR="00384E51" w:rsidRPr="00FB5623" w:rsidRDefault="002C497B" w:rsidP="002C497B">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Séminaires itinérants de l</w:t>
            </w:r>
            <w:r w:rsidR="006E0868">
              <w:rPr>
                <w:rFonts w:eastAsia="Times New Roman"/>
                <w:sz w:val="16"/>
                <w:szCs w:val="16"/>
                <w:lang w:val="fr-FR" w:eastAsia="en-US"/>
              </w:rPr>
              <w:t>’</w:t>
            </w:r>
            <w:r w:rsidRPr="00FB5623">
              <w:rPr>
                <w:rFonts w:eastAsia="Times New Roman"/>
                <w:sz w:val="16"/>
                <w:szCs w:val="16"/>
                <w:lang w:val="fr-FR" w:eastAsia="en-US"/>
              </w:rPr>
              <w:t>OMPI sur</w:t>
            </w:r>
            <w:r w:rsidR="006E0868" w:rsidRPr="00FB5623">
              <w:rPr>
                <w:rFonts w:eastAsia="Times New Roman"/>
                <w:sz w:val="16"/>
                <w:szCs w:val="16"/>
                <w:lang w:val="fr-FR" w:eastAsia="en-US"/>
              </w:rPr>
              <w:t xml:space="preserve"> le</w:t>
            </w:r>
            <w:r w:rsidR="006E0868">
              <w:rPr>
                <w:rFonts w:eastAsia="Times New Roman"/>
                <w:sz w:val="16"/>
                <w:szCs w:val="16"/>
                <w:lang w:val="fr-FR" w:eastAsia="en-US"/>
              </w:rPr>
              <w:t> </w:t>
            </w:r>
            <w:r w:rsidR="006E0868" w:rsidRPr="00FB5623">
              <w:rPr>
                <w:rFonts w:eastAsia="Times New Roman"/>
                <w:sz w:val="16"/>
                <w:szCs w:val="16"/>
                <w:lang w:val="fr-FR" w:eastAsia="en-US"/>
              </w:rPr>
              <w:t>PCT</w:t>
            </w:r>
          </w:p>
        </w:tc>
        <w:tc>
          <w:tcPr>
            <w:tcW w:w="1968" w:type="dxa"/>
          </w:tcPr>
          <w:p w:rsidR="00384E51" w:rsidRPr="007849E2" w:rsidRDefault="00384E51" w:rsidP="00DF1F8A">
            <w:pPr>
              <w:spacing w:beforeLines="40" w:before="96" w:afterLines="40" w:after="96"/>
              <w:jc w:val="center"/>
              <w:rPr>
                <w:rFonts w:eastAsia="Times New Roman"/>
                <w:sz w:val="16"/>
                <w:szCs w:val="16"/>
                <w:lang w:eastAsia="en-US"/>
              </w:rPr>
            </w:pPr>
            <w:r w:rsidRPr="007849E2">
              <w:rPr>
                <w:rFonts w:eastAsia="Times New Roman"/>
                <w:sz w:val="16"/>
                <w:szCs w:val="16"/>
                <w:lang w:eastAsia="en-US"/>
              </w:rPr>
              <w:t>IP India</w:t>
            </w:r>
            <w:r w:rsidRPr="007849E2">
              <w:rPr>
                <w:rFonts w:eastAsia="Times New Roman"/>
                <w:sz w:val="16"/>
                <w:szCs w:val="16"/>
                <w:lang w:eastAsia="en-US"/>
              </w:rPr>
              <w:br/>
              <w:t>CII (</w:t>
            </w:r>
            <w:proofErr w:type="spellStart"/>
            <w:r w:rsidRPr="007849E2">
              <w:rPr>
                <w:rFonts w:eastAsia="Times New Roman"/>
                <w:sz w:val="16"/>
                <w:szCs w:val="16"/>
                <w:lang w:eastAsia="en-US"/>
              </w:rPr>
              <w:t>Ind</w:t>
            </w:r>
            <w:r w:rsidR="00DF1F8A" w:rsidRPr="007849E2">
              <w:rPr>
                <w:rFonts w:eastAsia="Times New Roman"/>
                <w:sz w:val="16"/>
                <w:szCs w:val="16"/>
                <w:lang w:eastAsia="en-US"/>
              </w:rPr>
              <w:t>e</w:t>
            </w:r>
            <w:proofErr w:type="spellEnd"/>
            <w:r w:rsidR="00DF1F8A" w:rsidRPr="007849E2">
              <w:rPr>
                <w:rFonts w:eastAsia="Times New Roman"/>
                <w:sz w:val="16"/>
                <w:szCs w:val="16"/>
                <w:lang w:eastAsia="en-US"/>
              </w:rPr>
              <w:t>)</w:t>
            </w:r>
            <w:r w:rsidR="00DF1F8A" w:rsidRPr="007849E2">
              <w:rPr>
                <w:rFonts w:eastAsia="Times New Roman"/>
                <w:sz w:val="16"/>
                <w:szCs w:val="16"/>
                <w:lang w:eastAsia="en-US"/>
              </w:rPr>
              <w:br/>
              <w:t>ASSOCHAM (</w:t>
            </w:r>
            <w:proofErr w:type="spellStart"/>
            <w:r w:rsidR="00DF1F8A" w:rsidRPr="007849E2">
              <w:rPr>
                <w:rFonts w:eastAsia="Times New Roman"/>
                <w:sz w:val="16"/>
                <w:szCs w:val="16"/>
                <w:lang w:eastAsia="en-US"/>
              </w:rPr>
              <w:t>Inde</w:t>
            </w:r>
            <w:proofErr w:type="spellEnd"/>
            <w:r w:rsidRPr="007849E2">
              <w:rPr>
                <w:rFonts w:eastAsia="Times New Roman"/>
                <w:sz w:val="16"/>
                <w:szCs w:val="16"/>
                <w:lang w:eastAsia="en-US"/>
              </w:rPr>
              <w:t>)</w:t>
            </w:r>
          </w:p>
        </w:tc>
        <w:tc>
          <w:tcPr>
            <w:tcW w:w="1535" w:type="dxa"/>
            <w:noWrap/>
          </w:tcPr>
          <w:p w:rsidR="00384E51" w:rsidRPr="00FB5623" w:rsidRDefault="00384E51" w:rsidP="00DF1F8A">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Ind</w:t>
            </w:r>
            <w:r w:rsidR="00DF1F8A" w:rsidRPr="00FB5623">
              <w:rPr>
                <w:rFonts w:eastAsia="Times New Roman"/>
                <w:sz w:val="16"/>
                <w:szCs w:val="16"/>
                <w:lang w:val="fr-FR" w:eastAsia="en-US"/>
              </w:rPr>
              <w:t>e</w:t>
            </w:r>
            <w:r w:rsidRPr="00FB5623">
              <w:rPr>
                <w:rFonts w:eastAsia="Times New Roman"/>
                <w:sz w:val="16"/>
                <w:szCs w:val="16"/>
                <w:lang w:val="fr-FR" w:eastAsia="en-US"/>
              </w:rPr>
              <w:t xml:space="preserve"> (IN)</w:t>
            </w:r>
          </w:p>
        </w:tc>
        <w:tc>
          <w:tcPr>
            <w:tcW w:w="1788" w:type="dxa"/>
            <w:noWrap/>
          </w:tcPr>
          <w:p w:rsidR="00384E51" w:rsidRPr="00FB5623" w:rsidRDefault="00384E51" w:rsidP="00DF1F8A">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Ind</w:t>
            </w:r>
            <w:r w:rsidR="00DF1F8A" w:rsidRPr="00FB5623">
              <w:rPr>
                <w:rFonts w:eastAsia="Times New Roman"/>
                <w:sz w:val="16"/>
                <w:szCs w:val="16"/>
                <w:lang w:val="fr-FR" w:eastAsia="en-US"/>
              </w:rPr>
              <w:t>e</w:t>
            </w:r>
            <w:r w:rsidRPr="00FB5623">
              <w:rPr>
                <w:rFonts w:eastAsia="Times New Roman"/>
                <w:sz w:val="16"/>
                <w:szCs w:val="16"/>
                <w:lang w:val="fr-FR" w:eastAsia="en-US"/>
              </w:rPr>
              <w:t xml:space="preserve"> (IN)</w:t>
            </w:r>
          </w:p>
        </w:tc>
        <w:tc>
          <w:tcPr>
            <w:tcW w:w="1292"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 xml:space="preserve">Office + </w:t>
            </w:r>
            <w:r w:rsidR="00DF1F8A" w:rsidRPr="00FB5623">
              <w:rPr>
                <w:rFonts w:eastAsia="Times New Roman"/>
                <w:sz w:val="16"/>
                <w:szCs w:val="16"/>
                <w:lang w:val="fr-FR" w:eastAsia="en-US"/>
              </w:rPr>
              <w:t>Université/</w:t>
            </w:r>
            <w:r w:rsidR="00DF1F8A" w:rsidRPr="00FB5623">
              <w:rPr>
                <w:rFonts w:eastAsia="Times New Roman"/>
                <w:sz w:val="16"/>
                <w:szCs w:val="16"/>
                <w:lang w:val="fr-FR" w:eastAsia="en-US"/>
              </w:rPr>
              <w:br/>
              <w:t>Institut de recherche + Utilisateurs</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395</w:t>
            </w:r>
          </w:p>
        </w:tc>
      </w:tr>
      <w:tr w:rsidR="00384E51" w:rsidRPr="00FB5623" w:rsidTr="00384E51">
        <w:trPr>
          <w:trHeight w:val="57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11</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560F4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et séminaire 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w:t>
            </w:r>
          </w:p>
        </w:tc>
        <w:tc>
          <w:tcPr>
            <w:tcW w:w="2652" w:type="dxa"/>
          </w:tcPr>
          <w:p w:rsidR="00384E51" w:rsidRPr="00FB5623" w:rsidRDefault="002C497B" w:rsidP="002C497B">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Séminaires nationaux sur les systèmes</w:t>
            </w:r>
            <w:r w:rsidR="006E0868" w:rsidRPr="00FB5623">
              <w:rPr>
                <w:rFonts w:eastAsia="Times New Roman"/>
                <w:sz w:val="16"/>
                <w:szCs w:val="16"/>
                <w:lang w:val="fr-FR" w:eastAsia="en-US"/>
              </w:rPr>
              <w:t xml:space="preserve"> du</w:t>
            </w:r>
            <w:r w:rsidR="006E0868">
              <w:rPr>
                <w:rFonts w:eastAsia="Times New Roman"/>
                <w:sz w:val="16"/>
                <w:szCs w:val="16"/>
                <w:lang w:val="fr-FR" w:eastAsia="en-US"/>
              </w:rPr>
              <w:t> </w:t>
            </w:r>
            <w:r w:rsidR="006E0868" w:rsidRPr="00FB5623">
              <w:rPr>
                <w:rFonts w:eastAsia="Times New Roman"/>
                <w:sz w:val="16"/>
                <w:szCs w:val="16"/>
                <w:lang w:val="fr-FR" w:eastAsia="en-US"/>
              </w:rPr>
              <w:t>PCT</w:t>
            </w:r>
            <w:r w:rsidR="00384E51" w:rsidRPr="00FB5623">
              <w:rPr>
                <w:rFonts w:eastAsia="Times New Roman"/>
                <w:sz w:val="16"/>
                <w:szCs w:val="16"/>
                <w:lang w:val="fr-FR" w:eastAsia="en-US"/>
              </w:rPr>
              <w:t xml:space="preserve"> </w:t>
            </w:r>
            <w:r w:rsidRPr="00FB5623">
              <w:rPr>
                <w:rFonts w:eastAsia="Times New Roman"/>
                <w:sz w:val="16"/>
                <w:szCs w:val="16"/>
                <w:lang w:val="fr-FR" w:eastAsia="en-US"/>
              </w:rPr>
              <w:t>et de</w:t>
            </w:r>
            <w:r w:rsidR="00384E51" w:rsidRPr="00FB5623">
              <w:rPr>
                <w:rFonts w:eastAsia="Times New Roman"/>
                <w:sz w:val="16"/>
                <w:szCs w:val="16"/>
                <w:lang w:val="fr-FR" w:eastAsia="en-US"/>
              </w:rPr>
              <w:t xml:space="preserve"> Madrid </w:t>
            </w:r>
          </w:p>
        </w:tc>
        <w:tc>
          <w:tcPr>
            <w:tcW w:w="1968" w:type="dxa"/>
          </w:tcPr>
          <w:p w:rsidR="00384E51" w:rsidRPr="00FB5623" w:rsidRDefault="00384E51" w:rsidP="00384E51">
            <w:pPr>
              <w:spacing w:beforeLines="40" w:before="96" w:afterLines="40" w:after="96"/>
              <w:jc w:val="center"/>
              <w:rPr>
                <w:rFonts w:eastAsia="Times New Roman"/>
                <w:sz w:val="16"/>
                <w:szCs w:val="16"/>
                <w:lang w:val="fr-FR" w:eastAsia="en-US"/>
              </w:rPr>
            </w:pPr>
          </w:p>
        </w:tc>
        <w:tc>
          <w:tcPr>
            <w:tcW w:w="153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Ukraine (UA)</w:t>
            </w:r>
          </w:p>
        </w:tc>
        <w:tc>
          <w:tcPr>
            <w:tcW w:w="178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Ukraine (UA)</w:t>
            </w:r>
          </w:p>
        </w:tc>
        <w:tc>
          <w:tcPr>
            <w:tcW w:w="1292" w:type="dxa"/>
            <w:noWrap/>
          </w:tcPr>
          <w:p w:rsidR="00384E51" w:rsidRPr="00FB5623" w:rsidRDefault="00DF1F8A"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Université/</w:t>
            </w:r>
            <w:r w:rsidRPr="00FB5623">
              <w:rPr>
                <w:rFonts w:eastAsia="Times New Roman"/>
                <w:sz w:val="16"/>
                <w:szCs w:val="16"/>
                <w:lang w:val="fr-FR" w:eastAsia="en-US"/>
              </w:rPr>
              <w:br/>
              <w:t>Institut de recherche + Utilisateurs</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130</w:t>
            </w:r>
          </w:p>
        </w:tc>
      </w:tr>
      <w:tr w:rsidR="00384E51" w:rsidRPr="00FB5623" w:rsidTr="00384E51">
        <w:trPr>
          <w:trHeight w:val="57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lastRenderedPageBreak/>
              <w:t>2019</w:t>
            </w:r>
            <w:r w:rsidR="006E0868">
              <w:rPr>
                <w:rFonts w:eastAsia="Times New Roman"/>
                <w:sz w:val="16"/>
                <w:szCs w:val="16"/>
                <w:lang w:val="fr-FR" w:eastAsia="en-US"/>
              </w:rPr>
              <w:t>-</w:t>
            </w:r>
            <w:r w:rsidRPr="00FB5623">
              <w:rPr>
                <w:rFonts w:eastAsia="Times New Roman"/>
                <w:sz w:val="16"/>
                <w:szCs w:val="16"/>
                <w:lang w:val="fr-FR" w:eastAsia="en-US"/>
              </w:rPr>
              <w:t>11</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560F4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et séminaire 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BC</w:t>
            </w:r>
          </w:p>
        </w:tc>
        <w:tc>
          <w:tcPr>
            <w:tcW w:w="2652" w:type="dxa"/>
          </w:tcPr>
          <w:p w:rsidR="00384E51" w:rsidRPr="00FB5623" w:rsidRDefault="002C497B" w:rsidP="002C497B">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Séminaire national sur</w:t>
            </w:r>
            <w:r w:rsidR="006E0868" w:rsidRPr="00FB5623">
              <w:rPr>
                <w:rFonts w:eastAsia="Times New Roman"/>
                <w:sz w:val="16"/>
                <w:szCs w:val="16"/>
                <w:lang w:val="fr-FR" w:eastAsia="en-US"/>
              </w:rPr>
              <w:t xml:space="preserve"> le</w:t>
            </w:r>
            <w:r w:rsidR="006E0868">
              <w:rPr>
                <w:rFonts w:eastAsia="Times New Roman"/>
                <w:sz w:val="16"/>
                <w:szCs w:val="16"/>
                <w:lang w:val="fr-FR" w:eastAsia="en-US"/>
              </w:rPr>
              <w:t> </w:t>
            </w:r>
            <w:r w:rsidR="006E0868" w:rsidRPr="00FB5623">
              <w:rPr>
                <w:rFonts w:eastAsia="Times New Roman"/>
                <w:sz w:val="16"/>
                <w:szCs w:val="16"/>
                <w:lang w:val="fr-FR" w:eastAsia="en-US"/>
              </w:rPr>
              <w:t>PCT</w:t>
            </w:r>
            <w:r w:rsidR="00384E51" w:rsidRPr="00FB5623">
              <w:rPr>
                <w:rFonts w:eastAsia="Times New Roman"/>
                <w:sz w:val="16"/>
                <w:szCs w:val="16"/>
                <w:lang w:val="fr-FR" w:eastAsia="en-US"/>
              </w:rPr>
              <w:t xml:space="preserve"> </w:t>
            </w:r>
            <w:r w:rsidRPr="00FB5623">
              <w:rPr>
                <w:rFonts w:eastAsia="Times New Roman"/>
                <w:sz w:val="16"/>
                <w:szCs w:val="16"/>
                <w:lang w:val="fr-FR" w:eastAsia="en-US"/>
              </w:rPr>
              <w:t>et les conditions de forme et formation à l</w:t>
            </w:r>
            <w:r w:rsidR="006E0868">
              <w:rPr>
                <w:rFonts w:eastAsia="Times New Roman"/>
                <w:sz w:val="16"/>
                <w:szCs w:val="16"/>
                <w:lang w:val="fr-FR" w:eastAsia="en-US"/>
              </w:rPr>
              <w:t>’</w:t>
            </w:r>
            <w:r w:rsidRPr="00FB5623">
              <w:rPr>
                <w:rFonts w:eastAsia="Times New Roman"/>
                <w:sz w:val="16"/>
                <w:szCs w:val="16"/>
                <w:lang w:val="fr-FR" w:eastAsia="en-US"/>
              </w:rPr>
              <w:t>intention des examinateurs de brevets</w:t>
            </w:r>
          </w:p>
        </w:tc>
        <w:tc>
          <w:tcPr>
            <w:tcW w:w="1968" w:type="dxa"/>
          </w:tcPr>
          <w:p w:rsidR="00384E51" w:rsidRPr="00FB5623" w:rsidRDefault="00384E51" w:rsidP="00384E51">
            <w:pPr>
              <w:spacing w:beforeLines="40" w:before="96" w:afterLines="40" w:after="96"/>
              <w:jc w:val="center"/>
              <w:rPr>
                <w:rFonts w:eastAsia="Times New Roman"/>
                <w:sz w:val="16"/>
                <w:szCs w:val="16"/>
                <w:lang w:val="fr-FR" w:eastAsia="en-US"/>
              </w:rPr>
            </w:pPr>
          </w:p>
        </w:tc>
        <w:tc>
          <w:tcPr>
            <w:tcW w:w="1535" w:type="dxa"/>
            <w:noWrap/>
          </w:tcPr>
          <w:p w:rsidR="00384E51" w:rsidRPr="00FB5623" w:rsidRDefault="00384E51" w:rsidP="00DF1F8A">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Tha</w:t>
            </w:r>
            <w:r w:rsidR="00DF1F8A" w:rsidRPr="00FB5623">
              <w:rPr>
                <w:rFonts w:eastAsia="Times New Roman"/>
                <w:sz w:val="16"/>
                <w:szCs w:val="16"/>
                <w:lang w:val="fr-FR" w:eastAsia="en-US"/>
              </w:rPr>
              <w:t>ï</w:t>
            </w:r>
            <w:r w:rsidRPr="00FB5623">
              <w:rPr>
                <w:rFonts w:eastAsia="Times New Roman"/>
                <w:sz w:val="16"/>
                <w:szCs w:val="16"/>
                <w:lang w:val="fr-FR" w:eastAsia="en-US"/>
              </w:rPr>
              <w:t>land</w:t>
            </w:r>
            <w:r w:rsidR="00DF1F8A" w:rsidRPr="00FB5623">
              <w:rPr>
                <w:rFonts w:eastAsia="Times New Roman"/>
                <w:sz w:val="16"/>
                <w:szCs w:val="16"/>
                <w:lang w:val="fr-FR" w:eastAsia="en-US"/>
              </w:rPr>
              <w:t>e</w:t>
            </w:r>
            <w:r w:rsidRPr="00FB5623">
              <w:rPr>
                <w:rFonts w:eastAsia="Times New Roman"/>
                <w:sz w:val="16"/>
                <w:szCs w:val="16"/>
                <w:lang w:val="fr-FR" w:eastAsia="en-US"/>
              </w:rPr>
              <w:t xml:space="preserve"> (TH)</w:t>
            </w:r>
          </w:p>
        </w:tc>
        <w:tc>
          <w:tcPr>
            <w:tcW w:w="1788" w:type="dxa"/>
            <w:noWrap/>
          </w:tcPr>
          <w:p w:rsidR="00384E51" w:rsidRPr="00FB5623" w:rsidRDefault="00384E51" w:rsidP="00DF1F8A">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Tha</w:t>
            </w:r>
            <w:r w:rsidR="00DF1F8A" w:rsidRPr="00FB5623">
              <w:rPr>
                <w:rFonts w:eastAsia="Times New Roman"/>
                <w:sz w:val="16"/>
                <w:szCs w:val="16"/>
                <w:lang w:val="fr-FR" w:eastAsia="en-US"/>
              </w:rPr>
              <w:t>ï</w:t>
            </w:r>
            <w:r w:rsidRPr="00FB5623">
              <w:rPr>
                <w:rFonts w:eastAsia="Times New Roman"/>
                <w:sz w:val="16"/>
                <w:szCs w:val="16"/>
                <w:lang w:val="fr-FR" w:eastAsia="en-US"/>
              </w:rPr>
              <w:t>land</w:t>
            </w:r>
            <w:r w:rsidR="00DF1F8A" w:rsidRPr="00FB5623">
              <w:rPr>
                <w:rFonts w:eastAsia="Times New Roman"/>
                <w:sz w:val="16"/>
                <w:szCs w:val="16"/>
                <w:lang w:val="fr-FR" w:eastAsia="en-US"/>
              </w:rPr>
              <w:t>e</w:t>
            </w:r>
            <w:r w:rsidRPr="00FB5623">
              <w:rPr>
                <w:rFonts w:eastAsia="Times New Roman"/>
                <w:sz w:val="16"/>
                <w:szCs w:val="16"/>
                <w:lang w:val="fr-FR" w:eastAsia="en-US"/>
              </w:rPr>
              <w:t xml:space="preserve"> (TH)</w:t>
            </w:r>
          </w:p>
        </w:tc>
        <w:tc>
          <w:tcPr>
            <w:tcW w:w="1292" w:type="dxa"/>
            <w:noWrap/>
          </w:tcPr>
          <w:p w:rsidR="00384E51" w:rsidRPr="00FB5623" w:rsidRDefault="00384E51" w:rsidP="00DF1F8A">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Office + U</w:t>
            </w:r>
            <w:r w:rsidR="00DF1F8A" w:rsidRPr="00FB5623">
              <w:rPr>
                <w:rFonts w:eastAsia="Times New Roman"/>
                <w:sz w:val="16"/>
                <w:szCs w:val="16"/>
                <w:lang w:val="fr-FR" w:eastAsia="en-US"/>
              </w:rPr>
              <w:t>tilisateurs</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138</w:t>
            </w:r>
          </w:p>
        </w:tc>
      </w:tr>
      <w:tr w:rsidR="00384E51" w:rsidRPr="00FB5623" w:rsidTr="00384E51">
        <w:trPr>
          <w:trHeight w:val="57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11</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560F46" w:rsidRPr="00FB5623" w:rsidRDefault="00560F46" w:rsidP="00560F46">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C</w:t>
            </w:r>
          </w:p>
        </w:tc>
        <w:tc>
          <w:tcPr>
            <w:tcW w:w="2652" w:type="dxa"/>
          </w:tcPr>
          <w:p w:rsidR="00384E51" w:rsidRPr="00FB5623" w:rsidRDefault="002C497B" w:rsidP="002C497B">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Formation en cours d</w:t>
            </w:r>
            <w:r w:rsidR="006E0868">
              <w:rPr>
                <w:rFonts w:eastAsia="Times New Roman"/>
                <w:sz w:val="16"/>
                <w:szCs w:val="16"/>
                <w:lang w:val="fr-FR" w:eastAsia="en-US"/>
              </w:rPr>
              <w:t>’</w:t>
            </w:r>
            <w:r w:rsidRPr="00FB5623">
              <w:rPr>
                <w:rFonts w:eastAsia="Times New Roman"/>
                <w:sz w:val="16"/>
                <w:szCs w:val="16"/>
                <w:lang w:val="fr-FR" w:eastAsia="en-US"/>
              </w:rPr>
              <w:t xml:space="preserve">emploi </w:t>
            </w:r>
            <w:r w:rsidR="00DF1F8A" w:rsidRPr="00FB5623">
              <w:rPr>
                <w:rFonts w:eastAsia="Times New Roman"/>
                <w:sz w:val="16"/>
                <w:szCs w:val="16"/>
                <w:lang w:val="fr-FR" w:eastAsia="en-US"/>
              </w:rPr>
              <w:t xml:space="preserve">à </w:t>
            </w:r>
            <w:r w:rsidRPr="00FB5623">
              <w:rPr>
                <w:rFonts w:eastAsia="Times New Roman"/>
                <w:sz w:val="16"/>
                <w:szCs w:val="16"/>
                <w:lang w:val="fr-FR" w:eastAsia="en-US"/>
              </w:rPr>
              <w:t>l</w:t>
            </w:r>
            <w:r w:rsidR="006E0868">
              <w:rPr>
                <w:rFonts w:eastAsia="Times New Roman"/>
                <w:sz w:val="16"/>
                <w:szCs w:val="16"/>
                <w:lang w:val="fr-FR" w:eastAsia="en-US"/>
              </w:rPr>
              <w:t>’</w:t>
            </w:r>
            <w:r w:rsidRPr="00FB5623">
              <w:rPr>
                <w:rFonts w:eastAsia="Times New Roman"/>
                <w:sz w:val="16"/>
                <w:szCs w:val="16"/>
                <w:lang w:val="fr-FR" w:eastAsia="en-US"/>
              </w:rPr>
              <w:t>intention des examinateurs de brevets</w:t>
            </w:r>
          </w:p>
        </w:tc>
        <w:tc>
          <w:tcPr>
            <w:tcW w:w="1968" w:type="dxa"/>
          </w:tcPr>
          <w:p w:rsidR="00384E51" w:rsidRPr="00FB5623" w:rsidRDefault="00384E51" w:rsidP="00384E51">
            <w:pPr>
              <w:spacing w:beforeLines="40" w:before="96" w:afterLines="40" w:after="96"/>
              <w:jc w:val="center"/>
              <w:rPr>
                <w:rFonts w:eastAsia="Times New Roman"/>
                <w:sz w:val="16"/>
                <w:szCs w:val="16"/>
                <w:lang w:val="fr-FR" w:eastAsia="en-US"/>
              </w:rPr>
            </w:pPr>
          </w:p>
        </w:tc>
        <w:tc>
          <w:tcPr>
            <w:tcW w:w="1535" w:type="dxa"/>
            <w:noWrap/>
          </w:tcPr>
          <w:p w:rsidR="00384E51" w:rsidRPr="00FB5623" w:rsidRDefault="00DF1F8A"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 xml:space="preserve">République démocratique populaire lao </w:t>
            </w:r>
            <w:r w:rsidR="00384E51" w:rsidRPr="00FB5623">
              <w:rPr>
                <w:rFonts w:eastAsia="Times New Roman"/>
                <w:sz w:val="16"/>
                <w:szCs w:val="16"/>
                <w:lang w:val="fr-FR" w:eastAsia="en-US"/>
              </w:rPr>
              <w:t>(LA)</w:t>
            </w:r>
          </w:p>
        </w:tc>
        <w:tc>
          <w:tcPr>
            <w:tcW w:w="1788" w:type="dxa"/>
            <w:noWrap/>
          </w:tcPr>
          <w:p w:rsidR="00384E51" w:rsidRPr="00FB5623" w:rsidRDefault="00DF1F8A"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 xml:space="preserve">République démocratique populaire lao </w:t>
            </w:r>
            <w:r w:rsidR="00384E51" w:rsidRPr="00FB5623">
              <w:rPr>
                <w:rFonts w:eastAsia="Times New Roman"/>
                <w:sz w:val="16"/>
                <w:szCs w:val="16"/>
                <w:lang w:val="fr-FR" w:eastAsia="en-US"/>
              </w:rPr>
              <w:t>(LA)</w:t>
            </w:r>
          </w:p>
        </w:tc>
        <w:tc>
          <w:tcPr>
            <w:tcW w:w="1292"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Office</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7</w:t>
            </w:r>
          </w:p>
        </w:tc>
      </w:tr>
      <w:tr w:rsidR="00384E51" w:rsidRPr="00FB5623" w:rsidTr="00384E51">
        <w:trPr>
          <w:trHeight w:val="57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11</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560F4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et séminaire 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AB</w:t>
            </w:r>
          </w:p>
        </w:tc>
        <w:tc>
          <w:tcPr>
            <w:tcW w:w="2652" w:type="dxa"/>
          </w:tcPr>
          <w:p w:rsidR="00384E51" w:rsidRPr="00FB5623" w:rsidRDefault="002C497B" w:rsidP="002C497B">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n</w:t>
            </w:r>
            <w:r w:rsidR="00384E51" w:rsidRPr="00FB5623">
              <w:rPr>
                <w:rFonts w:eastAsia="Times New Roman"/>
                <w:sz w:val="16"/>
                <w:szCs w:val="16"/>
                <w:lang w:val="fr-FR" w:eastAsia="en-US"/>
              </w:rPr>
              <w:t xml:space="preserve">ational </w:t>
            </w:r>
            <w:r w:rsidRPr="00FB5623">
              <w:rPr>
                <w:rFonts w:eastAsia="Times New Roman"/>
                <w:sz w:val="16"/>
                <w:szCs w:val="16"/>
                <w:lang w:val="fr-FR" w:eastAsia="en-US"/>
              </w:rPr>
              <w:t>sur</w:t>
            </w:r>
            <w:r w:rsidR="006E0868" w:rsidRPr="00FB5623">
              <w:rPr>
                <w:rFonts w:eastAsia="Times New Roman"/>
                <w:sz w:val="16"/>
                <w:szCs w:val="16"/>
                <w:lang w:val="fr-FR" w:eastAsia="en-US"/>
              </w:rPr>
              <w:t xml:space="preserve"> le</w:t>
            </w:r>
            <w:r w:rsidR="006E0868">
              <w:rPr>
                <w:rFonts w:eastAsia="Times New Roman"/>
                <w:sz w:val="16"/>
                <w:szCs w:val="16"/>
                <w:lang w:val="fr-FR" w:eastAsia="en-US"/>
              </w:rPr>
              <w:t> </w:t>
            </w:r>
            <w:r w:rsidR="006E0868" w:rsidRPr="00FB5623">
              <w:rPr>
                <w:rFonts w:eastAsia="Times New Roman"/>
                <w:sz w:val="16"/>
                <w:szCs w:val="16"/>
                <w:lang w:val="fr-FR" w:eastAsia="en-US"/>
              </w:rPr>
              <w:t>PCT</w:t>
            </w:r>
          </w:p>
        </w:tc>
        <w:tc>
          <w:tcPr>
            <w:tcW w:w="1968" w:type="dxa"/>
          </w:tcPr>
          <w:p w:rsidR="00384E51" w:rsidRPr="00FB5623" w:rsidRDefault="00384E51" w:rsidP="00384E51">
            <w:pPr>
              <w:spacing w:beforeLines="40" w:before="96" w:afterLines="40" w:after="96"/>
              <w:jc w:val="center"/>
              <w:rPr>
                <w:rFonts w:eastAsia="Times New Roman"/>
                <w:sz w:val="16"/>
                <w:szCs w:val="16"/>
                <w:lang w:val="fr-FR" w:eastAsia="en-US"/>
              </w:rPr>
            </w:pPr>
          </w:p>
        </w:tc>
        <w:tc>
          <w:tcPr>
            <w:tcW w:w="153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Jordan</w:t>
            </w:r>
            <w:r w:rsidR="00DF1F8A" w:rsidRPr="00FB5623">
              <w:rPr>
                <w:rFonts w:eastAsia="Times New Roman"/>
                <w:sz w:val="16"/>
                <w:szCs w:val="16"/>
                <w:lang w:val="fr-FR" w:eastAsia="en-US"/>
              </w:rPr>
              <w:t>ie</w:t>
            </w:r>
            <w:r w:rsidRPr="00FB5623">
              <w:rPr>
                <w:rFonts w:eastAsia="Times New Roman"/>
                <w:sz w:val="16"/>
                <w:szCs w:val="16"/>
                <w:lang w:val="fr-FR" w:eastAsia="en-US"/>
              </w:rPr>
              <w:t xml:space="preserve"> (JO)</w:t>
            </w:r>
          </w:p>
        </w:tc>
        <w:tc>
          <w:tcPr>
            <w:tcW w:w="178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Jordan</w:t>
            </w:r>
            <w:r w:rsidR="00DF1F8A" w:rsidRPr="00FB5623">
              <w:rPr>
                <w:rFonts w:eastAsia="Times New Roman"/>
                <w:sz w:val="16"/>
                <w:szCs w:val="16"/>
                <w:lang w:val="fr-FR" w:eastAsia="en-US"/>
              </w:rPr>
              <w:t>ie</w:t>
            </w:r>
            <w:r w:rsidRPr="00FB5623">
              <w:rPr>
                <w:rFonts w:eastAsia="Times New Roman"/>
                <w:sz w:val="16"/>
                <w:szCs w:val="16"/>
                <w:lang w:val="fr-FR" w:eastAsia="en-US"/>
              </w:rPr>
              <w:t xml:space="preserve"> (JO)</w:t>
            </w:r>
          </w:p>
        </w:tc>
        <w:tc>
          <w:tcPr>
            <w:tcW w:w="1292" w:type="dxa"/>
            <w:noWrap/>
          </w:tcPr>
          <w:p w:rsidR="00384E51" w:rsidRPr="00FB5623" w:rsidRDefault="00DF1F8A"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Université/</w:t>
            </w:r>
            <w:r w:rsidRPr="00FB5623">
              <w:rPr>
                <w:rFonts w:eastAsia="Times New Roman"/>
                <w:sz w:val="16"/>
                <w:szCs w:val="16"/>
                <w:lang w:val="fr-FR" w:eastAsia="en-US"/>
              </w:rPr>
              <w:br/>
              <w:t>Institut de recherche + Utilisateurs</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200</w:t>
            </w:r>
          </w:p>
        </w:tc>
      </w:tr>
      <w:tr w:rsidR="00384E51" w:rsidRPr="00FB5623" w:rsidTr="00384E51">
        <w:trPr>
          <w:trHeight w:val="57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11</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560F4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et séminaire 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D</w:t>
            </w:r>
          </w:p>
        </w:tc>
        <w:tc>
          <w:tcPr>
            <w:tcW w:w="2652" w:type="dxa"/>
          </w:tcPr>
          <w:p w:rsidR="00384E51" w:rsidRPr="00FB5623" w:rsidRDefault="002C497B" w:rsidP="0030367D">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 xml:space="preserve">Formation de niveau avancé sur le système </w:t>
            </w:r>
            <w:r w:rsidR="00384E51" w:rsidRPr="00FB5623">
              <w:rPr>
                <w:rFonts w:eastAsia="Times New Roman"/>
                <w:sz w:val="16"/>
                <w:szCs w:val="16"/>
                <w:lang w:val="fr-FR" w:eastAsia="en-US"/>
              </w:rPr>
              <w:t xml:space="preserve">ePCT </w:t>
            </w:r>
            <w:r w:rsidR="0030367D" w:rsidRPr="00FB5623">
              <w:rPr>
                <w:rFonts w:eastAsia="Times New Roman"/>
                <w:sz w:val="16"/>
                <w:szCs w:val="16"/>
                <w:lang w:val="fr-FR" w:eastAsia="en-US"/>
              </w:rPr>
              <w:t>à l</w:t>
            </w:r>
            <w:r w:rsidR="006E0868">
              <w:rPr>
                <w:rFonts w:eastAsia="Times New Roman"/>
                <w:sz w:val="16"/>
                <w:szCs w:val="16"/>
                <w:lang w:val="fr-FR" w:eastAsia="en-US"/>
              </w:rPr>
              <w:t>’</w:t>
            </w:r>
            <w:r w:rsidR="0030367D" w:rsidRPr="00FB5623">
              <w:rPr>
                <w:rFonts w:eastAsia="Times New Roman"/>
                <w:sz w:val="16"/>
                <w:szCs w:val="16"/>
                <w:lang w:val="fr-FR" w:eastAsia="en-US"/>
              </w:rPr>
              <w:t>intention des utilisateurs des offices</w:t>
            </w:r>
          </w:p>
        </w:tc>
        <w:tc>
          <w:tcPr>
            <w:tcW w:w="1968" w:type="dxa"/>
          </w:tcPr>
          <w:p w:rsidR="00384E51" w:rsidRPr="00FB5623" w:rsidRDefault="00384E51" w:rsidP="00384E51">
            <w:pPr>
              <w:spacing w:beforeLines="40" w:before="96" w:afterLines="40" w:after="96"/>
              <w:jc w:val="center"/>
              <w:rPr>
                <w:rFonts w:eastAsia="Times New Roman"/>
                <w:sz w:val="16"/>
                <w:szCs w:val="16"/>
                <w:lang w:val="fr-FR" w:eastAsia="en-US"/>
              </w:rPr>
            </w:pPr>
          </w:p>
        </w:tc>
        <w:tc>
          <w:tcPr>
            <w:tcW w:w="1535" w:type="dxa"/>
            <w:noWrap/>
          </w:tcPr>
          <w:p w:rsidR="00384E51" w:rsidRPr="00FB5623" w:rsidRDefault="00384E51" w:rsidP="00DF1F8A">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R</w:t>
            </w:r>
            <w:r w:rsidR="00DF1F8A" w:rsidRPr="00FB5623">
              <w:rPr>
                <w:rFonts w:eastAsia="Times New Roman"/>
                <w:sz w:val="16"/>
                <w:szCs w:val="16"/>
                <w:lang w:val="fr-FR" w:eastAsia="en-US"/>
              </w:rPr>
              <w:t>é</w:t>
            </w:r>
            <w:r w:rsidRPr="00FB5623">
              <w:rPr>
                <w:rFonts w:eastAsia="Times New Roman"/>
                <w:sz w:val="16"/>
                <w:szCs w:val="16"/>
                <w:lang w:val="fr-FR" w:eastAsia="en-US"/>
              </w:rPr>
              <w:t>publi</w:t>
            </w:r>
            <w:r w:rsidR="00DF1F8A" w:rsidRPr="00FB5623">
              <w:rPr>
                <w:rFonts w:eastAsia="Times New Roman"/>
                <w:sz w:val="16"/>
                <w:szCs w:val="16"/>
                <w:lang w:val="fr-FR" w:eastAsia="en-US"/>
              </w:rPr>
              <w:t xml:space="preserve">que de </w:t>
            </w:r>
            <w:r w:rsidRPr="00FB5623">
              <w:rPr>
                <w:rFonts w:eastAsia="Times New Roman"/>
                <w:sz w:val="16"/>
                <w:szCs w:val="16"/>
                <w:lang w:val="fr-FR" w:eastAsia="en-US"/>
              </w:rPr>
              <w:t>Moldova (MD)</w:t>
            </w:r>
          </w:p>
        </w:tc>
        <w:tc>
          <w:tcPr>
            <w:tcW w:w="1788" w:type="dxa"/>
            <w:noWrap/>
          </w:tcPr>
          <w:p w:rsidR="00384E51" w:rsidRPr="00FB5623" w:rsidRDefault="00384E51" w:rsidP="00DF1F8A">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R</w:t>
            </w:r>
            <w:r w:rsidR="00DF1F8A" w:rsidRPr="00FB5623">
              <w:rPr>
                <w:rFonts w:eastAsia="Times New Roman"/>
                <w:sz w:val="16"/>
                <w:szCs w:val="16"/>
                <w:lang w:val="fr-FR" w:eastAsia="en-US"/>
              </w:rPr>
              <w:t>é</w:t>
            </w:r>
            <w:r w:rsidRPr="00FB5623">
              <w:rPr>
                <w:rFonts w:eastAsia="Times New Roman"/>
                <w:sz w:val="16"/>
                <w:szCs w:val="16"/>
                <w:lang w:val="fr-FR" w:eastAsia="en-US"/>
              </w:rPr>
              <w:t>publi</w:t>
            </w:r>
            <w:r w:rsidR="00DF1F8A" w:rsidRPr="00FB5623">
              <w:rPr>
                <w:rFonts w:eastAsia="Times New Roman"/>
                <w:sz w:val="16"/>
                <w:szCs w:val="16"/>
                <w:lang w:val="fr-FR" w:eastAsia="en-US"/>
              </w:rPr>
              <w:t xml:space="preserve">que de </w:t>
            </w:r>
            <w:r w:rsidRPr="00FB5623">
              <w:rPr>
                <w:rFonts w:eastAsia="Times New Roman"/>
                <w:sz w:val="16"/>
                <w:szCs w:val="16"/>
                <w:lang w:val="fr-FR" w:eastAsia="en-US"/>
              </w:rPr>
              <w:t>Moldova (MD)</w:t>
            </w:r>
          </w:p>
        </w:tc>
        <w:tc>
          <w:tcPr>
            <w:tcW w:w="1292"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Office</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6</w:t>
            </w:r>
          </w:p>
        </w:tc>
      </w:tr>
      <w:tr w:rsidR="00384E51" w:rsidRPr="00FB5623" w:rsidTr="00384E51">
        <w:trPr>
          <w:trHeight w:val="57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12</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A2360A"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et séminaire 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BCD</w:t>
            </w:r>
          </w:p>
        </w:tc>
        <w:tc>
          <w:tcPr>
            <w:tcW w:w="2652" w:type="dxa"/>
          </w:tcPr>
          <w:p w:rsidR="00384E51" w:rsidRPr="00FB5623" w:rsidRDefault="0030367D" w:rsidP="0030367D">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Formation sur</w:t>
            </w:r>
            <w:r w:rsidR="006E0868" w:rsidRPr="00FB5623">
              <w:rPr>
                <w:rFonts w:eastAsia="Times New Roman"/>
                <w:sz w:val="16"/>
                <w:szCs w:val="16"/>
                <w:lang w:val="fr-FR" w:eastAsia="en-US"/>
              </w:rPr>
              <w:t xml:space="preserve"> le</w:t>
            </w:r>
            <w:r w:rsidR="006E0868">
              <w:rPr>
                <w:rFonts w:eastAsia="Times New Roman"/>
                <w:sz w:val="16"/>
                <w:szCs w:val="16"/>
                <w:lang w:val="fr-FR" w:eastAsia="en-US"/>
              </w:rPr>
              <w:t> </w:t>
            </w:r>
            <w:r w:rsidR="006E0868" w:rsidRPr="00FB5623">
              <w:rPr>
                <w:rFonts w:eastAsia="Times New Roman"/>
                <w:sz w:val="16"/>
                <w:szCs w:val="16"/>
                <w:lang w:val="fr-FR" w:eastAsia="en-US"/>
              </w:rPr>
              <w:t>PCT</w:t>
            </w:r>
          </w:p>
        </w:tc>
        <w:tc>
          <w:tcPr>
            <w:tcW w:w="1968" w:type="dxa"/>
          </w:tcPr>
          <w:p w:rsidR="00384E51" w:rsidRPr="00FB5623" w:rsidRDefault="00384E51" w:rsidP="00384E51">
            <w:pPr>
              <w:spacing w:beforeLines="40" w:before="96" w:afterLines="40" w:after="96"/>
              <w:jc w:val="center"/>
              <w:rPr>
                <w:rFonts w:eastAsia="Times New Roman"/>
                <w:sz w:val="16"/>
                <w:szCs w:val="16"/>
                <w:lang w:val="fr-FR" w:eastAsia="en-US"/>
              </w:rPr>
            </w:pPr>
          </w:p>
        </w:tc>
        <w:tc>
          <w:tcPr>
            <w:tcW w:w="153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Seychelles (SC)</w:t>
            </w:r>
          </w:p>
        </w:tc>
        <w:tc>
          <w:tcPr>
            <w:tcW w:w="178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Seychelles (SC)</w:t>
            </w:r>
          </w:p>
        </w:tc>
        <w:tc>
          <w:tcPr>
            <w:tcW w:w="1292"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Office</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10</w:t>
            </w:r>
          </w:p>
        </w:tc>
      </w:tr>
      <w:tr w:rsidR="00384E51" w:rsidRPr="00FB5623" w:rsidTr="00384E51">
        <w:trPr>
          <w:trHeight w:val="57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12</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560F4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et séminaire 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C</w:t>
            </w:r>
          </w:p>
        </w:tc>
        <w:tc>
          <w:tcPr>
            <w:tcW w:w="2652" w:type="dxa"/>
          </w:tcPr>
          <w:p w:rsidR="00384E51" w:rsidRPr="00FB5623" w:rsidRDefault="00384E51" w:rsidP="0030367D">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 xml:space="preserve">Mission </w:t>
            </w:r>
            <w:r w:rsidR="0030367D" w:rsidRPr="00FB5623">
              <w:rPr>
                <w:rFonts w:eastAsia="Times New Roman"/>
                <w:sz w:val="16"/>
                <w:szCs w:val="16"/>
                <w:lang w:val="fr-FR" w:eastAsia="en-US"/>
              </w:rPr>
              <w:t>d</w:t>
            </w:r>
            <w:r w:rsidR="006E0868">
              <w:rPr>
                <w:rFonts w:eastAsia="Times New Roman"/>
                <w:sz w:val="16"/>
                <w:szCs w:val="16"/>
                <w:lang w:val="fr-FR" w:eastAsia="en-US"/>
              </w:rPr>
              <w:t>’</w:t>
            </w:r>
            <w:r w:rsidR="0030367D" w:rsidRPr="00FB5623">
              <w:rPr>
                <w:rFonts w:eastAsia="Times New Roman"/>
                <w:sz w:val="16"/>
                <w:szCs w:val="16"/>
                <w:lang w:val="fr-FR" w:eastAsia="en-US"/>
              </w:rPr>
              <w:t>experts au Centre de propriété industrielle</w:t>
            </w:r>
          </w:p>
        </w:tc>
        <w:tc>
          <w:tcPr>
            <w:tcW w:w="1968" w:type="dxa"/>
          </w:tcPr>
          <w:p w:rsidR="00384E51" w:rsidRPr="00FB5623" w:rsidRDefault="00384E51" w:rsidP="00384E51">
            <w:pPr>
              <w:spacing w:beforeLines="40" w:before="96" w:afterLines="40" w:after="96"/>
              <w:jc w:val="center"/>
              <w:rPr>
                <w:rFonts w:eastAsia="Times New Roman"/>
                <w:sz w:val="16"/>
                <w:szCs w:val="16"/>
                <w:lang w:val="fr-FR" w:eastAsia="en-US"/>
              </w:rPr>
            </w:pPr>
          </w:p>
        </w:tc>
        <w:tc>
          <w:tcPr>
            <w:tcW w:w="1535" w:type="dxa"/>
            <w:noWrap/>
          </w:tcPr>
          <w:p w:rsidR="00384E51" w:rsidRPr="00FB5623" w:rsidRDefault="00384E51" w:rsidP="00DF1F8A">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Iran (</w:t>
            </w:r>
            <w:r w:rsidR="00DF1F8A" w:rsidRPr="00FB5623">
              <w:rPr>
                <w:rFonts w:eastAsia="Times New Roman"/>
                <w:sz w:val="16"/>
                <w:szCs w:val="16"/>
                <w:lang w:val="fr-FR" w:eastAsia="en-US"/>
              </w:rPr>
              <w:t>République islamique d</w:t>
            </w:r>
            <w:r w:rsidR="006E0868">
              <w:rPr>
                <w:rFonts w:eastAsia="Times New Roman"/>
                <w:sz w:val="16"/>
                <w:szCs w:val="16"/>
                <w:lang w:val="fr-FR" w:eastAsia="en-US"/>
              </w:rPr>
              <w:t>’</w:t>
            </w:r>
            <w:r w:rsidRPr="00FB5623">
              <w:rPr>
                <w:rFonts w:eastAsia="Times New Roman"/>
                <w:sz w:val="16"/>
                <w:szCs w:val="16"/>
                <w:lang w:val="fr-FR" w:eastAsia="en-US"/>
              </w:rPr>
              <w:t>) (IR)</w:t>
            </w:r>
          </w:p>
        </w:tc>
        <w:tc>
          <w:tcPr>
            <w:tcW w:w="178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Iran (</w:t>
            </w:r>
            <w:r w:rsidR="00DF1F8A" w:rsidRPr="00FB5623">
              <w:rPr>
                <w:rFonts w:eastAsia="Times New Roman"/>
                <w:sz w:val="16"/>
                <w:szCs w:val="16"/>
                <w:lang w:val="fr-FR" w:eastAsia="en-US"/>
              </w:rPr>
              <w:t>République islamique d</w:t>
            </w:r>
            <w:r w:rsidR="006E0868">
              <w:rPr>
                <w:rFonts w:eastAsia="Times New Roman"/>
                <w:sz w:val="16"/>
                <w:szCs w:val="16"/>
                <w:lang w:val="fr-FR" w:eastAsia="en-US"/>
              </w:rPr>
              <w:t>’</w:t>
            </w:r>
            <w:r w:rsidRPr="00FB5623">
              <w:rPr>
                <w:rFonts w:eastAsia="Times New Roman"/>
                <w:sz w:val="16"/>
                <w:szCs w:val="16"/>
                <w:lang w:val="fr-FR" w:eastAsia="en-US"/>
              </w:rPr>
              <w:t>) (IR)</w:t>
            </w:r>
          </w:p>
        </w:tc>
        <w:tc>
          <w:tcPr>
            <w:tcW w:w="1292"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Office</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70</w:t>
            </w:r>
          </w:p>
        </w:tc>
      </w:tr>
      <w:tr w:rsidR="00384E51" w:rsidRPr="00FB5623" w:rsidTr="00384E51">
        <w:trPr>
          <w:trHeight w:val="570"/>
        </w:trPr>
        <w:tc>
          <w:tcPr>
            <w:tcW w:w="795"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2019</w:t>
            </w:r>
            <w:r w:rsidR="006E0868">
              <w:rPr>
                <w:rFonts w:eastAsia="Times New Roman"/>
                <w:sz w:val="16"/>
                <w:szCs w:val="16"/>
                <w:lang w:val="fr-FR" w:eastAsia="en-US"/>
              </w:rPr>
              <w:t>-</w:t>
            </w:r>
            <w:r w:rsidRPr="00FB5623">
              <w:rPr>
                <w:rFonts w:eastAsia="Times New Roman"/>
                <w:sz w:val="16"/>
                <w:szCs w:val="16"/>
                <w:lang w:val="fr-FR" w:eastAsia="en-US"/>
              </w:rPr>
              <w:t>12</w:t>
            </w:r>
          </w:p>
        </w:tc>
        <w:tc>
          <w:tcPr>
            <w:tcW w:w="1399" w:type="dxa"/>
            <w:noWrap/>
          </w:tcPr>
          <w:p w:rsidR="00384E51" w:rsidRPr="00FB5623" w:rsidRDefault="005024C4"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Budget ordinaire</w:t>
            </w:r>
          </w:p>
        </w:tc>
        <w:tc>
          <w:tcPr>
            <w:tcW w:w="1372" w:type="dxa"/>
            <w:noWrap/>
          </w:tcPr>
          <w:p w:rsidR="00384E51" w:rsidRPr="00FB5623" w:rsidRDefault="00560F46"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et séminaire PCT</w:t>
            </w:r>
          </w:p>
        </w:tc>
        <w:tc>
          <w:tcPr>
            <w:tcW w:w="1026"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D</w:t>
            </w:r>
          </w:p>
        </w:tc>
        <w:tc>
          <w:tcPr>
            <w:tcW w:w="2652" w:type="dxa"/>
          </w:tcPr>
          <w:p w:rsidR="00384E51" w:rsidRPr="00FB5623" w:rsidRDefault="0030367D" w:rsidP="0030367D">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Mission d</w:t>
            </w:r>
            <w:r w:rsidR="006E0868">
              <w:rPr>
                <w:rFonts w:eastAsia="Times New Roman"/>
                <w:sz w:val="16"/>
                <w:szCs w:val="16"/>
                <w:lang w:val="fr-FR" w:eastAsia="en-US"/>
              </w:rPr>
              <w:t>’</w:t>
            </w:r>
            <w:r w:rsidRPr="00FB5623">
              <w:rPr>
                <w:rFonts w:eastAsia="Times New Roman"/>
                <w:sz w:val="16"/>
                <w:szCs w:val="16"/>
                <w:lang w:val="fr-FR" w:eastAsia="en-US"/>
              </w:rPr>
              <w:t xml:space="preserve">experts sur le système </w:t>
            </w:r>
            <w:r w:rsidR="00384E51" w:rsidRPr="00FB5623">
              <w:rPr>
                <w:rFonts w:eastAsia="Times New Roman"/>
                <w:sz w:val="16"/>
                <w:szCs w:val="16"/>
                <w:lang w:val="fr-FR" w:eastAsia="en-US"/>
              </w:rPr>
              <w:t>ePCT</w:t>
            </w:r>
          </w:p>
        </w:tc>
        <w:tc>
          <w:tcPr>
            <w:tcW w:w="1968" w:type="dxa"/>
          </w:tcPr>
          <w:p w:rsidR="00384E51" w:rsidRPr="00FB5623" w:rsidRDefault="00384E51" w:rsidP="00384E51">
            <w:pPr>
              <w:spacing w:beforeLines="40" w:before="96" w:afterLines="40" w:after="96"/>
              <w:jc w:val="center"/>
              <w:rPr>
                <w:rFonts w:eastAsia="Times New Roman"/>
                <w:sz w:val="16"/>
                <w:szCs w:val="16"/>
                <w:lang w:val="fr-FR" w:eastAsia="en-US"/>
              </w:rPr>
            </w:pPr>
          </w:p>
        </w:tc>
        <w:tc>
          <w:tcPr>
            <w:tcW w:w="1535" w:type="dxa"/>
            <w:noWrap/>
          </w:tcPr>
          <w:p w:rsidR="00384E51" w:rsidRPr="00FB5623" w:rsidRDefault="00384E51" w:rsidP="00DF1F8A">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Tunisi</w:t>
            </w:r>
            <w:r w:rsidR="00DF1F8A" w:rsidRPr="00FB5623">
              <w:rPr>
                <w:rFonts w:eastAsia="Times New Roman"/>
                <w:sz w:val="16"/>
                <w:szCs w:val="16"/>
                <w:lang w:val="fr-FR" w:eastAsia="en-US"/>
              </w:rPr>
              <w:t>e</w:t>
            </w:r>
            <w:r w:rsidRPr="00FB5623">
              <w:rPr>
                <w:rFonts w:eastAsia="Times New Roman"/>
                <w:sz w:val="16"/>
                <w:szCs w:val="16"/>
                <w:lang w:val="fr-FR" w:eastAsia="en-US"/>
              </w:rPr>
              <w:t xml:space="preserve"> (TN)</w:t>
            </w:r>
          </w:p>
        </w:tc>
        <w:tc>
          <w:tcPr>
            <w:tcW w:w="1788" w:type="dxa"/>
            <w:noWrap/>
          </w:tcPr>
          <w:p w:rsidR="00384E51" w:rsidRPr="00FB5623" w:rsidRDefault="00384E51" w:rsidP="00DF1F8A">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Tunisi</w:t>
            </w:r>
            <w:r w:rsidR="00DF1F8A" w:rsidRPr="00FB5623">
              <w:rPr>
                <w:rFonts w:eastAsia="Times New Roman"/>
                <w:sz w:val="16"/>
                <w:szCs w:val="16"/>
                <w:lang w:val="fr-FR" w:eastAsia="en-US"/>
              </w:rPr>
              <w:t>e</w:t>
            </w:r>
            <w:r w:rsidRPr="00FB5623">
              <w:rPr>
                <w:rFonts w:eastAsia="Times New Roman"/>
                <w:sz w:val="16"/>
                <w:szCs w:val="16"/>
                <w:lang w:val="fr-FR" w:eastAsia="en-US"/>
              </w:rPr>
              <w:t xml:space="preserve"> (TN)</w:t>
            </w:r>
          </w:p>
        </w:tc>
        <w:tc>
          <w:tcPr>
            <w:tcW w:w="1292"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Office</w:t>
            </w:r>
          </w:p>
        </w:tc>
        <w:tc>
          <w:tcPr>
            <w:tcW w:w="1428" w:type="dxa"/>
            <w:noWrap/>
          </w:tcPr>
          <w:p w:rsidR="00384E51" w:rsidRPr="00FB5623" w:rsidRDefault="00384E51" w:rsidP="00384E5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20</w:t>
            </w:r>
          </w:p>
        </w:tc>
      </w:tr>
    </w:tbl>
    <w:p w:rsidR="007F76CD" w:rsidRPr="00FB5623" w:rsidRDefault="007F76CD" w:rsidP="00094E0E">
      <w:pPr>
        <w:pStyle w:val="ONUME"/>
        <w:numPr>
          <w:ilvl w:val="0"/>
          <w:numId w:val="0"/>
        </w:numPr>
        <w:rPr>
          <w:lang w:val="fr-FR"/>
        </w:rPr>
      </w:pPr>
    </w:p>
    <w:p w:rsidR="0096138C" w:rsidRPr="00FB5623" w:rsidRDefault="008E1ACB" w:rsidP="008E1ACB">
      <w:pPr>
        <w:pStyle w:val="Endofdocument-Annex"/>
        <w:ind w:left="10773"/>
        <w:rPr>
          <w:lang w:val="fr-FR"/>
        </w:rPr>
        <w:sectPr w:rsidR="0096138C" w:rsidRPr="00FB5623" w:rsidSect="00094E0E">
          <w:headerReference w:type="even" r:id="rId15"/>
          <w:headerReference w:type="default" r:id="rId16"/>
          <w:footerReference w:type="even" r:id="rId17"/>
          <w:footerReference w:type="default" r:id="rId18"/>
          <w:headerReference w:type="first" r:id="rId19"/>
          <w:footerReference w:type="first" r:id="rId20"/>
          <w:endnotePr>
            <w:numFmt w:val="decimal"/>
          </w:endnotePr>
          <w:pgSz w:w="16840" w:h="11907" w:orient="landscape" w:code="9"/>
          <w:pgMar w:top="1418" w:right="567" w:bottom="1134" w:left="1418" w:header="510" w:footer="1021" w:gutter="0"/>
          <w:pgNumType w:start="1"/>
          <w:cols w:space="720"/>
          <w:titlePg/>
          <w:docGrid w:linePitch="299"/>
        </w:sectPr>
      </w:pPr>
      <w:r w:rsidRPr="00FB5623">
        <w:rPr>
          <w:lang w:val="fr-FR"/>
        </w:rPr>
        <w:t>[</w:t>
      </w:r>
      <w:r w:rsidR="00560F46" w:rsidRPr="00FB5623">
        <w:rPr>
          <w:lang w:val="fr-FR"/>
        </w:rPr>
        <w:t>L</w:t>
      </w:r>
      <w:r w:rsidR="006E0868">
        <w:rPr>
          <w:lang w:val="fr-FR"/>
        </w:rPr>
        <w:t>’</w:t>
      </w:r>
      <w:r w:rsidR="006E0868" w:rsidRPr="00FB5623">
        <w:rPr>
          <w:lang w:val="fr-FR"/>
        </w:rPr>
        <w:t>annexe</w:t>
      </w:r>
      <w:r w:rsidR="006E0868">
        <w:rPr>
          <w:lang w:val="fr-FR"/>
        </w:rPr>
        <w:t> </w:t>
      </w:r>
      <w:r w:rsidR="006E0868" w:rsidRPr="00FB5623">
        <w:rPr>
          <w:lang w:val="fr-FR"/>
        </w:rPr>
        <w:t>I</w:t>
      </w:r>
      <w:r w:rsidRPr="00FB5623">
        <w:rPr>
          <w:lang w:val="fr-FR"/>
        </w:rPr>
        <w:t xml:space="preserve">I </w:t>
      </w:r>
      <w:r w:rsidR="00560F46" w:rsidRPr="00FB5623">
        <w:rPr>
          <w:lang w:val="fr-FR"/>
        </w:rPr>
        <w:t>suit</w:t>
      </w:r>
      <w:r w:rsidRPr="00FB5623">
        <w:rPr>
          <w:lang w:val="fr-FR"/>
        </w:rPr>
        <w:t>]</w:t>
      </w:r>
    </w:p>
    <w:p w:rsidR="007F76CD" w:rsidRPr="00FB5623" w:rsidRDefault="00FA76E5" w:rsidP="0096138C">
      <w:pPr>
        <w:pStyle w:val="Heading2"/>
        <w:spacing w:before="120" w:after="0"/>
        <w:jc w:val="center"/>
        <w:rPr>
          <w:u w:val="single"/>
          <w:lang w:val="fr-FR"/>
        </w:rPr>
      </w:pPr>
      <w:r w:rsidRPr="00FB5623">
        <w:rPr>
          <w:lang w:val="fr-FR"/>
        </w:rPr>
        <w:lastRenderedPageBreak/>
        <w:t>Activités d</w:t>
      </w:r>
      <w:r w:rsidR="006E0868">
        <w:rPr>
          <w:lang w:val="fr-FR"/>
        </w:rPr>
        <w:t>’</w:t>
      </w:r>
      <w:r w:rsidRPr="00FB5623">
        <w:rPr>
          <w:lang w:val="fr-FR"/>
        </w:rPr>
        <w:t>assistance technique ayant une incidence directe sur l</w:t>
      </w:r>
      <w:r w:rsidR="006E0868">
        <w:rPr>
          <w:lang w:val="fr-FR"/>
        </w:rPr>
        <w:t>’</w:t>
      </w:r>
      <w:r w:rsidRPr="00FB5623">
        <w:rPr>
          <w:lang w:val="fr-FR"/>
        </w:rPr>
        <w:t>utilisation du PCT</w:t>
      </w:r>
      <w:r w:rsidR="0096138C" w:rsidRPr="00FB5623">
        <w:rPr>
          <w:lang w:val="fr-FR"/>
        </w:rPr>
        <w:br/>
        <w:t>(</w:t>
      </w:r>
      <w:r w:rsidRPr="00FB5623">
        <w:rPr>
          <w:i/>
          <w:caps w:val="0"/>
          <w:lang w:val="fr-FR"/>
        </w:rPr>
        <w:t>menées en 2020 jusqu</w:t>
      </w:r>
      <w:r w:rsidR="006E0868">
        <w:rPr>
          <w:i/>
          <w:caps w:val="0"/>
          <w:lang w:val="fr-FR"/>
        </w:rPr>
        <w:t>’</w:t>
      </w:r>
      <w:r w:rsidRPr="00FB5623">
        <w:rPr>
          <w:i/>
          <w:caps w:val="0"/>
          <w:lang w:val="fr-FR"/>
        </w:rPr>
        <w:t>à ce jour/programme de travail pour le restant de l</w:t>
      </w:r>
      <w:r w:rsidR="006E0868">
        <w:rPr>
          <w:i/>
          <w:caps w:val="0"/>
          <w:lang w:val="fr-FR"/>
        </w:rPr>
        <w:t>’</w:t>
      </w:r>
      <w:r w:rsidRPr="00FB5623">
        <w:rPr>
          <w:i/>
          <w:caps w:val="0"/>
          <w:lang w:val="fr-FR"/>
        </w:rPr>
        <w:t>année</w:t>
      </w:r>
      <w:r w:rsidR="00641CC7">
        <w:rPr>
          <w:i/>
          <w:caps w:val="0"/>
          <w:lang w:val="fr-FR"/>
        </w:rPr>
        <w:t> </w:t>
      </w:r>
      <w:r w:rsidR="0096138C" w:rsidRPr="00FB5623">
        <w:rPr>
          <w:i/>
          <w:caps w:val="0"/>
          <w:lang w:val="fr-FR"/>
        </w:rPr>
        <w:t>2020</w:t>
      </w:r>
      <w:r w:rsidR="0096138C" w:rsidRPr="00FB5623">
        <w:rPr>
          <w:i/>
          <w:lang w:val="fr-FR"/>
        </w:rPr>
        <w:t>)</w:t>
      </w:r>
    </w:p>
    <w:p w:rsidR="007F76CD" w:rsidRPr="00FB5623" w:rsidRDefault="007F76CD" w:rsidP="0096138C">
      <w:pPr>
        <w:rPr>
          <w:lang w:val="fr-FR"/>
        </w:rPr>
      </w:pPr>
    </w:p>
    <w:p w:rsidR="0096138C" w:rsidRPr="00FB5623" w:rsidRDefault="00FA76E5" w:rsidP="0096138C">
      <w:pPr>
        <w:pStyle w:val="ONUME"/>
        <w:numPr>
          <w:ilvl w:val="0"/>
          <w:numId w:val="0"/>
        </w:numPr>
        <w:rPr>
          <w:lang w:val="fr-FR"/>
        </w:rPr>
      </w:pPr>
      <w:r w:rsidRPr="00FB5623">
        <w:rPr>
          <w:lang w:val="fr-FR"/>
        </w:rPr>
        <w:t>La présente annexe contient une liste complète des activités d</w:t>
      </w:r>
      <w:r w:rsidR="006E0868">
        <w:rPr>
          <w:lang w:val="fr-FR"/>
        </w:rPr>
        <w:t>’</w:t>
      </w:r>
      <w:r w:rsidRPr="00FB5623">
        <w:rPr>
          <w:lang w:val="fr-FR"/>
        </w:rPr>
        <w:t>assistance technique ayant une incidence directe sur l</w:t>
      </w:r>
      <w:r w:rsidR="006E0868">
        <w:rPr>
          <w:lang w:val="fr-FR"/>
        </w:rPr>
        <w:t>’</w:t>
      </w:r>
      <w:r w:rsidRPr="00FB5623">
        <w:rPr>
          <w:lang w:val="fr-FR"/>
        </w:rPr>
        <w:t>utilisation du PCT par les pays en développement, entreprises en 2020 jusqu</w:t>
      </w:r>
      <w:r w:rsidR="006E0868">
        <w:rPr>
          <w:lang w:val="fr-FR"/>
        </w:rPr>
        <w:t>’</w:t>
      </w:r>
      <w:r w:rsidRPr="00FB5623">
        <w:rPr>
          <w:lang w:val="fr-FR"/>
        </w:rPr>
        <w:t>à ce jour</w:t>
      </w:r>
      <w:r w:rsidR="0096138C" w:rsidRPr="00FB5623">
        <w:rPr>
          <w:lang w:val="fr-FR"/>
        </w:rPr>
        <w:t xml:space="preserve"> </w:t>
      </w:r>
      <w:r w:rsidRPr="00FB5623">
        <w:rPr>
          <w:lang w:val="fr-FR"/>
        </w:rPr>
        <w:t>et celles actuellement prévues pour le reste de l</w:t>
      </w:r>
      <w:r w:rsidR="006E0868">
        <w:rPr>
          <w:lang w:val="fr-FR"/>
        </w:rPr>
        <w:t>’</w:t>
      </w:r>
      <w:r w:rsidRPr="00FB5623">
        <w:rPr>
          <w:lang w:val="fr-FR"/>
        </w:rPr>
        <w:t>année</w:t>
      </w:r>
      <w:r w:rsidR="00641CC7">
        <w:rPr>
          <w:lang w:val="fr-FR"/>
        </w:rPr>
        <w:t> </w:t>
      </w:r>
      <w:r w:rsidRPr="00FB5623">
        <w:rPr>
          <w:lang w:val="fr-FR"/>
        </w:rPr>
        <w:t>2020, classées en fonction du contenu de l</w:t>
      </w:r>
      <w:r w:rsidR="006E0868">
        <w:rPr>
          <w:lang w:val="fr-FR"/>
        </w:rPr>
        <w:t>’</w:t>
      </w:r>
      <w:r w:rsidRPr="00FB5623">
        <w:rPr>
          <w:lang w:val="fr-FR"/>
        </w:rPr>
        <w:t>activité d</w:t>
      </w:r>
      <w:r w:rsidR="006E0868">
        <w:rPr>
          <w:lang w:val="fr-FR"/>
        </w:rPr>
        <w:t>’</w:t>
      </w:r>
      <w:r w:rsidRPr="00FB5623">
        <w:rPr>
          <w:lang w:val="fr-FR"/>
        </w:rPr>
        <w:t>assistance technique entreprise, comme expliqué plus en détail dans les remarques introductives de l</w:t>
      </w:r>
      <w:r w:rsidR="006E0868">
        <w:rPr>
          <w:lang w:val="fr-FR"/>
        </w:rPr>
        <w:t>’</w:t>
      </w:r>
      <w:r w:rsidRPr="00FB5623">
        <w:rPr>
          <w:lang w:val="fr-FR"/>
        </w:rPr>
        <w:t>annexe I ci</w:t>
      </w:r>
      <w:r w:rsidR="006E0868">
        <w:rPr>
          <w:lang w:val="fr-FR"/>
        </w:rPr>
        <w:t>-</w:t>
      </w:r>
      <w:r w:rsidRPr="00FB5623">
        <w:rPr>
          <w:lang w:val="fr-FR"/>
        </w:rPr>
        <w:t xml:space="preserve">dessus.  De nombreuses activités qui étaient prévues au cours du premier </w:t>
      </w:r>
      <w:r w:rsidR="008C0682" w:rsidRPr="00FB5623">
        <w:rPr>
          <w:lang w:val="fr-FR"/>
        </w:rPr>
        <w:t>semestre</w:t>
      </w:r>
      <w:r w:rsidRPr="00FB5623">
        <w:rPr>
          <w:lang w:val="fr-FR"/>
        </w:rPr>
        <w:t xml:space="preserve"> </w:t>
      </w:r>
      <w:r w:rsidR="006E0868" w:rsidRPr="00FB5623">
        <w:rPr>
          <w:lang w:val="fr-FR"/>
        </w:rPr>
        <w:t>de</w:t>
      </w:r>
      <w:r w:rsidR="006E0868">
        <w:rPr>
          <w:lang w:val="fr-FR"/>
        </w:rPr>
        <w:t> </w:t>
      </w:r>
      <w:r w:rsidR="006E0868" w:rsidRPr="00FB5623">
        <w:rPr>
          <w:lang w:val="fr-FR"/>
        </w:rPr>
        <w:t>2020</w:t>
      </w:r>
      <w:r w:rsidRPr="00FB5623">
        <w:rPr>
          <w:lang w:val="fr-FR"/>
        </w:rPr>
        <w:t xml:space="preserve"> n</w:t>
      </w:r>
      <w:r w:rsidR="006E0868">
        <w:rPr>
          <w:lang w:val="fr-FR"/>
        </w:rPr>
        <w:t>’</w:t>
      </w:r>
      <w:r w:rsidRPr="00FB5623">
        <w:rPr>
          <w:lang w:val="fr-FR"/>
        </w:rPr>
        <w:t xml:space="preserve">ont pas eu lieu en raison de la pandémie </w:t>
      </w:r>
      <w:r w:rsidR="006A6DC2" w:rsidRPr="00FB5623">
        <w:rPr>
          <w:lang w:val="fr-FR"/>
        </w:rPr>
        <w:t xml:space="preserve">de </w:t>
      </w:r>
      <w:r w:rsidRPr="00FB5623">
        <w:rPr>
          <w:lang w:val="fr-FR"/>
        </w:rPr>
        <w:t>COVID</w:t>
      </w:r>
      <w:r w:rsidR="006E0868">
        <w:rPr>
          <w:lang w:val="fr-FR"/>
        </w:rPr>
        <w:t>-</w:t>
      </w:r>
      <w:r w:rsidRPr="00FB5623">
        <w:rPr>
          <w:lang w:val="fr-FR"/>
        </w:rPr>
        <w:t>19</w:t>
      </w:r>
      <w:r w:rsidR="006A6DC2" w:rsidRPr="00FB5623">
        <w:rPr>
          <w:lang w:val="fr-FR"/>
        </w:rPr>
        <w:t>.</w:t>
      </w:r>
      <w:r w:rsidRPr="00FB5623">
        <w:rPr>
          <w:lang w:val="fr-FR"/>
        </w:rPr>
        <w:t xml:space="preserve">  Ces activités sont indiquées dans une section distincte du tableau avec les dates prévues à l</w:t>
      </w:r>
      <w:r w:rsidR="006E0868">
        <w:rPr>
          <w:lang w:val="fr-FR"/>
        </w:rPr>
        <w:t>’</w:t>
      </w:r>
      <w:r w:rsidRPr="00FB5623">
        <w:rPr>
          <w:lang w:val="fr-FR"/>
        </w:rPr>
        <w:t>origine pour l</w:t>
      </w:r>
      <w:r w:rsidR="006E0868">
        <w:rPr>
          <w:lang w:val="fr-FR"/>
        </w:rPr>
        <w:t>’</w:t>
      </w:r>
      <w:r w:rsidRPr="00FB5623">
        <w:rPr>
          <w:lang w:val="fr-FR"/>
        </w:rPr>
        <w:t>activité</w:t>
      </w:r>
      <w:r w:rsidR="001171CD" w:rsidRPr="00FB5623">
        <w:rPr>
          <w:lang w:val="fr-FR"/>
        </w:rPr>
        <w:t>.</w:t>
      </w:r>
    </w:p>
    <w:tbl>
      <w:tblPr>
        <w:tblStyle w:val="TableGrid"/>
        <w:tblW w:w="15272" w:type="dxa"/>
        <w:tblInd w:w="-113" w:type="dxa"/>
        <w:tblLook w:val="04A0" w:firstRow="1" w:lastRow="0" w:firstColumn="1" w:lastColumn="0" w:noHBand="0" w:noVBand="1"/>
        <w:tblCaption w:val="Technical Assistance Activities carried out in 2020."/>
        <w:tblDescription w:val="This table lists technical assistance events that have taken place in 2020 and those that are planned for the remainder of the year.  It provides the date of the event, the type of event and description, the location of the event, and the countries, number and type of participants.  It also lists the activities that have been cancelled due to the COVID-19 pandemic."/>
      </w:tblPr>
      <w:tblGrid>
        <w:gridCol w:w="839"/>
        <w:gridCol w:w="1406"/>
        <w:gridCol w:w="1375"/>
        <w:gridCol w:w="1129"/>
        <w:gridCol w:w="2408"/>
        <w:gridCol w:w="2050"/>
        <w:gridCol w:w="1428"/>
        <w:gridCol w:w="1772"/>
        <w:gridCol w:w="1403"/>
        <w:gridCol w:w="1462"/>
      </w:tblGrid>
      <w:tr w:rsidR="00FB5623" w:rsidRPr="00FB5623" w:rsidTr="00AD752B">
        <w:trPr>
          <w:trHeight w:val="284"/>
          <w:tblHeader/>
        </w:trPr>
        <w:tc>
          <w:tcPr>
            <w:tcW w:w="839" w:type="dxa"/>
            <w:noWrap/>
            <w:hideMark/>
          </w:tcPr>
          <w:p w:rsidR="0096138C" w:rsidRPr="00FB5623" w:rsidRDefault="0096138C" w:rsidP="0096138C">
            <w:pPr>
              <w:spacing w:beforeLines="40" w:before="96" w:afterLines="40" w:after="96"/>
              <w:jc w:val="center"/>
              <w:rPr>
                <w:b/>
                <w:bCs/>
                <w:sz w:val="16"/>
                <w:szCs w:val="16"/>
                <w:lang w:val="fr-FR"/>
              </w:rPr>
            </w:pPr>
            <w:r w:rsidRPr="00FB5623">
              <w:rPr>
                <w:b/>
                <w:bCs/>
                <w:sz w:val="16"/>
                <w:szCs w:val="16"/>
                <w:lang w:val="fr-FR"/>
              </w:rPr>
              <w:t>DATE</w:t>
            </w:r>
          </w:p>
        </w:tc>
        <w:tc>
          <w:tcPr>
            <w:tcW w:w="1406" w:type="dxa"/>
            <w:noWrap/>
            <w:hideMark/>
          </w:tcPr>
          <w:p w:rsidR="0096138C" w:rsidRPr="00FB5623" w:rsidRDefault="0096138C" w:rsidP="006A698D">
            <w:pPr>
              <w:spacing w:beforeLines="40" w:before="96" w:afterLines="40" w:after="96"/>
              <w:jc w:val="center"/>
              <w:rPr>
                <w:b/>
                <w:bCs/>
                <w:caps/>
                <w:lang w:val="fr-FR"/>
              </w:rPr>
            </w:pPr>
            <w:r w:rsidRPr="00FB5623">
              <w:rPr>
                <w:b/>
                <w:bCs/>
                <w:caps/>
                <w:sz w:val="16"/>
                <w:szCs w:val="16"/>
                <w:lang w:val="fr-FR"/>
              </w:rPr>
              <w:t>F</w:t>
            </w:r>
            <w:r w:rsidR="006A698D" w:rsidRPr="00FB5623">
              <w:rPr>
                <w:b/>
                <w:bCs/>
                <w:caps/>
                <w:sz w:val="16"/>
                <w:szCs w:val="16"/>
                <w:lang w:val="fr-FR"/>
              </w:rPr>
              <w:t>inancement</w:t>
            </w:r>
          </w:p>
        </w:tc>
        <w:tc>
          <w:tcPr>
            <w:tcW w:w="1375" w:type="dxa"/>
            <w:noWrap/>
            <w:hideMark/>
          </w:tcPr>
          <w:p w:rsidR="0096138C" w:rsidRPr="00FB5623" w:rsidRDefault="0096138C" w:rsidP="0096138C">
            <w:pPr>
              <w:spacing w:beforeLines="40" w:before="96" w:afterLines="40" w:after="96"/>
              <w:jc w:val="center"/>
              <w:rPr>
                <w:b/>
                <w:bCs/>
                <w:lang w:val="fr-FR"/>
              </w:rPr>
            </w:pPr>
            <w:r w:rsidRPr="00FB5623">
              <w:rPr>
                <w:b/>
                <w:bCs/>
                <w:sz w:val="16"/>
                <w:szCs w:val="16"/>
                <w:lang w:val="fr-FR"/>
              </w:rPr>
              <w:t>TYPE</w:t>
            </w:r>
            <w:r w:rsidR="006A698D" w:rsidRPr="00FB5623">
              <w:rPr>
                <w:b/>
                <w:bCs/>
                <w:sz w:val="16"/>
                <w:szCs w:val="16"/>
                <w:lang w:val="fr-FR"/>
              </w:rPr>
              <w:t xml:space="preserve"> </w:t>
            </w:r>
            <w:r w:rsidR="006A698D" w:rsidRPr="00FB5623">
              <w:rPr>
                <w:b/>
                <w:bCs/>
                <w:caps/>
                <w:sz w:val="16"/>
                <w:szCs w:val="16"/>
                <w:lang w:val="fr-FR"/>
              </w:rPr>
              <w:t>d</w:t>
            </w:r>
            <w:r w:rsidR="006E0868">
              <w:rPr>
                <w:b/>
                <w:bCs/>
                <w:caps/>
                <w:sz w:val="16"/>
                <w:szCs w:val="16"/>
                <w:lang w:val="fr-FR"/>
              </w:rPr>
              <w:t>’</w:t>
            </w:r>
            <w:r w:rsidR="006A698D" w:rsidRPr="00FB5623">
              <w:rPr>
                <w:b/>
                <w:bCs/>
                <w:caps/>
                <w:sz w:val="16"/>
                <w:szCs w:val="16"/>
                <w:lang w:val="fr-FR"/>
              </w:rPr>
              <w:t>événement</w:t>
            </w:r>
          </w:p>
        </w:tc>
        <w:tc>
          <w:tcPr>
            <w:tcW w:w="1129" w:type="dxa"/>
            <w:noWrap/>
            <w:hideMark/>
          </w:tcPr>
          <w:p w:rsidR="0096138C" w:rsidRPr="00FB5623" w:rsidRDefault="0096138C" w:rsidP="006A698D">
            <w:pPr>
              <w:spacing w:beforeLines="40" w:before="96" w:afterLines="40" w:after="96"/>
              <w:jc w:val="center"/>
              <w:rPr>
                <w:b/>
                <w:bCs/>
                <w:lang w:val="fr-FR"/>
              </w:rPr>
            </w:pPr>
            <w:r w:rsidRPr="00FB5623">
              <w:rPr>
                <w:b/>
                <w:bCs/>
                <w:sz w:val="16"/>
                <w:szCs w:val="16"/>
                <w:lang w:val="fr-FR"/>
              </w:rPr>
              <w:t>CONTEN</w:t>
            </w:r>
            <w:r w:rsidR="006A698D" w:rsidRPr="00FB5623">
              <w:rPr>
                <w:b/>
                <w:bCs/>
                <w:sz w:val="16"/>
                <w:szCs w:val="16"/>
                <w:lang w:val="fr-FR"/>
              </w:rPr>
              <w:t>U</w:t>
            </w:r>
          </w:p>
        </w:tc>
        <w:tc>
          <w:tcPr>
            <w:tcW w:w="2408" w:type="dxa"/>
            <w:noWrap/>
            <w:hideMark/>
          </w:tcPr>
          <w:p w:rsidR="0096138C" w:rsidRPr="00FB5623" w:rsidRDefault="006A698D" w:rsidP="0096138C">
            <w:pPr>
              <w:spacing w:beforeLines="40" w:before="96" w:afterLines="40" w:after="96"/>
              <w:jc w:val="center"/>
              <w:rPr>
                <w:b/>
                <w:bCs/>
                <w:lang w:val="fr-FR"/>
              </w:rPr>
            </w:pPr>
            <w:r w:rsidRPr="00FB5623">
              <w:rPr>
                <w:b/>
                <w:bCs/>
                <w:sz w:val="16"/>
                <w:szCs w:val="16"/>
                <w:lang w:val="fr-FR"/>
              </w:rPr>
              <w:t>DESCRIPTION DE L</w:t>
            </w:r>
            <w:r w:rsidR="006E0868">
              <w:rPr>
                <w:b/>
                <w:bCs/>
                <w:sz w:val="16"/>
                <w:szCs w:val="16"/>
                <w:lang w:val="fr-FR"/>
              </w:rPr>
              <w:t>’</w:t>
            </w:r>
            <w:r w:rsidRPr="00FB5623">
              <w:rPr>
                <w:b/>
                <w:bCs/>
                <w:sz w:val="16"/>
                <w:szCs w:val="16"/>
                <w:lang w:val="fr-FR"/>
              </w:rPr>
              <w:t>ÉVÉNEMENT</w:t>
            </w:r>
          </w:p>
        </w:tc>
        <w:tc>
          <w:tcPr>
            <w:tcW w:w="2050" w:type="dxa"/>
            <w:noWrap/>
            <w:hideMark/>
          </w:tcPr>
          <w:p w:rsidR="0096138C" w:rsidRPr="00FB5623" w:rsidRDefault="0096138C" w:rsidP="006A698D">
            <w:pPr>
              <w:spacing w:beforeLines="40" w:before="96" w:afterLines="40" w:after="96"/>
              <w:jc w:val="center"/>
              <w:rPr>
                <w:b/>
                <w:bCs/>
                <w:lang w:val="fr-FR"/>
              </w:rPr>
            </w:pPr>
            <w:r w:rsidRPr="00FB5623">
              <w:rPr>
                <w:b/>
                <w:bCs/>
                <w:sz w:val="16"/>
                <w:szCs w:val="16"/>
                <w:lang w:val="fr-FR"/>
              </w:rPr>
              <w:t>COORGANI</w:t>
            </w:r>
            <w:r w:rsidR="006A698D" w:rsidRPr="00FB5623">
              <w:rPr>
                <w:b/>
                <w:bCs/>
                <w:caps/>
                <w:sz w:val="16"/>
                <w:szCs w:val="16"/>
                <w:lang w:val="fr-FR"/>
              </w:rPr>
              <w:t>sateur</w:t>
            </w:r>
            <w:r w:rsidRPr="00FB5623">
              <w:rPr>
                <w:b/>
                <w:bCs/>
                <w:sz w:val="16"/>
                <w:szCs w:val="16"/>
                <w:lang w:val="fr-FR"/>
              </w:rPr>
              <w:t>(S)</w:t>
            </w:r>
          </w:p>
        </w:tc>
        <w:tc>
          <w:tcPr>
            <w:tcW w:w="1428" w:type="dxa"/>
            <w:noWrap/>
            <w:hideMark/>
          </w:tcPr>
          <w:p w:rsidR="0096138C" w:rsidRPr="00FB5623" w:rsidRDefault="006A698D" w:rsidP="0096138C">
            <w:pPr>
              <w:spacing w:beforeLines="40" w:before="96" w:afterLines="40" w:after="96"/>
              <w:jc w:val="center"/>
              <w:rPr>
                <w:b/>
                <w:bCs/>
                <w:caps/>
                <w:lang w:val="fr-FR"/>
              </w:rPr>
            </w:pPr>
            <w:r w:rsidRPr="00FB5623">
              <w:rPr>
                <w:b/>
                <w:bCs/>
                <w:caps/>
                <w:sz w:val="16"/>
                <w:szCs w:val="16"/>
                <w:lang w:val="fr-FR"/>
              </w:rPr>
              <w:t>pays</w:t>
            </w:r>
          </w:p>
        </w:tc>
        <w:tc>
          <w:tcPr>
            <w:tcW w:w="1772" w:type="dxa"/>
            <w:noWrap/>
            <w:hideMark/>
          </w:tcPr>
          <w:p w:rsidR="0096138C" w:rsidRPr="00FB5623" w:rsidRDefault="006A698D" w:rsidP="006A698D">
            <w:pPr>
              <w:spacing w:beforeLines="40" w:before="96" w:afterLines="40" w:after="96"/>
              <w:jc w:val="center"/>
              <w:rPr>
                <w:b/>
                <w:bCs/>
                <w:lang w:val="fr-FR"/>
              </w:rPr>
            </w:pPr>
            <w:r w:rsidRPr="00FB5623">
              <w:rPr>
                <w:b/>
                <w:bCs/>
                <w:caps/>
                <w:sz w:val="16"/>
                <w:szCs w:val="16"/>
                <w:lang w:val="fr-FR"/>
              </w:rPr>
              <w:t>Provenance</w:t>
            </w:r>
            <w:r w:rsidR="006E0868" w:rsidRPr="00FB5623">
              <w:rPr>
                <w:b/>
                <w:bCs/>
                <w:caps/>
                <w:sz w:val="16"/>
                <w:szCs w:val="16"/>
                <w:lang w:val="fr-FR"/>
              </w:rPr>
              <w:t xml:space="preserve"> des</w:t>
            </w:r>
            <w:r w:rsidR="006E0868">
              <w:rPr>
                <w:b/>
                <w:bCs/>
                <w:caps/>
                <w:sz w:val="16"/>
                <w:szCs w:val="16"/>
                <w:lang w:val="fr-FR"/>
              </w:rPr>
              <w:t> </w:t>
            </w:r>
            <w:r w:rsidR="006E0868" w:rsidRPr="00FB5623">
              <w:rPr>
                <w:b/>
                <w:bCs/>
                <w:sz w:val="16"/>
                <w:szCs w:val="16"/>
                <w:lang w:val="fr-FR"/>
              </w:rPr>
              <w:t>PAR</w:t>
            </w:r>
            <w:r w:rsidR="0096138C" w:rsidRPr="00FB5623">
              <w:rPr>
                <w:b/>
                <w:bCs/>
                <w:sz w:val="16"/>
                <w:szCs w:val="16"/>
                <w:lang w:val="fr-FR"/>
              </w:rPr>
              <w:t xml:space="preserve">TICIPANTS </w:t>
            </w:r>
          </w:p>
        </w:tc>
        <w:tc>
          <w:tcPr>
            <w:tcW w:w="1403" w:type="dxa"/>
            <w:noWrap/>
            <w:hideMark/>
          </w:tcPr>
          <w:p w:rsidR="0096138C" w:rsidRPr="00FB5623" w:rsidRDefault="006A698D" w:rsidP="0096138C">
            <w:pPr>
              <w:spacing w:beforeLines="40" w:before="96" w:afterLines="40" w:after="96"/>
              <w:jc w:val="center"/>
              <w:rPr>
                <w:b/>
                <w:bCs/>
                <w:lang w:val="fr-FR"/>
              </w:rPr>
            </w:pPr>
            <w:r w:rsidRPr="00FB5623">
              <w:rPr>
                <w:b/>
                <w:bCs/>
                <w:sz w:val="16"/>
                <w:szCs w:val="16"/>
                <w:lang w:val="fr-FR"/>
              </w:rPr>
              <w:t>PARTICIPANT</w:t>
            </w:r>
          </w:p>
        </w:tc>
        <w:tc>
          <w:tcPr>
            <w:tcW w:w="1462" w:type="dxa"/>
            <w:noWrap/>
            <w:hideMark/>
          </w:tcPr>
          <w:p w:rsidR="0096138C" w:rsidRPr="00FB5623" w:rsidRDefault="006A698D" w:rsidP="0096138C">
            <w:pPr>
              <w:spacing w:beforeLines="40" w:before="96" w:afterLines="40" w:after="96"/>
              <w:jc w:val="center"/>
              <w:rPr>
                <w:b/>
                <w:bCs/>
                <w:lang w:val="fr-FR"/>
              </w:rPr>
            </w:pPr>
            <w:r w:rsidRPr="00FB5623">
              <w:rPr>
                <w:b/>
                <w:bCs/>
                <w:sz w:val="16"/>
                <w:szCs w:val="16"/>
                <w:lang w:val="fr-FR"/>
              </w:rPr>
              <w:t>NOMBRE DE PARTICIPANTS</w:t>
            </w:r>
          </w:p>
        </w:tc>
      </w:tr>
      <w:tr w:rsidR="00FB5623" w:rsidRPr="00FB5623" w:rsidTr="00AD752B">
        <w:trPr>
          <w:trHeight w:val="270"/>
        </w:trPr>
        <w:tc>
          <w:tcPr>
            <w:tcW w:w="839" w:type="dxa"/>
            <w:noWrap/>
            <w:hideMark/>
          </w:tcPr>
          <w:p w:rsidR="0096138C" w:rsidRPr="00FB5623" w:rsidRDefault="008420E1" w:rsidP="0096138C">
            <w:pPr>
              <w:spacing w:beforeLines="40" w:before="96" w:afterLines="40" w:after="96"/>
              <w:jc w:val="center"/>
              <w:rPr>
                <w:sz w:val="16"/>
                <w:szCs w:val="16"/>
                <w:lang w:val="fr-FR"/>
              </w:rPr>
            </w:pPr>
            <w:r w:rsidRPr="00FB5623">
              <w:rPr>
                <w:sz w:val="16"/>
                <w:szCs w:val="16"/>
                <w:lang w:val="fr-FR"/>
              </w:rPr>
              <w:t>2020</w:t>
            </w:r>
            <w:r w:rsidR="006E0868">
              <w:rPr>
                <w:sz w:val="16"/>
                <w:szCs w:val="16"/>
                <w:lang w:val="fr-FR"/>
              </w:rPr>
              <w:t>-</w:t>
            </w:r>
            <w:r w:rsidRPr="00FB5623">
              <w:rPr>
                <w:sz w:val="16"/>
                <w:szCs w:val="16"/>
                <w:lang w:val="fr-FR"/>
              </w:rPr>
              <w:t>2</w:t>
            </w:r>
          </w:p>
        </w:tc>
        <w:tc>
          <w:tcPr>
            <w:tcW w:w="1406" w:type="dxa"/>
            <w:noWrap/>
            <w:hideMark/>
          </w:tcPr>
          <w:p w:rsidR="0096138C" w:rsidRPr="00FB5623" w:rsidRDefault="006A698D" w:rsidP="006A698D">
            <w:pPr>
              <w:spacing w:beforeLines="40" w:before="96" w:afterLines="40" w:after="96"/>
              <w:jc w:val="center"/>
              <w:rPr>
                <w:sz w:val="16"/>
                <w:szCs w:val="16"/>
                <w:lang w:val="fr-FR"/>
              </w:rPr>
            </w:pPr>
            <w:r w:rsidRPr="00FB5623">
              <w:rPr>
                <w:sz w:val="16"/>
                <w:szCs w:val="16"/>
                <w:lang w:val="fr-FR"/>
              </w:rPr>
              <w:t xml:space="preserve">Budget ordinaire </w:t>
            </w:r>
            <w:r w:rsidR="007869F7" w:rsidRPr="00FB5623">
              <w:rPr>
                <w:sz w:val="16"/>
                <w:szCs w:val="16"/>
                <w:lang w:val="fr-FR"/>
              </w:rPr>
              <w:t>+ F</w:t>
            </w:r>
            <w:r w:rsidRPr="00FB5623">
              <w:rPr>
                <w:sz w:val="16"/>
                <w:szCs w:val="16"/>
                <w:lang w:val="fr-FR"/>
              </w:rPr>
              <w:t>onds fiduciaire</w:t>
            </w:r>
            <w:r w:rsidR="007869F7" w:rsidRPr="00FB5623">
              <w:rPr>
                <w:sz w:val="16"/>
                <w:szCs w:val="16"/>
                <w:lang w:val="fr-FR"/>
              </w:rPr>
              <w:t>/JP</w:t>
            </w:r>
          </w:p>
        </w:tc>
        <w:tc>
          <w:tcPr>
            <w:tcW w:w="1375" w:type="dxa"/>
            <w:noWrap/>
            <w:hideMark/>
          </w:tcPr>
          <w:p w:rsidR="0096138C" w:rsidRPr="00FB5623" w:rsidRDefault="00560F46" w:rsidP="00560F46">
            <w:pPr>
              <w:spacing w:beforeLines="40" w:before="96" w:afterLines="40" w:after="96"/>
              <w:jc w:val="center"/>
              <w:rPr>
                <w:sz w:val="16"/>
                <w:szCs w:val="16"/>
                <w:lang w:val="fr-FR"/>
              </w:rPr>
            </w:pPr>
            <w:r w:rsidRPr="00FB5623">
              <w:rPr>
                <w:sz w:val="16"/>
                <w:szCs w:val="16"/>
                <w:lang w:val="fr-FR"/>
              </w:rPr>
              <w:t>Atelier PCT</w:t>
            </w:r>
          </w:p>
        </w:tc>
        <w:tc>
          <w:tcPr>
            <w:tcW w:w="1129" w:type="dxa"/>
            <w:noWrap/>
            <w:hideMark/>
          </w:tcPr>
          <w:p w:rsidR="0096138C" w:rsidRPr="00FB5623" w:rsidRDefault="001171CD" w:rsidP="0096138C">
            <w:pPr>
              <w:spacing w:beforeLines="40" w:before="96" w:afterLines="40" w:after="96"/>
              <w:jc w:val="center"/>
              <w:rPr>
                <w:sz w:val="16"/>
                <w:szCs w:val="16"/>
                <w:lang w:val="fr-FR"/>
              </w:rPr>
            </w:pPr>
            <w:r w:rsidRPr="00FB5623">
              <w:rPr>
                <w:sz w:val="16"/>
                <w:szCs w:val="16"/>
                <w:lang w:val="fr-FR"/>
              </w:rPr>
              <w:t>C</w:t>
            </w:r>
          </w:p>
        </w:tc>
        <w:tc>
          <w:tcPr>
            <w:tcW w:w="2408" w:type="dxa"/>
            <w:hideMark/>
          </w:tcPr>
          <w:p w:rsidR="0096138C" w:rsidRPr="00FB5623" w:rsidRDefault="0030367D" w:rsidP="0030367D">
            <w:pPr>
              <w:spacing w:beforeLines="40" w:before="96" w:afterLines="40" w:after="96"/>
              <w:jc w:val="center"/>
              <w:rPr>
                <w:sz w:val="16"/>
                <w:szCs w:val="16"/>
                <w:lang w:val="fr-FR"/>
              </w:rPr>
            </w:pPr>
            <w:r w:rsidRPr="00FB5623">
              <w:rPr>
                <w:sz w:val="16"/>
                <w:szCs w:val="16"/>
                <w:lang w:val="fr-FR"/>
              </w:rPr>
              <w:t>Atelier sur l</w:t>
            </w:r>
            <w:r w:rsidR="006E0868">
              <w:rPr>
                <w:sz w:val="16"/>
                <w:szCs w:val="16"/>
                <w:lang w:val="fr-FR"/>
              </w:rPr>
              <w:t>’</w:t>
            </w:r>
            <w:r w:rsidRPr="00FB5623">
              <w:rPr>
                <w:sz w:val="16"/>
                <w:szCs w:val="16"/>
                <w:lang w:val="fr-FR"/>
              </w:rPr>
              <w:t>examen au cours de la phase nationale</w:t>
            </w:r>
            <w:r w:rsidR="006E0868" w:rsidRPr="00FB5623">
              <w:rPr>
                <w:sz w:val="16"/>
                <w:szCs w:val="16"/>
                <w:lang w:val="fr-FR"/>
              </w:rPr>
              <w:t xml:space="preserve"> du</w:t>
            </w:r>
            <w:r w:rsidR="006E0868">
              <w:rPr>
                <w:sz w:val="16"/>
                <w:szCs w:val="16"/>
                <w:lang w:val="fr-FR"/>
              </w:rPr>
              <w:t> </w:t>
            </w:r>
            <w:r w:rsidR="006E0868" w:rsidRPr="00FB5623">
              <w:rPr>
                <w:sz w:val="16"/>
                <w:szCs w:val="16"/>
                <w:lang w:val="fr-FR"/>
              </w:rPr>
              <w:t>PCT</w:t>
            </w:r>
            <w:r w:rsidR="001171CD" w:rsidRPr="00FB5623">
              <w:rPr>
                <w:sz w:val="16"/>
                <w:szCs w:val="16"/>
                <w:lang w:val="fr-FR"/>
              </w:rPr>
              <w:t xml:space="preserve"> </w:t>
            </w:r>
            <w:r w:rsidRPr="00FB5623">
              <w:rPr>
                <w:sz w:val="16"/>
                <w:szCs w:val="16"/>
                <w:lang w:val="fr-FR"/>
              </w:rPr>
              <w:t>et c</w:t>
            </w:r>
            <w:r w:rsidR="001171CD" w:rsidRPr="00FB5623">
              <w:rPr>
                <w:sz w:val="16"/>
                <w:szCs w:val="16"/>
                <w:lang w:val="fr-FR"/>
              </w:rPr>
              <w:t xml:space="preserve">onsultations </w:t>
            </w:r>
            <w:r w:rsidRPr="00FB5623">
              <w:rPr>
                <w:sz w:val="16"/>
                <w:szCs w:val="16"/>
                <w:lang w:val="fr-FR"/>
              </w:rPr>
              <w:t>sur la gestion de la formation des examinateurs</w:t>
            </w:r>
          </w:p>
        </w:tc>
        <w:tc>
          <w:tcPr>
            <w:tcW w:w="2050" w:type="dxa"/>
            <w:hideMark/>
          </w:tcPr>
          <w:p w:rsidR="0096138C" w:rsidRPr="00FB5623" w:rsidRDefault="0096138C" w:rsidP="0096138C">
            <w:pPr>
              <w:spacing w:beforeLines="40" w:before="96" w:afterLines="40" w:after="96"/>
              <w:jc w:val="center"/>
              <w:rPr>
                <w:sz w:val="16"/>
                <w:szCs w:val="16"/>
                <w:lang w:val="fr-FR"/>
              </w:rPr>
            </w:pPr>
          </w:p>
        </w:tc>
        <w:tc>
          <w:tcPr>
            <w:tcW w:w="1428" w:type="dxa"/>
            <w:noWrap/>
            <w:hideMark/>
          </w:tcPr>
          <w:p w:rsidR="0096138C" w:rsidRPr="00FB5623" w:rsidRDefault="00FA76E5" w:rsidP="0096138C">
            <w:pPr>
              <w:spacing w:beforeLines="40" w:before="96" w:afterLines="40" w:after="96"/>
              <w:jc w:val="center"/>
              <w:rPr>
                <w:sz w:val="16"/>
                <w:szCs w:val="16"/>
                <w:lang w:val="fr-FR"/>
              </w:rPr>
            </w:pPr>
            <w:r w:rsidRPr="00FB5623">
              <w:rPr>
                <w:sz w:val="16"/>
                <w:szCs w:val="16"/>
                <w:lang w:val="fr-FR"/>
              </w:rPr>
              <w:t>Afrique du Sud</w:t>
            </w:r>
            <w:r w:rsidR="001171CD" w:rsidRPr="00FB5623">
              <w:rPr>
                <w:sz w:val="16"/>
                <w:szCs w:val="16"/>
                <w:lang w:val="fr-FR"/>
              </w:rPr>
              <w:t xml:space="preserve"> (ZA)</w:t>
            </w:r>
          </w:p>
        </w:tc>
        <w:tc>
          <w:tcPr>
            <w:tcW w:w="1772" w:type="dxa"/>
            <w:noWrap/>
            <w:hideMark/>
          </w:tcPr>
          <w:p w:rsidR="0096138C" w:rsidRPr="00FB5623" w:rsidRDefault="00FA76E5" w:rsidP="0096138C">
            <w:pPr>
              <w:spacing w:beforeLines="40" w:before="96" w:afterLines="40" w:after="96"/>
              <w:jc w:val="center"/>
              <w:rPr>
                <w:sz w:val="16"/>
                <w:szCs w:val="16"/>
                <w:lang w:val="fr-FR"/>
              </w:rPr>
            </w:pPr>
            <w:r w:rsidRPr="00FB5623">
              <w:rPr>
                <w:sz w:val="16"/>
                <w:szCs w:val="16"/>
                <w:lang w:val="fr-FR"/>
              </w:rPr>
              <w:t xml:space="preserve">Afrique du Sud </w:t>
            </w:r>
            <w:r w:rsidR="001171CD" w:rsidRPr="00FB5623">
              <w:rPr>
                <w:sz w:val="16"/>
                <w:szCs w:val="16"/>
                <w:lang w:val="fr-FR"/>
              </w:rPr>
              <w:t>(ZA)</w:t>
            </w:r>
          </w:p>
        </w:tc>
        <w:tc>
          <w:tcPr>
            <w:tcW w:w="1403" w:type="dxa"/>
            <w:noWrap/>
            <w:hideMark/>
          </w:tcPr>
          <w:p w:rsidR="0096138C" w:rsidRPr="00FB5623" w:rsidRDefault="0096138C" w:rsidP="00D7234F">
            <w:pPr>
              <w:spacing w:beforeLines="40" w:before="96" w:afterLines="40" w:after="96"/>
              <w:jc w:val="center"/>
              <w:rPr>
                <w:sz w:val="16"/>
                <w:szCs w:val="16"/>
                <w:lang w:val="fr-FR"/>
              </w:rPr>
            </w:pPr>
            <w:r w:rsidRPr="00FB5623">
              <w:rPr>
                <w:sz w:val="16"/>
                <w:szCs w:val="16"/>
                <w:lang w:val="fr-FR"/>
              </w:rPr>
              <w:t xml:space="preserve">Office </w:t>
            </w:r>
            <w:r w:rsidR="001171CD" w:rsidRPr="00FB5623">
              <w:rPr>
                <w:sz w:val="16"/>
                <w:szCs w:val="16"/>
                <w:lang w:val="fr-FR"/>
              </w:rPr>
              <w:t>+ U</w:t>
            </w:r>
            <w:r w:rsidR="00D7234F" w:rsidRPr="00FB5623">
              <w:rPr>
                <w:sz w:val="16"/>
                <w:szCs w:val="16"/>
                <w:lang w:val="fr-FR"/>
              </w:rPr>
              <w:t>tilisateurs</w:t>
            </w:r>
          </w:p>
        </w:tc>
        <w:tc>
          <w:tcPr>
            <w:tcW w:w="1462" w:type="dxa"/>
            <w:noWrap/>
            <w:hideMark/>
          </w:tcPr>
          <w:p w:rsidR="0096138C" w:rsidRPr="00FB5623" w:rsidRDefault="00D241A3" w:rsidP="0096138C">
            <w:pPr>
              <w:spacing w:beforeLines="40" w:before="96" w:afterLines="40" w:after="96"/>
              <w:jc w:val="center"/>
              <w:rPr>
                <w:sz w:val="16"/>
                <w:szCs w:val="16"/>
                <w:lang w:val="fr-FR"/>
              </w:rPr>
            </w:pPr>
            <w:r w:rsidRPr="00FB5623">
              <w:rPr>
                <w:sz w:val="16"/>
                <w:szCs w:val="16"/>
                <w:lang w:val="fr-FR"/>
              </w:rPr>
              <w:t>35</w:t>
            </w:r>
          </w:p>
        </w:tc>
      </w:tr>
      <w:tr w:rsidR="00FB5623" w:rsidRPr="00FB5623" w:rsidTr="00AD752B">
        <w:trPr>
          <w:trHeight w:val="270"/>
        </w:trPr>
        <w:tc>
          <w:tcPr>
            <w:tcW w:w="839" w:type="dxa"/>
            <w:noWrap/>
          </w:tcPr>
          <w:p w:rsidR="0096138C" w:rsidRPr="00FB5623" w:rsidRDefault="001171CD" w:rsidP="0096138C">
            <w:pPr>
              <w:spacing w:beforeLines="40" w:before="96" w:afterLines="40" w:after="96"/>
              <w:jc w:val="center"/>
              <w:rPr>
                <w:sz w:val="16"/>
                <w:szCs w:val="16"/>
                <w:lang w:val="fr-FR"/>
              </w:rPr>
            </w:pPr>
            <w:r w:rsidRPr="00FB5623">
              <w:rPr>
                <w:sz w:val="16"/>
                <w:szCs w:val="16"/>
                <w:lang w:val="fr-FR"/>
              </w:rPr>
              <w:t>2020</w:t>
            </w:r>
            <w:r w:rsidR="006E0868">
              <w:rPr>
                <w:sz w:val="16"/>
                <w:szCs w:val="16"/>
                <w:lang w:val="fr-FR"/>
              </w:rPr>
              <w:t>-</w:t>
            </w:r>
            <w:r w:rsidR="008420E1" w:rsidRPr="00FB5623">
              <w:rPr>
                <w:sz w:val="16"/>
                <w:szCs w:val="16"/>
                <w:lang w:val="fr-FR"/>
              </w:rPr>
              <w:t>3</w:t>
            </w:r>
          </w:p>
        </w:tc>
        <w:tc>
          <w:tcPr>
            <w:tcW w:w="1406" w:type="dxa"/>
            <w:noWrap/>
          </w:tcPr>
          <w:p w:rsidR="0096138C" w:rsidRPr="00FB5623" w:rsidRDefault="006A698D" w:rsidP="0096138C">
            <w:pPr>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96138C" w:rsidRPr="00FB5623" w:rsidRDefault="00560F46" w:rsidP="00560F46">
            <w:pPr>
              <w:spacing w:beforeLines="40" w:before="96" w:afterLines="40" w:after="96"/>
              <w:jc w:val="center"/>
              <w:rPr>
                <w:sz w:val="16"/>
                <w:szCs w:val="16"/>
                <w:lang w:val="fr-FR"/>
              </w:rPr>
            </w:pPr>
            <w:r w:rsidRPr="00FB5623">
              <w:rPr>
                <w:sz w:val="16"/>
                <w:szCs w:val="16"/>
                <w:lang w:val="fr-FR"/>
              </w:rPr>
              <w:t>Atelier PCT</w:t>
            </w:r>
          </w:p>
        </w:tc>
        <w:tc>
          <w:tcPr>
            <w:tcW w:w="1129" w:type="dxa"/>
            <w:noWrap/>
          </w:tcPr>
          <w:p w:rsidR="0096138C" w:rsidRPr="00FB5623" w:rsidRDefault="001171CD" w:rsidP="0096138C">
            <w:pPr>
              <w:spacing w:beforeLines="40" w:before="96" w:afterLines="40" w:after="96"/>
              <w:jc w:val="center"/>
              <w:rPr>
                <w:sz w:val="16"/>
                <w:szCs w:val="16"/>
                <w:lang w:val="fr-FR"/>
              </w:rPr>
            </w:pPr>
            <w:r w:rsidRPr="00FB5623">
              <w:rPr>
                <w:sz w:val="16"/>
                <w:szCs w:val="16"/>
                <w:lang w:val="fr-FR"/>
              </w:rPr>
              <w:t>C</w:t>
            </w:r>
          </w:p>
        </w:tc>
        <w:tc>
          <w:tcPr>
            <w:tcW w:w="2408" w:type="dxa"/>
          </w:tcPr>
          <w:p w:rsidR="0096138C" w:rsidRPr="00FB5623" w:rsidRDefault="0030367D" w:rsidP="00C7574D">
            <w:pPr>
              <w:spacing w:beforeLines="40" w:before="96" w:afterLines="40" w:after="96"/>
              <w:jc w:val="center"/>
              <w:rPr>
                <w:sz w:val="16"/>
                <w:szCs w:val="16"/>
                <w:lang w:val="fr-FR"/>
              </w:rPr>
            </w:pPr>
            <w:r w:rsidRPr="00FB5623">
              <w:rPr>
                <w:sz w:val="16"/>
                <w:szCs w:val="16"/>
                <w:lang w:val="fr-FR"/>
              </w:rPr>
              <w:t xml:space="preserve">Formation </w:t>
            </w:r>
            <w:r w:rsidR="00C7574D" w:rsidRPr="00FB5623">
              <w:rPr>
                <w:sz w:val="16"/>
                <w:szCs w:val="16"/>
                <w:lang w:val="fr-FR"/>
              </w:rPr>
              <w:t>sur</w:t>
            </w:r>
            <w:r w:rsidRPr="00FB5623">
              <w:rPr>
                <w:sz w:val="16"/>
                <w:szCs w:val="16"/>
                <w:lang w:val="fr-FR"/>
              </w:rPr>
              <w:t xml:space="preserve"> l</w:t>
            </w:r>
            <w:r w:rsidR="006E0868">
              <w:rPr>
                <w:sz w:val="16"/>
                <w:szCs w:val="16"/>
                <w:lang w:val="fr-FR"/>
              </w:rPr>
              <w:t>’</w:t>
            </w:r>
            <w:r w:rsidRPr="00FB5623">
              <w:rPr>
                <w:sz w:val="16"/>
                <w:szCs w:val="16"/>
                <w:lang w:val="fr-FR"/>
              </w:rPr>
              <w:t>examen des brevets au cours de la phase nationale</w:t>
            </w:r>
            <w:r w:rsidR="006E0868" w:rsidRPr="00FB5623">
              <w:rPr>
                <w:sz w:val="16"/>
                <w:szCs w:val="16"/>
                <w:lang w:val="fr-FR"/>
              </w:rPr>
              <w:t xml:space="preserve"> du</w:t>
            </w:r>
            <w:r w:rsidR="006E0868">
              <w:rPr>
                <w:sz w:val="16"/>
                <w:szCs w:val="16"/>
                <w:lang w:val="fr-FR"/>
              </w:rPr>
              <w:t> </w:t>
            </w:r>
            <w:r w:rsidR="006E0868" w:rsidRPr="00FB5623">
              <w:rPr>
                <w:sz w:val="16"/>
                <w:szCs w:val="16"/>
                <w:lang w:val="fr-FR"/>
              </w:rPr>
              <w:t>PCT</w:t>
            </w:r>
          </w:p>
        </w:tc>
        <w:tc>
          <w:tcPr>
            <w:tcW w:w="2050" w:type="dxa"/>
          </w:tcPr>
          <w:p w:rsidR="0096138C" w:rsidRPr="00FB5623" w:rsidRDefault="0096138C" w:rsidP="0096138C">
            <w:pPr>
              <w:spacing w:beforeLines="40" w:before="96" w:afterLines="40" w:after="96"/>
              <w:jc w:val="center"/>
              <w:rPr>
                <w:sz w:val="16"/>
                <w:szCs w:val="16"/>
                <w:lang w:val="fr-FR"/>
              </w:rPr>
            </w:pPr>
          </w:p>
        </w:tc>
        <w:tc>
          <w:tcPr>
            <w:tcW w:w="1428" w:type="dxa"/>
            <w:noWrap/>
          </w:tcPr>
          <w:p w:rsidR="0096138C" w:rsidRPr="00FB5623" w:rsidRDefault="001171CD" w:rsidP="00D7234F">
            <w:pPr>
              <w:spacing w:beforeLines="40" w:before="96" w:afterLines="40" w:after="96"/>
              <w:jc w:val="center"/>
              <w:rPr>
                <w:sz w:val="16"/>
                <w:szCs w:val="16"/>
                <w:lang w:val="fr-FR"/>
              </w:rPr>
            </w:pPr>
            <w:r w:rsidRPr="00FB5623">
              <w:rPr>
                <w:sz w:val="16"/>
                <w:szCs w:val="16"/>
                <w:lang w:val="fr-FR"/>
              </w:rPr>
              <w:t>Cambod</w:t>
            </w:r>
            <w:r w:rsidR="00D7234F" w:rsidRPr="00FB5623">
              <w:rPr>
                <w:sz w:val="16"/>
                <w:szCs w:val="16"/>
                <w:lang w:val="fr-FR"/>
              </w:rPr>
              <w:t>ge</w:t>
            </w:r>
            <w:r w:rsidRPr="00FB5623">
              <w:rPr>
                <w:sz w:val="16"/>
                <w:szCs w:val="16"/>
                <w:lang w:val="fr-FR"/>
              </w:rPr>
              <w:t xml:space="preserve"> (KH)</w:t>
            </w:r>
          </w:p>
        </w:tc>
        <w:tc>
          <w:tcPr>
            <w:tcW w:w="1772" w:type="dxa"/>
            <w:noWrap/>
          </w:tcPr>
          <w:p w:rsidR="0096138C" w:rsidRPr="00FB5623" w:rsidRDefault="001171CD" w:rsidP="00D7234F">
            <w:pPr>
              <w:spacing w:beforeLines="40" w:before="96" w:afterLines="40" w:after="96"/>
              <w:jc w:val="center"/>
              <w:rPr>
                <w:sz w:val="16"/>
                <w:szCs w:val="16"/>
                <w:lang w:val="fr-FR"/>
              </w:rPr>
            </w:pPr>
            <w:r w:rsidRPr="00FB5623">
              <w:rPr>
                <w:sz w:val="16"/>
                <w:szCs w:val="16"/>
                <w:lang w:val="fr-FR"/>
              </w:rPr>
              <w:t>Cambod</w:t>
            </w:r>
            <w:r w:rsidR="00D7234F" w:rsidRPr="00FB5623">
              <w:rPr>
                <w:sz w:val="16"/>
                <w:szCs w:val="16"/>
                <w:lang w:val="fr-FR"/>
              </w:rPr>
              <w:t>ge</w:t>
            </w:r>
            <w:r w:rsidRPr="00FB5623">
              <w:rPr>
                <w:sz w:val="16"/>
                <w:szCs w:val="16"/>
                <w:lang w:val="fr-FR"/>
              </w:rPr>
              <w:t xml:space="preserve"> (KH)</w:t>
            </w:r>
          </w:p>
        </w:tc>
        <w:tc>
          <w:tcPr>
            <w:tcW w:w="1403" w:type="dxa"/>
            <w:noWrap/>
          </w:tcPr>
          <w:p w:rsidR="0096138C" w:rsidRPr="00FB5623" w:rsidRDefault="0096138C" w:rsidP="0096138C">
            <w:pPr>
              <w:spacing w:beforeLines="40" w:before="96" w:afterLines="40" w:after="96"/>
              <w:jc w:val="center"/>
              <w:rPr>
                <w:sz w:val="16"/>
                <w:szCs w:val="16"/>
                <w:lang w:val="fr-FR"/>
              </w:rPr>
            </w:pPr>
            <w:r w:rsidRPr="00FB5623">
              <w:rPr>
                <w:sz w:val="16"/>
                <w:szCs w:val="16"/>
                <w:lang w:val="fr-FR"/>
              </w:rPr>
              <w:t>Office</w:t>
            </w:r>
          </w:p>
        </w:tc>
        <w:tc>
          <w:tcPr>
            <w:tcW w:w="1462" w:type="dxa"/>
            <w:noWrap/>
          </w:tcPr>
          <w:p w:rsidR="0096138C" w:rsidRPr="00FB5623" w:rsidRDefault="00D241A3" w:rsidP="0096138C">
            <w:pPr>
              <w:spacing w:beforeLines="40" w:before="96" w:afterLines="40" w:after="96"/>
              <w:jc w:val="center"/>
              <w:rPr>
                <w:sz w:val="16"/>
                <w:szCs w:val="16"/>
                <w:lang w:val="fr-FR"/>
              </w:rPr>
            </w:pPr>
            <w:r w:rsidRPr="00FB5623">
              <w:rPr>
                <w:sz w:val="16"/>
                <w:szCs w:val="16"/>
                <w:lang w:val="fr-FR"/>
              </w:rPr>
              <w:t>5</w:t>
            </w:r>
          </w:p>
        </w:tc>
      </w:tr>
      <w:tr w:rsidR="00FB5623" w:rsidRPr="00FB5623" w:rsidTr="00AD752B">
        <w:trPr>
          <w:trHeight w:val="270"/>
        </w:trPr>
        <w:tc>
          <w:tcPr>
            <w:tcW w:w="839" w:type="dxa"/>
            <w:noWrap/>
          </w:tcPr>
          <w:p w:rsidR="008420E1" w:rsidRPr="00FB5623" w:rsidRDefault="008420E1" w:rsidP="0096138C">
            <w:pPr>
              <w:spacing w:beforeLines="40" w:before="96" w:afterLines="40" w:after="96"/>
              <w:jc w:val="center"/>
              <w:rPr>
                <w:sz w:val="16"/>
                <w:szCs w:val="16"/>
                <w:lang w:val="fr-FR"/>
              </w:rPr>
            </w:pPr>
            <w:r w:rsidRPr="00FB5623">
              <w:rPr>
                <w:sz w:val="16"/>
                <w:szCs w:val="16"/>
                <w:lang w:val="fr-FR"/>
              </w:rPr>
              <w:t>2020</w:t>
            </w:r>
            <w:r w:rsidR="006E0868">
              <w:rPr>
                <w:sz w:val="16"/>
                <w:szCs w:val="16"/>
                <w:lang w:val="fr-FR"/>
              </w:rPr>
              <w:t>-</w:t>
            </w:r>
            <w:r w:rsidRPr="00FB5623">
              <w:rPr>
                <w:sz w:val="16"/>
                <w:szCs w:val="16"/>
                <w:lang w:val="fr-FR"/>
              </w:rPr>
              <w:t>3</w:t>
            </w:r>
          </w:p>
        </w:tc>
        <w:tc>
          <w:tcPr>
            <w:tcW w:w="1406" w:type="dxa"/>
            <w:noWrap/>
          </w:tcPr>
          <w:p w:rsidR="008420E1" w:rsidRPr="00FB5623" w:rsidRDefault="006A698D" w:rsidP="0096138C">
            <w:pPr>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8420E1" w:rsidRPr="00FB5623" w:rsidRDefault="00560F46" w:rsidP="0096138C">
            <w:pPr>
              <w:spacing w:beforeLines="40" w:before="96" w:afterLines="40" w:after="96"/>
              <w:jc w:val="center"/>
              <w:rPr>
                <w:sz w:val="16"/>
                <w:szCs w:val="16"/>
                <w:lang w:val="fr-FR"/>
              </w:rPr>
            </w:pPr>
            <w:r w:rsidRPr="00FB5623">
              <w:rPr>
                <w:sz w:val="16"/>
                <w:szCs w:val="16"/>
                <w:lang w:val="fr-FR"/>
              </w:rPr>
              <w:t>Atelier et séminaire PCT</w:t>
            </w:r>
          </w:p>
        </w:tc>
        <w:tc>
          <w:tcPr>
            <w:tcW w:w="1129" w:type="dxa"/>
            <w:noWrap/>
          </w:tcPr>
          <w:p w:rsidR="008420E1" w:rsidRPr="00FB5623" w:rsidRDefault="008420E1" w:rsidP="0096138C">
            <w:pPr>
              <w:spacing w:beforeLines="40" w:before="96" w:afterLines="40" w:after="96"/>
              <w:jc w:val="center"/>
              <w:rPr>
                <w:sz w:val="16"/>
                <w:szCs w:val="16"/>
                <w:lang w:val="fr-FR"/>
              </w:rPr>
            </w:pPr>
            <w:r w:rsidRPr="00FB5623">
              <w:rPr>
                <w:sz w:val="16"/>
                <w:szCs w:val="16"/>
                <w:lang w:val="fr-FR"/>
              </w:rPr>
              <w:t>E</w:t>
            </w:r>
          </w:p>
        </w:tc>
        <w:tc>
          <w:tcPr>
            <w:tcW w:w="2408" w:type="dxa"/>
          </w:tcPr>
          <w:p w:rsidR="008420E1" w:rsidRPr="00FB5623" w:rsidRDefault="0030367D" w:rsidP="0030367D">
            <w:pPr>
              <w:spacing w:beforeLines="40" w:before="96" w:afterLines="40" w:after="96"/>
              <w:jc w:val="center"/>
              <w:rPr>
                <w:sz w:val="16"/>
                <w:szCs w:val="16"/>
                <w:lang w:val="fr-FR"/>
              </w:rPr>
            </w:pPr>
            <w:r w:rsidRPr="00FB5623">
              <w:rPr>
                <w:sz w:val="16"/>
                <w:szCs w:val="16"/>
                <w:lang w:val="fr-FR"/>
              </w:rPr>
              <w:t>Mission d</w:t>
            </w:r>
            <w:r w:rsidR="006E0868">
              <w:rPr>
                <w:sz w:val="16"/>
                <w:szCs w:val="16"/>
                <w:lang w:val="fr-FR"/>
              </w:rPr>
              <w:t>’</w:t>
            </w:r>
            <w:r w:rsidRPr="00FB5623">
              <w:rPr>
                <w:sz w:val="16"/>
                <w:szCs w:val="16"/>
                <w:lang w:val="fr-FR"/>
              </w:rPr>
              <w:t>évaluation et séminaire sur</w:t>
            </w:r>
            <w:r w:rsidR="006E0868" w:rsidRPr="00FB5623">
              <w:rPr>
                <w:sz w:val="16"/>
                <w:szCs w:val="16"/>
                <w:lang w:val="fr-FR"/>
              </w:rPr>
              <w:t xml:space="preserve"> le</w:t>
            </w:r>
            <w:r w:rsidR="006E0868">
              <w:rPr>
                <w:sz w:val="16"/>
                <w:szCs w:val="16"/>
                <w:lang w:val="fr-FR"/>
              </w:rPr>
              <w:t> </w:t>
            </w:r>
            <w:r w:rsidR="006E0868" w:rsidRPr="00FB5623">
              <w:rPr>
                <w:sz w:val="16"/>
                <w:szCs w:val="16"/>
                <w:lang w:val="fr-FR"/>
              </w:rPr>
              <w:t>PCT</w:t>
            </w:r>
          </w:p>
        </w:tc>
        <w:tc>
          <w:tcPr>
            <w:tcW w:w="2050" w:type="dxa"/>
          </w:tcPr>
          <w:p w:rsidR="008420E1" w:rsidRPr="00FB5623" w:rsidRDefault="008420E1" w:rsidP="0096138C">
            <w:pPr>
              <w:spacing w:beforeLines="40" w:before="96" w:afterLines="40" w:after="96"/>
              <w:jc w:val="center"/>
              <w:rPr>
                <w:sz w:val="16"/>
                <w:szCs w:val="16"/>
                <w:lang w:val="fr-FR"/>
              </w:rPr>
            </w:pPr>
          </w:p>
        </w:tc>
        <w:tc>
          <w:tcPr>
            <w:tcW w:w="1428" w:type="dxa"/>
            <w:noWrap/>
          </w:tcPr>
          <w:p w:rsidR="008420E1" w:rsidRPr="00FB5623" w:rsidRDefault="008420E1" w:rsidP="00D7234F">
            <w:pPr>
              <w:spacing w:beforeLines="40" w:before="96" w:afterLines="40" w:after="96"/>
              <w:jc w:val="center"/>
              <w:rPr>
                <w:sz w:val="16"/>
                <w:szCs w:val="16"/>
                <w:lang w:val="fr-FR"/>
              </w:rPr>
            </w:pPr>
            <w:r w:rsidRPr="00FB5623">
              <w:rPr>
                <w:sz w:val="16"/>
                <w:szCs w:val="16"/>
                <w:lang w:val="fr-FR"/>
              </w:rPr>
              <w:t>Jama</w:t>
            </w:r>
            <w:r w:rsidR="00D7234F" w:rsidRPr="00FB5623">
              <w:rPr>
                <w:sz w:val="16"/>
                <w:szCs w:val="16"/>
                <w:lang w:val="fr-FR"/>
              </w:rPr>
              <w:t>ïque</w:t>
            </w:r>
            <w:r w:rsidRPr="00FB5623">
              <w:rPr>
                <w:sz w:val="16"/>
                <w:szCs w:val="16"/>
                <w:lang w:val="fr-FR"/>
              </w:rPr>
              <w:t xml:space="preserve"> (JM)</w:t>
            </w:r>
          </w:p>
        </w:tc>
        <w:tc>
          <w:tcPr>
            <w:tcW w:w="1772" w:type="dxa"/>
            <w:noWrap/>
          </w:tcPr>
          <w:p w:rsidR="008420E1" w:rsidRPr="00FB5623" w:rsidRDefault="008420E1" w:rsidP="00D7234F">
            <w:pPr>
              <w:spacing w:beforeLines="40" w:before="96" w:afterLines="40" w:after="96"/>
              <w:jc w:val="center"/>
              <w:rPr>
                <w:sz w:val="16"/>
                <w:szCs w:val="16"/>
                <w:lang w:val="fr-FR"/>
              </w:rPr>
            </w:pPr>
            <w:r w:rsidRPr="00FB5623">
              <w:rPr>
                <w:sz w:val="16"/>
                <w:szCs w:val="16"/>
                <w:lang w:val="fr-FR"/>
              </w:rPr>
              <w:t>Jama</w:t>
            </w:r>
            <w:r w:rsidR="00D7234F" w:rsidRPr="00FB5623">
              <w:rPr>
                <w:sz w:val="16"/>
                <w:szCs w:val="16"/>
                <w:lang w:val="fr-FR"/>
              </w:rPr>
              <w:t>ïque</w:t>
            </w:r>
            <w:r w:rsidRPr="00FB5623">
              <w:rPr>
                <w:sz w:val="16"/>
                <w:szCs w:val="16"/>
                <w:lang w:val="fr-FR"/>
              </w:rPr>
              <w:t xml:space="preserve"> (JM)</w:t>
            </w:r>
          </w:p>
        </w:tc>
        <w:tc>
          <w:tcPr>
            <w:tcW w:w="1403" w:type="dxa"/>
            <w:noWrap/>
          </w:tcPr>
          <w:p w:rsidR="008420E1" w:rsidRPr="00FB5623" w:rsidRDefault="004F2034" w:rsidP="00D7234F">
            <w:pPr>
              <w:spacing w:beforeLines="40" w:before="96" w:afterLines="40" w:after="96"/>
              <w:jc w:val="center"/>
              <w:rPr>
                <w:sz w:val="16"/>
                <w:szCs w:val="16"/>
                <w:lang w:val="fr-FR"/>
              </w:rPr>
            </w:pPr>
            <w:r w:rsidRPr="00FB5623">
              <w:rPr>
                <w:sz w:val="16"/>
                <w:szCs w:val="16"/>
                <w:lang w:val="fr-FR"/>
              </w:rPr>
              <w:t>Office + U</w:t>
            </w:r>
            <w:r w:rsidR="00D7234F" w:rsidRPr="00FB5623">
              <w:rPr>
                <w:sz w:val="16"/>
                <w:szCs w:val="16"/>
                <w:lang w:val="fr-FR"/>
              </w:rPr>
              <w:t>tilisateurs</w:t>
            </w:r>
          </w:p>
        </w:tc>
        <w:tc>
          <w:tcPr>
            <w:tcW w:w="1462" w:type="dxa"/>
            <w:noWrap/>
          </w:tcPr>
          <w:p w:rsidR="008420E1" w:rsidRPr="00FB5623" w:rsidRDefault="00D241A3" w:rsidP="0096138C">
            <w:pPr>
              <w:spacing w:beforeLines="40" w:before="96" w:afterLines="40" w:after="96"/>
              <w:jc w:val="center"/>
              <w:rPr>
                <w:sz w:val="16"/>
                <w:szCs w:val="16"/>
                <w:lang w:val="fr-FR"/>
              </w:rPr>
            </w:pPr>
            <w:r w:rsidRPr="00FB5623">
              <w:rPr>
                <w:sz w:val="16"/>
                <w:szCs w:val="16"/>
                <w:lang w:val="fr-FR"/>
              </w:rPr>
              <w:t>30</w:t>
            </w:r>
          </w:p>
        </w:tc>
      </w:tr>
      <w:tr w:rsidR="00FB5623" w:rsidRPr="00FB5623" w:rsidTr="00AD752B">
        <w:trPr>
          <w:trHeight w:val="270"/>
        </w:trPr>
        <w:tc>
          <w:tcPr>
            <w:tcW w:w="839" w:type="dxa"/>
            <w:noWrap/>
          </w:tcPr>
          <w:p w:rsidR="00A2790F" w:rsidRPr="00FB5623" w:rsidRDefault="00A2790F" w:rsidP="00A2790F">
            <w:pPr>
              <w:spacing w:beforeLines="40" w:before="96" w:afterLines="40" w:after="96"/>
              <w:jc w:val="center"/>
              <w:rPr>
                <w:sz w:val="16"/>
                <w:szCs w:val="16"/>
                <w:lang w:val="fr-FR"/>
              </w:rPr>
            </w:pPr>
            <w:r w:rsidRPr="00FB5623">
              <w:rPr>
                <w:sz w:val="16"/>
                <w:szCs w:val="16"/>
                <w:lang w:val="fr-FR"/>
              </w:rPr>
              <w:t>2020</w:t>
            </w:r>
            <w:r w:rsidR="006E0868">
              <w:rPr>
                <w:sz w:val="16"/>
                <w:szCs w:val="16"/>
                <w:lang w:val="fr-FR"/>
              </w:rPr>
              <w:t>-</w:t>
            </w:r>
            <w:r w:rsidRPr="00FB5623">
              <w:rPr>
                <w:sz w:val="16"/>
                <w:szCs w:val="16"/>
                <w:lang w:val="fr-FR"/>
              </w:rPr>
              <w:t>4</w:t>
            </w:r>
          </w:p>
        </w:tc>
        <w:tc>
          <w:tcPr>
            <w:tcW w:w="1406" w:type="dxa"/>
            <w:noWrap/>
          </w:tcPr>
          <w:p w:rsidR="00A2790F" w:rsidRPr="00FB5623" w:rsidRDefault="00C62C21" w:rsidP="00C62C21">
            <w:pPr>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A2790F" w:rsidRPr="00FB5623" w:rsidRDefault="00C62C21" w:rsidP="00C62C21">
            <w:pPr>
              <w:spacing w:beforeLines="40" w:before="96" w:afterLines="40" w:after="96"/>
              <w:jc w:val="center"/>
              <w:rPr>
                <w:sz w:val="16"/>
                <w:szCs w:val="16"/>
                <w:lang w:val="fr-FR"/>
              </w:rPr>
            </w:pPr>
            <w:r w:rsidRPr="00FB5623">
              <w:rPr>
                <w:sz w:val="16"/>
                <w:szCs w:val="16"/>
                <w:lang w:val="fr-FR"/>
              </w:rPr>
              <w:t>Atelier et séminaire PCT</w:t>
            </w:r>
          </w:p>
        </w:tc>
        <w:tc>
          <w:tcPr>
            <w:tcW w:w="1129" w:type="dxa"/>
            <w:noWrap/>
          </w:tcPr>
          <w:p w:rsidR="00A2790F" w:rsidRPr="00FB5623" w:rsidRDefault="00A2790F" w:rsidP="00A2790F">
            <w:pPr>
              <w:spacing w:beforeLines="40" w:before="96" w:afterLines="40" w:after="96"/>
              <w:jc w:val="center"/>
              <w:rPr>
                <w:sz w:val="16"/>
                <w:szCs w:val="16"/>
                <w:lang w:val="fr-FR"/>
              </w:rPr>
            </w:pPr>
            <w:r w:rsidRPr="00FB5623">
              <w:rPr>
                <w:sz w:val="16"/>
                <w:szCs w:val="16"/>
                <w:lang w:val="fr-FR"/>
              </w:rPr>
              <w:t>B</w:t>
            </w:r>
          </w:p>
        </w:tc>
        <w:tc>
          <w:tcPr>
            <w:tcW w:w="2408" w:type="dxa"/>
          </w:tcPr>
          <w:p w:rsidR="00A2790F" w:rsidRPr="00FB5623" w:rsidRDefault="00C62C21" w:rsidP="00C62C21">
            <w:pPr>
              <w:spacing w:beforeLines="40" w:before="96" w:afterLines="40" w:after="96"/>
              <w:jc w:val="center"/>
              <w:rPr>
                <w:sz w:val="16"/>
                <w:szCs w:val="16"/>
                <w:lang w:val="fr-FR"/>
              </w:rPr>
            </w:pPr>
            <w:r w:rsidRPr="00FB5623">
              <w:rPr>
                <w:sz w:val="16"/>
                <w:szCs w:val="16"/>
                <w:lang w:val="fr-FR"/>
              </w:rPr>
              <w:t>Atelier à distance sur le dépôt de demandes de brevet à l</w:t>
            </w:r>
            <w:r w:rsidR="006E0868">
              <w:rPr>
                <w:sz w:val="16"/>
                <w:szCs w:val="16"/>
                <w:lang w:val="fr-FR"/>
              </w:rPr>
              <w:t>’</w:t>
            </w:r>
            <w:r w:rsidRPr="00FB5623">
              <w:rPr>
                <w:sz w:val="16"/>
                <w:szCs w:val="16"/>
                <w:lang w:val="fr-FR"/>
              </w:rPr>
              <w:t xml:space="preserve">étranger, Centre de propriété intellectuelle de </w:t>
            </w:r>
            <w:proofErr w:type="spellStart"/>
            <w:r w:rsidRPr="00FB5623">
              <w:rPr>
                <w:sz w:val="16"/>
                <w:szCs w:val="16"/>
                <w:lang w:val="fr-FR"/>
              </w:rPr>
              <w:t>Skolkovo</w:t>
            </w:r>
            <w:proofErr w:type="spellEnd"/>
            <w:r w:rsidRPr="00FB5623">
              <w:rPr>
                <w:sz w:val="16"/>
                <w:szCs w:val="16"/>
                <w:lang w:val="fr-FR"/>
              </w:rPr>
              <w:t>, Moscou</w:t>
            </w:r>
          </w:p>
        </w:tc>
        <w:tc>
          <w:tcPr>
            <w:tcW w:w="2050" w:type="dxa"/>
          </w:tcPr>
          <w:p w:rsidR="00A2790F" w:rsidRPr="00FB5623" w:rsidRDefault="00C62C21" w:rsidP="00C62C21">
            <w:pPr>
              <w:spacing w:beforeLines="40" w:before="96" w:afterLines="40" w:after="96"/>
              <w:jc w:val="center"/>
              <w:rPr>
                <w:sz w:val="16"/>
                <w:szCs w:val="16"/>
                <w:lang w:val="fr-FR"/>
              </w:rPr>
            </w:pPr>
            <w:r w:rsidRPr="00FB5623">
              <w:rPr>
                <w:sz w:val="16"/>
                <w:szCs w:val="16"/>
                <w:lang w:val="fr-FR"/>
              </w:rPr>
              <w:t>Bureau de l</w:t>
            </w:r>
            <w:r w:rsidR="006E0868">
              <w:rPr>
                <w:sz w:val="16"/>
                <w:szCs w:val="16"/>
                <w:lang w:val="fr-FR"/>
              </w:rPr>
              <w:t>’</w:t>
            </w:r>
            <w:r w:rsidRPr="00FB5623">
              <w:rPr>
                <w:sz w:val="16"/>
                <w:szCs w:val="16"/>
                <w:lang w:val="fr-FR"/>
              </w:rPr>
              <w:t>OMPI en Russie</w:t>
            </w:r>
          </w:p>
        </w:tc>
        <w:tc>
          <w:tcPr>
            <w:tcW w:w="1428" w:type="dxa"/>
            <w:noWrap/>
          </w:tcPr>
          <w:p w:rsidR="00A2790F" w:rsidRPr="00FB5623" w:rsidRDefault="00C62C21" w:rsidP="00C62C21">
            <w:pPr>
              <w:spacing w:beforeLines="40" w:before="96" w:afterLines="40" w:after="96"/>
              <w:jc w:val="center"/>
              <w:rPr>
                <w:sz w:val="16"/>
                <w:szCs w:val="16"/>
                <w:lang w:val="fr-FR"/>
              </w:rPr>
            </w:pPr>
            <w:r w:rsidRPr="00FB5623">
              <w:rPr>
                <w:sz w:val="16"/>
                <w:szCs w:val="16"/>
                <w:lang w:val="fr-FR"/>
              </w:rPr>
              <w:t>En ligne</w:t>
            </w:r>
          </w:p>
        </w:tc>
        <w:tc>
          <w:tcPr>
            <w:tcW w:w="1772" w:type="dxa"/>
            <w:noWrap/>
          </w:tcPr>
          <w:p w:rsidR="00A2790F" w:rsidRPr="00FB5623" w:rsidRDefault="00C62C21" w:rsidP="00C62C21">
            <w:pPr>
              <w:spacing w:beforeLines="40" w:before="96" w:afterLines="40" w:after="96"/>
              <w:jc w:val="center"/>
              <w:rPr>
                <w:sz w:val="16"/>
                <w:szCs w:val="16"/>
                <w:lang w:val="fr-FR"/>
              </w:rPr>
            </w:pPr>
            <w:r w:rsidRPr="00FB5623">
              <w:rPr>
                <w:sz w:val="16"/>
                <w:szCs w:val="16"/>
                <w:lang w:val="fr-FR"/>
              </w:rPr>
              <w:t>Fédération de Russie (RU)</w:t>
            </w:r>
          </w:p>
        </w:tc>
        <w:tc>
          <w:tcPr>
            <w:tcW w:w="1403" w:type="dxa"/>
            <w:noWrap/>
          </w:tcPr>
          <w:p w:rsidR="00A2790F" w:rsidRPr="00FB5623" w:rsidRDefault="00C62C21" w:rsidP="00C62C21">
            <w:pPr>
              <w:spacing w:beforeLines="40" w:before="96" w:afterLines="40" w:after="96"/>
              <w:jc w:val="center"/>
              <w:rPr>
                <w:sz w:val="16"/>
                <w:szCs w:val="16"/>
                <w:lang w:val="fr-FR"/>
              </w:rPr>
            </w:pPr>
            <w:r w:rsidRPr="00FB5623">
              <w:rPr>
                <w:sz w:val="16"/>
                <w:szCs w:val="16"/>
                <w:lang w:val="fr-FR"/>
              </w:rPr>
              <w:t>Utilisateurs</w:t>
            </w:r>
          </w:p>
        </w:tc>
        <w:tc>
          <w:tcPr>
            <w:tcW w:w="1462" w:type="dxa"/>
            <w:noWrap/>
          </w:tcPr>
          <w:p w:rsidR="00A2790F" w:rsidRPr="00FB5623" w:rsidRDefault="00A2790F" w:rsidP="00A2790F">
            <w:pPr>
              <w:spacing w:beforeLines="40" w:before="96" w:afterLines="40" w:after="96"/>
              <w:jc w:val="center"/>
              <w:rPr>
                <w:sz w:val="16"/>
                <w:szCs w:val="16"/>
                <w:lang w:val="fr-FR"/>
              </w:rPr>
            </w:pPr>
            <w:r w:rsidRPr="00FB5623">
              <w:rPr>
                <w:sz w:val="16"/>
                <w:szCs w:val="16"/>
                <w:lang w:val="fr-FR"/>
              </w:rPr>
              <w:t>40</w:t>
            </w:r>
          </w:p>
        </w:tc>
      </w:tr>
      <w:tr w:rsidR="00FB5623" w:rsidRPr="00FB5623" w:rsidTr="00AD752B">
        <w:trPr>
          <w:trHeight w:val="270"/>
        </w:trPr>
        <w:tc>
          <w:tcPr>
            <w:tcW w:w="839" w:type="dxa"/>
            <w:noWrap/>
          </w:tcPr>
          <w:p w:rsidR="00A2790F" w:rsidRPr="00FB5623" w:rsidRDefault="00A2790F" w:rsidP="00A2790F">
            <w:pPr>
              <w:spacing w:beforeLines="40" w:before="96" w:afterLines="40" w:after="96"/>
              <w:jc w:val="center"/>
              <w:rPr>
                <w:sz w:val="16"/>
                <w:szCs w:val="16"/>
                <w:lang w:val="fr-FR"/>
              </w:rPr>
            </w:pPr>
            <w:r w:rsidRPr="00FB5623">
              <w:rPr>
                <w:sz w:val="16"/>
                <w:szCs w:val="16"/>
                <w:lang w:val="fr-FR"/>
              </w:rPr>
              <w:t>2020</w:t>
            </w:r>
            <w:r w:rsidR="006E0868">
              <w:rPr>
                <w:sz w:val="16"/>
                <w:szCs w:val="16"/>
                <w:lang w:val="fr-FR"/>
              </w:rPr>
              <w:t>-</w:t>
            </w:r>
            <w:r w:rsidRPr="00FB5623">
              <w:rPr>
                <w:sz w:val="16"/>
                <w:szCs w:val="16"/>
                <w:lang w:val="fr-FR"/>
              </w:rPr>
              <w:t>4</w:t>
            </w:r>
          </w:p>
        </w:tc>
        <w:tc>
          <w:tcPr>
            <w:tcW w:w="1406" w:type="dxa"/>
            <w:noWrap/>
          </w:tcPr>
          <w:p w:rsidR="00A2790F" w:rsidRPr="00FB5623" w:rsidRDefault="00C62C21" w:rsidP="00C62C21">
            <w:pPr>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A2790F" w:rsidRPr="00FB5623" w:rsidRDefault="00C62C21" w:rsidP="00C62C21">
            <w:pPr>
              <w:spacing w:beforeLines="40" w:before="96" w:afterLines="40" w:after="96"/>
              <w:jc w:val="center"/>
              <w:rPr>
                <w:sz w:val="16"/>
                <w:szCs w:val="16"/>
                <w:lang w:val="fr-FR"/>
              </w:rPr>
            </w:pPr>
            <w:r w:rsidRPr="00FB5623">
              <w:rPr>
                <w:sz w:val="16"/>
                <w:szCs w:val="16"/>
                <w:lang w:val="fr-FR"/>
              </w:rPr>
              <w:t>Séminaire PCT</w:t>
            </w:r>
          </w:p>
        </w:tc>
        <w:tc>
          <w:tcPr>
            <w:tcW w:w="1129" w:type="dxa"/>
            <w:noWrap/>
          </w:tcPr>
          <w:p w:rsidR="00A2790F" w:rsidRPr="00FB5623" w:rsidRDefault="00A2790F" w:rsidP="00A2790F">
            <w:pPr>
              <w:spacing w:beforeLines="40" w:before="96" w:afterLines="40" w:after="96"/>
              <w:jc w:val="center"/>
              <w:rPr>
                <w:sz w:val="16"/>
                <w:szCs w:val="16"/>
                <w:lang w:val="fr-FR"/>
              </w:rPr>
            </w:pPr>
            <w:r w:rsidRPr="00FB5623">
              <w:rPr>
                <w:sz w:val="16"/>
                <w:szCs w:val="16"/>
                <w:lang w:val="fr-FR"/>
              </w:rPr>
              <w:t>B</w:t>
            </w:r>
          </w:p>
        </w:tc>
        <w:tc>
          <w:tcPr>
            <w:tcW w:w="2408" w:type="dxa"/>
          </w:tcPr>
          <w:p w:rsidR="00A2790F" w:rsidRPr="00FB5623" w:rsidRDefault="00C62C21" w:rsidP="00C62C21">
            <w:pPr>
              <w:spacing w:beforeLines="40" w:before="96" w:afterLines="40" w:after="96"/>
              <w:jc w:val="center"/>
              <w:rPr>
                <w:sz w:val="16"/>
                <w:szCs w:val="16"/>
                <w:lang w:val="fr-FR"/>
              </w:rPr>
            </w:pPr>
            <w:r w:rsidRPr="00FB5623">
              <w:rPr>
                <w:sz w:val="16"/>
                <w:szCs w:val="16"/>
                <w:lang w:val="fr-FR"/>
              </w:rPr>
              <w:t>Webinaire d</w:t>
            </w:r>
            <w:r w:rsidR="006E0868">
              <w:rPr>
                <w:sz w:val="16"/>
                <w:szCs w:val="16"/>
                <w:lang w:val="fr-FR"/>
              </w:rPr>
              <w:t>’</w:t>
            </w:r>
            <w:r w:rsidRPr="00FB5623">
              <w:rPr>
                <w:sz w:val="16"/>
                <w:szCs w:val="16"/>
                <w:lang w:val="fr-FR"/>
              </w:rPr>
              <w:t>introduction au système</w:t>
            </w:r>
            <w:r w:rsidR="006E0868" w:rsidRPr="00FB5623">
              <w:rPr>
                <w:sz w:val="16"/>
                <w:szCs w:val="16"/>
                <w:lang w:val="fr-FR"/>
              </w:rPr>
              <w:t xml:space="preserve"> du</w:t>
            </w:r>
            <w:r w:rsidR="006E0868">
              <w:rPr>
                <w:sz w:val="16"/>
                <w:szCs w:val="16"/>
                <w:lang w:val="fr-FR"/>
              </w:rPr>
              <w:t> </w:t>
            </w:r>
            <w:r w:rsidR="006E0868" w:rsidRPr="00FB5623">
              <w:rPr>
                <w:sz w:val="16"/>
                <w:szCs w:val="16"/>
                <w:lang w:val="fr-FR"/>
              </w:rPr>
              <w:t>PCT</w:t>
            </w:r>
            <w:r w:rsidRPr="00FB5623">
              <w:rPr>
                <w:sz w:val="16"/>
                <w:szCs w:val="16"/>
                <w:lang w:val="fr-FR"/>
              </w:rPr>
              <w:t xml:space="preserve"> et aux avantages découlant du dépôt de demandes de brevet à l</w:t>
            </w:r>
            <w:r w:rsidR="006E0868">
              <w:rPr>
                <w:sz w:val="16"/>
                <w:szCs w:val="16"/>
                <w:lang w:val="fr-FR"/>
              </w:rPr>
              <w:t>’</w:t>
            </w:r>
            <w:r w:rsidRPr="00FB5623">
              <w:rPr>
                <w:sz w:val="16"/>
                <w:szCs w:val="16"/>
                <w:lang w:val="fr-FR"/>
              </w:rPr>
              <w:t>étranger au moyen du système ePCT</w:t>
            </w:r>
          </w:p>
        </w:tc>
        <w:tc>
          <w:tcPr>
            <w:tcW w:w="2050" w:type="dxa"/>
          </w:tcPr>
          <w:p w:rsidR="00A2790F" w:rsidRPr="00FB5623" w:rsidRDefault="00C62C21" w:rsidP="00C62C21">
            <w:pPr>
              <w:spacing w:beforeLines="40" w:before="96" w:afterLines="40" w:after="96"/>
              <w:jc w:val="center"/>
              <w:rPr>
                <w:sz w:val="16"/>
                <w:szCs w:val="16"/>
                <w:lang w:val="fr-FR"/>
              </w:rPr>
            </w:pPr>
            <w:r w:rsidRPr="00FB5623">
              <w:rPr>
                <w:sz w:val="16"/>
                <w:szCs w:val="16"/>
                <w:lang w:val="fr-FR"/>
              </w:rPr>
              <w:t>Bureau de l</w:t>
            </w:r>
            <w:r w:rsidR="006E0868">
              <w:rPr>
                <w:sz w:val="16"/>
                <w:szCs w:val="16"/>
                <w:lang w:val="fr-FR"/>
              </w:rPr>
              <w:t>’</w:t>
            </w:r>
            <w:r w:rsidRPr="00FB5623">
              <w:rPr>
                <w:sz w:val="16"/>
                <w:szCs w:val="16"/>
                <w:lang w:val="fr-FR"/>
              </w:rPr>
              <w:t>OMPI en Russie</w:t>
            </w:r>
          </w:p>
        </w:tc>
        <w:tc>
          <w:tcPr>
            <w:tcW w:w="1428" w:type="dxa"/>
            <w:noWrap/>
          </w:tcPr>
          <w:p w:rsidR="00A2790F" w:rsidRPr="00FB5623" w:rsidRDefault="00C62C21" w:rsidP="00C62C21">
            <w:pPr>
              <w:spacing w:beforeLines="40" w:before="96" w:afterLines="40" w:after="96"/>
              <w:jc w:val="center"/>
              <w:rPr>
                <w:sz w:val="16"/>
                <w:szCs w:val="16"/>
                <w:lang w:val="fr-FR"/>
              </w:rPr>
            </w:pPr>
            <w:r w:rsidRPr="00FB5623">
              <w:rPr>
                <w:sz w:val="16"/>
                <w:szCs w:val="16"/>
                <w:lang w:val="fr-FR"/>
              </w:rPr>
              <w:t>En ligne</w:t>
            </w:r>
          </w:p>
        </w:tc>
        <w:tc>
          <w:tcPr>
            <w:tcW w:w="1772" w:type="dxa"/>
            <w:noWrap/>
          </w:tcPr>
          <w:p w:rsidR="00A2790F" w:rsidRPr="00FB5623" w:rsidRDefault="00C62C21" w:rsidP="00C62C21">
            <w:pPr>
              <w:spacing w:beforeLines="40" w:before="96" w:afterLines="40" w:after="96"/>
              <w:jc w:val="center"/>
              <w:rPr>
                <w:sz w:val="16"/>
                <w:szCs w:val="16"/>
                <w:lang w:val="fr-FR"/>
              </w:rPr>
            </w:pPr>
            <w:r w:rsidRPr="00FB5623">
              <w:rPr>
                <w:sz w:val="16"/>
                <w:szCs w:val="16"/>
                <w:lang w:val="fr-FR"/>
              </w:rPr>
              <w:t>Fédération de Russie (RU)</w:t>
            </w:r>
            <w:r w:rsidRPr="00FB5623">
              <w:rPr>
                <w:sz w:val="16"/>
                <w:szCs w:val="16"/>
                <w:lang w:val="fr-FR"/>
              </w:rPr>
              <w:br/>
              <w:t>Kazakhstan (KZ)</w:t>
            </w:r>
            <w:r w:rsidRPr="00FB5623">
              <w:rPr>
                <w:sz w:val="16"/>
                <w:szCs w:val="16"/>
                <w:lang w:val="fr-FR"/>
              </w:rPr>
              <w:br/>
              <w:t>Ukraine (UA)</w:t>
            </w:r>
          </w:p>
        </w:tc>
        <w:tc>
          <w:tcPr>
            <w:tcW w:w="1403" w:type="dxa"/>
            <w:noWrap/>
          </w:tcPr>
          <w:p w:rsidR="00A2790F" w:rsidRPr="00FB5623" w:rsidRDefault="00C62C21" w:rsidP="00C62C21">
            <w:pPr>
              <w:spacing w:beforeLines="40" w:before="96" w:afterLines="40" w:after="96"/>
              <w:jc w:val="center"/>
              <w:rPr>
                <w:sz w:val="16"/>
                <w:szCs w:val="16"/>
                <w:lang w:val="fr-FR"/>
              </w:rPr>
            </w:pPr>
            <w:r w:rsidRPr="00FB5623">
              <w:rPr>
                <w:sz w:val="16"/>
                <w:szCs w:val="16"/>
                <w:lang w:val="fr-FR"/>
              </w:rPr>
              <w:t>Utilisateurs</w:t>
            </w:r>
          </w:p>
        </w:tc>
        <w:tc>
          <w:tcPr>
            <w:tcW w:w="1462" w:type="dxa"/>
            <w:noWrap/>
          </w:tcPr>
          <w:p w:rsidR="00A2790F" w:rsidRPr="00FB5623" w:rsidRDefault="00A2790F" w:rsidP="00A2790F">
            <w:pPr>
              <w:spacing w:beforeLines="40" w:before="96" w:afterLines="40" w:after="96"/>
              <w:jc w:val="center"/>
              <w:rPr>
                <w:sz w:val="16"/>
                <w:szCs w:val="16"/>
                <w:lang w:val="fr-FR"/>
              </w:rPr>
            </w:pPr>
            <w:r w:rsidRPr="00FB5623">
              <w:rPr>
                <w:sz w:val="16"/>
                <w:szCs w:val="16"/>
                <w:lang w:val="fr-FR"/>
              </w:rPr>
              <w:t>430</w:t>
            </w:r>
          </w:p>
        </w:tc>
      </w:tr>
      <w:tr w:rsidR="00FB5623" w:rsidRPr="00FB5623" w:rsidTr="00AD752B">
        <w:trPr>
          <w:trHeight w:val="270"/>
        </w:trPr>
        <w:tc>
          <w:tcPr>
            <w:tcW w:w="839" w:type="dxa"/>
            <w:noWrap/>
          </w:tcPr>
          <w:p w:rsidR="00A2790F" w:rsidRPr="00FB5623" w:rsidRDefault="00A2790F" w:rsidP="00A2790F">
            <w:pPr>
              <w:spacing w:beforeLines="40" w:before="96" w:afterLines="40" w:after="96"/>
              <w:jc w:val="center"/>
              <w:rPr>
                <w:sz w:val="16"/>
                <w:szCs w:val="16"/>
                <w:lang w:val="fr-FR"/>
              </w:rPr>
            </w:pPr>
            <w:r w:rsidRPr="00FB5623">
              <w:rPr>
                <w:sz w:val="16"/>
                <w:szCs w:val="16"/>
                <w:lang w:val="fr-FR"/>
              </w:rPr>
              <w:lastRenderedPageBreak/>
              <w:t>2020</w:t>
            </w:r>
            <w:r w:rsidR="006E0868">
              <w:rPr>
                <w:sz w:val="16"/>
                <w:szCs w:val="16"/>
                <w:lang w:val="fr-FR"/>
              </w:rPr>
              <w:t>-</w:t>
            </w:r>
            <w:r w:rsidRPr="00FB5623">
              <w:rPr>
                <w:sz w:val="16"/>
                <w:szCs w:val="16"/>
                <w:lang w:val="fr-FR"/>
              </w:rPr>
              <w:t>5</w:t>
            </w:r>
          </w:p>
        </w:tc>
        <w:tc>
          <w:tcPr>
            <w:tcW w:w="1406" w:type="dxa"/>
            <w:noWrap/>
          </w:tcPr>
          <w:p w:rsidR="00A2790F" w:rsidRPr="00FB5623" w:rsidRDefault="00C62C21" w:rsidP="00C62C21">
            <w:pPr>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A2790F" w:rsidRPr="00FB5623" w:rsidRDefault="00C62C21" w:rsidP="00C62C21">
            <w:pPr>
              <w:spacing w:beforeLines="40" w:before="96" w:afterLines="40" w:after="96"/>
              <w:jc w:val="center"/>
              <w:rPr>
                <w:sz w:val="16"/>
                <w:szCs w:val="16"/>
                <w:lang w:val="fr-FR"/>
              </w:rPr>
            </w:pPr>
            <w:r w:rsidRPr="00FB5623">
              <w:rPr>
                <w:sz w:val="16"/>
                <w:szCs w:val="16"/>
                <w:lang w:val="fr-FR"/>
              </w:rPr>
              <w:t>Séminaire PCT</w:t>
            </w:r>
          </w:p>
        </w:tc>
        <w:tc>
          <w:tcPr>
            <w:tcW w:w="1129" w:type="dxa"/>
            <w:noWrap/>
          </w:tcPr>
          <w:p w:rsidR="00A2790F" w:rsidRPr="00FB5623" w:rsidRDefault="00A2790F" w:rsidP="00A2790F">
            <w:pPr>
              <w:spacing w:beforeLines="40" w:before="96" w:afterLines="40" w:after="96"/>
              <w:jc w:val="center"/>
              <w:rPr>
                <w:sz w:val="16"/>
                <w:szCs w:val="16"/>
                <w:lang w:val="fr-FR"/>
              </w:rPr>
            </w:pPr>
            <w:r w:rsidRPr="00FB5623">
              <w:rPr>
                <w:sz w:val="16"/>
                <w:szCs w:val="16"/>
                <w:lang w:val="fr-FR"/>
              </w:rPr>
              <w:t>B</w:t>
            </w:r>
          </w:p>
        </w:tc>
        <w:tc>
          <w:tcPr>
            <w:tcW w:w="2408" w:type="dxa"/>
          </w:tcPr>
          <w:p w:rsidR="00A2790F" w:rsidRPr="00FB5623" w:rsidRDefault="00C62C21" w:rsidP="00AD752B">
            <w:pPr>
              <w:keepNext/>
              <w:keepLines/>
              <w:spacing w:beforeLines="40" w:before="96" w:afterLines="40" w:after="96"/>
              <w:jc w:val="center"/>
              <w:rPr>
                <w:sz w:val="16"/>
                <w:szCs w:val="16"/>
                <w:lang w:val="fr-FR"/>
              </w:rPr>
            </w:pPr>
            <w:r w:rsidRPr="00FB5623">
              <w:rPr>
                <w:sz w:val="16"/>
                <w:szCs w:val="16"/>
                <w:lang w:val="fr-FR"/>
              </w:rPr>
              <w:t xml:space="preserve">Webinaire </w:t>
            </w:r>
            <w:r w:rsidR="0059204B" w:rsidRPr="00FB5623">
              <w:rPr>
                <w:sz w:val="16"/>
                <w:szCs w:val="16"/>
                <w:lang w:val="fr-FR"/>
              </w:rPr>
              <w:t>sur</w:t>
            </w:r>
            <w:r w:rsidR="006E0868" w:rsidRPr="00FB5623">
              <w:rPr>
                <w:sz w:val="16"/>
                <w:szCs w:val="16"/>
                <w:lang w:val="fr-FR"/>
              </w:rPr>
              <w:t xml:space="preserve"> le</w:t>
            </w:r>
            <w:r w:rsidR="006E0868">
              <w:rPr>
                <w:sz w:val="16"/>
                <w:szCs w:val="16"/>
                <w:lang w:val="fr-FR"/>
              </w:rPr>
              <w:t> </w:t>
            </w:r>
            <w:r w:rsidR="006E0868" w:rsidRPr="00FB5623">
              <w:rPr>
                <w:sz w:val="16"/>
                <w:szCs w:val="16"/>
                <w:lang w:val="fr-FR"/>
              </w:rPr>
              <w:t>PCT</w:t>
            </w:r>
            <w:r w:rsidRPr="00FB5623">
              <w:rPr>
                <w:sz w:val="16"/>
                <w:szCs w:val="16"/>
                <w:lang w:val="fr-FR"/>
              </w:rPr>
              <w:t xml:space="preserve"> sur la recherche internationale, la recherche internationale supplémentaire et l</w:t>
            </w:r>
            <w:r w:rsidR="006E0868">
              <w:rPr>
                <w:sz w:val="16"/>
                <w:szCs w:val="16"/>
                <w:lang w:val="fr-FR"/>
              </w:rPr>
              <w:t>’</w:t>
            </w:r>
            <w:r w:rsidRPr="00FB5623">
              <w:rPr>
                <w:sz w:val="16"/>
                <w:szCs w:val="16"/>
                <w:lang w:val="fr-FR"/>
              </w:rPr>
              <w:t>examen préliminaire international</w:t>
            </w:r>
          </w:p>
        </w:tc>
        <w:tc>
          <w:tcPr>
            <w:tcW w:w="2050" w:type="dxa"/>
          </w:tcPr>
          <w:p w:rsidR="00A2790F" w:rsidRPr="00FB5623" w:rsidRDefault="00C62C21" w:rsidP="00AD752B">
            <w:pPr>
              <w:keepNext/>
              <w:keepLines/>
              <w:spacing w:beforeLines="40" w:before="96" w:afterLines="40" w:after="96"/>
              <w:jc w:val="center"/>
              <w:rPr>
                <w:sz w:val="16"/>
                <w:szCs w:val="16"/>
                <w:lang w:val="fr-FR"/>
              </w:rPr>
            </w:pPr>
            <w:r w:rsidRPr="00FB5623">
              <w:rPr>
                <w:sz w:val="16"/>
                <w:szCs w:val="16"/>
                <w:lang w:val="fr-FR"/>
              </w:rPr>
              <w:t>Bureau de l</w:t>
            </w:r>
            <w:r w:rsidR="006E0868">
              <w:rPr>
                <w:sz w:val="16"/>
                <w:szCs w:val="16"/>
                <w:lang w:val="fr-FR"/>
              </w:rPr>
              <w:t>’</w:t>
            </w:r>
            <w:r w:rsidRPr="00FB5623">
              <w:rPr>
                <w:sz w:val="16"/>
                <w:szCs w:val="16"/>
                <w:lang w:val="fr-FR"/>
              </w:rPr>
              <w:t>OMPI en Russie</w:t>
            </w:r>
          </w:p>
        </w:tc>
        <w:tc>
          <w:tcPr>
            <w:tcW w:w="1428" w:type="dxa"/>
            <w:noWrap/>
          </w:tcPr>
          <w:p w:rsidR="00A2790F" w:rsidRPr="00FB5623" w:rsidRDefault="00C62C21" w:rsidP="00AD752B">
            <w:pPr>
              <w:keepNext/>
              <w:keepLines/>
              <w:spacing w:beforeLines="40" w:before="96" w:afterLines="40" w:after="96"/>
              <w:jc w:val="center"/>
              <w:rPr>
                <w:sz w:val="16"/>
                <w:szCs w:val="16"/>
                <w:lang w:val="fr-FR"/>
              </w:rPr>
            </w:pPr>
            <w:r w:rsidRPr="00FB5623">
              <w:rPr>
                <w:sz w:val="16"/>
                <w:szCs w:val="16"/>
                <w:lang w:val="fr-FR"/>
              </w:rPr>
              <w:t>En ligne</w:t>
            </w:r>
          </w:p>
        </w:tc>
        <w:tc>
          <w:tcPr>
            <w:tcW w:w="1772" w:type="dxa"/>
            <w:noWrap/>
          </w:tcPr>
          <w:p w:rsidR="00A2790F" w:rsidRPr="00FB5623" w:rsidRDefault="00C62C21" w:rsidP="00AD752B">
            <w:pPr>
              <w:keepNext/>
              <w:keepLines/>
              <w:spacing w:beforeLines="40" w:before="96" w:afterLines="40" w:after="96"/>
              <w:jc w:val="center"/>
              <w:rPr>
                <w:sz w:val="16"/>
                <w:szCs w:val="16"/>
                <w:lang w:val="fr-FR"/>
              </w:rPr>
            </w:pPr>
            <w:r w:rsidRPr="00FB5623">
              <w:rPr>
                <w:sz w:val="16"/>
                <w:szCs w:val="16"/>
                <w:lang w:val="fr-FR"/>
              </w:rPr>
              <w:t>Azerbaïdjan (AZ)</w:t>
            </w:r>
            <w:r w:rsidRPr="00FB5623">
              <w:rPr>
                <w:sz w:val="16"/>
                <w:szCs w:val="16"/>
                <w:lang w:val="fr-FR"/>
              </w:rPr>
              <w:br/>
              <w:t>Fédération de Russie (RU)</w:t>
            </w:r>
            <w:r w:rsidRPr="00FB5623">
              <w:rPr>
                <w:sz w:val="16"/>
                <w:szCs w:val="16"/>
                <w:lang w:val="fr-FR"/>
              </w:rPr>
              <w:br/>
              <w:t>Kazakhstan (KZ)</w:t>
            </w:r>
            <w:r w:rsidRPr="00FB5623">
              <w:rPr>
                <w:sz w:val="16"/>
                <w:szCs w:val="16"/>
                <w:lang w:val="fr-FR"/>
              </w:rPr>
              <w:br/>
              <w:t>Kirghizistan (KG)</w:t>
            </w:r>
            <w:r w:rsidRPr="00FB5623">
              <w:rPr>
                <w:sz w:val="16"/>
                <w:szCs w:val="16"/>
                <w:lang w:val="fr-FR"/>
              </w:rPr>
              <w:br/>
              <w:t>Ukraine (UA)</w:t>
            </w:r>
            <w:r w:rsidRPr="00FB5623">
              <w:rPr>
                <w:sz w:val="16"/>
                <w:szCs w:val="16"/>
                <w:lang w:val="fr-FR"/>
              </w:rPr>
              <w:br/>
              <w:t>Ouzbékistan (UZ)</w:t>
            </w:r>
          </w:p>
        </w:tc>
        <w:tc>
          <w:tcPr>
            <w:tcW w:w="1403" w:type="dxa"/>
            <w:noWrap/>
          </w:tcPr>
          <w:p w:rsidR="00A2790F" w:rsidRPr="00FB5623" w:rsidRDefault="00C62C21" w:rsidP="00C62C21">
            <w:pPr>
              <w:spacing w:beforeLines="40" w:before="96" w:afterLines="40" w:after="96"/>
              <w:jc w:val="center"/>
              <w:rPr>
                <w:sz w:val="16"/>
                <w:szCs w:val="16"/>
                <w:lang w:val="fr-FR"/>
              </w:rPr>
            </w:pPr>
            <w:r w:rsidRPr="00FB5623">
              <w:rPr>
                <w:sz w:val="16"/>
                <w:szCs w:val="16"/>
                <w:lang w:val="fr-FR"/>
              </w:rPr>
              <w:t>Utilisateurs</w:t>
            </w:r>
          </w:p>
        </w:tc>
        <w:tc>
          <w:tcPr>
            <w:tcW w:w="1462" w:type="dxa"/>
            <w:noWrap/>
          </w:tcPr>
          <w:p w:rsidR="00A2790F" w:rsidRPr="00FB5623" w:rsidRDefault="00A2790F" w:rsidP="00A2790F">
            <w:pPr>
              <w:spacing w:beforeLines="40" w:before="96" w:afterLines="40" w:after="96"/>
              <w:jc w:val="center"/>
              <w:rPr>
                <w:sz w:val="16"/>
                <w:szCs w:val="16"/>
                <w:lang w:val="fr-FR"/>
              </w:rPr>
            </w:pPr>
            <w:r w:rsidRPr="00FB5623">
              <w:rPr>
                <w:sz w:val="16"/>
                <w:szCs w:val="16"/>
                <w:lang w:val="fr-FR"/>
              </w:rPr>
              <w:t>394</w:t>
            </w:r>
          </w:p>
        </w:tc>
      </w:tr>
      <w:tr w:rsidR="00FB5623" w:rsidRPr="00FB5623" w:rsidTr="00AD752B">
        <w:trPr>
          <w:trHeight w:val="270"/>
        </w:trPr>
        <w:tc>
          <w:tcPr>
            <w:tcW w:w="839" w:type="dxa"/>
            <w:noWrap/>
          </w:tcPr>
          <w:p w:rsidR="00A2790F" w:rsidRPr="00FB5623" w:rsidRDefault="00A2790F" w:rsidP="00A2790F">
            <w:pPr>
              <w:spacing w:beforeLines="40" w:before="96" w:afterLines="40" w:after="96"/>
              <w:jc w:val="center"/>
              <w:rPr>
                <w:sz w:val="16"/>
                <w:szCs w:val="16"/>
                <w:lang w:val="fr-FR"/>
              </w:rPr>
            </w:pPr>
            <w:r w:rsidRPr="00FB5623">
              <w:rPr>
                <w:sz w:val="16"/>
                <w:szCs w:val="16"/>
                <w:lang w:val="fr-FR"/>
              </w:rPr>
              <w:t>2020</w:t>
            </w:r>
            <w:r w:rsidR="006E0868">
              <w:rPr>
                <w:sz w:val="16"/>
                <w:szCs w:val="16"/>
                <w:lang w:val="fr-FR"/>
              </w:rPr>
              <w:t>-</w:t>
            </w:r>
            <w:r w:rsidRPr="00FB5623">
              <w:rPr>
                <w:sz w:val="16"/>
                <w:szCs w:val="16"/>
                <w:lang w:val="fr-FR"/>
              </w:rPr>
              <w:t>5</w:t>
            </w:r>
          </w:p>
        </w:tc>
        <w:tc>
          <w:tcPr>
            <w:tcW w:w="1406" w:type="dxa"/>
            <w:noWrap/>
          </w:tcPr>
          <w:p w:rsidR="00A2790F" w:rsidRPr="00FB5623" w:rsidRDefault="00C62C21" w:rsidP="00C62C21">
            <w:pPr>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A2790F" w:rsidRPr="00FB5623" w:rsidRDefault="00C62C21" w:rsidP="00C62C21">
            <w:pPr>
              <w:spacing w:beforeLines="40" w:before="96" w:afterLines="40" w:after="96"/>
              <w:jc w:val="center"/>
              <w:rPr>
                <w:sz w:val="16"/>
                <w:szCs w:val="16"/>
                <w:lang w:val="fr-FR"/>
              </w:rPr>
            </w:pPr>
            <w:r w:rsidRPr="00FB5623">
              <w:rPr>
                <w:sz w:val="16"/>
                <w:szCs w:val="16"/>
                <w:lang w:val="fr-FR"/>
              </w:rPr>
              <w:t>Atelier et séminaire PCT</w:t>
            </w:r>
          </w:p>
        </w:tc>
        <w:tc>
          <w:tcPr>
            <w:tcW w:w="1129" w:type="dxa"/>
            <w:noWrap/>
          </w:tcPr>
          <w:p w:rsidR="00A2790F" w:rsidRPr="00FB5623" w:rsidRDefault="00A2790F" w:rsidP="00A2790F">
            <w:pPr>
              <w:spacing w:beforeLines="40" w:before="96" w:afterLines="40" w:after="96"/>
              <w:jc w:val="center"/>
              <w:rPr>
                <w:sz w:val="16"/>
                <w:szCs w:val="16"/>
                <w:lang w:val="fr-FR"/>
              </w:rPr>
            </w:pPr>
            <w:r w:rsidRPr="00FB5623">
              <w:rPr>
                <w:sz w:val="16"/>
                <w:szCs w:val="16"/>
                <w:lang w:val="fr-FR"/>
              </w:rPr>
              <w:t>BC</w:t>
            </w:r>
          </w:p>
        </w:tc>
        <w:tc>
          <w:tcPr>
            <w:tcW w:w="2408" w:type="dxa"/>
          </w:tcPr>
          <w:p w:rsidR="00A2790F" w:rsidRPr="00FB5623" w:rsidRDefault="00C62C21" w:rsidP="00C62C21">
            <w:pPr>
              <w:spacing w:beforeLines="40" w:before="96" w:afterLines="40" w:after="96"/>
              <w:jc w:val="center"/>
              <w:rPr>
                <w:sz w:val="16"/>
                <w:szCs w:val="16"/>
                <w:lang w:val="fr-FR"/>
              </w:rPr>
            </w:pPr>
            <w:r w:rsidRPr="00FB5623">
              <w:rPr>
                <w:sz w:val="16"/>
                <w:szCs w:val="16"/>
                <w:lang w:val="fr-FR"/>
              </w:rPr>
              <w:t>Formation sur le système ePCT</w:t>
            </w:r>
          </w:p>
        </w:tc>
        <w:tc>
          <w:tcPr>
            <w:tcW w:w="2050" w:type="dxa"/>
          </w:tcPr>
          <w:p w:rsidR="00A2790F" w:rsidRPr="00FB5623" w:rsidRDefault="00A2790F" w:rsidP="00A2790F">
            <w:pPr>
              <w:spacing w:beforeLines="40" w:before="96" w:afterLines="40" w:after="96"/>
              <w:jc w:val="center"/>
              <w:rPr>
                <w:sz w:val="16"/>
                <w:szCs w:val="16"/>
                <w:lang w:val="fr-FR"/>
              </w:rPr>
            </w:pPr>
          </w:p>
        </w:tc>
        <w:tc>
          <w:tcPr>
            <w:tcW w:w="1428" w:type="dxa"/>
            <w:noWrap/>
          </w:tcPr>
          <w:p w:rsidR="00A2790F" w:rsidRPr="00FB5623" w:rsidRDefault="00F7522F" w:rsidP="00F7522F">
            <w:pPr>
              <w:spacing w:beforeLines="40" w:before="96" w:afterLines="40" w:after="96"/>
              <w:jc w:val="center"/>
              <w:rPr>
                <w:sz w:val="16"/>
                <w:szCs w:val="16"/>
                <w:lang w:val="fr-FR"/>
              </w:rPr>
            </w:pPr>
            <w:r w:rsidRPr="00FB5623">
              <w:rPr>
                <w:sz w:val="16"/>
                <w:szCs w:val="16"/>
                <w:lang w:val="fr-FR"/>
              </w:rPr>
              <w:t>En ligne</w:t>
            </w:r>
          </w:p>
        </w:tc>
        <w:tc>
          <w:tcPr>
            <w:tcW w:w="1772" w:type="dxa"/>
            <w:noWrap/>
          </w:tcPr>
          <w:p w:rsidR="00A2790F" w:rsidRPr="00FB5623" w:rsidRDefault="00F7522F" w:rsidP="00F7522F">
            <w:pPr>
              <w:spacing w:beforeLines="40" w:before="96" w:afterLines="40" w:after="96"/>
              <w:jc w:val="center"/>
              <w:rPr>
                <w:sz w:val="16"/>
                <w:szCs w:val="16"/>
                <w:lang w:val="fr-FR"/>
              </w:rPr>
            </w:pPr>
            <w:r w:rsidRPr="00FB5623">
              <w:rPr>
                <w:sz w:val="16"/>
                <w:szCs w:val="16"/>
                <w:lang w:val="fr-FR"/>
              </w:rPr>
              <w:t>Panama (PA)</w:t>
            </w:r>
          </w:p>
        </w:tc>
        <w:tc>
          <w:tcPr>
            <w:tcW w:w="1403" w:type="dxa"/>
            <w:noWrap/>
          </w:tcPr>
          <w:p w:rsidR="00A2790F" w:rsidRPr="00FB5623" w:rsidRDefault="00F7522F" w:rsidP="00F7522F">
            <w:pPr>
              <w:spacing w:beforeLines="40" w:before="96" w:afterLines="40" w:after="96"/>
              <w:jc w:val="center"/>
              <w:rPr>
                <w:sz w:val="16"/>
                <w:szCs w:val="16"/>
                <w:lang w:val="fr-FR"/>
              </w:rPr>
            </w:pPr>
            <w:r w:rsidRPr="00FB5623">
              <w:rPr>
                <w:sz w:val="16"/>
                <w:szCs w:val="16"/>
                <w:lang w:val="fr-FR"/>
              </w:rPr>
              <w:t>Utilisateurs</w:t>
            </w:r>
          </w:p>
        </w:tc>
        <w:tc>
          <w:tcPr>
            <w:tcW w:w="1462" w:type="dxa"/>
            <w:noWrap/>
          </w:tcPr>
          <w:p w:rsidR="00A2790F" w:rsidRPr="00FB5623" w:rsidRDefault="00A2790F" w:rsidP="00A2790F">
            <w:pPr>
              <w:spacing w:beforeLines="40" w:before="96" w:afterLines="40" w:after="96"/>
              <w:jc w:val="center"/>
              <w:rPr>
                <w:sz w:val="16"/>
                <w:szCs w:val="16"/>
                <w:lang w:val="fr-FR"/>
              </w:rPr>
            </w:pPr>
            <w:r w:rsidRPr="00FB5623">
              <w:rPr>
                <w:sz w:val="16"/>
                <w:szCs w:val="16"/>
                <w:lang w:val="fr-FR"/>
              </w:rPr>
              <w:t>22</w:t>
            </w:r>
          </w:p>
        </w:tc>
      </w:tr>
      <w:tr w:rsidR="00FB5623" w:rsidRPr="00FB5623" w:rsidTr="00AD752B">
        <w:trPr>
          <w:trHeight w:val="270"/>
        </w:trPr>
        <w:tc>
          <w:tcPr>
            <w:tcW w:w="839"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2020</w:t>
            </w:r>
            <w:r w:rsidR="006E0868">
              <w:rPr>
                <w:sz w:val="16"/>
                <w:szCs w:val="16"/>
                <w:lang w:val="fr-FR"/>
              </w:rPr>
              <w:t>-</w:t>
            </w:r>
            <w:r w:rsidRPr="00FB5623">
              <w:rPr>
                <w:sz w:val="16"/>
                <w:szCs w:val="16"/>
                <w:lang w:val="fr-FR"/>
              </w:rPr>
              <w:t>5</w:t>
            </w:r>
          </w:p>
        </w:tc>
        <w:tc>
          <w:tcPr>
            <w:tcW w:w="1406" w:type="dxa"/>
            <w:noWrap/>
          </w:tcPr>
          <w:p w:rsidR="00A2790F" w:rsidRPr="00FB5623" w:rsidRDefault="00F7522F" w:rsidP="00F7522F">
            <w:pPr>
              <w:keepLines/>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A2790F" w:rsidRPr="00FB5623" w:rsidRDefault="00F7522F" w:rsidP="00F7522F">
            <w:pPr>
              <w:keepLines/>
              <w:spacing w:beforeLines="40" w:before="96" w:afterLines="40" w:after="96"/>
              <w:jc w:val="center"/>
              <w:rPr>
                <w:sz w:val="16"/>
                <w:szCs w:val="16"/>
                <w:lang w:val="fr-FR"/>
              </w:rPr>
            </w:pPr>
            <w:r w:rsidRPr="00FB5623">
              <w:rPr>
                <w:sz w:val="16"/>
                <w:szCs w:val="16"/>
                <w:lang w:val="fr-FR"/>
              </w:rPr>
              <w:t>Séminaire PCT</w:t>
            </w:r>
          </w:p>
        </w:tc>
        <w:tc>
          <w:tcPr>
            <w:tcW w:w="1129"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B</w:t>
            </w:r>
          </w:p>
        </w:tc>
        <w:tc>
          <w:tcPr>
            <w:tcW w:w="2408" w:type="dxa"/>
          </w:tcPr>
          <w:p w:rsidR="00A2790F" w:rsidRPr="00FB5623" w:rsidRDefault="00F7522F" w:rsidP="009C7E47">
            <w:pPr>
              <w:keepLines/>
              <w:spacing w:beforeLines="40" w:before="96" w:afterLines="40" w:after="96"/>
              <w:jc w:val="center"/>
              <w:rPr>
                <w:sz w:val="16"/>
                <w:szCs w:val="16"/>
                <w:lang w:val="fr-FR"/>
              </w:rPr>
            </w:pPr>
            <w:r w:rsidRPr="00FB5623">
              <w:rPr>
                <w:sz w:val="16"/>
                <w:szCs w:val="16"/>
                <w:lang w:val="fr-FR"/>
              </w:rPr>
              <w:t xml:space="preserve">Webinaire de démonstration </w:t>
            </w:r>
            <w:r w:rsidR="009C7E47">
              <w:rPr>
                <w:sz w:val="16"/>
                <w:szCs w:val="16"/>
                <w:lang w:val="fr-FR"/>
              </w:rPr>
              <w:t>sur le</w:t>
            </w:r>
            <w:r w:rsidRPr="00FB5623">
              <w:rPr>
                <w:sz w:val="16"/>
                <w:szCs w:val="16"/>
                <w:lang w:val="fr-FR"/>
              </w:rPr>
              <w:t xml:space="preserve"> dépôt électronique d</w:t>
            </w:r>
            <w:r w:rsidR="006E0868">
              <w:rPr>
                <w:sz w:val="16"/>
                <w:szCs w:val="16"/>
                <w:lang w:val="fr-FR"/>
              </w:rPr>
              <w:t>’</w:t>
            </w:r>
            <w:r w:rsidRPr="00FB5623">
              <w:rPr>
                <w:sz w:val="16"/>
                <w:szCs w:val="16"/>
                <w:lang w:val="fr-FR"/>
              </w:rPr>
              <w:t>une demande internationale par l</w:t>
            </w:r>
            <w:r w:rsidR="006E0868">
              <w:rPr>
                <w:sz w:val="16"/>
                <w:szCs w:val="16"/>
                <w:lang w:val="fr-FR"/>
              </w:rPr>
              <w:t>’</w:t>
            </w:r>
            <w:r w:rsidRPr="00FB5623">
              <w:rPr>
                <w:sz w:val="16"/>
                <w:szCs w:val="16"/>
                <w:lang w:val="fr-FR"/>
              </w:rPr>
              <w:t>intermédiaire du portail ePCT</w:t>
            </w:r>
          </w:p>
        </w:tc>
        <w:tc>
          <w:tcPr>
            <w:tcW w:w="2050" w:type="dxa"/>
          </w:tcPr>
          <w:p w:rsidR="00A2790F" w:rsidRPr="00FB5623" w:rsidRDefault="00F7522F" w:rsidP="00F7522F">
            <w:pPr>
              <w:keepLines/>
              <w:spacing w:beforeLines="40" w:before="96" w:afterLines="40" w:after="96"/>
              <w:jc w:val="center"/>
              <w:rPr>
                <w:sz w:val="16"/>
                <w:szCs w:val="16"/>
                <w:lang w:val="fr-FR"/>
              </w:rPr>
            </w:pPr>
            <w:r w:rsidRPr="00FB5623">
              <w:rPr>
                <w:sz w:val="16"/>
                <w:szCs w:val="16"/>
                <w:lang w:val="fr-FR"/>
              </w:rPr>
              <w:t>Bureau de l</w:t>
            </w:r>
            <w:r w:rsidR="006E0868">
              <w:rPr>
                <w:sz w:val="16"/>
                <w:szCs w:val="16"/>
                <w:lang w:val="fr-FR"/>
              </w:rPr>
              <w:t>’</w:t>
            </w:r>
            <w:r w:rsidRPr="00FB5623">
              <w:rPr>
                <w:sz w:val="16"/>
                <w:szCs w:val="16"/>
                <w:lang w:val="fr-FR"/>
              </w:rPr>
              <w:t>OMPI en Russie</w:t>
            </w:r>
          </w:p>
        </w:tc>
        <w:tc>
          <w:tcPr>
            <w:tcW w:w="1428" w:type="dxa"/>
            <w:noWrap/>
          </w:tcPr>
          <w:p w:rsidR="00A2790F" w:rsidRPr="00FB5623" w:rsidDel="005A1B5F" w:rsidRDefault="00F7522F" w:rsidP="00F7522F">
            <w:pPr>
              <w:keepLines/>
              <w:spacing w:beforeLines="40" w:before="96" w:afterLines="40" w:after="96"/>
              <w:jc w:val="center"/>
              <w:rPr>
                <w:sz w:val="16"/>
                <w:szCs w:val="16"/>
                <w:lang w:val="fr-FR"/>
              </w:rPr>
            </w:pPr>
            <w:r w:rsidRPr="00FB5623">
              <w:rPr>
                <w:sz w:val="16"/>
                <w:szCs w:val="16"/>
                <w:lang w:val="fr-FR"/>
              </w:rPr>
              <w:t>En ligne</w:t>
            </w:r>
          </w:p>
        </w:tc>
        <w:tc>
          <w:tcPr>
            <w:tcW w:w="1772" w:type="dxa"/>
            <w:noWrap/>
          </w:tcPr>
          <w:p w:rsidR="00A2790F" w:rsidRPr="00FB5623" w:rsidRDefault="00F7522F" w:rsidP="00A2790F">
            <w:pPr>
              <w:keepLines/>
              <w:spacing w:beforeLines="40" w:before="96" w:afterLines="40" w:after="96"/>
              <w:jc w:val="center"/>
              <w:rPr>
                <w:sz w:val="16"/>
                <w:szCs w:val="16"/>
                <w:lang w:val="fr-FR"/>
              </w:rPr>
            </w:pPr>
            <w:r w:rsidRPr="00FB5623">
              <w:rPr>
                <w:sz w:val="16"/>
                <w:szCs w:val="16"/>
                <w:lang w:val="fr-FR"/>
              </w:rPr>
              <w:t>Bé</w:t>
            </w:r>
            <w:r w:rsidR="00A2790F" w:rsidRPr="00FB5623">
              <w:rPr>
                <w:sz w:val="16"/>
                <w:szCs w:val="16"/>
                <w:lang w:val="fr-FR"/>
              </w:rPr>
              <w:t>larus (BY)</w:t>
            </w:r>
            <w:r w:rsidR="00A2790F" w:rsidRPr="00FB5623">
              <w:rPr>
                <w:sz w:val="16"/>
                <w:szCs w:val="16"/>
                <w:lang w:val="fr-FR"/>
              </w:rPr>
              <w:br/>
            </w:r>
            <w:r w:rsidRPr="00FB5623">
              <w:rPr>
                <w:sz w:val="16"/>
                <w:szCs w:val="16"/>
                <w:lang w:val="fr-FR"/>
              </w:rPr>
              <w:t>Fédération de Russie (RU)</w:t>
            </w:r>
            <w:r w:rsidRPr="00FB5623">
              <w:rPr>
                <w:sz w:val="16"/>
                <w:szCs w:val="16"/>
                <w:lang w:val="fr-FR"/>
              </w:rPr>
              <w:br/>
              <w:t>Kazakhstan (KZ)</w:t>
            </w:r>
            <w:r w:rsidRPr="00FB5623">
              <w:rPr>
                <w:sz w:val="16"/>
                <w:szCs w:val="16"/>
                <w:lang w:val="fr-FR"/>
              </w:rPr>
              <w:br/>
              <w:t>Kirghizistan (KG)</w:t>
            </w:r>
            <w:r w:rsidRPr="00FB5623">
              <w:rPr>
                <w:sz w:val="16"/>
                <w:szCs w:val="16"/>
                <w:lang w:val="fr-FR"/>
              </w:rPr>
              <w:br/>
              <w:t>Ukraine (UA)</w:t>
            </w:r>
            <w:r w:rsidRPr="00FB5623">
              <w:rPr>
                <w:sz w:val="16"/>
                <w:szCs w:val="16"/>
                <w:lang w:val="fr-FR"/>
              </w:rPr>
              <w:br/>
              <w:t>Ouzbékistan (UZ)</w:t>
            </w:r>
          </w:p>
        </w:tc>
        <w:tc>
          <w:tcPr>
            <w:tcW w:w="1403" w:type="dxa"/>
            <w:noWrap/>
          </w:tcPr>
          <w:p w:rsidR="00A2790F" w:rsidRPr="00FB5623" w:rsidDel="005A1B5F" w:rsidRDefault="00512F00" w:rsidP="00512F00">
            <w:pPr>
              <w:keepLines/>
              <w:spacing w:beforeLines="40" w:before="96" w:afterLines="40" w:after="96"/>
              <w:jc w:val="center"/>
              <w:rPr>
                <w:sz w:val="16"/>
                <w:szCs w:val="16"/>
                <w:lang w:val="fr-FR"/>
              </w:rPr>
            </w:pPr>
            <w:r w:rsidRPr="00FB5623">
              <w:rPr>
                <w:sz w:val="16"/>
                <w:szCs w:val="16"/>
                <w:lang w:val="fr-FR"/>
              </w:rPr>
              <w:t>Utilisateurs</w:t>
            </w:r>
          </w:p>
        </w:tc>
        <w:tc>
          <w:tcPr>
            <w:tcW w:w="1462"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263</w:t>
            </w:r>
          </w:p>
        </w:tc>
      </w:tr>
      <w:tr w:rsidR="00FB5623" w:rsidRPr="00FB5623" w:rsidTr="00AD752B">
        <w:trPr>
          <w:trHeight w:val="270"/>
        </w:trPr>
        <w:tc>
          <w:tcPr>
            <w:tcW w:w="839"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2020</w:t>
            </w:r>
            <w:r w:rsidR="006E0868">
              <w:rPr>
                <w:sz w:val="16"/>
                <w:szCs w:val="16"/>
                <w:lang w:val="fr-FR"/>
              </w:rPr>
              <w:t>-</w:t>
            </w:r>
            <w:r w:rsidRPr="00FB5623">
              <w:rPr>
                <w:sz w:val="16"/>
                <w:szCs w:val="16"/>
                <w:lang w:val="fr-FR"/>
              </w:rPr>
              <w:t>6</w:t>
            </w:r>
          </w:p>
        </w:tc>
        <w:tc>
          <w:tcPr>
            <w:tcW w:w="1406" w:type="dxa"/>
            <w:noWrap/>
          </w:tcPr>
          <w:p w:rsidR="00A2790F" w:rsidRPr="00FB5623" w:rsidRDefault="00512F00" w:rsidP="00512F00">
            <w:pPr>
              <w:keepLines/>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A2790F" w:rsidRPr="00FB5623" w:rsidRDefault="00512F00" w:rsidP="00512F00">
            <w:pPr>
              <w:keepLines/>
              <w:spacing w:beforeLines="40" w:before="96" w:afterLines="40" w:after="96"/>
              <w:jc w:val="center"/>
              <w:rPr>
                <w:sz w:val="16"/>
                <w:szCs w:val="16"/>
                <w:lang w:val="fr-FR"/>
              </w:rPr>
            </w:pPr>
            <w:r w:rsidRPr="00FB5623">
              <w:rPr>
                <w:sz w:val="16"/>
                <w:szCs w:val="16"/>
                <w:lang w:val="fr-FR"/>
              </w:rPr>
              <w:t>Atelier PCT</w:t>
            </w:r>
          </w:p>
        </w:tc>
        <w:tc>
          <w:tcPr>
            <w:tcW w:w="1129"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F</w:t>
            </w:r>
          </w:p>
        </w:tc>
        <w:tc>
          <w:tcPr>
            <w:tcW w:w="2408" w:type="dxa"/>
          </w:tcPr>
          <w:p w:rsidR="00A2790F" w:rsidRPr="00FB5623" w:rsidRDefault="00512F00" w:rsidP="00512F00">
            <w:pPr>
              <w:keepLines/>
              <w:spacing w:beforeLines="40" w:before="96" w:afterLines="40" w:after="96"/>
              <w:jc w:val="center"/>
              <w:rPr>
                <w:sz w:val="16"/>
                <w:szCs w:val="16"/>
                <w:lang w:val="fr-FR"/>
              </w:rPr>
            </w:pPr>
            <w:r w:rsidRPr="00FB5623">
              <w:rPr>
                <w:sz w:val="16"/>
                <w:szCs w:val="16"/>
                <w:lang w:val="fr-FR"/>
              </w:rPr>
              <w:t>Formation sur la recherche internationale dans la phase internationale</w:t>
            </w:r>
            <w:r w:rsidR="006E0868">
              <w:rPr>
                <w:sz w:val="16"/>
                <w:szCs w:val="16"/>
                <w:lang w:val="fr-FR"/>
              </w:rPr>
              <w:t> :</w:t>
            </w:r>
            <w:r w:rsidRPr="00FB5623">
              <w:rPr>
                <w:sz w:val="16"/>
                <w:szCs w:val="16"/>
                <w:lang w:val="fr-FR"/>
              </w:rPr>
              <w:t xml:space="preserve"> principales étapes, procédures et formulaires PCT</w:t>
            </w:r>
          </w:p>
        </w:tc>
        <w:tc>
          <w:tcPr>
            <w:tcW w:w="2050" w:type="dxa"/>
          </w:tcPr>
          <w:p w:rsidR="00A2790F" w:rsidRPr="00FB5623" w:rsidRDefault="00A2790F" w:rsidP="00A2790F">
            <w:pPr>
              <w:keepLines/>
              <w:spacing w:beforeLines="40" w:before="96" w:afterLines="40" w:after="96"/>
              <w:jc w:val="center"/>
              <w:rPr>
                <w:sz w:val="16"/>
                <w:szCs w:val="16"/>
                <w:lang w:val="fr-FR"/>
              </w:rPr>
            </w:pPr>
          </w:p>
        </w:tc>
        <w:tc>
          <w:tcPr>
            <w:tcW w:w="1428" w:type="dxa"/>
            <w:noWrap/>
          </w:tcPr>
          <w:p w:rsidR="00A2790F" w:rsidRPr="00FB5623" w:rsidRDefault="00512F00" w:rsidP="00512F00">
            <w:pPr>
              <w:keepLines/>
              <w:spacing w:beforeLines="40" w:before="96" w:afterLines="40" w:after="96"/>
              <w:jc w:val="center"/>
              <w:rPr>
                <w:sz w:val="16"/>
                <w:szCs w:val="16"/>
                <w:lang w:val="fr-FR"/>
              </w:rPr>
            </w:pPr>
            <w:r w:rsidRPr="00FB5623">
              <w:rPr>
                <w:sz w:val="16"/>
                <w:szCs w:val="16"/>
                <w:lang w:val="fr-FR"/>
              </w:rPr>
              <w:t>En ligne</w:t>
            </w:r>
          </w:p>
        </w:tc>
        <w:tc>
          <w:tcPr>
            <w:tcW w:w="1772" w:type="dxa"/>
            <w:noWrap/>
          </w:tcPr>
          <w:p w:rsidR="00A2790F" w:rsidRPr="00FB5623" w:rsidRDefault="00512F00" w:rsidP="00512F00">
            <w:pPr>
              <w:keepLines/>
              <w:spacing w:beforeLines="40" w:before="96" w:afterLines="40" w:after="96"/>
              <w:jc w:val="center"/>
              <w:rPr>
                <w:sz w:val="16"/>
                <w:szCs w:val="16"/>
                <w:lang w:val="fr-FR"/>
              </w:rPr>
            </w:pPr>
            <w:r w:rsidRPr="00FB5623">
              <w:rPr>
                <w:sz w:val="16"/>
                <w:szCs w:val="16"/>
                <w:lang w:val="fr-FR"/>
              </w:rPr>
              <w:t>Office eurasien des brevets (EA)</w:t>
            </w:r>
          </w:p>
        </w:tc>
        <w:tc>
          <w:tcPr>
            <w:tcW w:w="1403" w:type="dxa"/>
            <w:noWrap/>
          </w:tcPr>
          <w:p w:rsidR="00A2790F" w:rsidRPr="00FB5623" w:rsidRDefault="00512F00" w:rsidP="00512F00">
            <w:pPr>
              <w:keepLines/>
              <w:spacing w:beforeLines="40" w:before="96" w:afterLines="40" w:after="96"/>
              <w:jc w:val="center"/>
              <w:rPr>
                <w:sz w:val="16"/>
                <w:szCs w:val="16"/>
                <w:lang w:val="fr-FR"/>
              </w:rPr>
            </w:pPr>
            <w:r w:rsidRPr="00FB5623">
              <w:rPr>
                <w:sz w:val="16"/>
                <w:szCs w:val="16"/>
                <w:lang w:val="fr-FR"/>
              </w:rPr>
              <w:t>Office</w:t>
            </w:r>
          </w:p>
        </w:tc>
        <w:tc>
          <w:tcPr>
            <w:tcW w:w="1462"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28</w:t>
            </w:r>
          </w:p>
        </w:tc>
      </w:tr>
      <w:tr w:rsidR="00FB5623" w:rsidRPr="00FB5623" w:rsidTr="00AD752B">
        <w:trPr>
          <w:trHeight w:val="270"/>
        </w:trPr>
        <w:tc>
          <w:tcPr>
            <w:tcW w:w="839"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2020</w:t>
            </w:r>
            <w:r w:rsidR="006E0868">
              <w:rPr>
                <w:sz w:val="16"/>
                <w:szCs w:val="16"/>
                <w:lang w:val="fr-FR"/>
              </w:rPr>
              <w:t>-</w:t>
            </w:r>
            <w:r w:rsidRPr="00FB5623">
              <w:rPr>
                <w:sz w:val="16"/>
                <w:szCs w:val="16"/>
                <w:lang w:val="fr-FR"/>
              </w:rPr>
              <w:t>7</w:t>
            </w:r>
          </w:p>
        </w:tc>
        <w:tc>
          <w:tcPr>
            <w:tcW w:w="1406" w:type="dxa"/>
            <w:noWrap/>
          </w:tcPr>
          <w:p w:rsidR="00A2790F" w:rsidRPr="00FB5623" w:rsidRDefault="00512F00" w:rsidP="00512F00">
            <w:pPr>
              <w:keepLines/>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A2790F" w:rsidRPr="00FB5623" w:rsidRDefault="00512F00" w:rsidP="00512F00">
            <w:pPr>
              <w:keepLines/>
              <w:spacing w:beforeLines="40" w:before="96" w:afterLines="40" w:after="96"/>
              <w:jc w:val="center"/>
              <w:rPr>
                <w:sz w:val="16"/>
                <w:szCs w:val="16"/>
                <w:lang w:val="fr-FR"/>
              </w:rPr>
            </w:pPr>
            <w:r w:rsidRPr="00FB5623">
              <w:rPr>
                <w:sz w:val="16"/>
                <w:szCs w:val="16"/>
                <w:lang w:val="fr-FR"/>
              </w:rPr>
              <w:t>Séminaire PCT</w:t>
            </w:r>
          </w:p>
        </w:tc>
        <w:tc>
          <w:tcPr>
            <w:tcW w:w="1129"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B</w:t>
            </w:r>
          </w:p>
        </w:tc>
        <w:tc>
          <w:tcPr>
            <w:tcW w:w="2408" w:type="dxa"/>
          </w:tcPr>
          <w:p w:rsidR="00A2790F" w:rsidRPr="00FB5623" w:rsidRDefault="00512F00" w:rsidP="00512F00">
            <w:pPr>
              <w:keepLines/>
              <w:spacing w:beforeLines="40" w:before="96" w:afterLines="40" w:after="96"/>
              <w:jc w:val="center"/>
              <w:rPr>
                <w:sz w:val="16"/>
                <w:szCs w:val="16"/>
                <w:lang w:val="fr-FR"/>
              </w:rPr>
            </w:pPr>
            <w:r w:rsidRPr="00FB5623">
              <w:rPr>
                <w:sz w:val="16"/>
                <w:szCs w:val="16"/>
                <w:lang w:val="fr-FR"/>
              </w:rPr>
              <w:t>Webinaire sur les amendements dans le cadre</w:t>
            </w:r>
            <w:r w:rsidR="006E0868" w:rsidRPr="00FB5623">
              <w:rPr>
                <w:sz w:val="16"/>
                <w:szCs w:val="16"/>
                <w:lang w:val="fr-FR"/>
              </w:rPr>
              <w:t xml:space="preserve"> du</w:t>
            </w:r>
            <w:r w:rsidR="006E0868">
              <w:rPr>
                <w:sz w:val="16"/>
                <w:szCs w:val="16"/>
                <w:lang w:val="fr-FR"/>
              </w:rPr>
              <w:t> </w:t>
            </w:r>
            <w:r w:rsidR="006E0868" w:rsidRPr="00FB5623">
              <w:rPr>
                <w:sz w:val="16"/>
                <w:szCs w:val="16"/>
                <w:lang w:val="fr-FR"/>
              </w:rPr>
              <w:t>PCT</w:t>
            </w:r>
          </w:p>
        </w:tc>
        <w:tc>
          <w:tcPr>
            <w:tcW w:w="2050" w:type="dxa"/>
          </w:tcPr>
          <w:p w:rsidR="00A2790F" w:rsidRPr="00FB5623" w:rsidRDefault="00512F00" w:rsidP="00512F00">
            <w:pPr>
              <w:keepLines/>
              <w:spacing w:beforeLines="40" w:before="96" w:afterLines="40" w:after="96"/>
              <w:jc w:val="center"/>
              <w:rPr>
                <w:sz w:val="16"/>
                <w:szCs w:val="16"/>
                <w:lang w:val="fr-FR"/>
              </w:rPr>
            </w:pPr>
            <w:r w:rsidRPr="00FB5623">
              <w:rPr>
                <w:sz w:val="16"/>
                <w:szCs w:val="16"/>
                <w:lang w:val="fr-FR"/>
              </w:rPr>
              <w:t>Bureau de l</w:t>
            </w:r>
            <w:r w:rsidR="006E0868">
              <w:rPr>
                <w:sz w:val="16"/>
                <w:szCs w:val="16"/>
                <w:lang w:val="fr-FR"/>
              </w:rPr>
              <w:t>’</w:t>
            </w:r>
            <w:r w:rsidRPr="00FB5623">
              <w:rPr>
                <w:sz w:val="16"/>
                <w:szCs w:val="16"/>
                <w:lang w:val="fr-FR"/>
              </w:rPr>
              <w:t>OMPI en Russie</w:t>
            </w:r>
          </w:p>
        </w:tc>
        <w:tc>
          <w:tcPr>
            <w:tcW w:w="1428" w:type="dxa"/>
            <w:noWrap/>
          </w:tcPr>
          <w:p w:rsidR="00A2790F" w:rsidRPr="00FB5623" w:rsidRDefault="00512F00" w:rsidP="00512F00">
            <w:pPr>
              <w:keepLines/>
              <w:spacing w:beforeLines="40" w:before="96" w:afterLines="40" w:after="96"/>
              <w:jc w:val="center"/>
              <w:rPr>
                <w:sz w:val="16"/>
                <w:szCs w:val="16"/>
                <w:lang w:val="fr-FR"/>
              </w:rPr>
            </w:pPr>
            <w:r w:rsidRPr="00FB5623">
              <w:rPr>
                <w:sz w:val="16"/>
                <w:szCs w:val="16"/>
                <w:lang w:val="fr-FR"/>
              </w:rPr>
              <w:t>En ligne</w:t>
            </w:r>
          </w:p>
        </w:tc>
        <w:tc>
          <w:tcPr>
            <w:tcW w:w="1772" w:type="dxa"/>
            <w:noWrap/>
          </w:tcPr>
          <w:p w:rsidR="00A2790F" w:rsidRPr="00FB5623" w:rsidRDefault="00512F00" w:rsidP="00512F00">
            <w:pPr>
              <w:keepLines/>
              <w:spacing w:beforeLines="40" w:before="96" w:afterLines="40" w:after="96"/>
              <w:jc w:val="center"/>
              <w:rPr>
                <w:sz w:val="16"/>
                <w:szCs w:val="16"/>
                <w:lang w:val="fr-FR"/>
              </w:rPr>
            </w:pPr>
            <w:r w:rsidRPr="00FB5623">
              <w:rPr>
                <w:sz w:val="16"/>
                <w:szCs w:val="16"/>
                <w:lang w:val="fr-FR"/>
              </w:rPr>
              <w:t>Arménie (AM)</w:t>
            </w:r>
            <w:r w:rsidRPr="00FB5623">
              <w:rPr>
                <w:sz w:val="16"/>
                <w:szCs w:val="16"/>
                <w:lang w:val="fr-FR"/>
              </w:rPr>
              <w:br/>
              <w:t>Estonie (EE)</w:t>
            </w:r>
            <w:r w:rsidRPr="00FB5623">
              <w:rPr>
                <w:sz w:val="16"/>
                <w:szCs w:val="16"/>
                <w:lang w:val="fr-FR"/>
              </w:rPr>
              <w:br/>
              <w:t>Fédération de Russie (RU)</w:t>
            </w:r>
            <w:r w:rsidRPr="00FB5623">
              <w:rPr>
                <w:sz w:val="16"/>
                <w:szCs w:val="16"/>
                <w:lang w:val="fr-FR"/>
              </w:rPr>
              <w:br/>
              <w:t>Kazakhstan (KZ)</w:t>
            </w:r>
            <w:r w:rsidRPr="00FB5623">
              <w:rPr>
                <w:sz w:val="16"/>
                <w:szCs w:val="16"/>
                <w:lang w:val="fr-FR"/>
              </w:rPr>
              <w:br/>
              <w:t>Kirghizistan (KG)</w:t>
            </w:r>
            <w:r w:rsidRPr="00FB5623">
              <w:rPr>
                <w:sz w:val="16"/>
                <w:szCs w:val="16"/>
                <w:lang w:val="fr-FR"/>
              </w:rPr>
              <w:br/>
              <w:t>République de Moldova (MD)</w:t>
            </w:r>
            <w:r w:rsidRPr="00FB5623">
              <w:rPr>
                <w:sz w:val="16"/>
                <w:szCs w:val="16"/>
                <w:lang w:val="fr-FR"/>
              </w:rPr>
              <w:br/>
              <w:t>Tadjikistan (TJ)</w:t>
            </w:r>
            <w:r w:rsidRPr="00FB5623">
              <w:rPr>
                <w:sz w:val="16"/>
                <w:szCs w:val="16"/>
                <w:lang w:val="fr-FR"/>
              </w:rPr>
              <w:br/>
              <w:t>Ukraine (UA)</w:t>
            </w:r>
          </w:p>
        </w:tc>
        <w:tc>
          <w:tcPr>
            <w:tcW w:w="1403" w:type="dxa"/>
            <w:noWrap/>
          </w:tcPr>
          <w:p w:rsidR="00A2790F" w:rsidRPr="00FB5623" w:rsidRDefault="00512F00" w:rsidP="00512F00">
            <w:pPr>
              <w:keepLines/>
              <w:spacing w:beforeLines="40" w:before="96" w:afterLines="40" w:after="96"/>
              <w:jc w:val="center"/>
              <w:rPr>
                <w:sz w:val="16"/>
                <w:szCs w:val="16"/>
                <w:lang w:val="fr-FR"/>
              </w:rPr>
            </w:pPr>
            <w:r w:rsidRPr="00FB5623">
              <w:rPr>
                <w:sz w:val="16"/>
                <w:szCs w:val="16"/>
                <w:lang w:val="fr-FR"/>
              </w:rPr>
              <w:t>Utilisateurs</w:t>
            </w:r>
            <w:r w:rsidR="00A2790F" w:rsidRPr="00FB5623">
              <w:rPr>
                <w:sz w:val="16"/>
                <w:szCs w:val="16"/>
                <w:lang w:val="fr-FR"/>
              </w:rPr>
              <w:t xml:space="preserve"> </w:t>
            </w:r>
          </w:p>
        </w:tc>
        <w:tc>
          <w:tcPr>
            <w:tcW w:w="1462"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187</w:t>
            </w:r>
          </w:p>
        </w:tc>
      </w:tr>
      <w:tr w:rsidR="00FB5623" w:rsidRPr="00FB5623" w:rsidTr="00AD752B">
        <w:trPr>
          <w:trHeight w:val="270"/>
        </w:trPr>
        <w:tc>
          <w:tcPr>
            <w:tcW w:w="839" w:type="dxa"/>
            <w:noWrap/>
          </w:tcPr>
          <w:p w:rsidR="00A2790F" w:rsidRPr="00FB5623" w:rsidRDefault="00A2790F" w:rsidP="00A2790F">
            <w:pPr>
              <w:spacing w:beforeLines="40" w:before="96" w:afterLines="40" w:after="96"/>
              <w:jc w:val="center"/>
              <w:rPr>
                <w:sz w:val="16"/>
                <w:szCs w:val="16"/>
                <w:lang w:val="fr-FR"/>
              </w:rPr>
            </w:pPr>
            <w:r w:rsidRPr="00FB5623">
              <w:rPr>
                <w:sz w:val="16"/>
                <w:szCs w:val="16"/>
                <w:lang w:val="fr-FR"/>
              </w:rPr>
              <w:lastRenderedPageBreak/>
              <w:t>2020</w:t>
            </w:r>
            <w:r w:rsidR="006E0868">
              <w:rPr>
                <w:sz w:val="16"/>
                <w:szCs w:val="16"/>
                <w:lang w:val="fr-FR"/>
              </w:rPr>
              <w:t>-</w:t>
            </w:r>
            <w:r w:rsidRPr="00FB5623">
              <w:rPr>
                <w:sz w:val="16"/>
                <w:szCs w:val="16"/>
                <w:lang w:val="fr-FR"/>
              </w:rPr>
              <w:t>7</w:t>
            </w:r>
          </w:p>
        </w:tc>
        <w:tc>
          <w:tcPr>
            <w:tcW w:w="1406" w:type="dxa"/>
            <w:noWrap/>
          </w:tcPr>
          <w:p w:rsidR="00A2790F" w:rsidRPr="00FB5623" w:rsidRDefault="00512F00" w:rsidP="00512F00">
            <w:pPr>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A2790F" w:rsidRPr="00FB5623" w:rsidRDefault="00512F00" w:rsidP="00512F00">
            <w:pPr>
              <w:spacing w:beforeLines="40" w:before="96" w:afterLines="40" w:after="96"/>
              <w:jc w:val="center"/>
              <w:rPr>
                <w:sz w:val="16"/>
                <w:szCs w:val="16"/>
                <w:lang w:val="fr-FR"/>
              </w:rPr>
            </w:pPr>
            <w:r w:rsidRPr="00FB5623">
              <w:rPr>
                <w:sz w:val="16"/>
                <w:szCs w:val="16"/>
                <w:lang w:val="fr-FR"/>
              </w:rPr>
              <w:t>Séminaire PCT</w:t>
            </w:r>
          </w:p>
        </w:tc>
        <w:tc>
          <w:tcPr>
            <w:tcW w:w="1129" w:type="dxa"/>
            <w:noWrap/>
          </w:tcPr>
          <w:p w:rsidR="00A2790F" w:rsidRPr="00FB5623" w:rsidRDefault="00A2790F" w:rsidP="00A2790F">
            <w:pPr>
              <w:spacing w:beforeLines="40" w:before="96" w:afterLines="40" w:after="96"/>
              <w:jc w:val="center"/>
              <w:rPr>
                <w:sz w:val="16"/>
                <w:szCs w:val="16"/>
                <w:lang w:val="fr-FR"/>
              </w:rPr>
            </w:pPr>
            <w:r w:rsidRPr="00FB5623">
              <w:rPr>
                <w:sz w:val="16"/>
                <w:szCs w:val="16"/>
                <w:lang w:val="fr-FR"/>
              </w:rPr>
              <w:t>B</w:t>
            </w:r>
          </w:p>
        </w:tc>
        <w:tc>
          <w:tcPr>
            <w:tcW w:w="2408" w:type="dxa"/>
          </w:tcPr>
          <w:p w:rsidR="00A2790F" w:rsidRPr="00FB5623" w:rsidRDefault="00F90FFE" w:rsidP="00F90FFE">
            <w:pPr>
              <w:spacing w:before="120"/>
              <w:jc w:val="center"/>
              <w:rPr>
                <w:sz w:val="16"/>
                <w:szCs w:val="16"/>
                <w:lang w:val="fr-FR"/>
              </w:rPr>
            </w:pPr>
            <w:r w:rsidRPr="00FB5623">
              <w:rPr>
                <w:sz w:val="16"/>
                <w:szCs w:val="16"/>
                <w:lang w:val="fr-FR"/>
              </w:rPr>
              <w:t xml:space="preserve">Webinaire </w:t>
            </w:r>
            <w:r w:rsidR="0059204B" w:rsidRPr="00FB5623">
              <w:rPr>
                <w:sz w:val="16"/>
                <w:szCs w:val="16"/>
                <w:lang w:val="fr-FR"/>
              </w:rPr>
              <w:t>sur</w:t>
            </w:r>
            <w:r w:rsidR="006E0868" w:rsidRPr="00FB5623">
              <w:rPr>
                <w:sz w:val="16"/>
                <w:szCs w:val="16"/>
                <w:lang w:val="fr-FR"/>
              </w:rPr>
              <w:t xml:space="preserve"> le</w:t>
            </w:r>
            <w:r w:rsidR="006E0868">
              <w:rPr>
                <w:sz w:val="16"/>
                <w:szCs w:val="16"/>
                <w:lang w:val="fr-FR"/>
              </w:rPr>
              <w:t> </w:t>
            </w:r>
            <w:r w:rsidR="006E0868" w:rsidRPr="00FB5623">
              <w:rPr>
                <w:sz w:val="16"/>
                <w:szCs w:val="16"/>
                <w:lang w:val="fr-FR"/>
              </w:rPr>
              <w:t>PCT</w:t>
            </w:r>
            <w:r w:rsidRPr="00FB5623">
              <w:rPr>
                <w:sz w:val="16"/>
                <w:szCs w:val="16"/>
                <w:lang w:val="fr-FR"/>
              </w:rPr>
              <w:t xml:space="preserve"> sur les déclarations.  Taxes et réduction de certaines taxes.</w:t>
            </w:r>
          </w:p>
        </w:tc>
        <w:tc>
          <w:tcPr>
            <w:tcW w:w="2050" w:type="dxa"/>
          </w:tcPr>
          <w:p w:rsidR="00A2790F" w:rsidRPr="00FB5623" w:rsidRDefault="00F90FFE" w:rsidP="00F90FFE">
            <w:pPr>
              <w:spacing w:beforeLines="40" w:before="96" w:afterLines="40" w:after="96"/>
              <w:jc w:val="center"/>
              <w:rPr>
                <w:sz w:val="16"/>
                <w:szCs w:val="16"/>
                <w:lang w:val="fr-FR"/>
              </w:rPr>
            </w:pPr>
            <w:r w:rsidRPr="00FB5623">
              <w:rPr>
                <w:sz w:val="16"/>
                <w:szCs w:val="16"/>
                <w:lang w:val="fr-FR"/>
              </w:rPr>
              <w:t>Bureau de l</w:t>
            </w:r>
            <w:r w:rsidR="006E0868">
              <w:rPr>
                <w:sz w:val="16"/>
                <w:szCs w:val="16"/>
                <w:lang w:val="fr-FR"/>
              </w:rPr>
              <w:t>’</w:t>
            </w:r>
            <w:r w:rsidRPr="00FB5623">
              <w:rPr>
                <w:sz w:val="16"/>
                <w:szCs w:val="16"/>
                <w:lang w:val="fr-FR"/>
              </w:rPr>
              <w:t>OMPI en Russie</w:t>
            </w:r>
          </w:p>
        </w:tc>
        <w:tc>
          <w:tcPr>
            <w:tcW w:w="1428" w:type="dxa"/>
            <w:noWrap/>
          </w:tcPr>
          <w:p w:rsidR="00A2790F" w:rsidRPr="00FB5623" w:rsidRDefault="00F90FFE" w:rsidP="00F90FFE">
            <w:pPr>
              <w:spacing w:beforeLines="40" w:before="96" w:afterLines="40" w:after="96"/>
              <w:jc w:val="center"/>
              <w:rPr>
                <w:sz w:val="16"/>
                <w:szCs w:val="16"/>
                <w:lang w:val="fr-FR"/>
              </w:rPr>
            </w:pPr>
            <w:r w:rsidRPr="00FB5623">
              <w:rPr>
                <w:sz w:val="16"/>
                <w:szCs w:val="16"/>
                <w:lang w:val="fr-FR"/>
              </w:rPr>
              <w:t>En ligne</w:t>
            </w:r>
          </w:p>
        </w:tc>
        <w:tc>
          <w:tcPr>
            <w:tcW w:w="1772" w:type="dxa"/>
            <w:noWrap/>
          </w:tcPr>
          <w:p w:rsidR="00A2790F" w:rsidRPr="00FB5623" w:rsidRDefault="00F90FFE" w:rsidP="00AD752B">
            <w:pPr>
              <w:keepNext/>
              <w:keepLines/>
              <w:spacing w:beforeLines="40" w:before="96" w:afterLines="40" w:after="96"/>
              <w:jc w:val="center"/>
              <w:rPr>
                <w:sz w:val="16"/>
                <w:szCs w:val="16"/>
                <w:lang w:val="fr-FR"/>
              </w:rPr>
            </w:pPr>
            <w:r w:rsidRPr="00FB5623">
              <w:rPr>
                <w:sz w:val="16"/>
                <w:szCs w:val="16"/>
                <w:lang w:val="fr-FR"/>
              </w:rPr>
              <w:t>Arménie (AM)</w:t>
            </w:r>
            <w:r w:rsidRPr="00FB5623">
              <w:rPr>
                <w:sz w:val="16"/>
                <w:szCs w:val="16"/>
                <w:lang w:val="fr-FR"/>
              </w:rPr>
              <w:br/>
              <w:t>Bélarus (BY)</w:t>
            </w:r>
            <w:r w:rsidRPr="00FB5623">
              <w:rPr>
                <w:sz w:val="16"/>
                <w:szCs w:val="16"/>
                <w:lang w:val="fr-FR"/>
              </w:rPr>
              <w:br/>
              <w:t>Estonie (EE)</w:t>
            </w:r>
            <w:r w:rsidRPr="00FB5623">
              <w:rPr>
                <w:sz w:val="16"/>
                <w:szCs w:val="16"/>
                <w:lang w:val="fr-FR"/>
              </w:rPr>
              <w:br/>
              <w:t>Fédération de Russie (RU)</w:t>
            </w:r>
            <w:r w:rsidRPr="00FB5623">
              <w:rPr>
                <w:sz w:val="16"/>
                <w:szCs w:val="16"/>
                <w:lang w:val="fr-FR"/>
              </w:rPr>
              <w:br/>
              <w:t>Kazakhstan (KZ)</w:t>
            </w:r>
            <w:r w:rsidRPr="00FB5623">
              <w:rPr>
                <w:sz w:val="16"/>
                <w:szCs w:val="16"/>
                <w:lang w:val="fr-FR"/>
              </w:rPr>
              <w:br/>
              <w:t>Kirghizistan (KG)</w:t>
            </w:r>
            <w:r w:rsidRPr="00FB5623">
              <w:rPr>
                <w:sz w:val="16"/>
                <w:szCs w:val="16"/>
                <w:lang w:val="fr-FR"/>
              </w:rPr>
              <w:br/>
              <w:t>République de Moldova (MD)</w:t>
            </w:r>
            <w:r w:rsidRPr="00FB5623">
              <w:rPr>
                <w:sz w:val="16"/>
                <w:szCs w:val="16"/>
                <w:lang w:val="fr-FR"/>
              </w:rPr>
              <w:br/>
              <w:t>Suisse (CH)</w:t>
            </w:r>
            <w:r w:rsidRPr="00FB5623">
              <w:rPr>
                <w:sz w:val="16"/>
                <w:szCs w:val="16"/>
                <w:lang w:val="fr-FR"/>
              </w:rPr>
              <w:br/>
              <w:t>Tadjikistan (TJ)</w:t>
            </w:r>
            <w:r w:rsidRPr="00FB5623">
              <w:rPr>
                <w:sz w:val="16"/>
                <w:szCs w:val="16"/>
                <w:lang w:val="fr-FR"/>
              </w:rPr>
              <w:br/>
              <w:t>Turquie (TR)</w:t>
            </w:r>
            <w:r w:rsidRPr="00FB5623">
              <w:rPr>
                <w:sz w:val="16"/>
                <w:szCs w:val="16"/>
                <w:lang w:val="fr-FR"/>
              </w:rPr>
              <w:br/>
              <w:t>Ukraine (UA)</w:t>
            </w:r>
          </w:p>
        </w:tc>
        <w:tc>
          <w:tcPr>
            <w:tcW w:w="1403" w:type="dxa"/>
            <w:noWrap/>
          </w:tcPr>
          <w:p w:rsidR="00A2790F" w:rsidRPr="00FB5623" w:rsidRDefault="00F90FFE" w:rsidP="00F90FFE">
            <w:pPr>
              <w:spacing w:beforeLines="40" w:before="96" w:afterLines="40" w:after="96"/>
              <w:jc w:val="center"/>
              <w:rPr>
                <w:sz w:val="16"/>
                <w:szCs w:val="16"/>
                <w:lang w:val="fr-FR"/>
              </w:rPr>
            </w:pPr>
            <w:r w:rsidRPr="00FB5623">
              <w:rPr>
                <w:sz w:val="16"/>
                <w:szCs w:val="16"/>
                <w:lang w:val="fr-FR"/>
              </w:rPr>
              <w:t>Utilisateurs</w:t>
            </w:r>
          </w:p>
        </w:tc>
        <w:tc>
          <w:tcPr>
            <w:tcW w:w="1462" w:type="dxa"/>
            <w:noWrap/>
          </w:tcPr>
          <w:p w:rsidR="00A2790F" w:rsidRPr="00FB5623" w:rsidRDefault="00A2790F" w:rsidP="00A2790F">
            <w:pPr>
              <w:spacing w:beforeLines="40" w:before="96" w:afterLines="40" w:after="96"/>
              <w:jc w:val="center"/>
              <w:rPr>
                <w:sz w:val="16"/>
                <w:szCs w:val="16"/>
                <w:lang w:val="fr-FR"/>
              </w:rPr>
            </w:pPr>
            <w:r w:rsidRPr="00FB5623">
              <w:rPr>
                <w:sz w:val="16"/>
                <w:szCs w:val="16"/>
                <w:lang w:val="fr-FR"/>
              </w:rPr>
              <w:t>142</w:t>
            </w:r>
          </w:p>
        </w:tc>
      </w:tr>
      <w:tr w:rsidR="00FB5623" w:rsidRPr="00FB5623" w:rsidDel="00E604DD" w:rsidTr="00AD752B">
        <w:trPr>
          <w:trHeight w:val="270"/>
        </w:trPr>
        <w:tc>
          <w:tcPr>
            <w:tcW w:w="839" w:type="dxa"/>
            <w:noWrap/>
          </w:tcPr>
          <w:p w:rsidR="00A2790F" w:rsidRPr="00FB5623" w:rsidDel="00E604DD" w:rsidRDefault="00A2790F" w:rsidP="00A2790F">
            <w:pPr>
              <w:keepLines/>
              <w:spacing w:beforeLines="40" w:before="96" w:afterLines="40" w:after="96"/>
              <w:jc w:val="center"/>
              <w:rPr>
                <w:sz w:val="16"/>
                <w:szCs w:val="16"/>
                <w:lang w:val="fr-FR"/>
              </w:rPr>
            </w:pPr>
            <w:r w:rsidRPr="00FB5623">
              <w:rPr>
                <w:sz w:val="16"/>
                <w:szCs w:val="16"/>
                <w:lang w:val="fr-FR"/>
              </w:rPr>
              <w:t>2020</w:t>
            </w:r>
            <w:r w:rsidR="006E0868">
              <w:rPr>
                <w:sz w:val="16"/>
                <w:szCs w:val="16"/>
                <w:lang w:val="fr-FR"/>
              </w:rPr>
              <w:t>-</w:t>
            </w:r>
            <w:r w:rsidRPr="00FB5623">
              <w:rPr>
                <w:sz w:val="16"/>
                <w:szCs w:val="16"/>
                <w:lang w:val="fr-FR"/>
              </w:rPr>
              <w:t>7</w:t>
            </w:r>
          </w:p>
        </w:tc>
        <w:tc>
          <w:tcPr>
            <w:tcW w:w="1406" w:type="dxa"/>
            <w:noWrap/>
          </w:tcPr>
          <w:p w:rsidR="00A2790F" w:rsidRPr="00FB5623" w:rsidDel="00E604DD" w:rsidRDefault="00F90FFE" w:rsidP="00F90FFE">
            <w:pPr>
              <w:keepLines/>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A2790F" w:rsidRPr="00FB5623" w:rsidDel="00E604DD" w:rsidRDefault="00F90FFE" w:rsidP="00F90FFE">
            <w:pPr>
              <w:keepLines/>
              <w:spacing w:beforeLines="40" w:before="96" w:afterLines="40" w:after="96"/>
              <w:jc w:val="center"/>
              <w:rPr>
                <w:sz w:val="16"/>
                <w:szCs w:val="16"/>
                <w:lang w:val="fr-FR"/>
              </w:rPr>
            </w:pPr>
            <w:r w:rsidRPr="00FB5623">
              <w:rPr>
                <w:sz w:val="16"/>
                <w:szCs w:val="16"/>
                <w:lang w:val="fr-FR"/>
              </w:rPr>
              <w:t>Séminaire PCT</w:t>
            </w:r>
          </w:p>
        </w:tc>
        <w:tc>
          <w:tcPr>
            <w:tcW w:w="1129" w:type="dxa"/>
            <w:noWrap/>
          </w:tcPr>
          <w:p w:rsidR="00A2790F" w:rsidRPr="00FB5623" w:rsidDel="00E604DD" w:rsidRDefault="00A2790F" w:rsidP="00A2790F">
            <w:pPr>
              <w:keepLines/>
              <w:spacing w:beforeLines="40" w:before="96" w:afterLines="40" w:after="96"/>
              <w:jc w:val="center"/>
              <w:rPr>
                <w:sz w:val="16"/>
                <w:szCs w:val="16"/>
                <w:lang w:val="fr-FR"/>
              </w:rPr>
            </w:pPr>
            <w:r w:rsidRPr="00FB5623">
              <w:rPr>
                <w:sz w:val="16"/>
                <w:szCs w:val="16"/>
                <w:lang w:val="fr-FR"/>
              </w:rPr>
              <w:t>B</w:t>
            </w:r>
          </w:p>
        </w:tc>
        <w:tc>
          <w:tcPr>
            <w:tcW w:w="2408" w:type="dxa"/>
          </w:tcPr>
          <w:p w:rsidR="00A2790F" w:rsidRPr="00FB5623" w:rsidDel="00E604DD" w:rsidRDefault="00F90FFE" w:rsidP="00F90FFE">
            <w:pPr>
              <w:keepLines/>
              <w:spacing w:before="120"/>
              <w:jc w:val="center"/>
              <w:rPr>
                <w:sz w:val="16"/>
                <w:szCs w:val="16"/>
                <w:lang w:val="fr-FR"/>
              </w:rPr>
            </w:pPr>
            <w:r w:rsidRPr="00FB5623">
              <w:rPr>
                <w:sz w:val="16"/>
                <w:szCs w:val="16"/>
                <w:lang w:val="fr-FR"/>
              </w:rPr>
              <w:t xml:space="preserve">Webinaire </w:t>
            </w:r>
            <w:r w:rsidR="0059204B" w:rsidRPr="00FB5623">
              <w:rPr>
                <w:sz w:val="16"/>
                <w:szCs w:val="16"/>
                <w:lang w:val="fr-FR"/>
              </w:rPr>
              <w:t>sur</w:t>
            </w:r>
            <w:r w:rsidR="006E0868" w:rsidRPr="00FB5623">
              <w:rPr>
                <w:sz w:val="16"/>
                <w:szCs w:val="16"/>
                <w:lang w:val="fr-FR"/>
              </w:rPr>
              <w:t xml:space="preserve"> le</w:t>
            </w:r>
            <w:r w:rsidR="006E0868">
              <w:rPr>
                <w:sz w:val="16"/>
                <w:szCs w:val="16"/>
                <w:lang w:val="fr-FR"/>
              </w:rPr>
              <w:t> </w:t>
            </w:r>
            <w:r w:rsidR="006E0868" w:rsidRPr="00FB5623">
              <w:rPr>
                <w:sz w:val="16"/>
                <w:szCs w:val="16"/>
                <w:lang w:val="fr-FR"/>
              </w:rPr>
              <w:t>PCT</w:t>
            </w:r>
            <w:r w:rsidRPr="00FB5623">
              <w:rPr>
                <w:sz w:val="16"/>
                <w:szCs w:val="16"/>
                <w:lang w:val="fr-FR"/>
              </w:rPr>
              <w:t xml:space="preserve"> dans le cadre de la semaine de sensibilisation à la propriété intellectuelle en Ukraine en ligne</w:t>
            </w:r>
            <w:r w:rsidR="00A2790F" w:rsidRPr="00FB5623">
              <w:rPr>
                <w:sz w:val="16"/>
                <w:szCs w:val="16"/>
                <w:lang w:val="fr-FR"/>
              </w:rPr>
              <w:t xml:space="preserve"> </w:t>
            </w:r>
          </w:p>
        </w:tc>
        <w:tc>
          <w:tcPr>
            <w:tcW w:w="2050" w:type="dxa"/>
          </w:tcPr>
          <w:p w:rsidR="00A2790F" w:rsidRPr="00FB5623" w:rsidDel="00E604DD" w:rsidRDefault="00F90FFE" w:rsidP="00F90FFE">
            <w:pPr>
              <w:keepLines/>
              <w:spacing w:beforeLines="40" w:before="96" w:afterLines="40" w:after="96"/>
              <w:jc w:val="center"/>
              <w:rPr>
                <w:sz w:val="16"/>
                <w:szCs w:val="16"/>
                <w:lang w:val="fr-FR"/>
              </w:rPr>
            </w:pPr>
            <w:r w:rsidRPr="00FB5623">
              <w:rPr>
                <w:sz w:val="16"/>
                <w:szCs w:val="16"/>
                <w:lang w:val="fr-FR"/>
              </w:rPr>
              <w:t>Ministère de l</w:t>
            </w:r>
            <w:r w:rsidR="006E0868">
              <w:rPr>
                <w:sz w:val="16"/>
                <w:szCs w:val="16"/>
                <w:lang w:val="fr-FR"/>
              </w:rPr>
              <w:t>’</w:t>
            </w:r>
            <w:r w:rsidRPr="00FB5623">
              <w:rPr>
                <w:sz w:val="16"/>
                <w:szCs w:val="16"/>
                <w:lang w:val="fr-FR"/>
              </w:rPr>
              <w:t>économie, du commerce et de l</w:t>
            </w:r>
            <w:r w:rsidR="006E0868">
              <w:rPr>
                <w:sz w:val="16"/>
                <w:szCs w:val="16"/>
                <w:lang w:val="fr-FR"/>
              </w:rPr>
              <w:t>’</w:t>
            </w:r>
            <w:r w:rsidRPr="00FB5623">
              <w:rPr>
                <w:sz w:val="16"/>
                <w:szCs w:val="16"/>
                <w:lang w:val="fr-FR"/>
              </w:rPr>
              <w:t>agriculture de l</w:t>
            </w:r>
            <w:r w:rsidR="006E0868">
              <w:rPr>
                <w:sz w:val="16"/>
                <w:szCs w:val="16"/>
                <w:lang w:val="fr-FR"/>
              </w:rPr>
              <w:t>’</w:t>
            </w:r>
            <w:r w:rsidRPr="00FB5623">
              <w:rPr>
                <w:sz w:val="16"/>
                <w:szCs w:val="16"/>
                <w:lang w:val="fr-FR"/>
              </w:rPr>
              <w:t>Ukraine</w:t>
            </w:r>
          </w:p>
        </w:tc>
        <w:tc>
          <w:tcPr>
            <w:tcW w:w="1428" w:type="dxa"/>
            <w:noWrap/>
          </w:tcPr>
          <w:p w:rsidR="00A2790F" w:rsidRPr="00FB5623" w:rsidDel="00E604DD" w:rsidRDefault="00F90FFE" w:rsidP="00F90FFE">
            <w:pPr>
              <w:keepLines/>
              <w:spacing w:beforeLines="40" w:before="96" w:afterLines="40" w:after="96"/>
              <w:jc w:val="center"/>
              <w:rPr>
                <w:sz w:val="16"/>
                <w:szCs w:val="16"/>
                <w:lang w:val="fr-FR"/>
              </w:rPr>
            </w:pPr>
            <w:r w:rsidRPr="00FB5623">
              <w:rPr>
                <w:sz w:val="16"/>
                <w:szCs w:val="16"/>
                <w:lang w:val="fr-FR"/>
              </w:rPr>
              <w:t>En ligne</w:t>
            </w:r>
          </w:p>
        </w:tc>
        <w:tc>
          <w:tcPr>
            <w:tcW w:w="1772" w:type="dxa"/>
            <w:noWrap/>
          </w:tcPr>
          <w:p w:rsidR="00A2790F" w:rsidRPr="00FB5623" w:rsidDel="00E604DD" w:rsidRDefault="00F90FFE" w:rsidP="00F90FFE">
            <w:pPr>
              <w:keepLines/>
              <w:spacing w:beforeLines="40" w:before="96" w:afterLines="40" w:after="96"/>
              <w:jc w:val="center"/>
              <w:rPr>
                <w:sz w:val="16"/>
                <w:szCs w:val="16"/>
                <w:lang w:val="fr-FR"/>
              </w:rPr>
            </w:pPr>
            <w:r w:rsidRPr="00FB5623">
              <w:rPr>
                <w:sz w:val="16"/>
                <w:szCs w:val="16"/>
                <w:lang w:val="fr-FR"/>
              </w:rPr>
              <w:t>Ukraine (UA)</w:t>
            </w:r>
          </w:p>
        </w:tc>
        <w:tc>
          <w:tcPr>
            <w:tcW w:w="1403" w:type="dxa"/>
            <w:noWrap/>
          </w:tcPr>
          <w:p w:rsidR="00A2790F" w:rsidRPr="00FB5623" w:rsidDel="00E604DD" w:rsidRDefault="00F90FFE" w:rsidP="00F90FFE">
            <w:pPr>
              <w:keepLines/>
              <w:spacing w:beforeLines="40" w:before="96" w:afterLines="40" w:after="96"/>
              <w:jc w:val="center"/>
              <w:rPr>
                <w:sz w:val="16"/>
                <w:szCs w:val="16"/>
                <w:lang w:val="fr-FR"/>
              </w:rPr>
            </w:pPr>
            <w:r w:rsidRPr="00FB5623">
              <w:rPr>
                <w:sz w:val="16"/>
                <w:szCs w:val="16"/>
                <w:lang w:val="fr-FR"/>
              </w:rPr>
              <w:t>Utilisateurs</w:t>
            </w:r>
          </w:p>
        </w:tc>
        <w:tc>
          <w:tcPr>
            <w:tcW w:w="1462" w:type="dxa"/>
            <w:noWrap/>
          </w:tcPr>
          <w:p w:rsidR="00A2790F" w:rsidRPr="00FB5623" w:rsidDel="00E604DD" w:rsidRDefault="00A2790F" w:rsidP="00A2790F">
            <w:pPr>
              <w:keepLines/>
              <w:spacing w:beforeLines="40" w:before="96" w:afterLines="40" w:after="96"/>
              <w:jc w:val="center"/>
              <w:rPr>
                <w:sz w:val="16"/>
                <w:szCs w:val="16"/>
                <w:lang w:val="fr-FR"/>
              </w:rPr>
            </w:pPr>
            <w:r w:rsidRPr="00FB5623">
              <w:rPr>
                <w:sz w:val="16"/>
                <w:szCs w:val="16"/>
                <w:lang w:val="fr-FR"/>
              </w:rPr>
              <w:t>86</w:t>
            </w:r>
          </w:p>
        </w:tc>
      </w:tr>
      <w:tr w:rsidR="00FB5623" w:rsidRPr="00FB5623" w:rsidTr="00AD752B">
        <w:trPr>
          <w:trHeight w:val="270"/>
        </w:trPr>
        <w:tc>
          <w:tcPr>
            <w:tcW w:w="839" w:type="dxa"/>
            <w:noWrap/>
          </w:tcPr>
          <w:p w:rsidR="00A2790F" w:rsidRPr="00FB5623" w:rsidRDefault="00A2790F" w:rsidP="00A2790F">
            <w:pPr>
              <w:spacing w:beforeLines="40" w:before="96" w:afterLines="40" w:after="96"/>
              <w:jc w:val="center"/>
              <w:rPr>
                <w:sz w:val="16"/>
                <w:szCs w:val="16"/>
                <w:lang w:val="fr-FR"/>
              </w:rPr>
            </w:pPr>
            <w:r w:rsidRPr="00FB5623">
              <w:rPr>
                <w:sz w:val="16"/>
                <w:szCs w:val="16"/>
                <w:lang w:val="fr-FR"/>
              </w:rPr>
              <w:t>2020</w:t>
            </w:r>
            <w:r w:rsidR="006E0868">
              <w:rPr>
                <w:sz w:val="16"/>
                <w:szCs w:val="16"/>
                <w:lang w:val="fr-FR"/>
              </w:rPr>
              <w:t>-</w:t>
            </w:r>
            <w:r w:rsidRPr="00FB5623">
              <w:rPr>
                <w:sz w:val="16"/>
                <w:szCs w:val="16"/>
                <w:lang w:val="fr-FR"/>
              </w:rPr>
              <w:t>7</w:t>
            </w:r>
          </w:p>
        </w:tc>
        <w:tc>
          <w:tcPr>
            <w:tcW w:w="1406" w:type="dxa"/>
            <w:noWrap/>
          </w:tcPr>
          <w:p w:rsidR="00A2790F" w:rsidRPr="00FB5623" w:rsidRDefault="00F90FFE" w:rsidP="00F90FFE">
            <w:pPr>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A2790F" w:rsidRPr="00FB5623" w:rsidRDefault="00F90FFE" w:rsidP="00F90FFE">
            <w:pPr>
              <w:spacing w:beforeLines="40" w:before="96" w:afterLines="40" w:after="96"/>
              <w:jc w:val="center"/>
              <w:rPr>
                <w:sz w:val="16"/>
                <w:szCs w:val="16"/>
                <w:lang w:val="fr-FR"/>
              </w:rPr>
            </w:pPr>
            <w:r w:rsidRPr="00FB5623">
              <w:rPr>
                <w:sz w:val="16"/>
                <w:szCs w:val="16"/>
                <w:lang w:val="fr-FR"/>
              </w:rPr>
              <w:t>Séminaire PCT</w:t>
            </w:r>
          </w:p>
        </w:tc>
        <w:tc>
          <w:tcPr>
            <w:tcW w:w="1129" w:type="dxa"/>
            <w:noWrap/>
          </w:tcPr>
          <w:p w:rsidR="00A2790F" w:rsidRPr="00FB5623" w:rsidRDefault="00A2790F" w:rsidP="00A2790F">
            <w:pPr>
              <w:spacing w:beforeLines="40" w:before="96" w:afterLines="40" w:after="96"/>
              <w:jc w:val="center"/>
              <w:rPr>
                <w:sz w:val="16"/>
                <w:szCs w:val="16"/>
                <w:lang w:val="fr-FR"/>
              </w:rPr>
            </w:pPr>
            <w:r w:rsidRPr="00FB5623">
              <w:rPr>
                <w:sz w:val="16"/>
                <w:szCs w:val="16"/>
                <w:lang w:val="fr-FR"/>
              </w:rPr>
              <w:t>C</w:t>
            </w:r>
          </w:p>
        </w:tc>
        <w:tc>
          <w:tcPr>
            <w:tcW w:w="2408" w:type="dxa"/>
          </w:tcPr>
          <w:p w:rsidR="00A2790F" w:rsidRPr="00FB5623" w:rsidRDefault="00F90FFE" w:rsidP="00F90FFE">
            <w:pPr>
              <w:spacing w:before="120"/>
              <w:jc w:val="center"/>
              <w:rPr>
                <w:sz w:val="16"/>
                <w:szCs w:val="16"/>
                <w:lang w:val="fr-FR"/>
              </w:rPr>
            </w:pPr>
            <w:r w:rsidRPr="00FB5623">
              <w:rPr>
                <w:sz w:val="16"/>
                <w:szCs w:val="16"/>
                <w:lang w:val="fr-FR"/>
              </w:rPr>
              <w:t>Webinaire national sur</w:t>
            </w:r>
            <w:r w:rsidR="006E0868" w:rsidRPr="00FB5623">
              <w:rPr>
                <w:sz w:val="16"/>
                <w:szCs w:val="16"/>
                <w:lang w:val="fr-FR"/>
              </w:rPr>
              <w:t xml:space="preserve"> le</w:t>
            </w:r>
            <w:r w:rsidR="006E0868">
              <w:rPr>
                <w:sz w:val="16"/>
                <w:szCs w:val="16"/>
                <w:lang w:val="fr-FR"/>
              </w:rPr>
              <w:t> </w:t>
            </w:r>
            <w:r w:rsidR="006E0868" w:rsidRPr="00FB5623">
              <w:rPr>
                <w:sz w:val="16"/>
                <w:szCs w:val="16"/>
                <w:lang w:val="fr-FR"/>
              </w:rPr>
              <w:t>PCT</w:t>
            </w:r>
            <w:r w:rsidRPr="00FB5623">
              <w:rPr>
                <w:sz w:val="16"/>
                <w:szCs w:val="16"/>
                <w:lang w:val="fr-FR"/>
              </w:rPr>
              <w:t xml:space="preserve"> à l</w:t>
            </w:r>
            <w:r w:rsidR="006E0868">
              <w:rPr>
                <w:sz w:val="16"/>
                <w:szCs w:val="16"/>
                <w:lang w:val="fr-FR"/>
              </w:rPr>
              <w:t>’</w:t>
            </w:r>
            <w:r w:rsidRPr="00FB5623">
              <w:rPr>
                <w:sz w:val="16"/>
                <w:szCs w:val="16"/>
                <w:lang w:val="fr-FR"/>
              </w:rPr>
              <w:t>intention des employés de l</w:t>
            </w:r>
            <w:r w:rsidR="006E0868">
              <w:rPr>
                <w:sz w:val="16"/>
                <w:szCs w:val="16"/>
                <w:lang w:val="fr-FR"/>
              </w:rPr>
              <w:t>’</w:t>
            </w:r>
            <w:r w:rsidRPr="00FB5623">
              <w:rPr>
                <w:sz w:val="16"/>
                <w:szCs w:val="16"/>
                <w:lang w:val="fr-FR"/>
              </w:rPr>
              <w:t>Office national de la propriété intellectuelle (NIPO) de Sri</w:t>
            </w:r>
            <w:r w:rsidR="002F69D9">
              <w:rPr>
                <w:sz w:val="16"/>
                <w:szCs w:val="16"/>
                <w:lang w:val="fr-FR"/>
              </w:rPr>
              <w:t> </w:t>
            </w:r>
            <w:r w:rsidRPr="00FB5623">
              <w:rPr>
                <w:sz w:val="16"/>
                <w:szCs w:val="16"/>
                <w:lang w:val="fr-FR"/>
              </w:rPr>
              <w:t>Lanka</w:t>
            </w:r>
          </w:p>
        </w:tc>
        <w:tc>
          <w:tcPr>
            <w:tcW w:w="2050" w:type="dxa"/>
          </w:tcPr>
          <w:p w:rsidR="00A2790F" w:rsidRPr="00FB5623" w:rsidRDefault="00A2790F" w:rsidP="00A2790F">
            <w:pPr>
              <w:spacing w:beforeLines="40" w:before="96" w:afterLines="40" w:after="96"/>
              <w:jc w:val="center"/>
              <w:rPr>
                <w:sz w:val="16"/>
                <w:szCs w:val="16"/>
                <w:lang w:val="fr-FR"/>
              </w:rPr>
            </w:pPr>
          </w:p>
        </w:tc>
        <w:tc>
          <w:tcPr>
            <w:tcW w:w="1428" w:type="dxa"/>
            <w:noWrap/>
          </w:tcPr>
          <w:p w:rsidR="00A2790F" w:rsidRPr="00FB5623" w:rsidRDefault="00F90FFE" w:rsidP="00F90FFE">
            <w:pPr>
              <w:spacing w:beforeLines="40" w:before="96" w:afterLines="40" w:after="96"/>
              <w:jc w:val="center"/>
              <w:rPr>
                <w:sz w:val="16"/>
                <w:szCs w:val="16"/>
                <w:lang w:val="fr-FR"/>
              </w:rPr>
            </w:pPr>
            <w:r w:rsidRPr="00FB5623">
              <w:rPr>
                <w:sz w:val="16"/>
                <w:szCs w:val="16"/>
                <w:lang w:val="fr-FR"/>
              </w:rPr>
              <w:t>En ligne</w:t>
            </w:r>
          </w:p>
        </w:tc>
        <w:tc>
          <w:tcPr>
            <w:tcW w:w="1772" w:type="dxa"/>
            <w:noWrap/>
          </w:tcPr>
          <w:p w:rsidR="00A2790F" w:rsidRPr="00FB5623" w:rsidRDefault="00F90FFE" w:rsidP="00F90FFE">
            <w:pPr>
              <w:spacing w:beforeLines="40" w:before="96" w:afterLines="40" w:after="96"/>
              <w:jc w:val="center"/>
              <w:rPr>
                <w:sz w:val="16"/>
                <w:szCs w:val="16"/>
                <w:lang w:val="fr-FR"/>
              </w:rPr>
            </w:pPr>
            <w:r w:rsidRPr="00FB5623">
              <w:rPr>
                <w:sz w:val="16"/>
                <w:szCs w:val="16"/>
                <w:lang w:val="fr-FR"/>
              </w:rPr>
              <w:t>Sri</w:t>
            </w:r>
            <w:r w:rsidR="002F69D9">
              <w:rPr>
                <w:sz w:val="16"/>
                <w:szCs w:val="16"/>
                <w:lang w:val="fr-FR"/>
              </w:rPr>
              <w:t> </w:t>
            </w:r>
            <w:r w:rsidRPr="00FB5623">
              <w:rPr>
                <w:sz w:val="16"/>
                <w:szCs w:val="16"/>
                <w:lang w:val="fr-FR"/>
              </w:rPr>
              <w:t>Lanka (LK)</w:t>
            </w:r>
          </w:p>
        </w:tc>
        <w:tc>
          <w:tcPr>
            <w:tcW w:w="1403" w:type="dxa"/>
            <w:noWrap/>
          </w:tcPr>
          <w:p w:rsidR="00A2790F" w:rsidRPr="00FB5623" w:rsidRDefault="00F90FFE" w:rsidP="00F90FFE">
            <w:pPr>
              <w:spacing w:beforeLines="40" w:before="96" w:afterLines="40" w:after="96"/>
              <w:jc w:val="center"/>
              <w:rPr>
                <w:sz w:val="16"/>
                <w:szCs w:val="16"/>
                <w:lang w:val="fr-FR"/>
              </w:rPr>
            </w:pPr>
            <w:r w:rsidRPr="00FB5623">
              <w:rPr>
                <w:sz w:val="16"/>
                <w:szCs w:val="16"/>
                <w:lang w:val="fr-FR"/>
              </w:rPr>
              <w:t>Office</w:t>
            </w:r>
          </w:p>
        </w:tc>
        <w:tc>
          <w:tcPr>
            <w:tcW w:w="1462" w:type="dxa"/>
            <w:noWrap/>
          </w:tcPr>
          <w:p w:rsidR="00A2790F" w:rsidRPr="00FB5623" w:rsidRDefault="00A2790F" w:rsidP="00A2790F">
            <w:pPr>
              <w:spacing w:beforeLines="40" w:before="96" w:afterLines="40" w:after="96"/>
              <w:jc w:val="center"/>
              <w:rPr>
                <w:sz w:val="16"/>
                <w:szCs w:val="16"/>
                <w:lang w:val="fr-FR"/>
              </w:rPr>
            </w:pPr>
            <w:r w:rsidRPr="00FB5623">
              <w:rPr>
                <w:sz w:val="16"/>
                <w:szCs w:val="16"/>
                <w:lang w:val="fr-FR"/>
              </w:rPr>
              <w:t>12</w:t>
            </w:r>
          </w:p>
        </w:tc>
      </w:tr>
      <w:tr w:rsidR="00FB5623" w:rsidRPr="00FB5623" w:rsidTr="00AD752B">
        <w:trPr>
          <w:trHeight w:val="270"/>
        </w:trPr>
        <w:tc>
          <w:tcPr>
            <w:tcW w:w="839"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2020</w:t>
            </w:r>
            <w:r w:rsidR="006E0868">
              <w:rPr>
                <w:sz w:val="16"/>
                <w:szCs w:val="16"/>
                <w:lang w:val="fr-FR"/>
              </w:rPr>
              <w:t>-</w:t>
            </w:r>
            <w:r w:rsidRPr="00FB5623">
              <w:rPr>
                <w:sz w:val="16"/>
                <w:szCs w:val="16"/>
                <w:lang w:val="fr-FR"/>
              </w:rPr>
              <w:t>7</w:t>
            </w:r>
          </w:p>
        </w:tc>
        <w:tc>
          <w:tcPr>
            <w:tcW w:w="1406" w:type="dxa"/>
            <w:noWrap/>
          </w:tcPr>
          <w:p w:rsidR="00A2790F" w:rsidRPr="00FB5623" w:rsidRDefault="00F90FFE" w:rsidP="00F90FFE">
            <w:pPr>
              <w:keepLines/>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A2790F" w:rsidRPr="00FB5623" w:rsidRDefault="00F90FFE" w:rsidP="00F90FFE">
            <w:pPr>
              <w:keepLines/>
              <w:spacing w:beforeLines="40" w:before="96" w:afterLines="40" w:after="96"/>
              <w:jc w:val="center"/>
              <w:rPr>
                <w:sz w:val="16"/>
                <w:szCs w:val="16"/>
                <w:lang w:val="fr-FR"/>
              </w:rPr>
            </w:pPr>
            <w:r w:rsidRPr="00FB5623">
              <w:rPr>
                <w:sz w:val="16"/>
                <w:szCs w:val="16"/>
                <w:lang w:val="fr-FR"/>
              </w:rPr>
              <w:t>Séminaire PCT</w:t>
            </w:r>
          </w:p>
        </w:tc>
        <w:tc>
          <w:tcPr>
            <w:tcW w:w="1129"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B</w:t>
            </w:r>
          </w:p>
        </w:tc>
        <w:tc>
          <w:tcPr>
            <w:tcW w:w="2408" w:type="dxa"/>
          </w:tcPr>
          <w:p w:rsidR="00A2790F" w:rsidRPr="00FB5623" w:rsidRDefault="0059204B" w:rsidP="0059204B">
            <w:pPr>
              <w:keepLines/>
              <w:spacing w:before="120"/>
              <w:jc w:val="center"/>
              <w:rPr>
                <w:sz w:val="16"/>
                <w:szCs w:val="16"/>
                <w:lang w:val="fr-FR"/>
              </w:rPr>
            </w:pPr>
            <w:r w:rsidRPr="00FB5623">
              <w:rPr>
                <w:sz w:val="16"/>
                <w:szCs w:val="16"/>
                <w:lang w:val="fr-FR"/>
              </w:rPr>
              <w:t>Webinaire sur l</w:t>
            </w:r>
            <w:r w:rsidR="006E0868">
              <w:rPr>
                <w:sz w:val="16"/>
                <w:szCs w:val="16"/>
                <w:lang w:val="fr-FR"/>
              </w:rPr>
              <w:t>’</w:t>
            </w:r>
            <w:r w:rsidRPr="00FB5623">
              <w:rPr>
                <w:sz w:val="16"/>
                <w:szCs w:val="16"/>
                <w:lang w:val="fr-FR"/>
              </w:rPr>
              <w:t>ouverture de la phase nationale</w:t>
            </w:r>
          </w:p>
        </w:tc>
        <w:tc>
          <w:tcPr>
            <w:tcW w:w="2050" w:type="dxa"/>
          </w:tcPr>
          <w:p w:rsidR="00A2790F" w:rsidRPr="00FB5623" w:rsidRDefault="0059204B" w:rsidP="0059204B">
            <w:pPr>
              <w:keepLines/>
              <w:spacing w:beforeLines="40" w:before="96" w:afterLines="40" w:after="96"/>
              <w:jc w:val="center"/>
              <w:rPr>
                <w:sz w:val="16"/>
                <w:szCs w:val="16"/>
                <w:lang w:val="fr-FR"/>
              </w:rPr>
            </w:pPr>
            <w:r w:rsidRPr="00FB5623">
              <w:rPr>
                <w:sz w:val="16"/>
                <w:szCs w:val="16"/>
                <w:lang w:val="fr-FR"/>
              </w:rPr>
              <w:t>Bureau de l</w:t>
            </w:r>
            <w:r w:rsidR="006E0868">
              <w:rPr>
                <w:sz w:val="16"/>
                <w:szCs w:val="16"/>
                <w:lang w:val="fr-FR"/>
              </w:rPr>
              <w:t>’</w:t>
            </w:r>
            <w:r w:rsidRPr="00FB5623">
              <w:rPr>
                <w:sz w:val="16"/>
                <w:szCs w:val="16"/>
                <w:lang w:val="fr-FR"/>
              </w:rPr>
              <w:t>OMPI en Russie</w:t>
            </w:r>
          </w:p>
        </w:tc>
        <w:tc>
          <w:tcPr>
            <w:tcW w:w="1428" w:type="dxa"/>
            <w:noWrap/>
          </w:tcPr>
          <w:p w:rsidR="00A2790F" w:rsidRPr="00FB5623" w:rsidRDefault="0059204B" w:rsidP="0059204B">
            <w:pPr>
              <w:keepLines/>
              <w:spacing w:beforeLines="40" w:before="96" w:afterLines="40" w:after="96"/>
              <w:jc w:val="center"/>
              <w:rPr>
                <w:sz w:val="16"/>
                <w:szCs w:val="16"/>
                <w:lang w:val="fr-FR"/>
              </w:rPr>
            </w:pPr>
            <w:r w:rsidRPr="00FB5623">
              <w:rPr>
                <w:sz w:val="16"/>
                <w:szCs w:val="16"/>
                <w:lang w:val="fr-FR"/>
              </w:rPr>
              <w:t>En ligne</w:t>
            </w:r>
          </w:p>
        </w:tc>
        <w:tc>
          <w:tcPr>
            <w:tcW w:w="1772" w:type="dxa"/>
            <w:noWrap/>
          </w:tcPr>
          <w:p w:rsidR="00A2790F" w:rsidRPr="00FB5623" w:rsidRDefault="0059204B" w:rsidP="0059204B">
            <w:pPr>
              <w:keepLines/>
              <w:spacing w:beforeLines="40" w:before="96" w:afterLines="40" w:after="96"/>
              <w:jc w:val="center"/>
              <w:rPr>
                <w:sz w:val="16"/>
                <w:szCs w:val="16"/>
                <w:lang w:val="fr-FR"/>
              </w:rPr>
            </w:pPr>
            <w:r w:rsidRPr="00FB5623">
              <w:rPr>
                <w:sz w:val="16"/>
                <w:szCs w:val="16"/>
                <w:lang w:val="fr-FR"/>
              </w:rPr>
              <w:t>Allemagne (DE)</w:t>
            </w:r>
            <w:r w:rsidRPr="00FB5623">
              <w:rPr>
                <w:sz w:val="16"/>
                <w:szCs w:val="16"/>
                <w:lang w:val="fr-FR"/>
              </w:rPr>
              <w:br/>
              <w:t>Arménie (AM)</w:t>
            </w:r>
            <w:r w:rsidRPr="00FB5623">
              <w:rPr>
                <w:sz w:val="16"/>
                <w:szCs w:val="16"/>
                <w:lang w:val="fr-FR"/>
              </w:rPr>
              <w:br/>
              <w:t>Bélarus (BY)</w:t>
            </w:r>
            <w:r w:rsidRPr="00FB5623">
              <w:rPr>
                <w:sz w:val="16"/>
                <w:szCs w:val="16"/>
                <w:lang w:val="fr-FR"/>
              </w:rPr>
              <w:br/>
              <w:t>Estonie (EE)</w:t>
            </w:r>
            <w:r w:rsidRPr="00FB5623">
              <w:rPr>
                <w:sz w:val="16"/>
                <w:szCs w:val="16"/>
                <w:lang w:val="fr-FR"/>
              </w:rPr>
              <w:br/>
              <w:t>États</w:t>
            </w:r>
            <w:r w:rsidR="006E0868">
              <w:rPr>
                <w:sz w:val="16"/>
                <w:szCs w:val="16"/>
                <w:lang w:val="fr-FR"/>
              </w:rPr>
              <w:t>-</w:t>
            </w:r>
            <w:r w:rsidRPr="00FB5623">
              <w:rPr>
                <w:sz w:val="16"/>
                <w:szCs w:val="16"/>
                <w:lang w:val="fr-FR"/>
              </w:rPr>
              <w:t>Unis d</w:t>
            </w:r>
            <w:r w:rsidR="006E0868">
              <w:rPr>
                <w:sz w:val="16"/>
                <w:szCs w:val="16"/>
                <w:lang w:val="fr-FR"/>
              </w:rPr>
              <w:t>’</w:t>
            </w:r>
            <w:r w:rsidRPr="00FB5623">
              <w:rPr>
                <w:sz w:val="16"/>
                <w:szCs w:val="16"/>
                <w:lang w:val="fr-FR"/>
              </w:rPr>
              <w:t>Amérique (US)</w:t>
            </w:r>
            <w:r w:rsidRPr="00FB5623">
              <w:rPr>
                <w:sz w:val="16"/>
                <w:szCs w:val="16"/>
                <w:lang w:val="fr-FR"/>
              </w:rPr>
              <w:br/>
              <w:t>Fédération de Russie (RU)</w:t>
            </w:r>
            <w:r w:rsidRPr="00FB5623">
              <w:rPr>
                <w:sz w:val="16"/>
                <w:szCs w:val="16"/>
                <w:lang w:val="fr-FR"/>
              </w:rPr>
              <w:br/>
              <w:t>Kazakhstan (KZ)</w:t>
            </w:r>
            <w:r w:rsidRPr="00FB5623">
              <w:rPr>
                <w:sz w:val="16"/>
                <w:szCs w:val="16"/>
                <w:lang w:val="fr-FR"/>
              </w:rPr>
              <w:br/>
              <w:t>Kirghizistan (KG)</w:t>
            </w:r>
            <w:r w:rsidRPr="00FB5623">
              <w:rPr>
                <w:sz w:val="16"/>
                <w:szCs w:val="16"/>
                <w:lang w:val="fr-FR"/>
              </w:rPr>
              <w:br/>
              <w:t>République de Moldova (MD)</w:t>
            </w:r>
            <w:r w:rsidRPr="00FB5623">
              <w:rPr>
                <w:sz w:val="16"/>
                <w:szCs w:val="16"/>
                <w:lang w:val="fr-FR"/>
              </w:rPr>
              <w:br/>
              <w:t>Tadjikistan (TJ)</w:t>
            </w:r>
            <w:r w:rsidRPr="00FB5623">
              <w:rPr>
                <w:sz w:val="16"/>
                <w:szCs w:val="16"/>
                <w:lang w:val="fr-FR"/>
              </w:rPr>
              <w:br/>
              <w:t>Ukraine (UA)</w:t>
            </w:r>
          </w:p>
        </w:tc>
        <w:tc>
          <w:tcPr>
            <w:tcW w:w="1403" w:type="dxa"/>
            <w:noWrap/>
          </w:tcPr>
          <w:p w:rsidR="00A2790F" w:rsidRPr="00FB5623" w:rsidRDefault="0059204B" w:rsidP="0059204B">
            <w:pPr>
              <w:keepLines/>
              <w:spacing w:beforeLines="40" w:before="96" w:afterLines="40" w:after="96"/>
              <w:jc w:val="center"/>
              <w:rPr>
                <w:sz w:val="16"/>
                <w:szCs w:val="16"/>
                <w:lang w:val="fr-FR"/>
              </w:rPr>
            </w:pPr>
            <w:r w:rsidRPr="00FB5623">
              <w:rPr>
                <w:sz w:val="16"/>
                <w:szCs w:val="16"/>
                <w:lang w:val="fr-FR"/>
              </w:rPr>
              <w:t>Utilisateurs</w:t>
            </w:r>
          </w:p>
        </w:tc>
        <w:tc>
          <w:tcPr>
            <w:tcW w:w="1462"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218</w:t>
            </w:r>
          </w:p>
        </w:tc>
      </w:tr>
      <w:tr w:rsidR="00FB5623" w:rsidRPr="00FB5623" w:rsidTr="00AD752B">
        <w:trPr>
          <w:trHeight w:val="270"/>
        </w:trPr>
        <w:tc>
          <w:tcPr>
            <w:tcW w:w="839"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2020</w:t>
            </w:r>
            <w:r w:rsidR="006E0868">
              <w:rPr>
                <w:sz w:val="16"/>
                <w:szCs w:val="16"/>
                <w:lang w:val="fr-FR"/>
              </w:rPr>
              <w:t>-</w:t>
            </w:r>
            <w:r w:rsidRPr="00FB5623">
              <w:rPr>
                <w:sz w:val="16"/>
                <w:szCs w:val="16"/>
                <w:lang w:val="fr-FR"/>
              </w:rPr>
              <w:t>7</w:t>
            </w:r>
          </w:p>
        </w:tc>
        <w:tc>
          <w:tcPr>
            <w:tcW w:w="1406" w:type="dxa"/>
            <w:noWrap/>
          </w:tcPr>
          <w:p w:rsidR="00A2790F" w:rsidRPr="00FB5623" w:rsidRDefault="0059204B" w:rsidP="0059204B">
            <w:pPr>
              <w:keepLines/>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A2790F" w:rsidRPr="00FB5623" w:rsidRDefault="0059204B" w:rsidP="0059204B">
            <w:pPr>
              <w:keepLines/>
              <w:spacing w:beforeLines="40" w:before="96" w:afterLines="40" w:after="96"/>
              <w:jc w:val="center"/>
              <w:rPr>
                <w:sz w:val="16"/>
                <w:szCs w:val="16"/>
                <w:lang w:val="fr-FR"/>
              </w:rPr>
            </w:pPr>
            <w:r w:rsidRPr="00FB5623">
              <w:rPr>
                <w:sz w:val="16"/>
                <w:szCs w:val="16"/>
                <w:lang w:val="fr-FR"/>
              </w:rPr>
              <w:t>Séminaire PCT</w:t>
            </w:r>
          </w:p>
        </w:tc>
        <w:tc>
          <w:tcPr>
            <w:tcW w:w="1129"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B</w:t>
            </w:r>
          </w:p>
        </w:tc>
        <w:tc>
          <w:tcPr>
            <w:tcW w:w="2408" w:type="dxa"/>
          </w:tcPr>
          <w:p w:rsidR="00A2790F" w:rsidRPr="00FB5623" w:rsidRDefault="00487364" w:rsidP="0059204B">
            <w:pPr>
              <w:keepLines/>
              <w:spacing w:before="120"/>
              <w:jc w:val="center"/>
              <w:rPr>
                <w:sz w:val="16"/>
                <w:szCs w:val="16"/>
                <w:lang w:val="fr-FR"/>
              </w:rPr>
            </w:pPr>
            <w:r>
              <w:rPr>
                <w:sz w:val="16"/>
                <w:szCs w:val="16"/>
                <w:lang w:val="fr-FR"/>
              </w:rPr>
              <w:t>Webinaire</w:t>
            </w:r>
            <w:r w:rsidR="0059204B" w:rsidRPr="00FB5623">
              <w:rPr>
                <w:sz w:val="16"/>
                <w:szCs w:val="16"/>
                <w:lang w:val="fr-FR"/>
              </w:rPr>
              <w:t xml:space="preserve"> sur</w:t>
            </w:r>
            <w:r w:rsidR="006E0868" w:rsidRPr="00FB5623">
              <w:rPr>
                <w:sz w:val="16"/>
                <w:szCs w:val="16"/>
                <w:lang w:val="fr-FR"/>
              </w:rPr>
              <w:t xml:space="preserve"> le</w:t>
            </w:r>
            <w:r w:rsidR="006E0868">
              <w:rPr>
                <w:sz w:val="16"/>
                <w:szCs w:val="16"/>
                <w:lang w:val="fr-FR"/>
              </w:rPr>
              <w:t> </w:t>
            </w:r>
            <w:r w:rsidR="006E0868" w:rsidRPr="00FB5623">
              <w:rPr>
                <w:sz w:val="16"/>
                <w:szCs w:val="16"/>
                <w:lang w:val="fr-FR"/>
              </w:rPr>
              <w:t>PCT</w:t>
            </w:r>
          </w:p>
        </w:tc>
        <w:tc>
          <w:tcPr>
            <w:tcW w:w="2050" w:type="dxa"/>
          </w:tcPr>
          <w:p w:rsidR="00A2790F" w:rsidRPr="00FB5623" w:rsidRDefault="0059204B" w:rsidP="0059204B">
            <w:pPr>
              <w:keepLines/>
              <w:spacing w:beforeLines="40" w:before="96" w:afterLines="40" w:after="96"/>
              <w:jc w:val="center"/>
              <w:rPr>
                <w:sz w:val="16"/>
                <w:szCs w:val="16"/>
                <w:lang w:val="fr-FR"/>
              </w:rPr>
            </w:pPr>
            <w:r w:rsidRPr="00FB5623">
              <w:rPr>
                <w:sz w:val="16"/>
                <w:szCs w:val="16"/>
                <w:lang w:val="fr-FR"/>
              </w:rPr>
              <w:t>Registre des droits de propriété intellectuelle du Guatemala</w:t>
            </w:r>
          </w:p>
        </w:tc>
        <w:tc>
          <w:tcPr>
            <w:tcW w:w="1428" w:type="dxa"/>
            <w:noWrap/>
          </w:tcPr>
          <w:p w:rsidR="00A2790F" w:rsidRPr="00FB5623" w:rsidRDefault="0059204B" w:rsidP="0059204B">
            <w:pPr>
              <w:keepLines/>
              <w:spacing w:beforeLines="40" w:before="96" w:afterLines="40" w:after="96"/>
              <w:jc w:val="center"/>
              <w:rPr>
                <w:sz w:val="16"/>
                <w:szCs w:val="16"/>
                <w:lang w:val="fr-FR"/>
              </w:rPr>
            </w:pPr>
            <w:r w:rsidRPr="00FB5623">
              <w:rPr>
                <w:sz w:val="16"/>
                <w:szCs w:val="16"/>
                <w:lang w:val="fr-FR"/>
              </w:rPr>
              <w:t>En ligne</w:t>
            </w:r>
          </w:p>
        </w:tc>
        <w:tc>
          <w:tcPr>
            <w:tcW w:w="1772"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Guatemala (GT)</w:t>
            </w:r>
          </w:p>
        </w:tc>
        <w:tc>
          <w:tcPr>
            <w:tcW w:w="1403" w:type="dxa"/>
            <w:noWrap/>
          </w:tcPr>
          <w:p w:rsidR="00A2790F" w:rsidRPr="00FB5623" w:rsidRDefault="0059204B" w:rsidP="0059204B">
            <w:pPr>
              <w:keepLines/>
              <w:spacing w:beforeLines="40" w:before="96" w:afterLines="40" w:after="96"/>
              <w:jc w:val="center"/>
              <w:rPr>
                <w:sz w:val="16"/>
                <w:szCs w:val="16"/>
                <w:lang w:val="fr-FR"/>
              </w:rPr>
            </w:pPr>
            <w:r w:rsidRPr="00FB5623">
              <w:rPr>
                <w:sz w:val="16"/>
                <w:szCs w:val="16"/>
                <w:lang w:val="fr-FR"/>
              </w:rPr>
              <w:t>Utilisateurs</w:t>
            </w:r>
          </w:p>
        </w:tc>
        <w:tc>
          <w:tcPr>
            <w:tcW w:w="1462"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125</w:t>
            </w:r>
          </w:p>
        </w:tc>
      </w:tr>
      <w:tr w:rsidR="00FB5623" w:rsidRPr="00FB5623" w:rsidTr="00AD752B">
        <w:trPr>
          <w:trHeight w:val="270"/>
        </w:trPr>
        <w:tc>
          <w:tcPr>
            <w:tcW w:w="839"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lastRenderedPageBreak/>
              <w:t>2020</w:t>
            </w:r>
            <w:r w:rsidR="006E0868">
              <w:rPr>
                <w:sz w:val="16"/>
                <w:szCs w:val="16"/>
                <w:lang w:val="fr-FR"/>
              </w:rPr>
              <w:t>-</w:t>
            </w:r>
            <w:r w:rsidRPr="00FB5623">
              <w:rPr>
                <w:sz w:val="16"/>
                <w:szCs w:val="16"/>
                <w:lang w:val="fr-FR"/>
              </w:rPr>
              <w:t>7</w:t>
            </w:r>
          </w:p>
        </w:tc>
        <w:tc>
          <w:tcPr>
            <w:tcW w:w="1406" w:type="dxa"/>
            <w:noWrap/>
          </w:tcPr>
          <w:p w:rsidR="00A2790F" w:rsidRPr="00FB5623" w:rsidRDefault="00247811" w:rsidP="00247811">
            <w:pPr>
              <w:keepLines/>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A2790F" w:rsidRPr="00FB5623" w:rsidRDefault="00247811" w:rsidP="00247811">
            <w:pPr>
              <w:keepLines/>
              <w:spacing w:beforeLines="40" w:before="96" w:afterLines="40" w:after="96"/>
              <w:jc w:val="center"/>
              <w:rPr>
                <w:sz w:val="16"/>
                <w:szCs w:val="16"/>
                <w:lang w:val="fr-FR"/>
              </w:rPr>
            </w:pPr>
            <w:r w:rsidRPr="00FB5623">
              <w:rPr>
                <w:sz w:val="16"/>
                <w:szCs w:val="16"/>
                <w:lang w:val="fr-FR"/>
              </w:rPr>
              <w:t>Séminaire PCT</w:t>
            </w:r>
          </w:p>
        </w:tc>
        <w:tc>
          <w:tcPr>
            <w:tcW w:w="1129"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B</w:t>
            </w:r>
          </w:p>
        </w:tc>
        <w:tc>
          <w:tcPr>
            <w:tcW w:w="2408" w:type="dxa"/>
          </w:tcPr>
          <w:p w:rsidR="00A2790F" w:rsidRPr="00FB5623" w:rsidRDefault="00BF601D" w:rsidP="00BF601D">
            <w:pPr>
              <w:keepLines/>
              <w:spacing w:before="120"/>
              <w:jc w:val="center"/>
              <w:rPr>
                <w:sz w:val="16"/>
                <w:szCs w:val="16"/>
                <w:lang w:val="fr-FR"/>
              </w:rPr>
            </w:pPr>
            <w:r w:rsidRPr="00FB5623">
              <w:rPr>
                <w:sz w:val="16"/>
                <w:szCs w:val="16"/>
                <w:lang w:val="fr-FR"/>
              </w:rPr>
              <w:t>Webinaire sur le fonctionnement de l</w:t>
            </w:r>
            <w:r w:rsidR="006E0868">
              <w:rPr>
                <w:sz w:val="16"/>
                <w:szCs w:val="16"/>
                <w:lang w:val="fr-FR"/>
              </w:rPr>
              <w:t>’</w:t>
            </w:r>
            <w:r w:rsidRPr="00FB5623">
              <w:rPr>
                <w:sz w:val="16"/>
                <w:szCs w:val="16"/>
                <w:lang w:val="fr-FR"/>
              </w:rPr>
              <w:t>Union</w:t>
            </w:r>
            <w:r w:rsidR="006E0868" w:rsidRPr="00FB5623">
              <w:rPr>
                <w:sz w:val="16"/>
                <w:szCs w:val="16"/>
                <w:lang w:val="fr-FR"/>
              </w:rPr>
              <w:t xml:space="preserve"> du</w:t>
            </w:r>
            <w:r w:rsidR="006E0868">
              <w:rPr>
                <w:sz w:val="16"/>
                <w:szCs w:val="16"/>
                <w:lang w:val="fr-FR"/>
              </w:rPr>
              <w:t> </w:t>
            </w:r>
            <w:r w:rsidR="006E0868" w:rsidRPr="00FB5623">
              <w:rPr>
                <w:sz w:val="16"/>
                <w:szCs w:val="16"/>
                <w:lang w:val="fr-FR"/>
              </w:rPr>
              <w:t>PCT</w:t>
            </w:r>
            <w:r w:rsidRPr="00FB5623">
              <w:rPr>
                <w:sz w:val="16"/>
                <w:szCs w:val="16"/>
                <w:lang w:val="fr-FR"/>
              </w:rPr>
              <w:t xml:space="preserve"> au sein de l</w:t>
            </w:r>
            <w:r w:rsidR="006E0868">
              <w:rPr>
                <w:sz w:val="16"/>
                <w:szCs w:val="16"/>
                <w:lang w:val="fr-FR"/>
              </w:rPr>
              <w:t>’</w:t>
            </w:r>
            <w:r w:rsidRPr="00FB5623">
              <w:rPr>
                <w:sz w:val="16"/>
                <w:szCs w:val="16"/>
                <w:lang w:val="fr-FR"/>
              </w:rPr>
              <w:t>OMPI en tant qu</w:t>
            </w:r>
            <w:r w:rsidR="006E0868">
              <w:rPr>
                <w:sz w:val="16"/>
                <w:szCs w:val="16"/>
                <w:lang w:val="fr-FR"/>
              </w:rPr>
              <w:t>’</w:t>
            </w:r>
            <w:r w:rsidRPr="00FB5623">
              <w:rPr>
                <w:sz w:val="16"/>
                <w:szCs w:val="16"/>
                <w:lang w:val="fr-FR"/>
              </w:rPr>
              <w:t xml:space="preserve">institution spécialisée du système des </w:t>
            </w:r>
            <w:r w:rsidR="006E0868">
              <w:rPr>
                <w:sz w:val="16"/>
                <w:szCs w:val="16"/>
                <w:lang w:val="fr-FR"/>
              </w:rPr>
              <w:t>Nations Unies</w:t>
            </w:r>
          </w:p>
        </w:tc>
        <w:tc>
          <w:tcPr>
            <w:tcW w:w="2050" w:type="dxa"/>
          </w:tcPr>
          <w:p w:rsidR="00A2790F" w:rsidRPr="00FB5623" w:rsidRDefault="00A2790F" w:rsidP="00A2790F">
            <w:pPr>
              <w:keepLines/>
              <w:spacing w:beforeLines="40" w:before="96" w:afterLines="40" w:after="96"/>
              <w:jc w:val="center"/>
              <w:rPr>
                <w:sz w:val="16"/>
                <w:szCs w:val="16"/>
                <w:lang w:val="fr-FR"/>
              </w:rPr>
            </w:pPr>
            <w:proofErr w:type="spellStart"/>
            <w:r w:rsidRPr="00FB5623">
              <w:rPr>
                <w:sz w:val="16"/>
                <w:szCs w:val="16"/>
                <w:lang w:val="fr-FR"/>
              </w:rPr>
              <w:t>Universidad</w:t>
            </w:r>
            <w:proofErr w:type="spellEnd"/>
            <w:r w:rsidRPr="00FB5623">
              <w:rPr>
                <w:sz w:val="16"/>
                <w:szCs w:val="16"/>
                <w:lang w:val="fr-FR"/>
              </w:rPr>
              <w:t xml:space="preserve"> </w:t>
            </w:r>
            <w:proofErr w:type="spellStart"/>
            <w:r w:rsidRPr="00FB5623">
              <w:rPr>
                <w:sz w:val="16"/>
                <w:szCs w:val="16"/>
                <w:lang w:val="fr-FR"/>
              </w:rPr>
              <w:t>Autónoma</w:t>
            </w:r>
            <w:proofErr w:type="spellEnd"/>
            <w:r w:rsidRPr="00FB5623">
              <w:rPr>
                <w:sz w:val="16"/>
                <w:szCs w:val="16"/>
                <w:lang w:val="fr-FR"/>
              </w:rPr>
              <w:t xml:space="preserve"> </w:t>
            </w:r>
            <w:proofErr w:type="spellStart"/>
            <w:r w:rsidRPr="00FB5623">
              <w:rPr>
                <w:sz w:val="16"/>
                <w:szCs w:val="16"/>
                <w:lang w:val="fr-FR"/>
              </w:rPr>
              <w:t>del</w:t>
            </w:r>
            <w:proofErr w:type="spellEnd"/>
            <w:r w:rsidRPr="00FB5623">
              <w:rPr>
                <w:sz w:val="16"/>
                <w:szCs w:val="16"/>
                <w:lang w:val="fr-FR"/>
              </w:rPr>
              <w:t xml:space="preserve"> Carmen</w:t>
            </w:r>
          </w:p>
        </w:tc>
        <w:tc>
          <w:tcPr>
            <w:tcW w:w="1428" w:type="dxa"/>
            <w:noWrap/>
          </w:tcPr>
          <w:p w:rsidR="00A2790F" w:rsidRPr="00FB5623" w:rsidRDefault="00BF601D" w:rsidP="00BF601D">
            <w:pPr>
              <w:keepLines/>
              <w:spacing w:beforeLines="40" w:before="96" w:afterLines="40" w:after="96"/>
              <w:jc w:val="center"/>
              <w:rPr>
                <w:sz w:val="16"/>
                <w:szCs w:val="16"/>
                <w:lang w:val="fr-FR"/>
              </w:rPr>
            </w:pPr>
            <w:r w:rsidRPr="00FB5623">
              <w:rPr>
                <w:sz w:val="16"/>
                <w:szCs w:val="16"/>
                <w:lang w:val="fr-FR"/>
              </w:rPr>
              <w:t>En ligne</w:t>
            </w:r>
          </w:p>
        </w:tc>
        <w:tc>
          <w:tcPr>
            <w:tcW w:w="1772" w:type="dxa"/>
            <w:noWrap/>
          </w:tcPr>
          <w:p w:rsidR="00A2790F" w:rsidRPr="00FB5623" w:rsidRDefault="00BF601D" w:rsidP="00BF601D">
            <w:pPr>
              <w:keepLines/>
              <w:spacing w:beforeLines="40" w:before="96" w:afterLines="40" w:after="96"/>
              <w:jc w:val="center"/>
              <w:rPr>
                <w:sz w:val="16"/>
                <w:szCs w:val="16"/>
                <w:lang w:val="fr-FR"/>
              </w:rPr>
            </w:pPr>
            <w:r w:rsidRPr="00FB5623">
              <w:rPr>
                <w:sz w:val="16"/>
                <w:szCs w:val="16"/>
                <w:lang w:val="fr-FR"/>
              </w:rPr>
              <w:t>Mexique (MX)</w:t>
            </w:r>
          </w:p>
        </w:tc>
        <w:tc>
          <w:tcPr>
            <w:tcW w:w="1403" w:type="dxa"/>
            <w:noWrap/>
          </w:tcPr>
          <w:p w:rsidR="00A2790F" w:rsidRPr="00FB5623" w:rsidRDefault="00BF601D" w:rsidP="00BF601D">
            <w:pPr>
              <w:keepLines/>
              <w:spacing w:beforeLines="40" w:before="96" w:afterLines="40" w:after="96"/>
              <w:jc w:val="center"/>
              <w:rPr>
                <w:sz w:val="16"/>
                <w:szCs w:val="16"/>
                <w:lang w:val="fr-FR"/>
              </w:rPr>
            </w:pPr>
            <w:r w:rsidRPr="00FB5623">
              <w:rPr>
                <w:sz w:val="16"/>
                <w:szCs w:val="16"/>
                <w:lang w:val="fr-FR"/>
              </w:rPr>
              <w:t>Université/IR (institut de recherche)</w:t>
            </w:r>
          </w:p>
        </w:tc>
        <w:tc>
          <w:tcPr>
            <w:tcW w:w="1462"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60</w:t>
            </w:r>
          </w:p>
        </w:tc>
      </w:tr>
      <w:tr w:rsidR="00FB5623" w:rsidRPr="00FB5623" w:rsidTr="00AD752B">
        <w:trPr>
          <w:trHeight w:val="270"/>
        </w:trPr>
        <w:tc>
          <w:tcPr>
            <w:tcW w:w="839"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2020</w:t>
            </w:r>
            <w:r w:rsidR="006E0868">
              <w:rPr>
                <w:sz w:val="16"/>
                <w:szCs w:val="16"/>
                <w:lang w:val="fr-FR"/>
              </w:rPr>
              <w:t>-</w:t>
            </w:r>
            <w:r w:rsidRPr="00FB5623">
              <w:rPr>
                <w:sz w:val="16"/>
                <w:szCs w:val="16"/>
                <w:lang w:val="fr-FR"/>
              </w:rPr>
              <w:t>8</w:t>
            </w:r>
          </w:p>
        </w:tc>
        <w:tc>
          <w:tcPr>
            <w:tcW w:w="1406" w:type="dxa"/>
            <w:noWrap/>
          </w:tcPr>
          <w:p w:rsidR="00A2790F" w:rsidRPr="00FB5623" w:rsidRDefault="00BF601D" w:rsidP="00BF601D">
            <w:pPr>
              <w:keepLines/>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A2790F" w:rsidRPr="00FB5623" w:rsidRDefault="00BF601D" w:rsidP="00BF601D">
            <w:pPr>
              <w:keepLines/>
              <w:spacing w:beforeLines="40" w:before="96" w:afterLines="40" w:after="96"/>
              <w:jc w:val="center"/>
              <w:rPr>
                <w:sz w:val="16"/>
                <w:szCs w:val="16"/>
                <w:lang w:val="fr-FR"/>
              </w:rPr>
            </w:pPr>
            <w:r w:rsidRPr="00FB5623">
              <w:rPr>
                <w:sz w:val="16"/>
                <w:szCs w:val="16"/>
                <w:lang w:val="fr-FR"/>
              </w:rPr>
              <w:t>Séminaire PCT</w:t>
            </w:r>
          </w:p>
        </w:tc>
        <w:tc>
          <w:tcPr>
            <w:tcW w:w="1129"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B</w:t>
            </w:r>
          </w:p>
        </w:tc>
        <w:tc>
          <w:tcPr>
            <w:tcW w:w="2408" w:type="dxa"/>
          </w:tcPr>
          <w:p w:rsidR="00A2790F" w:rsidRPr="00FB5623" w:rsidRDefault="00A2790F" w:rsidP="000E1C60">
            <w:pPr>
              <w:keepLines/>
              <w:spacing w:before="120"/>
              <w:jc w:val="center"/>
              <w:rPr>
                <w:sz w:val="16"/>
                <w:szCs w:val="16"/>
                <w:lang w:val="fr-FR"/>
              </w:rPr>
            </w:pPr>
            <w:r w:rsidRPr="00FB5623">
              <w:rPr>
                <w:sz w:val="16"/>
                <w:szCs w:val="16"/>
                <w:lang w:val="fr-FR"/>
              </w:rPr>
              <w:t xml:space="preserve">PCT </w:t>
            </w:r>
            <w:r w:rsidR="000E1C60">
              <w:rPr>
                <w:sz w:val="16"/>
                <w:szCs w:val="16"/>
                <w:lang w:val="fr-FR"/>
              </w:rPr>
              <w:t>pour les entreprises</w:t>
            </w:r>
          </w:p>
        </w:tc>
        <w:tc>
          <w:tcPr>
            <w:tcW w:w="2050" w:type="dxa"/>
          </w:tcPr>
          <w:p w:rsidR="00A2790F" w:rsidRPr="00FB5623" w:rsidRDefault="00BF601D" w:rsidP="00BF601D">
            <w:pPr>
              <w:keepLines/>
              <w:spacing w:beforeLines="40" w:before="96" w:afterLines="40" w:after="96"/>
              <w:jc w:val="center"/>
              <w:rPr>
                <w:sz w:val="16"/>
                <w:szCs w:val="16"/>
                <w:lang w:val="fr-FR"/>
              </w:rPr>
            </w:pPr>
            <w:r w:rsidRPr="00FB5623">
              <w:rPr>
                <w:sz w:val="16"/>
                <w:szCs w:val="16"/>
                <w:lang w:val="fr-FR"/>
              </w:rPr>
              <w:t>INDECOPI, Pérou</w:t>
            </w:r>
          </w:p>
        </w:tc>
        <w:tc>
          <w:tcPr>
            <w:tcW w:w="1428" w:type="dxa"/>
            <w:noWrap/>
          </w:tcPr>
          <w:p w:rsidR="00A2790F" w:rsidRPr="00FB5623" w:rsidRDefault="00BF601D" w:rsidP="00BF601D">
            <w:pPr>
              <w:keepLines/>
              <w:spacing w:beforeLines="40" w:before="96" w:afterLines="40" w:after="96"/>
              <w:jc w:val="center"/>
              <w:rPr>
                <w:sz w:val="16"/>
                <w:szCs w:val="16"/>
                <w:lang w:val="fr-FR"/>
              </w:rPr>
            </w:pPr>
            <w:r w:rsidRPr="00FB5623">
              <w:rPr>
                <w:sz w:val="16"/>
                <w:szCs w:val="16"/>
                <w:lang w:val="fr-FR"/>
              </w:rPr>
              <w:t>En ligne</w:t>
            </w:r>
          </w:p>
        </w:tc>
        <w:tc>
          <w:tcPr>
            <w:tcW w:w="1772" w:type="dxa"/>
            <w:noWrap/>
          </w:tcPr>
          <w:p w:rsidR="00A2790F" w:rsidRPr="00FB5623" w:rsidRDefault="00BF601D" w:rsidP="00BF601D">
            <w:pPr>
              <w:keepLines/>
              <w:spacing w:beforeLines="40" w:before="96" w:afterLines="40" w:after="96"/>
              <w:jc w:val="center"/>
              <w:rPr>
                <w:sz w:val="16"/>
                <w:szCs w:val="16"/>
                <w:lang w:val="fr-FR"/>
              </w:rPr>
            </w:pPr>
            <w:r w:rsidRPr="00FB5623">
              <w:rPr>
                <w:sz w:val="16"/>
                <w:szCs w:val="16"/>
                <w:lang w:val="fr-FR"/>
              </w:rPr>
              <w:t>Angola (AO)</w:t>
            </w:r>
            <w:r w:rsidRPr="00FB5623">
              <w:rPr>
                <w:sz w:val="16"/>
                <w:szCs w:val="16"/>
                <w:lang w:val="fr-FR"/>
              </w:rPr>
              <w:br/>
              <w:t>Argentine (AR)</w:t>
            </w:r>
            <w:r w:rsidRPr="00FB5623">
              <w:rPr>
                <w:sz w:val="16"/>
                <w:szCs w:val="16"/>
                <w:lang w:val="fr-FR"/>
              </w:rPr>
              <w:br/>
              <w:t>Chili (CL)</w:t>
            </w:r>
            <w:r w:rsidRPr="00FB5623">
              <w:rPr>
                <w:sz w:val="16"/>
                <w:szCs w:val="16"/>
                <w:lang w:val="fr-FR"/>
              </w:rPr>
              <w:br/>
              <w:t>Colombie (CO)</w:t>
            </w:r>
            <w:r w:rsidRPr="00FB5623">
              <w:rPr>
                <w:sz w:val="16"/>
                <w:szCs w:val="16"/>
                <w:lang w:val="fr-FR"/>
              </w:rPr>
              <w:br/>
              <w:t>Costa</w:t>
            </w:r>
            <w:r w:rsidR="002F69D9">
              <w:rPr>
                <w:sz w:val="16"/>
                <w:szCs w:val="16"/>
                <w:lang w:val="fr-FR"/>
              </w:rPr>
              <w:t> </w:t>
            </w:r>
            <w:r w:rsidRPr="00FB5623">
              <w:rPr>
                <w:sz w:val="16"/>
                <w:szCs w:val="16"/>
                <w:lang w:val="fr-FR"/>
              </w:rPr>
              <w:t>Rica (CR)</w:t>
            </w:r>
            <w:r w:rsidRPr="00FB5623">
              <w:rPr>
                <w:sz w:val="16"/>
                <w:szCs w:val="16"/>
                <w:lang w:val="fr-FR"/>
              </w:rPr>
              <w:br/>
              <w:t>Équateur (EC)</w:t>
            </w:r>
            <w:r w:rsidRPr="00FB5623">
              <w:rPr>
                <w:sz w:val="16"/>
                <w:szCs w:val="16"/>
                <w:lang w:val="fr-FR"/>
              </w:rPr>
              <w:br/>
              <w:t>Espagne (ES)*</w:t>
            </w:r>
            <w:r w:rsidRPr="00FB5623">
              <w:rPr>
                <w:sz w:val="16"/>
                <w:szCs w:val="16"/>
                <w:lang w:val="fr-FR"/>
              </w:rPr>
              <w:br/>
              <w:t>États</w:t>
            </w:r>
            <w:r w:rsidR="006E0868">
              <w:rPr>
                <w:sz w:val="16"/>
                <w:szCs w:val="16"/>
                <w:lang w:val="fr-FR"/>
              </w:rPr>
              <w:t>-</w:t>
            </w:r>
            <w:r w:rsidRPr="00FB5623">
              <w:rPr>
                <w:sz w:val="16"/>
                <w:szCs w:val="16"/>
                <w:lang w:val="fr-FR"/>
              </w:rPr>
              <w:t>Unis d</w:t>
            </w:r>
            <w:r w:rsidR="006E0868">
              <w:rPr>
                <w:sz w:val="16"/>
                <w:szCs w:val="16"/>
                <w:lang w:val="fr-FR"/>
              </w:rPr>
              <w:t>’</w:t>
            </w:r>
            <w:r w:rsidRPr="00FB5623">
              <w:rPr>
                <w:sz w:val="16"/>
                <w:szCs w:val="16"/>
                <w:lang w:val="fr-FR"/>
              </w:rPr>
              <w:t>Amérique (US)*</w:t>
            </w:r>
            <w:r w:rsidRPr="00FB5623">
              <w:rPr>
                <w:sz w:val="16"/>
                <w:szCs w:val="16"/>
                <w:lang w:val="fr-FR"/>
              </w:rPr>
              <w:br/>
              <w:t>Guatemala (GT)</w:t>
            </w:r>
            <w:r w:rsidRPr="00FB5623">
              <w:rPr>
                <w:sz w:val="16"/>
                <w:szCs w:val="16"/>
                <w:lang w:val="fr-FR"/>
              </w:rPr>
              <w:br/>
              <w:t>Guinée équatoriale (GQ)</w:t>
            </w:r>
            <w:r w:rsidRPr="00FB5623">
              <w:rPr>
                <w:sz w:val="16"/>
                <w:szCs w:val="16"/>
                <w:lang w:val="fr-FR"/>
              </w:rPr>
              <w:br/>
              <w:t>Mexique (MX)</w:t>
            </w:r>
            <w:r w:rsidRPr="00FB5623">
              <w:rPr>
                <w:sz w:val="16"/>
                <w:szCs w:val="16"/>
                <w:lang w:val="fr-FR"/>
              </w:rPr>
              <w:br/>
              <w:t>Nicaragua (NI)</w:t>
            </w:r>
            <w:r w:rsidRPr="00FB5623">
              <w:rPr>
                <w:sz w:val="16"/>
                <w:szCs w:val="16"/>
                <w:lang w:val="fr-FR"/>
              </w:rPr>
              <w:br/>
              <w:t>Panama (PA)</w:t>
            </w:r>
            <w:r w:rsidRPr="00FB5623">
              <w:rPr>
                <w:sz w:val="16"/>
                <w:szCs w:val="16"/>
                <w:lang w:val="fr-FR"/>
              </w:rPr>
              <w:br/>
              <w:t>Pérou (PE)</w:t>
            </w:r>
            <w:r w:rsidRPr="00FB5623">
              <w:rPr>
                <w:sz w:val="16"/>
                <w:szCs w:val="16"/>
                <w:lang w:val="fr-FR"/>
              </w:rPr>
              <w:br/>
              <w:t>Pérou (PE)*</w:t>
            </w:r>
          </w:p>
        </w:tc>
        <w:tc>
          <w:tcPr>
            <w:tcW w:w="1403" w:type="dxa"/>
            <w:noWrap/>
          </w:tcPr>
          <w:p w:rsidR="00A2790F" w:rsidRPr="00FB5623" w:rsidRDefault="00D15AFA" w:rsidP="00D15AFA">
            <w:pPr>
              <w:keepLines/>
              <w:spacing w:beforeLines="40" w:before="96" w:afterLines="40" w:after="96"/>
              <w:jc w:val="center"/>
              <w:rPr>
                <w:sz w:val="16"/>
                <w:szCs w:val="16"/>
                <w:lang w:val="fr-FR"/>
              </w:rPr>
            </w:pPr>
            <w:r w:rsidRPr="00FB5623">
              <w:rPr>
                <w:sz w:val="16"/>
                <w:szCs w:val="16"/>
                <w:lang w:val="fr-FR"/>
              </w:rPr>
              <w:t>Utilisateurs</w:t>
            </w:r>
          </w:p>
        </w:tc>
        <w:tc>
          <w:tcPr>
            <w:tcW w:w="1462"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208</w:t>
            </w:r>
          </w:p>
        </w:tc>
      </w:tr>
      <w:tr w:rsidR="00FB5623" w:rsidRPr="00FB5623" w:rsidTr="00AD752B">
        <w:trPr>
          <w:trHeight w:val="270"/>
        </w:trPr>
        <w:tc>
          <w:tcPr>
            <w:tcW w:w="839"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2020</w:t>
            </w:r>
            <w:r w:rsidR="006E0868">
              <w:rPr>
                <w:sz w:val="16"/>
                <w:szCs w:val="16"/>
                <w:lang w:val="fr-FR"/>
              </w:rPr>
              <w:t>-</w:t>
            </w:r>
            <w:r w:rsidRPr="00FB5623">
              <w:rPr>
                <w:sz w:val="16"/>
                <w:szCs w:val="16"/>
                <w:lang w:val="fr-FR"/>
              </w:rPr>
              <w:t>8</w:t>
            </w:r>
          </w:p>
        </w:tc>
        <w:tc>
          <w:tcPr>
            <w:tcW w:w="1406" w:type="dxa"/>
            <w:noWrap/>
          </w:tcPr>
          <w:p w:rsidR="00A2790F" w:rsidRPr="00FB5623" w:rsidRDefault="00D15AFA" w:rsidP="00D15AFA">
            <w:pPr>
              <w:keepLines/>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A2790F" w:rsidRPr="00FB5623" w:rsidRDefault="00D15AFA" w:rsidP="00D15AFA">
            <w:pPr>
              <w:keepLines/>
              <w:spacing w:beforeLines="40" w:before="96" w:afterLines="40" w:after="96"/>
              <w:jc w:val="center"/>
              <w:rPr>
                <w:sz w:val="16"/>
                <w:szCs w:val="16"/>
                <w:lang w:val="fr-FR"/>
              </w:rPr>
            </w:pPr>
            <w:r w:rsidRPr="00FB5623">
              <w:rPr>
                <w:sz w:val="16"/>
                <w:szCs w:val="16"/>
                <w:lang w:val="fr-FR"/>
              </w:rPr>
              <w:t>Webinaire sur</w:t>
            </w:r>
            <w:r w:rsidR="006E0868" w:rsidRPr="00FB5623">
              <w:rPr>
                <w:sz w:val="16"/>
                <w:szCs w:val="16"/>
                <w:lang w:val="fr-FR"/>
              </w:rPr>
              <w:t xml:space="preserve"> le</w:t>
            </w:r>
            <w:r w:rsidR="006E0868">
              <w:rPr>
                <w:sz w:val="16"/>
                <w:szCs w:val="16"/>
                <w:lang w:val="fr-FR"/>
              </w:rPr>
              <w:t> </w:t>
            </w:r>
            <w:r w:rsidR="006E0868" w:rsidRPr="00FB5623">
              <w:rPr>
                <w:sz w:val="16"/>
                <w:szCs w:val="16"/>
                <w:lang w:val="fr-FR"/>
              </w:rPr>
              <w:t>PCT</w:t>
            </w:r>
          </w:p>
        </w:tc>
        <w:tc>
          <w:tcPr>
            <w:tcW w:w="1129"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B</w:t>
            </w:r>
          </w:p>
        </w:tc>
        <w:tc>
          <w:tcPr>
            <w:tcW w:w="2408" w:type="dxa"/>
          </w:tcPr>
          <w:p w:rsidR="00A2790F" w:rsidRPr="00FB5623" w:rsidRDefault="00D15AFA" w:rsidP="00D15AFA">
            <w:pPr>
              <w:keepLines/>
              <w:spacing w:before="120"/>
              <w:jc w:val="center"/>
              <w:rPr>
                <w:sz w:val="16"/>
                <w:szCs w:val="16"/>
                <w:lang w:val="fr-FR"/>
              </w:rPr>
            </w:pPr>
            <w:r w:rsidRPr="00FB5623">
              <w:rPr>
                <w:sz w:val="16"/>
                <w:szCs w:val="16"/>
                <w:lang w:val="fr-FR"/>
              </w:rPr>
              <w:t>Session de questions</w:t>
            </w:r>
            <w:r w:rsidR="006E0868">
              <w:rPr>
                <w:sz w:val="16"/>
                <w:szCs w:val="16"/>
                <w:lang w:val="fr-FR"/>
              </w:rPr>
              <w:t>-</w:t>
            </w:r>
            <w:r w:rsidRPr="00FB5623">
              <w:rPr>
                <w:sz w:val="16"/>
                <w:szCs w:val="16"/>
                <w:lang w:val="fr-FR"/>
              </w:rPr>
              <w:t>réponses en direct sur</w:t>
            </w:r>
            <w:r w:rsidR="006E0868" w:rsidRPr="00FB5623">
              <w:rPr>
                <w:sz w:val="16"/>
                <w:szCs w:val="16"/>
                <w:lang w:val="fr-FR"/>
              </w:rPr>
              <w:t xml:space="preserve"> le</w:t>
            </w:r>
            <w:r w:rsidR="006E0868">
              <w:rPr>
                <w:sz w:val="16"/>
                <w:szCs w:val="16"/>
                <w:lang w:val="fr-FR"/>
              </w:rPr>
              <w:t> </w:t>
            </w:r>
            <w:r w:rsidR="006E0868" w:rsidRPr="00FB5623">
              <w:rPr>
                <w:sz w:val="16"/>
                <w:szCs w:val="16"/>
                <w:lang w:val="fr-FR"/>
              </w:rPr>
              <w:t>PCT</w:t>
            </w:r>
            <w:r w:rsidRPr="00FB5623">
              <w:rPr>
                <w:sz w:val="16"/>
                <w:szCs w:val="16"/>
                <w:lang w:val="fr-FR"/>
              </w:rPr>
              <w:t xml:space="preserve"> à l</w:t>
            </w:r>
            <w:r w:rsidR="006E0868">
              <w:rPr>
                <w:sz w:val="16"/>
                <w:szCs w:val="16"/>
                <w:lang w:val="fr-FR"/>
              </w:rPr>
              <w:t>’</w:t>
            </w:r>
            <w:r w:rsidRPr="00FB5623">
              <w:rPr>
                <w:sz w:val="16"/>
                <w:szCs w:val="16"/>
                <w:lang w:val="fr-FR"/>
              </w:rPr>
              <w:t>intention des professionnels de la propriété intellectuelle dans les pays de l</w:t>
            </w:r>
            <w:r w:rsidR="006E0868">
              <w:rPr>
                <w:sz w:val="16"/>
                <w:szCs w:val="16"/>
                <w:lang w:val="fr-FR"/>
              </w:rPr>
              <w:t>’</w:t>
            </w:r>
            <w:r w:rsidRPr="00FB5623">
              <w:rPr>
                <w:sz w:val="16"/>
                <w:szCs w:val="16"/>
                <w:lang w:val="fr-FR"/>
              </w:rPr>
              <w:t>ASEAN</w:t>
            </w:r>
          </w:p>
        </w:tc>
        <w:tc>
          <w:tcPr>
            <w:tcW w:w="2050" w:type="dxa"/>
          </w:tcPr>
          <w:p w:rsidR="00A2790F" w:rsidRPr="00FB5623" w:rsidRDefault="00D15AFA" w:rsidP="00D15AFA">
            <w:pPr>
              <w:keepLines/>
              <w:spacing w:beforeLines="40" w:before="96" w:afterLines="40" w:after="96"/>
              <w:jc w:val="center"/>
              <w:rPr>
                <w:sz w:val="16"/>
                <w:szCs w:val="16"/>
                <w:lang w:val="fr-FR"/>
              </w:rPr>
            </w:pPr>
            <w:r w:rsidRPr="00FB5623">
              <w:rPr>
                <w:sz w:val="16"/>
                <w:szCs w:val="16"/>
                <w:lang w:val="fr-FR"/>
              </w:rPr>
              <w:t>Bureau de l</w:t>
            </w:r>
            <w:r w:rsidR="006E0868">
              <w:rPr>
                <w:sz w:val="16"/>
                <w:szCs w:val="16"/>
                <w:lang w:val="fr-FR"/>
              </w:rPr>
              <w:t>’</w:t>
            </w:r>
            <w:r w:rsidRPr="00FB5623">
              <w:rPr>
                <w:sz w:val="16"/>
                <w:szCs w:val="16"/>
                <w:lang w:val="fr-FR"/>
              </w:rPr>
              <w:t>OMPI à Singapour</w:t>
            </w:r>
          </w:p>
        </w:tc>
        <w:tc>
          <w:tcPr>
            <w:tcW w:w="1428" w:type="dxa"/>
            <w:noWrap/>
          </w:tcPr>
          <w:p w:rsidR="00A2790F" w:rsidRPr="00FB5623" w:rsidRDefault="00D15AFA" w:rsidP="00D15AFA">
            <w:pPr>
              <w:keepLines/>
              <w:spacing w:beforeLines="40" w:before="96" w:afterLines="40" w:after="96"/>
              <w:jc w:val="center"/>
              <w:rPr>
                <w:sz w:val="16"/>
                <w:szCs w:val="16"/>
                <w:lang w:val="fr-FR"/>
              </w:rPr>
            </w:pPr>
            <w:r w:rsidRPr="00FB5623">
              <w:rPr>
                <w:sz w:val="16"/>
                <w:szCs w:val="16"/>
                <w:lang w:val="fr-FR"/>
              </w:rPr>
              <w:t>En ligne</w:t>
            </w:r>
          </w:p>
        </w:tc>
        <w:tc>
          <w:tcPr>
            <w:tcW w:w="1772" w:type="dxa"/>
            <w:noWrap/>
          </w:tcPr>
          <w:p w:rsidR="00A2790F" w:rsidRPr="00FB5623" w:rsidRDefault="00D15AFA" w:rsidP="00D15AFA">
            <w:pPr>
              <w:keepLines/>
              <w:spacing w:beforeLines="40" w:before="96" w:afterLines="40" w:after="96"/>
              <w:jc w:val="center"/>
              <w:rPr>
                <w:sz w:val="16"/>
                <w:szCs w:val="16"/>
                <w:lang w:val="fr-FR"/>
              </w:rPr>
            </w:pPr>
            <w:r w:rsidRPr="00FB5623">
              <w:rPr>
                <w:sz w:val="16"/>
                <w:szCs w:val="16"/>
                <w:lang w:val="fr-FR"/>
              </w:rPr>
              <w:t>Brunéi Darussalam (BN)</w:t>
            </w:r>
            <w:r w:rsidRPr="00FB5623">
              <w:rPr>
                <w:sz w:val="16"/>
                <w:szCs w:val="16"/>
                <w:lang w:val="fr-FR"/>
              </w:rPr>
              <w:br/>
              <w:t>Cambodge (KH)</w:t>
            </w:r>
            <w:r w:rsidRPr="00FB5623">
              <w:rPr>
                <w:sz w:val="16"/>
                <w:szCs w:val="16"/>
                <w:lang w:val="fr-FR"/>
              </w:rPr>
              <w:br/>
              <w:t>Indonésie (ID)</w:t>
            </w:r>
            <w:r w:rsidRPr="00FB5623">
              <w:rPr>
                <w:sz w:val="16"/>
                <w:szCs w:val="16"/>
                <w:lang w:val="fr-FR"/>
              </w:rPr>
              <w:br/>
              <w:t>Malaisie (MY)</w:t>
            </w:r>
            <w:r w:rsidRPr="00FB5623">
              <w:rPr>
                <w:sz w:val="16"/>
                <w:szCs w:val="16"/>
                <w:lang w:val="fr-FR"/>
              </w:rPr>
              <w:br/>
              <w:t>Myanmar (MM)</w:t>
            </w:r>
            <w:r w:rsidRPr="00FB5623">
              <w:rPr>
                <w:sz w:val="16"/>
                <w:szCs w:val="16"/>
                <w:lang w:val="fr-FR"/>
              </w:rPr>
              <w:br/>
              <w:t>Philippines (PH)</w:t>
            </w:r>
            <w:r w:rsidRPr="00FB5623">
              <w:rPr>
                <w:sz w:val="16"/>
                <w:szCs w:val="16"/>
                <w:lang w:val="fr-FR"/>
              </w:rPr>
              <w:br/>
              <w:t>République démocratique populaire lao (LA)</w:t>
            </w:r>
            <w:r w:rsidRPr="00FB5623">
              <w:rPr>
                <w:sz w:val="16"/>
                <w:szCs w:val="16"/>
                <w:lang w:val="fr-FR"/>
              </w:rPr>
              <w:br/>
              <w:t>Singapour (SG)</w:t>
            </w:r>
            <w:r w:rsidRPr="00FB5623">
              <w:rPr>
                <w:sz w:val="16"/>
                <w:szCs w:val="16"/>
                <w:lang w:val="fr-FR"/>
              </w:rPr>
              <w:br/>
              <w:t>Thaïlande (TH)</w:t>
            </w:r>
            <w:r w:rsidRPr="00FB5623">
              <w:rPr>
                <w:sz w:val="16"/>
                <w:szCs w:val="16"/>
                <w:lang w:val="fr-FR"/>
              </w:rPr>
              <w:br/>
              <w:t>Viet</w:t>
            </w:r>
            <w:r w:rsidR="002F69D9">
              <w:rPr>
                <w:sz w:val="16"/>
                <w:szCs w:val="16"/>
                <w:lang w:val="fr-FR"/>
              </w:rPr>
              <w:t> </w:t>
            </w:r>
            <w:r w:rsidRPr="00FB5623">
              <w:rPr>
                <w:sz w:val="16"/>
                <w:szCs w:val="16"/>
                <w:lang w:val="fr-FR"/>
              </w:rPr>
              <w:t>Nam (VN)</w:t>
            </w:r>
          </w:p>
        </w:tc>
        <w:tc>
          <w:tcPr>
            <w:tcW w:w="1403" w:type="dxa"/>
            <w:noWrap/>
          </w:tcPr>
          <w:p w:rsidR="00A2790F" w:rsidRPr="00FB5623" w:rsidRDefault="00487364" w:rsidP="00A2790F">
            <w:pPr>
              <w:keepLines/>
              <w:spacing w:beforeLines="40" w:before="96" w:afterLines="40" w:after="96"/>
              <w:jc w:val="center"/>
              <w:rPr>
                <w:sz w:val="16"/>
                <w:szCs w:val="16"/>
                <w:lang w:val="fr-FR"/>
              </w:rPr>
            </w:pPr>
            <w:r>
              <w:rPr>
                <w:sz w:val="16"/>
                <w:szCs w:val="16"/>
                <w:lang w:val="fr-FR"/>
              </w:rPr>
              <w:t>Utilisateurs</w:t>
            </w:r>
          </w:p>
        </w:tc>
        <w:tc>
          <w:tcPr>
            <w:tcW w:w="1462"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66</w:t>
            </w:r>
          </w:p>
        </w:tc>
      </w:tr>
      <w:tr w:rsidR="00FB5623" w:rsidRPr="00FB5623" w:rsidTr="00AD752B">
        <w:trPr>
          <w:trHeight w:val="270"/>
        </w:trPr>
        <w:tc>
          <w:tcPr>
            <w:tcW w:w="839"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2020</w:t>
            </w:r>
            <w:r w:rsidR="006E0868">
              <w:rPr>
                <w:sz w:val="16"/>
                <w:szCs w:val="16"/>
                <w:lang w:val="fr-FR"/>
              </w:rPr>
              <w:t>-</w:t>
            </w:r>
            <w:r w:rsidRPr="00FB5623">
              <w:rPr>
                <w:sz w:val="16"/>
                <w:szCs w:val="16"/>
                <w:lang w:val="fr-FR"/>
              </w:rPr>
              <w:t>8</w:t>
            </w:r>
          </w:p>
        </w:tc>
        <w:tc>
          <w:tcPr>
            <w:tcW w:w="1406" w:type="dxa"/>
            <w:noWrap/>
          </w:tcPr>
          <w:p w:rsidR="00A2790F" w:rsidRPr="00FB5623" w:rsidRDefault="00D15AFA" w:rsidP="00D15AFA">
            <w:pPr>
              <w:keepLines/>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A2790F" w:rsidRPr="00FB5623" w:rsidRDefault="00D15AFA" w:rsidP="00D15AFA">
            <w:pPr>
              <w:keepLines/>
              <w:spacing w:beforeLines="40" w:before="96" w:afterLines="40" w:after="96"/>
              <w:jc w:val="center"/>
              <w:rPr>
                <w:sz w:val="16"/>
                <w:szCs w:val="16"/>
                <w:lang w:val="fr-FR"/>
              </w:rPr>
            </w:pPr>
            <w:r w:rsidRPr="00FB5623">
              <w:rPr>
                <w:sz w:val="16"/>
                <w:szCs w:val="16"/>
                <w:lang w:val="fr-FR"/>
              </w:rPr>
              <w:t>Webinaire sur</w:t>
            </w:r>
            <w:r w:rsidR="006E0868" w:rsidRPr="00FB5623">
              <w:rPr>
                <w:sz w:val="16"/>
                <w:szCs w:val="16"/>
                <w:lang w:val="fr-FR"/>
              </w:rPr>
              <w:t xml:space="preserve"> le</w:t>
            </w:r>
            <w:r w:rsidR="006E0868">
              <w:rPr>
                <w:sz w:val="16"/>
                <w:szCs w:val="16"/>
                <w:lang w:val="fr-FR"/>
              </w:rPr>
              <w:t> </w:t>
            </w:r>
            <w:r w:rsidR="006E0868" w:rsidRPr="00FB5623">
              <w:rPr>
                <w:sz w:val="16"/>
                <w:szCs w:val="16"/>
                <w:lang w:val="fr-FR"/>
              </w:rPr>
              <w:t>PCT</w:t>
            </w:r>
          </w:p>
        </w:tc>
        <w:tc>
          <w:tcPr>
            <w:tcW w:w="1129"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BC</w:t>
            </w:r>
          </w:p>
        </w:tc>
        <w:tc>
          <w:tcPr>
            <w:tcW w:w="2408" w:type="dxa"/>
          </w:tcPr>
          <w:p w:rsidR="00A2790F" w:rsidRPr="00FB5623" w:rsidRDefault="00D15AFA" w:rsidP="00D15AFA">
            <w:pPr>
              <w:keepLines/>
              <w:spacing w:before="120"/>
              <w:jc w:val="center"/>
              <w:rPr>
                <w:sz w:val="16"/>
                <w:szCs w:val="16"/>
                <w:lang w:val="fr-FR"/>
              </w:rPr>
            </w:pPr>
            <w:r w:rsidRPr="00FB5623">
              <w:rPr>
                <w:sz w:val="16"/>
                <w:szCs w:val="16"/>
                <w:lang w:val="fr-FR"/>
              </w:rPr>
              <w:t>Webinaire sur</w:t>
            </w:r>
            <w:r w:rsidR="006E0868" w:rsidRPr="00FB5623">
              <w:rPr>
                <w:sz w:val="16"/>
                <w:szCs w:val="16"/>
                <w:lang w:val="fr-FR"/>
              </w:rPr>
              <w:t xml:space="preserve"> le</w:t>
            </w:r>
            <w:r w:rsidR="006E0868">
              <w:rPr>
                <w:sz w:val="16"/>
                <w:szCs w:val="16"/>
                <w:lang w:val="fr-FR"/>
              </w:rPr>
              <w:t> </w:t>
            </w:r>
            <w:r w:rsidR="006E0868" w:rsidRPr="00FB5623">
              <w:rPr>
                <w:sz w:val="16"/>
                <w:szCs w:val="16"/>
                <w:lang w:val="fr-FR"/>
              </w:rPr>
              <w:t>PCT</w:t>
            </w:r>
            <w:r w:rsidRPr="00FB5623">
              <w:rPr>
                <w:sz w:val="16"/>
                <w:szCs w:val="16"/>
                <w:lang w:val="fr-FR"/>
              </w:rPr>
              <w:t xml:space="preserve"> à l</w:t>
            </w:r>
            <w:r w:rsidR="006E0868">
              <w:rPr>
                <w:sz w:val="16"/>
                <w:szCs w:val="16"/>
                <w:lang w:val="fr-FR"/>
              </w:rPr>
              <w:t>’</w:t>
            </w:r>
            <w:r w:rsidRPr="00FB5623">
              <w:rPr>
                <w:sz w:val="16"/>
                <w:szCs w:val="16"/>
                <w:lang w:val="fr-FR"/>
              </w:rPr>
              <w:t>intention de l</w:t>
            </w:r>
            <w:r w:rsidR="006E0868">
              <w:rPr>
                <w:sz w:val="16"/>
                <w:szCs w:val="16"/>
                <w:lang w:val="fr-FR"/>
              </w:rPr>
              <w:t>’</w:t>
            </w:r>
            <w:r w:rsidRPr="00FB5623">
              <w:rPr>
                <w:sz w:val="16"/>
                <w:szCs w:val="16"/>
                <w:lang w:val="fr-FR"/>
              </w:rPr>
              <w:t>Agence nationale de valorisation des résultats de la recherche et du développement technologique (ANVREDET) de l</w:t>
            </w:r>
            <w:r w:rsidR="006E0868">
              <w:rPr>
                <w:sz w:val="16"/>
                <w:szCs w:val="16"/>
                <w:lang w:val="fr-FR"/>
              </w:rPr>
              <w:t>’</w:t>
            </w:r>
            <w:r w:rsidRPr="00FB5623">
              <w:rPr>
                <w:sz w:val="16"/>
                <w:szCs w:val="16"/>
                <w:lang w:val="fr-FR"/>
              </w:rPr>
              <w:t>Algérie et des utilisateurs</w:t>
            </w:r>
          </w:p>
        </w:tc>
        <w:tc>
          <w:tcPr>
            <w:tcW w:w="2050" w:type="dxa"/>
          </w:tcPr>
          <w:p w:rsidR="00A2790F" w:rsidRPr="00FB5623" w:rsidRDefault="00A2790F" w:rsidP="00A2790F">
            <w:pPr>
              <w:keepLines/>
              <w:spacing w:beforeLines="40" w:before="96" w:afterLines="40" w:after="96"/>
              <w:jc w:val="center"/>
              <w:rPr>
                <w:sz w:val="16"/>
                <w:szCs w:val="16"/>
                <w:lang w:val="fr-FR"/>
              </w:rPr>
            </w:pPr>
          </w:p>
        </w:tc>
        <w:tc>
          <w:tcPr>
            <w:tcW w:w="1428" w:type="dxa"/>
            <w:noWrap/>
          </w:tcPr>
          <w:p w:rsidR="00A2790F" w:rsidRPr="00FB5623" w:rsidRDefault="00D15AFA" w:rsidP="00D15AFA">
            <w:pPr>
              <w:keepLines/>
              <w:spacing w:beforeLines="40" w:before="96" w:afterLines="40" w:after="96"/>
              <w:jc w:val="center"/>
              <w:rPr>
                <w:sz w:val="16"/>
                <w:szCs w:val="16"/>
                <w:lang w:val="fr-FR"/>
              </w:rPr>
            </w:pPr>
            <w:r w:rsidRPr="00FB5623">
              <w:rPr>
                <w:sz w:val="16"/>
                <w:szCs w:val="16"/>
                <w:lang w:val="fr-FR"/>
              </w:rPr>
              <w:t>En ligne</w:t>
            </w:r>
          </w:p>
        </w:tc>
        <w:tc>
          <w:tcPr>
            <w:tcW w:w="1772" w:type="dxa"/>
            <w:noWrap/>
          </w:tcPr>
          <w:p w:rsidR="00A2790F" w:rsidRPr="00FB5623" w:rsidRDefault="00D15AFA" w:rsidP="00D15AFA">
            <w:pPr>
              <w:keepLines/>
              <w:spacing w:beforeLines="40" w:before="96" w:afterLines="40" w:after="96"/>
              <w:jc w:val="center"/>
              <w:rPr>
                <w:sz w:val="16"/>
                <w:szCs w:val="16"/>
                <w:lang w:val="fr-FR"/>
              </w:rPr>
            </w:pPr>
            <w:r w:rsidRPr="00FB5623">
              <w:rPr>
                <w:sz w:val="16"/>
                <w:szCs w:val="16"/>
                <w:lang w:val="fr-FR"/>
              </w:rPr>
              <w:t>Algérie (DZ)</w:t>
            </w:r>
          </w:p>
        </w:tc>
        <w:tc>
          <w:tcPr>
            <w:tcW w:w="1403" w:type="dxa"/>
            <w:noWrap/>
          </w:tcPr>
          <w:p w:rsidR="00A2790F" w:rsidRPr="00FB5623" w:rsidRDefault="00D15AFA" w:rsidP="00D15AFA">
            <w:pPr>
              <w:keepLines/>
              <w:spacing w:beforeLines="40" w:before="96" w:afterLines="40" w:after="96"/>
              <w:jc w:val="center"/>
              <w:rPr>
                <w:sz w:val="16"/>
                <w:szCs w:val="16"/>
                <w:lang w:val="fr-FR"/>
              </w:rPr>
            </w:pPr>
            <w:r w:rsidRPr="00FB5623">
              <w:rPr>
                <w:sz w:val="16"/>
                <w:szCs w:val="16"/>
                <w:lang w:val="fr-FR"/>
              </w:rPr>
              <w:t>Université/IR (institut de recherche) + utilisateurs</w:t>
            </w:r>
          </w:p>
        </w:tc>
        <w:tc>
          <w:tcPr>
            <w:tcW w:w="1462"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50</w:t>
            </w:r>
          </w:p>
        </w:tc>
      </w:tr>
      <w:tr w:rsidR="00FB5623" w:rsidRPr="00FB5623" w:rsidTr="00AD752B">
        <w:trPr>
          <w:trHeight w:val="270"/>
        </w:trPr>
        <w:tc>
          <w:tcPr>
            <w:tcW w:w="839"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lastRenderedPageBreak/>
              <w:t>2020</w:t>
            </w:r>
            <w:r w:rsidR="006E0868">
              <w:rPr>
                <w:sz w:val="16"/>
                <w:szCs w:val="16"/>
                <w:lang w:val="fr-FR"/>
              </w:rPr>
              <w:t>-</w:t>
            </w:r>
            <w:r w:rsidRPr="00FB5623">
              <w:rPr>
                <w:sz w:val="16"/>
                <w:szCs w:val="16"/>
                <w:lang w:val="fr-FR"/>
              </w:rPr>
              <w:t>8</w:t>
            </w:r>
          </w:p>
        </w:tc>
        <w:tc>
          <w:tcPr>
            <w:tcW w:w="1406" w:type="dxa"/>
            <w:noWrap/>
          </w:tcPr>
          <w:p w:rsidR="00A2790F" w:rsidRPr="00FB5623" w:rsidRDefault="00D15AFA" w:rsidP="00D15AFA">
            <w:pPr>
              <w:keepLines/>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A2790F" w:rsidRPr="00FB5623" w:rsidRDefault="00D15AFA" w:rsidP="00D15AFA">
            <w:pPr>
              <w:keepLines/>
              <w:spacing w:beforeLines="40" w:before="96" w:afterLines="40" w:after="96"/>
              <w:jc w:val="center"/>
              <w:rPr>
                <w:sz w:val="16"/>
                <w:szCs w:val="16"/>
                <w:lang w:val="fr-FR"/>
              </w:rPr>
            </w:pPr>
            <w:r w:rsidRPr="00FB5623">
              <w:rPr>
                <w:sz w:val="16"/>
                <w:szCs w:val="16"/>
                <w:lang w:val="fr-FR"/>
              </w:rPr>
              <w:t>Webinaire sur</w:t>
            </w:r>
            <w:r w:rsidR="006E0868" w:rsidRPr="00FB5623">
              <w:rPr>
                <w:sz w:val="16"/>
                <w:szCs w:val="16"/>
                <w:lang w:val="fr-FR"/>
              </w:rPr>
              <w:t xml:space="preserve"> le</w:t>
            </w:r>
            <w:r w:rsidR="006E0868">
              <w:rPr>
                <w:sz w:val="16"/>
                <w:szCs w:val="16"/>
                <w:lang w:val="fr-FR"/>
              </w:rPr>
              <w:t> </w:t>
            </w:r>
            <w:r w:rsidR="006E0868" w:rsidRPr="00FB5623">
              <w:rPr>
                <w:sz w:val="16"/>
                <w:szCs w:val="16"/>
                <w:lang w:val="fr-FR"/>
              </w:rPr>
              <w:t>PCT</w:t>
            </w:r>
          </w:p>
        </w:tc>
        <w:tc>
          <w:tcPr>
            <w:tcW w:w="1129"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CD</w:t>
            </w:r>
          </w:p>
        </w:tc>
        <w:tc>
          <w:tcPr>
            <w:tcW w:w="2408" w:type="dxa"/>
          </w:tcPr>
          <w:p w:rsidR="00A2790F" w:rsidRPr="00FB5623" w:rsidRDefault="00D15AFA" w:rsidP="00D15AFA">
            <w:pPr>
              <w:keepLines/>
              <w:spacing w:before="120"/>
              <w:jc w:val="center"/>
              <w:rPr>
                <w:sz w:val="16"/>
                <w:szCs w:val="16"/>
                <w:lang w:val="fr-FR"/>
              </w:rPr>
            </w:pPr>
            <w:r w:rsidRPr="00FB5623">
              <w:rPr>
                <w:sz w:val="16"/>
                <w:szCs w:val="16"/>
                <w:lang w:val="fr-FR"/>
              </w:rPr>
              <w:t>Webinaire sur le système ePCT à l</w:t>
            </w:r>
            <w:r w:rsidR="006E0868">
              <w:rPr>
                <w:sz w:val="16"/>
                <w:szCs w:val="16"/>
                <w:lang w:val="fr-FR"/>
              </w:rPr>
              <w:t>’</w:t>
            </w:r>
            <w:r w:rsidRPr="00FB5623">
              <w:rPr>
                <w:sz w:val="16"/>
                <w:szCs w:val="16"/>
                <w:lang w:val="fr-FR"/>
              </w:rPr>
              <w:t>intention des offices de propriété intellectuelle</w:t>
            </w:r>
          </w:p>
        </w:tc>
        <w:tc>
          <w:tcPr>
            <w:tcW w:w="2050" w:type="dxa"/>
          </w:tcPr>
          <w:p w:rsidR="00A2790F" w:rsidRPr="00FB5623" w:rsidRDefault="00A2790F" w:rsidP="00A2790F">
            <w:pPr>
              <w:keepLines/>
              <w:spacing w:beforeLines="40" w:before="96" w:afterLines="40" w:after="96"/>
              <w:jc w:val="center"/>
              <w:rPr>
                <w:sz w:val="16"/>
                <w:szCs w:val="16"/>
                <w:lang w:val="fr-FR"/>
              </w:rPr>
            </w:pPr>
          </w:p>
        </w:tc>
        <w:tc>
          <w:tcPr>
            <w:tcW w:w="1428" w:type="dxa"/>
            <w:noWrap/>
          </w:tcPr>
          <w:p w:rsidR="00A2790F" w:rsidRPr="00FB5623" w:rsidRDefault="00421FED" w:rsidP="00421FED">
            <w:pPr>
              <w:keepLines/>
              <w:spacing w:beforeLines="40" w:before="96" w:afterLines="40" w:after="96"/>
              <w:jc w:val="center"/>
              <w:rPr>
                <w:sz w:val="16"/>
                <w:szCs w:val="16"/>
                <w:lang w:val="fr-FR"/>
              </w:rPr>
            </w:pPr>
            <w:r w:rsidRPr="00FB5623">
              <w:rPr>
                <w:sz w:val="16"/>
                <w:szCs w:val="16"/>
                <w:lang w:val="fr-FR"/>
              </w:rPr>
              <w:t>En ligne</w:t>
            </w:r>
          </w:p>
        </w:tc>
        <w:tc>
          <w:tcPr>
            <w:tcW w:w="1772" w:type="dxa"/>
            <w:noWrap/>
          </w:tcPr>
          <w:p w:rsidR="00A2790F" w:rsidRPr="00FB5623" w:rsidRDefault="00421FED" w:rsidP="00421FED">
            <w:pPr>
              <w:keepLines/>
              <w:spacing w:beforeLines="40" w:before="96" w:afterLines="40" w:after="96"/>
              <w:jc w:val="center"/>
              <w:rPr>
                <w:sz w:val="16"/>
                <w:szCs w:val="16"/>
                <w:lang w:val="fr-FR"/>
              </w:rPr>
            </w:pPr>
            <w:r w:rsidRPr="00FB5623">
              <w:rPr>
                <w:sz w:val="16"/>
                <w:szCs w:val="16"/>
                <w:lang w:val="fr-FR"/>
              </w:rPr>
              <w:t>Algérie</w:t>
            </w:r>
            <w:r w:rsidR="00A2790F" w:rsidRPr="00FB5623">
              <w:rPr>
                <w:sz w:val="16"/>
                <w:szCs w:val="16"/>
                <w:lang w:val="fr-FR"/>
              </w:rPr>
              <w:t xml:space="preserve"> (DZ)</w:t>
            </w:r>
            <w:r w:rsidR="00A2790F" w:rsidRPr="00FB5623">
              <w:rPr>
                <w:sz w:val="16"/>
                <w:szCs w:val="16"/>
                <w:lang w:val="fr-FR"/>
              </w:rPr>
              <w:br/>
              <w:t>Au</w:t>
            </w:r>
            <w:r w:rsidRPr="00FB5623">
              <w:rPr>
                <w:sz w:val="16"/>
                <w:szCs w:val="16"/>
                <w:lang w:val="fr-FR"/>
              </w:rPr>
              <w:t>triche</w:t>
            </w:r>
            <w:r w:rsidR="00A2790F" w:rsidRPr="00FB5623">
              <w:rPr>
                <w:sz w:val="16"/>
                <w:szCs w:val="16"/>
                <w:lang w:val="fr-FR"/>
              </w:rPr>
              <w:t xml:space="preserve"> (AT)</w:t>
            </w:r>
            <w:r w:rsidR="00A2790F" w:rsidRPr="00FB5623">
              <w:rPr>
                <w:sz w:val="16"/>
                <w:szCs w:val="16"/>
                <w:lang w:val="fr-FR"/>
              </w:rPr>
              <w:br/>
            </w:r>
            <w:r w:rsidRPr="00FB5623">
              <w:rPr>
                <w:sz w:val="16"/>
                <w:szCs w:val="16"/>
                <w:lang w:val="fr-FR"/>
              </w:rPr>
              <w:t>Égypte</w:t>
            </w:r>
            <w:r w:rsidR="00A2790F" w:rsidRPr="00FB5623">
              <w:rPr>
                <w:sz w:val="16"/>
                <w:szCs w:val="16"/>
                <w:lang w:val="fr-FR"/>
              </w:rPr>
              <w:t xml:space="preserve"> (EG</w:t>
            </w:r>
            <w:r w:rsidRPr="00FB5623">
              <w:rPr>
                <w:sz w:val="16"/>
                <w:szCs w:val="16"/>
                <w:lang w:val="fr-FR"/>
              </w:rPr>
              <w:t>)</w:t>
            </w:r>
            <w:r w:rsidRPr="00FB5623">
              <w:rPr>
                <w:sz w:val="16"/>
                <w:szCs w:val="16"/>
                <w:lang w:val="fr-FR"/>
              </w:rPr>
              <w:br/>
              <w:t>Inde</w:t>
            </w:r>
            <w:r w:rsidR="00A2790F" w:rsidRPr="00FB5623">
              <w:rPr>
                <w:sz w:val="16"/>
                <w:szCs w:val="16"/>
                <w:lang w:val="fr-FR"/>
              </w:rPr>
              <w:t xml:space="preserve"> (IN)</w:t>
            </w:r>
            <w:r w:rsidR="00A2790F" w:rsidRPr="00FB5623">
              <w:rPr>
                <w:sz w:val="16"/>
                <w:szCs w:val="16"/>
                <w:lang w:val="fr-FR"/>
              </w:rPr>
              <w:br/>
              <w:t>M</w:t>
            </w:r>
            <w:r w:rsidRPr="00FB5623">
              <w:rPr>
                <w:sz w:val="16"/>
                <w:szCs w:val="16"/>
                <w:lang w:val="fr-FR"/>
              </w:rPr>
              <w:t>aroc</w:t>
            </w:r>
            <w:r w:rsidR="00A2790F" w:rsidRPr="00FB5623">
              <w:rPr>
                <w:sz w:val="16"/>
                <w:szCs w:val="16"/>
                <w:lang w:val="fr-FR"/>
              </w:rPr>
              <w:t xml:space="preserve"> (MA)</w:t>
            </w:r>
            <w:r w:rsidR="00A2790F" w:rsidRPr="00FB5623">
              <w:rPr>
                <w:sz w:val="16"/>
                <w:szCs w:val="16"/>
                <w:lang w:val="fr-FR"/>
              </w:rPr>
              <w:br/>
              <w:t>Nor</w:t>
            </w:r>
            <w:r w:rsidRPr="00FB5623">
              <w:rPr>
                <w:sz w:val="16"/>
                <w:szCs w:val="16"/>
                <w:lang w:val="fr-FR"/>
              </w:rPr>
              <w:t>vège</w:t>
            </w:r>
            <w:r w:rsidR="00A2790F" w:rsidRPr="00FB5623">
              <w:rPr>
                <w:sz w:val="16"/>
                <w:szCs w:val="16"/>
                <w:lang w:val="fr-FR"/>
              </w:rPr>
              <w:t xml:space="preserve"> (NO)</w:t>
            </w:r>
            <w:r w:rsidR="00A2790F" w:rsidRPr="00FB5623">
              <w:rPr>
                <w:sz w:val="16"/>
                <w:szCs w:val="16"/>
                <w:lang w:val="fr-FR"/>
              </w:rPr>
              <w:br/>
              <w:t>Tur</w:t>
            </w:r>
            <w:r w:rsidRPr="00FB5623">
              <w:rPr>
                <w:sz w:val="16"/>
                <w:szCs w:val="16"/>
                <w:lang w:val="fr-FR"/>
              </w:rPr>
              <w:t>quie</w:t>
            </w:r>
            <w:r w:rsidR="00A2790F" w:rsidRPr="00FB5623">
              <w:rPr>
                <w:sz w:val="16"/>
                <w:szCs w:val="16"/>
                <w:lang w:val="fr-FR"/>
              </w:rPr>
              <w:t xml:space="preserve"> (TR)</w:t>
            </w:r>
          </w:p>
        </w:tc>
        <w:tc>
          <w:tcPr>
            <w:tcW w:w="1403"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Office</w:t>
            </w:r>
          </w:p>
        </w:tc>
        <w:tc>
          <w:tcPr>
            <w:tcW w:w="1462"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19</w:t>
            </w:r>
          </w:p>
        </w:tc>
      </w:tr>
      <w:tr w:rsidR="00FB5623" w:rsidRPr="00FB5623" w:rsidTr="00AD752B">
        <w:trPr>
          <w:trHeight w:val="270"/>
        </w:trPr>
        <w:tc>
          <w:tcPr>
            <w:tcW w:w="839"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2020</w:t>
            </w:r>
            <w:r w:rsidR="006E0868">
              <w:rPr>
                <w:sz w:val="16"/>
                <w:szCs w:val="16"/>
                <w:lang w:val="fr-FR"/>
              </w:rPr>
              <w:t>-</w:t>
            </w:r>
            <w:r w:rsidRPr="00FB5623">
              <w:rPr>
                <w:sz w:val="16"/>
                <w:szCs w:val="16"/>
                <w:lang w:val="fr-FR"/>
              </w:rPr>
              <w:t>8</w:t>
            </w:r>
          </w:p>
        </w:tc>
        <w:tc>
          <w:tcPr>
            <w:tcW w:w="1406" w:type="dxa"/>
            <w:noWrap/>
          </w:tcPr>
          <w:p w:rsidR="00A2790F" w:rsidRPr="00FB5623" w:rsidRDefault="004547E1" w:rsidP="004547E1">
            <w:pPr>
              <w:keepLines/>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A2790F" w:rsidRPr="00FB5623" w:rsidRDefault="004547E1" w:rsidP="004547E1">
            <w:pPr>
              <w:keepLines/>
              <w:spacing w:beforeLines="40" w:before="96" w:afterLines="40" w:after="96"/>
              <w:jc w:val="center"/>
              <w:rPr>
                <w:sz w:val="16"/>
                <w:szCs w:val="16"/>
                <w:lang w:val="fr-FR"/>
              </w:rPr>
            </w:pPr>
            <w:r w:rsidRPr="00FB5623">
              <w:rPr>
                <w:sz w:val="16"/>
                <w:szCs w:val="16"/>
                <w:lang w:val="fr-FR"/>
              </w:rPr>
              <w:t>Séminaire PCT</w:t>
            </w:r>
          </w:p>
        </w:tc>
        <w:tc>
          <w:tcPr>
            <w:tcW w:w="1129"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C</w:t>
            </w:r>
          </w:p>
        </w:tc>
        <w:tc>
          <w:tcPr>
            <w:tcW w:w="2408" w:type="dxa"/>
          </w:tcPr>
          <w:p w:rsidR="00A2790F" w:rsidRPr="00FB5623" w:rsidRDefault="004547E1" w:rsidP="004547E1">
            <w:pPr>
              <w:keepLines/>
              <w:spacing w:before="120"/>
              <w:jc w:val="center"/>
              <w:rPr>
                <w:sz w:val="16"/>
                <w:szCs w:val="16"/>
                <w:lang w:val="fr-FR"/>
              </w:rPr>
            </w:pPr>
            <w:r w:rsidRPr="00FB5623">
              <w:rPr>
                <w:sz w:val="16"/>
                <w:szCs w:val="16"/>
                <w:lang w:val="fr-FR"/>
              </w:rPr>
              <w:t>Webinaire sur</w:t>
            </w:r>
            <w:r w:rsidR="006E0868" w:rsidRPr="00FB5623">
              <w:rPr>
                <w:sz w:val="16"/>
                <w:szCs w:val="16"/>
                <w:lang w:val="fr-FR"/>
              </w:rPr>
              <w:t xml:space="preserve"> le</w:t>
            </w:r>
            <w:r w:rsidR="006E0868">
              <w:rPr>
                <w:sz w:val="16"/>
                <w:szCs w:val="16"/>
                <w:lang w:val="fr-FR"/>
              </w:rPr>
              <w:t> </w:t>
            </w:r>
            <w:r w:rsidR="006E0868" w:rsidRPr="00FB5623">
              <w:rPr>
                <w:sz w:val="16"/>
                <w:szCs w:val="16"/>
                <w:lang w:val="fr-FR"/>
              </w:rPr>
              <w:t>PCT</w:t>
            </w:r>
            <w:r w:rsidR="006E0868">
              <w:rPr>
                <w:sz w:val="16"/>
                <w:szCs w:val="16"/>
                <w:lang w:val="fr-FR"/>
              </w:rPr>
              <w:t xml:space="preserve"> – </w:t>
            </w:r>
            <w:r w:rsidRPr="00FB5623">
              <w:rPr>
                <w:sz w:val="16"/>
                <w:szCs w:val="16"/>
                <w:lang w:val="fr-FR"/>
              </w:rPr>
              <w:t>Mise à jour et faits nouveaux concernant</w:t>
            </w:r>
            <w:r w:rsidR="006E0868" w:rsidRPr="00FB5623">
              <w:rPr>
                <w:sz w:val="16"/>
                <w:szCs w:val="16"/>
                <w:lang w:val="fr-FR"/>
              </w:rPr>
              <w:t xml:space="preserve"> le</w:t>
            </w:r>
            <w:r w:rsidR="006E0868">
              <w:rPr>
                <w:sz w:val="16"/>
                <w:szCs w:val="16"/>
                <w:lang w:val="fr-FR"/>
              </w:rPr>
              <w:t> </w:t>
            </w:r>
            <w:r w:rsidR="006E0868" w:rsidRPr="00FB5623">
              <w:rPr>
                <w:sz w:val="16"/>
                <w:szCs w:val="16"/>
                <w:lang w:val="fr-FR"/>
              </w:rPr>
              <w:t>PCT</w:t>
            </w:r>
            <w:r w:rsidRPr="00FB5623">
              <w:rPr>
                <w:sz w:val="16"/>
                <w:szCs w:val="16"/>
                <w:lang w:val="fr-FR"/>
              </w:rPr>
              <w:t xml:space="preserve"> à l</w:t>
            </w:r>
            <w:r w:rsidR="006E0868">
              <w:rPr>
                <w:sz w:val="16"/>
                <w:szCs w:val="16"/>
                <w:lang w:val="fr-FR"/>
              </w:rPr>
              <w:t>’</w:t>
            </w:r>
            <w:r w:rsidRPr="00FB5623">
              <w:rPr>
                <w:sz w:val="16"/>
                <w:szCs w:val="16"/>
                <w:lang w:val="fr-FR"/>
              </w:rPr>
              <w:t>intention de l</w:t>
            </w:r>
            <w:r w:rsidR="006E0868">
              <w:rPr>
                <w:sz w:val="16"/>
                <w:szCs w:val="16"/>
                <w:lang w:val="fr-FR"/>
              </w:rPr>
              <w:t>’</w:t>
            </w:r>
            <w:r w:rsidRPr="00FB5623">
              <w:rPr>
                <w:sz w:val="16"/>
                <w:szCs w:val="16"/>
                <w:lang w:val="fr-FR"/>
              </w:rPr>
              <w:t>Office de la propriété intellectuelle des Philippines</w:t>
            </w:r>
          </w:p>
        </w:tc>
        <w:tc>
          <w:tcPr>
            <w:tcW w:w="2050" w:type="dxa"/>
          </w:tcPr>
          <w:p w:rsidR="00A2790F" w:rsidRPr="00FB5623" w:rsidRDefault="00A2790F" w:rsidP="00A2790F">
            <w:pPr>
              <w:keepLines/>
              <w:spacing w:beforeLines="40" w:before="96" w:afterLines="40" w:after="96"/>
              <w:jc w:val="center"/>
              <w:rPr>
                <w:sz w:val="16"/>
                <w:szCs w:val="16"/>
                <w:lang w:val="fr-FR"/>
              </w:rPr>
            </w:pPr>
          </w:p>
        </w:tc>
        <w:tc>
          <w:tcPr>
            <w:tcW w:w="1428" w:type="dxa"/>
            <w:noWrap/>
          </w:tcPr>
          <w:p w:rsidR="00A2790F" w:rsidRPr="00FB5623" w:rsidRDefault="004547E1" w:rsidP="004547E1">
            <w:pPr>
              <w:keepLines/>
              <w:spacing w:beforeLines="40" w:before="96" w:afterLines="40" w:after="96"/>
              <w:jc w:val="center"/>
              <w:rPr>
                <w:sz w:val="16"/>
                <w:szCs w:val="16"/>
                <w:lang w:val="fr-FR"/>
              </w:rPr>
            </w:pPr>
            <w:r w:rsidRPr="00FB5623">
              <w:rPr>
                <w:sz w:val="16"/>
                <w:szCs w:val="16"/>
                <w:lang w:val="fr-FR"/>
              </w:rPr>
              <w:t>En ligne</w:t>
            </w:r>
          </w:p>
        </w:tc>
        <w:tc>
          <w:tcPr>
            <w:tcW w:w="1772" w:type="dxa"/>
            <w:noWrap/>
          </w:tcPr>
          <w:p w:rsidR="00A2790F" w:rsidRPr="00FB5623" w:rsidRDefault="004547E1" w:rsidP="004547E1">
            <w:pPr>
              <w:keepLines/>
              <w:spacing w:beforeLines="40" w:before="96" w:afterLines="40" w:after="96"/>
              <w:jc w:val="center"/>
              <w:rPr>
                <w:sz w:val="16"/>
                <w:szCs w:val="16"/>
                <w:lang w:val="fr-FR"/>
              </w:rPr>
            </w:pPr>
            <w:r w:rsidRPr="00FB5623">
              <w:rPr>
                <w:sz w:val="16"/>
                <w:szCs w:val="16"/>
                <w:lang w:val="fr-FR"/>
              </w:rPr>
              <w:t>Philippines (PH)</w:t>
            </w:r>
          </w:p>
        </w:tc>
        <w:tc>
          <w:tcPr>
            <w:tcW w:w="1403"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Office</w:t>
            </w:r>
          </w:p>
        </w:tc>
        <w:tc>
          <w:tcPr>
            <w:tcW w:w="1462" w:type="dxa"/>
            <w:noWrap/>
          </w:tcPr>
          <w:p w:rsidR="00A2790F" w:rsidRPr="00FB5623" w:rsidRDefault="00A2790F" w:rsidP="00A2790F">
            <w:pPr>
              <w:keepLines/>
              <w:spacing w:beforeLines="40" w:before="96" w:afterLines="40" w:after="96"/>
              <w:jc w:val="center"/>
              <w:rPr>
                <w:sz w:val="16"/>
                <w:szCs w:val="16"/>
                <w:lang w:val="fr-FR"/>
              </w:rPr>
            </w:pPr>
            <w:r w:rsidRPr="00FB5623">
              <w:rPr>
                <w:sz w:val="16"/>
                <w:szCs w:val="16"/>
                <w:lang w:val="fr-FR"/>
              </w:rPr>
              <w:t>60</w:t>
            </w:r>
          </w:p>
        </w:tc>
      </w:tr>
      <w:tr w:rsidR="00FB5623" w:rsidRPr="00FB5623" w:rsidDel="00C87C58" w:rsidTr="00AD752B">
        <w:trPr>
          <w:trHeight w:val="255"/>
        </w:trPr>
        <w:tc>
          <w:tcPr>
            <w:tcW w:w="839" w:type="dxa"/>
            <w:noWrap/>
          </w:tcPr>
          <w:p w:rsidR="00A2790F" w:rsidRPr="00FB5623" w:rsidRDefault="00A2790F" w:rsidP="00A2790F">
            <w:pPr>
              <w:spacing w:beforeLines="40" w:before="96" w:afterLines="40" w:after="96"/>
              <w:jc w:val="center"/>
              <w:rPr>
                <w:sz w:val="16"/>
                <w:szCs w:val="16"/>
                <w:lang w:val="fr-FR"/>
              </w:rPr>
            </w:pPr>
            <w:r w:rsidRPr="00FB5623">
              <w:rPr>
                <w:sz w:val="16"/>
                <w:szCs w:val="16"/>
                <w:lang w:val="fr-FR"/>
              </w:rPr>
              <w:t>2020</w:t>
            </w:r>
            <w:r w:rsidR="006E0868">
              <w:rPr>
                <w:sz w:val="16"/>
                <w:szCs w:val="16"/>
                <w:lang w:val="fr-FR"/>
              </w:rPr>
              <w:t>-</w:t>
            </w:r>
            <w:r w:rsidRPr="00FB5623">
              <w:rPr>
                <w:sz w:val="16"/>
                <w:szCs w:val="16"/>
                <w:lang w:val="fr-FR"/>
              </w:rPr>
              <w:t>9</w:t>
            </w:r>
          </w:p>
        </w:tc>
        <w:tc>
          <w:tcPr>
            <w:tcW w:w="1406" w:type="dxa"/>
            <w:noWrap/>
          </w:tcPr>
          <w:p w:rsidR="00A2790F" w:rsidRPr="00FB5623" w:rsidRDefault="004547E1" w:rsidP="004547E1">
            <w:pPr>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A2790F" w:rsidRPr="00FB5623" w:rsidRDefault="004547E1" w:rsidP="004547E1">
            <w:pPr>
              <w:spacing w:beforeLines="40" w:before="96" w:afterLines="40" w:after="96"/>
              <w:jc w:val="center"/>
              <w:rPr>
                <w:sz w:val="16"/>
                <w:szCs w:val="16"/>
                <w:lang w:val="fr-FR"/>
              </w:rPr>
            </w:pPr>
            <w:r w:rsidRPr="00FB5623">
              <w:rPr>
                <w:sz w:val="16"/>
                <w:szCs w:val="16"/>
                <w:lang w:val="fr-FR"/>
              </w:rPr>
              <w:t xml:space="preserve">Webinaire </w:t>
            </w:r>
            <w:r w:rsidR="00EF34EA">
              <w:rPr>
                <w:sz w:val="16"/>
                <w:szCs w:val="16"/>
                <w:lang w:val="fr-FR"/>
              </w:rPr>
              <w:t xml:space="preserve">sur le </w:t>
            </w:r>
            <w:r w:rsidRPr="00FB5623">
              <w:rPr>
                <w:sz w:val="16"/>
                <w:szCs w:val="16"/>
                <w:lang w:val="fr-FR"/>
              </w:rPr>
              <w:t>PCT</w:t>
            </w:r>
          </w:p>
        </w:tc>
        <w:tc>
          <w:tcPr>
            <w:tcW w:w="1129" w:type="dxa"/>
            <w:noWrap/>
          </w:tcPr>
          <w:p w:rsidR="00A2790F" w:rsidRPr="00FB5623" w:rsidRDefault="00A2790F" w:rsidP="00A2790F">
            <w:pPr>
              <w:spacing w:beforeLines="40" w:before="96" w:afterLines="40" w:after="96"/>
              <w:jc w:val="center"/>
              <w:rPr>
                <w:sz w:val="16"/>
                <w:szCs w:val="16"/>
                <w:lang w:val="fr-FR"/>
              </w:rPr>
            </w:pPr>
            <w:r w:rsidRPr="00FB5623">
              <w:rPr>
                <w:sz w:val="16"/>
                <w:szCs w:val="16"/>
                <w:lang w:val="fr-FR"/>
              </w:rPr>
              <w:t>E</w:t>
            </w:r>
          </w:p>
        </w:tc>
        <w:tc>
          <w:tcPr>
            <w:tcW w:w="2408" w:type="dxa"/>
          </w:tcPr>
          <w:p w:rsidR="00A2790F" w:rsidRPr="00FB5623" w:rsidRDefault="004547E1" w:rsidP="004547E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Webinaire sur</w:t>
            </w:r>
            <w:r w:rsidR="006E0868" w:rsidRPr="00FB5623">
              <w:rPr>
                <w:rFonts w:eastAsia="Times New Roman"/>
                <w:sz w:val="16"/>
                <w:szCs w:val="16"/>
                <w:lang w:val="fr-FR" w:eastAsia="en-US"/>
              </w:rPr>
              <w:t xml:space="preserve"> le</w:t>
            </w:r>
            <w:r w:rsidR="006E0868">
              <w:rPr>
                <w:rFonts w:eastAsia="Times New Roman"/>
                <w:sz w:val="16"/>
                <w:szCs w:val="16"/>
                <w:lang w:val="fr-FR" w:eastAsia="en-US"/>
              </w:rPr>
              <w:t> </w:t>
            </w:r>
            <w:r w:rsidR="006E0868" w:rsidRPr="00FB5623">
              <w:rPr>
                <w:rFonts w:eastAsia="Times New Roman"/>
                <w:sz w:val="16"/>
                <w:szCs w:val="16"/>
                <w:lang w:val="fr-FR" w:eastAsia="en-US"/>
              </w:rPr>
              <w:t>PCT</w:t>
            </w:r>
            <w:r w:rsidRPr="00FB5623">
              <w:rPr>
                <w:rFonts w:eastAsia="Times New Roman"/>
                <w:sz w:val="16"/>
                <w:szCs w:val="16"/>
                <w:lang w:val="fr-FR" w:eastAsia="en-US"/>
              </w:rPr>
              <w:t xml:space="preserve"> à l</w:t>
            </w:r>
            <w:r w:rsidR="006E0868">
              <w:rPr>
                <w:rFonts w:eastAsia="Times New Roman"/>
                <w:sz w:val="16"/>
                <w:szCs w:val="16"/>
                <w:lang w:val="fr-FR" w:eastAsia="en-US"/>
              </w:rPr>
              <w:t>’</w:t>
            </w:r>
            <w:r w:rsidRPr="00FB5623">
              <w:rPr>
                <w:rFonts w:eastAsia="Times New Roman"/>
                <w:sz w:val="16"/>
                <w:szCs w:val="16"/>
                <w:lang w:val="fr-FR" w:eastAsia="en-US"/>
              </w:rPr>
              <w:t>intention des utilisateurs potentiels</w:t>
            </w:r>
          </w:p>
        </w:tc>
        <w:tc>
          <w:tcPr>
            <w:tcW w:w="2050" w:type="dxa"/>
          </w:tcPr>
          <w:p w:rsidR="00A2790F" w:rsidRPr="00FB5623" w:rsidDel="00C87C58" w:rsidRDefault="00A2790F" w:rsidP="00A2790F">
            <w:pPr>
              <w:spacing w:beforeLines="40" w:before="96" w:afterLines="40" w:after="96"/>
              <w:jc w:val="center"/>
              <w:rPr>
                <w:sz w:val="16"/>
                <w:szCs w:val="16"/>
                <w:lang w:val="fr-FR"/>
              </w:rPr>
            </w:pPr>
          </w:p>
        </w:tc>
        <w:tc>
          <w:tcPr>
            <w:tcW w:w="1428" w:type="dxa"/>
            <w:noWrap/>
          </w:tcPr>
          <w:p w:rsidR="00A2790F" w:rsidRPr="00FB5623" w:rsidRDefault="004547E1" w:rsidP="004547E1">
            <w:pPr>
              <w:spacing w:beforeLines="40" w:before="96" w:afterLines="40" w:after="96"/>
              <w:jc w:val="center"/>
              <w:rPr>
                <w:sz w:val="16"/>
                <w:szCs w:val="16"/>
                <w:lang w:val="fr-FR"/>
              </w:rPr>
            </w:pPr>
            <w:r w:rsidRPr="00FB5623">
              <w:rPr>
                <w:sz w:val="16"/>
                <w:szCs w:val="16"/>
                <w:lang w:val="fr-FR"/>
              </w:rPr>
              <w:t>En ligne</w:t>
            </w:r>
          </w:p>
        </w:tc>
        <w:tc>
          <w:tcPr>
            <w:tcW w:w="1772" w:type="dxa"/>
            <w:noWrap/>
          </w:tcPr>
          <w:p w:rsidR="00A2790F" w:rsidRPr="00FB5623" w:rsidRDefault="004547E1" w:rsidP="004547E1">
            <w:pPr>
              <w:spacing w:beforeLines="40" w:before="96" w:afterLines="40" w:after="96"/>
              <w:jc w:val="center"/>
              <w:rPr>
                <w:sz w:val="16"/>
                <w:szCs w:val="16"/>
                <w:lang w:val="fr-FR"/>
              </w:rPr>
            </w:pPr>
            <w:r w:rsidRPr="00FB5623">
              <w:rPr>
                <w:sz w:val="16"/>
                <w:szCs w:val="16"/>
                <w:lang w:val="fr-FR"/>
              </w:rPr>
              <w:t>Jamaïque (JM)</w:t>
            </w:r>
          </w:p>
        </w:tc>
        <w:tc>
          <w:tcPr>
            <w:tcW w:w="1403" w:type="dxa"/>
            <w:noWrap/>
          </w:tcPr>
          <w:p w:rsidR="00A2790F" w:rsidRPr="00FB5623" w:rsidRDefault="004547E1" w:rsidP="004547E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Utilisateurs</w:t>
            </w:r>
          </w:p>
        </w:tc>
        <w:tc>
          <w:tcPr>
            <w:tcW w:w="1462" w:type="dxa"/>
            <w:noWrap/>
          </w:tcPr>
          <w:p w:rsidR="00A2790F" w:rsidRPr="00FB5623" w:rsidDel="00C87C58" w:rsidRDefault="00A2790F" w:rsidP="00A2790F">
            <w:pPr>
              <w:spacing w:beforeLines="40" w:before="96" w:afterLines="40" w:after="96"/>
              <w:jc w:val="center"/>
              <w:rPr>
                <w:sz w:val="16"/>
                <w:szCs w:val="16"/>
                <w:lang w:val="fr-FR"/>
              </w:rPr>
            </w:pPr>
          </w:p>
        </w:tc>
      </w:tr>
      <w:tr w:rsidR="00FB5623" w:rsidRPr="004D2392" w:rsidDel="00C87C58" w:rsidTr="00AD752B">
        <w:trPr>
          <w:trHeight w:val="255"/>
        </w:trPr>
        <w:tc>
          <w:tcPr>
            <w:tcW w:w="839" w:type="dxa"/>
            <w:noWrap/>
          </w:tcPr>
          <w:p w:rsidR="00A2790F" w:rsidRPr="00FB5623" w:rsidDel="00C87C58" w:rsidRDefault="00A2790F" w:rsidP="00A2790F">
            <w:pPr>
              <w:spacing w:beforeLines="40" w:before="96" w:afterLines="40" w:after="96"/>
              <w:jc w:val="center"/>
              <w:rPr>
                <w:sz w:val="16"/>
                <w:szCs w:val="16"/>
                <w:lang w:val="fr-FR"/>
              </w:rPr>
            </w:pPr>
            <w:r w:rsidRPr="00FB5623">
              <w:rPr>
                <w:sz w:val="16"/>
                <w:szCs w:val="16"/>
                <w:lang w:val="fr-FR"/>
              </w:rPr>
              <w:t>2020</w:t>
            </w:r>
            <w:r w:rsidR="006E0868">
              <w:rPr>
                <w:sz w:val="16"/>
                <w:szCs w:val="16"/>
                <w:lang w:val="fr-FR"/>
              </w:rPr>
              <w:t>-</w:t>
            </w:r>
            <w:r w:rsidRPr="00FB5623">
              <w:rPr>
                <w:sz w:val="16"/>
                <w:szCs w:val="16"/>
                <w:lang w:val="fr-FR"/>
              </w:rPr>
              <w:t>9</w:t>
            </w:r>
          </w:p>
        </w:tc>
        <w:tc>
          <w:tcPr>
            <w:tcW w:w="1406" w:type="dxa"/>
            <w:noWrap/>
          </w:tcPr>
          <w:p w:rsidR="00A2790F" w:rsidRPr="00FB5623" w:rsidDel="00C87C58" w:rsidRDefault="004547E1" w:rsidP="004547E1">
            <w:pPr>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A2790F" w:rsidRPr="00FB5623" w:rsidDel="00C87C58" w:rsidRDefault="004547E1" w:rsidP="004547E1">
            <w:pPr>
              <w:spacing w:beforeLines="40" w:before="96" w:afterLines="40" w:after="96"/>
              <w:jc w:val="center"/>
              <w:rPr>
                <w:sz w:val="16"/>
                <w:szCs w:val="16"/>
                <w:lang w:val="fr-FR"/>
              </w:rPr>
            </w:pPr>
            <w:r w:rsidRPr="00FB5623">
              <w:rPr>
                <w:sz w:val="16"/>
                <w:szCs w:val="16"/>
                <w:lang w:val="fr-FR"/>
              </w:rPr>
              <w:t>Webinaire</w:t>
            </w:r>
            <w:r w:rsidR="00EF34EA">
              <w:rPr>
                <w:sz w:val="16"/>
                <w:szCs w:val="16"/>
                <w:lang w:val="fr-FR"/>
              </w:rPr>
              <w:t xml:space="preserve"> sur le</w:t>
            </w:r>
            <w:r w:rsidRPr="00FB5623">
              <w:rPr>
                <w:sz w:val="16"/>
                <w:szCs w:val="16"/>
                <w:lang w:val="fr-FR"/>
              </w:rPr>
              <w:t xml:space="preserve"> PCT</w:t>
            </w:r>
          </w:p>
        </w:tc>
        <w:tc>
          <w:tcPr>
            <w:tcW w:w="1129" w:type="dxa"/>
            <w:noWrap/>
          </w:tcPr>
          <w:p w:rsidR="00A2790F" w:rsidRPr="00FB5623" w:rsidDel="00C87C58" w:rsidRDefault="00A2790F" w:rsidP="00A2790F">
            <w:pPr>
              <w:spacing w:beforeLines="40" w:before="96" w:afterLines="40" w:after="96"/>
              <w:jc w:val="center"/>
              <w:rPr>
                <w:sz w:val="16"/>
                <w:szCs w:val="16"/>
                <w:lang w:val="fr-FR"/>
              </w:rPr>
            </w:pPr>
            <w:r w:rsidRPr="00FB5623">
              <w:rPr>
                <w:sz w:val="16"/>
                <w:szCs w:val="16"/>
                <w:lang w:val="fr-FR"/>
              </w:rPr>
              <w:t>B</w:t>
            </w:r>
          </w:p>
        </w:tc>
        <w:tc>
          <w:tcPr>
            <w:tcW w:w="2408" w:type="dxa"/>
          </w:tcPr>
          <w:p w:rsidR="00A2790F" w:rsidRPr="00FB5623" w:rsidDel="00C87C58" w:rsidRDefault="004547E1" w:rsidP="004547E1">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Webinaire sur</w:t>
            </w:r>
            <w:r w:rsidR="006E0868" w:rsidRPr="00FB5623">
              <w:rPr>
                <w:rFonts w:eastAsia="Times New Roman"/>
                <w:sz w:val="16"/>
                <w:szCs w:val="16"/>
                <w:lang w:val="fr-FR" w:eastAsia="en-US"/>
              </w:rPr>
              <w:t xml:space="preserve"> le</w:t>
            </w:r>
            <w:r w:rsidR="006E0868">
              <w:rPr>
                <w:rFonts w:eastAsia="Times New Roman"/>
                <w:sz w:val="16"/>
                <w:szCs w:val="16"/>
                <w:lang w:val="fr-FR" w:eastAsia="en-US"/>
              </w:rPr>
              <w:t> </w:t>
            </w:r>
            <w:r w:rsidR="006E0868" w:rsidRPr="00FB5623">
              <w:rPr>
                <w:rFonts w:eastAsia="Times New Roman"/>
                <w:sz w:val="16"/>
                <w:szCs w:val="16"/>
                <w:lang w:val="fr-FR" w:eastAsia="en-US"/>
              </w:rPr>
              <w:t>PCT</w:t>
            </w:r>
            <w:r w:rsidRPr="00FB5623">
              <w:rPr>
                <w:rFonts w:eastAsia="Times New Roman"/>
                <w:sz w:val="16"/>
                <w:szCs w:val="16"/>
                <w:lang w:val="fr-FR" w:eastAsia="en-US"/>
              </w:rPr>
              <w:t xml:space="preserve"> à l</w:t>
            </w:r>
            <w:r w:rsidR="006E0868">
              <w:rPr>
                <w:rFonts w:eastAsia="Times New Roman"/>
                <w:sz w:val="16"/>
                <w:szCs w:val="16"/>
                <w:lang w:val="fr-FR" w:eastAsia="en-US"/>
              </w:rPr>
              <w:t>’</w:t>
            </w:r>
            <w:r w:rsidRPr="00FB5623">
              <w:rPr>
                <w:rFonts w:eastAsia="Times New Roman"/>
                <w:sz w:val="16"/>
                <w:szCs w:val="16"/>
                <w:lang w:val="fr-FR" w:eastAsia="en-US"/>
              </w:rPr>
              <w:t>intention des universités et des instituts de recherche</w:t>
            </w:r>
          </w:p>
        </w:tc>
        <w:tc>
          <w:tcPr>
            <w:tcW w:w="2050" w:type="dxa"/>
          </w:tcPr>
          <w:p w:rsidR="00A2790F" w:rsidRPr="00FB5623" w:rsidDel="00C87C58" w:rsidRDefault="00A2790F" w:rsidP="00A2790F">
            <w:pPr>
              <w:spacing w:beforeLines="40" w:before="96" w:afterLines="40" w:after="96"/>
              <w:jc w:val="center"/>
              <w:rPr>
                <w:sz w:val="16"/>
                <w:szCs w:val="16"/>
                <w:lang w:val="fr-FR"/>
              </w:rPr>
            </w:pPr>
          </w:p>
        </w:tc>
        <w:tc>
          <w:tcPr>
            <w:tcW w:w="1428" w:type="dxa"/>
            <w:noWrap/>
          </w:tcPr>
          <w:p w:rsidR="00A2790F" w:rsidRPr="00FB5623" w:rsidDel="00C87C58" w:rsidRDefault="00F54A9B" w:rsidP="00F54A9B">
            <w:pPr>
              <w:spacing w:beforeLines="40" w:before="96" w:afterLines="40" w:after="96"/>
              <w:jc w:val="center"/>
              <w:rPr>
                <w:sz w:val="16"/>
                <w:szCs w:val="16"/>
                <w:lang w:val="fr-FR"/>
              </w:rPr>
            </w:pPr>
            <w:r w:rsidRPr="00FB5623">
              <w:rPr>
                <w:sz w:val="16"/>
                <w:szCs w:val="16"/>
                <w:lang w:val="fr-FR"/>
              </w:rPr>
              <w:t>En ligne</w:t>
            </w:r>
          </w:p>
        </w:tc>
        <w:tc>
          <w:tcPr>
            <w:tcW w:w="1772" w:type="dxa"/>
            <w:noWrap/>
          </w:tcPr>
          <w:p w:rsidR="00A2790F" w:rsidRPr="00FB5623" w:rsidDel="00C87C58" w:rsidRDefault="00F54A9B" w:rsidP="00F54A9B">
            <w:pPr>
              <w:spacing w:beforeLines="40" w:before="96" w:afterLines="40" w:after="96"/>
              <w:jc w:val="center"/>
              <w:rPr>
                <w:sz w:val="16"/>
                <w:szCs w:val="16"/>
                <w:lang w:val="fr-FR"/>
              </w:rPr>
            </w:pPr>
            <w:r w:rsidRPr="00FB5623">
              <w:rPr>
                <w:sz w:val="16"/>
                <w:szCs w:val="16"/>
                <w:lang w:val="fr-FR"/>
              </w:rPr>
              <w:t>Tunisie (TN)</w:t>
            </w:r>
          </w:p>
        </w:tc>
        <w:tc>
          <w:tcPr>
            <w:tcW w:w="1403" w:type="dxa"/>
            <w:noWrap/>
          </w:tcPr>
          <w:p w:rsidR="00A2790F" w:rsidRPr="00FB5623" w:rsidDel="00C87C58" w:rsidRDefault="00F54A9B" w:rsidP="00F54A9B">
            <w:pPr>
              <w:spacing w:beforeLines="40" w:before="96" w:afterLines="40" w:after="96"/>
              <w:jc w:val="center"/>
              <w:rPr>
                <w:sz w:val="16"/>
                <w:szCs w:val="16"/>
                <w:lang w:val="fr-FR"/>
              </w:rPr>
            </w:pPr>
            <w:r w:rsidRPr="00FB5623">
              <w:rPr>
                <w:sz w:val="16"/>
                <w:szCs w:val="16"/>
                <w:lang w:val="fr-FR"/>
              </w:rPr>
              <w:t>Université/IR (institut de recherche)</w:t>
            </w:r>
          </w:p>
        </w:tc>
        <w:tc>
          <w:tcPr>
            <w:tcW w:w="1462" w:type="dxa"/>
            <w:noWrap/>
          </w:tcPr>
          <w:p w:rsidR="00A2790F" w:rsidRPr="00FB5623" w:rsidDel="00C87C58" w:rsidRDefault="00A2790F" w:rsidP="00A2790F">
            <w:pPr>
              <w:spacing w:beforeLines="40" w:before="96" w:afterLines="40" w:after="96"/>
              <w:jc w:val="center"/>
              <w:rPr>
                <w:sz w:val="16"/>
                <w:szCs w:val="16"/>
                <w:lang w:val="fr-FR"/>
              </w:rPr>
            </w:pPr>
          </w:p>
        </w:tc>
      </w:tr>
      <w:tr w:rsidR="00FB5623" w:rsidRPr="00FB5623" w:rsidDel="00C87C58" w:rsidTr="00AD752B">
        <w:trPr>
          <w:trHeight w:val="255"/>
        </w:trPr>
        <w:tc>
          <w:tcPr>
            <w:tcW w:w="839" w:type="dxa"/>
            <w:noWrap/>
          </w:tcPr>
          <w:p w:rsidR="00A2790F" w:rsidRPr="00FB5623" w:rsidRDefault="00A2790F" w:rsidP="00A2790F">
            <w:pPr>
              <w:spacing w:beforeLines="40" w:before="96" w:afterLines="40" w:after="96"/>
              <w:jc w:val="center"/>
              <w:rPr>
                <w:sz w:val="16"/>
                <w:szCs w:val="16"/>
                <w:lang w:val="fr-FR"/>
              </w:rPr>
            </w:pPr>
            <w:r w:rsidRPr="00FB5623">
              <w:rPr>
                <w:sz w:val="16"/>
                <w:szCs w:val="16"/>
                <w:lang w:val="fr-FR"/>
              </w:rPr>
              <w:t>2020</w:t>
            </w:r>
            <w:r w:rsidR="006E0868">
              <w:rPr>
                <w:sz w:val="16"/>
                <w:szCs w:val="16"/>
                <w:lang w:val="fr-FR"/>
              </w:rPr>
              <w:t>-</w:t>
            </w:r>
            <w:r w:rsidRPr="00FB5623">
              <w:rPr>
                <w:sz w:val="16"/>
                <w:szCs w:val="16"/>
                <w:lang w:val="fr-FR"/>
              </w:rPr>
              <w:t>9</w:t>
            </w:r>
          </w:p>
        </w:tc>
        <w:tc>
          <w:tcPr>
            <w:tcW w:w="1406" w:type="dxa"/>
            <w:noWrap/>
          </w:tcPr>
          <w:p w:rsidR="00A2790F" w:rsidRPr="00FB5623" w:rsidRDefault="00F54A9B" w:rsidP="00F54A9B">
            <w:pPr>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A2790F" w:rsidRPr="00FB5623" w:rsidRDefault="00F54A9B" w:rsidP="00F54A9B">
            <w:pPr>
              <w:spacing w:beforeLines="40" w:before="96" w:afterLines="40" w:after="96"/>
              <w:jc w:val="center"/>
              <w:rPr>
                <w:sz w:val="16"/>
                <w:szCs w:val="16"/>
                <w:lang w:val="fr-FR"/>
              </w:rPr>
            </w:pPr>
            <w:r w:rsidRPr="00FB5623">
              <w:rPr>
                <w:sz w:val="16"/>
                <w:szCs w:val="16"/>
                <w:lang w:val="fr-FR"/>
              </w:rPr>
              <w:t>Atelier</w:t>
            </w:r>
          </w:p>
        </w:tc>
        <w:tc>
          <w:tcPr>
            <w:tcW w:w="1129" w:type="dxa"/>
            <w:noWrap/>
          </w:tcPr>
          <w:p w:rsidR="00A2790F" w:rsidRPr="00FB5623" w:rsidRDefault="00A2790F" w:rsidP="00A2790F">
            <w:pPr>
              <w:spacing w:beforeLines="40" w:before="96" w:afterLines="40" w:after="96"/>
              <w:jc w:val="center"/>
              <w:rPr>
                <w:sz w:val="16"/>
                <w:szCs w:val="16"/>
                <w:lang w:val="fr-FR"/>
              </w:rPr>
            </w:pPr>
            <w:r w:rsidRPr="00FB5623">
              <w:rPr>
                <w:sz w:val="16"/>
                <w:szCs w:val="16"/>
                <w:lang w:val="fr-FR"/>
              </w:rPr>
              <w:t>C</w:t>
            </w:r>
          </w:p>
        </w:tc>
        <w:tc>
          <w:tcPr>
            <w:tcW w:w="2408" w:type="dxa"/>
          </w:tcPr>
          <w:p w:rsidR="00A2790F" w:rsidRPr="00FB5623" w:rsidRDefault="00F54A9B" w:rsidP="00F54A9B">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Programme de formation en collaboration à l</w:t>
            </w:r>
            <w:r w:rsidR="006E0868">
              <w:rPr>
                <w:rFonts w:eastAsia="Times New Roman"/>
                <w:sz w:val="16"/>
                <w:szCs w:val="16"/>
                <w:lang w:val="fr-FR" w:eastAsia="en-US"/>
              </w:rPr>
              <w:t>’</w:t>
            </w:r>
            <w:r w:rsidRPr="00FB5623">
              <w:rPr>
                <w:rFonts w:eastAsia="Times New Roman"/>
                <w:sz w:val="16"/>
                <w:szCs w:val="16"/>
                <w:lang w:val="fr-FR" w:eastAsia="en-US"/>
              </w:rPr>
              <w:t>intention des examinateurs de brevets d</w:t>
            </w:r>
            <w:r w:rsidR="006E0868">
              <w:rPr>
                <w:rFonts w:eastAsia="Times New Roman"/>
                <w:sz w:val="16"/>
                <w:szCs w:val="16"/>
                <w:lang w:val="fr-FR" w:eastAsia="en-US"/>
              </w:rPr>
              <w:t>’</w:t>
            </w:r>
            <w:r w:rsidRPr="00FB5623">
              <w:rPr>
                <w:rFonts w:eastAsia="Times New Roman"/>
                <w:sz w:val="16"/>
                <w:szCs w:val="16"/>
                <w:lang w:val="fr-FR" w:eastAsia="en-US"/>
              </w:rPr>
              <w:t>Amérique latine</w:t>
            </w:r>
            <w:r w:rsidR="006E0868">
              <w:rPr>
                <w:rFonts w:eastAsia="Times New Roman"/>
                <w:sz w:val="16"/>
                <w:szCs w:val="16"/>
                <w:lang w:val="fr-FR" w:eastAsia="en-US"/>
              </w:rPr>
              <w:t xml:space="preserve"> – </w:t>
            </w:r>
            <w:r w:rsidRPr="00FB5623">
              <w:rPr>
                <w:rFonts w:eastAsia="Times New Roman"/>
                <w:sz w:val="16"/>
                <w:szCs w:val="16"/>
                <w:lang w:val="fr-FR" w:eastAsia="en-US"/>
              </w:rPr>
              <w:t>programme pilote de formation à l</w:t>
            </w:r>
            <w:r w:rsidR="006E0868">
              <w:rPr>
                <w:rFonts w:eastAsia="Times New Roman"/>
                <w:sz w:val="16"/>
                <w:szCs w:val="16"/>
                <w:lang w:val="fr-FR" w:eastAsia="en-US"/>
              </w:rPr>
              <w:t>’</w:t>
            </w:r>
            <w:r w:rsidRPr="00FB5623">
              <w:rPr>
                <w:rFonts w:eastAsia="Times New Roman"/>
                <w:sz w:val="16"/>
                <w:szCs w:val="16"/>
                <w:lang w:val="fr-FR" w:eastAsia="en-US"/>
              </w:rPr>
              <w:t>examen d</w:t>
            </w:r>
            <w:r w:rsidR="006E0868">
              <w:rPr>
                <w:rFonts w:eastAsia="Times New Roman"/>
                <w:sz w:val="16"/>
                <w:szCs w:val="16"/>
                <w:lang w:val="fr-FR" w:eastAsia="en-US"/>
              </w:rPr>
              <w:t>’</w:t>
            </w:r>
            <w:r w:rsidRPr="00FB5623">
              <w:rPr>
                <w:rFonts w:eastAsia="Times New Roman"/>
                <w:sz w:val="16"/>
                <w:szCs w:val="16"/>
                <w:lang w:val="fr-FR" w:eastAsia="en-US"/>
              </w:rPr>
              <w:t xml:space="preserve">inventions mises en </w:t>
            </w:r>
            <w:r w:rsidR="006E0868">
              <w:rPr>
                <w:rFonts w:eastAsia="Times New Roman"/>
                <w:sz w:val="16"/>
                <w:szCs w:val="16"/>
                <w:lang w:val="fr-FR" w:eastAsia="en-US"/>
              </w:rPr>
              <w:t>œuvre</w:t>
            </w:r>
            <w:r w:rsidRPr="00FB5623">
              <w:rPr>
                <w:rFonts w:eastAsia="Times New Roman"/>
                <w:sz w:val="16"/>
                <w:szCs w:val="16"/>
                <w:lang w:val="fr-FR" w:eastAsia="en-US"/>
              </w:rPr>
              <w:t xml:space="preserve"> par ordinateur</w:t>
            </w:r>
          </w:p>
        </w:tc>
        <w:tc>
          <w:tcPr>
            <w:tcW w:w="2050" w:type="dxa"/>
          </w:tcPr>
          <w:p w:rsidR="00A2790F" w:rsidRPr="00FB5623" w:rsidDel="00C87C58" w:rsidRDefault="00A2790F" w:rsidP="00A2790F">
            <w:pPr>
              <w:spacing w:beforeLines="40" w:before="96" w:afterLines="40" w:after="96"/>
              <w:jc w:val="center"/>
              <w:rPr>
                <w:sz w:val="16"/>
                <w:szCs w:val="16"/>
                <w:lang w:val="fr-FR"/>
              </w:rPr>
            </w:pPr>
          </w:p>
        </w:tc>
        <w:tc>
          <w:tcPr>
            <w:tcW w:w="1428" w:type="dxa"/>
            <w:noWrap/>
          </w:tcPr>
          <w:p w:rsidR="00A2790F" w:rsidRPr="00FB5623" w:rsidRDefault="00F54A9B" w:rsidP="00F54A9B">
            <w:pPr>
              <w:spacing w:beforeLines="40" w:before="96" w:afterLines="40" w:after="96"/>
              <w:jc w:val="center"/>
              <w:rPr>
                <w:sz w:val="16"/>
                <w:szCs w:val="16"/>
                <w:lang w:val="fr-FR"/>
              </w:rPr>
            </w:pPr>
            <w:r w:rsidRPr="00FB5623">
              <w:rPr>
                <w:sz w:val="16"/>
                <w:szCs w:val="16"/>
                <w:lang w:val="fr-FR"/>
              </w:rPr>
              <w:t>En ligne</w:t>
            </w:r>
          </w:p>
        </w:tc>
        <w:tc>
          <w:tcPr>
            <w:tcW w:w="1772" w:type="dxa"/>
            <w:noWrap/>
          </w:tcPr>
          <w:p w:rsidR="00A2790F" w:rsidRPr="00FB5623" w:rsidRDefault="00A2790F" w:rsidP="003D377E">
            <w:pPr>
              <w:keepLines/>
              <w:spacing w:beforeLines="40" w:before="96" w:afterLines="40" w:after="96"/>
              <w:jc w:val="center"/>
              <w:rPr>
                <w:sz w:val="16"/>
                <w:szCs w:val="16"/>
                <w:lang w:val="fr-FR"/>
              </w:rPr>
            </w:pPr>
            <w:r w:rsidRPr="00FB5623">
              <w:rPr>
                <w:sz w:val="16"/>
                <w:szCs w:val="16"/>
                <w:lang w:val="fr-FR"/>
              </w:rPr>
              <w:t>B</w:t>
            </w:r>
            <w:r w:rsidR="00F54A9B" w:rsidRPr="00FB5623">
              <w:rPr>
                <w:sz w:val="16"/>
                <w:szCs w:val="16"/>
                <w:lang w:val="fr-FR"/>
              </w:rPr>
              <w:t xml:space="preserve">résil </w:t>
            </w:r>
            <w:r w:rsidRPr="00FB5623">
              <w:rPr>
                <w:sz w:val="16"/>
                <w:szCs w:val="16"/>
                <w:lang w:val="fr-FR"/>
              </w:rPr>
              <w:t>(BR)*</w:t>
            </w:r>
            <w:r w:rsidRPr="00FB5623">
              <w:rPr>
                <w:sz w:val="16"/>
                <w:szCs w:val="16"/>
                <w:lang w:val="fr-FR"/>
              </w:rPr>
              <w:br/>
            </w:r>
            <w:r w:rsidR="00F54A9B" w:rsidRPr="00FB5623">
              <w:rPr>
                <w:sz w:val="16"/>
                <w:szCs w:val="16"/>
                <w:lang w:val="fr-FR"/>
              </w:rPr>
              <w:t>Canada (CA)*</w:t>
            </w:r>
            <w:r w:rsidR="00F54A9B" w:rsidRPr="00FB5623">
              <w:rPr>
                <w:sz w:val="16"/>
                <w:szCs w:val="16"/>
                <w:lang w:val="fr-FR"/>
              </w:rPr>
              <w:br/>
            </w:r>
            <w:r w:rsidRPr="00FB5623">
              <w:rPr>
                <w:sz w:val="16"/>
                <w:szCs w:val="16"/>
                <w:lang w:val="fr-FR"/>
              </w:rPr>
              <w:t>Chil</w:t>
            </w:r>
            <w:r w:rsidR="00F54A9B" w:rsidRPr="00FB5623">
              <w:rPr>
                <w:sz w:val="16"/>
                <w:szCs w:val="16"/>
                <w:lang w:val="fr-FR"/>
              </w:rPr>
              <w:t>i</w:t>
            </w:r>
            <w:r w:rsidRPr="00FB5623">
              <w:rPr>
                <w:sz w:val="16"/>
                <w:szCs w:val="16"/>
                <w:lang w:val="fr-FR"/>
              </w:rPr>
              <w:t xml:space="preserve"> (CL)*</w:t>
            </w:r>
            <w:r w:rsidRPr="00FB5623">
              <w:rPr>
                <w:sz w:val="16"/>
                <w:szCs w:val="16"/>
                <w:lang w:val="fr-FR"/>
              </w:rPr>
              <w:br/>
              <w:t>Colombi</w:t>
            </w:r>
            <w:r w:rsidR="00F54A9B" w:rsidRPr="00FB5623">
              <w:rPr>
                <w:sz w:val="16"/>
                <w:szCs w:val="16"/>
                <w:lang w:val="fr-FR"/>
              </w:rPr>
              <w:t>e</w:t>
            </w:r>
            <w:r w:rsidRPr="00FB5623">
              <w:rPr>
                <w:sz w:val="16"/>
                <w:szCs w:val="16"/>
                <w:lang w:val="fr-FR"/>
              </w:rPr>
              <w:t xml:space="preserve"> (CO)*</w:t>
            </w:r>
            <w:r w:rsidRPr="00FB5623">
              <w:rPr>
                <w:sz w:val="16"/>
                <w:szCs w:val="16"/>
                <w:lang w:val="fr-FR"/>
              </w:rPr>
              <w:br/>
              <w:t>Costa</w:t>
            </w:r>
            <w:r w:rsidR="002F69D9">
              <w:rPr>
                <w:sz w:val="16"/>
                <w:szCs w:val="16"/>
                <w:lang w:val="fr-FR"/>
              </w:rPr>
              <w:t> </w:t>
            </w:r>
            <w:r w:rsidRPr="00FB5623">
              <w:rPr>
                <w:sz w:val="16"/>
                <w:szCs w:val="16"/>
                <w:lang w:val="fr-FR"/>
              </w:rPr>
              <w:t>Rica (CR)</w:t>
            </w:r>
            <w:r w:rsidRPr="00FB5623">
              <w:rPr>
                <w:sz w:val="16"/>
                <w:szCs w:val="16"/>
                <w:lang w:val="fr-FR"/>
              </w:rPr>
              <w:br/>
              <w:t>El</w:t>
            </w:r>
            <w:r w:rsidR="002F69D9">
              <w:rPr>
                <w:sz w:val="16"/>
                <w:szCs w:val="16"/>
                <w:lang w:val="fr-FR"/>
              </w:rPr>
              <w:t> </w:t>
            </w:r>
            <w:r w:rsidRPr="00FB5623">
              <w:rPr>
                <w:sz w:val="16"/>
                <w:szCs w:val="16"/>
                <w:lang w:val="fr-FR"/>
              </w:rPr>
              <w:t>Salvador (SV)</w:t>
            </w:r>
            <w:r w:rsidRPr="00FB5623">
              <w:rPr>
                <w:sz w:val="16"/>
                <w:szCs w:val="16"/>
                <w:lang w:val="fr-FR"/>
              </w:rPr>
              <w:br/>
            </w:r>
            <w:r w:rsidR="003D377E" w:rsidRPr="00FB5623">
              <w:rPr>
                <w:sz w:val="16"/>
                <w:szCs w:val="16"/>
                <w:lang w:val="fr-FR"/>
              </w:rPr>
              <w:t>Espagne (ES)*</w:t>
            </w:r>
            <w:r w:rsidR="003D377E" w:rsidRPr="00FB5623">
              <w:rPr>
                <w:sz w:val="16"/>
                <w:szCs w:val="16"/>
                <w:lang w:val="fr-FR"/>
              </w:rPr>
              <w:br/>
              <w:t>États</w:t>
            </w:r>
            <w:r w:rsidR="006E0868">
              <w:rPr>
                <w:sz w:val="16"/>
                <w:szCs w:val="16"/>
                <w:lang w:val="fr-FR"/>
              </w:rPr>
              <w:t>-</w:t>
            </w:r>
            <w:r w:rsidR="003D377E" w:rsidRPr="00FB5623">
              <w:rPr>
                <w:sz w:val="16"/>
                <w:szCs w:val="16"/>
                <w:lang w:val="fr-FR"/>
              </w:rPr>
              <w:t>Unis d</w:t>
            </w:r>
            <w:r w:rsidR="006E0868">
              <w:rPr>
                <w:sz w:val="16"/>
                <w:szCs w:val="16"/>
                <w:lang w:val="fr-FR"/>
              </w:rPr>
              <w:t>’</w:t>
            </w:r>
            <w:r w:rsidR="003D377E" w:rsidRPr="00FB5623">
              <w:rPr>
                <w:sz w:val="16"/>
                <w:szCs w:val="16"/>
                <w:lang w:val="fr-FR"/>
              </w:rPr>
              <w:t>Amérique (US)*</w:t>
            </w:r>
            <w:r w:rsidR="003D377E" w:rsidRPr="00FB5623">
              <w:rPr>
                <w:sz w:val="16"/>
                <w:szCs w:val="16"/>
                <w:lang w:val="fr-FR"/>
              </w:rPr>
              <w:br/>
            </w:r>
            <w:r w:rsidRPr="00FB5623">
              <w:rPr>
                <w:sz w:val="16"/>
                <w:szCs w:val="16"/>
                <w:lang w:val="fr-FR"/>
              </w:rPr>
              <w:t>Guatemala (GT)</w:t>
            </w:r>
            <w:r w:rsidRPr="00FB5623">
              <w:rPr>
                <w:sz w:val="16"/>
                <w:szCs w:val="16"/>
                <w:lang w:val="fr-FR"/>
              </w:rPr>
              <w:br/>
              <w:t>Honduras (HN)</w:t>
            </w:r>
            <w:r w:rsidRPr="00FB5623">
              <w:rPr>
                <w:sz w:val="16"/>
                <w:szCs w:val="16"/>
                <w:lang w:val="fr-FR"/>
              </w:rPr>
              <w:br/>
            </w:r>
            <w:r w:rsidR="00F54A9B" w:rsidRPr="00FB5623">
              <w:rPr>
                <w:sz w:val="16"/>
                <w:szCs w:val="16"/>
                <w:lang w:val="fr-FR"/>
              </w:rPr>
              <w:t>Japon (JP)*</w:t>
            </w:r>
            <w:r w:rsidR="00F54A9B" w:rsidRPr="00FB5623">
              <w:rPr>
                <w:sz w:val="16"/>
                <w:szCs w:val="16"/>
                <w:lang w:val="fr-FR"/>
              </w:rPr>
              <w:br/>
            </w:r>
            <w:r w:rsidRPr="00FB5623">
              <w:rPr>
                <w:sz w:val="16"/>
                <w:szCs w:val="16"/>
                <w:lang w:val="fr-FR"/>
              </w:rPr>
              <w:t>Mexi</w:t>
            </w:r>
            <w:r w:rsidR="00F54A9B" w:rsidRPr="00FB5623">
              <w:rPr>
                <w:sz w:val="16"/>
                <w:szCs w:val="16"/>
                <w:lang w:val="fr-FR"/>
              </w:rPr>
              <w:t>que</w:t>
            </w:r>
            <w:r w:rsidRPr="00FB5623">
              <w:rPr>
                <w:sz w:val="16"/>
                <w:szCs w:val="16"/>
                <w:lang w:val="fr-FR"/>
              </w:rPr>
              <w:t xml:space="preserve"> (MX</w:t>
            </w:r>
            <w:r w:rsidR="00F54A9B" w:rsidRPr="00FB5623">
              <w:rPr>
                <w:sz w:val="16"/>
                <w:szCs w:val="16"/>
                <w:lang w:val="fr-FR"/>
              </w:rPr>
              <w:t>)*</w:t>
            </w:r>
            <w:r w:rsidR="00F54A9B" w:rsidRPr="00FB5623">
              <w:rPr>
                <w:sz w:val="16"/>
                <w:szCs w:val="16"/>
                <w:lang w:val="fr-FR"/>
              </w:rPr>
              <w:br/>
              <w:t>Nicaragua (NI)</w:t>
            </w:r>
            <w:r w:rsidR="00F54A9B" w:rsidRPr="00FB5623">
              <w:rPr>
                <w:sz w:val="16"/>
                <w:szCs w:val="16"/>
                <w:lang w:val="fr-FR"/>
              </w:rPr>
              <w:br/>
              <w:t>Office européen des brevets (EP)*</w:t>
            </w:r>
            <w:r w:rsidR="00F54A9B" w:rsidRPr="00FB5623">
              <w:rPr>
                <w:sz w:val="16"/>
                <w:szCs w:val="16"/>
                <w:lang w:val="fr-FR"/>
              </w:rPr>
              <w:br/>
              <w:t>Panama (PA)</w:t>
            </w:r>
            <w:r w:rsidR="00F54A9B" w:rsidRPr="00FB5623">
              <w:rPr>
                <w:sz w:val="16"/>
                <w:szCs w:val="16"/>
                <w:lang w:val="fr-FR"/>
              </w:rPr>
              <w:br/>
              <w:t>Pérou</w:t>
            </w:r>
            <w:r w:rsidRPr="00FB5623">
              <w:rPr>
                <w:sz w:val="16"/>
                <w:szCs w:val="16"/>
                <w:lang w:val="fr-FR"/>
              </w:rPr>
              <w:t xml:space="preserve"> (PE)*</w:t>
            </w:r>
            <w:r w:rsidRPr="00FB5623">
              <w:rPr>
                <w:sz w:val="16"/>
                <w:szCs w:val="16"/>
                <w:lang w:val="fr-FR"/>
              </w:rPr>
              <w:br/>
            </w:r>
            <w:r w:rsidR="00F54A9B" w:rsidRPr="00FB5623">
              <w:rPr>
                <w:sz w:val="16"/>
                <w:szCs w:val="16"/>
                <w:lang w:val="fr-FR"/>
              </w:rPr>
              <w:t>République dominicaine (DO)</w:t>
            </w:r>
            <w:r w:rsidR="00F54A9B" w:rsidRPr="00FB5623">
              <w:rPr>
                <w:sz w:val="16"/>
                <w:szCs w:val="16"/>
                <w:lang w:val="fr-FR"/>
              </w:rPr>
              <w:br/>
            </w:r>
          </w:p>
        </w:tc>
        <w:tc>
          <w:tcPr>
            <w:tcW w:w="1403" w:type="dxa"/>
            <w:noWrap/>
          </w:tcPr>
          <w:p w:rsidR="00A2790F" w:rsidRPr="00FB5623" w:rsidRDefault="00A2790F" w:rsidP="00A2790F">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Office</w:t>
            </w:r>
          </w:p>
        </w:tc>
        <w:tc>
          <w:tcPr>
            <w:tcW w:w="1462" w:type="dxa"/>
            <w:noWrap/>
          </w:tcPr>
          <w:p w:rsidR="00A2790F" w:rsidRPr="00FB5623" w:rsidDel="00C87C58" w:rsidRDefault="00A2790F" w:rsidP="00A2790F">
            <w:pPr>
              <w:spacing w:beforeLines="40" w:before="96" w:afterLines="40" w:after="96"/>
              <w:jc w:val="center"/>
              <w:rPr>
                <w:sz w:val="16"/>
                <w:szCs w:val="16"/>
                <w:lang w:val="fr-FR"/>
              </w:rPr>
            </w:pPr>
          </w:p>
        </w:tc>
      </w:tr>
      <w:tr w:rsidR="00FB5623" w:rsidRPr="00FB5623" w:rsidDel="00C87C58" w:rsidTr="00AD752B">
        <w:trPr>
          <w:trHeight w:val="255"/>
        </w:trPr>
        <w:tc>
          <w:tcPr>
            <w:tcW w:w="839" w:type="dxa"/>
            <w:noWrap/>
          </w:tcPr>
          <w:p w:rsidR="00A2790F" w:rsidRPr="00FB5623" w:rsidRDefault="00A2790F" w:rsidP="00A2790F">
            <w:pPr>
              <w:spacing w:beforeLines="40" w:before="96" w:afterLines="40" w:after="96"/>
              <w:jc w:val="center"/>
              <w:rPr>
                <w:sz w:val="16"/>
                <w:szCs w:val="16"/>
                <w:lang w:val="fr-FR"/>
              </w:rPr>
            </w:pPr>
            <w:r w:rsidRPr="00FB5623">
              <w:rPr>
                <w:sz w:val="16"/>
                <w:szCs w:val="16"/>
                <w:lang w:val="fr-FR"/>
              </w:rPr>
              <w:lastRenderedPageBreak/>
              <w:t>2020</w:t>
            </w:r>
            <w:r w:rsidR="006E0868">
              <w:rPr>
                <w:sz w:val="16"/>
                <w:szCs w:val="16"/>
                <w:lang w:val="fr-FR"/>
              </w:rPr>
              <w:t>-</w:t>
            </w:r>
            <w:r w:rsidRPr="00FB5623">
              <w:rPr>
                <w:sz w:val="16"/>
                <w:szCs w:val="16"/>
                <w:lang w:val="fr-FR"/>
              </w:rPr>
              <w:t>9</w:t>
            </w:r>
          </w:p>
        </w:tc>
        <w:tc>
          <w:tcPr>
            <w:tcW w:w="1406" w:type="dxa"/>
            <w:noWrap/>
          </w:tcPr>
          <w:p w:rsidR="00A2790F" w:rsidRPr="00FB5623" w:rsidRDefault="00F245C6" w:rsidP="00F245C6">
            <w:pPr>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A2790F" w:rsidRPr="00FB5623" w:rsidRDefault="00F245C6" w:rsidP="00F245C6">
            <w:pPr>
              <w:spacing w:beforeLines="40" w:before="96" w:afterLines="40" w:after="96"/>
              <w:jc w:val="center"/>
              <w:rPr>
                <w:sz w:val="16"/>
                <w:szCs w:val="16"/>
                <w:lang w:val="fr-FR"/>
              </w:rPr>
            </w:pPr>
            <w:r w:rsidRPr="00FB5623">
              <w:rPr>
                <w:sz w:val="16"/>
                <w:szCs w:val="16"/>
                <w:lang w:val="fr-FR"/>
              </w:rPr>
              <w:t xml:space="preserve">Webinaire </w:t>
            </w:r>
            <w:r w:rsidR="00EF34EA">
              <w:rPr>
                <w:sz w:val="16"/>
                <w:szCs w:val="16"/>
                <w:lang w:val="fr-FR"/>
              </w:rPr>
              <w:t xml:space="preserve">sur le </w:t>
            </w:r>
            <w:r w:rsidRPr="00FB5623">
              <w:rPr>
                <w:sz w:val="16"/>
                <w:szCs w:val="16"/>
                <w:lang w:val="fr-FR"/>
              </w:rPr>
              <w:t>PCT</w:t>
            </w:r>
          </w:p>
        </w:tc>
        <w:tc>
          <w:tcPr>
            <w:tcW w:w="1129" w:type="dxa"/>
            <w:noWrap/>
          </w:tcPr>
          <w:p w:rsidR="00A2790F" w:rsidRPr="00FB5623" w:rsidRDefault="00A2790F" w:rsidP="00A2790F">
            <w:pPr>
              <w:spacing w:beforeLines="40" w:before="96" w:afterLines="40" w:after="96"/>
              <w:jc w:val="center"/>
              <w:rPr>
                <w:sz w:val="16"/>
                <w:szCs w:val="16"/>
                <w:lang w:val="fr-FR"/>
              </w:rPr>
            </w:pPr>
            <w:r w:rsidRPr="00FB5623">
              <w:rPr>
                <w:sz w:val="16"/>
                <w:szCs w:val="16"/>
                <w:lang w:val="fr-FR"/>
              </w:rPr>
              <w:t>B</w:t>
            </w:r>
          </w:p>
        </w:tc>
        <w:tc>
          <w:tcPr>
            <w:tcW w:w="2408" w:type="dxa"/>
          </w:tcPr>
          <w:p w:rsidR="00A2790F" w:rsidRPr="00FB5623" w:rsidRDefault="00F245C6" w:rsidP="00F245C6">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Webinaire sur</w:t>
            </w:r>
            <w:r w:rsidR="006E0868" w:rsidRPr="00FB5623">
              <w:rPr>
                <w:rFonts w:eastAsia="Times New Roman"/>
                <w:sz w:val="16"/>
                <w:szCs w:val="16"/>
                <w:lang w:val="fr-FR" w:eastAsia="en-US"/>
              </w:rPr>
              <w:t xml:space="preserve"> le</w:t>
            </w:r>
            <w:r w:rsidR="006E0868">
              <w:rPr>
                <w:rFonts w:eastAsia="Times New Roman"/>
                <w:sz w:val="16"/>
                <w:szCs w:val="16"/>
                <w:lang w:val="fr-FR" w:eastAsia="en-US"/>
              </w:rPr>
              <w:t> </w:t>
            </w:r>
            <w:r w:rsidR="006E0868" w:rsidRPr="00FB5623">
              <w:rPr>
                <w:rFonts w:eastAsia="Times New Roman"/>
                <w:sz w:val="16"/>
                <w:szCs w:val="16"/>
                <w:lang w:val="fr-FR" w:eastAsia="en-US"/>
              </w:rPr>
              <w:t>PCT</w:t>
            </w:r>
            <w:r w:rsidR="006E0868">
              <w:rPr>
                <w:rFonts w:eastAsia="Times New Roman"/>
                <w:sz w:val="16"/>
                <w:szCs w:val="16"/>
                <w:lang w:val="fr-FR" w:eastAsia="en-US"/>
              </w:rPr>
              <w:t xml:space="preserve"> – </w:t>
            </w:r>
            <w:r w:rsidRPr="00FB5623">
              <w:rPr>
                <w:rFonts w:eastAsia="Times New Roman"/>
                <w:sz w:val="16"/>
                <w:szCs w:val="16"/>
                <w:lang w:val="fr-FR" w:eastAsia="en-US"/>
              </w:rPr>
              <w:t>Système</w:t>
            </w:r>
            <w:r w:rsidR="006E0868" w:rsidRPr="00FB5623">
              <w:rPr>
                <w:rFonts w:eastAsia="Times New Roman"/>
                <w:sz w:val="16"/>
                <w:szCs w:val="16"/>
                <w:lang w:val="fr-FR" w:eastAsia="en-US"/>
              </w:rPr>
              <w:t xml:space="preserve"> du</w:t>
            </w:r>
            <w:r w:rsidR="006E0868">
              <w:rPr>
                <w:rFonts w:eastAsia="Times New Roman"/>
                <w:sz w:val="16"/>
                <w:szCs w:val="16"/>
                <w:lang w:val="fr-FR" w:eastAsia="en-US"/>
              </w:rPr>
              <w:t> </w:t>
            </w:r>
            <w:r w:rsidR="006E0868" w:rsidRPr="00FB5623">
              <w:rPr>
                <w:rFonts w:eastAsia="Times New Roman"/>
                <w:sz w:val="16"/>
                <w:szCs w:val="16"/>
                <w:lang w:val="fr-FR" w:eastAsia="en-US"/>
              </w:rPr>
              <w:t>PCT</w:t>
            </w:r>
            <w:r w:rsidR="006E0868">
              <w:rPr>
                <w:rFonts w:eastAsia="Times New Roman"/>
                <w:sz w:val="16"/>
                <w:szCs w:val="16"/>
                <w:lang w:val="fr-FR" w:eastAsia="en-US"/>
              </w:rPr>
              <w:t> :</w:t>
            </w:r>
            <w:r w:rsidRPr="00FB5623">
              <w:rPr>
                <w:rFonts w:eastAsia="Times New Roman"/>
                <w:sz w:val="16"/>
                <w:szCs w:val="16"/>
                <w:lang w:val="fr-FR" w:eastAsia="en-US"/>
              </w:rPr>
              <w:t xml:space="preserve"> erreurs fréquentes commises par les déposants pendant ou après le dépôt dans la phase internationale</w:t>
            </w:r>
          </w:p>
        </w:tc>
        <w:tc>
          <w:tcPr>
            <w:tcW w:w="2050" w:type="dxa"/>
          </w:tcPr>
          <w:p w:rsidR="00A2790F" w:rsidRPr="00FB5623" w:rsidDel="00C87C58" w:rsidRDefault="00F245C6" w:rsidP="00F245C6">
            <w:pPr>
              <w:spacing w:beforeLines="40" w:before="96" w:afterLines="40" w:after="96"/>
              <w:jc w:val="center"/>
              <w:rPr>
                <w:sz w:val="16"/>
                <w:szCs w:val="16"/>
                <w:lang w:val="fr-FR"/>
              </w:rPr>
            </w:pPr>
            <w:r w:rsidRPr="00FB5623">
              <w:rPr>
                <w:sz w:val="16"/>
                <w:szCs w:val="16"/>
                <w:lang w:val="fr-FR"/>
              </w:rPr>
              <w:t>Bureau de l</w:t>
            </w:r>
            <w:r w:rsidR="006E0868">
              <w:rPr>
                <w:sz w:val="16"/>
                <w:szCs w:val="16"/>
                <w:lang w:val="fr-FR"/>
              </w:rPr>
              <w:t>’</w:t>
            </w:r>
            <w:r w:rsidRPr="00FB5623">
              <w:rPr>
                <w:sz w:val="16"/>
                <w:szCs w:val="16"/>
                <w:lang w:val="fr-FR"/>
              </w:rPr>
              <w:t>OMPI en Russie</w:t>
            </w:r>
            <w:r w:rsidRPr="00FB5623">
              <w:rPr>
                <w:sz w:val="16"/>
                <w:szCs w:val="16"/>
                <w:lang w:val="fr-FR"/>
              </w:rPr>
              <w:br/>
              <w:t>ROSPATENT</w:t>
            </w:r>
          </w:p>
        </w:tc>
        <w:tc>
          <w:tcPr>
            <w:tcW w:w="1428" w:type="dxa"/>
            <w:noWrap/>
          </w:tcPr>
          <w:p w:rsidR="00A2790F" w:rsidRPr="00FB5623" w:rsidRDefault="00F245C6" w:rsidP="00F245C6">
            <w:pPr>
              <w:spacing w:beforeLines="40" w:before="96" w:afterLines="40" w:after="96"/>
              <w:jc w:val="center"/>
              <w:rPr>
                <w:sz w:val="16"/>
                <w:szCs w:val="16"/>
                <w:lang w:val="fr-FR"/>
              </w:rPr>
            </w:pPr>
            <w:r w:rsidRPr="00FB5623">
              <w:rPr>
                <w:sz w:val="16"/>
                <w:szCs w:val="16"/>
                <w:lang w:val="fr-FR"/>
              </w:rPr>
              <w:t>En ligne</w:t>
            </w:r>
          </w:p>
        </w:tc>
        <w:tc>
          <w:tcPr>
            <w:tcW w:w="1772" w:type="dxa"/>
            <w:noWrap/>
          </w:tcPr>
          <w:p w:rsidR="00A2790F" w:rsidRPr="00FB5623" w:rsidRDefault="00F245C6" w:rsidP="00F245C6">
            <w:pPr>
              <w:spacing w:beforeLines="40" w:before="96" w:afterLines="40" w:after="96"/>
              <w:jc w:val="center"/>
              <w:rPr>
                <w:sz w:val="16"/>
                <w:szCs w:val="16"/>
                <w:lang w:val="fr-FR"/>
              </w:rPr>
            </w:pPr>
            <w:r w:rsidRPr="00FB5623">
              <w:rPr>
                <w:sz w:val="16"/>
                <w:szCs w:val="16"/>
                <w:lang w:val="fr-FR"/>
              </w:rPr>
              <w:t>Fédération de Russie (RU)</w:t>
            </w:r>
          </w:p>
        </w:tc>
        <w:tc>
          <w:tcPr>
            <w:tcW w:w="1403" w:type="dxa"/>
            <w:noWrap/>
          </w:tcPr>
          <w:p w:rsidR="00A2790F" w:rsidRPr="00FB5623" w:rsidRDefault="00F245C6" w:rsidP="00F245C6">
            <w:pPr>
              <w:spacing w:beforeLines="40" w:before="96" w:afterLines="40" w:after="96"/>
              <w:jc w:val="center"/>
              <w:rPr>
                <w:sz w:val="16"/>
                <w:szCs w:val="16"/>
                <w:lang w:val="fr-FR"/>
              </w:rPr>
            </w:pPr>
            <w:r w:rsidRPr="00FB5623">
              <w:rPr>
                <w:sz w:val="16"/>
                <w:szCs w:val="16"/>
                <w:lang w:val="fr-FR"/>
              </w:rPr>
              <w:t>Utilisateurs</w:t>
            </w:r>
          </w:p>
        </w:tc>
        <w:tc>
          <w:tcPr>
            <w:tcW w:w="1462" w:type="dxa"/>
            <w:noWrap/>
          </w:tcPr>
          <w:p w:rsidR="00A2790F" w:rsidRPr="00FB5623" w:rsidDel="00C87C58" w:rsidRDefault="00A2790F" w:rsidP="00A2790F">
            <w:pPr>
              <w:spacing w:beforeLines="40" w:before="96" w:afterLines="40" w:after="96"/>
              <w:jc w:val="center"/>
              <w:rPr>
                <w:sz w:val="16"/>
                <w:szCs w:val="16"/>
                <w:lang w:val="fr-FR"/>
              </w:rPr>
            </w:pPr>
          </w:p>
        </w:tc>
      </w:tr>
      <w:tr w:rsidR="00FB5623" w:rsidRPr="00FB5623" w:rsidDel="00C87C58" w:rsidTr="00AD752B">
        <w:trPr>
          <w:trHeight w:val="255"/>
        </w:trPr>
        <w:tc>
          <w:tcPr>
            <w:tcW w:w="839" w:type="dxa"/>
            <w:noWrap/>
          </w:tcPr>
          <w:p w:rsidR="00A2790F" w:rsidRPr="00FB5623" w:rsidRDefault="00A2790F" w:rsidP="00A2790F">
            <w:pPr>
              <w:spacing w:beforeLines="40" w:before="96" w:afterLines="40" w:after="96"/>
              <w:jc w:val="center"/>
              <w:rPr>
                <w:sz w:val="16"/>
                <w:szCs w:val="16"/>
                <w:lang w:val="fr-FR"/>
              </w:rPr>
            </w:pPr>
            <w:r w:rsidRPr="00FB5623">
              <w:rPr>
                <w:sz w:val="16"/>
                <w:szCs w:val="16"/>
                <w:lang w:val="fr-FR"/>
              </w:rPr>
              <w:t>2020</w:t>
            </w:r>
            <w:r w:rsidR="006E0868">
              <w:rPr>
                <w:sz w:val="16"/>
                <w:szCs w:val="16"/>
                <w:lang w:val="fr-FR"/>
              </w:rPr>
              <w:t>-</w:t>
            </w:r>
            <w:r w:rsidRPr="00FB5623">
              <w:rPr>
                <w:sz w:val="16"/>
                <w:szCs w:val="16"/>
                <w:lang w:val="fr-FR"/>
              </w:rPr>
              <w:t>9</w:t>
            </w:r>
          </w:p>
        </w:tc>
        <w:tc>
          <w:tcPr>
            <w:tcW w:w="1406" w:type="dxa"/>
            <w:noWrap/>
          </w:tcPr>
          <w:p w:rsidR="00A2790F" w:rsidRPr="00FB5623" w:rsidRDefault="00F245C6" w:rsidP="00F245C6">
            <w:pPr>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A2790F" w:rsidRPr="00FB5623" w:rsidRDefault="00F245C6" w:rsidP="00F245C6">
            <w:pPr>
              <w:spacing w:beforeLines="40" w:before="96" w:afterLines="40" w:after="96"/>
              <w:jc w:val="center"/>
              <w:rPr>
                <w:sz w:val="16"/>
                <w:szCs w:val="16"/>
                <w:lang w:val="fr-FR"/>
              </w:rPr>
            </w:pPr>
            <w:r w:rsidRPr="00FB5623">
              <w:rPr>
                <w:sz w:val="16"/>
                <w:szCs w:val="16"/>
                <w:lang w:val="fr-FR"/>
              </w:rPr>
              <w:t xml:space="preserve">Webinaire </w:t>
            </w:r>
            <w:r w:rsidR="00EF34EA">
              <w:rPr>
                <w:sz w:val="16"/>
                <w:szCs w:val="16"/>
                <w:lang w:val="fr-FR"/>
              </w:rPr>
              <w:t xml:space="preserve">sur le </w:t>
            </w:r>
            <w:r w:rsidRPr="00FB5623">
              <w:rPr>
                <w:sz w:val="16"/>
                <w:szCs w:val="16"/>
                <w:lang w:val="fr-FR"/>
              </w:rPr>
              <w:t>PCT</w:t>
            </w:r>
          </w:p>
        </w:tc>
        <w:tc>
          <w:tcPr>
            <w:tcW w:w="1129" w:type="dxa"/>
            <w:noWrap/>
          </w:tcPr>
          <w:p w:rsidR="00A2790F" w:rsidRPr="00FB5623" w:rsidRDefault="00A2790F" w:rsidP="00A2790F">
            <w:pPr>
              <w:spacing w:beforeLines="40" w:before="96" w:afterLines="40" w:after="96"/>
              <w:jc w:val="center"/>
              <w:rPr>
                <w:sz w:val="16"/>
                <w:szCs w:val="16"/>
                <w:lang w:val="fr-FR"/>
              </w:rPr>
            </w:pPr>
            <w:r w:rsidRPr="00FB5623">
              <w:rPr>
                <w:sz w:val="16"/>
                <w:szCs w:val="16"/>
                <w:lang w:val="fr-FR"/>
              </w:rPr>
              <w:t>C</w:t>
            </w:r>
          </w:p>
        </w:tc>
        <w:tc>
          <w:tcPr>
            <w:tcW w:w="2408" w:type="dxa"/>
          </w:tcPr>
          <w:p w:rsidR="00A2790F" w:rsidRPr="00FB5623" w:rsidRDefault="00F245C6" w:rsidP="00EF34EA">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Webinaire sur</w:t>
            </w:r>
            <w:r w:rsidR="006E0868" w:rsidRPr="00FB5623">
              <w:rPr>
                <w:rFonts w:eastAsia="Times New Roman"/>
                <w:sz w:val="16"/>
                <w:szCs w:val="16"/>
                <w:lang w:val="fr-FR" w:eastAsia="en-US"/>
              </w:rPr>
              <w:t xml:space="preserve"> le</w:t>
            </w:r>
            <w:r w:rsidR="006E0868">
              <w:rPr>
                <w:rFonts w:eastAsia="Times New Roman"/>
                <w:sz w:val="16"/>
                <w:szCs w:val="16"/>
                <w:lang w:val="fr-FR" w:eastAsia="en-US"/>
              </w:rPr>
              <w:t> </w:t>
            </w:r>
            <w:r w:rsidR="006E0868" w:rsidRPr="00FB5623">
              <w:rPr>
                <w:rFonts w:eastAsia="Times New Roman"/>
                <w:sz w:val="16"/>
                <w:szCs w:val="16"/>
                <w:lang w:val="fr-FR" w:eastAsia="en-US"/>
              </w:rPr>
              <w:t>PCT</w:t>
            </w:r>
            <w:r w:rsidR="006E0868">
              <w:rPr>
                <w:rFonts w:eastAsia="Times New Roman"/>
                <w:sz w:val="16"/>
                <w:szCs w:val="16"/>
                <w:lang w:val="fr-FR" w:eastAsia="en-US"/>
              </w:rPr>
              <w:t xml:space="preserve"> – </w:t>
            </w:r>
            <w:r w:rsidRPr="00FB5623">
              <w:rPr>
                <w:rFonts w:eastAsia="Times New Roman"/>
                <w:sz w:val="16"/>
                <w:szCs w:val="16"/>
                <w:lang w:val="fr-FR" w:eastAsia="en-US"/>
              </w:rPr>
              <w:t>Introduction au système</w:t>
            </w:r>
            <w:r w:rsidR="006E0868" w:rsidRPr="00FB5623">
              <w:rPr>
                <w:rFonts w:eastAsia="Times New Roman"/>
                <w:sz w:val="16"/>
                <w:szCs w:val="16"/>
                <w:lang w:val="fr-FR" w:eastAsia="en-US"/>
              </w:rPr>
              <w:t xml:space="preserve"> du</w:t>
            </w:r>
            <w:r w:rsidR="006E0868">
              <w:rPr>
                <w:rFonts w:eastAsia="Times New Roman"/>
                <w:sz w:val="16"/>
                <w:szCs w:val="16"/>
                <w:lang w:val="fr-FR" w:eastAsia="en-US"/>
              </w:rPr>
              <w:t> </w:t>
            </w:r>
            <w:r w:rsidR="006E0868" w:rsidRPr="00FB5623">
              <w:rPr>
                <w:rFonts w:eastAsia="Times New Roman"/>
                <w:sz w:val="16"/>
                <w:szCs w:val="16"/>
                <w:lang w:val="fr-FR" w:eastAsia="en-US"/>
              </w:rPr>
              <w:t>PCT</w:t>
            </w:r>
            <w:r w:rsidRPr="00FB5623">
              <w:rPr>
                <w:rFonts w:eastAsia="Times New Roman"/>
                <w:sz w:val="16"/>
                <w:szCs w:val="16"/>
                <w:lang w:val="fr-FR" w:eastAsia="en-US"/>
              </w:rPr>
              <w:t xml:space="preserve"> et avantages découlant du dépôt de demandes </w:t>
            </w:r>
            <w:r w:rsidR="00EF34EA">
              <w:rPr>
                <w:rFonts w:eastAsia="Times New Roman"/>
                <w:sz w:val="16"/>
                <w:szCs w:val="16"/>
                <w:lang w:val="fr-FR" w:eastAsia="en-US"/>
              </w:rPr>
              <w:t xml:space="preserve">de brevet </w:t>
            </w:r>
            <w:r w:rsidRPr="00FB5623">
              <w:rPr>
                <w:rFonts w:eastAsia="Times New Roman"/>
                <w:sz w:val="16"/>
                <w:szCs w:val="16"/>
                <w:lang w:val="fr-FR" w:eastAsia="en-US"/>
              </w:rPr>
              <w:t>à l</w:t>
            </w:r>
            <w:r w:rsidR="006E0868">
              <w:rPr>
                <w:rFonts w:eastAsia="Times New Roman"/>
                <w:sz w:val="16"/>
                <w:szCs w:val="16"/>
                <w:lang w:val="fr-FR" w:eastAsia="en-US"/>
              </w:rPr>
              <w:t>’</w:t>
            </w:r>
            <w:r w:rsidRPr="00FB5623">
              <w:rPr>
                <w:rFonts w:eastAsia="Times New Roman"/>
                <w:sz w:val="16"/>
                <w:szCs w:val="16"/>
                <w:lang w:val="fr-FR" w:eastAsia="en-US"/>
              </w:rPr>
              <w:t xml:space="preserve">étranger </w:t>
            </w:r>
            <w:r w:rsidR="00EF34EA">
              <w:rPr>
                <w:rFonts w:eastAsia="Times New Roman"/>
                <w:sz w:val="16"/>
                <w:szCs w:val="16"/>
                <w:lang w:val="fr-FR" w:eastAsia="en-US"/>
              </w:rPr>
              <w:t xml:space="preserve">au moyen </w:t>
            </w:r>
            <w:r w:rsidRPr="00FB5623">
              <w:rPr>
                <w:rFonts w:eastAsia="Times New Roman"/>
                <w:sz w:val="16"/>
                <w:szCs w:val="16"/>
                <w:lang w:val="fr-FR" w:eastAsia="en-US"/>
              </w:rPr>
              <w:t>du système</w:t>
            </w:r>
            <w:r w:rsidR="006E0868" w:rsidRPr="00FB5623">
              <w:rPr>
                <w:rFonts w:eastAsia="Times New Roman"/>
                <w:sz w:val="16"/>
                <w:szCs w:val="16"/>
                <w:lang w:val="fr-FR" w:eastAsia="en-US"/>
              </w:rPr>
              <w:t xml:space="preserve"> du</w:t>
            </w:r>
            <w:r w:rsidR="006E0868">
              <w:rPr>
                <w:rFonts w:eastAsia="Times New Roman"/>
                <w:sz w:val="16"/>
                <w:szCs w:val="16"/>
                <w:lang w:val="fr-FR" w:eastAsia="en-US"/>
              </w:rPr>
              <w:t> </w:t>
            </w:r>
            <w:r w:rsidR="006E0868" w:rsidRPr="00FB5623">
              <w:rPr>
                <w:rFonts w:eastAsia="Times New Roman"/>
                <w:sz w:val="16"/>
                <w:szCs w:val="16"/>
                <w:lang w:val="fr-FR" w:eastAsia="en-US"/>
              </w:rPr>
              <w:t>PCT</w:t>
            </w:r>
          </w:p>
        </w:tc>
        <w:tc>
          <w:tcPr>
            <w:tcW w:w="2050" w:type="dxa"/>
          </w:tcPr>
          <w:p w:rsidR="00A2790F" w:rsidRPr="00FB5623" w:rsidRDefault="00A2790F" w:rsidP="00A2790F">
            <w:pPr>
              <w:spacing w:beforeLines="40" w:before="96" w:afterLines="40" w:after="96"/>
              <w:jc w:val="center"/>
              <w:rPr>
                <w:sz w:val="16"/>
                <w:szCs w:val="16"/>
                <w:lang w:val="fr-FR"/>
              </w:rPr>
            </w:pPr>
          </w:p>
        </w:tc>
        <w:tc>
          <w:tcPr>
            <w:tcW w:w="1428" w:type="dxa"/>
            <w:noWrap/>
          </w:tcPr>
          <w:p w:rsidR="00A2790F" w:rsidRPr="00FB5623" w:rsidRDefault="00F245C6" w:rsidP="00F245C6">
            <w:pPr>
              <w:spacing w:beforeLines="40" w:before="96" w:afterLines="40" w:after="96"/>
              <w:jc w:val="center"/>
              <w:rPr>
                <w:sz w:val="16"/>
                <w:szCs w:val="16"/>
                <w:lang w:val="fr-FR"/>
              </w:rPr>
            </w:pPr>
            <w:r w:rsidRPr="00FB5623">
              <w:rPr>
                <w:sz w:val="16"/>
                <w:szCs w:val="16"/>
                <w:lang w:val="fr-FR"/>
              </w:rPr>
              <w:t>En ligne</w:t>
            </w:r>
          </w:p>
        </w:tc>
        <w:tc>
          <w:tcPr>
            <w:tcW w:w="1772" w:type="dxa"/>
            <w:noWrap/>
          </w:tcPr>
          <w:p w:rsidR="00A2790F" w:rsidRPr="00FB5623" w:rsidRDefault="00F245C6" w:rsidP="00F245C6">
            <w:pPr>
              <w:spacing w:beforeLines="40" w:before="96" w:afterLines="40" w:after="96"/>
              <w:jc w:val="center"/>
              <w:rPr>
                <w:sz w:val="16"/>
                <w:szCs w:val="16"/>
                <w:lang w:val="fr-FR"/>
              </w:rPr>
            </w:pPr>
            <w:r w:rsidRPr="00FB5623">
              <w:rPr>
                <w:sz w:val="16"/>
                <w:szCs w:val="16"/>
                <w:lang w:val="fr-FR"/>
              </w:rPr>
              <w:t>Tadjikistan (TJ)</w:t>
            </w:r>
          </w:p>
        </w:tc>
        <w:tc>
          <w:tcPr>
            <w:tcW w:w="1403" w:type="dxa"/>
            <w:noWrap/>
          </w:tcPr>
          <w:p w:rsidR="00A2790F" w:rsidRPr="00FB5623" w:rsidRDefault="00A2790F" w:rsidP="00A2790F">
            <w:pPr>
              <w:spacing w:beforeLines="40" w:before="96" w:afterLines="40" w:after="96"/>
              <w:jc w:val="center"/>
              <w:rPr>
                <w:sz w:val="16"/>
                <w:szCs w:val="16"/>
                <w:lang w:val="fr-FR"/>
              </w:rPr>
            </w:pPr>
            <w:r w:rsidRPr="00FB5623">
              <w:rPr>
                <w:sz w:val="16"/>
                <w:szCs w:val="16"/>
                <w:lang w:val="fr-FR"/>
              </w:rPr>
              <w:t>Office</w:t>
            </w:r>
          </w:p>
        </w:tc>
        <w:tc>
          <w:tcPr>
            <w:tcW w:w="1462" w:type="dxa"/>
            <w:noWrap/>
          </w:tcPr>
          <w:p w:rsidR="00A2790F" w:rsidRPr="00FB5623" w:rsidDel="00C87C58" w:rsidRDefault="00A2790F" w:rsidP="00A2790F">
            <w:pPr>
              <w:spacing w:beforeLines="40" w:before="96" w:afterLines="40" w:after="96"/>
              <w:jc w:val="center"/>
              <w:rPr>
                <w:sz w:val="16"/>
                <w:szCs w:val="16"/>
                <w:lang w:val="fr-FR"/>
              </w:rPr>
            </w:pPr>
            <w:r w:rsidRPr="00FB5623">
              <w:rPr>
                <w:sz w:val="16"/>
                <w:szCs w:val="16"/>
                <w:lang w:val="fr-FR"/>
              </w:rPr>
              <w:t>20</w:t>
            </w:r>
          </w:p>
        </w:tc>
      </w:tr>
      <w:tr w:rsidR="00FB5623" w:rsidRPr="004D2392" w:rsidDel="00C87C58" w:rsidTr="00AD752B">
        <w:trPr>
          <w:trHeight w:val="255"/>
        </w:trPr>
        <w:tc>
          <w:tcPr>
            <w:tcW w:w="839" w:type="dxa"/>
            <w:noWrap/>
          </w:tcPr>
          <w:p w:rsidR="00A2790F" w:rsidRPr="00FB5623" w:rsidRDefault="00A2790F" w:rsidP="00A2790F">
            <w:pPr>
              <w:spacing w:beforeLines="40" w:before="96" w:afterLines="40" w:after="96"/>
              <w:jc w:val="center"/>
              <w:rPr>
                <w:sz w:val="16"/>
                <w:szCs w:val="16"/>
                <w:lang w:val="fr-FR"/>
              </w:rPr>
            </w:pPr>
            <w:r w:rsidRPr="00FB5623">
              <w:rPr>
                <w:sz w:val="16"/>
                <w:szCs w:val="16"/>
                <w:lang w:val="fr-FR"/>
              </w:rPr>
              <w:t>2020</w:t>
            </w:r>
            <w:r w:rsidR="006E0868">
              <w:rPr>
                <w:sz w:val="16"/>
                <w:szCs w:val="16"/>
                <w:lang w:val="fr-FR"/>
              </w:rPr>
              <w:t>-</w:t>
            </w:r>
            <w:r w:rsidRPr="00FB5623">
              <w:rPr>
                <w:sz w:val="16"/>
                <w:szCs w:val="16"/>
                <w:lang w:val="fr-FR"/>
              </w:rPr>
              <w:t>9</w:t>
            </w:r>
          </w:p>
        </w:tc>
        <w:tc>
          <w:tcPr>
            <w:tcW w:w="1406" w:type="dxa"/>
            <w:noWrap/>
          </w:tcPr>
          <w:p w:rsidR="00A2790F" w:rsidRPr="00FB5623" w:rsidRDefault="00847214" w:rsidP="00847214">
            <w:pPr>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A2790F" w:rsidRPr="00FB5623" w:rsidRDefault="00847214" w:rsidP="00847214">
            <w:pPr>
              <w:spacing w:beforeLines="40" w:before="96" w:afterLines="40" w:after="96"/>
              <w:jc w:val="center"/>
              <w:rPr>
                <w:sz w:val="16"/>
                <w:szCs w:val="16"/>
                <w:lang w:val="fr-FR"/>
              </w:rPr>
            </w:pPr>
            <w:r w:rsidRPr="00FB5623">
              <w:rPr>
                <w:sz w:val="16"/>
                <w:szCs w:val="16"/>
                <w:lang w:val="fr-FR"/>
              </w:rPr>
              <w:t xml:space="preserve">Webinaire </w:t>
            </w:r>
            <w:r w:rsidR="00EF34EA">
              <w:rPr>
                <w:sz w:val="16"/>
                <w:szCs w:val="16"/>
                <w:lang w:val="fr-FR"/>
              </w:rPr>
              <w:t xml:space="preserve">sur le </w:t>
            </w:r>
            <w:r w:rsidRPr="00FB5623">
              <w:rPr>
                <w:sz w:val="16"/>
                <w:szCs w:val="16"/>
                <w:lang w:val="fr-FR"/>
              </w:rPr>
              <w:t>PCT</w:t>
            </w:r>
          </w:p>
        </w:tc>
        <w:tc>
          <w:tcPr>
            <w:tcW w:w="1129" w:type="dxa"/>
            <w:noWrap/>
          </w:tcPr>
          <w:p w:rsidR="00A2790F" w:rsidRPr="00FB5623" w:rsidRDefault="00A2790F" w:rsidP="00A2790F">
            <w:pPr>
              <w:spacing w:beforeLines="40" w:before="96" w:afterLines="40" w:after="96"/>
              <w:jc w:val="center"/>
              <w:rPr>
                <w:sz w:val="16"/>
                <w:szCs w:val="16"/>
                <w:lang w:val="fr-FR"/>
              </w:rPr>
            </w:pPr>
            <w:r w:rsidRPr="00FB5623">
              <w:rPr>
                <w:sz w:val="16"/>
                <w:szCs w:val="16"/>
                <w:lang w:val="fr-FR"/>
              </w:rPr>
              <w:t>B</w:t>
            </w:r>
          </w:p>
        </w:tc>
        <w:tc>
          <w:tcPr>
            <w:tcW w:w="2408" w:type="dxa"/>
          </w:tcPr>
          <w:p w:rsidR="00A2790F" w:rsidRPr="00FB5623" w:rsidRDefault="00847214" w:rsidP="00EF34EA">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 xml:space="preserve">Webinaire organisé par le Centre </w:t>
            </w:r>
            <w:r w:rsidR="00EF34EA">
              <w:rPr>
                <w:rFonts w:eastAsia="Times New Roman"/>
                <w:sz w:val="16"/>
                <w:szCs w:val="16"/>
                <w:lang w:val="fr-FR" w:eastAsia="en-US"/>
              </w:rPr>
              <w:t>de propriété intellectuelle de</w:t>
            </w:r>
            <w:r w:rsidRPr="00FB5623">
              <w:rPr>
                <w:rFonts w:eastAsia="Times New Roman"/>
                <w:sz w:val="16"/>
                <w:szCs w:val="16"/>
                <w:lang w:val="fr-FR" w:eastAsia="en-US"/>
              </w:rPr>
              <w:t xml:space="preserve"> </w:t>
            </w:r>
            <w:proofErr w:type="spellStart"/>
            <w:r w:rsidRPr="00FB5623">
              <w:rPr>
                <w:rFonts w:eastAsia="Times New Roman"/>
                <w:sz w:val="16"/>
                <w:szCs w:val="16"/>
                <w:lang w:val="fr-FR" w:eastAsia="en-US"/>
              </w:rPr>
              <w:t>Skolkovo</w:t>
            </w:r>
            <w:proofErr w:type="spellEnd"/>
            <w:r w:rsidR="006E0868">
              <w:rPr>
                <w:rFonts w:eastAsia="Times New Roman"/>
                <w:sz w:val="16"/>
                <w:szCs w:val="16"/>
                <w:lang w:val="fr-FR" w:eastAsia="en-US"/>
              </w:rPr>
              <w:t> :</w:t>
            </w:r>
            <w:r w:rsidRPr="00FB5623">
              <w:rPr>
                <w:rFonts w:eastAsia="Times New Roman"/>
                <w:sz w:val="16"/>
                <w:szCs w:val="16"/>
                <w:lang w:val="fr-FR" w:eastAsia="en-US"/>
              </w:rPr>
              <w:t xml:space="preserve"> Introduction au système</w:t>
            </w:r>
            <w:r w:rsidR="006E0868" w:rsidRPr="00FB5623">
              <w:rPr>
                <w:rFonts w:eastAsia="Times New Roman"/>
                <w:sz w:val="16"/>
                <w:szCs w:val="16"/>
                <w:lang w:val="fr-FR" w:eastAsia="en-US"/>
              </w:rPr>
              <w:t xml:space="preserve"> du</w:t>
            </w:r>
            <w:r w:rsidR="006E0868">
              <w:rPr>
                <w:rFonts w:eastAsia="Times New Roman"/>
                <w:sz w:val="16"/>
                <w:szCs w:val="16"/>
                <w:lang w:val="fr-FR" w:eastAsia="en-US"/>
              </w:rPr>
              <w:t> </w:t>
            </w:r>
            <w:r w:rsidR="006E0868" w:rsidRPr="00FB5623">
              <w:rPr>
                <w:rFonts w:eastAsia="Times New Roman"/>
                <w:sz w:val="16"/>
                <w:szCs w:val="16"/>
                <w:lang w:val="fr-FR" w:eastAsia="en-US"/>
              </w:rPr>
              <w:t>PCT</w:t>
            </w:r>
            <w:r w:rsidRPr="00FB5623">
              <w:rPr>
                <w:rFonts w:eastAsia="Times New Roman"/>
                <w:sz w:val="16"/>
                <w:szCs w:val="16"/>
                <w:lang w:val="fr-FR" w:eastAsia="en-US"/>
              </w:rPr>
              <w:t xml:space="preserve"> </w:t>
            </w:r>
          </w:p>
        </w:tc>
        <w:tc>
          <w:tcPr>
            <w:tcW w:w="2050" w:type="dxa"/>
          </w:tcPr>
          <w:p w:rsidR="00A2790F" w:rsidRPr="00FB5623" w:rsidRDefault="00847214" w:rsidP="00847214">
            <w:pPr>
              <w:spacing w:beforeLines="40" w:before="96" w:afterLines="40" w:after="96"/>
              <w:jc w:val="center"/>
              <w:rPr>
                <w:sz w:val="16"/>
                <w:szCs w:val="16"/>
                <w:lang w:val="fr-FR"/>
              </w:rPr>
            </w:pPr>
            <w:r w:rsidRPr="00FB5623">
              <w:rPr>
                <w:sz w:val="16"/>
                <w:szCs w:val="16"/>
                <w:lang w:val="fr-FR"/>
              </w:rPr>
              <w:t>Le Bureau de l</w:t>
            </w:r>
            <w:r w:rsidR="006E0868">
              <w:rPr>
                <w:sz w:val="16"/>
                <w:szCs w:val="16"/>
                <w:lang w:val="fr-FR"/>
              </w:rPr>
              <w:t>’</w:t>
            </w:r>
            <w:r w:rsidRPr="00FB5623">
              <w:rPr>
                <w:sz w:val="16"/>
                <w:szCs w:val="16"/>
                <w:lang w:val="fr-FR"/>
              </w:rPr>
              <w:t>OMPI en Russie</w:t>
            </w:r>
            <w:r w:rsidRPr="00FB5623">
              <w:rPr>
                <w:sz w:val="16"/>
                <w:szCs w:val="16"/>
                <w:lang w:val="fr-FR"/>
              </w:rPr>
              <w:br/>
              <w:t xml:space="preserve">Centre de propriété intellectuelle de </w:t>
            </w:r>
            <w:proofErr w:type="spellStart"/>
            <w:r w:rsidRPr="00FB5623">
              <w:rPr>
                <w:sz w:val="16"/>
                <w:szCs w:val="16"/>
                <w:lang w:val="fr-FR"/>
              </w:rPr>
              <w:t>Skolkovo</w:t>
            </w:r>
            <w:proofErr w:type="spellEnd"/>
          </w:p>
        </w:tc>
        <w:tc>
          <w:tcPr>
            <w:tcW w:w="1428" w:type="dxa"/>
            <w:noWrap/>
          </w:tcPr>
          <w:p w:rsidR="00A2790F" w:rsidRPr="00FB5623" w:rsidRDefault="00847214" w:rsidP="00847214">
            <w:pPr>
              <w:spacing w:beforeLines="40" w:before="96" w:afterLines="40" w:after="96"/>
              <w:jc w:val="center"/>
              <w:rPr>
                <w:sz w:val="16"/>
                <w:szCs w:val="16"/>
                <w:lang w:val="fr-FR"/>
              </w:rPr>
            </w:pPr>
            <w:r w:rsidRPr="00FB5623">
              <w:rPr>
                <w:sz w:val="16"/>
                <w:szCs w:val="16"/>
                <w:lang w:val="fr-FR"/>
              </w:rPr>
              <w:t>En ligne</w:t>
            </w:r>
          </w:p>
        </w:tc>
        <w:tc>
          <w:tcPr>
            <w:tcW w:w="1772" w:type="dxa"/>
            <w:noWrap/>
          </w:tcPr>
          <w:p w:rsidR="00A2790F" w:rsidRPr="00FB5623" w:rsidRDefault="00847214" w:rsidP="00847214">
            <w:pPr>
              <w:spacing w:beforeLines="40" w:before="96" w:afterLines="40" w:after="96"/>
              <w:jc w:val="center"/>
              <w:rPr>
                <w:sz w:val="16"/>
                <w:szCs w:val="16"/>
                <w:lang w:val="fr-FR"/>
              </w:rPr>
            </w:pPr>
            <w:r w:rsidRPr="00FB5623">
              <w:rPr>
                <w:sz w:val="16"/>
                <w:szCs w:val="16"/>
                <w:lang w:val="fr-FR"/>
              </w:rPr>
              <w:t>Fédération de Russie (RU)</w:t>
            </w:r>
          </w:p>
        </w:tc>
        <w:tc>
          <w:tcPr>
            <w:tcW w:w="1403" w:type="dxa"/>
            <w:noWrap/>
          </w:tcPr>
          <w:p w:rsidR="00A2790F" w:rsidRPr="00FB5623" w:rsidRDefault="00847214" w:rsidP="00847214">
            <w:pPr>
              <w:spacing w:beforeLines="40" w:before="96" w:afterLines="40" w:after="96"/>
              <w:jc w:val="center"/>
              <w:rPr>
                <w:sz w:val="16"/>
                <w:szCs w:val="16"/>
                <w:lang w:val="fr-FR"/>
              </w:rPr>
            </w:pPr>
            <w:r w:rsidRPr="00FB5623">
              <w:rPr>
                <w:sz w:val="16"/>
                <w:szCs w:val="16"/>
                <w:lang w:val="fr-FR"/>
              </w:rPr>
              <w:t>Université/IR (institut de recherche) + utilisateurs</w:t>
            </w:r>
          </w:p>
        </w:tc>
        <w:tc>
          <w:tcPr>
            <w:tcW w:w="1462" w:type="dxa"/>
            <w:noWrap/>
          </w:tcPr>
          <w:p w:rsidR="00A2790F" w:rsidRPr="00FB5623" w:rsidDel="00C87C58" w:rsidRDefault="00A2790F" w:rsidP="00A2790F">
            <w:pPr>
              <w:spacing w:beforeLines="40" w:before="96" w:afterLines="40" w:after="96"/>
              <w:jc w:val="center"/>
              <w:rPr>
                <w:sz w:val="16"/>
                <w:szCs w:val="16"/>
                <w:lang w:val="fr-FR"/>
              </w:rPr>
            </w:pPr>
          </w:p>
        </w:tc>
      </w:tr>
      <w:tr w:rsidR="00FB5623" w:rsidRPr="00FB5623" w:rsidDel="00C87C58" w:rsidTr="00AD752B">
        <w:trPr>
          <w:trHeight w:val="255"/>
        </w:trPr>
        <w:tc>
          <w:tcPr>
            <w:tcW w:w="839" w:type="dxa"/>
            <w:noWrap/>
          </w:tcPr>
          <w:p w:rsidR="00A2790F" w:rsidRPr="00FB5623" w:rsidDel="00C87C58" w:rsidRDefault="00A2790F" w:rsidP="00A2790F">
            <w:pPr>
              <w:spacing w:beforeLines="40" w:before="96" w:afterLines="40" w:after="96"/>
              <w:jc w:val="center"/>
              <w:rPr>
                <w:sz w:val="16"/>
                <w:szCs w:val="16"/>
                <w:lang w:val="fr-FR"/>
              </w:rPr>
            </w:pPr>
            <w:r w:rsidRPr="00FB5623">
              <w:rPr>
                <w:sz w:val="16"/>
                <w:szCs w:val="16"/>
                <w:lang w:val="fr-FR"/>
              </w:rPr>
              <w:t>2020</w:t>
            </w:r>
            <w:r w:rsidR="006E0868">
              <w:rPr>
                <w:sz w:val="16"/>
                <w:szCs w:val="16"/>
                <w:lang w:val="fr-FR"/>
              </w:rPr>
              <w:t>-</w:t>
            </w:r>
            <w:r w:rsidRPr="00FB5623">
              <w:rPr>
                <w:sz w:val="16"/>
                <w:szCs w:val="16"/>
                <w:lang w:val="fr-FR"/>
              </w:rPr>
              <w:t>10</w:t>
            </w:r>
          </w:p>
        </w:tc>
        <w:tc>
          <w:tcPr>
            <w:tcW w:w="1406" w:type="dxa"/>
            <w:noWrap/>
          </w:tcPr>
          <w:p w:rsidR="00A2790F" w:rsidRPr="00FB5623" w:rsidDel="00C87C58" w:rsidRDefault="00847214" w:rsidP="00847214">
            <w:pPr>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A2790F" w:rsidRPr="00FB5623" w:rsidDel="00C87C58" w:rsidRDefault="00847214" w:rsidP="00847214">
            <w:pPr>
              <w:spacing w:beforeLines="40" w:before="96" w:afterLines="40" w:after="96"/>
              <w:jc w:val="center"/>
              <w:rPr>
                <w:sz w:val="16"/>
                <w:szCs w:val="16"/>
                <w:lang w:val="fr-FR"/>
              </w:rPr>
            </w:pPr>
            <w:r w:rsidRPr="00FB5623">
              <w:rPr>
                <w:sz w:val="16"/>
                <w:szCs w:val="16"/>
                <w:lang w:val="fr-FR"/>
              </w:rPr>
              <w:t xml:space="preserve">Webinaire </w:t>
            </w:r>
            <w:r w:rsidR="00EF34EA">
              <w:rPr>
                <w:sz w:val="16"/>
                <w:szCs w:val="16"/>
                <w:lang w:val="fr-FR"/>
              </w:rPr>
              <w:t xml:space="preserve">sur le </w:t>
            </w:r>
            <w:r w:rsidRPr="00FB5623">
              <w:rPr>
                <w:sz w:val="16"/>
                <w:szCs w:val="16"/>
                <w:lang w:val="fr-FR"/>
              </w:rPr>
              <w:t>PCT</w:t>
            </w:r>
          </w:p>
        </w:tc>
        <w:tc>
          <w:tcPr>
            <w:tcW w:w="1129" w:type="dxa"/>
            <w:noWrap/>
          </w:tcPr>
          <w:p w:rsidR="00A2790F" w:rsidRPr="00FB5623" w:rsidDel="00C87C58" w:rsidRDefault="00A2790F" w:rsidP="00A2790F">
            <w:pPr>
              <w:spacing w:beforeLines="40" w:before="96" w:afterLines="40" w:after="96"/>
              <w:jc w:val="center"/>
              <w:rPr>
                <w:sz w:val="16"/>
                <w:szCs w:val="16"/>
                <w:lang w:val="fr-FR"/>
              </w:rPr>
            </w:pPr>
            <w:r w:rsidRPr="00FB5623">
              <w:rPr>
                <w:sz w:val="16"/>
                <w:szCs w:val="16"/>
                <w:lang w:val="fr-FR"/>
              </w:rPr>
              <w:t>BC</w:t>
            </w:r>
          </w:p>
        </w:tc>
        <w:tc>
          <w:tcPr>
            <w:tcW w:w="2408" w:type="dxa"/>
          </w:tcPr>
          <w:p w:rsidR="00A2790F" w:rsidRPr="00FB5623" w:rsidDel="00C87C58" w:rsidRDefault="00847214" w:rsidP="00847214">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Webinaire sur</w:t>
            </w:r>
            <w:r w:rsidR="006E0868" w:rsidRPr="00FB5623">
              <w:rPr>
                <w:rFonts w:eastAsia="Times New Roman"/>
                <w:sz w:val="16"/>
                <w:szCs w:val="16"/>
                <w:lang w:val="fr-FR" w:eastAsia="en-US"/>
              </w:rPr>
              <w:t xml:space="preserve"> le</w:t>
            </w:r>
            <w:r w:rsidR="006E0868">
              <w:rPr>
                <w:rFonts w:eastAsia="Times New Roman"/>
                <w:sz w:val="16"/>
                <w:szCs w:val="16"/>
                <w:lang w:val="fr-FR" w:eastAsia="en-US"/>
              </w:rPr>
              <w:t> </w:t>
            </w:r>
            <w:r w:rsidR="006E0868" w:rsidRPr="00FB5623">
              <w:rPr>
                <w:rFonts w:eastAsia="Times New Roman"/>
                <w:sz w:val="16"/>
                <w:szCs w:val="16"/>
                <w:lang w:val="fr-FR" w:eastAsia="en-US"/>
              </w:rPr>
              <w:t>PCT</w:t>
            </w:r>
            <w:r w:rsidR="00A2790F" w:rsidRPr="00FB5623">
              <w:rPr>
                <w:rFonts w:eastAsia="Times New Roman"/>
                <w:sz w:val="16"/>
                <w:szCs w:val="16"/>
                <w:lang w:val="fr-FR" w:eastAsia="en-US"/>
              </w:rPr>
              <w:t xml:space="preserve"> </w:t>
            </w:r>
            <w:r w:rsidRPr="00FB5623">
              <w:rPr>
                <w:rFonts w:eastAsia="Times New Roman"/>
                <w:sz w:val="16"/>
                <w:szCs w:val="16"/>
                <w:lang w:val="fr-FR" w:eastAsia="en-US"/>
              </w:rPr>
              <w:t>à l</w:t>
            </w:r>
            <w:r w:rsidR="006E0868">
              <w:rPr>
                <w:rFonts w:eastAsia="Times New Roman"/>
                <w:sz w:val="16"/>
                <w:szCs w:val="16"/>
                <w:lang w:val="fr-FR" w:eastAsia="en-US"/>
              </w:rPr>
              <w:t>’</w:t>
            </w:r>
            <w:r w:rsidRPr="00FB5623">
              <w:rPr>
                <w:rFonts w:eastAsia="Times New Roman"/>
                <w:sz w:val="16"/>
                <w:szCs w:val="16"/>
                <w:lang w:val="fr-FR" w:eastAsia="en-US"/>
              </w:rPr>
              <w:t>intention des employés de l</w:t>
            </w:r>
            <w:r w:rsidR="006E0868">
              <w:rPr>
                <w:rFonts w:eastAsia="Times New Roman"/>
                <w:sz w:val="16"/>
                <w:szCs w:val="16"/>
                <w:lang w:val="fr-FR" w:eastAsia="en-US"/>
              </w:rPr>
              <w:t>’</w:t>
            </w:r>
            <w:r w:rsidRPr="00FB5623">
              <w:rPr>
                <w:rFonts w:eastAsia="Times New Roman"/>
                <w:sz w:val="16"/>
                <w:szCs w:val="16"/>
                <w:lang w:val="fr-FR" w:eastAsia="en-US"/>
              </w:rPr>
              <w:t>office de propriété intellectuelle et des utilisateurs</w:t>
            </w:r>
          </w:p>
        </w:tc>
        <w:tc>
          <w:tcPr>
            <w:tcW w:w="2050" w:type="dxa"/>
          </w:tcPr>
          <w:p w:rsidR="00A2790F" w:rsidRPr="00FB5623" w:rsidDel="00C87C58" w:rsidRDefault="00A2790F" w:rsidP="00A2790F">
            <w:pPr>
              <w:spacing w:beforeLines="40" w:before="96" w:afterLines="40" w:after="96"/>
              <w:jc w:val="center"/>
              <w:rPr>
                <w:sz w:val="16"/>
                <w:szCs w:val="16"/>
                <w:lang w:val="fr-FR"/>
              </w:rPr>
            </w:pPr>
          </w:p>
        </w:tc>
        <w:tc>
          <w:tcPr>
            <w:tcW w:w="1428" w:type="dxa"/>
            <w:noWrap/>
          </w:tcPr>
          <w:p w:rsidR="00A2790F" w:rsidRPr="00FB5623" w:rsidDel="00C87C58" w:rsidRDefault="00847214" w:rsidP="00A2790F">
            <w:pPr>
              <w:spacing w:beforeLines="40" w:before="96" w:afterLines="40" w:after="96"/>
              <w:jc w:val="center"/>
              <w:rPr>
                <w:sz w:val="16"/>
                <w:szCs w:val="16"/>
                <w:lang w:val="fr-FR"/>
              </w:rPr>
            </w:pPr>
            <w:r w:rsidRPr="00FB5623">
              <w:rPr>
                <w:sz w:val="16"/>
                <w:szCs w:val="16"/>
                <w:lang w:val="fr-FR"/>
              </w:rPr>
              <w:t>En ligne</w:t>
            </w:r>
          </w:p>
        </w:tc>
        <w:tc>
          <w:tcPr>
            <w:tcW w:w="1772" w:type="dxa"/>
            <w:noWrap/>
          </w:tcPr>
          <w:p w:rsidR="00A2790F" w:rsidRPr="00FB5623" w:rsidDel="00C87C58" w:rsidRDefault="00A2790F" w:rsidP="00A2790F">
            <w:pPr>
              <w:spacing w:beforeLines="40" w:before="96" w:afterLines="40" w:after="96"/>
              <w:jc w:val="center"/>
              <w:rPr>
                <w:sz w:val="16"/>
                <w:szCs w:val="16"/>
                <w:lang w:val="fr-FR"/>
              </w:rPr>
            </w:pPr>
            <w:r w:rsidRPr="00FB5623">
              <w:rPr>
                <w:sz w:val="16"/>
                <w:szCs w:val="16"/>
                <w:lang w:val="fr-FR"/>
              </w:rPr>
              <w:t>Oman (OM)</w:t>
            </w:r>
          </w:p>
        </w:tc>
        <w:tc>
          <w:tcPr>
            <w:tcW w:w="1403" w:type="dxa"/>
            <w:noWrap/>
          </w:tcPr>
          <w:p w:rsidR="00A2790F" w:rsidRPr="00FB5623" w:rsidDel="00C87C58" w:rsidRDefault="00A2790F" w:rsidP="00847214">
            <w:pPr>
              <w:spacing w:beforeLines="40" w:before="96" w:afterLines="40" w:after="96"/>
              <w:jc w:val="center"/>
              <w:rPr>
                <w:sz w:val="16"/>
                <w:szCs w:val="16"/>
                <w:lang w:val="fr-FR"/>
              </w:rPr>
            </w:pPr>
            <w:r w:rsidRPr="00FB5623">
              <w:rPr>
                <w:rFonts w:eastAsia="Times New Roman"/>
                <w:sz w:val="16"/>
                <w:szCs w:val="16"/>
                <w:lang w:val="fr-FR" w:eastAsia="en-US"/>
              </w:rPr>
              <w:t xml:space="preserve">Office + </w:t>
            </w:r>
            <w:r w:rsidR="00847214" w:rsidRPr="00FB5623">
              <w:rPr>
                <w:rFonts w:eastAsia="Times New Roman"/>
                <w:sz w:val="16"/>
                <w:szCs w:val="16"/>
                <w:lang w:val="fr-FR" w:eastAsia="en-US"/>
              </w:rPr>
              <w:t>utilisateurs</w:t>
            </w:r>
          </w:p>
        </w:tc>
        <w:tc>
          <w:tcPr>
            <w:tcW w:w="1462" w:type="dxa"/>
            <w:noWrap/>
          </w:tcPr>
          <w:p w:rsidR="00A2790F" w:rsidRPr="00FB5623" w:rsidDel="00C87C58" w:rsidRDefault="00A2790F" w:rsidP="00A2790F">
            <w:pPr>
              <w:spacing w:beforeLines="40" w:before="96" w:afterLines="40" w:after="96"/>
              <w:jc w:val="center"/>
              <w:rPr>
                <w:sz w:val="16"/>
                <w:szCs w:val="16"/>
                <w:lang w:val="fr-FR"/>
              </w:rPr>
            </w:pPr>
          </w:p>
        </w:tc>
      </w:tr>
      <w:tr w:rsidR="00FB5623" w:rsidRPr="00FB5623" w:rsidDel="00C87C58" w:rsidTr="00AD752B">
        <w:trPr>
          <w:trHeight w:val="255"/>
        </w:trPr>
        <w:tc>
          <w:tcPr>
            <w:tcW w:w="839" w:type="dxa"/>
            <w:noWrap/>
          </w:tcPr>
          <w:p w:rsidR="00A2790F" w:rsidRPr="00FB5623" w:rsidRDefault="00A2790F" w:rsidP="00A2790F">
            <w:pPr>
              <w:spacing w:beforeLines="40" w:before="96" w:afterLines="40" w:after="96"/>
              <w:jc w:val="center"/>
              <w:rPr>
                <w:sz w:val="16"/>
                <w:szCs w:val="16"/>
                <w:lang w:val="fr-FR"/>
              </w:rPr>
            </w:pPr>
            <w:r w:rsidRPr="00FB5623">
              <w:rPr>
                <w:sz w:val="16"/>
                <w:szCs w:val="16"/>
                <w:lang w:val="fr-FR"/>
              </w:rPr>
              <w:t>2020</w:t>
            </w:r>
            <w:r w:rsidR="006E0868">
              <w:rPr>
                <w:sz w:val="16"/>
                <w:szCs w:val="16"/>
                <w:lang w:val="fr-FR"/>
              </w:rPr>
              <w:t>-</w:t>
            </w:r>
            <w:r w:rsidRPr="00FB5623">
              <w:rPr>
                <w:sz w:val="16"/>
                <w:szCs w:val="16"/>
                <w:lang w:val="fr-FR"/>
              </w:rPr>
              <w:t>10</w:t>
            </w:r>
          </w:p>
        </w:tc>
        <w:tc>
          <w:tcPr>
            <w:tcW w:w="1406" w:type="dxa"/>
            <w:noWrap/>
          </w:tcPr>
          <w:p w:rsidR="00A2790F" w:rsidRPr="00FB5623" w:rsidRDefault="00847214" w:rsidP="00A2790F">
            <w:pPr>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A2790F" w:rsidRPr="00FB5623" w:rsidRDefault="00847214" w:rsidP="00A2790F">
            <w:pPr>
              <w:spacing w:beforeLines="40" w:before="96" w:afterLines="40" w:after="96"/>
              <w:jc w:val="center"/>
              <w:rPr>
                <w:sz w:val="16"/>
                <w:szCs w:val="16"/>
                <w:lang w:val="fr-FR"/>
              </w:rPr>
            </w:pPr>
            <w:r w:rsidRPr="00FB5623">
              <w:rPr>
                <w:sz w:val="16"/>
                <w:szCs w:val="16"/>
                <w:lang w:val="fr-FR"/>
              </w:rPr>
              <w:t xml:space="preserve">Webinaire </w:t>
            </w:r>
            <w:r w:rsidR="00EF34EA">
              <w:rPr>
                <w:sz w:val="16"/>
                <w:szCs w:val="16"/>
                <w:lang w:val="fr-FR"/>
              </w:rPr>
              <w:t xml:space="preserve">sur le </w:t>
            </w:r>
            <w:r w:rsidRPr="00FB5623">
              <w:rPr>
                <w:sz w:val="16"/>
                <w:szCs w:val="16"/>
                <w:lang w:val="fr-FR"/>
              </w:rPr>
              <w:t>PCT</w:t>
            </w:r>
          </w:p>
        </w:tc>
        <w:tc>
          <w:tcPr>
            <w:tcW w:w="1129" w:type="dxa"/>
            <w:noWrap/>
          </w:tcPr>
          <w:p w:rsidR="00A2790F" w:rsidRPr="00FB5623" w:rsidRDefault="00A2790F" w:rsidP="00A2790F">
            <w:pPr>
              <w:spacing w:beforeLines="40" w:before="96" w:afterLines="40" w:after="96"/>
              <w:jc w:val="center"/>
              <w:rPr>
                <w:sz w:val="16"/>
                <w:szCs w:val="16"/>
                <w:lang w:val="fr-FR"/>
              </w:rPr>
            </w:pPr>
            <w:r w:rsidRPr="00FB5623">
              <w:rPr>
                <w:sz w:val="16"/>
                <w:szCs w:val="16"/>
                <w:lang w:val="fr-FR"/>
              </w:rPr>
              <w:t>C</w:t>
            </w:r>
          </w:p>
        </w:tc>
        <w:tc>
          <w:tcPr>
            <w:tcW w:w="2408" w:type="dxa"/>
          </w:tcPr>
          <w:p w:rsidR="00A2790F" w:rsidRPr="00FB5623" w:rsidRDefault="00847214" w:rsidP="00A2790F">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Webinaire sur</w:t>
            </w:r>
            <w:r w:rsidR="006E0868" w:rsidRPr="00FB5623">
              <w:rPr>
                <w:rFonts w:eastAsia="Times New Roman"/>
                <w:sz w:val="16"/>
                <w:szCs w:val="16"/>
                <w:lang w:val="fr-FR" w:eastAsia="en-US"/>
              </w:rPr>
              <w:t xml:space="preserve"> le</w:t>
            </w:r>
            <w:r w:rsidR="006E0868">
              <w:rPr>
                <w:rFonts w:eastAsia="Times New Roman"/>
                <w:sz w:val="16"/>
                <w:szCs w:val="16"/>
                <w:lang w:val="fr-FR" w:eastAsia="en-US"/>
              </w:rPr>
              <w:t> </w:t>
            </w:r>
            <w:r w:rsidR="006E0868" w:rsidRPr="00FB5623">
              <w:rPr>
                <w:rFonts w:eastAsia="Times New Roman"/>
                <w:sz w:val="16"/>
                <w:szCs w:val="16"/>
                <w:lang w:val="fr-FR" w:eastAsia="en-US"/>
              </w:rPr>
              <w:t>PCT</w:t>
            </w:r>
          </w:p>
        </w:tc>
        <w:tc>
          <w:tcPr>
            <w:tcW w:w="2050" w:type="dxa"/>
          </w:tcPr>
          <w:p w:rsidR="00A2790F" w:rsidRPr="00FB5623" w:rsidDel="00C87C58" w:rsidRDefault="00A2790F" w:rsidP="00A2790F">
            <w:pPr>
              <w:spacing w:beforeLines="40" w:before="96" w:afterLines="40" w:after="96"/>
              <w:jc w:val="center"/>
              <w:rPr>
                <w:sz w:val="16"/>
                <w:szCs w:val="16"/>
                <w:lang w:val="fr-FR"/>
              </w:rPr>
            </w:pPr>
            <w:r w:rsidRPr="00FB5623">
              <w:rPr>
                <w:sz w:val="16"/>
                <w:szCs w:val="16"/>
                <w:lang w:val="fr-FR"/>
              </w:rPr>
              <w:t>ARIPO</w:t>
            </w:r>
          </w:p>
        </w:tc>
        <w:tc>
          <w:tcPr>
            <w:tcW w:w="1428" w:type="dxa"/>
            <w:noWrap/>
          </w:tcPr>
          <w:p w:rsidR="00A2790F" w:rsidRPr="00FB5623" w:rsidRDefault="00847214" w:rsidP="00A2790F">
            <w:pPr>
              <w:spacing w:beforeLines="40" w:before="96" w:afterLines="40" w:after="96"/>
              <w:jc w:val="center"/>
              <w:rPr>
                <w:sz w:val="16"/>
                <w:szCs w:val="16"/>
                <w:lang w:val="fr-FR"/>
              </w:rPr>
            </w:pPr>
            <w:r w:rsidRPr="00FB5623">
              <w:rPr>
                <w:sz w:val="16"/>
                <w:szCs w:val="16"/>
                <w:lang w:val="fr-FR"/>
              </w:rPr>
              <w:t>En ligne</w:t>
            </w:r>
          </w:p>
        </w:tc>
        <w:tc>
          <w:tcPr>
            <w:tcW w:w="1772" w:type="dxa"/>
            <w:noWrap/>
          </w:tcPr>
          <w:p w:rsidR="00A2790F" w:rsidRPr="00FB5623" w:rsidRDefault="00A2790F" w:rsidP="00847214">
            <w:pPr>
              <w:spacing w:beforeLines="40" w:before="96" w:afterLines="40" w:after="96"/>
              <w:jc w:val="center"/>
              <w:rPr>
                <w:sz w:val="16"/>
                <w:szCs w:val="16"/>
                <w:lang w:val="fr-FR"/>
              </w:rPr>
            </w:pPr>
            <w:r w:rsidRPr="00FB5623">
              <w:rPr>
                <w:sz w:val="16"/>
                <w:szCs w:val="16"/>
                <w:lang w:val="fr-FR"/>
              </w:rPr>
              <w:t>Angola (AO)</w:t>
            </w:r>
            <w:r w:rsidRPr="00FB5623">
              <w:rPr>
                <w:sz w:val="16"/>
                <w:szCs w:val="16"/>
                <w:lang w:val="fr-FR"/>
              </w:rPr>
              <w:br/>
              <w:t>Cabo Verde (CV)</w:t>
            </w:r>
            <w:r w:rsidRPr="00FB5623">
              <w:rPr>
                <w:sz w:val="16"/>
                <w:szCs w:val="16"/>
                <w:lang w:val="fr-FR"/>
              </w:rPr>
              <w:br/>
              <w:t>Mozambique (MZ)</w:t>
            </w:r>
            <w:r w:rsidRPr="00FB5623">
              <w:rPr>
                <w:sz w:val="16"/>
                <w:szCs w:val="16"/>
                <w:lang w:val="fr-FR"/>
              </w:rPr>
              <w:br/>
              <w:t>Sao Tom</w:t>
            </w:r>
            <w:r w:rsidR="00847214" w:rsidRPr="00FB5623">
              <w:rPr>
                <w:sz w:val="16"/>
                <w:szCs w:val="16"/>
                <w:lang w:val="fr-FR"/>
              </w:rPr>
              <w:t>é</w:t>
            </w:r>
            <w:r w:rsidR="006E0868">
              <w:rPr>
                <w:sz w:val="16"/>
                <w:szCs w:val="16"/>
                <w:lang w:val="fr-FR"/>
              </w:rPr>
              <w:t>-</w:t>
            </w:r>
            <w:r w:rsidR="00847214" w:rsidRPr="00FB5623">
              <w:rPr>
                <w:sz w:val="16"/>
                <w:szCs w:val="16"/>
                <w:lang w:val="fr-FR"/>
              </w:rPr>
              <w:t>et</w:t>
            </w:r>
            <w:r w:rsidR="006E0868">
              <w:rPr>
                <w:sz w:val="16"/>
                <w:szCs w:val="16"/>
                <w:lang w:val="fr-FR"/>
              </w:rPr>
              <w:t>-</w:t>
            </w:r>
            <w:r w:rsidRPr="00FB5623">
              <w:rPr>
                <w:sz w:val="16"/>
                <w:szCs w:val="16"/>
                <w:lang w:val="fr-FR"/>
              </w:rPr>
              <w:t>Principe (ST)</w:t>
            </w:r>
          </w:p>
        </w:tc>
        <w:tc>
          <w:tcPr>
            <w:tcW w:w="1403" w:type="dxa"/>
            <w:noWrap/>
          </w:tcPr>
          <w:p w:rsidR="00A2790F" w:rsidRPr="00FB5623" w:rsidRDefault="00A2790F" w:rsidP="00A2790F">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Office</w:t>
            </w:r>
          </w:p>
        </w:tc>
        <w:tc>
          <w:tcPr>
            <w:tcW w:w="1462" w:type="dxa"/>
            <w:noWrap/>
          </w:tcPr>
          <w:p w:rsidR="00A2790F" w:rsidRPr="00FB5623" w:rsidDel="00C87C58" w:rsidRDefault="00A2790F" w:rsidP="00A2790F">
            <w:pPr>
              <w:spacing w:beforeLines="40" w:before="96" w:afterLines="40" w:after="96"/>
              <w:jc w:val="center"/>
              <w:rPr>
                <w:sz w:val="16"/>
                <w:szCs w:val="16"/>
                <w:lang w:val="fr-FR"/>
              </w:rPr>
            </w:pPr>
          </w:p>
        </w:tc>
      </w:tr>
      <w:tr w:rsidR="00FB5623" w:rsidRPr="00FB5623" w:rsidDel="00C87C58" w:rsidTr="00AD752B">
        <w:trPr>
          <w:trHeight w:val="255"/>
        </w:trPr>
        <w:tc>
          <w:tcPr>
            <w:tcW w:w="839" w:type="dxa"/>
            <w:noWrap/>
          </w:tcPr>
          <w:p w:rsidR="00847214" w:rsidRPr="00FB5623" w:rsidDel="00C87C58" w:rsidRDefault="00847214" w:rsidP="00847214">
            <w:pPr>
              <w:spacing w:beforeLines="40" w:before="96" w:afterLines="40" w:after="96"/>
              <w:jc w:val="center"/>
              <w:rPr>
                <w:sz w:val="16"/>
                <w:szCs w:val="16"/>
                <w:lang w:val="fr-FR"/>
              </w:rPr>
            </w:pPr>
            <w:r w:rsidRPr="00FB5623">
              <w:rPr>
                <w:sz w:val="16"/>
                <w:szCs w:val="16"/>
                <w:lang w:val="fr-FR"/>
              </w:rPr>
              <w:t>2020</w:t>
            </w:r>
            <w:r w:rsidR="006E0868">
              <w:rPr>
                <w:sz w:val="16"/>
                <w:szCs w:val="16"/>
                <w:lang w:val="fr-FR"/>
              </w:rPr>
              <w:t>-</w:t>
            </w:r>
            <w:r w:rsidRPr="00FB5623">
              <w:rPr>
                <w:sz w:val="16"/>
                <w:szCs w:val="16"/>
                <w:lang w:val="fr-FR"/>
              </w:rPr>
              <w:t>11</w:t>
            </w:r>
          </w:p>
        </w:tc>
        <w:tc>
          <w:tcPr>
            <w:tcW w:w="1406" w:type="dxa"/>
            <w:noWrap/>
          </w:tcPr>
          <w:p w:rsidR="00847214" w:rsidRPr="00FB5623" w:rsidRDefault="00847214" w:rsidP="00847214">
            <w:pPr>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847214" w:rsidRPr="00FB5623" w:rsidDel="00C87C58" w:rsidRDefault="00847214" w:rsidP="00847214">
            <w:pPr>
              <w:spacing w:beforeLines="40" w:before="96" w:afterLines="40" w:after="96"/>
              <w:jc w:val="center"/>
              <w:rPr>
                <w:sz w:val="16"/>
                <w:szCs w:val="16"/>
                <w:lang w:val="fr-FR"/>
              </w:rPr>
            </w:pPr>
            <w:r w:rsidRPr="00FB5623">
              <w:rPr>
                <w:sz w:val="16"/>
                <w:szCs w:val="16"/>
                <w:lang w:val="fr-FR"/>
              </w:rPr>
              <w:t>Atelier et séminaire PCT</w:t>
            </w:r>
          </w:p>
        </w:tc>
        <w:tc>
          <w:tcPr>
            <w:tcW w:w="1129" w:type="dxa"/>
            <w:noWrap/>
          </w:tcPr>
          <w:p w:rsidR="00847214" w:rsidRPr="00FB5623" w:rsidDel="00C87C58" w:rsidRDefault="00847214" w:rsidP="00847214">
            <w:pPr>
              <w:spacing w:beforeLines="40" w:before="96" w:afterLines="40" w:after="96"/>
              <w:jc w:val="center"/>
              <w:rPr>
                <w:sz w:val="16"/>
                <w:szCs w:val="16"/>
                <w:lang w:val="fr-FR"/>
              </w:rPr>
            </w:pPr>
            <w:r w:rsidRPr="00FB5623">
              <w:rPr>
                <w:sz w:val="16"/>
                <w:szCs w:val="16"/>
                <w:lang w:val="fr-FR"/>
              </w:rPr>
              <w:t>C</w:t>
            </w:r>
          </w:p>
        </w:tc>
        <w:tc>
          <w:tcPr>
            <w:tcW w:w="2408" w:type="dxa"/>
          </w:tcPr>
          <w:p w:rsidR="00847214" w:rsidRPr="00FB5623" w:rsidDel="00C87C58" w:rsidRDefault="00847214" w:rsidP="00847214">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Visite d</w:t>
            </w:r>
            <w:r w:rsidR="006E0868">
              <w:rPr>
                <w:rFonts w:eastAsia="Times New Roman"/>
                <w:sz w:val="16"/>
                <w:szCs w:val="16"/>
                <w:lang w:val="fr-FR" w:eastAsia="en-US"/>
              </w:rPr>
              <w:t>’</w:t>
            </w:r>
            <w:r w:rsidRPr="00FB5623">
              <w:rPr>
                <w:rFonts w:eastAsia="Times New Roman"/>
                <w:sz w:val="16"/>
                <w:szCs w:val="16"/>
                <w:lang w:val="fr-FR" w:eastAsia="en-US"/>
              </w:rPr>
              <w:t>étude sur</w:t>
            </w:r>
            <w:r w:rsidR="006E0868" w:rsidRPr="00FB5623">
              <w:rPr>
                <w:rFonts w:eastAsia="Times New Roman"/>
                <w:sz w:val="16"/>
                <w:szCs w:val="16"/>
                <w:lang w:val="fr-FR" w:eastAsia="en-US"/>
              </w:rPr>
              <w:t xml:space="preserve"> le</w:t>
            </w:r>
            <w:r w:rsidR="006E0868">
              <w:rPr>
                <w:rFonts w:eastAsia="Times New Roman"/>
                <w:sz w:val="16"/>
                <w:szCs w:val="16"/>
                <w:lang w:val="fr-FR" w:eastAsia="en-US"/>
              </w:rPr>
              <w:t> </w:t>
            </w:r>
            <w:r w:rsidR="006E0868" w:rsidRPr="00FB5623">
              <w:rPr>
                <w:rFonts w:eastAsia="Times New Roman"/>
                <w:sz w:val="16"/>
                <w:szCs w:val="16"/>
                <w:lang w:val="fr-FR" w:eastAsia="en-US"/>
              </w:rPr>
              <w:t>PCT</w:t>
            </w:r>
            <w:r w:rsidRPr="00FB5623">
              <w:rPr>
                <w:rFonts w:eastAsia="Times New Roman"/>
                <w:sz w:val="16"/>
                <w:szCs w:val="16"/>
                <w:lang w:val="fr-FR" w:eastAsia="en-US"/>
              </w:rPr>
              <w:t xml:space="preserve"> </w:t>
            </w:r>
          </w:p>
        </w:tc>
        <w:tc>
          <w:tcPr>
            <w:tcW w:w="2050" w:type="dxa"/>
          </w:tcPr>
          <w:p w:rsidR="00847214" w:rsidRPr="00FB5623" w:rsidDel="00C87C58" w:rsidRDefault="00847214" w:rsidP="00847214">
            <w:pPr>
              <w:spacing w:beforeLines="40" w:before="96" w:afterLines="40" w:after="96"/>
              <w:jc w:val="center"/>
              <w:rPr>
                <w:sz w:val="16"/>
                <w:szCs w:val="16"/>
                <w:lang w:val="fr-FR"/>
              </w:rPr>
            </w:pPr>
          </w:p>
        </w:tc>
        <w:tc>
          <w:tcPr>
            <w:tcW w:w="1428" w:type="dxa"/>
            <w:noWrap/>
          </w:tcPr>
          <w:p w:rsidR="00847214" w:rsidRPr="00FB5623" w:rsidRDefault="00847214" w:rsidP="00847214">
            <w:pPr>
              <w:spacing w:beforeLines="40" w:before="96" w:afterLines="40" w:after="96"/>
              <w:jc w:val="center"/>
              <w:rPr>
                <w:sz w:val="16"/>
                <w:szCs w:val="16"/>
                <w:lang w:val="fr-FR"/>
              </w:rPr>
            </w:pPr>
            <w:r w:rsidRPr="00FB5623">
              <w:rPr>
                <w:sz w:val="16"/>
                <w:szCs w:val="16"/>
                <w:lang w:val="fr-FR"/>
              </w:rPr>
              <w:t>En ligne</w:t>
            </w:r>
          </w:p>
        </w:tc>
        <w:tc>
          <w:tcPr>
            <w:tcW w:w="1772" w:type="dxa"/>
            <w:noWrap/>
          </w:tcPr>
          <w:p w:rsidR="00847214" w:rsidRPr="00FB5623" w:rsidDel="00C87C58" w:rsidRDefault="00847214" w:rsidP="00847214">
            <w:pPr>
              <w:spacing w:beforeLines="40" w:before="96" w:afterLines="40" w:after="96"/>
              <w:jc w:val="center"/>
              <w:rPr>
                <w:sz w:val="16"/>
                <w:szCs w:val="16"/>
                <w:lang w:val="fr-FR"/>
              </w:rPr>
            </w:pPr>
            <w:r w:rsidRPr="00FB5623">
              <w:rPr>
                <w:sz w:val="16"/>
                <w:szCs w:val="16"/>
                <w:lang w:val="fr-FR"/>
              </w:rPr>
              <w:t>Jordanie (JO)</w:t>
            </w:r>
          </w:p>
        </w:tc>
        <w:tc>
          <w:tcPr>
            <w:tcW w:w="1403" w:type="dxa"/>
            <w:noWrap/>
          </w:tcPr>
          <w:p w:rsidR="00847214" w:rsidRPr="00FB5623" w:rsidDel="00C87C58" w:rsidRDefault="00847214" w:rsidP="00847214">
            <w:pPr>
              <w:spacing w:beforeLines="40" w:before="96" w:afterLines="40" w:after="96"/>
              <w:jc w:val="center"/>
              <w:rPr>
                <w:sz w:val="16"/>
                <w:szCs w:val="16"/>
                <w:lang w:val="fr-FR"/>
              </w:rPr>
            </w:pPr>
            <w:r w:rsidRPr="00FB5623">
              <w:rPr>
                <w:sz w:val="16"/>
                <w:szCs w:val="16"/>
                <w:lang w:val="fr-FR"/>
              </w:rPr>
              <w:t>Office</w:t>
            </w:r>
          </w:p>
        </w:tc>
        <w:tc>
          <w:tcPr>
            <w:tcW w:w="1462" w:type="dxa"/>
            <w:noWrap/>
          </w:tcPr>
          <w:p w:rsidR="00847214" w:rsidRPr="00FB5623" w:rsidDel="00C87C58" w:rsidRDefault="00847214" w:rsidP="00847214">
            <w:pPr>
              <w:spacing w:beforeLines="40" w:before="96" w:afterLines="40" w:after="96"/>
              <w:jc w:val="center"/>
              <w:rPr>
                <w:sz w:val="16"/>
                <w:szCs w:val="16"/>
                <w:lang w:val="fr-FR"/>
              </w:rPr>
            </w:pPr>
          </w:p>
        </w:tc>
      </w:tr>
      <w:tr w:rsidR="00FB5623" w:rsidRPr="00FB5623" w:rsidDel="00C87C58" w:rsidTr="00AD752B">
        <w:trPr>
          <w:trHeight w:val="255"/>
        </w:trPr>
        <w:tc>
          <w:tcPr>
            <w:tcW w:w="839" w:type="dxa"/>
            <w:noWrap/>
          </w:tcPr>
          <w:p w:rsidR="00847214" w:rsidRPr="00FB5623" w:rsidRDefault="00847214" w:rsidP="00847214">
            <w:pPr>
              <w:spacing w:beforeLines="40" w:before="96" w:afterLines="40" w:after="96"/>
              <w:jc w:val="center"/>
              <w:rPr>
                <w:sz w:val="16"/>
                <w:szCs w:val="16"/>
                <w:lang w:val="fr-FR"/>
              </w:rPr>
            </w:pPr>
            <w:r w:rsidRPr="00FB5623">
              <w:rPr>
                <w:sz w:val="16"/>
                <w:szCs w:val="16"/>
                <w:lang w:val="fr-FR"/>
              </w:rPr>
              <w:t>2020</w:t>
            </w:r>
            <w:r w:rsidR="006E0868">
              <w:rPr>
                <w:sz w:val="16"/>
                <w:szCs w:val="16"/>
                <w:lang w:val="fr-FR"/>
              </w:rPr>
              <w:t>-</w:t>
            </w:r>
            <w:r w:rsidRPr="00FB5623">
              <w:rPr>
                <w:sz w:val="16"/>
                <w:szCs w:val="16"/>
                <w:lang w:val="fr-FR"/>
              </w:rPr>
              <w:t>11</w:t>
            </w:r>
          </w:p>
        </w:tc>
        <w:tc>
          <w:tcPr>
            <w:tcW w:w="1406" w:type="dxa"/>
            <w:noWrap/>
          </w:tcPr>
          <w:p w:rsidR="00847214" w:rsidRPr="00FB5623" w:rsidRDefault="00847214" w:rsidP="00847214">
            <w:pPr>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847214" w:rsidRPr="00FB5623" w:rsidRDefault="00847214" w:rsidP="00847214">
            <w:pPr>
              <w:spacing w:beforeLines="40" w:before="96" w:afterLines="40" w:after="96"/>
              <w:jc w:val="center"/>
              <w:rPr>
                <w:sz w:val="16"/>
                <w:szCs w:val="16"/>
                <w:lang w:val="fr-FR"/>
              </w:rPr>
            </w:pPr>
            <w:r w:rsidRPr="00FB5623">
              <w:rPr>
                <w:sz w:val="16"/>
                <w:szCs w:val="16"/>
                <w:lang w:val="fr-FR"/>
              </w:rPr>
              <w:t xml:space="preserve">Webinaire </w:t>
            </w:r>
            <w:r w:rsidR="00EF34EA">
              <w:rPr>
                <w:sz w:val="16"/>
                <w:szCs w:val="16"/>
                <w:lang w:val="fr-FR"/>
              </w:rPr>
              <w:t xml:space="preserve">sur le </w:t>
            </w:r>
            <w:r w:rsidRPr="00FB5623">
              <w:rPr>
                <w:sz w:val="16"/>
                <w:szCs w:val="16"/>
                <w:lang w:val="fr-FR"/>
              </w:rPr>
              <w:t>PCT</w:t>
            </w:r>
          </w:p>
        </w:tc>
        <w:tc>
          <w:tcPr>
            <w:tcW w:w="1129" w:type="dxa"/>
            <w:noWrap/>
          </w:tcPr>
          <w:p w:rsidR="00847214" w:rsidRPr="00FB5623" w:rsidRDefault="00847214" w:rsidP="00847214">
            <w:pPr>
              <w:spacing w:beforeLines="40" w:before="96" w:afterLines="40" w:after="96"/>
              <w:jc w:val="center"/>
              <w:rPr>
                <w:sz w:val="16"/>
                <w:szCs w:val="16"/>
                <w:lang w:val="fr-FR"/>
              </w:rPr>
            </w:pPr>
            <w:r w:rsidRPr="00FB5623">
              <w:rPr>
                <w:sz w:val="16"/>
                <w:szCs w:val="16"/>
                <w:lang w:val="fr-FR"/>
              </w:rPr>
              <w:t>BC</w:t>
            </w:r>
          </w:p>
        </w:tc>
        <w:tc>
          <w:tcPr>
            <w:tcW w:w="2408" w:type="dxa"/>
          </w:tcPr>
          <w:p w:rsidR="00847214" w:rsidRPr="00FB5623" w:rsidRDefault="00847214" w:rsidP="00847214">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Webinaire sur</w:t>
            </w:r>
            <w:r w:rsidR="006E0868" w:rsidRPr="00FB5623">
              <w:rPr>
                <w:rFonts w:eastAsia="Times New Roman"/>
                <w:sz w:val="16"/>
                <w:szCs w:val="16"/>
                <w:lang w:val="fr-FR" w:eastAsia="en-US"/>
              </w:rPr>
              <w:t xml:space="preserve"> le</w:t>
            </w:r>
            <w:r w:rsidR="006E0868">
              <w:rPr>
                <w:rFonts w:eastAsia="Times New Roman"/>
                <w:sz w:val="16"/>
                <w:szCs w:val="16"/>
                <w:lang w:val="fr-FR" w:eastAsia="en-US"/>
              </w:rPr>
              <w:t> </w:t>
            </w:r>
            <w:r w:rsidR="006E0868" w:rsidRPr="00FB5623">
              <w:rPr>
                <w:rFonts w:eastAsia="Times New Roman"/>
                <w:sz w:val="16"/>
                <w:szCs w:val="16"/>
                <w:lang w:val="fr-FR" w:eastAsia="en-US"/>
              </w:rPr>
              <w:t>PCT</w:t>
            </w:r>
            <w:r w:rsidRPr="00FB5623">
              <w:rPr>
                <w:rFonts w:eastAsia="Times New Roman"/>
                <w:sz w:val="16"/>
                <w:szCs w:val="16"/>
                <w:lang w:val="fr-FR" w:eastAsia="en-US"/>
              </w:rPr>
              <w:t xml:space="preserve"> à l</w:t>
            </w:r>
            <w:r w:rsidR="006E0868">
              <w:rPr>
                <w:rFonts w:eastAsia="Times New Roman"/>
                <w:sz w:val="16"/>
                <w:szCs w:val="16"/>
                <w:lang w:val="fr-FR" w:eastAsia="en-US"/>
              </w:rPr>
              <w:t>’</w:t>
            </w:r>
            <w:r w:rsidRPr="00FB5623">
              <w:rPr>
                <w:rFonts w:eastAsia="Times New Roman"/>
                <w:sz w:val="16"/>
                <w:szCs w:val="16"/>
                <w:lang w:val="fr-FR" w:eastAsia="en-US"/>
              </w:rPr>
              <w:t>intention des employés de l</w:t>
            </w:r>
            <w:r w:rsidR="006E0868">
              <w:rPr>
                <w:rFonts w:eastAsia="Times New Roman"/>
                <w:sz w:val="16"/>
                <w:szCs w:val="16"/>
                <w:lang w:val="fr-FR" w:eastAsia="en-US"/>
              </w:rPr>
              <w:t>’</w:t>
            </w:r>
            <w:r w:rsidRPr="00FB5623">
              <w:rPr>
                <w:rFonts w:eastAsia="Times New Roman"/>
                <w:sz w:val="16"/>
                <w:szCs w:val="16"/>
                <w:lang w:val="fr-FR" w:eastAsia="en-US"/>
              </w:rPr>
              <w:t>office de propriété intellectuelle et des utilisateurs</w:t>
            </w:r>
          </w:p>
        </w:tc>
        <w:tc>
          <w:tcPr>
            <w:tcW w:w="2050" w:type="dxa"/>
          </w:tcPr>
          <w:p w:rsidR="00847214" w:rsidRPr="00FB5623" w:rsidDel="00C87C58" w:rsidRDefault="00847214" w:rsidP="00847214">
            <w:pPr>
              <w:spacing w:beforeLines="40" w:before="96" w:afterLines="40" w:after="96"/>
              <w:jc w:val="center"/>
              <w:rPr>
                <w:sz w:val="16"/>
                <w:szCs w:val="16"/>
                <w:lang w:val="fr-FR"/>
              </w:rPr>
            </w:pPr>
          </w:p>
        </w:tc>
        <w:tc>
          <w:tcPr>
            <w:tcW w:w="1428" w:type="dxa"/>
            <w:noWrap/>
          </w:tcPr>
          <w:p w:rsidR="00847214" w:rsidRPr="00FB5623" w:rsidRDefault="00847214" w:rsidP="00847214">
            <w:pPr>
              <w:spacing w:beforeLines="40" w:before="96" w:afterLines="40" w:after="96"/>
              <w:jc w:val="center"/>
              <w:rPr>
                <w:sz w:val="16"/>
                <w:szCs w:val="16"/>
                <w:lang w:val="fr-FR"/>
              </w:rPr>
            </w:pPr>
            <w:r w:rsidRPr="00FB5623">
              <w:rPr>
                <w:sz w:val="16"/>
                <w:szCs w:val="16"/>
                <w:lang w:val="fr-FR"/>
              </w:rPr>
              <w:t>En ligne</w:t>
            </w:r>
          </w:p>
        </w:tc>
        <w:tc>
          <w:tcPr>
            <w:tcW w:w="1772" w:type="dxa"/>
            <w:noWrap/>
          </w:tcPr>
          <w:p w:rsidR="00847214" w:rsidRPr="00FB5623" w:rsidRDefault="00847214" w:rsidP="00847214">
            <w:pPr>
              <w:spacing w:beforeLines="40" w:before="96" w:afterLines="40" w:after="96"/>
              <w:jc w:val="center"/>
              <w:rPr>
                <w:sz w:val="16"/>
                <w:szCs w:val="16"/>
                <w:lang w:val="fr-FR"/>
              </w:rPr>
            </w:pPr>
            <w:r w:rsidRPr="00FB5623">
              <w:rPr>
                <w:sz w:val="16"/>
                <w:szCs w:val="16"/>
                <w:lang w:val="fr-FR"/>
              </w:rPr>
              <w:t>Soudan (SD)</w:t>
            </w:r>
          </w:p>
        </w:tc>
        <w:tc>
          <w:tcPr>
            <w:tcW w:w="1403" w:type="dxa"/>
            <w:noWrap/>
          </w:tcPr>
          <w:p w:rsidR="00847214" w:rsidRPr="00FB5623" w:rsidRDefault="00847214" w:rsidP="00847214">
            <w:pPr>
              <w:spacing w:beforeLines="40" w:before="96" w:afterLines="40" w:after="96"/>
              <w:jc w:val="center"/>
              <w:rPr>
                <w:sz w:val="16"/>
                <w:szCs w:val="16"/>
                <w:lang w:val="fr-FR"/>
              </w:rPr>
            </w:pPr>
            <w:r w:rsidRPr="00FB5623">
              <w:rPr>
                <w:sz w:val="16"/>
                <w:szCs w:val="16"/>
                <w:lang w:val="fr-FR"/>
              </w:rPr>
              <w:t>Office + utilisateurs</w:t>
            </w:r>
          </w:p>
        </w:tc>
        <w:tc>
          <w:tcPr>
            <w:tcW w:w="1462" w:type="dxa"/>
            <w:noWrap/>
          </w:tcPr>
          <w:p w:rsidR="00847214" w:rsidRPr="00FB5623" w:rsidDel="00C87C58" w:rsidRDefault="00847214" w:rsidP="00847214">
            <w:pPr>
              <w:spacing w:beforeLines="40" w:before="96" w:afterLines="40" w:after="96"/>
              <w:jc w:val="center"/>
              <w:rPr>
                <w:sz w:val="16"/>
                <w:szCs w:val="16"/>
                <w:lang w:val="fr-FR"/>
              </w:rPr>
            </w:pPr>
          </w:p>
        </w:tc>
      </w:tr>
      <w:tr w:rsidR="00FB5623" w:rsidRPr="00FB5623" w:rsidDel="00C87C58" w:rsidTr="00AD752B">
        <w:trPr>
          <w:trHeight w:val="255"/>
        </w:trPr>
        <w:tc>
          <w:tcPr>
            <w:tcW w:w="839" w:type="dxa"/>
            <w:noWrap/>
          </w:tcPr>
          <w:p w:rsidR="00847214" w:rsidRPr="00FB5623" w:rsidRDefault="00847214" w:rsidP="00847214">
            <w:pPr>
              <w:spacing w:beforeLines="40" w:before="96" w:afterLines="40" w:after="96"/>
              <w:jc w:val="center"/>
              <w:rPr>
                <w:sz w:val="16"/>
                <w:szCs w:val="16"/>
                <w:lang w:val="fr-FR"/>
              </w:rPr>
            </w:pPr>
            <w:r w:rsidRPr="00FB5623">
              <w:rPr>
                <w:sz w:val="16"/>
                <w:szCs w:val="16"/>
                <w:lang w:val="fr-FR"/>
              </w:rPr>
              <w:lastRenderedPageBreak/>
              <w:t>2020</w:t>
            </w:r>
            <w:r w:rsidR="006E0868">
              <w:rPr>
                <w:sz w:val="16"/>
                <w:szCs w:val="16"/>
                <w:lang w:val="fr-FR"/>
              </w:rPr>
              <w:t>-</w:t>
            </w:r>
            <w:r w:rsidRPr="00FB5623">
              <w:rPr>
                <w:sz w:val="16"/>
                <w:szCs w:val="16"/>
                <w:lang w:val="fr-FR"/>
              </w:rPr>
              <w:t>11</w:t>
            </w:r>
          </w:p>
        </w:tc>
        <w:tc>
          <w:tcPr>
            <w:tcW w:w="1406" w:type="dxa"/>
            <w:noWrap/>
          </w:tcPr>
          <w:p w:rsidR="00847214" w:rsidRPr="00FB5623" w:rsidRDefault="00847214" w:rsidP="00847214">
            <w:pPr>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847214" w:rsidRPr="00FB5623" w:rsidRDefault="00847214" w:rsidP="00847214">
            <w:pPr>
              <w:spacing w:beforeLines="40" w:before="96" w:afterLines="40" w:after="96"/>
              <w:jc w:val="center"/>
              <w:rPr>
                <w:sz w:val="16"/>
                <w:szCs w:val="16"/>
                <w:lang w:val="fr-FR"/>
              </w:rPr>
            </w:pPr>
            <w:r w:rsidRPr="00FB5623">
              <w:rPr>
                <w:sz w:val="16"/>
                <w:szCs w:val="16"/>
                <w:lang w:val="fr-FR"/>
              </w:rPr>
              <w:t>Atelier PCT</w:t>
            </w:r>
          </w:p>
        </w:tc>
        <w:tc>
          <w:tcPr>
            <w:tcW w:w="1129" w:type="dxa"/>
            <w:noWrap/>
          </w:tcPr>
          <w:p w:rsidR="00847214" w:rsidRPr="00FB5623" w:rsidRDefault="00847214" w:rsidP="00847214">
            <w:pPr>
              <w:spacing w:beforeLines="40" w:before="96" w:afterLines="40" w:after="96"/>
              <w:jc w:val="center"/>
              <w:rPr>
                <w:sz w:val="16"/>
                <w:szCs w:val="16"/>
                <w:lang w:val="fr-FR"/>
              </w:rPr>
            </w:pPr>
            <w:r w:rsidRPr="00FB5623">
              <w:rPr>
                <w:sz w:val="16"/>
                <w:szCs w:val="16"/>
                <w:lang w:val="fr-FR"/>
              </w:rPr>
              <w:t>C</w:t>
            </w:r>
          </w:p>
        </w:tc>
        <w:tc>
          <w:tcPr>
            <w:tcW w:w="2408" w:type="dxa"/>
          </w:tcPr>
          <w:p w:rsidR="00847214" w:rsidRPr="00FB5623" w:rsidRDefault="00847214" w:rsidP="003612E9">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sous</w:t>
            </w:r>
            <w:r w:rsidR="006E0868">
              <w:rPr>
                <w:rFonts w:eastAsia="Times New Roman"/>
                <w:sz w:val="16"/>
                <w:szCs w:val="16"/>
                <w:lang w:val="fr-FR" w:eastAsia="en-US"/>
              </w:rPr>
              <w:t>-</w:t>
            </w:r>
            <w:r w:rsidRPr="00FB5623">
              <w:rPr>
                <w:rFonts w:eastAsia="Times New Roman"/>
                <w:sz w:val="16"/>
                <w:szCs w:val="16"/>
                <w:lang w:val="fr-FR" w:eastAsia="en-US"/>
              </w:rPr>
              <w:t>régional sur</w:t>
            </w:r>
            <w:r w:rsidR="006E0868" w:rsidRPr="00FB5623">
              <w:rPr>
                <w:rFonts w:eastAsia="Times New Roman"/>
                <w:sz w:val="16"/>
                <w:szCs w:val="16"/>
                <w:lang w:val="fr-FR" w:eastAsia="en-US"/>
              </w:rPr>
              <w:t xml:space="preserve"> le</w:t>
            </w:r>
            <w:r w:rsidR="006E0868">
              <w:rPr>
                <w:rFonts w:eastAsia="Times New Roman"/>
                <w:sz w:val="16"/>
                <w:szCs w:val="16"/>
                <w:lang w:val="fr-FR" w:eastAsia="en-US"/>
              </w:rPr>
              <w:t> </w:t>
            </w:r>
            <w:r w:rsidR="006E0868" w:rsidRPr="00FB5623">
              <w:rPr>
                <w:rFonts w:eastAsia="Times New Roman"/>
                <w:sz w:val="16"/>
                <w:szCs w:val="16"/>
                <w:lang w:val="fr-FR" w:eastAsia="en-US"/>
              </w:rPr>
              <w:t>PCT</w:t>
            </w:r>
            <w:r w:rsidRPr="00FB5623">
              <w:rPr>
                <w:rFonts w:eastAsia="Times New Roman"/>
                <w:sz w:val="16"/>
                <w:szCs w:val="16"/>
                <w:lang w:val="fr-FR" w:eastAsia="en-US"/>
              </w:rPr>
              <w:t xml:space="preserve"> à l</w:t>
            </w:r>
            <w:r w:rsidR="006E0868">
              <w:rPr>
                <w:rFonts w:eastAsia="Times New Roman"/>
                <w:sz w:val="16"/>
                <w:szCs w:val="16"/>
                <w:lang w:val="fr-FR" w:eastAsia="en-US"/>
              </w:rPr>
              <w:t>’</w:t>
            </w:r>
            <w:r w:rsidRPr="00FB5623">
              <w:rPr>
                <w:rFonts w:eastAsia="Times New Roman"/>
                <w:sz w:val="16"/>
                <w:szCs w:val="16"/>
                <w:lang w:val="fr-FR" w:eastAsia="en-US"/>
              </w:rPr>
              <w:t>intention de certains pays arabes</w:t>
            </w:r>
          </w:p>
        </w:tc>
        <w:tc>
          <w:tcPr>
            <w:tcW w:w="2050" w:type="dxa"/>
          </w:tcPr>
          <w:p w:rsidR="00847214" w:rsidRPr="00FB5623" w:rsidDel="00C87C58" w:rsidRDefault="00847214" w:rsidP="00847214">
            <w:pPr>
              <w:spacing w:beforeLines="40" w:before="96" w:afterLines="40" w:after="96"/>
              <w:jc w:val="center"/>
              <w:rPr>
                <w:sz w:val="16"/>
                <w:szCs w:val="16"/>
                <w:lang w:val="fr-FR"/>
              </w:rPr>
            </w:pPr>
          </w:p>
        </w:tc>
        <w:tc>
          <w:tcPr>
            <w:tcW w:w="1428" w:type="dxa"/>
            <w:noWrap/>
          </w:tcPr>
          <w:p w:rsidR="00847214" w:rsidRPr="00FB5623" w:rsidRDefault="00847214" w:rsidP="00847214">
            <w:pPr>
              <w:spacing w:beforeLines="40" w:before="96" w:afterLines="40" w:after="96"/>
              <w:jc w:val="center"/>
              <w:rPr>
                <w:sz w:val="16"/>
                <w:szCs w:val="16"/>
                <w:lang w:val="fr-FR"/>
              </w:rPr>
            </w:pPr>
            <w:r w:rsidRPr="00FB5623">
              <w:rPr>
                <w:sz w:val="16"/>
                <w:szCs w:val="16"/>
                <w:lang w:val="fr-FR"/>
              </w:rPr>
              <w:t>En ligne</w:t>
            </w:r>
          </w:p>
        </w:tc>
        <w:tc>
          <w:tcPr>
            <w:tcW w:w="1772" w:type="dxa"/>
            <w:noWrap/>
          </w:tcPr>
          <w:p w:rsidR="00847214" w:rsidRPr="00FB5623" w:rsidRDefault="00847214" w:rsidP="00AD752B">
            <w:pPr>
              <w:keepNext/>
              <w:keepLines/>
              <w:spacing w:beforeLines="40" w:before="96" w:afterLines="40" w:after="96"/>
              <w:jc w:val="center"/>
              <w:rPr>
                <w:sz w:val="16"/>
                <w:szCs w:val="16"/>
                <w:lang w:val="fr-FR"/>
              </w:rPr>
            </w:pPr>
            <w:r w:rsidRPr="00FB5623">
              <w:rPr>
                <w:sz w:val="16"/>
                <w:szCs w:val="16"/>
                <w:lang w:val="fr-FR"/>
              </w:rPr>
              <w:t>Alg</w:t>
            </w:r>
            <w:r w:rsidR="003612E9" w:rsidRPr="00FB5623">
              <w:rPr>
                <w:sz w:val="16"/>
                <w:szCs w:val="16"/>
                <w:lang w:val="fr-FR"/>
              </w:rPr>
              <w:t>érie</w:t>
            </w:r>
            <w:r w:rsidRPr="00FB5623">
              <w:rPr>
                <w:sz w:val="16"/>
                <w:szCs w:val="16"/>
                <w:lang w:val="fr-FR"/>
              </w:rPr>
              <w:t xml:space="preserve"> (DZ)</w:t>
            </w:r>
            <w:r w:rsidRPr="00FB5623">
              <w:rPr>
                <w:sz w:val="16"/>
                <w:szCs w:val="16"/>
                <w:lang w:val="fr-FR"/>
              </w:rPr>
              <w:br/>
            </w:r>
            <w:r w:rsidR="006E0868">
              <w:rPr>
                <w:sz w:val="16"/>
                <w:szCs w:val="16"/>
                <w:lang w:val="fr-FR"/>
              </w:rPr>
              <w:t>Arabie saoudite</w:t>
            </w:r>
            <w:r w:rsidR="003612E9" w:rsidRPr="00FB5623">
              <w:rPr>
                <w:sz w:val="16"/>
                <w:szCs w:val="16"/>
                <w:lang w:val="fr-FR"/>
              </w:rPr>
              <w:t xml:space="preserve"> (SA)</w:t>
            </w:r>
            <w:r w:rsidR="003612E9" w:rsidRPr="00FB5623">
              <w:rPr>
                <w:sz w:val="16"/>
                <w:szCs w:val="16"/>
                <w:lang w:val="fr-FR"/>
              </w:rPr>
              <w:br/>
            </w:r>
            <w:r w:rsidR="00EF34EA" w:rsidRPr="00FB5623">
              <w:rPr>
                <w:sz w:val="16"/>
                <w:szCs w:val="16"/>
                <w:lang w:val="fr-FR"/>
              </w:rPr>
              <w:t>Bahreïn</w:t>
            </w:r>
            <w:r w:rsidR="003612E9" w:rsidRPr="00FB5623">
              <w:rPr>
                <w:sz w:val="16"/>
                <w:szCs w:val="16"/>
                <w:lang w:val="fr-FR"/>
              </w:rPr>
              <w:t xml:space="preserve"> (BH)</w:t>
            </w:r>
            <w:r w:rsidR="003612E9" w:rsidRPr="00FB5623">
              <w:rPr>
                <w:sz w:val="16"/>
                <w:szCs w:val="16"/>
                <w:lang w:val="fr-FR"/>
              </w:rPr>
              <w:br/>
              <w:t>Comores (KM)</w:t>
            </w:r>
            <w:r w:rsidR="003612E9" w:rsidRPr="00FB5623">
              <w:rPr>
                <w:sz w:val="16"/>
                <w:szCs w:val="16"/>
                <w:lang w:val="fr-FR"/>
              </w:rPr>
              <w:br/>
              <w:t>Djibouti (DJ)</w:t>
            </w:r>
            <w:r w:rsidR="003612E9" w:rsidRPr="00FB5623">
              <w:rPr>
                <w:sz w:val="16"/>
                <w:szCs w:val="16"/>
                <w:lang w:val="fr-FR"/>
              </w:rPr>
              <w:br/>
              <w:t>É</w:t>
            </w:r>
            <w:r w:rsidRPr="00FB5623">
              <w:rPr>
                <w:sz w:val="16"/>
                <w:szCs w:val="16"/>
                <w:lang w:val="fr-FR"/>
              </w:rPr>
              <w:t>gypt</w:t>
            </w:r>
            <w:r w:rsidR="003612E9" w:rsidRPr="00FB5623">
              <w:rPr>
                <w:sz w:val="16"/>
                <w:szCs w:val="16"/>
                <w:lang w:val="fr-FR"/>
              </w:rPr>
              <w:t>e (EG)</w:t>
            </w:r>
            <w:r w:rsidR="003612E9" w:rsidRPr="00FB5623">
              <w:rPr>
                <w:sz w:val="16"/>
                <w:szCs w:val="16"/>
                <w:lang w:val="fr-FR"/>
              </w:rPr>
              <w:br/>
              <w:t>Émirats arabes unis (AE)</w:t>
            </w:r>
            <w:r w:rsidR="003612E9" w:rsidRPr="00FB5623">
              <w:rPr>
                <w:sz w:val="16"/>
                <w:szCs w:val="16"/>
                <w:lang w:val="fr-FR"/>
              </w:rPr>
              <w:br/>
            </w:r>
            <w:r w:rsidR="00EF34EA" w:rsidRPr="00FB5623">
              <w:rPr>
                <w:sz w:val="16"/>
                <w:szCs w:val="16"/>
                <w:lang w:val="fr-FR"/>
              </w:rPr>
              <w:t>Libye</w:t>
            </w:r>
            <w:r w:rsidR="003612E9" w:rsidRPr="00FB5623">
              <w:rPr>
                <w:sz w:val="16"/>
                <w:szCs w:val="16"/>
                <w:lang w:val="fr-FR"/>
              </w:rPr>
              <w:t xml:space="preserve"> (LY)</w:t>
            </w:r>
            <w:r w:rsidR="003612E9" w:rsidRPr="00FB5623">
              <w:rPr>
                <w:sz w:val="16"/>
                <w:szCs w:val="16"/>
                <w:lang w:val="fr-FR"/>
              </w:rPr>
              <w:br/>
            </w:r>
            <w:r w:rsidRPr="00FB5623">
              <w:rPr>
                <w:sz w:val="16"/>
                <w:szCs w:val="16"/>
                <w:lang w:val="fr-FR"/>
              </w:rPr>
              <w:t>M</w:t>
            </w:r>
            <w:r w:rsidR="003612E9" w:rsidRPr="00FB5623">
              <w:rPr>
                <w:sz w:val="16"/>
                <w:szCs w:val="16"/>
                <w:lang w:val="fr-FR"/>
              </w:rPr>
              <w:t>aroc</w:t>
            </w:r>
            <w:r w:rsidRPr="00FB5623">
              <w:rPr>
                <w:sz w:val="16"/>
                <w:szCs w:val="16"/>
                <w:lang w:val="fr-FR"/>
              </w:rPr>
              <w:t xml:space="preserve"> (MA)</w:t>
            </w:r>
            <w:r w:rsidRPr="00FB5623">
              <w:rPr>
                <w:sz w:val="16"/>
                <w:szCs w:val="16"/>
                <w:lang w:val="fr-FR"/>
              </w:rPr>
              <w:br/>
            </w:r>
            <w:r w:rsidR="003612E9" w:rsidRPr="00FB5623">
              <w:rPr>
                <w:sz w:val="16"/>
                <w:szCs w:val="16"/>
                <w:lang w:val="fr-FR"/>
              </w:rPr>
              <w:t>Mauritanie (MR)</w:t>
            </w:r>
            <w:r w:rsidR="003612E9" w:rsidRPr="00FB5623">
              <w:rPr>
                <w:sz w:val="16"/>
                <w:szCs w:val="16"/>
                <w:lang w:val="fr-FR"/>
              </w:rPr>
              <w:br/>
            </w:r>
            <w:r w:rsidRPr="00FB5623">
              <w:rPr>
                <w:sz w:val="16"/>
                <w:szCs w:val="16"/>
                <w:lang w:val="fr-FR"/>
              </w:rPr>
              <w:t>Oman (OM)</w:t>
            </w:r>
            <w:r w:rsidRPr="00FB5623">
              <w:rPr>
                <w:sz w:val="16"/>
                <w:szCs w:val="16"/>
                <w:lang w:val="fr-FR"/>
              </w:rPr>
              <w:br/>
              <w:t>Qatar (QA)</w:t>
            </w:r>
            <w:r w:rsidRPr="00FB5623">
              <w:rPr>
                <w:sz w:val="16"/>
                <w:szCs w:val="16"/>
                <w:lang w:val="fr-FR"/>
              </w:rPr>
              <w:br/>
              <w:t>S</w:t>
            </w:r>
            <w:r w:rsidR="003612E9" w:rsidRPr="00FB5623">
              <w:rPr>
                <w:sz w:val="16"/>
                <w:szCs w:val="16"/>
                <w:lang w:val="fr-FR"/>
              </w:rPr>
              <w:t>o</w:t>
            </w:r>
            <w:r w:rsidRPr="00FB5623">
              <w:rPr>
                <w:sz w:val="16"/>
                <w:szCs w:val="16"/>
                <w:lang w:val="fr-FR"/>
              </w:rPr>
              <w:t>udan (SD)</w:t>
            </w:r>
            <w:r w:rsidRPr="00FB5623">
              <w:rPr>
                <w:sz w:val="16"/>
                <w:szCs w:val="16"/>
                <w:lang w:val="fr-FR"/>
              </w:rPr>
              <w:br/>
              <w:t>Tunisi</w:t>
            </w:r>
            <w:r w:rsidR="003612E9" w:rsidRPr="00FB5623">
              <w:rPr>
                <w:sz w:val="16"/>
                <w:szCs w:val="16"/>
                <w:lang w:val="fr-FR"/>
              </w:rPr>
              <w:t>e</w:t>
            </w:r>
            <w:r w:rsidRPr="00FB5623">
              <w:rPr>
                <w:sz w:val="16"/>
                <w:szCs w:val="16"/>
                <w:lang w:val="fr-FR"/>
              </w:rPr>
              <w:t xml:space="preserve"> (TN)</w:t>
            </w:r>
            <w:r w:rsidRPr="00FB5623">
              <w:rPr>
                <w:sz w:val="16"/>
                <w:szCs w:val="16"/>
                <w:lang w:val="fr-FR"/>
              </w:rPr>
              <w:br/>
            </w:r>
          </w:p>
        </w:tc>
        <w:tc>
          <w:tcPr>
            <w:tcW w:w="1403" w:type="dxa"/>
            <w:noWrap/>
          </w:tcPr>
          <w:p w:rsidR="00847214" w:rsidRPr="00FB5623" w:rsidRDefault="00847214" w:rsidP="00847214">
            <w:pPr>
              <w:spacing w:beforeLines="40" w:before="96" w:afterLines="40" w:after="96"/>
              <w:jc w:val="center"/>
              <w:rPr>
                <w:sz w:val="16"/>
                <w:szCs w:val="16"/>
                <w:lang w:val="fr-FR"/>
              </w:rPr>
            </w:pPr>
            <w:r w:rsidRPr="00FB5623">
              <w:rPr>
                <w:sz w:val="16"/>
                <w:szCs w:val="16"/>
                <w:lang w:val="fr-FR"/>
              </w:rPr>
              <w:t>Office</w:t>
            </w:r>
          </w:p>
        </w:tc>
        <w:tc>
          <w:tcPr>
            <w:tcW w:w="1462" w:type="dxa"/>
            <w:noWrap/>
          </w:tcPr>
          <w:p w:rsidR="00847214" w:rsidRPr="00FB5623" w:rsidDel="00C87C58" w:rsidRDefault="00847214" w:rsidP="00847214">
            <w:pPr>
              <w:spacing w:beforeLines="40" w:before="96" w:afterLines="40" w:after="96"/>
              <w:jc w:val="center"/>
              <w:rPr>
                <w:sz w:val="16"/>
                <w:szCs w:val="16"/>
                <w:lang w:val="fr-FR"/>
              </w:rPr>
            </w:pPr>
          </w:p>
        </w:tc>
      </w:tr>
      <w:tr w:rsidR="00FB5623" w:rsidRPr="00FB5623" w:rsidDel="00C87C58" w:rsidTr="00AD752B">
        <w:trPr>
          <w:trHeight w:val="255"/>
        </w:trPr>
        <w:tc>
          <w:tcPr>
            <w:tcW w:w="839" w:type="dxa"/>
            <w:noWrap/>
          </w:tcPr>
          <w:p w:rsidR="003612E9" w:rsidRPr="00FB5623" w:rsidRDefault="003612E9" w:rsidP="003612E9">
            <w:pPr>
              <w:keepLines/>
              <w:spacing w:beforeLines="40" w:before="96" w:afterLines="40" w:after="96"/>
              <w:jc w:val="center"/>
              <w:rPr>
                <w:sz w:val="16"/>
                <w:szCs w:val="16"/>
                <w:lang w:val="fr-FR"/>
              </w:rPr>
            </w:pPr>
            <w:r w:rsidRPr="00FB5623">
              <w:rPr>
                <w:sz w:val="16"/>
                <w:szCs w:val="16"/>
                <w:lang w:val="fr-FR"/>
              </w:rPr>
              <w:t>2020</w:t>
            </w:r>
            <w:r w:rsidR="006E0868">
              <w:rPr>
                <w:sz w:val="16"/>
                <w:szCs w:val="16"/>
                <w:lang w:val="fr-FR"/>
              </w:rPr>
              <w:t>-</w:t>
            </w:r>
            <w:r w:rsidRPr="00FB5623">
              <w:rPr>
                <w:sz w:val="16"/>
                <w:szCs w:val="16"/>
                <w:lang w:val="fr-FR"/>
              </w:rPr>
              <w:t>11</w:t>
            </w:r>
          </w:p>
        </w:tc>
        <w:tc>
          <w:tcPr>
            <w:tcW w:w="1406" w:type="dxa"/>
            <w:noWrap/>
          </w:tcPr>
          <w:p w:rsidR="003612E9" w:rsidRPr="00FB5623" w:rsidRDefault="003612E9" w:rsidP="003612E9">
            <w:pPr>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3612E9" w:rsidRPr="00FB5623" w:rsidRDefault="003612E9" w:rsidP="003612E9">
            <w:pPr>
              <w:keepLines/>
              <w:spacing w:beforeLines="40" w:before="96" w:afterLines="40" w:after="96"/>
              <w:jc w:val="center"/>
              <w:rPr>
                <w:sz w:val="16"/>
                <w:szCs w:val="16"/>
                <w:lang w:val="fr-FR"/>
              </w:rPr>
            </w:pPr>
            <w:r w:rsidRPr="00FB5623">
              <w:rPr>
                <w:sz w:val="16"/>
                <w:szCs w:val="16"/>
                <w:lang w:val="fr-FR"/>
              </w:rPr>
              <w:t>Atelier PCT</w:t>
            </w:r>
          </w:p>
        </w:tc>
        <w:tc>
          <w:tcPr>
            <w:tcW w:w="1129" w:type="dxa"/>
            <w:noWrap/>
          </w:tcPr>
          <w:p w:rsidR="003612E9" w:rsidRPr="00FB5623" w:rsidRDefault="003612E9" w:rsidP="003612E9">
            <w:pPr>
              <w:keepLines/>
              <w:spacing w:beforeLines="40" w:before="96" w:afterLines="40" w:after="96"/>
              <w:jc w:val="center"/>
              <w:rPr>
                <w:sz w:val="16"/>
                <w:szCs w:val="16"/>
                <w:lang w:val="fr-FR"/>
              </w:rPr>
            </w:pPr>
            <w:r w:rsidRPr="00FB5623">
              <w:rPr>
                <w:sz w:val="16"/>
                <w:szCs w:val="16"/>
                <w:lang w:val="fr-FR"/>
              </w:rPr>
              <w:t>CE</w:t>
            </w:r>
          </w:p>
        </w:tc>
        <w:tc>
          <w:tcPr>
            <w:tcW w:w="2408" w:type="dxa"/>
          </w:tcPr>
          <w:p w:rsidR="003612E9" w:rsidRPr="00FB5623" w:rsidRDefault="003612E9" w:rsidP="003612E9">
            <w:pPr>
              <w:keepLines/>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Atelier sous</w:t>
            </w:r>
            <w:r w:rsidR="006E0868">
              <w:rPr>
                <w:rFonts w:eastAsia="Times New Roman"/>
                <w:sz w:val="16"/>
                <w:szCs w:val="16"/>
                <w:lang w:val="fr-FR" w:eastAsia="en-US"/>
              </w:rPr>
              <w:t>-</w:t>
            </w:r>
            <w:r w:rsidRPr="00FB5623">
              <w:rPr>
                <w:rFonts w:eastAsia="Times New Roman"/>
                <w:sz w:val="16"/>
                <w:szCs w:val="16"/>
                <w:lang w:val="fr-FR" w:eastAsia="en-US"/>
              </w:rPr>
              <w:t>régional sur</w:t>
            </w:r>
            <w:r w:rsidR="006E0868" w:rsidRPr="00FB5623">
              <w:rPr>
                <w:rFonts w:eastAsia="Times New Roman"/>
                <w:sz w:val="16"/>
                <w:szCs w:val="16"/>
                <w:lang w:val="fr-FR" w:eastAsia="en-US"/>
              </w:rPr>
              <w:t xml:space="preserve"> le</w:t>
            </w:r>
            <w:r w:rsidR="006E0868">
              <w:rPr>
                <w:rFonts w:eastAsia="Times New Roman"/>
                <w:sz w:val="16"/>
                <w:szCs w:val="16"/>
                <w:lang w:val="fr-FR" w:eastAsia="en-US"/>
              </w:rPr>
              <w:t> </w:t>
            </w:r>
            <w:r w:rsidR="006E0868" w:rsidRPr="00FB5623">
              <w:rPr>
                <w:rFonts w:eastAsia="Times New Roman"/>
                <w:sz w:val="16"/>
                <w:szCs w:val="16"/>
                <w:lang w:val="fr-FR" w:eastAsia="en-US"/>
              </w:rPr>
              <w:t>PCT</w:t>
            </w:r>
            <w:r w:rsidRPr="00FB5623">
              <w:rPr>
                <w:rFonts w:eastAsia="Times New Roman"/>
                <w:sz w:val="16"/>
                <w:szCs w:val="16"/>
                <w:lang w:val="fr-FR" w:eastAsia="en-US"/>
              </w:rPr>
              <w:t xml:space="preserve"> à l</w:t>
            </w:r>
            <w:r w:rsidR="006E0868">
              <w:rPr>
                <w:rFonts w:eastAsia="Times New Roman"/>
                <w:sz w:val="16"/>
                <w:szCs w:val="16"/>
                <w:lang w:val="fr-FR" w:eastAsia="en-US"/>
              </w:rPr>
              <w:t>’</w:t>
            </w:r>
            <w:r w:rsidRPr="00FB5623">
              <w:rPr>
                <w:rFonts w:eastAsia="Times New Roman"/>
                <w:sz w:val="16"/>
                <w:szCs w:val="16"/>
                <w:lang w:val="fr-FR" w:eastAsia="en-US"/>
              </w:rPr>
              <w:t>intention de certains pays arabes</w:t>
            </w:r>
          </w:p>
        </w:tc>
        <w:tc>
          <w:tcPr>
            <w:tcW w:w="2050" w:type="dxa"/>
          </w:tcPr>
          <w:p w:rsidR="003612E9" w:rsidRPr="00FB5623" w:rsidDel="00C87C58" w:rsidRDefault="003612E9" w:rsidP="003612E9">
            <w:pPr>
              <w:keepLines/>
              <w:spacing w:beforeLines="40" w:before="96" w:afterLines="40" w:after="96"/>
              <w:jc w:val="center"/>
              <w:rPr>
                <w:sz w:val="16"/>
                <w:szCs w:val="16"/>
                <w:lang w:val="fr-FR"/>
              </w:rPr>
            </w:pPr>
          </w:p>
        </w:tc>
        <w:tc>
          <w:tcPr>
            <w:tcW w:w="1428" w:type="dxa"/>
            <w:noWrap/>
          </w:tcPr>
          <w:p w:rsidR="003612E9" w:rsidRPr="00FB5623" w:rsidRDefault="003612E9" w:rsidP="003612E9">
            <w:pPr>
              <w:keepLines/>
              <w:spacing w:beforeLines="40" w:before="96" w:afterLines="40" w:after="96"/>
              <w:jc w:val="center"/>
              <w:rPr>
                <w:sz w:val="16"/>
                <w:szCs w:val="16"/>
                <w:lang w:val="fr-FR"/>
              </w:rPr>
            </w:pPr>
            <w:r w:rsidRPr="00FB5623">
              <w:rPr>
                <w:sz w:val="16"/>
                <w:szCs w:val="16"/>
                <w:lang w:val="fr-FR"/>
              </w:rPr>
              <w:t>En ligne</w:t>
            </w:r>
          </w:p>
        </w:tc>
        <w:tc>
          <w:tcPr>
            <w:tcW w:w="1772" w:type="dxa"/>
            <w:noWrap/>
          </w:tcPr>
          <w:p w:rsidR="003612E9" w:rsidRPr="00FB5623" w:rsidRDefault="003612E9" w:rsidP="003612E9">
            <w:pPr>
              <w:keepLines/>
              <w:spacing w:beforeLines="40" w:before="96" w:afterLines="40" w:after="96"/>
              <w:jc w:val="center"/>
              <w:rPr>
                <w:sz w:val="16"/>
                <w:szCs w:val="16"/>
                <w:lang w:val="fr-FR"/>
              </w:rPr>
            </w:pPr>
            <w:r w:rsidRPr="00FB5623">
              <w:rPr>
                <w:sz w:val="16"/>
                <w:szCs w:val="16"/>
                <w:lang w:val="fr-FR"/>
              </w:rPr>
              <w:t>Iraq (IQ)</w:t>
            </w:r>
            <w:r w:rsidRPr="00FB5623">
              <w:rPr>
                <w:sz w:val="16"/>
                <w:szCs w:val="16"/>
                <w:lang w:val="fr-FR"/>
              </w:rPr>
              <w:br/>
              <w:t>Jordanie (JO)</w:t>
            </w:r>
            <w:r w:rsidRPr="00FB5623">
              <w:rPr>
                <w:sz w:val="16"/>
                <w:szCs w:val="16"/>
                <w:lang w:val="fr-FR"/>
              </w:rPr>
              <w:br/>
              <w:t>Liban (LB)</w:t>
            </w:r>
            <w:r w:rsidRPr="00FB5623">
              <w:rPr>
                <w:sz w:val="16"/>
                <w:szCs w:val="16"/>
                <w:lang w:val="fr-FR"/>
              </w:rPr>
              <w:br/>
              <w:t>République arabe syrienne (SY)</w:t>
            </w:r>
            <w:r w:rsidRPr="00FB5623">
              <w:rPr>
                <w:sz w:val="16"/>
                <w:szCs w:val="16"/>
                <w:lang w:val="fr-FR"/>
              </w:rPr>
              <w:br/>
              <w:t>Yémen (YE)</w:t>
            </w:r>
          </w:p>
        </w:tc>
        <w:tc>
          <w:tcPr>
            <w:tcW w:w="1403" w:type="dxa"/>
            <w:noWrap/>
          </w:tcPr>
          <w:p w:rsidR="003612E9" w:rsidRPr="00FB5623" w:rsidRDefault="003612E9" w:rsidP="003612E9">
            <w:pPr>
              <w:spacing w:beforeLines="40" w:before="96" w:afterLines="40" w:after="96"/>
              <w:jc w:val="center"/>
              <w:rPr>
                <w:sz w:val="16"/>
                <w:szCs w:val="16"/>
                <w:lang w:val="fr-FR"/>
              </w:rPr>
            </w:pPr>
            <w:r w:rsidRPr="00FB5623">
              <w:rPr>
                <w:sz w:val="16"/>
                <w:szCs w:val="16"/>
                <w:lang w:val="fr-FR"/>
              </w:rPr>
              <w:t>Office</w:t>
            </w:r>
          </w:p>
        </w:tc>
        <w:tc>
          <w:tcPr>
            <w:tcW w:w="1462" w:type="dxa"/>
            <w:noWrap/>
          </w:tcPr>
          <w:p w:rsidR="003612E9" w:rsidRPr="00FB5623" w:rsidDel="00C87C58" w:rsidRDefault="003612E9" w:rsidP="003612E9">
            <w:pPr>
              <w:spacing w:beforeLines="40" w:before="96" w:afterLines="40" w:after="96"/>
              <w:jc w:val="center"/>
              <w:rPr>
                <w:sz w:val="16"/>
                <w:szCs w:val="16"/>
                <w:lang w:val="fr-FR"/>
              </w:rPr>
            </w:pPr>
          </w:p>
        </w:tc>
      </w:tr>
      <w:tr w:rsidR="00FB5623" w:rsidRPr="004D2392" w:rsidDel="00C87C58" w:rsidTr="00AD752B">
        <w:trPr>
          <w:trHeight w:val="255"/>
        </w:trPr>
        <w:tc>
          <w:tcPr>
            <w:tcW w:w="839" w:type="dxa"/>
            <w:noWrap/>
          </w:tcPr>
          <w:p w:rsidR="003612E9" w:rsidRPr="00FB5623" w:rsidRDefault="003612E9" w:rsidP="003612E9">
            <w:pPr>
              <w:spacing w:beforeLines="40" w:before="96" w:afterLines="40" w:after="96"/>
              <w:jc w:val="center"/>
              <w:rPr>
                <w:sz w:val="16"/>
                <w:szCs w:val="16"/>
                <w:lang w:val="fr-FR"/>
              </w:rPr>
            </w:pPr>
            <w:r w:rsidRPr="00FB5623">
              <w:rPr>
                <w:sz w:val="16"/>
                <w:szCs w:val="16"/>
                <w:lang w:val="fr-FR"/>
              </w:rPr>
              <w:t>2020</w:t>
            </w:r>
            <w:r w:rsidR="006E0868">
              <w:rPr>
                <w:sz w:val="16"/>
                <w:szCs w:val="16"/>
                <w:lang w:val="fr-FR"/>
              </w:rPr>
              <w:t>-</w:t>
            </w:r>
            <w:r w:rsidRPr="00FB5623">
              <w:rPr>
                <w:sz w:val="16"/>
                <w:szCs w:val="16"/>
                <w:lang w:val="fr-FR"/>
              </w:rPr>
              <w:t>12</w:t>
            </w:r>
          </w:p>
        </w:tc>
        <w:tc>
          <w:tcPr>
            <w:tcW w:w="1406" w:type="dxa"/>
            <w:noWrap/>
          </w:tcPr>
          <w:p w:rsidR="003612E9" w:rsidRPr="00FB5623" w:rsidRDefault="003612E9" w:rsidP="003612E9">
            <w:pPr>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3612E9" w:rsidRPr="00FB5623" w:rsidRDefault="003612E9" w:rsidP="003612E9">
            <w:pPr>
              <w:spacing w:beforeLines="40" w:before="96" w:afterLines="40" w:after="96"/>
              <w:jc w:val="center"/>
              <w:rPr>
                <w:sz w:val="16"/>
                <w:szCs w:val="16"/>
                <w:lang w:val="fr-FR"/>
              </w:rPr>
            </w:pPr>
            <w:r w:rsidRPr="00FB5623">
              <w:rPr>
                <w:sz w:val="16"/>
                <w:szCs w:val="16"/>
                <w:lang w:val="fr-FR"/>
              </w:rPr>
              <w:t>Autre</w:t>
            </w:r>
          </w:p>
        </w:tc>
        <w:tc>
          <w:tcPr>
            <w:tcW w:w="1129" w:type="dxa"/>
            <w:noWrap/>
          </w:tcPr>
          <w:p w:rsidR="003612E9" w:rsidRPr="00FB5623" w:rsidRDefault="003612E9" w:rsidP="003612E9">
            <w:pPr>
              <w:spacing w:beforeLines="40" w:before="96" w:afterLines="40" w:after="96"/>
              <w:jc w:val="center"/>
              <w:rPr>
                <w:sz w:val="16"/>
                <w:szCs w:val="16"/>
                <w:lang w:val="fr-FR"/>
              </w:rPr>
            </w:pPr>
            <w:r w:rsidRPr="00FB5623">
              <w:rPr>
                <w:sz w:val="16"/>
                <w:szCs w:val="16"/>
                <w:lang w:val="fr-FR"/>
              </w:rPr>
              <w:t>C</w:t>
            </w:r>
          </w:p>
        </w:tc>
        <w:tc>
          <w:tcPr>
            <w:tcW w:w="2408" w:type="dxa"/>
          </w:tcPr>
          <w:p w:rsidR="003612E9" w:rsidRPr="00FB5623" w:rsidRDefault="003612E9" w:rsidP="003612E9">
            <w:pPr>
              <w:spacing w:beforeLines="40" w:before="96" w:afterLines="40" w:after="96"/>
              <w:jc w:val="center"/>
              <w:rPr>
                <w:rFonts w:eastAsia="Times New Roman"/>
                <w:sz w:val="16"/>
                <w:szCs w:val="16"/>
                <w:lang w:val="fr-FR" w:eastAsia="en-US"/>
              </w:rPr>
            </w:pPr>
            <w:r w:rsidRPr="00FB5623">
              <w:rPr>
                <w:rFonts w:eastAsia="Times New Roman"/>
                <w:sz w:val="16"/>
                <w:szCs w:val="16"/>
                <w:lang w:val="fr-FR" w:eastAsia="en-US"/>
              </w:rPr>
              <w:t>Réunion d</w:t>
            </w:r>
            <w:r w:rsidR="006E0868">
              <w:rPr>
                <w:rFonts w:eastAsia="Times New Roman"/>
                <w:sz w:val="16"/>
                <w:szCs w:val="16"/>
                <w:lang w:val="fr-FR" w:eastAsia="en-US"/>
              </w:rPr>
              <w:t>’</w:t>
            </w:r>
            <w:r w:rsidRPr="00FB5623">
              <w:rPr>
                <w:rFonts w:eastAsia="Times New Roman"/>
                <w:sz w:val="16"/>
                <w:szCs w:val="16"/>
                <w:lang w:val="fr-FR" w:eastAsia="en-US"/>
              </w:rPr>
              <w:t>experts</w:t>
            </w:r>
            <w:r w:rsidR="006E0868" w:rsidRPr="00FB5623">
              <w:rPr>
                <w:rFonts w:eastAsia="Times New Roman"/>
                <w:sz w:val="16"/>
                <w:szCs w:val="16"/>
                <w:lang w:val="fr-FR" w:eastAsia="en-US"/>
              </w:rPr>
              <w:t xml:space="preserve"> du</w:t>
            </w:r>
            <w:r w:rsidR="006E0868">
              <w:rPr>
                <w:rFonts w:eastAsia="Times New Roman"/>
                <w:sz w:val="16"/>
                <w:szCs w:val="16"/>
                <w:lang w:val="fr-FR" w:eastAsia="en-US"/>
              </w:rPr>
              <w:t> </w:t>
            </w:r>
            <w:r w:rsidR="006E0868" w:rsidRPr="00FB5623">
              <w:rPr>
                <w:rFonts w:eastAsia="Times New Roman"/>
                <w:sz w:val="16"/>
                <w:szCs w:val="16"/>
                <w:lang w:val="fr-FR" w:eastAsia="en-US"/>
              </w:rPr>
              <w:t>PCT</w:t>
            </w:r>
            <w:r w:rsidRPr="00FB5623">
              <w:rPr>
                <w:rFonts w:eastAsia="Times New Roman"/>
                <w:sz w:val="16"/>
                <w:szCs w:val="16"/>
                <w:lang w:val="fr-FR" w:eastAsia="en-US"/>
              </w:rPr>
              <w:t xml:space="preserve"> à l</w:t>
            </w:r>
            <w:r w:rsidR="006E0868">
              <w:rPr>
                <w:rFonts w:eastAsia="Times New Roman"/>
                <w:sz w:val="16"/>
                <w:szCs w:val="16"/>
                <w:lang w:val="fr-FR" w:eastAsia="en-US"/>
              </w:rPr>
              <w:t>’</w:t>
            </w:r>
            <w:r w:rsidRPr="00FB5623">
              <w:rPr>
                <w:rFonts w:eastAsia="Times New Roman"/>
                <w:sz w:val="16"/>
                <w:szCs w:val="16"/>
                <w:lang w:val="fr-FR" w:eastAsia="en-US"/>
              </w:rPr>
              <w:t>intention de l</w:t>
            </w:r>
            <w:r w:rsidR="006E0868">
              <w:rPr>
                <w:rFonts w:eastAsia="Times New Roman"/>
                <w:sz w:val="16"/>
                <w:szCs w:val="16"/>
                <w:lang w:val="fr-FR" w:eastAsia="en-US"/>
              </w:rPr>
              <w:t>’</w:t>
            </w:r>
            <w:r w:rsidRPr="00FB5623">
              <w:rPr>
                <w:rFonts w:eastAsia="Times New Roman"/>
                <w:sz w:val="16"/>
                <w:szCs w:val="16"/>
                <w:lang w:val="fr-FR" w:eastAsia="en-US"/>
              </w:rPr>
              <w:t xml:space="preserve">office des brevets du Conseil de </w:t>
            </w:r>
            <w:r w:rsidR="00EF34EA" w:rsidRPr="00FB5623">
              <w:rPr>
                <w:rFonts w:eastAsia="Times New Roman"/>
                <w:sz w:val="16"/>
                <w:szCs w:val="16"/>
                <w:lang w:val="fr-FR" w:eastAsia="en-US"/>
              </w:rPr>
              <w:t>coopération</w:t>
            </w:r>
            <w:r w:rsidRPr="00FB5623">
              <w:rPr>
                <w:rFonts w:eastAsia="Times New Roman"/>
                <w:sz w:val="16"/>
                <w:szCs w:val="16"/>
                <w:lang w:val="fr-FR" w:eastAsia="en-US"/>
              </w:rPr>
              <w:t xml:space="preserve"> du Golfe </w:t>
            </w:r>
          </w:p>
        </w:tc>
        <w:tc>
          <w:tcPr>
            <w:tcW w:w="2050" w:type="dxa"/>
          </w:tcPr>
          <w:p w:rsidR="003612E9" w:rsidRPr="00FB5623" w:rsidDel="00C87C58" w:rsidRDefault="003612E9" w:rsidP="003612E9">
            <w:pPr>
              <w:spacing w:beforeLines="40" w:before="96" w:afterLines="40" w:after="96"/>
              <w:jc w:val="center"/>
              <w:rPr>
                <w:sz w:val="16"/>
                <w:szCs w:val="16"/>
                <w:lang w:val="fr-FR"/>
              </w:rPr>
            </w:pPr>
          </w:p>
        </w:tc>
        <w:tc>
          <w:tcPr>
            <w:tcW w:w="1428" w:type="dxa"/>
            <w:noWrap/>
          </w:tcPr>
          <w:p w:rsidR="003612E9" w:rsidRPr="00FB5623" w:rsidDel="00C87C58" w:rsidRDefault="003612E9" w:rsidP="003612E9">
            <w:pPr>
              <w:spacing w:beforeLines="40" w:before="96" w:afterLines="40" w:after="96"/>
              <w:jc w:val="center"/>
              <w:rPr>
                <w:sz w:val="16"/>
                <w:szCs w:val="16"/>
                <w:lang w:val="fr-FR"/>
              </w:rPr>
            </w:pPr>
            <w:r w:rsidRPr="00FB5623">
              <w:rPr>
                <w:sz w:val="16"/>
                <w:szCs w:val="16"/>
                <w:lang w:val="fr-FR"/>
              </w:rPr>
              <w:t>En ligne</w:t>
            </w:r>
          </w:p>
        </w:tc>
        <w:tc>
          <w:tcPr>
            <w:tcW w:w="1772" w:type="dxa"/>
            <w:noWrap/>
          </w:tcPr>
          <w:p w:rsidR="003612E9" w:rsidRPr="00FB5623" w:rsidRDefault="003612E9" w:rsidP="003612E9">
            <w:pPr>
              <w:spacing w:beforeLines="40" w:before="96" w:afterLines="40" w:after="96"/>
              <w:jc w:val="center"/>
              <w:rPr>
                <w:sz w:val="16"/>
                <w:szCs w:val="16"/>
                <w:lang w:val="fr-FR"/>
              </w:rPr>
            </w:pPr>
            <w:r w:rsidRPr="00FB5623">
              <w:rPr>
                <w:sz w:val="16"/>
                <w:szCs w:val="16"/>
                <w:lang w:val="fr-FR"/>
              </w:rPr>
              <w:t xml:space="preserve">Office des brevets du Conseil de </w:t>
            </w:r>
            <w:r w:rsidR="00EF34EA" w:rsidRPr="00FB5623">
              <w:rPr>
                <w:sz w:val="16"/>
                <w:szCs w:val="16"/>
                <w:lang w:val="fr-FR"/>
              </w:rPr>
              <w:t>coopération</w:t>
            </w:r>
            <w:r w:rsidRPr="00FB5623">
              <w:rPr>
                <w:sz w:val="16"/>
                <w:szCs w:val="16"/>
                <w:lang w:val="fr-FR"/>
              </w:rPr>
              <w:t xml:space="preserve"> du Golfe (GC)</w:t>
            </w:r>
          </w:p>
        </w:tc>
        <w:tc>
          <w:tcPr>
            <w:tcW w:w="1403" w:type="dxa"/>
            <w:noWrap/>
          </w:tcPr>
          <w:p w:rsidR="003612E9" w:rsidRPr="00FB5623" w:rsidRDefault="003612E9" w:rsidP="003612E9">
            <w:pPr>
              <w:spacing w:beforeLines="40" w:before="96" w:afterLines="40" w:after="96"/>
              <w:jc w:val="center"/>
              <w:rPr>
                <w:sz w:val="16"/>
                <w:szCs w:val="16"/>
                <w:lang w:val="fr-FR"/>
              </w:rPr>
            </w:pPr>
          </w:p>
        </w:tc>
        <w:tc>
          <w:tcPr>
            <w:tcW w:w="1462" w:type="dxa"/>
            <w:noWrap/>
          </w:tcPr>
          <w:p w:rsidR="003612E9" w:rsidRPr="00FB5623" w:rsidDel="00C87C58" w:rsidRDefault="003612E9" w:rsidP="003612E9">
            <w:pPr>
              <w:spacing w:beforeLines="40" w:before="96" w:afterLines="40" w:after="96"/>
              <w:jc w:val="center"/>
              <w:rPr>
                <w:sz w:val="16"/>
                <w:szCs w:val="16"/>
                <w:lang w:val="fr-FR"/>
              </w:rPr>
            </w:pPr>
          </w:p>
        </w:tc>
      </w:tr>
      <w:tr w:rsidR="00FB5623" w:rsidRPr="004D2392" w:rsidTr="00AD752B">
        <w:trPr>
          <w:trHeight w:val="255"/>
        </w:trPr>
        <w:tc>
          <w:tcPr>
            <w:tcW w:w="15272" w:type="dxa"/>
            <w:gridSpan w:val="10"/>
            <w:noWrap/>
          </w:tcPr>
          <w:p w:rsidR="003612E9" w:rsidRPr="00FB5623" w:rsidRDefault="003612E9" w:rsidP="003612E9">
            <w:pPr>
              <w:keepNext/>
              <w:spacing w:beforeLines="40" w:before="96" w:afterLines="40" w:after="96"/>
              <w:jc w:val="center"/>
              <w:rPr>
                <w:sz w:val="16"/>
                <w:szCs w:val="16"/>
                <w:lang w:val="fr-FR"/>
              </w:rPr>
            </w:pPr>
            <w:r w:rsidRPr="00FB5623">
              <w:rPr>
                <w:sz w:val="16"/>
                <w:szCs w:val="16"/>
                <w:lang w:val="fr-FR"/>
              </w:rPr>
              <w:t>Activités annulées en raison de la pandémie de COVID</w:t>
            </w:r>
            <w:r w:rsidR="006E0868">
              <w:rPr>
                <w:sz w:val="16"/>
                <w:szCs w:val="16"/>
                <w:lang w:val="fr-FR"/>
              </w:rPr>
              <w:t>-</w:t>
            </w:r>
            <w:r w:rsidRPr="00FB5623">
              <w:rPr>
                <w:sz w:val="16"/>
                <w:szCs w:val="16"/>
                <w:lang w:val="fr-FR"/>
              </w:rPr>
              <w:t>19</w:t>
            </w:r>
          </w:p>
        </w:tc>
      </w:tr>
      <w:tr w:rsidR="00FB5623" w:rsidRPr="00FB5623" w:rsidTr="00AD752B">
        <w:trPr>
          <w:trHeight w:val="255"/>
        </w:trPr>
        <w:tc>
          <w:tcPr>
            <w:tcW w:w="839" w:type="dxa"/>
            <w:noWrap/>
          </w:tcPr>
          <w:p w:rsidR="003612E9" w:rsidRPr="00FB5623" w:rsidRDefault="003612E9" w:rsidP="003612E9">
            <w:pPr>
              <w:keepNext/>
              <w:spacing w:beforeLines="40" w:before="96" w:afterLines="40" w:after="96"/>
              <w:jc w:val="center"/>
              <w:rPr>
                <w:sz w:val="16"/>
                <w:szCs w:val="16"/>
                <w:lang w:val="fr-FR"/>
              </w:rPr>
            </w:pPr>
            <w:r w:rsidRPr="00FB5623">
              <w:rPr>
                <w:sz w:val="16"/>
                <w:szCs w:val="16"/>
                <w:lang w:val="fr-FR"/>
              </w:rPr>
              <w:t>2020</w:t>
            </w:r>
            <w:r w:rsidR="006E0868">
              <w:rPr>
                <w:sz w:val="16"/>
                <w:szCs w:val="16"/>
                <w:lang w:val="fr-FR"/>
              </w:rPr>
              <w:t>-</w:t>
            </w:r>
            <w:r w:rsidRPr="00FB5623">
              <w:rPr>
                <w:sz w:val="16"/>
                <w:szCs w:val="16"/>
                <w:lang w:val="fr-FR"/>
              </w:rPr>
              <w:t>1</w:t>
            </w:r>
          </w:p>
        </w:tc>
        <w:tc>
          <w:tcPr>
            <w:tcW w:w="1406" w:type="dxa"/>
            <w:noWrap/>
          </w:tcPr>
          <w:p w:rsidR="003612E9" w:rsidRPr="00FB5623" w:rsidRDefault="003612E9" w:rsidP="003612E9">
            <w:pPr>
              <w:keepNext/>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3612E9" w:rsidRPr="00FB5623" w:rsidRDefault="003612E9" w:rsidP="003612E9">
            <w:pPr>
              <w:keepNext/>
              <w:spacing w:beforeLines="40" w:before="96" w:afterLines="40" w:after="96"/>
              <w:jc w:val="center"/>
              <w:rPr>
                <w:sz w:val="16"/>
                <w:szCs w:val="16"/>
                <w:lang w:val="fr-FR"/>
              </w:rPr>
            </w:pPr>
            <w:r w:rsidRPr="00FB5623">
              <w:rPr>
                <w:sz w:val="16"/>
                <w:szCs w:val="16"/>
                <w:lang w:val="fr-FR"/>
              </w:rPr>
              <w:t>Atelier et séminaire PCT</w:t>
            </w:r>
          </w:p>
        </w:tc>
        <w:tc>
          <w:tcPr>
            <w:tcW w:w="1129" w:type="dxa"/>
            <w:noWrap/>
          </w:tcPr>
          <w:p w:rsidR="003612E9" w:rsidRPr="00FB5623" w:rsidRDefault="003612E9" w:rsidP="003612E9">
            <w:pPr>
              <w:keepNext/>
              <w:spacing w:beforeLines="40" w:before="96" w:afterLines="40" w:after="96"/>
              <w:jc w:val="center"/>
              <w:rPr>
                <w:sz w:val="16"/>
                <w:szCs w:val="16"/>
                <w:lang w:val="fr-FR"/>
              </w:rPr>
            </w:pPr>
            <w:r w:rsidRPr="00FB5623">
              <w:rPr>
                <w:sz w:val="16"/>
                <w:szCs w:val="16"/>
                <w:lang w:val="fr-FR"/>
              </w:rPr>
              <w:t>BC</w:t>
            </w:r>
          </w:p>
        </w:tc>
        <w:tc>
          <w:tcPr>
            <w:tcW w:w="2408" w:type="dxa"/>
          </w:tcPr>
          <w:p w:rsidR="003612E9" w:rsidRPr="00FB5623" w:rsidRDefault="003612E9" w:rsidP="003612E9">
            <w:pPr>
              <w:keepNext/>
              <w:spacing w:beforeLines="40" w:before="96" w:afterLines="40" w:after="96"/>
              <w:jc w:val="center"/>
              <w:rPr>
                <w:sz w:val="16"/>
                <w:szCs w:val="16"/>
                <w:lang w:val="fr-FR"/>
              </w:rPr>
            </w:pPr>
            <w:r w:rsidRPr="00FB5623">
              <w:rPr>
                <w:sz w:val="16"/>
                <w:szCs w:val="16"/>
                <w:lang w:val="fr-FR"/>
              </w:rPr>
              <w:t>Séminaire national et formation sur</w:t>
            </w:r>
            <w:r w:rsidR="006E0868" w:rsidRPr="00FB5623">
              <w:rPr>
                <w:sz w:val="16"/>
                <w:szCs w:val="16"/>
                <w:lang w:val="fr-FR"/>
              </w:rPr>
              <w:t xml:space="preserve"> le</w:t>
            </w:r>
            <w:r w:rsidR="006E0868">
              <w:rPr>
                <w:sz w:val="16"/>
                <w:szCs w:val="16"/>
                <w:lang w:val="fr-FR"/>
              </w:rPr>
              <w:t> </w:t>
            </w:r>
            <w:r w:rsidR="006E0868" w:rsidRPr="00FB5623">
              <w:rPr>
                <w:sz w:val="16"/>
                <w:szCs w:val="16"/>
                <w:lang w:val="fr-FR"/>
              </w:rPr>
              <w:t>PCT</w:t>
            </w:r>
          </w:p>
        </w:tc>
        <w:tc>
          <w:tcPr>
            <w:tcW w:w="2050" w:type="dxa"/>
          </w:tcPr>
          <w:p w:rsidR="003612E9" w:rsidRPr="00FB5623" w:rsidRDefault="003612E9" w:rsidP="003612E9">
            <w:pPr>
              <w:keepNext/>
              <w:spacing w:beforeLines="40" w:before="96" w:afterLines="40" w:after="96"/>
              <w:jc w:val="center"/>
              <w:rPr>
                <w:sz w:val="16"/>
                <w:szCs w:val="16"/>
                <w:lang w:val="fr-FR"/>
              </w:rPr>
            </w:pPr>
          </w:p>
        </w:tc>
        <w:tc>
          <w:tcPr>
            <w:tcW w:w="1428" w:type="dxa"/>
            <w:noWrap/>
          </w:tcPr>
          <w:p w:rsidR="003612E9" w:rsidRPr="00FB5623" w:rsidRDefault="003612E9" w:rsidP="003612E9">
            <w:pPr>
              <w:keepNext/>
              <w:spacing w:beforeLines="40" w:before="96" w:afterLines="40" w:after="96"/>
              <w:jc w:val="center"/>
              <w:rPr>
                <w:sz w:val="16"/>
                <w:szCs w:val="16"/>
                <w:lang w:val="fr-FR"/>
              </w:rPr>
            </w:pPr>
            <w:r w:rsidRPr="00FB5623">
              <w:rPr>
                <w:sz w:val="16"/>
                <w:szCs w:val="16"/>
                <w:lang w:val="fr-FR"/>
              </w:rPr>
              <w:t>Nigéria (NG)</w:t>
            </w:r>
          </w:p>
        </w:tc>
        <w:tc>
          <w:tcPr>
            <w:tcW w:w="1772" w:type="dxa"/>
            <w:noWrap/>
          </w:tcPr>
          <w:p w:rsidR="003612E9" w:rsidRPr="00FB5623" w:rsidRDefault="003612E9" w:rsidP="003612E9">
            <w:pPr>
              <w:keepNext/>
              <w:spacing w:beforeLines="40" w:before="96" w:afterLines="40" w:after="96"/>
              <w:jc w:val="center"/>
              <w:rPr>
                <w:sz w:val="16"/>
                <w:szCs w:val="16"/>
                <w:lang w:val="fr-FR"/>
              </w:rPr>
            </w:pPr>
            <w:r w:rsidRPr="00FB5623">
              <w:rPr>
                <w:sz w:val="16"/>
                <w:szCs w:val="16"/>
                <w:lang w:val="fr-FR"/>
              </w:rPr>
              <w:t>Nigéria</w:t>
            </w:r>
          </w:p>
        </w:tc>
        <w:tc>
          <w:tcPr>
            <w:tcW w:w="1403" w:type="dxa"/>
            <w:noWrap/>
          </w:tcPr>
          <w:p w:rsidR="003612E9" w:rsidRPr="00FB5623" w:rsidRDefault="003612E9" w:rsidP="003612E9">
            <w:pPr>
              <w:keepNext/>
              <w:spacing w:beforeLines="40" w:before="96" w:afterLines="40" w:after="96"/>
              <w:jc w:val="center"/>
              <w:rPr>
                <w:sz w:val="16"/>
                <w:szCs w:val="16"/>
                <w:lang w:val="fr-FR"/>
              </w:rPr>
            </w:pPr>
            <w:r w:rsidRPr="00FB5623">
              <w:rPr>
                <w:sz w:val="16"/>
                <w:szCs w:val="16"/>
                <w:lang w:val="fr-FR"/>
              </w:rPr>
              <w:t>Office + Utilisateurs</w:t>
            </w:r>
          </w:p>
        </w:tc>
        <w:tc>
          <w:tcPr>
            <w:tcW w:w="1462" w:type="dxa"/>
            <w:noWrap/>
          </w:tcPr>
          <w:p w:rsidR="003612E9" w:rsidRPr="00FB5623" w:rsidRDefault="003612E9" w:rsidP="003612E9">
            <w:pPr>
              <w:keepNext/>
              <w:spacing w:beforeLines="40" w:before="96" w:afterLines="40" w:after="96"/>
              <w:jc w:val="center"/>
              <w:rPr>
                <w:sz w:val="16"/>
                <w:szCs w:val="16"/>
                <w:lang w:val="fr-FR"/>
              </w:rPr>
            </w:pPr>
          </w:p>
        </w:tc>
      </w:tr>
      <w:tr w:rsidR="00FB5623" w:rsidRPr="00FB5623" w:rsidTr="00AD752B">
        <w:trPr>
          <w:trHeight w:val="255"/>
        </w:trPr>
        <w:tc>
          <w:tcPr>
            <w:tcW w:w="839" w:type="dxa"/>
            <w:noWrap/>
          </w:tcPr>
          <w:p w:rsidR="003612E9" w:rsidRPr="00FB5623" w:rsidRDefault="003612E9" w:rsidP="003612E9">
            <w:pPr>
              <w:keepNext/>
              <w:spacing w:beforeLines="40" w:before="96" w:afterLines="40" w:after="96"/>
              <w:jc w:val="center"/>
              <w:rPr>
                <w:sz w:val="16"/>
                <w:szCs w:val="16"/>
                <w:lang w:val="fr-FR"/>
              </w:rPr>
            </w:pPr>
            <w:r w:rsidRPr="00FB5623">
              <w:rPr>
                <w:sz w:val="16"/>
                <w:szCs w:val="16"/>
                <w:lang w:val="fr-FR"/>
              </w:rPr>
              <w:t>2020</w:t>
            </w:r>
            <w:r w:rsidR="006E0868">
              <w:rPr>
                <w:sz w:val="16"/>
                <w:szCs w:val="16"/>
                <w:lang w:val="fr-FR"/>
              </w:rPr>
              <w:t>-</w:t>
            </w:r>
            <w:r w:rsidRPr="00FB5623">
              <w:rPr>
                <w:sz w:val="16"/>
                <w:szCs w:val="16"/>
                <w:lang w:val="fr-FR"/>
              </w:rPr>
              <w:t>2</w:t>
            </w:r>
          </w:p>
        </w:tc>
        <w:tc>
          <w:tcPr>
            <w:tcW w:w="1406" w:type="dxa"/>
            <w:noWrap/>
          </w:tcPr>
          <w:p w:rsidR="003612E9" w:rsidRPr="00FB5623" w:rsidRDefault="003612E9" w:rsidP="003612E9">
            <w:pPr>
              <w:keepNext/>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3612E9" w:rsidRPr="00FB5623" w:rsidRDefault="003612E9" w:rsidP="003612E9">
            <w:pPr>
              <w:keepNext/>
              <w:spacing w:beforeLines="40" w:before="96" w:afterLines="40" w:after="96"/>
              <w:jc w:val="center"/>
              <w:rPr>
                <w:sz w:val="16"/>
                <w:szCs w:val="16"/>
                <w:lang w:val="fr-FR"/>
              </w:rPr>
            </w:pPr>
            <w:r w:rsidRPr="00FB5623">
              <w:rPr>
                <w:sz w:val="16"/>
                <w:szCs w:val="16"/>
                <w:lang w:val="fr-FR"/>
              </w:rPr>
              <w:t>Atelier et séminaire PCT</w:t>
            </w:r>
          </w:p>
        </w:tc>
        <w:tc>
          <w:tcPr>
            <w:tcW w:w="1129" w:type="dxa"/>
            <w:noWrap/>
          </w:tcPr>
          <w:p w:rsidR="003612E9" w:rsidRPr="00FB5623" w:rsidRDefault="003612E9" w:rsidP="003612E9">
            <w:pPr>
              <w:keepNext/>
              <w:spacing w:beforeLines="40" w:before="96" w:afterLines="40" w:after="96"/>
              <w:jc w:val="center"/>
              <w:rPr>
                <w:sz w:val="16"/>
                <w:szCs w:val="16"/>
                <w:lang w:val="fr-FR"/>
              </w:rPr>
            </w:pPr>
            <w:r w:rsidRPr="00FB5623">
              <w:rPr>
                <w:sz w:val="16"/>
                <w:szCs w:val="16"/>
                <w:lang w:val="fr-FR"/>
              </w:rPr>
              <w:t>BCD</w:t>
            </w:r>
          </w:p>
        </w:tc>
        <w:tc>
          <w:tcPr>
            <w:tcW w:w="2408" w:type="dxa"/>
          </w:tcPr>
          <w:p w:rsidR="003612E9" w:rsidRPr="00FB5623" w:rsidRDefault="003612E9" w:rsidP="003612E9">
            <w:pPr>
              <w:keepNext/>
              <w:jc w:val="center"/>
              <w:rPr>
                <w:rFonts w:eastAsia="Times New Roman"/>
                <w:sz w:val="16"/>
                <w:szCs w:val="16"/>
                <w:lang w:val="fr-FR" w:eastAsia="en-US"/>
              </w:rPr>
            </w:pPr>
            <w:r w:rsidRPr="00FB5623">
              <w:rPr>
                <w:sz w:val="16"/>
                <w:szCs w:val="16"/>
                <w:lang w:val="fr-FR"/>
              </w:rPr>
              <w:t>Formation de niveau avancé sur le système ePCT à l</w:t>
            </w:r>
            <w:r w:rsidR="006E0868">
              <w:rPr>
                <w:sz w:val="16"/>
                <w:szCs w:val="16"/>
                <w:lang w:val="fr-FR"/>
              </w:rPr>
              <w:t>’</w:t>
            </w:r>
            <w:r w:rsidRPr="00FB5623">
              <w:rPr>
                <w:sz w:val="16"/>
                <w:szCs w:val="16"/>
                <w:lang w:val="fr-FR"/>
              </w:rPr>
              <w:t>intention des utilisateurs de l</w:t>
            </w:r>
            <w:r w:rsidR="006E0868">
              <w:rPr>
                <w:sz w:val="16"/>
                <w:szCs w:val="16"/>
                <w:lang w:val="fr-FR"/>
              </w:rPr>
              <w:t>’</w:t>
            </w:r>
            <w:r w:rsidRPr="00FB5623">
              <w:rPr>
                <w:sz w:val="16"/>
                <w:szCs w:val="16"/>
                <w:lang w:val="fr-FR"/>
              </w:rPr>
              <w:t>Office de la propriété intellectuelle du Viet Nam et des déposants locaux, Hanoi</w:t>
            </w:r>
          </w:p>
        </w:tc>
        <w:tc>
          <w:tcPr>
            <w:tcW w:w="2050" w:type="dxa"/>
          </w:tcPr>
          <w:p w:rsidR="003612E9" w:rsidRPr="00FB5623" w:rsidRDefault="003612E9" w:rsidP="003612E9">
            <w:pPr>
              <w:keepNext/>
              <w:spacing w:beforeLines="40" w:before="96" w:afterLines="40" w:after="96"/>
              <w:jc w:val="center"/>
              <w:rPr>
                <w:sz w:val="16"/>
                <w:szCs w:val="16"/>
                <w:lang w:val="fr-FR"/>
              </w:rPr>
            </w:pPr>
          </w:p>
        </w:tc>
        <w:tc>
          <w:tcPr>
            <w:tcW w:w="1428" w:type="dxa"/>
            <w:noWrap/>
          </w:tcPr>
          <w:p w:rsidR="003612E9" w:rsidRPr="00FB5623" w:rsidRDefault="003612E9" w:rsidP="003612E9">
            <w:pPr>
              <w:keepNext/>
              <w:spacing w:beforeLines="40" w:before="96" w:afterLines="40" w:after="96"/>
              <w:jc w:val="center"/>
              <w:rPr>
                <w:sz w:val="16"/>
                <w:szCs w:val="16"/>
                <w:lang w:val="fr-FR"/>
              </w:rPr>
            </w:pPr>
            <w:r w:rsidRPr="00FB5623">
              <w:rPr>
                <w:sz w:val="16"/>
                <w:szCs w:val="16"/>
                <w:lang w:val="fr-FR"/>
              </w:rPr>
              <w:t>Viet Nam (VN)</w:t>
            </w:r>
          </w:p>
        </w:tc>
        <w:tc>
          <w:tcPr>
            <w:tcW w:w="1772" w:type="dxa"/>
            <w:noWrap/>
          </w:tcPr>
          <w:p w:rsidR="003612E9" w:rsidRPr="00FB5623" w:rsidRDefault="003612E9" w:rsidP="003612E9">
            <w:pPr>
              <w:keepNext/>
              <w:spacing w:beforeLines="40" w:before="96" w:afterLines="40" w:after="96"/>
              <w:jc w:val="center"/>
              <w:rPr>
                <w:sz w:val="16"/>
                <w:szCs w:val="16"/>
                <w:lang w:val="fr-FR"/>
              </w:rPr>
            </w:pPr>
            <w:r w:rsidRPr="00FB5623">
              <w:rPr>
                <w:sz w:val="16"/>
                <w:szCs w:val="16"/>
                <w:lang w:val="fr-FR"/>
              </w:rPr>
              <w:t>Viet Nam (VN)</w:t>
            </w:r>
          </w:p>
        </w:tc>
        <w:tc>
          <w:tcPr>
            <w:tcW w:w="1403" w:type="dxa"/>
            <w:noWrap/>
          </w:tcPr>
          <w:p w:rsidR="003612E9" w:rsidRPr="00FB5623" w:rsidRDefault="003612E9" w:rsidP="003612E9">
            <w:pPr>
              <w:keepNext/>
              <w:spacing w:beforeLines="40" w:before="96" w:afterLines="40" w:after="96"/>
              <w:jc w:val="center"/>
              <w:rPr>
                <w:sz w:val="16"/>
                <w:szCs w:val="16"/>
                <w:lang w:val="fr-FR"/>
              </w:rPr>
            </w:pPr>
            <w:r w:rsidRPr="00FB5623">
              <w:rPr>
                <w:sz w:val="16"/>
                <w:szCs w:val="16"/>
                <w:lang w:val="fr-FR"/>
              </w:rPr>
              <w:t>Office + Utilisateurs</w:t>
            </w:r>
          </w:p>
        </w:tc>
        <w:tc>
          <w:tcPr>
            <w:tcW w:w="1462" w:type="dxa"/>
            <w:noWrap/>
          </w:tcPr>
          <w:p w:rsidR="003612E9" w:rsidRPr="00FB5623" w:rsidRDefault="003612E9" w:rsidP="003612E9">
            <w:pPr>
              <w:keepNext/>
              <w:spacing w:beforeLines="40" w:before="96" w:afterLines="40" w:after="96"/>
              <w:jc w:val="center"/>
              <w:rPr>
                <w:sz w:val="16"/>
                <w:szCs w:val="16"/>
                <w:lang w:val="fr-FR"/>
              </w:rPr>
            </w:pPr>
          </w:p>
        </w:tc>
      </w:tr>
      <w:tr w:rsidR="00FB5623" w:rsidRPr="00FB5623" w:rsidTr="00AD752B">
        <w:trPr>
          <w:trHeight w:val="255"/>
        </w:trPr>
        <w:tc>
          <w:tcPr>
            <w:tcW w:w="839" w:type="dxa"/>
            <w:noWrap/>
          </w:tcPr>
          <w:p w:rsidR="003612E9" w:rsidRPr="00FB5623" w:rsidRDefault="003612E9" w:rsidP="003612E9">
            <w:pPr>
              <w:spacing w:beforeLines="40" w:before="96" w:afterLines="40" w:after="96"/>
              <w:jc w:val="center"/>
              <w:rPr>
                <w:sz w:val="16"/>
                <w:szCs w:val="16"/>
                <w:lang w:val="fr-FR"/>
              </w:rPr>
            </w:pPr>
            <w:r w:rsidRPr="00FB5623">
              <w:rPr>
                <w:sz w:val="16"/>
                <w:szCs w:val="16"/>
                <w:lang w:val="fr-FR"/>
              </w:rPr>
              <w:t>2020</w:t>
            </w:r>
            <w:r w:rsidR="006E0868">
              <w:rPr>
                <w:sz w:val="16"/>
                <w:szCs w:val="16"/>
                <w:lang w:val="fr-FR"/>
              </w:rPr>
              <w:t>-</w:t>
            </w:r>
            <w:r w:rsidRPr="00FB5623">
              <w:rPr>
                <w:sz w:val="16"/>
                <w:szCs w:val="16"/>
                <w:lang w:val="fr-FR"/>
              </w:rPr>
              <w:t>3</w:t>
            </w:r>
          </w:p>
        </w:tc>
        <w:tc>
          <w:tcPr>
            <w:tcW w:w="1406" w:type="dxa"/>
            <w:noWrap/>
          </w:tcPr>
          <w:p w:rsidR="003612E9" w:rsidRPr="00FB5623" w:rsidRDefault="003612E9" w:rsidP="003612E9">
            <w:pPr>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3612E9" w:rsidRPr="00FB5623" w:rsidRDefault="003612E9" w:rsidP="003612E9">
            <w:pPr>
              <w:spacing w:beforeLines="40" w:before="96" w:afterLines="40" w:after="96"/>
              <w:jc w:val="center"/>
              <w:rPr>
                <w:sz w:val="16"/>
                <w:szCs w:val="16"/>
                <w:lang w:val="fr-FR"/>
              </w:rPr>
            </w:pPr>
            <w:r w:rsidRPr="00FB5623">
              <w:rPr>
                <w:sz w:val="16"/>
                <w:szCs w:val="16"/>
                <w:lang w:val="fr-FR"/>
              </w:rPr>
              <w:t>Atelier PCT</w:t>
            </w:r>
          </w:p>
        </w:tc>
        <w:tc>
          <w:tcPr>
            <w:tcW w:w="1129" w:type="dxa"/>
            <w:noWrap/>
          </w:tcPr>
          <w:p w:rsidR="003612E9" w:rsidRPr="00FB5623" w:rsidRDefault="003612E9" w:rsidP="003612E9">
            <w:pPr>
              <w:spacing w:beforeLines="40" w:before="96" w:afterLines="40" w:after="96"/>
              <w:jc w:val="center"/>
              <w:rPr>
                <w:sz w:val="16"/>
                <w:szCs w:val="16"/>
                <w:lang w:val="fr-FR"/>
              </w:rPr>
            </w:pPr>
            <w:r w:rsidRPr="00FB5623">
              <w:rPr>
                <w:sz w:val="16"/>
                <w:szCs w:val="16"/>
                <w:lang w:val="fr-FR"/>
              </w:rPr>
              <w:t>CD</w:t>
            </w:r>
          </w:p>
        </w:tc>
        <w:tc>
          <w:tcPr>
            <w:tcW w:w="2408" w:type="dxa"/>
          </w:tcPr>
          <w:p w:rsidR="003612E9" w:rsidRPr="00FB5623" w:rsidRDefault="003612E9" w:rsidP="003612E9">
            <w:pPr>
              <w:spacing w:beforeLines="40" w:before="96" w:afterLines="40" w:after="96"/>
              <w:jc w:val="center"/>
              <w:rPr>
                <w:sz w:val="16"/>
                <w:szCs w:val="16"/>
                <w:lang w:val="fr-FR"/>
              </w:rPr>
            </w:pPr>
            <w:r w:rsidRPr="00FB5623">
              <w:rPr>
                <w:sz w:val="16"/>
                <w:szCs w:val="16"/>
                <w:lang w:val="fr-FR"/>
              </w:rPr>
              <w:t>Formation sur le système ePCT</w:t>
            </w:r>
          </w:p>
        </w:tc>
        <w:tc>
          <w:tcPr>
            <w:tcW w:w="2050" w:type="dxa"/>
          </w:tcPr>
          <w:p w:rsidR="003612E9" w:rsidRPr="00FB5623" w:rsidRDefault="003612E9" w:rsidP="003612E9">
            <w:pPr>
              <w:spacing w:beforeLines="40" w:before="96" w:afterLines="40" w:after="96"/>
              <w:jc w:val="center"/>
              <w:rPr>
                <w:sz w:val="16"/>
                <w:szCs w:val="16"/>
                <w:lang w:val="fr-FR"/>
              </w:rPr>
            </w:pPr>
          </w:p>
        </w:tc>
        <w:tc>
          <w:tcPr>
            <w:tcW w:w="1428" w:type="dxa"/>
            <w:noWrap/>
          </w:tcPr>
          <w:p w:rsidR="003612E9" w:rsidRPr="00FB5623" w:rsidRDefault="003612E9" w:rsidP="003612E9">
            <w:pPr>
              <w:spacing w:beforeLines="40" w:before="96" w:afterLines="40" w:after="96"/>
              <w:jc w:val="center"/>
              <w:rPr>
                <w:sz w:val="16"/>
                <w:szCs w:val="16"/>
                <w:lang w:val="fr-FR"/>
              </w:rPr>
            </w:pPr>
            <w:r w:rsidRPr="00FB5623">
              <w:rPr>
                <w:sz w:val="16"/>
                <w:szCs w:val="16"/>
                <w:lang w:val="fr-FR"/>
              </w:rPr>
              <w:t>Ouganda (UG)</w:t>
            </w:r>
          </w:p>
        </w:tc>
        <w:tc>
          <w:tcPr>
            <w:tcW w:w="1772" w:type="dxa"/>
            <w:noWrap/>
          </w:tcPr>
          <w:p w:rsidR="003612E9" w:rsidRPr="00FB5623" w:rsidRDefault="003612E9" w:rsidP="003612E9">
            <w:pPr>
              <w:spacing w:beforeLines="40" w:before="96" w:afterLines="40" w:after="96"/>
              <w:jc w:val="center"/>
              <w:rPr>
                <w:sz w:val="16"/>
                <w:szCs w:val="16"/>
                <w:lang w:val="fr-FR"/>
              </w:rPr>
            </w:pPr>
            <w:r w:rsidRPr="00FB5623">
              <w:rPr>
                <w:sz w:val="16"/>
                <w:szCs w:val="16"/>
                <w:lang w:val="fr-FR"/>
              </w:rPr>
              <w:t>Ouganda (UG)</w:t>
            </w:r>
          </w:p>
        </w:tc>
        <w:tc>
          <w:tcPr>
            <w:tcW w:w="1403" w:type="dxa"/>
            <w:noWrap/>
          </w:tcPr>
          <w:p w:rsidR="003612E9" w:rsidRPr="00FB5623" w:rsidRDefault="003612E9" w:rsidP="003612E9">
            <w:pPr>
              <w:spacing w:beforeLines="40" w:before="96" w:afterLines="40" w:after="96"/>
              <w:jc w:val="center"/>
              <w:rPr>
                <w:sz w:val="16"/>
                <w:szCs w:val="16"/>
                <w:lang w:val="fr-FR"/>
              </w:rPr>
            </w:pPr>
            <w:r w:rsidRPr="00FB5623">
              <w:rPr>
                <w:sz w:val="16"/>
                <w:szCs w:val="16"/>
                <w:lang w:val="fr-FR"/>
              </w:rPr>
              <w:t>Office</w:t>
            </w:r>
          </w:p>
        </w:tc>
        <w:tc>
          <w:tcPr>
            <w:tcW w:w="1462" w:type="dxa"/>
            <w:noWrap/>
          </w:tcPr>
          <w:p w:rsidR="003612E9" w:rsidRPr="00FB5623" w:rsidRDefault="003612E9" w:rsidP="003612E9">
            <w:pPr>
              <w:spacing w:beforeLines="40" w:before="96" w:afterLines="40" w:after="96"/>
              <w:jc w:val="center"/>
              <w:rPr>
                <w:sz w:val="16"/>
                <w:szCs w:val="16"/>
                <w:lang w:val="fr-FR"/>
              </w:rPr>
            </w:pPr>
          </w:p>
        </w:tc>
      </w:tr>
      <w:tr w:rsidR="00FB5623" w:rsidRPr="00FB5623" w:rsidTr="00AD752B">
        <w:trPr>
          <w:trHeight w:val="255"/>
        </w:trPr>
        <w:tc>
          <w:tcPr>
            <w:tcW w:w="839" w:type="dxa"/>
            <w:noWrap/>
          </w:tcPr>
          <w:p w:rsidR="003612E9" w:rsidRPr="00FB5623" w:rsidRDefault="003612E9" w:rsidP="003612E9">
            <w:pPr>
              <w:spacing w:beforeLines="40" w:before="96" w:afterLines="40" w:after="96"/>
              <w:jc w:val="center"/>
              <w:rPr>
                <w:sz w:val="16"/>
                <w:szCs w:val="16"/>
                <w:lang w:val="fr-FR"/>
              </w:rPr>
            </w:pPr>
            <w:r w:rsidRPr="00FB5623">
              <w:rPr>
                <w:sz w:val="16"/>
                <w:szCs w:val="16"/>
                <w:lang w:val="fr-FR"/>
              </w:rPr>
              <w:lastRenderedPageBreak/>
              <w:t>2020</w:t>
            </w:r>
            <w:r w:rsidR="006E0868">
              <w:rPr>
                <w:sz w:val="16"/>
                <w:szCs w:val="16"/>
                <w:lang w:val="fr-FR"/>
              </w:rPr>
              <w:t>-</w:t>
            </w:r>
            <w:r w:rsidRPr="00FB5623">
              <w:rPr>
                <w:sz w:val="16"/>
                <w:szCs w:val="16"/>
                <w:lang w:val="fr-FR"/>
              </w:rPr>
              <w:t>3</w:t>
            </w:r>
          </w:p>
        </w:tc>
        <w:tc>
          <w:tcPr>
            <w:tcW w:w="1406" w:type="dxa"/>
            <w:noWrap/>
          </w:tcPr>
          <w:p w:rsidR="003612E9" w:rsidRPr="00FB5623" w:rsidRDefault="003612E9" w:rsidP="003612E9">
            <w:pPr>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3612E9" w:rsidRPr="00FB5623" w:rsidRDefault="003612E9" w:rsidP="003612E9">
            <w:pPr>
              <w:spacing w:beforeLines="40" w:before="96" w:afterLines="40" w:after="96"/>
              <w:jc w:val="center"/>
              <w:rPr>
                <w:sz w:val="16"/>
                <w:szCs w:val="16"/>
                <w:lang w:val="fr-FR"/>
              </w:rPr>
            </w:pPr>
            <w:r w:rsidRPr="00FB5623">
              <w:rPr>
                <w:sz w:val="16"/>
                <w:szCs w:val="16"/>
                <w:lang w:val="fr-FR"/>
              </w:rPr>
              <w:t>Atelier et séminaire PCT</w:t>
            </w:r>
          </w:p>
        </w:tc>
        <w:tc>
          <w:tcPr>
            <w:tcW w:w="1129" w:type="dxa"/>
            <w:noWrap/>
          </w:tcPr>
          <w:p w:rsidR="003612E9" w:rsidRPr="00FB5623" w:rsidRDefault="003612E9" w:rsidP="003612E9">
            <w:pPr>
              <w:spacing w:beforeLines="40" w:before="96" w:afterLines="40" w:after="96"/>
              <w:jc w:val="center"/>
              <w:rPr>
                <w:sz w:val="16"/>
                <w:szCs w:val="16"/>
                <w:lang w:val="fr-FR"/>
              </w:rPr>
            </w:pPr>
            <w:r w:rsidRPr="00FB5623">
              <w:rPr>
                <w:sz w:val="16"/>
                <w:szCs w:val="16"/>
                <w:lang w:val="fr-FR"/>
              </w:rPr>
              <w:t>C</w:t>
            </w:r>
          </w:p>
        </w:tc>
        <w:tc>
          <w:tcPr>
            <w:tcW w:w="2408" w:type="dxa"/>
          </w:tcPr>
          <w:p w:rsidR="003612E9" w:rsidRPr="00FB5623" w:rsidRDefault="003612E9" w:rsidP="003612E9">
            <w:pPr>
              <w:spacing w:beforeLines="40" w:before="96" w:afterLines="40" w:after="96"/>
              <w:jc w:val="center"/>
              <w:rPr>
                <w:sz w:val="16"/>
                <w:szCs w:val="16"/>
                <w:lang w:val="fr-FR"/>
              </w:rPr>
            </w:pPr>
            <w:r w:rsidRPr="00FB5623">
              <w:rPr>
                <w:sz w:val="16"/>
                <w:szCs w:val="16"/>
                <w:lang w:val="fr-FR"/>
              </w:rPr>
              <w:t>Visite d</w:t>
            </w:r>
            <w:r w:rsidR="006E0868">
              <w:rPr>
                <w:sz w:val="16"/>
                <w:szCs w:val="16"/>
                <w:lang w:val="fr-FR"/>
              </w:rPr>
              <w:t>’</w:t>
            </w:r>
            <w:r w:rsidRPr="00FB5623">
              <w:rPr>
                <w:sz w:val="16"/>
                <w:szCs w:val="16"/>
                <w:lang w:val="fr-FR"/>
              </w:rPr>
              <w:t>étude sur</w:t>
            </w:r>
            <w:r w:rsidR="006E0868" w:rsidRPr="00FB5623">
              <w:rPr>
                <w:sz w:val="16"/>
                <w:szCs w:val="16"/>
                <w:lang w:val="fr-FR"/>
              </w:rPr>
              <w:t xml:space="preserve"> le</w:t>
            </w:r>
            <w:r w:rsidR="006E0868">
              <w:rPr>
                <w:sz w:val="16"/>
                <w:szCs w:val="16"/>
                <w:lang w:val="fr-FR"/>
              </w:rPr>
              <w:t> </w:t>
            </w:r>
            <w:r w:rsidR="006E0868" w:rsidRPr="00FB5623">
              <w:rPr>
                <w:sz w:val="16"/>
                <w:szCs w:val="16"/>
                <w:lang w:val="fr-FR"/>
              </w:rPr>
              <w:t>PCT</w:t>
            </w:r>
            <w:r w:rsidRPr="00FB5623">
              <w:rPr>
                <w:sz w:val="16"/>
                <w:szCs w:val="16"/>
                <w:lang w:val="fr-FR"/>
              </w:rPr>
              <w:t xml:space="preserve"> à l</w:t>
            </w:r>
            <w:r w:rsidR="006E0868">
              <w:rPr>
                <w:sz w:val="16"/>
                <w:szCs w:val="16"/>
                <w:lang w:val="fr-FR"/>
              </w:rPr>
              <w:t>’</w:t>
            </w:r>
            <w:r w:rsidRPr="00FB5623">
              <w:rPr>
                <w:sz w:val="16"/>
                <w:szCs w:val="16"/>
                <w:lang w:val="fr-FR"/>
              </w:rPr>
              <w:t>OMPI</w:t>
            </w:r>
          </w:p>
        </w:tc>
        <w:tc>
          <w:tcPr>
            <w:tcW w:w="2050" w:type="dxa"/>
          </w:tcPr>
          <w:p w:rsidR="003612E9" w:rsidRPr="00FB5623" w:rsidRDefault="003612E9" w:rsidP="003612E9">
            <w:pPr>
              <w:spacing w:beforeLines="40" w:before="96" w:afterLines="40" w:after="96"/>
              <w:jc w:val="center"/>
              <w:rPr>
                <w:sz w:val="16"/>
                <w:szCs w:val="16"/>
                <w:lang w:val="fr-FR"/>
              </w:rPr>
            </w:pPr>
          </w:p>
        </w:tc>
        <w:tc>
          <w:tcPr>
            <w:tcW w:w="1428" w:type="dxa"/>
            <w:noWrap/>
          </w:tcPr>
          <w:p w:rsidR="003612E9" w:rsidRPr="00FB5623" w:rsidRDefault="003612E9" w:rsidP="003612E9">
            <w:pPr>
              <w:spacing w:beforeLines="40" w:before="96" w:afterLines="40" w:after="96"/>
              <w:jc w:val="center"/>
              <w:rPr>
                <w:sz w:val="16"/>
                <w:szCs w:val="16"/>
                <w:lang w:val="fr-FR"/>
              </w:rPr>
            </w:pPr>
            <w:r w:rsidRPr="00FB5623">
              <w:rPr>
                <w:sz w:val="16"/>
                <w:szCs w:val="16"/>
                <w:lang w:val="fr-FR"/>
              </w:rPr>
              <w:t>Suisse (CH)</w:t>
            </w:r>
          </w:p>
        </w:tc>
        <w:tc>
          <w:tcPr>
            <w:tcW w:w="1772" w:type="dxa"/>
            <w:noWrap/>
          </w:tcPr>
          <w:p w:rsidR="003612E9" w:rsidRPr="00FB5623" w:rsidRDefault="003612E9" w:rsidP="003612E9">
            <w:pPr>
              <w:spacing w:beforeLines="40" w:before="96" w:afterLines="40" w:after="96"/>
              <w:jc w:val="center"/>
              <w:rPr>
                <w:sz w:val="16"/>
                <w:szCs w:val="16"/>
                <w:lang w:val="fr-FR"/>
              </w:rPr>
            </w:pPr>
            <w:r w:rsidRPr="00FB5623">
              <w:rPr>
                <w:sz w:val="16"/>
                <w:szCs w:val="16"/>
                <w:lang w:val="fr-FR"/>
              </w:rPr>
              <w:t>Jordanie (JO)</w:t>
            </w:r>
          </w:p>
        </w:tc>
        <w:tc>
          <w:tcPr>
            <w:tcW w:w="1403" w:type="dxa"/>
            <w:noWrap/>
          </w:tcPr>
          <w:p w:rsidR="003612E9" w:rsidRPr="00FB5623" w:rsidRDefault="003612E9" w:rsidP="003612E9">
            <w:pPr>
              <w:spacing w:beforeLines="40" w:before="96" w:afterLines="40" w:after="96"/>
              <w:jc w:val="center"/>
              <w:rPr>
                <w:sz w:val="16"/>
                <w:szCs w:val="16"/>
                <w:lang w:val="fr-FR"/>
              </w:rPr>
            </w:pPr>
            <w:r w:rsidRPr="00FB5623">
              <w:rPr>
                <w:sz w:val="16"/>
                <w:szCs w:val="16"/>
                <w:lang w:val="fr-FR"/>
              </w:rPr>
              <w:t>Office</w:t>
            </w:r>
          </w:p>
        </w:tc>
        <w:tc>
          <w:tcPr>
            <w:tcW w:w="1462" w:type="dxa"/>
            <w:noWrap/>
          </w:tcPr>
          <w:p w:rsidR="003612E9" w:rsidRPr="00FB5623" w:rsidRDefault="003612E9" w:rsidP="003612E9">
            <w:pPr>
              <w:spacing w:beforeLines="40" w:before="96" w:afterLines="40" w:after="96"/>
              <w:jc w:val="center"/>
              <w:rPr>
                <w:sz w:val="16"/>
                <w:szCs w:val="16"/>
                <w:lang w:val="fr-FR"/>
              </w:rPr>
            </w:pPr>
          </w:p>
        </w:tc>
      </w:tr>
      <w:tr w:rsidR="00FB5623" w:rsidRPr="00FB5623" w:rsidTr="00AD752B">
        <w:trPr>
          <w:trHeight w:val="255"/>
        </w:trPr>
        <w:tc>
          <w:tcPr>
            <w:tcW w:w="839" w:type="dxa"/>
            <w:noWrap/>
          </w:tcPr>
          <w:p w:rsidR="003612E9" w:rsidRPr="00FB5623" w:rsidRDefault="003612E9" w:rsidP="003612E9">
            <w:pPr>
              <w:spacing w:beforeLines="40" w:before="96" w:afterLines="40" w:after="96"/>
              <w:jc w:val="center"/>
              <w:rPr>
                <w:sz w:val="16"/>
                <w:szCs w:val="16"/>
                <w:lang w:val="fr-FR"/>
              </w:rPr>
            </w:pPr>
            <w:r w:rsidRPr="00FB5623">
              <w:rPr>
                <w:sz w:val="16"/>
                <w:szCs w:val="16"/>
                <w:lang w:val="fr-FR"/>
              </w:rPr>
              <w:t>2020</w:t>
            </w:r>
            <w:r w:rsidR="006E0868">
              <w:rPr>
                <w:sz w:val="16"/>
                <w:szCs w:val="16"/>
                <w:lang w:val="fr-FR"/>
              </w:rPr>
              <w:t>-</w:t>
            </w:r>
            <w:r w:rsidRPr="00FB5623">
              <w:rPr>
                <w:sz w:val="16"/>
                <w:szCs w:val="16"/>
                <w:lang w:val="fr-FR"/>
              </w:rPr>
              <w:t>3</w:t>
            </w:r>
          </w:p>
        </w:tc>
        <w:tc>
          <w:tcPr>
            <w:tcW w:w="1406" w:type="dxa"/>
            <w:noWrap/>
          </w:tcPr>
          <w:p w:rsidR="003612E9" w:rsidRPr="00FB5623" w:rsidRDefault="003612E9" w:rsidP="003612E9">
            <w:pPr>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3612E9" w:rsidRPr="00FB5623" w:rsidRDefault="003612E9" w:rsidP="003612E9">
            <w:pPr>
              <w:spacing w:beforeLines="40" w:before="96" w:afterLines="40" w:after="96"/>
              <w:jc w:val="center"/>
              <w:rPr>
                <w:sz w:val="16"/>
                <w:szCs w:val="16"/>
                <w:lang w:val="fr-FR"/>
              </w:rPr>
            </w:pPr>
            <w:r w:rsidRPr="00FB5623">
              <w:rPr>
                <w:sz w:val="16"/>
                <w:szCs w:val="16"/>
                <w:lang w:val="fr-FR"/>
              </w:rPr>
              <w:t>Atelier et séminaire PCT</w:t>
            </w:r>
          </w:p>
        </w:tc>
        <w:tc>
          <w:tcPr>
            <w:tcW w:w="1129" w:type="dxa"/>
            <w:noWrap/>
          </w:tcPr>
          <w:p w:rsidR="003612E9" w:rsidRPr="00FB5623" w:rsidRDefault="003612E9" w:rsidP="003612E9">
            <w:pPr>
              <w:spacing w:beforeLines="40" w:before="96" w:afterLines="40" w:after="96"/>
              <w:jc w:val="center"/>
              <w:rPr>
                <w:sz w:val="16"/>
                <w:szCs w:val="16"/>
                <w:lang w:val="fr-FR"/>
              </w:rPr>
            </w:pPr>
            <w:r w:rsidRPr="00FB5623">
              <w:rPr>
                <w:sz w:val="16"/>
                <w:szCs w:val="16"/>
                <w:lang w:val="fr-FR"/>
              </w:rPr>
              <w:t>BC</w:t>
            </w:r>
          </w:p>
        </w:tc>
        <w:tc>
          <w:tcPr>
            <w:tcW w:w="2408" w:type="dxa"/>
          </w:tcPr>
          <w:p w:rsidR="006E0868" w:rsidRDefault="003612E9" w:rsidP="003612E9">
            <w:pPr>
              <w:jc w:val="center"/>
              <w:rPr>
                <w:sz w:val="16"/>
                <w:szCs w:val="16"/>
                <w:lang w:val="fr-FR"/>
              </w:rPr>
            </w:pPr>
            <w:r w:rsidRPr="00FB5623">
              <w:rPr>
                <w:sz w:val="16"/>
                <w:szCs w:val="16"/>
                <w:lang w:val="fr-FR"/>
              </w:rPr>
              <w:t>Services en ligne dans les systèmes</w:t>
            </w:r>
            <w:r w:rsidR="006E0868" w:rsidRPr="00FB5623">
              <w:rPr>
                <w:sz w:val="16"/>
                <w:szCs w:val="16"/>
                <w:lang w:val="fr-FR"/>
              </w:rPr>
              <w:t xml:space="preserve"> du</w:t>
            </w:r>
            <w:r w:rsidR="006E0868">
              <w:rPr>
                <w:sz w:val="16"/>
                <w:szCs w:val="16"/>
                <w:lang w:val="fr-FR"/>
              </w:rPr>
              <w:t> </w:t>
            </w:r>
            <w:r w:rsidR="006E0868" w:rsidRPr="00FB5623">
              <w:rPr>
                <w:sz w:val="16"/>
                <w:szCs w:val="16"/>
                <w:lang w:val="fr-FR"/>
              </w:rPr>
              <w:t>PCT</w:t>
            </w:r>
            <w:r w:rsidRPr="00FB5623">
              <w:rPr>
                <w:sz w:val="16"/>
                <w:szCs w:val="16"/>
                <w:lang w:val="fr-FR"/>
              </w:rPr>
              <w:t xml:space="preserve"> et de Madrid à l</w:t>
            </w:r>
            <w:r w:rsidR="006E0868">
              <w:rPr>
                <w:sz w:val="16"/>
                <w:szCs w:val="16"/>
                <w:lang w:val="fr-FR"/>
              </w:rPr>
              <w:t>’</w:t>
            </w:r>
            <w:r w:rsidRPr="00FB5623">
              <w:rPr>
                <w:sz w:val="16"/>
                <w:szCs w:val="16"/>
                <w:lang w:val="fr-FR"/>
              </w:rPr>
              <w:t>intention des spécialistes des brevets et des marques</w:t>
            </w:r>
          </w:p>
          <w:p w:rsidR="003612E9" w:rsidRPr="00FB5623" w:rsidRDefault="003612E9" w:rsidP="003612E9">
            <w:pPr>
              <w:spacing w:beforeLines="40" w:before="96" w:afterLines="40" w:after="96"/>
              <w:jc w:val="center"/>
              <w:rPr>
                <w:sz w:val="16"/>
                <w:szCs w:val="16"/>
                <w:lang w:val="fr-FR"/>
              </w:rPr>
            </w:pPr>
          </w:p>
        </w:tc>
        <w:tc>
          <w:tcPr>
            <w:tcW w:w="2050" w:type="dxa"/>
          </w:tcPr>
          <w:p w:rsidR="003612E9" w:rsidRPr="00FB5623" w:rsidRDefault="003612E9" w:rsidP="003612E9">
            <w:pPr>
              <w:spacing w:beforeLines="40" w:before="96" w:afterLines="40" w:after="96"/>
              <w:jc w:val="center"/>
              <w:rPr>
                <w:sz w:val="16"/>
                <w:szCs w:val="16"/>
                <w:lang w:val="fr-FR"/>
              </w:rPr>
            </w:pPr>
          </w:p>
        </w:tc>
        <w:tc>
          <w:tcPr>
            <w:tcW w:w="1428" w:type="dxa"/>
            <w:noWrap/>
          </w:tcPr>
          <w:p w:rsidR="003612E9" w:rsidRPr="00FB5623" w:rsidRDefault="003612E9" w:rsidP="003612E9">
            <w:pPr>
              <w:spacing w:beforeLines="40" w:before="96" w:afterLines="40" w:after="96"/>
              <w:jc w:val="center"/>
              <w:rPr>
                <w:sz w:val="16"/>
                <w:szCs w:val="16"/>
                <w:lang w:val="fr-FR"/>
              </w:rPr>
            </w:pPr>
            <w:r w:rsidRPr="00FB5623">
              <w:rPr>
                <w:sz w:val="16"/>
                <w:szCs w:val="16"/>
                <w:lang w:val="fr-FR"/>
              </w:rPr>
              <w:t>Estonie (EE)</w:t>
            </w:r>
          </w:p>
        </w:tc>
        <w:tc>
          <w:tcPr>
            <w:tcW w:w="1772" w:type="dxa"/>
            <w:noWrap/>
          </w:tcPr>
          <w:p w:rsidR="003612E9" w:rsidRPr="00FB5623" w:rsidRDefault="003612E9" w:rsidP="003612E9">
            <w:pPr>
              <w:spacing w:beforeLines="40" w:before="96" w:afterLines="40" w:after="96"/>
              <w:jc w:val="center"/>
              <w:rPr>
                <w:sz w:val="16"/>
                <w:szCs w:val="16"/>
                <w:lang w:val="fr-FR"/>
              </w:rPr>
            </w:pPr>
            <w:r w:rsidRPr="00FB5623">
              <w:rPr>
                <w:sz w:val="16"/>
                <w:szCs w:val="16"/>
                <w:lang w:val="fr-FR"/>
              </w:rPr>
              <w:t>Estonie (EE)</w:t>
            </w:r>
          </w:p>
        </w:tc>
        <w:tc>
          <w:tcPr>
            <w:tcW w:w="1403" w:type="dxa"/>
            <w:noWrap/>
          </w:tcPr>
          <w:p w:rsidR="003612E9" w:rsidRPr="00FB5623" w:rsidRDefault="003612E9" w:rsidP="003612E9">
            <w:pPr>
              <w:spacing w:beforeLines="40" w:before="96" w:afterLines="40" w:after="96"/>
              <w:jc w:val="center"/>
              <w:rPr>
                <w:sz w:val="16"/>
                <w:szCs w:val="16"/>
                <w:lang w:val="fr-FR"/>
              </w:rPr>
            </w:pPr>
            <w:r w:rsidRPr="00FB5623">
              <w:rPr>
                <w:sz w:val="16"/>
                <w:szCs w:val="16"/>
                <w:lang w:val="fr-FR"/>
              </w:rPr>
              <w:t>Office + Utilisateurs</w:t>
            </w:r>
          </w:p>
        </w:tc>
        <w:tc>
          <w:tcPr>
            <w:tcW w:w="1462" w:type="dxa"/>
            <w:noWrap/>
          </w:tcPr>
          <w:p w:rsidR="003612E9" w:rsidRPr="00FB5623" w:rsidRDefault="003612E9" w:rsidP="003612E9">
            <w:pPr>
              <w:spacing w:beforeLines="40" w:before="96" w:afterLines="40" w:after="96"/>
              <w:jc w:val="center"/>
              <w:rPr>
                <w:sz w:val="16"/>
                <w:szCs w:val="16"/>
                <w:lang w:val="fr-FR"/>
              </w:rPr>
            </w:pPr>
          </w:p>
        </w:tc>
      </w:tr>
      <w:tr w:rsidR="00FB5623" w:rsidRPr="00FB5623" w:rsidTr="00AD752B">
        <w:trPr>
          <w:trHeight w:val="255"/>
        </w:trPr>
        <w:tc>
          <w:tcPr>
            <w:tcW w:w="839" w:type="dxa"/>
            <w:noWrap/>
          </w:tcPr>
          <w:p w:rsidR="007F76CD" w:rsidRPr="00FB5623" w:rsidRDefault="007F76CD" w:rsidP="007F76CD">
            <w:pPr>
              <w:spacing w:beforeLines="40" w:before="96" w:afterLines="40" w:after="96"/>
              <w:jc w:val="center"/>
              <w:rPr>
                <w:sz w:val="16"/>
                <w:szCs w:val="16"/>
                <w:lang w:val="fr-FR"/>
              </w:rPr>
            </w:pPr>
            <w:r w:rsidRPr="00FB5623">
              <w:rPr>
                <w:sz w:val="16"/>
                <w:szCs w:val="16"/>
                <w:lang w:val="fr-FR"/>
              </w:rPr>
              <w:t>2020</w:t>
            </w:r>
            <w:r w:rsidR="006E0868">
              <w:rPr>
                <w:sz w:val="16"/>
                <w:szCs w:val="16"/>
                <w:lang w:val="fr-FR"/>
              </w:rPr>
              <w:t>-</w:t>
            </w:r>
            <w:r w:rsidRPr="00FB5623">
              <w:rPr>
                <w:sz w:val="16"/>
                <w:szCs w:val="16"/>
                <w:lang w:val="fr-FR"/>
              </w:rPr>
              <w:t>6</w:t>
            </w:r>
          </w:p>
        </w:tc>
        <w:tc>
          <w:tcPr>
            <w:tcW w:w="1406" w:type="dxa"/>
            <w:noWrap/>
          </w:tcPr>
          <w:p w:rsidR="007F76CD" w:rsidRPr="00FB5623" w:rsidRDefault="007F76CD" w:rsidP="007F76CD">
            <w:pPr>
              <w:spacing w:beforeLines="40" w:before="96" w:afterLines="40" w:after="96"/>
              <w:jc w:val="center"/>
              <w:rPr>
                <w:sz w:val="16"/>
                <w:szCs w:val="16"/>
                <w:lang w:val="fr-FR"/>
              </w:rPr>
            </w:pPr>
            <w:r w:rsidRPr="00FB5623">
              <w:rPr>
                <w:sz w:val="16"/>
                <w:szCs w:val="16"/>
                <w:lang w:val="fr-FR"/>
              </w:rPr>
              <w:t>Budget ordinaire</w:t>
            </w:r>
          </w:p>
        </w:tc>
        <w:tc>
          <w:tcPr>
            <w:tcW w:w="1375" w:type="dxa"/>
            <w:noWrap/>
          </w:tcPr>
          <w:p w:rsidR="007F76CD" w:rsidRPr="00FB5623" w:rsidRDefault="007F76CD" w:rsidP="007F76CD">
            <w:pPr>
              <w:spacing w:beforeLines="40" w:before="96" w:afterLines="40" w:after="96"/>
              <w:jc w:val="center"/>
              <w:rPr>
                <w:sz w:val="16"/>
                <w:szCs w:val="16"/>
                <w:lang w:val="fr-FR"/>
              </w:rPr>
            </w:pPr>
            <w:r w:rsidRPr="00FB5623">
              <w:rPr>
                <w:sz w:val="16"/>
                <w:szCs w:val="16"/>
                <w:lang w:val="fr-FR"/>
              </w:rPr>
              <w:t>Séminaire PCT</w:t>
            </w:r>
          </w:p>
        </w:tc>
        <w:tc>
          <w:tcPr>
            <w:tcW w:w="1129" w:type="dxa"/>
            <w:noWrap/>
          </w:tcPr>
          <w:p w:rsidR="007F76CD" w:rsidRPr="00FB5623" w:rsidRDefault="007F76CD" w:rsidP="007F76CD">
            <w:pPr>
              <w:spacing w:beforeLines="40" w:before="96" w:afterLines="40" w:after="96"/>
              <w:jc w:val="center"/>
              <w:rPr>
                <w:sz w:val="16"/>
                <w:szCs w:val="16"/>
                <w:lang w:val="fr-FR"/>
              </w:rPr>
            </w:pPr>
            <w:r w:rsidRPr="00FB5623">
              <w:rPr>
                <w:sz w:val="16"/>
                <w:szCs w:val="16"/>
                <w:lang w:val="fr-FR"/>
              </w:rPr>
              <w:t>B</w:t>
            </w:r>
          </w:p>
        </w:tc>
        <w:tc>
          <w:tcPr>
            <w:tcW w:w="2408" w:type="dxa"/>
          </w:tcPr>
          <w:p w:rsidR="007F76CD" w:rsidRPr="00FB5623" w:rsidRDefault="007F76CD" w:rsidP="007F76CD">
            <w:pPr>
              <w:spacing w:before="120"/>
              <w:jc w:val="center"/>
              <w:rPr>
                <w:sz w:val="16"/>
                <w:szCs w:val="16"/>
                <w:lang w:val="fr-FR"/>
              </w:rPr>
            </w:pPr>
            <w:r w:rsidRPr="00FB5623">
              <w:rPr>
                <w:sz w:val="16"/>
                <w:szCs w:val="16"/>
                <w:lang w:val="fr-FR"/>
              </w:rPr>
              <w:t>Séminaire national de niveau avancé sur les systèmes</w:t>
            </w:r>
            <w:r w:rsidR="006E0868" w:rsidRPr="00FB5623">
              <w:rPr>
                <w:sz w:val="16"/>
                <w:szCs w:val="16"/>
                <w:lang w:val="fr-FR"/>
              </w:rPr>
              <w:t xml:space="preserve"> du</w:t>
            </w:r>
            <w:r w:rsidR="006E0868">
              <w:rPr>
                <w:sz w:val="16"/>
                <w:szCs w:val="16"/>
                <w:lang w:val="fr-FR"/>
              </w:rPr>
              <w:t> </w:t>
            </w:r>
            <w:r w:rsidR="006E0868" w:rsidRPr="00FB5623">
              <w:rPr>
                <w:sz w:val="16"/>
                <w:szCs w:val="16"/>
                <w:lang w:val="fr-FR"/>
              </w:rPr>
              <w:t>PCT</w:t>
            </w:r>
            <w:r w:rsidRPr="00FB5623">
              <w:rPr>
                <w:sz w:val="16"/>
                <w:szCs w:val="16"/>
                <w:lang w:val="fr-FR"/>
              </w:rPr>
              <w:t xml:space="preserve"> et de Madrid</w:t>
            </w:r>
          </w:p>
        </w:tc>
        <w:tc>
          <w:tcPr>
            <w:tcW w:w="2050" w:type="dxa"/>
          </w:tcPr>
          <w:p w:rsidR="007F76CD" w:rsidRPr="00FB5623" w:rsidRDefault="007F76CD" w:rsidP="007F76CD">
            <w:pPr>
              <w:spacing w:beforeLines="40" w:before="96" w:afterLines="40" w:after="96"/>
              <w:jc w:val="center"/>
              <w:rPr>
                <w:sz w:val="16"/>
                <w:szCs w:val="16"/>
                <w:lang w:val="fr-FR"/>
              </w:rPr>
            </w:pPr>
            <w:r w:rsidRPr="00FB5623">
              <w:rPr>
                <w:sz w:val="16"/>
                <w:szCs w:val="16"/>
                <w:lang w:val="fr-FR"/>
              </w:rPr>
              <w:t>Office de la propriété industrielle de la République tchèque</w:t>
            </w:r>
          </w:p>
        </w:tc>
        <w:tc>
          <w:tcPr>
            <w:tcW w:w="1428" w:type="dxa"/>
            <w:noWrap/>
          </w:tcPr>
          <w:p w:rsidR="007F76CD" w:rsidRPr="00FB5623" w:rsidRDefault="007F76CD" w:rsidP="007F76CD">
            <w:pPr>
              <w:spacing w:beforeLines="40" w:before="96" w:afterLines="40" w:after="96"/>
              <w:jc w:val="center"/>
              <w:rPr>
                <w:sz w:val="16"/>
                <w:szCs w:val="16"/>
                <w:lang w:val="fr-FR"/>
              </w:rPr>
            </w:pPr>
            <w:r w:rsidRPr="00FB5623">
              <w:rPr>
                <w:sz w:val="16"/>
                <w:szCs w:val="16"/>
                <w:lang w:val="fr-FR"/>
              </w:rPr>
              <w:t>République tchèque (CZ)</w:t>
            </w:r>
          </w:p>
        </w:tc>
        <w:tc>
          <w:tcPr>
            <w:tcW w:w="1772" w:type="dxa"/>
            <w:noWrap/>
          </w:tcPr>
          <w:p w:rsidR="007F76CD" w:rsidRPr="00FB5623" w:rsidRDefault="007F76CD" w:rsidP="007F76CD">
            <w:pPr>
              <w:spacing w:beforeLines="40" w:before="96" w:afterLines="40" w:after="96"/>
              <w:jc w:val="center"/>
              <w:rPr>
                <w:sz w:val="16"/>
                <w:szCs w:val="16"/>
                <w:lang w:val="fr-FR"/>
              </w:rPr>
            </w:pPr>
            <w:r w:rsidRPr="00FB5623">
              <w:rPr>
                <w:sz w:val="16"/>
                <w:szCs w:val="16"/>
                <w:lang w:val="fr-FR"/>
              </w:rPr>
              <w:t>République tchèque (CZ)</w:t>
            </w:r>
          </w:p>
        </w:tc>
        <w:tc>
          <w:tcPr>
            <w:tcW w:w="1403" w:type="dxa"/>
            <w:noWrap/>
          </w:tcPr>
          <w:p w:rsidR="007F76CD" w:rsidRPr="00FB5623" w:rsidRDefault="007F76CD" w:rsidP="007F76CD">
            <w:pPr>
              <w:spacing w:beforeLines="40" w:before="96" w:afterLines="40" w:after="96"/>
              <w:jc w:val="center"/>
              <w:rPr>
                <w:sz w:val="16"/>
                <w:szCs w:val="16"/>
                <w:lang w:val="fr-FR"/>
              </w:rPr>
            </w:pPr>
            <w:r w:rsidRPr="00FB5623">
              <w:rPr>
                <w:sz w:val="16"/>
                <w:szCs w:val="16"/>
                <w:lang w:val="fr-FR"/>
              </w:rPr>
              <w:t>Utilisateurs</w:t>
            </w:r>
          </w:p>
        </w:tc>
        <w:tc>
          <w:tcPr>
            <w:tcW w:w="1462" w:type="dxa"/>
            <w:noWrap/>
          </w:tcPr>
          <w:p w:rsidR="007F76CD" w:rsidRPr="00FB5623" w:rsidRDefault="007F76CD" w:rsidP="007F76CD">
            <w:pPr>
              <w:spacing w:beforeLines="40" w:before="96" w:afterLines="40" w:after="96"/>
              <w:jc w:val="center"/>
              <w:rPr>
                <w:sz w:val="16"/>
                <w:szCs w:val="16"/>
                <w:lang w:val="fr-FR"/>
              </w:rPr>
            </w:pPr>
          </w:p>
        </w:tc>
      </w:tr>
    </w:tbl>
    <w:p w:rsidR="007F76CD" w:rsidRPr="00FB5623" w:rsidRDefault="007F76CD" w:rsidP="0096138C">
      <w:pPr>
        <w:pStyle w:val="ONUME"/>
        <w:numPr>
          <w:ilvl w:val="0"/>
          <w:numId w:val="0"/>
        </w:numPr>
        <w:rPr>
          <w:lang w:val="fr-FR"/>
        </w:rPr>
      </w:pPr>
    </w:p>
    <w:p w:rsidR="007F76CD" w:rsidRPr="00FB5623" w:rsidRDefault="009E2E2A" w:rsidP="008E1ACB">
      <w:pPr>
        <w:pStyle w:val="Endofdocument-Annex"/>
        <w:ind w:left="10773"/>
        <w:rPr>
          <w:lang w:val="fr-FR"/>
        </w:rPr>
      </w:pPr>
      <w:r w:rsidRPr="00FB5623">
        <w:rPr>
          <w:lang w:val="fr-FR"/>
        </w:rPr>
        <w:t>[</w:t>
      </w:r>
      <w:r w:rsidR="00A03DB0" w:rsidRPr="00FB5623">
        <w:rPr>
          <w:lang w:val="fr-FR"/>
        </w:rPr>
        <w:t>Fin de l</w:t>
      </w:r>
      <w:r w:rsidR="006E0868">
        <w:rPr>
          <w:lang w:val="fr-FR"/>
        </w:rPr>
        <w:t>’</w:t>
      </w:r>
      <w:r w:rsidR="00A03DB0" w:rsidRPr="00FB5623">
        <w:rPr>
          <w:lang w:val="fr-FR"/>
        </w:rPr>
        <w:t>annexe</w:t>
      </w:r>
      <w:r w:rsidRPr="00FB5623">
        <w:rPr>
          <w:lang w:val="fr-FR"/>
        </w:rPr>
        <w:t xml:space="preserve"> II </w:t>
      </w:r>
      <w:r w:rsidR="00A03DB0" w:rsidRPr="00FB5623">
        <w:rPr>
          <w:lang w:val="fr-FR"/>
        </w:rPr>
        <w:t xml:space="preserve">et du </w:t>
      </w:r>
      <w:r w:rsidRPr="00FB5623">
        <w:rPr>
          <w:lang w:val="fr-FR"/>
        </w:rPr>
        <w:t>document]</w:t>
      </w:r>
    </w:p>
    <w:p w:rsidR="007F76CD" w:rsidRPr="00FB5623" w:rsidRDefault="007F76CD" w:rsidP="00AD752B">
      <w:pPr>
        <w:pStyle w:val="Endofdocument-Annex"/>
        <w:ind w:left="0"/>
        <w:rPr>
          <w:lang w:val="fr-FR"/>
        </w:rPr>
      </w:pPr>
    </w:p>
    <w:p w:rsidR="005374A1" w:rsidRPr="00FB5623" w:rsidRDefault="005374A1" w:rsidP="008E1ACB">
      <w:pPr>
        <w:pStyle w:val="Endofdocument-Annex"/>
        <w:ind w:left="10773"/>
        <w:rPr>
          <w:lang w:val="fr-FR"/>
        </w:rPr>
      </w:pPr>
    </w:p>
    <w:sectPr w:rsidR="005374A1" w:rsidRPr="00FB5623" w:rsidSect="00094E0E">
      <w:headerReference w:type="even" r:id="rId21"/>
      <w:headerReference w:type="default" r:id="rId22"/>
      <w:footerReference w:type="even" r:id="rId23"/>
      <w:footerReference w:type="default" r:id="rId24"/>
      <w:headerReference w:type="first" r:id="rId25"/>
      <w:footerReference w:type="first" r:id="rId26"/>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90F" w:rsidRDefault="00A2790F">
      <w:r>
        <w:separator/>
      </w:r>
    </w:p>
  </w:endnote>
  <w:endnote w:type="continuationSeparator" w:id="0">
    <w:p w:rsidR="00A2790F" w:rsidRDefault="00A2790F" w:rsidP="003B38C1">
      <w:r>
        <w:separator/>
      </w:r>
    </w:p>
    <w:p w:rsidR="00A2790F" w:rsidRPr="003B38C1" w:rsidRDefault="00A2790F" w:rsidP="003B38C1">
      <w:pPr>
        <w:spacing w:after="60"/>
        <w:rPr>
          <w:sz w:val="17"/>
        </w:rPr>
      </w:pPr>
      <w:r>
        <w:rPr>
          <w:sz w:val="17"/>
        </w:rPr>
        <w:t>[Endnote continued from previous page]</w:t>
      </w:r>
    </w:p>
  </w:endnote>
  <w:endnote w:type="continuationNotice" w:id="1">
    <w:p w:rsidR="00A2790F" w:rsidRPr="003B38C1" w:rsidRDefault="00A2790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52B" w:rsidRDefault="00AD752B" w:rsidP="00AD7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52B" w:rsidRDefault="00AD75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52B" w:rsidRDefault="00AD75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52B" w:rsidRDefault="00AD752B" w:rsidP="00AD75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52B" w:rsidRDefault="00AD752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52B" w:rsidRDefault="00AD752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52B" w:rsidRDefault="00AD752B" w:rsidP="00AD752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52B" w:rsidRDefault="00AD752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52B" w:rsidRDefault="00AD7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90F" w:rsidRDefault="00A2790F">
      <w:r>
        <w:separator/>
      </w:r>
    </w:p>
  </w:footnote>
  <w:footnote w:type="continuationSeparator" w:id="0">
    <w:p w:rsidR="00A2790F" w:rsidRDefault="00A2790F" w:rsidP="008B60B2">
      <w:r>
        <w:separator/>
      </w:r>
    </w:p>
    <w:p w:rsidR="00A2790F" w:rsidRPr="00ED77FB" w:rsidRDefault="00A2790F" w:rsidP="008B60B2">
      <w:pPr>
        <w:spacing w:after="60"/>
        <w:rPr>
          <w:sz w:val="17"/>
          <w:szCs w:val="17"/>
        </w:rPr>
      </w:pPr>
      <w:r w:rsidRPr="00ED77FB">
        <w:rPr>
          <w:sz w:val="17"/>
          <w:szCs w:val="17"/>
        </w:rPr>
        <w:t>[Footnote continued from previous page]</w:t>
      </w:r>
    </w:p>
  </w:footnote>
  <w:footnote w:type="continuationNotice" w:id="1">
    <w:p w:rsidR="00A2790F" w:rsidRPr="00ED77FB" w:rsidRDefault="00A2790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52B" w:rsidRPr="00B25737" w:rsidRDefault="00AD752B" w:rsidP="00AD752B">
    <w:pPr>
      <w:jc w:val="right"/>
      <w:rPr>
        <w:caps/>
      </w:rPr>
    </w:pPr>
    <w:r>
      <w:rPr>
        <w:caps/>
      </w:rPr>
      <w:t>PCT/WG/13/7 REV.</w:t>
    </w:r>
  </w:p>
  <w:p w:rsidR="00AD752B" w:rsidRDefault="00AD752B" w:rsidP="00AD752B">
    <w:pPr>
      <w:jc w:val="right"/>
    </w:pPr>
    <w:proofErr w:type="gramStart"/>
    <w:r>
      <w:t>page</w:t>
    </w:r>
    <w:proofErr w:type="gramEnd"/>
    <w:r>
      <w:t xml:space="preserve"> </w:t>
    </w:r>
    <w:r>
      <w:fldChar w:fldCharType="begin"/>
    </w:r>
    <w:r>
      <w:instrText xml:space="preserve"> PAGE  \* MERGEFORMAT </w:instrText>
    </w:r>
    <w:r>
      <w:fldChar w:fldCharType="separate"/>
    </w:r>
    <w:r w:rsidR="00170D9B">
      <w:rPr>
        <w:noProof/>
      </w:rPr>
      <w:t>6</w:t>
    </w:r>
    <w:r>
      <w:fldChar w:fldCharType="end"/>
    </w:r>
  </w:p>
  <w:p w:rsidR="00AD752B" w:rsidRDefault="00AD752B" w:rsidP="00AD752B">
    <w:pPr>
      <w:jc w:val="right"/>
    </w:pPr>
  </w:p>
  <w:p w:rsidR="00AD752B" w:rsidRDefault="00AD752B" w:rsidP="00AD752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90F" w:rsidRPr="00B25737" w:rsidRDefault="00A2790F" w:rsidP="00477D6B">
    <w:pPr>
      <w:jc w:val="right"/>
      <w:rPr>
        <w:caps/>
      </w:rPr>
    </w:pPr>
    <w:bookmarkStart w:id="10" w:name="Code2"/>
    <w:r>
      <w:rPr>
        <w:caps/>
      </w:rPr>
      <w:t>PCT/WG/13/7 REV.</w:t>
    </w:r>
  </w:p>
  <w:bookmarkEnd w:id="10"/>
  <w:p w:rsidR="00A2790F" w:rsidRDefault="00A2790F" w:rsidP="00477D6B">
    <w:pPr>
      <w:jc w:val="right"/>
    </w:pPr>
    <w:proofErr w:type="gramStart"/>
    <w:r>
      <w:t>page</w:t>
    </w:r>
    <w:proofErr w:type="gramEnd"/>
    <w:r>
      <w:t xml:space="preserve"> </w:t>
    </w:r>
    <w:r>
      <w:fldChar w:fldCharType="begin"/>
    </w:r>
    <w:r>
      <w:instrText xml:space="preserve"> PAGE  \* MERGEFORMAT </w:instrText>
    </w:r>
    <w:r>
      <w:fldChar w:fldCharType="separate"/>
    </w:r>
    <w:r w:rsidR="00170D9B">
      <w:rPr>
        <w:noProof/>
      </w:rPr>
      <w:t>5</w:t>
    </w:r>
    <w:r>
      <w:fldChar w:fldCharType="end"/>
    </w:r>
  </w:p>
  <w:p w:rsidR="00A2790F" w:rsidRDefault="00A2790F" w:rsidP="00477D6B">
    <w:pPr>
      <w:jc w:val="right"/>
    </w:pPr>
  </w:p>
  <w:p w:rsidR="00A2790F" w:rsidRDefault="00A2790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52B" w:rsidRDefault="00AD75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52B" w:rsidRPr="00B25737" w:rsidRDefault="00AD752B" w:rsidP="00AD752B">
    <w:pPr>
      <w:jc w:val="right"/>
      <w:rPr>
        <w:caps/>
      </w:rPr>
    </w:pPr>
    <w:r>
      <w:rPr>
        <w:caps/>
      </w:rPr>
      <w:t>PCT/WG/13/7 REV.</w:t>
    </w:r>
  </w:p>
  <w:p w:rsidR="00AD752B" w:rsidRDefault="00AD752B" w:rsidP="00AD752B">
    <w:pPr>
      <w:jc w:val="right"/>
    </w:pPr>
    <w:proofErr w:type="spellStart"/>
    <w:r>
      <w:t>Annexe</w:t>
    </w:r>
    <w:proofErr w:type="spellEnd"/>
    <w:r>
      <w:t xml:space="preserve"> I, page </w:t>
    </w:r>
    <w:r>
      <w:fldChar w:fldCharType="begin"/>
    </w:r>
    <w:r>
      <w:instrText xml:space="preserve"> PAGE  \* MERGEFORMAT </w:instrText>
    </w:r>
    <w:r>
      <w:fldChar w:fldCharType="separate"/>
    </w:r>
    <w:r w:rsidR="00170D9B">
      <w:rPr>
        <w:noProof/>
      </w:rPr>
      <w:t>10</w:t>
    </w:r>
    <w:r>
      <w:fldChar w:fldCharType="end"/>
    </w:r>
  </w:p>
  <w:p w:rsidR="00AD752B" w:rsidRDefault="00AD752B" w:rsidP="00AD752B">
    <w:pPr>
      <w:jc w:val="right"/>
    </w:pPr>
  </w:p>
  <w:p w:rsidR="00AD752B" w:rsidRDefault="00AD752B" w:rsidP="00AD752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90F" w:rsidRPr="00B25737" w:rsidRDefault="00A2790F" w:rsidP="00477D6B">
    <w:pPr>
      <w:jc w:val="right"/>
      <w:rPr>
        <w:caps/>
      </w:rPr>
    </w:pPr>
    <w:r>
      <w:rPr>
        <w:caps/>
      </w:rPr>
      <w:t>PCT/WG/13/7 REV.</w:t>
    </w:r>
  </w:p>
  <w:p w:rsidR="00A2790F" w:rsidRDefault="00A2790F" w:rsidP="00477D6B">
    <w:pPr>
      <w:jc w:val="right"/>
    </w:pPr>
    <w:proofErr w:type="spellStart"/>
    <w:r>
      <w:t>Annexe</w:t>
    </w:r>
    <w:proofErr w:type="spellEnd"/>
    <w:r>
      <w:t xml:space="preserve"> I, page </w:t>
    </w:r>
    <w:r>
      <w:fldChar w:fldCharType="begin"/>
    </w:r>
    <w:r>
      <w:instrText xml:space="preserve"> PAGE  \* MERGEFORMAT </w:instrText>
    </w:r>
    <w:r>
      <w:fldChar w:fldCharType="separate"/>
    </w:r>
    <w:r w:rsidR="00170D9B">
      <w:rPr>
        <w:noProof/>
      </w:rPr>
      <w:t>11</w:t>
    </w:r>
    <w:r>
      <w:fldChar w:fldCharType="end"/>
    </w:r>
  </w:p>
  <w:p w:rsidR="00A2790F" w:rsidRDefault="00A2790F" w:rsidP="00477D6B">
    <w:pPr>
      <w:jc w:val="right"/>
    </w:pPr>
  </w:p>
  <w:p w:rsidR="00A2790F" w:rsidRDefault="00A2790F"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90F" w:rsidRDefault="00A2790F" w:rsidP="00094E0E">
    <w:pPr>
      <w:pStyle w:val="Header"/>
      <w:jc w:val="right"/>
    </w:pPr>
    <w:r>
      <w:t>PCT/WG/13/7 REV</w:t>
    </w:r>
    <w:proofErr w:type="gramStart"/>
    <w:r>
      <w:t>.</w:t>
    </w:r>
    <w:proofErr w:type="gramEnd"/>
    <w:r>
      <w:br/>
      <w:t>ANNEXE 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52B" w:rsidRPr="0096138C" w:rsidRDefault="00AD752B" w:rsidP="00AD752B">
    <w:pPr>
      <w:jc w:val="right"/>
      <w:rPr>
        <w:caps/>
        <w:lang w:val="fr-FR"/>
      </w:rPr>
    </w:pPr>
    <w:r>
      <w:rPr>
        <w:caps/>
        <w:lang w:val="fr-FR"/>
      </w:rPr>
      <w:t>PCT/WG/13/7 REV.</w:t>
    </w:r>
  </w:p>
  <w:p w:rsidR="00AD752B" w:rsidRPr="0096138C" w:rsidRDefault="00AD752B" w:rsidP="00AD752B">
    <w:pPr>
      <w:jc w:val="right"/>
      <w:rPr>
        <w:lang w:val="fr-FR"/>
      </w:rPr>
    </w:pPr>
    <w:r w:rsidRPr="0096138C">
      <w:rPr>
        <w:lang w:val="fr-FR"/>
      </w:rPr>
      <w:t>Annex</w:t>
    </w:r>
    <w:r>
      <w:rPr>
        <w:lang w:val="fr-FR"/>
      </w:rPr>
      <w:t>e</w:t>
    </w:r>
    <w:r w:rsidRPr="0096138C">
      <w:rPr>
        <w:lang w:val="fr-FR"/>
      </w:rPr>
      <w:t xml:space="preserve"> II, page </w:t>
    </w:r>
    <w:r>
      <w:fldChar w:fldCharType="begin"/>
    </w:r>
    <w:r w:rsidRPr="0096138C">
      <w:rPr>
        <w:lang w:val="fr-FR"/>
      </w:rPr>
      <w:instrText xml:space="preserve"> PAGE  \* MERGEFORMAT </w:instrText>
    </w:r>
    <w:r>
      <w:fldChar w:fldCharType="separate"/>
    </w:r>
    <w:r w:rsidR="00170D9B">
      <w:rPr>
        <w:noProof/>
        <w:lang w:val="fr-FR"/>
      </w:rPr>
      <w:t>2</w:t>
    </w:r>
    <w:r>
      <w:fldChar w:fldCharType="end"/>
    </w:r>
  </w:p>
  <w:p w:rsidR="00AD752B" w:rsidRPr="0096138C" w:rsidRDefault="00AD752B" w:rsidP="00AD752B">
    <w:pPr>
      <w:jc w:val="right"/>
      <w:rPr>
        <w:lang w:val="fr-FR"/>
      </w:rPr>
    </w:pPr>
  </w:p>
  <w:p w:rsidR="00AD752B" w:rsidRPr="0096138C" w:rsidRDefault="00AD752B" w:rsidP="00AD752B">
    <w:pPr>
      <w:jc w:val="right"/>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90F" w:rsidRPr="0096138C" w:rsidRDefault="00A2790F" w:rsidP="00477D6B">
    <w:pPr>
      <w:jc w:val="right"/>
      <w:rPr>
        <w:caps/>
        <w:lang w:val="fr-FR"/>
      </w:rPr>
    </w:pPr>
    <w:r>
      <w:rPr>
        <w:caps/>
        <w:lang w:val="fr-FR"/>
      </w:rPr>
      <w:t>PCT/WG/13/7 REV.</w:t>
    </w:r>
  </w:p>
  <w:p w:rsidR="00A2790F" w:rsidRPr="0096138C" w:rsidRDefault="00A2790F" w:rsidP="00477D6B">
    <w:pPr>
      <w:jc w:val="right"/>
      <w:rPr>
        <w:lang w:val="fr-FR"/>
      </w:rPr>
    </w:pPr>
    <w:r w:rsidRPr="0096138C">
      <w:rPr>
        <w:lang w:val="fr-FR"/>
      </w:rPr>
      <w:t>Annex</w:t>
    </w:r>
    <w:r>
      <w:rPr>
        <w:lang w:val="fr-FR"/>
      </w:rPr>
      <w:t>e</w:t>
    </w:r>
    <w:r w:rsidRPr="0096138C">
      <w:rPr>
        <w:lang w:val="fr-FR"/>
      </w:rPr>
      <w:t xml:space="preserve"> II, page </w:t>
    </w:r>
    <w:r>
      <w:fldChar w:fldCharType="begin"/>
    </w:r>
    <w:r w:rsidRPr="0096138C">
      <w:rPr>
        <w:lang w:val="fr-FR"/>
      </w:rPr>
      <w:instrText xml:space="preserve"> PAGE  \* MERGEFORMAT </w:instrText>
    </w:r>
    <w:r>
      <w:fldChar w:fldCharType="separate"/>
    </w:r>
    <w:r w:rsidR="00170D9B">
      <w:rPr>
        <w:noProof/>
        <w:lang w:val="fr-FR"/>
      </w:rPr>
      <w:t>3</w:t>
    </w:r>
    <w:r>
      <w:fldChar w:fldCharType="end"/>
    </w:r>
  </w:p>
  <w:p w:rsidR="00A2790F" w:rsidRPr="0096138C" w:rsidRDefault="00A2790F" w:rsidP="00477D6B">
    <w:pPr>
      <w:jc w:val="right"/>
      <w:rPr>
        <w:lang w:val="fr-FR"/>
      </w:rPr>
    </w:pPr>
  </w:p>
  <w:p w:rsidR="00A2790F" w:rsidRPr="0096138C" w:rsidRDefault="00A2790F" w:rsidP="00477D6B">
    <w:pPr>
      <w:jc w:val="right"/>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90F" w:rsidRDefault="00A2790F" w:rsidP="00094E0E">
    <w:pPr>
      <w:pStyle w:val="Header"/>
      <w:jc w:val="right"/>
    </w:pPr>
    <w:r>
      <w:t>PCT/WG/13/7 REV</w:t>
    </w:r>
    <w:proofErr w:type="gramStart"/>
    <w:r>
      <w:t>.</w:t>
    </w:r>
    <w:proofErr w:type="gramEnd"/>
    <w:r>
      <w:br/>
      <w:t>ANNEXE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8C23B4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fr-CH" w:vendorID="64" w:dllVersion="131078" w:nlCheck="1" w:checkStyle="0"/>
  <w:activeWritingStyle w:appName="MSWord" w:lang="es-ES"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C11281"/>
    <w:rsid w:val="00004714"/>
    <w:rsid w:val="00006CC6"/>
    <w:rsid w:val="00020BE1"/>
    <w:rsid w:val="00023BAA"/>
    <w:rsid w:val="00043CAA"/>
    <w:rsid w:val="00056816"/>
    <w:rsid w:val="00057A7B"/>
    <w:rsid w:val="00063571"/>
    <w:rsid w:val="00065392"/>
    <w:rsid w:val="00075432"/>
    <w:rsid w:val="00075912"/>
    <w:rsid w:val="00093183"/>
    <w:rsid w:val="00093BA4"/>
    <w:rsid w:val="00094E0E"/>
    <w:rsid w:val="000968ED"/>
    <w:rsid w:val="000A3D97"/>
    <w:rsid w:val="000A4D3D"/>
    <w:rsid w:val="000A7C7D"/>
    <w:rsid w:val="000B10B5"/>
    <w:rsid w:val="000B2F63"/>
    <w:rsid w:val="000B56F5"/>
    <w:rsid w:val="000B72EF"/>
    <w:rsid w:val="000C6AC5"/>
    <w:rsid w:val="000D026E"/>
    <w:rsid w:val="000E1C60"/>
    <w:rsid w:val="000F1532"/>
    <w:rsid w:val="000F3416"/>
    <w:rsid w:val="000F4CDA"/>
    <w:rsid w:val="000F5E56"/>
    <w:rsid w:val="001171CD"/>
    <w:rsid w:val="001356E4"/>
    <w:rsid w:val="001362EE"/>
    <w:rsid w:val="0015211E"/>
    <w:rsid w:val="00152A4B"/>
    <w:rsid w:val="00152E4C"/>
    <w:rsid w:val="00153104"/>
    <w:rsid w:val="001612E7"/>
    <w:rsid w:val="001647D5"/>
    <w:rsid w:val="00170D9B"/>
    <w:rsid w:val="0017492E"/>
    <w:rsid w:val="00175946"/>
    <w:rsid w:val="001832A6"/>
    <w:rsid w:val="00184848"/>
    <w:rsid w:val="00194927"/>
    <w:rsid w:val="001C1CCF"/>
    <w:rsid w:val="001D1A7E"/>
    <w:rsid w:val="001D4107"/>
    <w:rsid w:val="001F1A5F"/>
    <w:rsid w:val="001F21B8"/>
    <w:rsid w:val="001F2709"/>
    <w:rsid w:val="00202496"/>
    <w:rsid w:val="00203D24"/>
    <w:rsid w:val="0021217E"/>
    <w:rsid w:val="00217AC9"/>
    <w:rsid w:val="00223E3F"/>
    <w:rsid w:val="002314BD"/>
    <w:rsid w:val="00243430"/>
    <w:rsid w:val="00245024"/>
    <w:rsid w:val="00245938"/>
    <w:rsid w:val="00247811"/>
    <w:rsid w:val="00252B7B"/>
    <w:rsid w:val="002634C4"/>
    <w:rsid w:val="0026735F"/>
    <w:rsid w:val="00276686"/>
    <w:rsid w:val="00280308"/>
    <w:rsid w:val="002928D3"/>
    <w:rsid w:val="002A3AA5"/>
    <w:rsid w:val="002B315C"/>
    <w:rsid w:val="002B6F7E"/>
    <w:rsid w:val="002C1D9D"/>
    <w:rsid w:val="002C23F6"/>
    <w:rsid w:val="002C2E09"/>
    <w:rsid w:val="002C38D6"/>
    <w:rsid w:val="002C497B"/>
    <w:rsid w:val="002D2084"/>
    <w:rsid w:val="002E4162"/>
    <w:rsid w:val="002F0016"/>
    <w:rsid w:val="002F1FE6"/>
    <w:rsid w:val="002F4E68"/>
    <w:rsid w:val="002F69D9"/>
    <w:rsid w:val="0030367D"/>
    <w:rsid w:val="00312F7F"/>
    <w:rsid w:val="00314628"/>
    <w:rsid w:val="0032181B"/>
    <w:rsid w:val="003230D0"/>
    <w:rsid w:val="00323E67"/>
    <w:rsid w:val="00345DB3"/>
    <w:rsid w:val="00357F9D"/>
    <w:rsid w:val="003612E9"/>
    <w:rsid w:val="00361450"/>
    <w:rsid w:val="00362BAC"/>
    <w:rsid w:val="0036719A"/>
    <w:rsid w:val="003673CF"/>
    <w:rsid w:val="00375CD9"/>
    <w:rsid w:val="00380141"/>
    <w:rsid w:val="003845C1"/>
    <w:rsid w:val="00384E51"/>
    <w:rsid w:val="003A6F89"/>
    <w:rsid w:val="003B38C1"/>
    <w:rsid w:val="003B613A"/>
    <w:rsid w:val="003C0649"/>
    <w:rsid w:val="003C34E9"/>
    <w:rsid w:val="003D377E"/>
    <w:rsid w:val="003D69D9"/>
    <w:rsid w:val="003F1490"/>
    <w:rsid w:val="003F69AA"/>
    <w:rsid w:val="004050F6"/>
    <w:rsid w:val="00421FED"/>
    <w:rsid w:val="00423E3E"/>
    <w:rsid w:val="00427AF4"/>
    <w:rsid w:val="00441C31"/>
    <w:rsid w:val="00447E7E"/>
    <w:rsid w:val="004547E1"/>
    <w:rsid w:val="004647DA"/>
    <w:rsid w:val="00473B8D"/>
    <w:rsid w:val="00474062"/>
    <w:rsid w:val="00475A28"/>
    <w:rsid w:val="00477D6B"/>
    <w:rsid w:val="004821B6"/>
    <w:rsid w:val="00487364"/>
    <w:rsid w:val="00496B6D"/>
    <w:rsid w:val="004A3FAE"/>
    <w:rsid w:val="004B0628"/>
    <w:rsid w:val="004B1887"/>
    <w:rsid w:val="004D2392"/>
    <w:rsid w:val="004D57AC"/>
    <w:rsid w:val="004F2034"/>
    <w:rsid w:val="004F2400"/>
    <w:rsid w:val="005019FF"/>
    <w:rsid w:val="005024C4"/>
    <w:rsid w:val="00502EB2"/>
    <w:rsid w:val="005069E4"/>
    <w:rsid w:val="00512F00"/>
    <w:rsid w:val="00515461"/>
    <w:rsid w:val="00521FB8"/>
    <w:rsid w:val="0053057A"/>
    <w:rsid w:val="005374A1"/>
    <w:rsid w:val="00554E71"/>
    <w:rsid w:val="00556076"/>
    <w:rsid w:val="00556656"/>
    <w:rsid w:val="00560A29"/>
    <w:rsid w:val="00560F46"/>
    <w:rsid w:val="00570F14"/>
    <w:rsid w:val="00574389"/>
    <w:rsid w:val="0059204B"/>
    <w:rsid w:val="005969C4"/>
    <w:rsid w:val="005C6649"/>
    <w:rsid w:val="005C69BA"/>
    <w:rsid w:val="005E1F7F"/>
    <w:rsid w:val="005E2AD8"/>
    <w:rsid w:val="005E6271"/>
    <w:rsid w:val="005F6921"/>
    <w:rsid w:val="00604F6D"/>
    <w:rsid w:val="00605827"/>
    <w:rsid w:val="006132CE"/>
    <w:rsid w:val="00613F88"/>
    <w:rsid w:val="00617721"/>
    <w:rsid w:val="0062157A"/>
    <w:rsid w:val="00623BAA"/>
    <w:rsid w:val="00636B48"/>
    <w:rsid w:val="00636BF5"/>
    <w:rsid w:val="00641CC7"/>
    <w:rsid w:val="00646050"/>
    <w:rsid w:val="00650962"/>
    <w:rsid w:val="00655AF6"/>
    <w:rsid w:val="00656DBF"/>
    <w:rsid w:val="00661BE7"/>
    <w:rsid w:val="006713CA"/>
    <w:rsid w:val="00676C5C"/>
    <w:rsid w:val="00677C87"/>
    <w:rsid w:val="006A698D"/>
    <w:rsid w:val="006A6DC2"/>
    <w:rsid w:val="006B35DA"/>
    <w:rsid w:val="006C2CDD"/>
    <w:rsid w:val="006C428D"/>
    <w:rsid w:val="006C5951"/>
    <w:rsid w:val="006E0868"/>
    <w:rsid w:val="00703DB6"/>
    <w:rsid w:val="00714BD9"/>
    <w:rsid w:val="00720EFD"/>
    <w:rsid w:val="00721662"/>
    <w:rsid w:val="0073649E"/>
    <w:rsid w:val="007416BC"/>
    <w:rsid w:val="007555C7"/>
    <w:rsid w:val="00755B6C"/>
    <w:rsid w:val="00767A6B"/>
    <w:rsid w:val="00771890"/>
    <w:rsid w:val="007849E2"/>
    <w:rsid w:val="007869F7"/>
    <w:rsid w:val="00793A7C"/>
    <w:rsid w:val="007A398A"/>
    <w:rsid w:val="007D1613"/>
    <w:rsid w:val="007D51B6"/>
    <w:rsid w:val="007E4C0E"/>
    <w:rsid w:val="007F5906"/>
    <w:rsid w:val="007F76CD"/>
    <w:rsid w:val="008241D0"/>
    <w:rsid w:val="008420E1"/>
    <w:rsid w:val="00847214"/>
    <w:rsid w:val="00854689"/>
    <w:rsid w:val="0086645C"/>
    <w:rsid w:val="00871666"/>
    <w:rsid w:val="00876EB6"/>
    <w:rsid w:val="00882A6F"/>
    <w:rsid w:val="0089624A"/>
    <w:rsid w:val="008A134B"/>
    <w:rsid w:val="008A75FD"/>
    <w:rsid w:val="008B269B"/>
    <w:rsid w:val="008B2CC1"/>
    <w:rsid w:val="008B60B2"/>
    <w:rsid w:val="008C0682"/>
    <w:rsid w:val="008C180E"/>
    <w:rsid w:val="008C29CC"/>
    <w:rsid w:val="008D0E8D"/>
    <w:rsid w:val="008D6E62"/>
    <w:rsid w:val="008E1ACB"/>
    <w:rsid w:val="008F587F"/>
    <w:rsid w:val="0090680F"/>
    <w:rsid w:val="00906BA3"/>
    <w:rsid w:val="0090731E"/>
    <w:rsid w:val="00907478"/>
    <w:rsid w:val="00907E66"/>
    <w:rsid w:val="00916EE2"/>
    <w:rsid w:val="0092448B"/>
    <w:rsid w:val="0093537F"/>
    <w:rsid w:val="00936E41"/>
    <w:rsid w:val="00941C0F"/>
    <w:rsid w:val="00950F5B"/>
    <w:rsid w:val="00953101"/>
    <w:rsid w:val="0096138C"/>
    <w:rsid w:val="00963CDF"/>
    <w:rsid w:val="00966A22"/>
    <w:rsid w:val="0096722F"/>
    <w:rsid w:val="00974308"/>
    <w:rsid w:val="00980843"/>
    <w:rsid w:val="00996569"/>
    <w:rsid w:val="00996FB4"/>
    <w:rsid w:val="009A555E"/>
    <w:rsid w:val="009B24BA"/>
    <w:rsid w:val="009B585F"/>
    <w:rsid w:val="009B6E97"/>
    <w:rsid w:val="009C03DF"/>
    <w:rsid w:val="009C7E47"/>
    <w:rsid w:val="009D0588"/>
    <w:rsid w:val="009D3183"/>
    <w:rsid w:val="009D66FF"/>
    <w:rsid w:val="009E0388"/>
    <w:rsid w:val="009E040C"/>
    <w:rsid w:val="009E2791"/>
    <w:rsid w:val="009E2E2A"/>
    <w:rsid w:val="009E3F6F"/>
    <w:rsid w:val="009E4E90"/>
    <w:rsid w:val="009F292B"/>
    <w:rsid w:val="009F499F"/>
    <w:rsid w:val="00A03DB0"/>
    <w:rsid w:val="00A06037"/>
    <w:rsid w:val="00A2360A"/>
    <w:rsid w:val="00A27665"/>
    <w:rsid w:val="00A2790F"/>
    <w:rsid w:val="00A37342"/>
    <w:rsid w:val="00A42DAF"/>
    <w:rsid w:val="00A45BD8"/>
    <w:rsid w:val="00A55ABE"/>
    <w:rsid w:val="00A753FF"/>
    <w:rsid w:val="00A857B2"/>
    <w:rsid w:val="00A869B7"/>
    <w:rsid w:val="00A97177"/>
    <w:rsid w:val="00A975C0"/>
    <w:rsid w:val="00AB1F29"/>
    <w:rsid w:val="00AB26CC"/>
    <w:rsid w:val="00AB5450"/>
    <w:rsid w:val="00AC205C"/>
    <w:rsid w:val="00AD752B"/>
    <w:rsid w:val="00AF0A6B"/>
    <w:rsid w:val="00B05A69"/>
    <w:rsid w:val="00B12005"/>
    <w:rsid w:val="00B15BF5"/>
    <w:rsid w:val="00B25737"/>
    <w:rsid w:val="00B3065C"/>
    <w:rsid w:val="00B65B61"/>
    <w:rsid w:val="00B73113"/>
    <w:rsid w:val="00B75281"/>
    <w:rsid w:val="00B80E36"/>
    <w:rsid w:val="00B92F1F"/>
    <w:rsid w:val="00B9410B"/>
    <w:rsid w:val="00B958D3"/>
    <w:rsid w:val="00B96485"/>
    <w:rsid w:val="00B9734B"/>
    <w:rsid w:val="00BA30E2"/>
    <w:rsid w:val="00BA4B92"/>
    <w:rsid w:val="00BA6373"/>
    <w:rsid w:val="00BB1EF9"/>
    <w:rsid w:val="00BD139D"/>
    <w:rsid w:val="00BD151C"/>
    <w:rsid w:val="00BF601D"/>
    <w:rsid w:val="00BF7D05"/>
    <w:rsid w:val="00C0320E"/>
    <w:rsid w:val="00C10A01"/>
    <w:rsid w:val="00C11281"/>
    <w:rsid w:val="00C11BFE"/>
    <w:rsid w:val="00C127E8"/>
    <w:rsid w:val="00C13DEF"/>
    <w:rsid w:val="00C23B95"/>
    <w:rsid w:val="00C46E17"/>
    <w:rsid w:val="00C5068F"/>
    <w:rsid w:val="00C62C21"/>
    <w:rsid w:val="00C7574D"/>
    <w:rsid w:val="00C76433"/>
    <w:rsid w:val="00C777D5"/>
    <w:rsid w:val="00C86D74"/>
    <w:rsid w:val="00C900EE"/>
    <w:rsid w:val="00CA3A71"/>
    <w:rsid w:val="00CA75F2"/>
    <w:rsid w:val="00CA7B3D"/>
    <w:rsid w:val="00CB0F2E"/>
    <w:rsid w:val="00CB1089"/>
    <w:rsid w:val="00CB53A9"/>
    <w:rsid w:val="00CB62DC"/>
    <w:rsid w:val="00CB7A27"/>
    <w:rsid w:val="00CC0B57"/>
    <w:rsid w:val="00CC173F"/>
    <w:rsid w:val="00CD04F1"/>
    <w:rsid w:val="00CD2918"/>
    <w:rsid w:val="00CF681A"/>
    <w:rsid w:val="00CF6BBB"/>
    <w:rsid w:val="00D07C78"/>
    <w:rsid w:val="00D15AFA"/>
    <w:rsid w:val="00D17385"/>
    <w:rsid w:val="00D201C4"/>
    <w:rsid w:val="00D233BA"/>
    <w:rsid w:val="00D241A3"/>
    <w:rsid w:val="00D34682"/>
    <w:rsid w:val="00D40840"/>
    <w:rsid w:val="00D45252"/>
    <w:rsid w:val="00D46229"/>
    <w:rsid w:val="00D56A9A"/>
    <w:rsid w:val="00D7113C"/>
    <w:rsid w:val="00D71B4D"/>
    <w:rsid w:val="00D7234F"/>
    <w:rsid w:val="00D72C36"/>
    <w:rsid w:val="00D93D55"/>
    <w:rsid w:val="00DB20F6"/>
    <w:rsid w:val="00DD7B7F"/>
    <w:rsid w:val="00DF1F8A"/>
    <w:rsid w:val="00DF4E46"/>
    <w:rsid w:val="00E10EBC"/>
    <w:rsid w:val="00E12A31"/>
    <w:rsid w:val="00E15015"/>
    <w:rsid w:val="00E250FA"/>
    <w:rsid w:val="00E30A1F"/>
    <w:rsid w:val="00E30BF7"/>
    <w:rsid w:val="00E335FE"/>
    <w:rsid w:val="00E33F4B"/>
    <w:rsid w:val="00E35416"/>
    <w:rsid w:val="00E36318"/>
    <w:rsid w:val="00E46AF1"/>
    <w:rsid w:val="00E62436"/>
    <w:rsid w:val="00E90CA9"/>
    <w:rsid w:val="00EA7D6E"/>
    <w:rsid w:val="00EB1C28"/>
    <w:rsid w:val="00EB2F76"/>
    <w:rsid w:val="00EB7B85"/>
    <w:rsid w:val="00EC4E49"/>
    <w:rsid w:val="00ED77FB"/>
    <w:rsid w:val="00EE45FA"/>
    <w:rsid w:val="00EE59BE"/>
    <w:rsid w:val="00EF34EA"/>
    <w:rsid w:val="00F03572"/>
    <w:rsid w:val="00F043DE"/>
    <w:rsid w:val="00F1085F"/>
    <w:rsid w:val="00F11CD3"/>
    <w:rsid w:val="00F22515"/>
    <w:rsid w:val="00F245C6"/>
    <w:rsid w:val="00F24BD6"/>
    <w:rsid w:val="00F348EC"/>
    <w:rsid w:val="00F37390"/>
    <w:rsid w:val="00F373CD"/>
    <w:rsid w:val="00F54A9B"/>
    <w:rsid w:val="00F66152"/>
    <w:rsid w:val="00F7522F"/>
    <w:rsid w:val="00F874D6"/>
    <w:rsid w:val="00F90FFE"/>
    <w:rsid w:val="00F9165B"/>
    <w:rsid w:val="00F9268B"/>
    <w:rsid w:val="00F9565C"/>
    <w:rsid w:val="00F96831"/>
    <w:rsid w:val="00FA76E5"/>
    <w:rsid w:val="00FB3DBB"/>
    <w:rsid w:val="00FB5623"/>
    <w:rsid w:val="00FE1048"/>
    <w:rsid w:val="00FE1747"/>
    <w:rsid w:val="00FE3331"/>
    <w:rsid w:val="00FF7BF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2241061"/>
  <w15:docId w15:val="{BDCB9622-81DF-49ED-8783-11B2DEA0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094E0E"/>
    <w:pPr>
      <w:ind w:left="720"/>
      <w:contextualSpacing/>
    </w:pPr>
  </w:style>
  <w:style w:type="character" w:customStyle="1" w:styleId="ONUMEChar">
    <w:name w:val="ONUM E Char"/>
    <w:basedOn w:val="DefaultParagraphFont"/>
    <w:link w:val="ONUME"/>
    <w:rsid w:val="00094E0E"/>
    <w:rPr>
      <w:rFonts w:ascii="Arial" w:eastAsia="SimSun" w:hAnsi="Arial" w:cs="Arial"/>
      <w:sz w:val="22"/>
      <w:lang w:val="en-US" w:eastAsia="zh-CN"/>
    </w:rPr>
  </w:style>
  <w:style w:type="table" w:styleId="TableGrid">
    <w:name w:val="Table Grid"/>
    <w:basedOn w:val="TableNormal"/>
    <w:rsid w:val="00094E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6138C"/>
    <w:rPr>
      <w:rFonts w:ascii="Arial" w:eastAsia="SimSun" w:hAnsi="Arial" w:cs="Arial"/>
      <w:bCs/>
      <w:iCs/>
      <w:caps/>
      <w:sz w:val="22"/>
      <w:szCs w:val="28"/>
      <w:lang w:val="en-US" w:eastAsia="zh-CN"/>
    </w:rPr>
  </w:style>
  <w:style w:type="character" w:styleId="Hyperlink">
    <w:name w:val="Hyperlink"/>
    <w:basedOn w:val="DefaultParagraphFont"/>
    <w:unhideWhenUsed/>
    <w:rsid w:val="00655A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135694">
      <w:bodyDiv w:val="1"/>
      <w:marLeft w:val="0"/>
      <w:marRight w:val="0"/>
      <w:marTop w:val="0"/>
      <w:marBottom w:val="0"/>
      <w:divBdr>
        <w:top w:val="none" w:sz="0" w:space="0" w:color="auto"/>
        <w:left w:val="none" w:sz="0" w:space="0" w:color="auto"/>
        <w:bottom w:val="none" w:sz="0" w:space="0" w:color="auto"/>
        <w:right w:val="none" w:sz="0" w:space="0" w:color="auto"/>
      </w:divBdr>
    </w:div>
    <w:div w:id="576480972">
      <w:bodyDiv w:val="1"/>
      <w:marLeft w:val="0"/>
      <w:marRight w:val="0"/>
      <w:marTop w:val="0"/>
      <w:marBottom w:val="0"/>
      <w:divBdr>
        <w:top w:val="none" w:sz="0" w:space="0" w:color="auto"/>
        <w:left w:val="none" w:sz="0" w:space="0" w:color="auto"/>
        <w:bottom w:val="none" w:sz="0" w:space="0" w:color="auto"/>
        <w:right w:val="none" w:sz="0" w:space="0" w:color="auto"/>
      </w:divBdr>
    </w:div>
    <w:div w:id="946813542">
      <w:bodyDiv w:val="1"/>
      <w:marLeft w:val="0"/>
      <w:marRight w:val="0"/>
      <w:marTop w:val="0"/>
      <w:marBottom w:val="0"/>
      <w:divBdr>
        <w:top w:val="none" w:sz="0" w:space="0" w:color="auto"/>
        <w:left w:val="none" w:sz="0" w:space="0" w:color="auto"/>
        <w:bottom w:val="none" w:sz="0" w:space="0" w:color="auto"/>
        <w:right w:val="none" w:sz="0" w:space="0" w:color="auto"/>
      </w:divBdr>
    </w:div>
    <w:div w:id="169176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25F68-D198-4550-9104-E6B4D8FD5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28</Pages>
  <Words>8877</Words>
  <Characters>49818</Characters>
  <Application>Microsoft Office Word</Application>
  <DocSecurity>0</DocSecurity>
  <Lines>2234</Lines>
  <Paragraphs>1043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PCT/WG/13/7 Rev.</vt:lpstr>
      <vt:lpstr>PCT/WG/13/</vt:lpstr>
    </vt:vector>
  </TitlesOfParts>
  <Company>WIPO</Company>
  <LinksUpToDate>false</LinksUpToDate>
  <CharactersWithSpaces>57778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PCT/WG/13/7 Rev.</dc:title>
  <dc:subject>Coordination of Technical Assistance Under the PCT</dc:subject>
  <dc:creator>MARLOW Thomas</dc:creator>
  <cp:keywords>PUBLIC</cp:keywords>
  <dc:description/>
  <cp:lastModifiedBy>MARLOW Thomas</cp:lastModifiedBy>
  <cp:revision>9</cp:revision>
  <cp:lastPrinted>2020-09-25T15:51:00Z</cp:lastPrinted>
  <dcterms:created xsi:type="dcterms:W3CDTF">2020-09-25T15:32:00Z</dcterms:created>
  <dcterms:modified xsi:type="dcterms:W3CDTF">2020-09-25T15:53:00Z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d904f211-2044-4da4-84f1-4daea73439a8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