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C0EAA" w:rsidRPr="000F69BB" w:rsidTr="00884A16">
        <w:tc>
          <w:tcPr>
            <w:tcW w:w="4513" w:type="dxa"/>
            <w:tcBorders>
              <w:bottom w:val="single" w:sz="4" w:space="0" w:color="auto"/>
            </w:tcBorders>
            <w:tcMar>
              <w:bottom w:w="170" w:type="dxa"/>
            </w:tcMar>
          </w:tcPr>
          <w:p w:rsidR="00F33FF8" w:rsidRPr="000F69BB" w:rsidRDefault="00F33FF8" w:rsidP="00386E6E">
            <w:pPr>
              <w:rPr>
                <w:lang w:val="fr-FR"/>
              </w:rPr>
            </w:pPr>
          </w:p>
        </w:tc>
        <w:tc>
          <w:tcPr>
            <w:tcW w:w="4337" w:type="dxa"/>
            <w:tcBorders>
              <w:bottom w:val="single" w:sz="4" w:space="0" w:color="auto"/>
            </w:tcBorders>
            <w:tcMar>
              <w:left w:w="0" w:type="dxa"/>
              <w:right w:w="0" w:type="dxa"/>
            </w:tcMar>
          </w:tcPr>
          <w:p w:rsidR="00F33FF8" w:rsidRPr="000F69BB" w:rsidRDefault="00F33FF8" w:rsidP="00386E6E">
            <w:pPr>
              <w:rPr>
                <w:lang w:val="fr-FR"/>
              </w:rPr>
            </w:pPr>
            <w:r w:rsidRPr="000F69BB">
              <w:rPr>
                <w:noProof/>
                <w:lang w:eastAsia="en-US"/>
              </w:rPr>
              <w:drawing>
                <wp:inline distT="0" distB="0" distL="0" distR="0" wp14:anchorId="003626C7" wp14:editId="387A511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33FF8" w:rsidRPr="000F69BB" w:rsidRDefault="00F33FF8" w:rsidP="00386E6E">
            <w:pPr>
              <w:jc w:val="right"/>
              <w:rPr>
                <w:lang w:val="fr-FR"/>
              </w:rPr>
            </w:pPr>
            <w:r w:rsidRPr="000F69BB">
              <w:rPr>
                <w:b/>
                <w:sz w:val="40"/>
                <w:szCs w:val="40"/>
                <w:lang w:val="fr-FR"/>
              </w:rPr>
              <w:t>F</w:t>
            </w:r>
          </w:p>
        </w:tc>
      </w:tr>
      <w:tr w:rsidR="00BC0EAA" w:rsidRPr="000F69BB" w:rsidTr="00386E6E">
        <w:trPr>
          <w:trHeight w:hRule="exact" w:val="340"/>
        </w:trPr>
        <w:tc>
          <w:tcPr>
            <w:tcW w:w="9356" w:type="dxa"/>
            <w:gridSpan w:val="3"/>
            <w:tcBorders>
              <w:top w:val="single" w:sz="4" w:space="0" w:color="auto"/>
            </w:tcBorders>
            <w:tcMar>
              <w:top w:w="170" w:type="dxa"/>
              <w:left w:w="0" w:type="dxa"/>
              <w:right w:w="0" w:type="dxa"/>
            </w:tcMar>
            <w:vAlign w:val="bottom"/>
          </w:tcPr>
          <w:p w:rsidR="00F33FF8" w:rsidRPr="000F69BB" w:rsidRDefault="00F33FF8" w:rsidP="00386E6E">
            <w:pPr>
              <w:jc w:val="right"/>
              <w:rPr>
                <w:rFonts w:ascii="Arial Black" w:hAnsi="Arial Black"/>
                <w:caps/>
                <w:sz w:val="15"/>
                <w:lang w:val="fr-FR"/>
              </w:rPr>
            </w:pPr>
            <w:r w:rsidRPr="000F69BB">
              <w:rPr>
                <w:rFonts w:ascii="Arial Black" w:hAnsi="Arial Black"/>
                <w:caps/>
                <w:sz w:val="15"/>
                <w:lang w:val="fr-FR"/>
              </w:rPr>
              <w:t>PCT/WG/8/</w:t>
            </w:r>
            <w:bookmarkStart w:id="0" w:name="Code"/>
            <w:bookmarkEnd w:id="0"/>
            <w:r w:rsidRPr="000F69BB">
              <w:rPr>
                <w:rFonts w:ascii="Arial Black" w:hAnsi="Arial Black"/>
                <w:caps/>
                <w:sz w:val="15"/>
                <w:lang w:val="fr-FR"/>
              </w:rPr>
              <w:t xml:space="preserve">3 </w:t>
            </w:r>
          </w:p>
        </w:tc>
      </w:tr>
      <w:tr w:rsidR="00BC0EAA" w:rsidRPr="000F69BB" w:rsidTr="00386E6E">
        <w:trPr>
          <w:trHeight w:hRule="exact" w:val="170"/>
        </w:trPr>
        <w:tc>
          <w:tcPr>
            <w:tcW w:w="9356" w:type="dxa"/>
            <w:gridSpan w:val="3"/>
            <w:noWrap/>
            <w:tcMar>
              <w:left w:w="0" w:type="dxa"/>
              <w:right w:w="0" w:type="dxa"/>
            </w:tcMar>
            <w:vAlign w:val="bottom"/>
          </w:tcPr>
          <w:p w:rsidR="00F33FF8" w:rsidRPr="000F69BB" w:rsidRDefault="00F33FF8" w:rsidP="00386E6E">
            <w:pPr>
              <w:jc w:val="right"/>
              <w:rPr>
                <w:rFonts w:ascii="Arial Black" w:hAnsi="Arial Black"/>
                <w:caps/>
                <w:sz w:val="15"/>
                <w:lang w:val="fr-FR"/>
              </w:rPr>
            </w:pPr>
            <w:r w:rsidRPr="000F69BB">
              <w:rPr>
                <w:rFonts w:ascii="Arial Black" w:hAnsi="Arial Black"/>
                <w:caps/>
                <w:sz w:val="15"/>
                <w:lang w:val="fr-FR"/>
              </w:rPr>
              <w:t>ORIGINAL</w:t>
            </w:r>
            <w:r w:rsidR="003F0887" w:rsidRPr="000F69BB">
              <w:rPr>
                <w:rFonts w:ascii="Arial Black" w:hAnsi="Arial Black"/>
                <w:caps/>
                <w:sz w:val="15"/>
                <w:lang w:val="fr-FR"/>
              </w:rPr>
              <w:t> </w:t>
            </w:r>
            <w:r w:rsidRPr="000F69BB">
              <w:rPr>
                <w:rFonts w:ascii="Arial Black" w:hAnsi="Arial Black"/>
                <w:caps/>
                <w:sz w:val="15"/>
                <w:lang w:val="fr-FR"/>
              </w:rPr>
              <w:t xml:space="preserve">: </w:t>
            </w:r>
            <w:bookmarkStart w:id="1" w:name="Original"/>
            <w:bookmarkEnd w:id="1"/>
            <w:r w:rsidRPr="000F69BB">
              <w:rPr>
                <w:rFonts w:ascii="Arial Black" w:hAnsi="Arial Black"/>
                <w:caps/>
                <w:sz w:val="15"/>
                <w:lang w:val="fr-FR"/>
              </w:rPr>
              <w:t>anglais</w:t>
            </w:r>
          </w:p>
        </w:tc>
      </w:tr>
      <w:tr w:rsidR="00BC0EAA" w:rsidRPr="000F69BB" w:rsidTr="00386E6E">
        <w:trPr>
          <w:trHeight w:hRule="exact" w:val="198"/>
        </w:trPr>
        <w:tc>
          <w:tcPr>
            <w:tcW w:w="9356" w:type="dxa"/>
            <w:gridSpan w:val="3"/>
            <w:tcMar>
              <w:left w:w="0" w:type="dxa"/>
              <w:right w:w="0" w:type="dxa"/>
            </w:tcMar>
            <w:vAlign w:val="bottom"/>
          </w:tcPr>
          <w:p w:rsidR="00F33FF8" w:rsidRPr="000F69BB" w:rsidRDefault="00F33FF8" w:rsidP="00386E6E">
            <w:pPr>
              <w:jc w:val="right"/>
              <w:rPr>
                <w:rFonts w:ascii="Arial Black" w:hAnsi="Arial Black"/>
                <w:caps/>
                <w:sz w:val="15"/>
                <w:lang w:val="fr-FR"/>
              </w:rPr>
            </w:pPr>
            <w:r w:rsidRPr="000F69BB">
              <w:rPr>
                <w:rFonts w:ascii="Arial Black" w:hAnsi="Arial Black"/>
                <w:caps/>
                <w:sz w:val="15"/>
                <w:lang w:val="fr-FR"/>
              </w:rPr>
              <w:t>DATE</w:t>
            </w:r>
            <w:r w:rsidR="003F0887" w:rsidRPr="000F69BB">
              <w:rPr>
                <w:rFonts w:ascii="Arial Black" w:hAnsi="Arial Black"/>
                <w:caps/>
                <w:sz w:val="15"/>
                <w:lang w:val="fr-FR"/>
              </w:rPr>
              <w:t> </w:t>
            </w:r>
            <w:r w:rsidRPr="000F69BB">
              <w:rPr>
                <w:rFonts w:ascii="Arial Black" w:hAnsi="Arial Black"/>
                <w:caps/>
                <w:sz w:val="15"/>
                <w:lang w:val="fr-FR"/>
              </w:rPr>
              <w:t xml:space="preserve">: </w:t>
            </w:r>
            <w:bookmarkStart w:id="2" w:name="Date"/>
            <w:bookmarkEnd w:id="2"/>
            <w:r w:rsidRPr="000F69BB">
              <w:rPr>
                <w:rFonts w:ascii="Arial Black" w:hAnsi="Arial Black"/>
                <w:caps/>
                <w:sz w:val="15"/>
                <w:lang w:val="fr-FR"/>
              </w:rPr>
              <w:t>12 mars 2015</w:t>
            </w:r>
          </w:p>
        </w:tc>
      </w:tr>
    </w:tbl>
    <w:p w:rsidR="00F33FF8" w:rsidRPr="000F69BB" w:rsidRDefault="00F33FF8" w:rsidP="00F33FF8">
      <w:pPr>
        <w:rPr>
          <w:lang w:val="fr-FR"/>
        </w:rPr>
      </w:pPr>
    </w:p>
    <w:p w:rsidR="00F33FF8" w:rsidRPr="000F69BB" w:rsidRDefault="00F33FF8" w:rsidP="00F33FF8">
      <w:pPr>
        <w:rPr>
          <w:lang w:val="fr-FR"/>
        </w:rPr>
      </w:pPr>
    </w:p>
    <w:p w:rsidR="00F33FF8" w:rsidRPr="000F69BB" w:rsidRDefault="00F33FF8" w:rsidP="00F33FF8">
      <w:pPr>
        <w:rPr>
          <w:lang w:val="fr-FR"/>
        </w:rPr>
      </w:pPr>
    </w:p>
    <w:p w:rsidR="00F33FF8" w:rsidRPr="000F69BB" w:rsidRDefault="00F33FF8" w:rsidP="00F33FF8">
      <w:pPr>
        <w:rPr>
          <w:lang w:val="fr-FR"/>
        </w:rPr>
      </w:pPr>
    </w:p>
    <w:p w:rsidR="00F33FF8" w:rsidRPr="000F69BB" w:rsidRDefault="00F33FF8" w:rsidP="00F33FF8">
      <w:pPr>
        <w:rPr>
          <w:lang w:val="fr-FR"/>
        </w:rPr>
      </w:pPr>
    </w:p>
    <w:p w:rsidR="00F33FF8" w:rsidRPr="000F69BB" w:rsidRDefault="00F33FF8" w:rsidP="00F33FF8">
      <w:pPr>
        <w:rPr>
          <w:b/>
          <w:sz w:val="28"/>
          <w:szCs w:val="28"/>
          <w:lang w:val="fr-FR"/>
        </w:rPr>
      </w:pPr>
      <w:r w:rsidRPr="000F69BB">
        <w:rPr>
          <w:b/>
          <w:sz w:val="28"/>
          <w:szCs w:val="28"/>
          <w:lang w:val="fr-FR"/>
        </w:rPr>
        <w:t>Groupe de travail du Traité de coopération en matière de brevets (PCT)</w:t>
      </w:r>
    </w:p>
    <w:p w:rsidR="00F33FF8" w:rsidRPr="000F69BB" w:rsidRDefault="00F33FF8" w:rsidP="00F33FF8">
      <w:pPr>
        <w:rPr>
          <w:lang w:val="fr-FR"/>
        </w:rPr>
      </w:pPr>
    </w:p>
    <w:p w:rsidR="00F33FF8" w:rsidRPr="000F69BB" w:rsidRDefault="00F33FF8" w:rsidP="00F33FF8">
      <w:pPr>
        <w:rPr>
          <w:lang w:val="fr-FR"/>
        </w:rPr>
      </w:pPr>
    </w:p>
    <w:p w:rsidR="00F33FF8" w:rsidRPr="000F69BB" w:rsidRDefault="00F33FF8" w:rsidP="00F33FF8">
      <w:pPr>
        <w:rPr>
          <w:b/>
          <w:sz w:val="24"/>
          <w:szCs w:val="24"/>
          <w:lang w:val="fr-FR"/>
        </w:rPr>
      </w:pPr>
      <w:r w:rsidRPr="000F69BB">
        <w:rPr>
          <w:b/>
          <w:sz w:val="24"/>
          <w:szCs w:val="24"/>
          <w:lang w:val="fr-FR"/>
        </w:rPr>
        <w:t>Huitième</w:t>
      </w:r>
      <w:r w:rsidR="003F0887" w:rsidRPr="000F69BB">
        <w:rPr>
          <w:b/>
          <w:sz w:val="24"/>
          <w:szCs w:val="24"/>
          <w:lang w:val="fr-FR"/>
        </w:rPr>
        <w:t> </w:t>
      </w:r>
      <w:r w:rsidRPr="000F69BB">
        <w:rPr>
          <w:b/>
          <w:sz w:val="24"/>
          <w:szCs w:val="24"/>
          <w:lang w:val="fr-FR"/>
        </w:rPr>
        <w:t>session</w:t>
      </w:r>
    </w:p>
    <w:p w:rsidR="00F33FF8" w:rsidRPr="000F69BB" w:rsidRDefault="00F33FF8" w:rsidP="00F33FF8">
      <w:pPr>
        <w:rPr>
          <w:b/>
          <w:sz w:val="24"/>
          <w:szCs w:val="24"/>
          <w:lang w:val="fr-FR"/>
        </w:rPr>
      </w:pPr>
      <w:r w:rsidRPr="000F69BB">
        <w:rPr>
          <w:b/>
          <w:sz w:val="24"/>
          <w:szCs w:val="24"/>
          <w:lang w:val="fr-FR"/>
        </w:rPr>
        <w:t>Genève, 26 – 2</w:t>
      </w:r>
      <w:r w:rsidR="00D94C09" w:rsidRPr="000F69BB">
        <w:rPr>
          <w:b/>
          <w:sz w:val="24"/>
          <w:szCs w:val="24"/>
          <w:lang w:val="fr-FR"/>
        </w:rPr>
        <w:t>9 mai 20</w:t>
      </w:r>
      <w:r w:rsidRPr="000F69BB">
        <w:rPr>
          <w:b/>
          <w:sz w:val="24"/>
          <w:szCs w:val="24"/>
          <w:lang w:val="fr-FR"/>
        </w:rPr>
        <w:t>15</w:t>
      </w:r>
    </w:p>
    <w:p w:rsidR="00F33FF8" w:rsidRPr="000F69BB" w:rsidRDefault="00F33FF8" w:rsidP="00F33FF8">
      <w:pPr>
        <w:rPr>
          <w:lang w:val="fr-FR"/>
        </w:rPr>
      </w:pPr>
    </w:p>
    <w:p w:rsidR="00F33FF8" w:rsidRPr="000F69BB" w:rsidRDefault="00F33FF8" w:rsidP="00F33FF8">
      <w:pPr>
        <w:rPr>
          <w:lang w:val="fr-FR"/>
        </w:rPr>
      </w:pPr>
    </w:p>
    <w:p w:rsidR="00F33FF8" w:rsidRPr="000F69BB" w:rsidRDefault="00F33FF8" w:rsidP="00F33FF8">
      <w:pPr>
        <w:rPr>
          <w:lang w:val="fr-FR"/>
        </w:rPr>
      </w:pPr>
    </w:p>
    <w:p w:rsidR="00B04399" w:rsidRPr="000F69BB" w:rsidRDefault="00B04399" w:rsidP="00B04399">
      <w:pPr>
        <w:rPr>
          <w:caps/>
          <w:sz w:val="24"/>
          <w:lang w:val="fr-FR"/>
        </w:rPr>
      </w:pPr>
      <w:r w:rsidRPr="000F69BB">
        <w:rPr>
          <w:caps/>
          <w:sz w:val="24"/>
          <w:lang w:val="fr-FR"/>
        </w:rPr>
        <w:t>NOMINATION DES ADMINISTRATIONS INTERNATIONALES</w:t>
      </w:r>
    </w:p>
    <w:p w:rsidR="00B04399" w:rsidRPr="000F69BB" w:rsidRDefault="00B04399" w:rsidP="008B2CC1">
      <w:pPr>
        <w:rPr>
          <w:lang w:val="fr-FR"/>
        </w:rPr>
      </w:pPr>
    </w:p>
    <w:p w:rsidR="00B04399" w:rsidRPr="000F69BB" w:rsidRDefault="00B04399" w:rsidP="00B04399">
      <w:pPr>
        <w:rPr>
          <w:i/>
          <w:lang w:val="fr-FR"/>
        </w:rPr>
      </w:pPr>
      <w:bookmarkStart w:id="3" w:name="Prepared"/>
      <w:bookmarkStart w:id="4" w:name="_GoBack"/>
      <w:bookmarkEnd w:id="3"/>
      <w:r w:rsidRPr="000F69BB">
        <w:rPr>
          <w:i/>
          <w:lang w:val="fr-FR"/>
        </w:rPr>
        <w:t>Document établi par le Bureau international</w:t>
      </w:r>
    </w:p>
    <w:bookmarkEnd w:id="4"/>
    <w:p w:rsidR="00B04399" w:rsidRPr="000F69BB" w:rsidRDefault="00B04399">
      <w:pPr>
        <w:rPr>
          <w:lang w:val="fr-FR"/>
        </w:rPr>
      </w:pPr>
    </w:p>
    <w:p w:rsidR="00B04399" w:rsidRPr="000F69BB" w:rsidRDefault="00B04399">
      <w:pPr>
        <w:rPr>
          <w:lang w:val="fr-FR"/>
        </w:rPr>
      </w:pPr>
    </w:p>
    <w:p w:rsidR="00B04399" w:rsidRPr="000F69BB" w:rsidRDefault="00B04399">
      <w:pPr>
        <w:rPr>
          <w:lang w:val="fr-FR"/>
        </w:rPr>
      </w:pPr>
    </w:p>
    <w:p w:rsidR="00B04399" w:rsidRPr="000F69BB" w:rsidRDefault="00B04399" w:rsidP="0053057A">
      <w:pPr>
        <w:rPr>
          <w:lang w:val="fr-FR"/>
        </w:rPr>
      </w:pPr>
    </w:p>
    <w:p w:rsidR="00A94977" w:rsidRPr="000F69BB" w:rsidRDefault="00B04399" w:rsidP="00AC6AEF">
      <w:pPr>
        <w:pStyle w:val="Heading1"/>
        <w:rPr>
          <w:lang w:val="fr-FR"/>
        </w:rPr>
      </w:pPr>
      <w:r w:rsidRPr="000F69BB">
        <w:rPr>
          <w:lang w:val="fr-FR"/>
        </w:rPr>
        <w:t>Résumé</w:t>
      </w:r>
    </w:p>
    <w:p w:rsidR="00B04399" w:rsidRPr="000F69BB" w:rsidRDefault="00B04399" w:rsidP="00A94977">
      <w:pPr>
        <w:pStyle w:val="ONUMFS"/>
        <w:rPr>
          <w:lang w:val="fr-FR"/>
        </w:rPr>
      </w:pPr>
      <w:r w:rsidRPr="000F69BB">
        <w:rPr>
          <w:lang w:val="fr-FR"/>
        </w:rPr>
        <w:t xml:space="preserve">Le présent document fait le point sur </w:t>
      </w:r>
      <w:r w:rsidR="00884A16">
        <w:rPr>
          <w:lang w:val="fr-FR"/>
        </w:rPr>
        <w:t>les</w:t>
      </w:r>
      <w:r w:rsidRPr="000F69BB">
        <w:rPr>
          <w:lang w:val="fr-FR"/>
        </w:rPr>
        <w:t xml:space="preserve"> discussions en cours au sein du Sous</w:t>
      </w:r>
      <w:r w:rsidR="000F69BB" w:rsidRPr="000F69BB">
        <w:rPr>
          <w:lang w:val="fr-FR"/>
        </w:rPr>
        <w:noBreakHyphen/>
      </w:r>
      <w:r w:rsidRPr="000F69BB">
        <w:rPr>
          <w:lang w:val="fr-FR"/>
        </w:rPr>
        <w:t>groupe de la Réunion des administrations internationales</w:t>
      </w:r>
      <w:r w:rsidR="00D94C09" w:rsidRPr="000F69BB">
        <w:rPr>
          <w:lang w:val="fr-FR"/>
        </w:rPr>
        <w:t xml:space="preserve"> du PCT</w:t>
      </w:r>
      <w:r w:rsidR="00F33FF8" w:rsidRPr="000F69BB">
        <w:rPr>
          <w:lang w:val="fr-FR"/>
        </w:rPr>
        <w:t xml:space="preserve"> </w:t>
      </w:r>
      <w:r w:rsidRPr="000F69BB">
        <w:rPr>
          <w:lang w:val="fr-FR"/>
        </w:rPr>
        <w:t xml:space="preserve">(PCT/MIA) </w:t>
      </w:r>
      <w:r w:rsidR="00493413" w:rsidRPr="000F69BB">
        <w:rPr>
          <w:lang w:val="fr-FR"/>
        </w:rPr>
        <w:t>chargé</w:t>
      </w:r>
      <w:r w:rsidRPr="000F69BB">
        <w:rPr>
          <w:lang w:val="fr-FR"/>
        </w:rPr>
        <w:t xml:space="preserve"> de la qualité et de la Réunion elle</w:t>
      </w:r>
      <w:r w:rsidR="000F69BB" w:rsidRPr="000F69BB">
        <w:rPr>
          <w:lang w:val="fr-FR"/>
        </w:rPr>
        <w:noBreakHyphen/>
      </w:r>
      <w:r w:rsidRPr="000F69BB">
        <w:rPr>
          <w:lang w:val="fr-FR"/>
        </w:rPr>
        <w:t>même sur les conditions que les offices devraient remplir afin d</w:t>
      </w:r>
      <w:r w:rsidR="00D94C09" w:rsidRPr="000F69BB">
        <w:rPr>
          <w:lang w:val="fr-FR"/>
        </w:rPr>
        <w:t>’</w:t>
      </w:r>
      <w:r w:rsidRPr="000F69BB">
        <w:rPr>
          <w:lang w:val="fr-FR"/>
        </w:rPr>
        <w:t xml:space="preserve">effectuer une recherche internationale et un examen préliminaire international ayant le niveau de qualité voulu et sur la manière de </w:t>
      </w:r>
      <w:r w:rsidR="00F33FF8" w:rsidRPr="000F69BB">
        <w:rPr>
          <w:lang w:val="fr-FR"/>
        </w:rPr>
        <w:t>mieux r</w:t>
      </w:r>
      <w:r w:rsidRPr="000F69BB">
        <w:rPr>
          <w:lang w:val="fr-FR"/>
        </w:rPr>
        <w:t>endre compte de ces conditions dans les critères de nomination des offices en qualité d</w:t>
      </w:r>
      <w:r w:rsidR="00D94C09" w:rsidRPr="000F69BB">
        <w:rPr>
          <w:lang w:val="fr-FR"/>
        </w:rPr>
        <w:t>’</w:t>
      </w:r>
      <w:r w:rsidRPr="000F69BB">
        <w:rPr>
          <w:lang w:val="fr-FR"/>
        </w:rPr>
        <w:t>administrations chargées de la recherche internationale et de l</w:t>
      </w:r>
      <w:r w:rsidR="00D94C09" w:rsidRPr="000F69BB">
        <w:rPr>
          <w:lang w:val="fr-FR"/>
        </w:rPr>
        <w:t>’</w:t>
      </w:r>
      <w:r w:rsidRPr="000F69BB">
        <w:rPr>
          <w:lang w:val="fr-FR"/>
        </w:rPr>
        <w:t>examen préliminaire international.</w:t>
      </w:r>
    </w:p>
    <w:p w:rsidR="00B04399" w:rsidRPr="000F69BB" w:rsidRDefault="00B04399" w:rsidP="00A94977">
      <w:pPr>
        <w:pStyle w:val="Heading1"/>
        <w:rPr>
          <w:lang w:val="fr-FR"/>
        </w:rPr>
      </w:pPr>
      <w:r w:rsidRPr="000F69BB">
        <w:rPr>
          <w:lang w:val="fr-FR"/>
        </w:rPr>
        <w:t>Généralités</w:t>
      </w:r>
    </w:p>
    <w:p w:rsidR="00A94977" w:rsidRPr="000F69BB" w:rsidRDefault="00B04399" w:rsidP="00AC6AEF">
      <w:pPr>
        <w:pStyle w:val="Heading2"/>
        <w:rPr>
          <w:lang w:val="fr-FR"/>
        </w:rPr>
      </w:pPr>
      <w:r w:rsidRPr="000F69BB">
        <w:rPr>
          <w:lang w:val="fr-FR"/>
        </w:rPr>
        <w:t>Procédures de nomination</w:t>
      </w:r>
    </w:p>
    <w:p w:rsidR="00B04399" w:rsidRPr="000F69BB" w:rsidRDefault="00021210" w:rsidP="00A94977">
      <w:pPr>
        <w:pStyle w:val="ONUMFS"/>
        <w:rPr>
          <w:lang w:val="fr-FR"/>
        </w:rPr>
      </w:pPr>
      <w:r w:rsidRPr="000F69BB">
        <w:rPr>
          <w:lang w:val="fr-FR"/>
        </w:rPr>
        <w:t>À sa quarante</w:t>
      </w:r>
      <w:r w:rsidR="000F69BB" w:rsidRPr="000F69BB">
        <w:rPr>
          <w:lang w:val="fr-FR"/>
        </w:rPr>
        <w:noBreakHyphen/>
      </w:r>
      <w:r w:rsidRPr="000F69BB">
        <w:rPr>
          <w:lang w:val="fr-FR"/>
        </w:rPr>
        <w:t>sixième</w:t>
      </w:r>
      <w:r w:rsidR="003F0887" w:rsidRPr="000F69BB">
        <w:rPr>
          <w:lang w:val="fr-FR"/>
        </w:rPr>
        <w:t> </w:t>
      </w:r>
      <w:r w:rsidRPr="000F69BB">
        <w:rPr>
          <w:lang w:val="fr-FR"/>
        </w:rPr>
        <w:t>session, l</w:t>
      </w:r>
      <w:r w:rsidR="00D94C09" w:rsidRPr="000F69BB">
        <w:rPr>
          <w:lang w:val="fr-FR"/>
        </w:rPr>
        <w:t>’</w:t>
      </w:r>
      <w:r w:rsidRPr="000F69BB">
        <w:rPr>
          <w:lang w:val="fr-FR"/>
        </w:rPr>
        <w:t>Assemblée de l</w:t>
      </w:r>
      <w:r w:rsidR="00D94C09" w:rsidRPr="000F69BB">
        <w:rPr>
          <w:lang w:val="fr-FR"/>
        </w:rPr>
        <w:t>’</w:t>
      </w:r>
      <w:r w:rsidRPr="000F69BB">
        <w:rPr>
          <w:lang w:val="fr-FR"/>
        </w:rPr>
        <w:t>Union</w:t>
      </w:r>
      <w:r w:rsidR="00D94C09" w:rsidRPr="000F69BB">
        <w:rPr>
          <w:lang w:val="fr-FR"/>
        </w:rPr>
        <w:t xml:space="preserve"> du PCT</w:t>
      </w:r>
      <w:r w:rsidRPr="000F69BB">
        <w:rPr>
          <w:lang w:val="fr-FR"/>
        </w:rPr>
        <w:t xml:space="preserve"> a adopté un accord de principe concernant de nouvelles procédures de nomination des administrations internationales (document PCT/A/46/4 et paragraphes 18 à 26 du document PCT/A/46/6), </w:t>
      </w:r>
      <w:r w:rsidR="00D94C09" w:rsidRPr="000F69BB">
        <w:rPr>
          <w:lang w:val="fr-FR"/>
        </w:rPr>
        <w:t>à savoir</w:t>
      </w:r>
      <w:r w:rsidRPr="000F69BB">
        <w:rPr>
          <w:lang w:val="fr-FR"/>
        </w:rPr>
        <w:t> :</w:t>
      </w:r>
    </w:p>
    <w:p w:rsidR="00B04399" w:rsidRPr="000F69BB" w:rsidRDefault="00203CEB" w:rsidP="00AC6AEF">
      <w:pPr>
        <w:pStyle w:val="ONUMFS"/>
        <w:keepNext/>
        <w:numPr>
          <w:ilvl w:val="0"/>
          <w:numId w:val="0"/>
        </w:numPr>
        <w:ind w:left="567"/>
        <w:rPr>
          <w:lang w:val="fr-FR"/>
        </w:rPr>
      </w:pPr>
      <w:r w:rsidRPr="000F69BB">
        <w:rPr>
          <w:lang w:val="fr-FR"/>
        </w:rPr>
        <w:lastRenderedPageBreak/>
        <w:t>“</w:t>
      </w:r>
      <w:r w:rsidR="00021210" w:rsidRPr="000F69BB">
        <w:rPr>
          <w:u w:val="single"/>
          <w:lang w:val="fr-FR"/>
        </w:rPr>
        <w:t>Procédures de nomination des administrations internationales</w:t>
      </w:r>
      <w:r w:rsidRPr="000F69BB">
        <w:rPr>
          <w:lang w:val="fr-FR"/>
        </w:rPr>
        <w:t>”</w:t>
      </w:r>
      <w:r w:rsidR="00021210" w:rsidRPr="000F69BB">
        <w:rPr>
          <w:lang w:val="fr-FR"/>
        </w:rPr>
        <w:t> :</w:t>
      </w:r>
    </w:p>
    <w:p w:rsidR="00B04399" w:rsidRPr="000F69BB" w:rsidRDefault="00203CEB" w:rsidP="00AC6AEF">
      <w:pPr>
        <w:pStyle w:val="ONUMFS"/>
        <w:keepNext/>
        <w:keepLines/>
        <w:numPr>
          <w:ilvl w:val="0"/>
          <w:numId w:val="0"/>
        </w:numPr>
        <w:ind w:left="567"/>
        <w:rPr>
          <w:lang w:val="fr-FR"/>
        </w:rPr>
      </w:pPr>
      <w:r w:rsidRPr="000F69BB">
        <w:rPr>
          <w:lang w:val="fr-FR"/>
        </w:rPr>
        <w:t>“</w:t>
      </w:r>
      <w:proofErr w:type="gramStart"/>
      <w:r w:rsidR="00021210" w:rsidRPr="000F69BB">
        <w:rPr>
          <w:lang w:val="fr-FR"/>
        </w:rPr>
        <w:t>a</w:t>
      </w:r>
      <w:proofErr w:type="gramEnd"/>
      <w:r w:rsidR="00021210" w:rsidRPr="000F69BB">
        <w:rPr>
          <w:lang w:val="fr-FR"/>
        </w:rPr>
        <w:t>)</w:t>
      </w:r>
      <w:r w:rsidR="00021210" w:rsidRPr="000F69BB">
        <w:rPr>
          <w:lang w:val="fr-FR"/>
        </w:rPr>
        <w:tab/>
        <w:t>Tout office national ou organisation intergouvernementale (ci</w:t>
      </w:r>
      <w:r w:rsidR="000F69BB" w:rsidRPr="000F69BB">
        <w:rPr>
          <w:lang w:val="fr-FR"/>
        </w:rPr>
        <w:noBreakHyphen/>
      </w:r>
      <w:r w:rsidR="00021210" w:rsidRPr="000F69BB">
        <w:rPr>
          <w:lang w:val="fr-FR"/>
        </w:rPr>
        <w:t xml:space="preserve">après dénommés </w:t>
      </w:r>
      <w:r w:rsidRPr="000F69BB">
        <w:rPr>
          <w:lang w:val="fr-FR"/>
        </w:rPr>
        <w:t>“</w:t>
      </w:r>
      <w:r w:rsidR="00021210" w:rsidRPr="000F69BB">
        <w:rPr>
          <w:lang w:val="fr-FR"/>
        </w:rPr>
        <w:t>office</w:t>
      </w:r>
      <w:r w:rsidRPr="000F69BB">
        <w:rPr>
          <w:lang w:val="fr-FR"/>
        </w:rPr>
        <w:t>”</w:t>
      </w:r>
      <w:r w:rsidR="00021210" w:rsidRPr="000F69BB">
        <w:rPr>
          <w:lang w:val="fr-FR"/>
        </w:rPr>
        <w:t>) candidat à la nomination est vivement encouragé à demander l</w:t>
      </w:r>
      <w:r w:rsidR="00D94C09" w:rsidRPr="000F69BB">
        <w:rPr>
          <w:lang w:val="fr-FR"/>
        </w:rPr>
        <w:t>’</w:t>
      </w:r>
      <w:r w:rsidR="00021210" w:rsidRPr="000F69BB">
        <w:rPr>
          <w:lang w:val="fr-FR"/>
        </w:rPr>
        <w:t>assistance d</w:t>
      </w:r>
      <w:r w:rsidR="00D94C09" w:rsidRPr="000F69BB">
        <w:rPr>
          <w:lang w:val="fr-FR"/>
        </w:rPr>
        <w:t>’</w:t>
      </w:r>
      <w:r w:rsidR="00021210" w:rsidRPr="000F69BB">
        <w:rPr>
          <w:lang w:val="fr-FR"/>
        </w:rPr>
        <w:t>une ou plusieurs administrations internationales existantes avant de présenter sa candidature formelle, afin de déterminer plus précisément dans quelle mesure il remplit les critères.</w:t>
      </w:r>
    </w:p>
    <w:p w:rsidR="00B04399" w:rsidRPr="000F69BB" w:rsidRDefault="00203CEB" w:rsidP="00A94977">
      <w:pPr>
        <w:pStyle w:val="ONUMFS"/>
        <w:numPr>
          <w:ilvl w:val="0"/>
          <w:numId w:val="0"/>
        </w:numPr>
        <w:ind w:left="567"/>
        <w:rPr>
          <w:lang w:val="fr-FR"/>
        </w:rPr>
      </w:pPr>
      <w:r w:rsidRPr="000F69BB">
        <w:rPr>
          <w:lang w:val="fr-FR"/>
        </w:rPr>
        <w:t>“</w:t>
      </w:r>
      <w:proofErr w:type="gramStart"/>
      <w:r w:rsidR="00021210" w:rsidRPr="000F69BB">
        <w:rPr>
          <w:lang w:val="fr-FR"/>
        </w:rPr>
        <w:t>b</w:t>
      </w:r>
      <w:proofErr w:type="gramEnd"/>
      <w:r w:rsidR="00021210" w:rsidRPr="000F69BB">
        <w:rPr>
          <w:lang w:val="fr-FR"/>
        </w:rPr>
        <w:t>)</w:t>
      </w:r>
      <w:r w:rsidR="00021210" w:rsidRPr="000F69BB">
        <w:rPr>
          <w:lang w:val="fr-FR"/>
        </w:rPr>
        <w:tab/>
        <w:t>Toute candidature d</w:t>
      </w:r>
      <w:r w:rsidR="00D94C09" w:rsidRPr="000F69BB">
        <w:rPr>
          <w:lang w:val="fr-FR"/>
        </w:rPr>
        <w:t>’</w:t>
      </w:r>
      <w:r w:rsidR="00021210" w:rsidRPr="000F69BB">
        <w:rPr>
          <w:lang w:val="fr-FR"/>
        </w:rPr>
        <w:t>un office en vue de sa nomination en qualité d</w:t>
      </w:r>
      <w:r w:rsidR="00D94C09" w:rsidRPr="000F69BB">
        <w:rPr>
          <w:lang w:val="fr-FR"/>
        </w:rPr>
        <w:t>’</w:t>
      </w:r>
      <w:r w:rsidR="00021210" w:rsidRPr="000F69BB">
        <w:rPr>
          <w:lang w:val="fr-FR"/>
        </w:rPr>
        <w:t>administration internationale doit être présentée avec une marge suffisante avant sa soumission à l</w:t>
      </w:r>
      <w:r w:rsidR="00D94C09" w:rsidRPr="000F69BB">
        <w:rPr>
          <w:lang w:val="fr-FR"/>
        </w:rPr>
        <w:t>’</w:t>
      </w:r>
      <w:r w:rsidR="00021210" w:rsidRPr="000F69BB">
        <w:rPr>
          <w:lang w:val="fr-FR"/>
        </w:rPr>
        <w:t>Assemblée de l</w:t>
      </w:r>
      <w:r w:rsidR="00D94C09" w:rsidRPr="000F69BB">
        <w:rPr>
          <w:lang w:val="fr-FR"/>
        </w:rPr>
        <w:t>’</w:t>
      </w:r>
      <w:r w:rsidR="00021210" w:rsidRPr="000F69BB">
        <w:rPr>
          <w:lang w:val="fr-FR"/>
        </w:rPr>
        <w:t>Union</w:t>
      </w:r>
      <w:r w:rsidR="00D94C09" w:rsidRPr="000F69BB">
        <w:rPr>
          <w:lang w:val="fr-FR"/>
        </w:rPr>
        <w:t xml:space="preserve"> du PCT</w:t>
      </w:r>
      <w:r w:rsidR="00021210" w:rsidRPr="000F69BB">
        <w:rPr>
          <w:lang w:val="fr-FR"/>
        </w:rPr>
        <w:t xml:space="preserve"> afin de laisser au Comité de coopération technique</w:t>
      </w:r>
      <w:r w:rsidR="00D94C09" w:rsidRPr="000F69BB">
        <w:rPr>
          <w:lang w:val="fr-FR"/>
        </w:rPr>
        <w:t xml:space="preserve"> du PCT</w:t>
      </w:r>
      <w:r w:rsidR="00021210" w:rsidRPr="000F69BB">
        <w:rPr>
          <w:lang w:val="fr-FR"/>
        </w:rPr>
        <w:t xml:space="preserve"> (CTC) le temps de procéder à un examen approprié. </w:t>
      </w:r>
      <w:r w:rsidR="00D94C09" w:rsidRPr="000F69BB">
        <w:rPr>
          <w:lang w:val="fr-FR"/>
        </w:rPr>
        <w:t xml:space="preserve"> Le CTC</w:t>
      </w:r>
      <w:r w:rsidR="00021210" w:rsidRPr="000F69BB">
        <w:rPr>
          <w:lang w:val="fr-FR"/>
        </w:rPr>
        <w:t xml:space="preserve"> devrait se réunir en qualité d</w:t>
      </w:r>
      <w:r w:rsidR="00D94C09" w:rsidRPr="000F69BB">
        <w:rPr>
          <w:lang w:val="fr-FR"/>
        </w:rPr>
        <w:t>’</w:t>
      </w:r>
      <w:r w:rsidR="00021210" w:rsidRPr="000F69BB">
        <w:rPr>
          <w:lang w:val="fr-FR"/>
        </w:rPr>
        <w:t>organe d</w:t>
      </w:r>
      <w:r w:rsidR="00D94C09" w:rsidRPr="000F69BB">
        <w:rPr>
          <w:lang w:val="fr-FR"/>
        </w:rPr>
        <w:t>’</w:t>
      </w:r>
      <w:r w:rsidR="00021210" w:rsidRPr="000F69BB">
        <w:rPr>
          <w:lang w:val="fr-FR"/>
        </w:rPr>
        <w:t>experts au moins trois</w:t>
      </w:r>
      <w:r w:rsidR="003F0887" w:rsidRPr="000F69BB">
        <w:rPr>
          <w:lang w:val="fr-FR"/>
        </w:rPr>
        <w:t> </w:t>
      </w:r>
      <w:r w:rsidR="00021210" w:rsidRPr="000F69BB">
        <w:rPr>
          <w:lang w:val="fr-FR"/>
        </w:rPr>
        <w:t>mois avant l</w:t>
      </w:r>
      <w:r w:rsidR="00D94C09" w:rsidRPr="000F69BB">
        <w:rPr>
          <w:lang w:val="fr-FR"/>
        </w:rPr>
        <w:t>’</w:t>
      </w:r>
      <w:r w:rsidR="00021210" w:rsidRPr="000F69BB">
        <w:rPr>
          <w:lang w:val="fr-FR"/>
        </w:rPr>
        <w:t>Assemblée de l</w:t>
      </w:r>
      <w:r w:rsidR="00D94C09" w:rsidRPr="000F69BB">
        <w:rPr>
          <w:lang w:val="fr-FR"/>
        </w:rPr>
        <w:t>’</w:t>
      </w:r>
      <w:r w:rsidR="00021210" w:rsidRPr="000F69BB">
        <w:rPr>
          <w:lang w:val="fr-FR"/>
        </w:rPr>
        <w:t>Union</w:t>
      </w:r>
      <w:r w:rsidR="00D94C09" w:rsidRPr="000F69BB">
        <w:rPr>
          <w:lang w:val="fr-FR"/>
        </w:rPr>
        <w:t xml:space="preserve"> du PCT</w:t>
      </w:r>
      <w:r w:rsidR="00021210" w:rsidRPr="000F69BB">
        <w:rPr>
          <w:lang w:val="fr-FR"/>
        </w:rPr>
        <w:t>, si possible en marge d</w:t>
      </w:r>
      <w:r w:rsidR="00D94C09" w:rsidRPr="000F69BB">
        <w:rPr>
          <w:lang w:val="fr-FR"/>
        </w:rPr>
        <w:t>’</w:t>
      </w:r>
      <w:r w:rsidR="00021210" w:rsidRPr="000F69BB">
        <w:rPr>
          <w:lang w:val="fr-FR"/>
        </w:rPr>
        <w:t>une session du Groupe de travail</w:t>
      </w:r>
      <w:r w:rsidR="00D94C09" w:rsidRPr="000F69BB">
        <w:rPr>
          <w:lang w:val="fr-FR"/>
        </w:rPr>
        <w:t xml:space="preserve"> du PCT</w:t>
      </w:r>
      <w:r w:rsidR="00021210" w:rsidRPr="000F69BB">
        <w:rPr>
          <w:lang w:val="fr-FR"/>
        </w:rPr>
        <w:t xml:space="preserve"> (généralement convoquée en mai</w:t>
      </w:r>
      <w:r w:rsidR="000F69BB" w:rsidRPr="000F69BB">
        <w:rPr>
          <w:lang w:val="fr-FR"/>
        </w:rPr>
        <w:noBreakHyphen/>
      </w:r>
      <w:r w:rsidR="00021210" w:rsidRPr="000F69BB">
        <w:rPr>
          <w:lang w:val="fr-FR"/>
        </w:rPr>
        <w:t>juin), afin de pouvoir donner à l</w:t>
      </w:r>
      <w:r w:rsidR="00D94C09" w:rsidRPr="000F69BB">
        <w:rPr>
          <w:lang w:val="fr-FR"/>
        </w:rPr>
        <w:t>’</w:t>
      </w:r>
      <w:r w:rsidR="00021210" w:rsidRPr="000F69BB">
        <w:rPr>
          <w:lang w:val="fr-FR"/>
        </w:rPr>
        <w:t>Assemblée de l</w:t>
      </w:r>
      <w:r w:rsidR="00D94C09" w:rsidRPr="000F69BB">
        <w:rPr>
          <w:lang w:val="fr-FR"/>
        </w:rPr>
        <w:t>’</w:t>
      </w:r>
      <w:r w:rsidR="00021210" w:rsidRPr="000F69BB">
        <w:rPr>
          <w:lang w:val="fr-FR"/>
        </w:rPr>
        <w:t>Union</w:t>
      </w:r>
      <w:r w:rsidR="00D94C09" w:rsidRPr="000F69BB">
        <w:rPr>
          <w:lang w:val="fr-FR"/>
        </w:rPr>
        <w:t xml:space="preserve"> du PCT</w:t>
      </w:r>
      <w:r w:rsidR="00021210" w:rsidRPr="000F69BB">
        <w:rPr>
          <w:lang w:val="fr-FR"/>
        </w:rPr>
        <w:t xml:space="preserve"> un avis éclairé sur la candidature.</w:t>
      </w:r>
    </w:p>
    <w:p w:rsidR="00B04399" w:rsidRPr="000F69BB" w:rsidRDefault="00203CEB" w:rsidP="00A94977">
      <w:pPr>
        <w:pStyle w:val="ONUMFS"/>
        <w:numPr>
          <w:ilvl w:val="0"/>
          <w:numId w:val="0"/>
        </w:numPr>
        <w:ind w:left="567"/>
        <w:rPr>
          <w:lang w:val="fr-FR"/>
        </w:rPr>
      </w:pPr>
      <w:r w:rsidRPr="000F69BB">
        <w:rPr>
          <w:lang w:val="fr-FR"/>
        </w:rPr>
        <w:t>“</w:t>
      </w:r>
      <w:r w:rsidR="00021210" w:rsidRPr="000F69BB">
        <w:rPr>
          <w:lang w:val="fr-FR"/>
        </w:rPr>
        <w:t>c)</w:t>
      </w:r>
      <w:r w:rsidR="00021210" w:rsidRPr="000F69BB">
        <w:rPr>
          <w:lang w:val="fr-FR"/>
        </w:rPr>
        <w:tab/>
        <w:t>En conséquence, une demande écrite invitant le Directeur général à convoquer</w:t>
      </w:r>
      <w:r w:rsidR="00D94C09" w:rsidRPr="000F69BB">
        <w:rPr>
          <w:lang w:val="fr-FR"/>
        </w:rPr>
        <w:t xml:space="preserve"> le CTC</w:t>
      </w:r>
      <w:r w:rsidR="00021210" w:rsidRPr="000F69BB">
        <w:rPr>
          <w:lang w:val="fr-FR"/>
        </w:rPr>
        <w:t xml:space="preserve"> doit être envoyée par l</w:t>
      </w:r>
      <w:r w:rsidR="00D94C09" w:rsidRPr="000F69BB">
        <w:rPr>
          <w:lang w:val="fr-FR"/>
        </w:rPr>
        <w:t>’</w:t>
      </w:r>
      <w:r w:rsidR="00021210" w:rsidRPr="000F69BB">
        <w:rPr>
          <w:lang w:val="fr-FR"/>
        </w:rPr>
        <w:t>office de préférence avant le 1</w:t>
      </w:r>
      <w:r w:rsidR="00021210" w:rsidRPr="000F69BB">
        <w:rPr>
          <w:vertAlign w:val="superscript"/>
          <w:lang w:val="fr-FR"/>
        </w:rPr>
        <w:t>er</w:t>
      </w:r>
      <w:r w:rsidR="00F33FF8" w:rsidRPr="000F69BB">
        <w:rPr>
          <w:lang w:val="fr-FR"/>
        </w:rPr>
        <w:t> </w:t>
      </w:r>
      <w:r w:rsidR="00021210" w:rsidRPr="000F69BB">
        <w:rPr>
          <w:lang w:val="fr-FR"/>
        </w:rPr>
        <w:t>mars de l</w:t>
      </w:r>
      <w:r w:rsidR="00D94C09" w:rsidRPr="000F69BB">
        <w:rPr>
          <w:lang w:val="fr-FR"/>
        </w:rPr>
        <w:t>’</w:t>
      </w:r>
      <w:r w:rsidR="00021210" w:rsidRPr="000F69BB">
        <w:rPr>
          <w:lang w:val="fr-FR"/>
        </w:rPr>
        <w:t>année au cours de laquelle la candidature doit être examinée par l</w:t>
      </w:r>
      <w:r w:rsidR="00D94C09" w:rsidRPr="000F69BB">
        <w:rPr>
          <w:lang w:val="fr-FR"/>
        </w:rPr>
        <w:t>’</w:t>
      </w:r>
      <w:r w:rsidR="00021210" w:rsidRPr="000F69BB">
        <w:rPr>
          <w:lang w:val="fr-FR"/>
        </w:rPr>
        <w:t>Assemblée de l</w:t>
      </w:r>
      <w:r w:rsidR="00D94C09" w:rsidRPr="000F69BB">
        <w:rPr>
          <w:lang w:val="fr-FR"/>
        </w:rPr>
        <w:t>’</w:t>
      </w:r>
      <w:r w:rsidR="00021210" w:rsidRPr="000F69BB">
        <w:rPr>
          <w:lang w:val="fr-FR"/>
        </w:rPr>
        <w:t>Union</w:t>
      </w:r>
      <w:r w:rsidR="00D94C09" w:rsidRPr="000F69BB">
        <w:rPr>
          <w:lang w:val="fr-FR"/>
        </w:rPr>
        <w:t xml:space="preserve"> du PCT</w:t>
      </w:r>
      <w:r w:rsidR="00021210" w:rsidRPr="000F69BB">
        <w:rPr>
          <w:lang w:val="fr-FR"/>
        </w:rPr>
        <w:t xml:space="preserve"> et, en tout état de cause, suffisamment tôt pour permettre au Directeur général d</w:t>
      </w:r>
      <w:r w:rsidR="00D94C09" w:rsidRPr="000F69BB">
        <w:rPr>
          <w:lang w:val="fr-FR"/>
        </w:rPr>
        <w:t>’</w:t>
      </w:r>
      <w:r w:rsidR="00021210" w:rsidRPr="000F69BB">
        <w:rPr>
          <w:lang w:val="fr-FR"/>
        </w:rPr>
        <w:t>envoyer les lettres de convocation deux</w:t>
      </w:r>
      <w:r w:rsidR="003F0887" w:rsidRPr="000F69BB">
        <w:rPr>
          <w:lang w:val="fr-FR"/>
        </w:rPr>
        <w:t> </w:t>
      </w:r>
      <w:r w:rsidR="00021210" w:rsidRPr="000F69BB">
        <w:rPr>
          <w:lang w:val="fr-FR"/>
        </w:rPr>
        <w:t>mois au moins avant l</w:t>
      </w:r>
      <w:r w:rsidR="00D94C09" w:rsidRPr="000F69BB">
        <w:rPr>
          <w:lang w:val="fr-FR"/>
        </w:rPr>
        <w:t>’</w:t>
      </w:r>
      <w:r w:rsidR="00021210" w:rsidRPr="000F69BB">
        <w:rPr>
          <w:lang w:val="fr-FR"/>
        </w:rPr>
        <w:t>ouverture de la session du comité.</w:t>
      </w:r>
    </w:p>
    <w:p w:rsidR="00B04399" w:rsidRPr="000F69BB" w:rsidRDefault="00203CEB" w:rsidP="00A94977">
      <w:pPr>
        <w:pStyle w:val="ONUMFS"/>
        <w:numPr>
          <w:ilvl w:val="0"/>
          <w:numId w:val="0"/>
        </w:numPr>
        <w:ind w:left="567"/>
        <w:rPr>
          <w:lang w:val="fr-FR"/>
        </w:rPr>
      </w:pPr>
      <w:r w:rsidRPr="000F69BB">
        <w:rPr>
          <w:lang w:val="fr-FR"/>
        </w:rPr>
        <w:t>“</w:t>
      </w:r>
      <w:proofErr w:type="gramStart"/>
      <w:r w:rsidR="00021210" w:rsidRPr="000F69BB">
        <w:rPr>
          <w:lang w:val="fr-FR"/>
        </w:rPr>
        <w:t>d</w:t>
      </w:r>
      <w:proofErr w:type="gramEnd"/>
      <w:r w:rsidR="00021210" w:rsidRPr="000F69BB">
        <w:rPr>
          <w:lang w:val="fr-FR"/>
        </w:rPr>
        <w:t>)</w:t>
      </w:r>
      <w:r w:rsidR="00021210" w:rsidRPr="000F69BB">
        <w:rPr>
          <w:lang w:val="fr-FR"/>
        </w:rPr>
        <w:tab/>
        <w:t>Il est entendu que tout office qui présente sa candidature doit remplir tous les critères matériels applicables au moment de sa nomination par l</w:t>
      </w:r>
      <w:r w:rsidR="00D94C09" w:rsidRPr="000F69BB">
        <w:rPr>
          <w:lang w:val="fr-FR"/>
        </w:rPr>
        <w:t>’</w:t>
      </w:r>
      <w:r w:rsidR="00021210" w:rsidRPr="000F69BB">
        <w:rPr>
          <w:lang w:val="fr-FR"/>
        </w:rPr>
        <w:t>assemblée et être prêt à débuter ses activités en qualité d</w:t>
      </w:r>
      <w:r w:rsidR="00D94C09" w:rsidRPr="000F69BB">
        <w:rPr>
          <w:lang w:val="fr-FR"/>
        </w:rPr>
        <w:t>’</w:t>
      </w:r>
      <w:r w:rsidR="00021210" w:rsidRPr="000F69BB">
        <w:rPr>
          <w:lang w:val="fr-FR"/>
        </w:rPr>
        <w:t xml:space="preserve">administration internationale dans les meilleurs délais, et au plus tard dans les </w:t>
      </w:r>
      <w:r w:rsidR="00884A16">
        <w:rPr>
          <w:lang w:val="fr-FR"/>
        </w:rPr>
        <w:t>18 </w:t>
      </w:r>
      <w:r w:rsidR="00021210" w:rsidRPr="000F69BB">
        <w:rPr>
          <w:lang w:val="fr-FR"/>
        </w:rPr>
        <w:t>mois qui suivent sa nomination.  En ce qui concerne l</w:t>
      </w:r>
      <w:r w:rsidR="00D94C09" w:rsidRPr="000F69BB">
        <w:rPr>
          <w:lang w:val="fr-FR"/>
        </w:rPr>
        <w:t>’</w:t>
      </w:r>
      <w:r w:rsidR="00021210" w:rsidRPr="000F69BB">
        <w:rPr>
          <w:lang w:val="fr-FR"/>
        </w:rPr>
        <w:t>exigence selon laquelle l</w:t>
      </w:r>
      <w:r w:rsidR="00D94C09" w:rsidRPr="000F69BB">
        <w:rPr>
          <w:lang w:val="fr-FR"/>
        </w:rPr>
        <w:t>’</w:t>
      </w:r>
      <w:r w:rsidR="00021210" w:rsidRPr="000F69BB">
        <w:rPr>
          <w:lang w:val="fr-FR"/>
        </w:rPr>
        <w:t>office qui présente sa candidature doit disposer d</w:t>
      </w:r>
      <w:r w:rsidR="00D94C09" w:rsidRPr="000F69BB">
        <w:rPr>
          <w:lang w:val="fr-FR"/>
        </w:rPr>
        <w:t>’</w:t>
      </w:r>
      <w:r w:rsidR="00021210" w:rsidRPr="000F69BB">
        <w:rPr>
          <w:lang w:val="fr-FR"/>
        </w:rPr>
        <w:t>un système de gestion de la qualité et de dispositions internes en matière d</w:t>
      </w:r>
      <w:r w:rsidR="00D94C09" w:rsidRPr="000F69BB">
        <w:rPr>
          <w:lang w:val="fr-FR"/>
        </w:rPr>
        <w:t>’</w:t>
      </w:r>
      <w:r w:rsidR="00021210" w:rsidRPr="000F69BB">
        <w:rPr>
          <w:lang w:val="fr-FR"/>
        </w:rPr>
        <w:t>évaluation conformément aux règles communes de la recherche internationale, lorsqu</w:t>
      </w:r>
      <w:r w:rsidR="00D94C09" w:rsidRPr="000F69BB">
        <w:rPr>
          <w:lang w:val="fr-FR"/>
        </w:rPr>
        <w:t>’</w:t>
      </w:r>
      <w:r w:rsidR="00021210" w:rsidRPr="000F69BB">
        <w:rPr>
          <w:lang w:val="fr-FR"/>
        </w:rPr>
        <w:t>un tel système n</w:t>
      </w:r>
      <w:r w:rsidR="00D94C09" w:rsidRPr="000F69BB">
        <w:rPr>
          <w:lang w:val="fr-FR"/>
        </w:rPr>
        <w:t>’</w:t>
      </w:r>
      <w:r w:rsidR="00021210" w:rsidRPr="000F69BB">
        <w:rPr>
          <w:lang w:val="fr-FR"/>
        </w:rPr>
        <w:t>est pas encore en place au moment de la nomination par l</w:t>
      </w:r>
      <w:r w:rsidR="00D94C09" w:rsidRPr="000F69BB">
        <w:rPr>
          <w:lang w:val="fr-FR"/>
        </w:rPr>
        <w:t>’</w:t>
      </w:r>
      <w:r w:rsidR="00021210" w:rsidRPr="000F69BB">
        <w:rPr>
          <w:lang w:val="fr-FR"/>
        </w:rPr>
        <w:t>assemblée, il suffit que ce système soit complètement programmé et, de préférence, que des systèmes similaires soient déjà opérationnels en ce qui concerne les travaux de recherche et d</w:t>
      </w:r>
      <w:r w:rsidR="00D94C09" w:rsidRPr="000F69BB">
        <w:rPr>
          <w:lang w:val="fr-FR"/>
        </w:rPr>
        <w:t>’</w:t>
      </w:r>
      <w:r w:rsidR="00021210" w:rsidRPr="000F69BB">
        <w:rPr>
          <w:lang w:val="fr-FR"/>
        </w:rPr>
        <w:t>examen nationaux pour témoigner d</w:t>
      </w:r>
      <w:r w:rsidR="00D94C09" w:rsidRPr="000F69BB">
        <w:rPr>
          <w:lang w:val="fr-FR"/>
        </w:rPr>
        <w:t>’</w:t>
      </w:r>
      <w:r w:rsidR="00021210" w:rsidRPr="000F69BB">
        <w:rPr>
          <w:lang w:val="fr-FR"/>
        </w:rPr>
        <w:t>une expérience appropriée.</w:t>
      </w:r>
    </w:p>
    <w:p w:rsidR="00B04399" w:rsidRPr="000F69BB" w:rsidRDefault="00203CEB" w:rsidP="00A94977">
      <w:pPr>
        <w:pStyle w:val="ONUMFS"/>
        <w:numPr>
          <w:ilvl w:val="0"/>
          <w:numId w:val="0"/>
        </w:numPr>
        <w:ind w:left="567"/>
        <w:rPr>
          <w:lang w:val="fr-FR"/>
        </w:rPr>
      </w:pPr>
      <w:r w:rsidRPr="000F69BB">
        <w:rPr>
          <w:lang w:val="fr-FR"/>
        </w:rPr>
        <w:t>“</w:t>
      </w:r>
      <w:proofErr w:type="gramStart"/>
      <w:r w:rsidR="00021210" w:rsidRPr="000F69BB">
        <w:rPr>
          <w:lang w:val="fr-FR"/>
        </w:rPr>
        <w:t>e</w:t>
      </w:r>
      <w:proofErr w:type="gramEnd"/>
      <w:r w:rsidR="00021210" w:rsidRPr="000F69BB">
        <w:rPr>
          <w:lang w:val="fr-FR"/>
        </w:rPr>
        <w:t>)</w:t>
      </w:r>
      <w:r w:rsidR="00021210" w:rsidRPr="000F69BB">
        <w:rPr>
          <w:lang w:val="fr-FR"/>
        </w:rPr>
        <w:tab/>
        <w:t>Tout document étayant la candidature de l</w:t>
      </w:r>
      <w:r w:rsidR="00D94C09" w:rsidRPr="000F69BB">
        <w:rPr>
          <w:lang w:val="fr-FR"/>
        </w:rPr>
        <w:t>’</w:t>
      </w:r>
      <w:r w:rsidR="00021210" w:rsidRPr="000F69BB">
        <w:rPr>
          <w:lang w:val="fr-FR"/>
        </w:rPr>
        <w:t>office à prendre en considération par</w:t>
      </w:r>
      <w:r w:rsidR="00D94C09" w:rsidRPr="000F69BB">
        <w:rPr>
          <w:lang w:val="fr-FR"/>
        </w:rPr>
        <w:t xml:space="preserve"> le CTC</w:t>
      </w:r>
      <w:r w:rsidR="00021210" w:rsidRPr="000F69BB">
        <w:rPr>
          <w:lang w:val="fr-FR"/>
        </w:rPr>
        <w:t xml:space="preserve"> doit être soumis au Directeur général au plus tard deux</w:t>
      </w:r>
      <w:r w:rsidR="003F0887" w:rsidRPr="000F69BB">
        <w:rPr>
          <w:lang w:val="fr-FR"/>
        </w:rPr>
        <w:t> </w:t>
      </w:r>
      <w:r w:rsidR="00021210" w:rsidRPr="000F69BB">
        <w:rPr>
          <w:lang w:val="fr-FR"/>
        </w:rPr>
        <w:t>mois avant l</w:t>
      </w:r>
      <w:r w:rsidR="00D94C09" w:rsidRPr="000F69BB">
        <w:rPr>
          <w:lang w:val="fr-FR"/>
        </w:rPr>
        <w:t>’</w:t>
      </w:r>
      <w:r w:rsidR="00021210" w:rsidRPr="000F69BB">
        <w:rPr>
          <w:lang w:val="fr-FR"/>
        </w:rPr>
        <w:t>ouverture de la session</w:t>
      </w:r>
      <w:r w:rsidR="00D94C09" w:rsidRPr="000F69BB">
        <w:rPr>
          <w:lang w:val="fr-FR"/>
        </w:rPr>
        <w:t xml:space="preserve"> du CTC</w:t>
      </w:r>
      <w:r w:rsidR="00021210" w:rsidRPr="000F69BB">
        <w:rPr>
          <w:lang w:val="fr-FR"/>
        </w:rPr>
        <w:t>.</w:t>
      </w:r>
    </w:p>
    <w:p w:rsidR="00B04399" w:rsidRPr="000F69BB" w:rsidRDefault="00203CEB" w:rsidP="00A94977">
      <w:pPr>
        <w:pStyle w:val="ONUMFS"/>
        <w:numPr>
          <w:ilvl w:val="0"/>
          <w:numId w:val="0"/>
        </w:numPr>
        <w:ind w:left="567"/>
        <w:rPr>
          <w:lang w:val="fr-FR"/>
        </w:rPr>
      </w:pPr>
      <w:r w:rsidRPr="000F69BB">
        <w:rPr>
          <w:lang w:val="fr-FR"/>
        </w:rPr>
        <w:t>“</w:t>
      </w:r>
      <w:r w:rsidR="00021210" w:rsidRPr="000F69BB">
        <w:rPr>
          <w:lang w:val="fr-FR"/>
        </w:rPr>
        <w:t>f)</w:t>
      </w:r>
      <w:r w:rsidR="00021210" w:rsidRPr="000F69BB">
        <w:rPr>
          <w:lang w:val="fr-FR"/>
        </w:rPr>
        <w:tab/>
        <w:t>La candidature doit ensuite être soumise à l</w:t>
      </w:r>
      <w:r w:rsidR="00D94C09" w:rsidRPr="000F69BB">
        <w:rPr>
          <w:lang w:val="fr-FR"/>
        </w:rPr>
        <w:t>’</w:t>
      </w:r>
      <w:r w:rsidR="00021210" w:rsidRPr="000F69BB">
        <w:rPr>
          <w:lang w:val="fr-FR"/>
        </w:rPr>
        <w:t>Assemblée de l</w:t>
      </w:r>
      <w:r w:rsidR="00D94C09" w:rsidRPr="000F69BB">
        <w:rPr>
          <w:lang w:val="fr-FR"/>
        </w:rPr>
        <w:t>’</w:t>
      </w:r>
      <w:r w:rsidR="00021210" w:rsidRPr="000F69BB">
        <w:rPr>
          <w:lang w:val="fr-FR"/>
        </w:rPr>
        <w:t>Union</w:t>
      </w:r>
      <w:r w:rsidR="00D94C09" w:rsidRPr="000F69BB">
        <w:rPr>
          <w:lang w:val="fr-FR"/>
        </w:rPr>
        <w:t xml:space="preserve"> du PCT</w:t>
      </w:r>
      <w:r w:rsidR="00021210" w:rsidRPr="000F69BB">
        <w:rPr>
          <w:lang w:val="fr-FR"/>
        </w:rPr>
        <w:t xml:space="preserve"> (habituellement convoquée en septembre</w:t>
      </w:r>
      <w:r w:rsidR="000F69BB" w:rsidRPr="000F69BB">
        <w:rPr>
          <w:lang w:val="fr-FR"/>
        </w:rPr>
        <w:noBreakHyphen/>
      </w:r>
      <w:r w:rsidR="00021210" w:rsidRPr="000F69BB">
        <w:rPr>
          <w:lang w:val="fr-FR"/>
        </w:rPr>
        <w:t>octobre), assortie de tout avis à cet égard donné par</w:t>
      </w:r>
      <w:r w:rsidR="00D94C09" w:rsidRPr="000F69BB">
        <w:rPr>
          <w:lang w:val="fr-FR"/>
        </w:rPr>
        <w:t xml:space="preserve"> le CTC</w:t>
      </w:r>
      <w:r w:rsidR="00021210" w:rsidRPr="000F69BB">
        <w:rPr>
          <w:lang w:val="fr-FR"/>
        </w:rPr>
        <w:t>, afin qu</w:t>
      </w:r>
      <w:r w:rsidR="00D94C09" w:rsidRPr="000F69BB">
        <w:rPr>
          <w:lang w:val="fr-FR"/>
        </w:rPr>
        <w:t>’</w:t>
      </w:r>
      <w:r w:rsidR="00021210" w:rsidRPr="000F69BB">
        <w:rPr>
          <w:lang w:val="fr-FR"/>
        </w:rPr>
        <w:t>elle se prononce sur la candidature.</w:t>
      </w:r>
      <w:r w:rsidRPr="000F69BB">
        <w:rPr>
          <w:lang w:val="fr-FR"/>
        </w:rPr>
        <w:t>”</w:t>
      </w:r>
    </w:p>
    <w:p w:rsidR="00A94977" w:rsidRPr="00EC5631" w:rsidRDefault="00021210" w:rsidP="003168E9">
      <w:pPr>
        <w:pStyle w:val="Heading2"/>
      </w:pPr>
      <w:r w:rsidRPr="00EC5631">
        <w:t>Critères de nomination</w:t>
      </w:r>
    </w:p>
    <w:p w:rsidR="00B04399" w:rsidRPr="000F69BB" w:rsidRDefault="000B1519" w:rsidP="00A94977">
      <w:pPr>
        <w:pStyle w:val="ONUMFS"/>
        <w:rPr>
          <w:lang w:val="fr-FR"/>
        </w:rPr>
      </w:pPr>
      <w:r w:rsidRPr="000F69BB">
        <w:rPr>
          <w:lang w:val="fr-FR"/>
        </w:rPr>
        <w:t xml:space="preserve">La question des critères de nomination a été débattue pour la première fois à la </w:t>
      </w:r>
      <w:r w:rsidR="00F33FF8" w:rsidRPr="000F69BB">
        <w:rPr>
          <w:lang w:val="fr-FR"/>
        </w:rPr>
        <w:t>vingt et </w:t>
      </w:r>
      <w:r w:rsidRPr="000F69BB">
        <w:rPr>
          <w:lang w:val="fr-FR"/>
        </w:rPr>
        <w:t>unième Réunion des administrati</w:t>
      </w:r>
      <w:r w:rsidR="00884A16">
        <w:rPr>
          <w:lang w:val="fr-FR"/>
        </w:rPr>
        <w:t>ons internationales tenue à Tel</w:t>
      </w:r>
      <w:r w:rsidR="00884A16">
        <w:rPr>
          <w:lang w:val="fr-FR"/>
        </w:rPr>
        <w:noBreakHyphen/>
      </w:r>
      <w:r w:rsidRPr="000F69BB">
        <w:rPr>
          <w:lang w:val="fr-FR"/>
        </w:rPr>
        <w:t xml:space="preserve">Aviv en </w:t>
      </w:r>
      <w:r w:rsidR="00D94C09" w:rsidRPr="000F69BB">
        <w:rPr>
          <w:lang w:val="fr-FR"/>
        </w:rPr>
        <w:t>février 20</w:t>
      </w:r>
      <w:r w:rsidRPr="000F69BB">
        <w:rPr>
          <w:lang w:val="fr-FR"/>
        </w:rPr>
        <w:t>14.</w:t>
      </w:r>
      <w:r w:rsidR="00507863" w:rsidRPr="000F69BB">
        <w:rPr>
          <w:lang w:val="fr-FR"/>
        </w:rPr>
        <w:t xml:space="preserve">  </w:t>
      </w:r>
      <w:r w:rsidRPr="000F69BB">
        <w:rPr>
          <w:lang w:val="fr-FR"/>
        </w:rPr>
        <w:t xml:space="preserve">La Réunion était parvenue à la conclusion que </w:t>
      </w:r>
      <w:r w:rsidR="00203CEB" w:rsidRPr="000F69BB">
        <w:rPr>
          <w:lang w:val="fr-FR"/>
        </w:rPr>
        <w:t>“</w:t>
      </w:r>
      <w:r w:rsidRPr="000F69BB">
        <w:rPr>
          <w:lang w:val="fr-FR"/>
        </w:rPr>
        <w:t>le principal enjeu était de veiller à ce que les offices soient capables d</w:t>
      </w:r>
      <w:r w:rsidR="00D94C09" w:rsidRPr="000F69BB">
        <w:rPr>
          <w:lang w:val="fr-FR"/>
        </w:rPr>
        <w:t>’</w:t>
      </w:r>
      <w:r w:rsidRPr="000F69BB">
        <w:rPr>
          <w:lang w:val="fr-FR"/>
        </w:rPr>
        <w:t>effectuer une recherche internationale et un examen préliminaire</w:t>
      </w:r>
      <w:r w:rsidR="00F33FF8" w:rsidRPr="000F69BB">
        <w:rPr>
          <w:lang w:val="fr-FR"/>
        </w:rPr>
        <w:t xml:space="preserve"> international </w:t>
      </w:r>
      <w:r w:rsidRPr="000F69BB">
        <w:rPr>
          <w:lang w:val="fr-FR"/>
        </w:rPr>
        <w:t>ayant le niveau de qualité voulu</w:t>
      </w:r>
      <w:r w:rsidR="00203CEB" w:rsidRPr="000F69BB">
        <w:rPr>
          <w:lang w:val="fr-FR"/>
        </w:rPr>
        <w:t>”</w:t>
      </w:r>
      <w:r w:rsidRPr="000F69BB">
        <w:rPr>
          <w:lang w:val="fr-FR"/>
        </w:rPr>
        <w:t xml:space="preserve"> et avait recommandé que l</w:t>
      </w:r>
      <w:r w:rsidR="00D94C09" w:rsidRPr="000F69BB">
        <w:rPr>
          <w:lang w:val="fr-FR"/>
        </w:rPr>
        <w:t>’</w:t>
      </w:r>
      <w:r w:rsidRPr="000F69BB">
        <w:rPr>
          <w:lang w:val="fr-FR"/>
        </w:rPr>
        <w:t>examen des conditions à remplir à cet effet et des moyens de les exprimer au mieux dans les critères de nomination soit renvoyé au Sous</w:t>
      </w:r>
      <w:r w:rsidR="000F69BB" w:rsidRPr="000F69BB">
        <w:rPr>
          <w:lang w:val="fr-FR"/>
        </w:rPr>
        <w:noBreakHyphen/>
      </w:r>
      <w:r w:rsidRPr="000F69BB">
        <w:rPr>
          <w:lang w:val="fr-FR"/>
        </w:rPr>
        <w:t>groupe chargé de la qualité.</w:t>
      </w:r>
      <w:r w:rsidR="00566A87" w:rsidRPr="000F69BB">
        <w:rPr>
          <w:lang w:val="fr-FR"/>
        </w:rPr>
        <w:t xml:space="preserve">  </w:t>
      </w:r>
      <w:r w:rsidR="007B5967" w:rsidRPr="000F69BB">
        <w:rPr>
          <w:lang w:val="fr-FR"/>
        </w:rPr>
        <w:t>La question a été résumée comme suit :</w:t>
      </w:r>
    </w:p>
    <w:p w:rsidR="00B04399" w:rsidRPr="000F69BB" w:rsidRDefault="00203CEB" w:rsidP="00AC6AEF">
      <w:pPr>
        <w:pStyle w:val="ONUMFS"/>
        <w:keepLines/>
        <w:numPr>
          <w:ilvl w:val="0"/>
          <w:numId w:val="0"/>
        </w:numPr>
        <w:ind w:left="567"/>
        <w:rPr>
          <w:lang w:val="fr-FR"/>
        </w:rPr>
      </w:pPr>
      <w:r w:rsidRPr="000F69BB">
        <w:rPr>
          <w:lang w:val="fr-FR"/>
        </w:rPr>
        <w:lastRenderedPageBreak/>
        <w:t>“</w:t>
      </w:r>
      <w:r w:rsidR="007B5967" w:rsidRPr="000F69BB">
        <w:rPr>
          <w:lang w:val="fr-FR"/>
        </w:rPr>
        <w:t>49.</w:t>
      </w:r>
      <w:r w:rsidR="007B5967" w:rsidRPr="000F69BB">
        <w:rPr>
          <w:lang w:val="fr-FR"/>
        </w:rPr>
        <w:tab/>
        <w:t>Les administrations sont convenues qu</w:t>
      </w:r>
      <w:r w:rsidR="00D94C09" w:rsidRPr="000F69BB">
        <w:rPr>
          <w:lang w:val="fr-FR"/>
        </w:rPr>
        <w:t>’</w:t>
      </w:r>
      <w:r w:rsidR="007B5967" w:rsidRPr="000F69BB">
        <w:rPr>
          <w:lang w:val="fr-FR"/>
        </w:rPr>
        <w:t>il était prématuré de recommander d</w:t>
      </w:r>
      <w:r w:rsidR="00D94C09" w:rsidRPr="000F69BB">
        <w:rPr>
          <w:lang w:val="fr-FR"/>
        </w:rPr>
        <w:t>’</w:t>
      </w:r>
      <w:r w:rsidR="007B5967" w:rsidRPr="000F69BB">
        <w:rPr>
          <w:lang w:val="fr-FR"/>
        </w:rPr>
        <w:t>apporter des changements aux critères de nomination.</w:t>
      </w:r>
      <w:r w:rsidR="00566A87" w:rsidRPr="000F69BB">
        <w:rPr>
          <w:lang w:val="fr-FR"/>
        </w:rPr>
        <w:t xml:space="preserve">  </w:t>
      </w:r>
      <w:r w:rsidR="007B5967" w:rsidRPr="000F69BB">
        <w:rPr>
          <w:lang w:val="fr-FR"/>
        </w:rPr>
        <w:t>Le principal enjeu est de veiller à ce que les offices soient capables d</w:t>
      </w:r>
      <w:r w:rsidR="00D94C09" w:rsidRPr="000F69BB">
        <w:rPr>
          <w:lang w:val="fr-FR"/>
        </w:rPr>
        <w:t>’</w:t>
      </w:r>
      <w:r w:rsidR="007B5967" w:rsidRPr="000F69BB">
        <w:rPr>
          <w:lang w:val="fr-FR"/>
        </w:rPr>
        <w:t>effectuer une recherche internationale et un examen préliminaire ayant le niveau de qualité voulu.  On ne sait cependant pas exactement comment cet aspect pourrait être mesuré plus efficacement.  En particulier, plusieurs administrations ont observé que le nombre d</w:t>
      </w:r>
      <w:r w:rsidR="00D94C09" w:rsidRPr="000F69BB">
        <w:rPr>
          <w:lang w:val="fr-FR"/>
        </w:rPr>
        <w:t>’</w:t>
      </w:r>
      <w:r w:rsidR="007B5967" w:rsidRPr="000F69BB">
        <w:rPr>
          <w:lang w:val="fr-FR"/>
        </w:rPr>
        <w:t>examinateurs, pas plus total que par domaine technique, ne constituait un facteur de qualité déterminant.  Tout en étant d</w:t>
      </w:r>
      <w:r w:rsidR="00D94C09" w:rsidRPr="000F69BB">
        <w:rPr>
          <w:lang w:val="fr-FR"/>
        </w:rPr>
        <w:t>’</w:t>
      </w:r>
      <w:r w:rsidR="007B5967" w:rsidRPr="000F69BB">
        <w:rPr>
          <w:lang w:val="fr-FR"/>
        </w:rPr>
        <w:t>accord sur ce point, une administration a noté que de nombreux facteurs avaient changé depuis les années 70, notamment les types de technologie dans le cadre des demandes, le volume d</w:t>
      </w:r>
      <w:r w:rsidR="00D94C09" w:rsidRPr="000F69BB">
        <w:rPr>
          <w:lang w:val="fr-FR"/>
        </w:rPr>
        <w:t>’</w:t>
      </w:r>
      <w:r w:rsidR="007B5967" w:rsidRPr="000F69BB">
        <w:rPr>
          <w:lang w:val="fr-FR"/>
        </w:rPr>
        <w:t>éléments de techniques antérieures, les langues dans lesquelles la recherche est censée être effectuée et la technologie disponible pour contribuer à la recherche.  Une analyse comparative pourrait être utile pour déterminer comment ces facteurs ont affecté les examinateurs dans différents domaines technologiques et différents offices.  La date à partir de laquelle des offices effectuent des recherches et des examens nationaux ainsi que leur nombre pourraient constituer également des facteurs à prendre en compte pour s</w:t>
      </w:r>
      <w:r w:rsidR="00D94C09" w:rsidRPr="000F69BB">
        <w:rPr>
          <w:lang w:val="fr-FR"/>
        </w:rPr>
        <w:t>’</w:t>
      </w:r>
      <w:r w:rsidR="007B5967" w:rsidRPr="000F69BB">
        <w:rPr>
          <w:lang w:val="fr-FR"/>
        </w:rPr>
        <w:t>assurer les services de personnes expérimentées.  Des évaluations aléatoires de la qualité de la recherche et de l</w:t>
      </w:r>
      <w:r w:rsidR="00D94C09" w:rsidRPr="000F69BB">
        <w:rPr>
          <w:lang w:val="fr-FR"/>
        </w:rPr>
        <w:t>’</w:t>
      </w:r>
      <w:r w:rsidR="007B5967" w:rsidRPr="000F69BB">
        <w:rPr>
          <w:lang w:val="fr-FR"/>
        </w:rPr>
        <w:t>examen au niveau national pourraient être envisagées.</w:t>
      </w:r>
    </w:p>
    <w:p w:rsidR="00B04399" w:rsidRPr="000F69BB" w:rsidRDefault="00203CEB" w:rsidP="00A94977">
      <w:pPr>
        <w:pStyle w:val="ONUMFS"/>
        <w:numPr>
          <w:ilvl w:val="0"/>
          <w:numId w:val="0"/>
        </w:numPr>
        <w:ind w:left="567"/>
        <w:rPr>
          <w:lang w:val="fr-FR"/>
        </w:rPr>
      </w:pPr>
      <w:r w:rsidRPr="000F69BB">
        <w:rPr>
          <w:lang w:val="fr-FR"/>
        </w:rPr>
        <w:t>“</w:t>
      </w:r>
      <w:r w:rsidR="007B5967" w:rsidRPr="000F69BB">
        <w:rPr>
          <w:lang w:val="fr-FR"/>
        </w:rPr>
        <w:t>50.</w:t>
      </w:r>
      <w:r w:rsidR="007B5967" w:rsidRPr="000F69BB">
        <w:rPr>
          <w:lang w:val="fr-FR"/>
        </w:rPr>
        <w:tab/>
        <w:t>Certaines administrations ont indiqué que les dispositions des paragraphes 11 à</w:t>
      </w:r>
      <w:r w:rsidR="00884A16">
        <w:rPr>
          <w:lang w:val="fr-FR"/>
        </w:rPr>
        <w:t> </w:t>
      </w:r>
      <w:r w:rsidR="007B5967" w:rsidRPr="000F69BB">
        <w:rPr>
          <w:lang w:val="fr-FR"/>
        </w:rPr>
        <w:t>15 du chapitre 21 étaient suffisantes pour assurer que les administrations disposent des ressources voulues pour travailler efficacement, et que si un éventuel changement est nécessaire, il s</w:t>
      </w:r>
      <w:r w:rsidR="00D94C09" w:rsidRPr="000F69BB">
        <w:rPr>
          <w:lang w:val="fr-FR"/>
        </w:rPr>
        <w:t>’</w:t>
      </w:r>
      <w:r w:rsidR="007B5967" w:rsidRPr="000F69BB">
        <w:rPr>
          <w:lang w:val="fr-FR"/>
        </w:rPr>
        <w:t>agit d</w:t>
      </w:r>
      <w:r w:rsidR="00D94C09" w:rsidRPr="000F69BB">
        <w:rPr>
          <w:lang w:val="fr-FR"/>
        </w:rPr>
        <w:t>’</w:t>
      </w:r>
      <w:r w:rsidR="007B5967" w:rsidRPr="000F69BB">
        <w:rPr>
          <w:lang w:val="fr-FR"/>
        </w:rPr>
        <w:t>assurer une transparence accrue dans les mesures prises pour montrer que ces exigences sont satisfaites.</w:t>
      </w:r>
    </w:p>
    <w:p w:rsidR="00B04399" w:rsidRPr="000F69BB" w:rsidRDefault="00203CEB" w:rsidP="00A94977">
      <w:pPr>
        <w:pStyle w:val="ONUMFS"/>
        <w:numPr>
          <w:ilvl w:val="0"/>
          <w:numId w:val="0"/>
        </w:numPr>
        <w:ind w:left="567"/>
        <w:rPr>
          <w:lang w:val="fr-FR"/>
        </w:rPr>
      </w:pPr>
      <w:r w:rsidRPr="000F69BB">
        <w:rPr>
          <w:lang w:val="fr-FR"/>
        </w:rPr>
        <w:t>“</w:t>
      </w:r>
      <w:r w:rsidR="007B5967" w:rsidRPr="000F69BB">
        <w:rPr>
          <w:lang w:val="fr-FR"/>
        </w:rPr>
        <w:t>51.</w:t>
      </w:r>
      <w:r w:rsidR="007B5967" w:rsidRPr="000F69BB">
        <w:rPr>
          <w:lang w:val="fr-FR"/>
        </w:rPr>
        <w:tab/>
        <w:t>Une administration a indiqué que les contractuels qui effectuent un travail de recherche internationale et d</w:t>
      </w:r>
      <w:r w:rsidR="00D94C09" w:rsidRPr="000F69BB">
        <w:rPr>
          <w:lang w:val="fr-FR"/>
        </w:rPr>
        <w:t>’</w:t>
      </w:r>
      <w:r w:rsidR="007B5967" w:rsidRPr="000F69BB">
        <w:rPr>
          <w:lang w:val="fr-FR"/>
        </w:rPr>
        <w:t>examen préliminaire pour le compte d</w:t>
      </w:r>
      <w:r w:rsidR="00D94C09" w:rsidRPr="000F69BB">
        <w:rPr>
          <w:lang w:val="fr-FR"/>
        </w:rPr>
        <w:t>’</w:t>
      </w:r>
      <w:r w:rsidR="007B5967" w:rsidRPr="000F69BB">
        <w:rPr>
          <w:lang w:val="fr-FR"/>
        </w:rPr>
        <w:t>une administration devaient être traités sur un pied d</w:t>
      </w:r>
      <w:r w:rsidR="00D94C09" w:rsidRPr="000F69BB">
        <w:rPr>
          <w:lang w:val="fr-FR"/>
        </w:rPr>
        <w:t>’</w:t>
      </w:r>
      <w:r w:rsidR="007B5967" w:rsidRPr="000F69BB">
        <w:rPr>
          <w:lang w:val="fr-FR"/>
        </w:rPr>
        <w:t>égalité avec les fonctionnaires de ladite administration, faisant observer que c</w:t>
      </w:r>
      <w:r w:rsidR="00D94C09" w:rsidRPr="000F69BB">
        <w:rPr>
          <w:lang w:val="fr-FR"/>
        </w:rPr>
        <w:t>’</w:t>
      </w:r>
      <w:r w:rsidR="007B5967" w:rsidRPr="000F69BB">
        <w:rPr>
          <w:lang w:val="fr-FR"/>
        </w:rPr>
        <w:t>est à cette dernière qu</w:t>
      </w:r>
      <w:r w:rsidR="00D94C09" w:rsidRPr="000F69BB">
        <w:rPr>
          <w:lang w:val="fr-FR"/>
        </w:rPr>
        <w:t>’</w:t>
      </w:r>
      <w:r w:rsidR="007B5967" w:rsidRPr="000F69BB">
        <w:rPr>
          <w:lang w:val="fr-FR"/>
        </w:rPr>
        <w:t>il incombe de veiller à ce que les contractuels répondent aux diverses conditions et jouent un rôle approprié à cette fin.</w:t>
      </w:r>
    </w:p>
    <w:p w:rsidR="00B04399" w:rsidRPr="000F69BB" w:rsidRDefault="00203CEB" w:rsidP="00A94977">
      <w:pPr>
        <w:pStyle w:val="ONUMFS"/>
        <w:numPr>
          <w:ilvl w:val="0"/>
          <w:numId w:val="0"/>
        </w:numPr>
        <w:ind w:left="567"/>
        <w:rPr>
          <w:lang w:val="fr-FR"/>
        </w:rPr>
      </w:pPr>
      <w:r w:rsidRPr="000F69BB">
        <w:rPr>
          <w:lang w:val="fr-FR"/>
        </w:rPr>
        <w:t>“</w:t>
      </w:r>
      <w:r w:rsidR="007B5967" w:rsidRPr="000F69BB">
        <w:rPr>
          <w:lang w:val="fr-FR"/>
        </w:rPr>
        <w:t>52.</w:t>
      </w:r>
      <w:r w:rsidR="007B5967" w:rsidRPr="000F69BB">
        <w:rPr>
          <w:lang w:val="fr-FR"/>
        </w:rPr>
        <w:tab/>
        <w:t>Si l</w:t>
      </w:r>
      <w:r w:rsidR="00D94C09" w:rsidRPr="000F69BB">
        <w:rPr>
          <w:lang w:val="fr-FR"/>
        </w:rPr>
        <w:t>’</w:t>
      </w:r>
      <w:r w:rsidR="007B5967" w:rsidRPr="000F69BB">
        <w:rPr>
          <w:lang w:val="fr-FR"/>
        </w:rPr>
        <w:t>on se met d</w:t>
      </w:r>
      <w:r w:rsidR="00D94C09" w:rsidRPr="000F69BB">
        <w:rPr>
          <w:lang w:val="fr-FR"/>
        </w:rPr>
        <w:t>’</w:t>
      </w:r>
      <w:r w:rsidR="007B5967" w:rsidRPr="000F69BB">
        <w:rPr>
          <w:lang w:val="fr-FR"/>
        </w:rPr>
        <w:t>accord sur de nouveaux critères, les administrations ont fait observer qu</w:t>
      </w:r>
      <w:r w:rsidR="00D94C09" w:rsidRPr="000F69BB">
        <w:rPr>
          <w:lang w:val="fr-FR"/>
        </w:rPr>
        <w:t>’</w:t>
      </w:r>
      <w:r w:rsidR="007B5967" w:rsidRPr="000F69BB">
        <w:rPr>
          <w:lang w:val="fr-FR"/>
        </w:rPr>
        <w:t>il faudrait prendre des mesures provisoires appropriées pour donner aux intéressés le temps de s</w:t>
      </w:r>
      <w:r w:rsidR="00D94C09" w:rsidRPr="000F69BB">
        <w:rPr>
          <w:lang w:val="fr-FR"/>
        </w:rPr>
        <w:t>’</w:t>
      </w:r>
      <w:r w:rsidR="007B5967" w:rsidRPr="000F69BB">
        <w:rPr>
          <w:lang w:val="fr-FR"/>
        </w:rPr>
        <w:t>adapter comme il convient aux offices ou au système du PCT.</w:t>
      </w:r>
    </w:p>
    <w:p w:rsidR="00B04399" w:rsidRPr="000F69BB" w:rsidRDefault="00203CEB" w:rsidP="00A94977">
      <w:pPr>
        <w:pStyle w:val="ONUMFS"/>
        <w:numPr>
          <w:ilvl w:val="0"/>
          <w:numId w:val="0"/>
        </w:numPr>
        <w:ind w:left="567"/>
        <w:rPr>
          <w:lang w:val="fr-FR"/>
        </w:rPr>
      </w:pPr>
      <w:r w:rsidRPr="000F69BB">
        <w:rPr>
          <w:lang w:val="fr-FR"/>
        </w:rPr>
        <w:t>“</w:t>
      </w:r>
      <w:r w:rsidR="007B5967" w:rsidRPr="000F69BB">
        <w:rPr>
          <w:lang w:val="fr-FR"/>
        </w:rPr>
        <w:t>53.</w:t>
      </w:r>
      <w:r w:rsidR="007B5967" w:rsidRPr="000F69BB">
        <w:rPr>
          <w:lang w:val="fr-FR"/>
        </w:rPr>
        <w:tab/>
        <w:t>Les administrations ont pris note d</w:t>
      </w:r>
      <w:r w:rsidR="00D94C09" w:rsidRPr="000F69BB">
        <w:rPr>
          <w:lang w:val="fr-FR"/>
        </w:rPr>
        <w:t>’</w:t>
      </w:r>
      <w:r w:rsidR="007B5967" w:rsidRPr="000F69BB">
        <w:rPr>
          <w:lang w:val="fr-FR"/>
        </w:rPr>
        <w:t>une volonté croissante d</w:t>
      </w:r>
      <w:r w:rsidR="00D94C09" w:rsidRPr="000F69BB">
        <w:rPr>
          <w:lang w:val="fr-FR"/>
        </w:rPr>
        <w:t>’</w:t>
      </w:r>
      <w:r w:rsidR="007B5967" w:rsidRPr="000F69BB">
        <w:rPr>
          <w:lang w:val="fr-FR"/>
        </w:rPr>
        <w:t>assurer une formation efficace aux examinateurs, comme indiqué sous le point 9 de l</w:t>
      </w:r>
      <w:r w:rsidR="00D94C09" w:rsidRPr="000F69BB">
        <w:rPr>
          <w:lang w:val="fr-FR"/>
        </w:rPr>
        <w:t>’</w:t>
      </w:r>
      <w:r w:rsidR="007B5967" w:rsidRPr="000F69BB">
        <w:rPr>
          <w:lang w:val="fr-FR"/>
        </w:rPr>
        <w:t>ordre du jour ci</w:t>
      </w:r>
      <w:r w:rsidR="000F69BB" w:rsidRPr="000F69BB">
        <w:rPr>
          <w:lang w:val="fr-FR"/>
        </w:rPr>
        <w:noBreakHyphen/>
      </w:r>
      <w:r w:rsidR="007B5967" w:rsidRPr="000F69BB">
        <w:rPr>
          <w:lang w:val="fr-FR"/>
        </w:rPr>
        <w:t>après.</w:t>
      </w:r>
    </w:p>
    <w:p w:rsidR="00B04399" w:rsidRPr="000F69BB" w:rsidRDefault="00203CEB" w:rsidP="00A94977">
      <w:pPr>
        <w:pStyle w:val="ONUMFS"/>
        <w:numPr>
          <w:ilvl w:val="0"/>
          <w:numId w:val="0"/>
        </w:numPr>
        <w:ind w:left="1134"/>
        <w:rPr>
          <w:lang w:val="fr-FR"/>
        </w:rPr>
      </w:pPr>
      <w:r w:rsidRPr="000F69BB">
        <w:rPr>
          <w:lang w:val="fr-FR"/>
        </w:rPr>
        <w:t>“</w:t>
      </w:r>
      <w:r w:rsidR="007B5967" w:rsidRPr="000F69BB">
        <w:rPr>
          <w:lang w:val="fr-FR"/>
        </w:rPr>
        <w:t>54.</w:t>
      </w:r>
      <w:r w:rsidR="007B5967" w:rsidRPr="000F69BB">
        <w:rPr>
          <w:lang w:val="fr-FR"/>
        </w:rPr>
        <w:tab/>
        <w:t>La Réunion a recommandé que le sous</w:t>
      </w:r>
      <w:r w:rsidR="000F69BB" w:rsidRPr="000F69BB">
        <w:rPr>
          <w:lang w:val="fr-FR"/>
        </w:rPr>
        <w:noBreakHyphen/>
      </w:r>
      <w:r w:rsidR="007B5967" w:rsidRPr="000F69BB">
        <w:rPr>
          <w:lang w:val="fr-FR"/>
        </w:rPr>
        <w:t>groupe chargé de la qualité examine plus avant les exigences de qualité pour agir efficacement en tant qu</w:t>
      </w:r>
      <w:r w:rsidR="00D94C09" w:rsidRPr="000F69BB">
        <w:rPr>
          <w:lang w:val="fr-FR"/>
        </w:rPr>
        <w:t>’</w:t>
      </w:r>
      <w:r w:rsidR="007B5967" w:rsidRPr="000F69BB">
        <w:rPr>
          <w:lang w:val="fr-FR"/>
        </w:rPr>
        <w:t>administration, ainsi que la façon dont ceux</w:t>
      </w:r>
      <w:r w:rsidR="000F69BB" w:rsidRPr="000F69BB">
        <w:rPr>
          <w:lang w:val="fr-FR"/>
        </w:rPr>
        <w:noBreakHyphen/>
      </w:r>
      <w:r w:rsidR="007B5967" w:rsidRPr="000F69BB">
        <w:rPr>
          <w:lang w:val="fr-FR"/>
        </w:rPr>
        <w:t>ci pourraient être mieux exprimés dans les critères de nomination.</w:t>
      </w:r>
      <w:r w:rsidRPr="000F69BB">
        <w:rPr>
          <w:lang w:val="fr-FR"/>
        </w:rPr>
        <w:t>”</w:t>
      </w:r>
    </w:p>
    <w:p w:rsidR="00B04399" w:rsidRPr="000F69BB" w:rsidRDefault="007B5967" w:rsidP="00A94977">
      <w:pPr>
        <w:pStyle w:val="ONUMFS"/>
        <w:rPr>
          <w:lang w:val="fr-FR"/>
        </w:rPr>
      </w:pPr>
      <w:r w:rsidRPr="000F69BB">
        <w:rPr>
          <w:lang w:val="fr-FR"/>
        </w:rPr>
        <w:t>À sa septième</w:t>
      </w:r>
      <w:r w:rsidR="003F0887" w:rsidRPr="000F69BB">
        <w:rPr>
          <w:lang w:val="fr-FR"/>
        </w:rPr>
        <w:t> </w:t>
      </w:r>
      <w:r w:rsidRPr="000F69BB">
        <w:rPr>
          <w:lang w:val="fr-FR"/>
        </w:rPr>
        <w:t>session tenue à Genève en juin 2014, le Groupe de travail</w:t>
      </w:r>
      <w:r w:rsidR="00D94C09" w:rsidRPr="000F69BB">
        <w:rPr>
          <w:lang w:val="fr-FR"/>
        </w:rPr>
        <w:t xml:space="preserve"> du PCT</w:t>
      </w:r>
      <w:r w:rsidRPr="000F69BB">
        <w:rPr>
          <w:lang w:val="fr-FR"/>
        </w:rPr>
        <w:t xml:space="preserve"> a approuvé cette recommandation.</w:t>
      </w:r>
      <w:r w:rsidR="00566A87" w:rsidRPr="000F69BB">
        <w:rPr>
          <w:lang w:val="fr-FR"/>
        </w:rPr>
        <w:t xml:space="preserve">  </w:t>
      </w:r>
      <w:r w:rsidRPr="000F69BB">
        <w:rPr>
          <w:lang w:val="fr-FR"/>
        </w:rPr>
        <w:t xml:space="preserve">Les délibérations du groupe de </w:t>
      </w:r>
      <w:r w:rsidR="005F39C7" w:rsidRPr="000F69BB">
        <w:rPr>
          <w:lang w:val="fr-FR"/>
        </w:rPr>
        <w:t>travail</w:t>
      </w:r>
      <w:r w:rsidRPr="000F69BB">
        <w:rPr>
          <w:lang w:val="fr-FR"/>
        </w:rPr>
        <w:t xml:space="preserve"> ont été résumées comme suit (paragraphes</w:t>
      </w:r>
      <w:r w:rsidR="003F0887" w:rsidRPr="000F69BB">
        <w:rPr>
          <w:lang w:val="fr-FR"/>
        </w:rPr>
        <w:t> </w:t>
      </w:r>
      <w:r w:rsidRPr="000F69BB">
        <w:rPr>
          <w:lang w:val="fr-FR"/>
        </w:rPr>
        <w:t>51 et 52 du document PCT/WG/7/29) :</w:t>
      </w:r>
    </w:p>
    <w:p w:rsidR="00B04399" w:rsidRPr="000F69BB" w:rsidRDefault="00203CEB" w:rsidP="00A94977">
      <w:pPr>
        <w:pStyle w:val="ONUMFS"/>
        <w:numPr>
          <w:ilvl w:val="0"/>
          <w:numId w:val="0"/>
        </w:numPr>
        <w:ind w:left="567"/>
        <w:rPr>
          <w:lang w:val="fr-FR"/>
        </w:rPr>
      </w:pPr>
      <w:r w:rsidRPr="000F69BB">
        <w:rPr>
          <w:lang w:val="fr-FR"/>
        </w:rPr>
        <w:t>“</w:t>
      </w:r>
      <w:r w:rsidR="007B5967" w:rsidRPr="000F69BB">
        <w:rPr>
          <w:lang w:val="fr-FR"/>
        </w:rPr>
        <w:t>51.</w:t>
      </w:r>
      <w:r w:rsidR="007B5967" w:rsidRPr="000F69BB">
        <w:rPr>
          <w:lang w:val="fr-FR"/>
        </w:rPr>
        <w:tab/>
        <w:t>En ce qui concerne les critères matériels de nomination, toutes les délégations qui ont pris la parole partageaient l</w:t>
      </w:r>
      <w:r w:rsidR="00D94C09" w:rsidRPr="000F69BB">
        <w:rPr>
          <w:lang w:val="fr-FR"/>
        </w:rPr>
        <w:t>’</w:t>
      </w:r>
      <w:r w:rsidR="007B5967" w:rsidRPr="000F69BB">
        <w:rPr>
          <w:lang w:val="fr-FR"/>
        </w:rPr>
        <w:t>avis selon lequel il était encore trop tôt pour soumettre une proposition concrète de modification des critères actuels, comme indiqué dans le document PCT/WG/7/4.  Plusieurs délégations ont procédé à des échanges de vues préliminaires sur certaines des questions relatives à de nouveaux critères possibles figurant dans le document PCT/WG/7/4.  Plusieurs délégations ont estimé qu</w:t>
      </w:r>
      <w:r w:rsidR="00D94C09" w:rsidRPr="000F69BB">
        <w:rPr>
          <w:lang w:val="fr-FR"/>
        </w:rPr>
        <w:t>’</w:t>
      </w:r>
      <w:r w:rsidR="007B5967" w:rsidRPr="000F69BB">
        <w:rPr>
          <w:lang w:val="fr-FR"/>
        </w:rPr>
        <w:t>il n</w:t>
      </w:r>
      <w:r w:rsidR="00D94C09" w:rsidRPr="000F69BB">
        <w:rPr>
          <w:lang w:val="fr-FR"/>
        </w:rPr>
        <w:t>’</w:t>
      </w:r>
      <w:r w:rsidR="007B5967" w:rsidRPr="000F69BB">
        <w:rPr>
          <w:lang w:val="fr-FR"/>
        </w:rPr>
        <w:t>était peut</w:t>
      </w:r>
      <w:r w:rsidR="000F69BB" w:rsidRPr="000F69BB">
        <w:rPr>
          <w:lang w:val="fr-FR"/>
        </w:rPr>
        <w:noBreakHyphen/>
      </w:r>
      <w:r w:rsidR="007B5967" w:rsidRPr="000F69BB">
        <w:rPr>
          <w:lang w:val="fr-FR"/>
        </w:rPr>
        <w:t>être pas nécessaire d</w:t>
      </w:r>
      <w:r w:rsidR="00D94C09" w:rsidRPr="000F69BB">
        <w:rPr>
          <w:lang w:val="fr-FR"/>
        </w:rPr>
        <w:t>’</w:t>
      </w:r>
      <w:r w:rsidR="007B5967" w:rsidRPr="000F69BB">
        <w:rPr>
          <w:lang w:val="fr-FR"/>
        </w:rPr>
        <w:t>élaborer de nouveaux critères et que l</w:t>
      </w:r>
      <w:r w:rsidR="00D94C09" w:rsidRPr="000F69BB">
        <w:rPr>
          <w:lang w:val="fr-FR"/>
        </w:rPr>
        <w:t>’</w:t>
      </w:r>
      <w:r w:rsidRPr="000F69BB">
        <w:rPr>
          <w:lang w:val="fr-FR"/>
        </w:rPr>
        <w:t>“</w:t>
      </w:r>
      <w:r w:rsidR="007B5967" w:rsidRPr="000F69BB">
        <w:rPr>
          <w:lang w:val="fr-FR"/>
        </w:rPr>
        <w:t>application</w:t>
      </w:r>
      <w:r w:rsidRPr="000F69BB">
        <w:rPr>
          <w:lang w:val="fr-FR"/>
        </w:rPr>
        <w:t>”</w:t>
      </w:r>
      <w:r w:rsidR="007B5967" w:rsidRPr="000F69BB">
        <w:rPr>
          <w:lang w:val="fr-FR"/>
        </w:rPr>
        <w:t xml:space="preserve"> adéquate des critères existants pourrait suffire.</w:t>
      </w:r>
    </w:p>
    <w:p w:rsidR="00B04399" w:rsidRPr="000F69BB" w:rsidRDefault="00203CEB" w:rsidP="00A94977">
      <w:pPr>
        <w:pStyle w:val="ONUMFS"/>
        <w:numPr>
          <w:ilvl w:val="0"/>
          <w:numId w:val="0"/>
        </w:numPr>
        <w:ind w:left="567"/>
        <w:rPr>
          <w:lang w:val="fr-FR"/>
        </w:rPr>
      </w:pPr>
      <w:r w:rsidRPr="000F69BB">
        <w:rPr>
          <w:lang w:val="fr-FR"/>
        </w:rPr>
        <w:lastRenderedPageBreak/>
        <w:t>“</w:t>
      </w:r>
      <w:r w:rsidR="007B5967" w:rsidRPr="000F69BB">
        <w:rPr>
          <w:lang w:val="fr-FR"/>
        </w:rPr>
        <w:t>52.</w:t>
      </w:r>
      <w:r w:rsidR="007B5967" w:rsidRPr="000F69BB">
        <w:rPr>
          <w:lang w:val="fr-FR"/>
        </w:rPr>
        <w:tab/>
        <w:t>Le groupe de travail est convenu dans l</w:t>
      </w:r>
      <w:r w:rsidR="00D94C09" w:rsidRPr="000F69BB">
        <w:rPr>
          <w:lang w:val="fr-FR"/>
        </w:rPr>
        <w:t>’</w:t>
      </w:r>
      <w:r w:rsidR="007B5967" w:rsidRPr="000F69BB">
        <w:rPr>
          <w:lang w:val="fr-FR"/>
        </w:rPr>
        <w:t>ensemble de la nécessité que les États membres débattent de manière détaillée des enjeux et notamment des exigences en matière de qualité qu</w:t>
      </w:r>
      <w:r w:rsidR="00D94C09" w:rsidRPr="000F69BB">
        <w:rPr>
          <w:lang w:val="fr-FR"/>
        </w:rPr>
        <w:t>’</w:t>
      </w:r>
      <w:r w:rsidR="007B5967" w:rsidRPr="000F69BB">
        <w:rPr>
          <w:lang w:val="fr-FR"/>
        </w:rPr>
        <w:t>un office devrait satisfaire pour pouvoir agir efficacement en qualité d</w:t>
      </w:r>
      <w:r w:rsidR="00D94C09" w:rsidRPr="000F69BB">
        <w:rPr>
          <w:lang w:val="fr-FR"/>
        </w:rPr>
        <w:t>’</w:t>
      </w:r>
      <w:r w:rsidR="007B5967" w:rsidRPr="000F69BB">
        <w:rPr>
          <w:lang w:val="fr-FR"/>
        </w:rPr>
        <w:t>administration, et de la façon dont ces exigences pourraient être mieux exprimées dans les critères de nomination.</w:t>
      </w:r>
      <w:r w:rsidR="00566A87" w:rsidRPr="000F69BB">
        <w:rPr>
          <w:lang w:val="fr-FR"/>
        </w:rPr>
        <w:t xml:space="preserve">  </w:t>
      </w:r>
      <w:r w:rsidR="007B5967" w:rsidRPr="000F69BB">
        <w:rPr>
          <w:lang w:val="fr-FR"/>
        </w:rPr>
        <w:t>Le groupe de travail a indiqué que la Réunion des administrations internationales</w:t>
      </w:r>
      <w:r w:rsidR="00D94C09" w:rsidRPr="000F69BB">
        <w:rPr>
          <w:lang w:val="fr-FR"/>
        </w:rPr>
        <w:t xml:space="preserve"> du PCT</w:t>
      </w:r>
      <w:r w:rsidR="007B5967" w:rsidRPr="000F69BB">
        <w:rPr>
          <w:lang w:val="fr-FR"/>
        </w:rPr>
        <w:t xml:space="preserve"> avait soumis cette question au sous</w:t>
      </w:r>
      <w:r w:rsidR="000F69BB" w:rsidRPr="000F69BB">
        <w:rPr>
          <w:lang w:val="fr-FR"/>
        </w:rPr>
        <w:noBreakHyphen/>
      </w:r>
      <w:r w:rsidR="007B5967" w:rsidRPr="000F69BB">
        <w:rPr>
          <w:lang w:val="fr-FR"/>
        </w:rPr>
        <w:t>groupe chargé de la qualité et est convenu d</w:t>
      </w:r>
      <w:r w:rsidR="00D94C09" w:rsidRPr="000F69BB">
        <w:rPr>
          <w:lang w:val="fr-FR"/>
        </w:rPr>
        <w:t>’</w:t>
      </w:r>
      <w:r w:rsidR="007B5967" w:rsidRPr="000F69BB">
        <w:rPr>
          <w:lang w:val="fr-FR"/>
        </w:rPr>
        <w:t>attendre les résultats des délibérations de ce sous</w:t>
      </w:r>
      <w:r w:rsidR="000F69BB" w:rsidRPr="000F69BB">
        <w:rPr>
          <w:lang w:val="fr-FR"/>
        </w:rPr>
        <w:noBreakHyphen/>
      </w:r>
      <w:r w:rsidR="007B5967" w:rsidRPr="000F69BB">
        <w:rPr>
          <w:lang w:val="fr-FR"/>
        </w:rPr>
        <w:t>groupe et de la Réunion des administrations internationales</w:t>
      </w:r>
      <w:r w:rsidR="00D94C09" w:rsidRPr="000F69BB">
        <w:rPr>
          <w:lang w:val="fr-FR"/>
        </w:rPr>
        <w:t xml:space="preserve"> du PCT</w:t>
      </w:r>
      <w:r w:rsidR="007B5967" w:rsidRPr="000F69BB">
        <w:rPr>
          <w:lang w:val="fr-FR"/>
        </w:rPr>
        <w:t xml:space="preserve"> avant d</w:t>
      </w:r>
      <w:r w:rsidR="00D94C09" w:rsidRPr="000F69BB">
        <w:rPr>
          <w:lang w:val="fr-FR"/>
        </w:rPr>
        <w:t>’</w:t>
      </w:r>
      <w:r w:rsidR="007B5967" w:rsidRPr="000F69BB">
        <w:rPr>
          <w:lang w:val="fr-FR"/>
        </w:rPr>
        <w:t>examiner plus avant cette question à sa prochaine session en</w:t>
      </w:r>
      <w:r w:rsidR="003F0887" w:rsidRPr="000F69BB">
        <w:rPr>
          <w:lang w:val="fr-FR"/>
        </w:rPr>
        <w:t> </w:t>
      </w:r>
      <w:r w:rsidR="007B5967" w:rsidRPr="000F69BB">
        <w:rPr>
          <w:lang w:val="fr-FR"/>
        </w:rPr>
        <w:t>2015.</w:t>
      </w:r>
      <w:r w:rsidRPr="000F69BB">
        <w:rPr>
          <w:lang w:val="fr-FR"/>
        </w:rPr>
        <w:t>”</w:t>
      </w:r>
    </w:p>
    <w:p w:rsidR="00B04399" w:rsidRPr="000F69BB" w:rsidRDefault="007B5967" w:rsidP="00A94977">
      <w:pPr>
        <w:pStyle w:val="ONUMFS"/>
        <w:rPr>
          <w:lang w:val="fr-FR"/>
        </w:rPr>
      </w:pPr>
      <w:r w:rsidRPr="000F69BB">
        <w:rPr>
          <w:lang w:val="fr-FR"/>
        </w:rPr>
        <w:t>Un compte rendu plus détaillé des discussio</w:t>
      </w:r>
      <w:r w:rsidR="00884A16">
        <w:rPr>
          <w:lang w:val="fr-FR"/>
        </w:rPr>
        <w:t>ns figure aux paragraphes 119 à </w:t>
      </w:r>
      <w:r w:rsidRPr="000F69BB">
        <w:rPr>
          <w:lang w:val="fr-FR"/>
        </w:rPr>
        <w:t>177 du rapport de la session (document PCT/WG/7/30).</w:t>
      </w:r>
    </w:p>
    <w:p w:rsidR="00A94977" w:rsidRPr="000F69BB" w:rsidRDefault="00A94977" w:rsidP="00AC6AEF">
      <w:pPr>
        <w:pStyle w:val="Heading1"/>
        <w:rPr>
          <w:lang w:val="fr-FR"/>
        </w:rPr>
      </w:pPr>
      <w:r w:rsidRPr="000F69BB">
        <w:rPr>
          <w:lang w:val="fr-FR"/>
        </w:rPr>
        <w:t>Questions à prendre en considération</w:t>
      </w:r>
    </w:p>
    <w:p w:rsidR="00B04399" w:rsidRPr="000F69BB" w:rsidRDefault="00F33FF8" w:rsidP="00A94977">
      <w:pPr>
        <w:pStyle w:val="ONUMFS"/>
        <w:rPr>
          <w:lang w:val="fr-FR"/>
        </w:rPr>
      </w:pPr>
      <w:r w:rsidRPr="000F69BB">
        <w:rPr>
          <w:lang w:val="fr-FR"/>
        </w:rPr>
        <w:t>Le Sous</w:t>
      </w:r>
      <w:r w:rsidR="000F69BB" w:rsidRPr="000F69BB">
        <w:rPr>
          <w:lang w:val="fr-FR"/>
        </w:rPr>
        <w:noBreakHyphen/>
      </w:r>
      <w:r w:rsidR="007B5967" w:rsidRPr="000F69BB">
        <w:rPr>
          <w:lang w:val="fr-FR"/>
        </w:rPr>
        <w:t xml:space="preserve">groupe chargé de la qualité a poursuivi ses discussions sur les exigences de qualité à </w:t>
      </w:r>
      <w:r w:rsidRPr="000F69BB">
        <w:rPr>
          <w:lang w:val="fr-FR"/>
        </w:rPr>
        <w:t>observe</w:t>
      </w:r>
      <w:r w:rsidR="007B5967" w:rsidRPr="000F69BB">
        <w:rPr>
          <w:lang w:val="fr-FR"/>
        </w:rPr>
        <w:t>r pour agir efficacement en tant qu</w:t>
      </w:r>
      <w:r w:rsidR="00D94C09" w:rsidRPr="000F69BB">
        <w:rPr>
          <w:lang w:val="fr-FR"/>
        </w:rPr>
        <w:t>’</w:t>
      </w:r>
      <w:r w:rsidR="007B5967" w:rsidRPr="000F69BB">
        <w:rPr>
          <w:lang w:val="fr-FR"/>
        </w:rPr>
        <w:t>administration et sur la façon dont celles</w:t>
      </w:r>
      <w:r w:rsidR="000F69BB" w:rsidRPr="000F69BB">
        <w:rPr>
          <w:lang w:val="fr-FR"/>
        </w:rPr>
        <w:noBreakHyphen/>
      </w:r>
      <w:r w:rsidR="007B5967" w:rsidRPr="000F69BB">
        <w:rPr>
          <w:lang w:val="fr-FR"/>
        </w:rPr>
        <w:t>ci pourraient être mieux exprimées dans les critères de nomination à sa cinquième</w:t>
      </w:r>
      <w:r w:rsidR="00884A16">
        <w:rPr>
          <w:lang w:val="fr-FR"/>
        </w:rPr>
        <w:t> </w:t>
      </w:r>
      <w:r w:rsidR="007B5967" w:rsidRPr="000F69BB">
        <w:rPr>
          <w:lang w:val="fr-FR"/>
        </w:rPr>
        <w:t>réunion informelle tenue à Tokyo en février 2015.</w:t>
      </w:r>
      <w:r w:rsidR="00507863" w:rsidRPr="000F69BB">
        <w:rPr>
          <w:lang w:val="fr-FR"/>
        </w:rPr>
        <w:t xml:space="preserve">  </w:t>
      </w:r>
      <w:r w:rsidR="007B5967" w:rsidRPr="000F69BB">
        <w:rPr>
          <w:lang w:val="fr-FR"/>
        </w:rPr>
        <w:t>En prévision de cette réunion informelle, le Bureau international avait établi à l</w:t>
      </w:r>
      <w:r w:rsidR="00D94C09" w:rsidRPr="000F69BB">
        <w:rPr>
          <w:lang w:val="fr-FR"/>
        </w:rPr>
        <w:t>’</w:t>
      </w:r>
      <w:r w:rsidR="007B5967" w:rsidRPr="000F69BB">
        <w:rPr>
          <w:lang w:val="fr-FR"/>
        </w:rPr>
        <w:t>intention du sous</w:t>
      </w:r>
      <w:r w:rsidR="000F69BB" w:rsidRPr="000F69BB">
        <w:rPr>
          <w:lang w:val="fr-FR"/>
        </w:rPr>
        <w:noBreakHyphen/>
      </w:r>
      <w:r w:rsidR="007B5967" w:rsidRPr="000F69BB">
        <w:rPr>
          <w:lang w:val="fr-FR"/>
        </w:rPr>
        <w:t>groupe un document de discussion exposant les considérations suivantes :</w:t>
      </w:r>
    </w:p>
    <w:p w:rsidR="00B04399" w:rsidRPr="000F69BB" w:rsidRDefault="00AE2076" w:rsidP="00A94977">
      <w:pPr>
        <w:pStyle w:val="ONUMFS"/>
        <w:numPr>
          <w:ilvl w:val="1"/>
          <w:numId w:val="6"/>
        </w:numPr>
        <w:rPr>
          <w:lang w:val="fr-FR"/>
        </w:rPr>
      </w:pPr>
      <w:r w:rsidRPr="000F69BB">
        <w:rPr>
          <w:lang w:val="fr-FR"/>
        </w:rPr>
        <w:t>Nombre des observations formulées à ce jour, tant au sein du Groupe de travail</w:t>
      </w:r>
      <w:r w:rsidR="00D94C09" w:rsidRPr="000F69BB">
        <w:rPr>
          <w:lang w:val="fr-FR"/>
        </w:rPr>
        <w:t xml:space="preserve"> du PCT</w:t>
      </w:r>
      <w:r w:rsidRPr="000F69BB">
        <w:rPr>
          <w:lang w:val="fr-FR"/>
        </w:rPr>
        <w:t xml:space="preserve"> qu</w:t>
      </w:r>
      <w:r w:rsidR="00D94C09" w:rsidRPr="000F69BB">
        <w:rPr>
          <w:lang w:val="fr-FR"/>
        </w:rPr>
        <w:t>’</w:t>
      </w:r>
      <w:r w:rsidRPr="000F69BB">
        <w:rPr>
          <w:lang w:val="fr-FR"/>
        </w:rPr>
        <w:t>au sein du Sous</w:t>
      </w:r>
      <w:r w:rsidR="000F69BB" w:rsidRPr="000F69BB">
        <w:rPr>
          <w:lang w:val="fr-FR"/>
        </w:rPr>
        <w:noBreakHyphen/>
      </w:r>
      <w:r w:rsidRPr="000F69BB">
        <w:rPr>
          <w:lang w:val="fr-FR"/>
        </w:rPr>
        <w:t>groupe chargé de la qualité, ont porté principalement sur l</w:t>
      </w:r>
      <w:r w:rsidR="00F33FF8" w:rsidRPr="000F69BB">
        <w:rPr>
          <w:lang w:val="fr-FR"/>
        </w:rPr>
        <w:t>a</w:t>
      </w:r>
      <w:r w:rsidRPr="000F69BB">
        <w:rPr>
          <w:lang w:val="fr-FR"/>
        </w:rPr>
        <w:t xml:space="preserve"> difficulté qu</w:t>
      </w:r>
      <w:r w:rsidR="00D94C09" w:rsidRPr="000F69BB">
        <w:rPr>
          <w:lang w:val="fr-FR"/>
        </w:rPr>
        <w:t>’</w:t>
      </w:r>
      <w:r w:rsidRPr="000F69BB">
        <w:rPr>
          <w:lang w:val="fr-FR"/>
        </w:rPr>
        <w:t>il y a à rendre compte du niveau de qualité voulu des rapports au moyen de chiffres qui ne sont pas des mesures directes de la qualité, tels que le nombre d</w:t>
      </w:r>
      <w:r w:rsidR="00D94C09" w:rsidRPr="000F69BB">
        <w:rPr>
          <w:lang w:val="fr-FR"/>
        </w:rPr>
        <w:t>’</w:t>
      </w:r>
      <w:r w:rsidRPr="000F69BB">
        <w:rPr>
          <w:lang w:val="fr-FR"/>
        </w:rPr>
        <w:t>examinateurs.</w:t>
      </w:r>
      <w:r w:rsidR="00566A87" w:rsidRPr="000F69BB">
        <w:rPr>
          <w:lang w:val="fr-FR"/>
        </w:rPr>
        <w:t xml:space="preserve">  </w:t>
      </w:r>
      <w:r w:rsidRPr="000F69BB">
        <w:rPr>
          <w:lang w:val="fr-FR"/>
        </w:rPr>
        <w:t>Plusieurs auteurs de commentaires ont fait état de la nécessité de maintenir un nombre suffisant d</w:t>
      </w:r>
      <w:r w:rsidR="00D94C09" w:rsidRPr="000F69BB">
        <w:rPr>
          <w:lang w:val="fr-FR"/>
        </w:rPr>
        <w:t>’</w:t>
      </w:r>
      <w:r w:rsidRPr="000F69BB">
        <w:rPr>
          <w:lang w:val="fr-FR"/>
        </w:rPr>
        <w:t>administrations internationales pour répondre aux besoins régionaux et linguistiques variés de déposants de</w:t>
      </w:r>
      <w:r w:rsidR="00F33FF8" w:rsidRPr="000F69BB">
        <w:rPr>
          <w:lang w:val="fr-FR"/>
        </w:rPr>
        <w:t>s</w:t>
      </w:r>
      <w:r w:rsidRPr="000F69BB">
        <w:rPr>
          <w:lang w:val="fr-FR"/>
        </w:rPr>
        <w:t xml:space="preserve"> divers États.</w:t>
      </w:r>
    </w:p>
    <w:p w:rsidR="00B04399" w:rsidRPr="000F69BB" w:rsidRDefault="00656CF9" w:rsidP="00A94977">
      <w:pPr>
        <w:pStyle w:val="ONUMFS"/>
        <w:numPr>
          <w:ilvl w:val="1"/>
          <w:numId w:val="6"/>
        </w:numPr>
        <w:rPr>
          <w:lang w:val="fr-FR"/>
        </w:rPr>
      </w:pPr>
      <w:r w:rsidRPr="000F69BB">
        <w:rPr>
          <w:lang w:val="fr-FR"/>
        </w:rPr>
        <w:t>Parmi les thèmes soumis à l</w:t>
      </w:r>
      <w:r w:rsidR="00D94C09" w:rsidRPr="000F69BB">
        <w:rPr>
          <w:lang w:val="fr-FR"/>
        </w:rPr>
        <w:t>’</w:t>
      </w:r>
      <w:r w:rsidRPr="000F69BB">
        <w:rPr>
          <w:lang w:val="fr-FR"/>
        </w:rPr>
        <w:t>examen du Sous</w:t>
      </w:r>
      <w:r w:rsidR="000F69BB" w:rsidRPr="000F69BB">
        <w:rPr>
          <w:lang w:val="fr-FR"/>
        </w:rPr>
        <w:noBreakHyphen/>
      </w:r>
      <w:r w:rsidRPr="000F69BB">
        <w:rPr>
          <w:lang w:val="fr-FR"/>
        </w:rPr>
        <w:t>groupe chargé de la qualité, il a été suggéré d</w:t>
      </w:r>
      <w:r w:rsidR="00D94C09" w:rsidRPr="000F69BB">
        <w:rPr>
          <w:lang w:val="fr-FR"/>
        </w:rPr>
        <w:t>’</w:t>
      </w:r>
      <w:r w:rsidRPr="000F69BB">
        <w:rPr>
          <w:lang w:val="fr-FR"/>
        </w:rPr>
        <w:t>étudier notamment les questions suivantes</w:t>
      </w:r>
      <w:r w:rsidR="003F0887" w:rsidRPr="000F69BB">
        <w:rPr>
          <w:lang w:val="fr-FR"/>
        </w:rPr>
        <w:t> </w:t>
      </w:r>
      <w:r w:rsidRPr="000F69BB">
        <w:rPr>
          <w:lang w:val="fr-FR"/>
        </w:rPr>
        <w:t>:</w:t>
      </w:r>
    </w:p>
    <w:p w:rsidR="00B04399" w:rsidRPr="000F69BB" w:rsidRDefault="00656CF9" w:rsidP="00A94977">
      <w:pPr>
        <w:pStyle w:val="ONUMFS"/>
        <w:numPr>
          <w:ilvl w:val="2"/>
          <w:numId w:val="6"/>
        </w:numPr>
        <w:rPr>
          <w:lang w:val="fr-FR"/>
        </w:rPr>
      </w:pPr>
      <w:r w:rsidRPr="000F69BB">
        <w:rPr>
          <w:lang w:val="fr-FR"/>
        </w:rPr>
        <w:t>la qualité et la portée des bases de données et outils à la disposition des examinateurs pour effectuer la recherche internationale;</w:t>
      </w:r>
    </w:p>
    <w:p w:rsidR="00B04399" w:rsidRPr="000F69BB" w:rsidRDefault="00656CF9" w:rsidP="00A94977">
      <w:pPr>
        <w:pStyle w:val="ONUMFS"/>
        <w:numPr>
          <w:ilvl w:val="2"/>
          <w:numId w:val="6"/>
        </w:numPr>
        <w:rPr>
          <w:lang w:val="fr-FR"/>
        </w:rPr>
      </w:pPr>
      <w:r w:rsidRPr="000F69BB">
        <w:rPr>
          <w:lang w:val="fr-FR"/>
        </w:rPr>
        <w:t>les qualifications, la profondeur et l</w:t>
      </w:r>
      <w:r w:rsidR="00D94C09" w:rsidRPr="000F69BB">
        <w:rPr>
          <w:lang w:val="fr-FR"/>
        </w:rPr>
        <w:t>’</w:t>
      </w:r>
      <w:r w:rsidRPr="000F69BB">
        <w:rPr>
          <w:lang w:val="fr-FR"/>
        </w:rPr>
        <w:t>étendue des connaissances techniques des examinateurs</w:t>
      </w:r>
      <w:r w:rsidR="00F33FF8" w:rsidRPr="000F69BB">
        <w:rPr>
          <w:lang w:val="fr-FR"/>
        </w:rPr>
        <w:t xml:space="preserve"> et leur expérience</w:t>
      </w:r>
      <w:r w:rsidRPr="000F69BB">
        <w:rPr>
          <w:lang w:val="fr-FR"/>
        </w:rPr>
        <w:t>;</w:t>
      </w:r>
    </w:p>
    <w:p w:rsidR="00B04399" w:rsidRPr="000F69BB" w:rsidRDefault="00656CF9" w:rsidP="00A94977">
      <w:pPr>
        <w:pStyle w:val="ONUMFS"/>
        <w:numPr>
          <w:ilvl w:val="2"/>
          <w:numId w:val="6"/>
        </w:numPr>
        <w:rPr>
          <w:lang w:val="fr-FR"/>
        </w:rPr>
      </w:pPr>
      <w:r w:rsidRPr="000F69BB">
        <w:rPr>
          <w:lang w:val="fr-FR"/>
        </w:rPr>
        <w:t>les programmes de formation à l</w:t>
      </w:r>
      <w:r w:rsidR="00D94C09" w:rsidRPr="000F69BB">
        <w:rPr>
          <w:lang w:val="fr-FR"/>
        </w:rPr>
        <w:t>’</w:t>
      </w:r>
      <w:r w:rsidRPr="000F69BB">
        <w:rPr>
          <w:lang w:val="fr-FR"/>
        </w:rPr>
        <w:t>intention des examinateurs;</w:t>
      </w:r>
    </w:p>
    <w:p w:rsidR="00B04399" w:rsidRPr="000F69BB" w:rsidRDefault="004901E1" w:rsidP="00A94977">
      <w:pPr>
        <w:pStyle w:val="ONUMFS"/>
        <w:numPr>
          <w:ilvl w:val="2"/>
          <w:numId w:val="6"/>
        </w:numPr>
        <w:rPr>
          <w:lang w:val="fr-FR"/>
        </w:rPr>
      </w:pPr>
      <w:r w:rsidRPr="000F69BB">
        <w:rPr>
          <w:lang w:val="fr-FR"/>
        </w:rPr>
        <w:t>les facteurs liés à l</w:t>
      </w:r>
      <w:r w:rsidR="00D94C09" w:rsidRPr="000F69BB">
        <w:rPr>
          <w:lang w:val="fr-FR"/>
        </w:rPr>
        <w:t>’</w:t>
      </w:r>
      <w:r w:rsidRPr="000F69BB">
        <w:rPr>
          <w:lang w:val="fr-FR"/>
        </w:rPr>
        <w:t>environnement de travail qui influent sur la fidélisation des examinateurs;</w:t>
      </w:r>
    </w:p>
    <w:p w:rsidR="00B04399" w:rsidRPr="000F69BB" w:rsidRDefault="004901E1" w:rsidP="00A94977">
      <w:pPr>
        <w:pStyle w:val="ONUMFS"/>
        <w:numPr>
          <w:ilvl w:val="2"/>
          <w:numId w:val="6"/>
        </w:numPr>
        <w:rPr>
          <w:lang w:val="fr-FR"/>
        </w:rPr>
      </w:pPr>
      <w:r w:rsidRPr="000F69BB">
        <w:rPr>
          <w:lang w:val="fr-FR"/>
        </w:rPr>
        <w:t>une meilleure évaluation des systèmes de gestion de la qualité des offices;</w:t>
      </w:r>
    </w:p>
    <w:p w:rsidR="00B04399" w:rsidRPr="000F69BB" w:rsidRDefault="004901E1" w:rsidP="00A94977">
      <w:pPr>
        <w:pStyle w:val="ONUMFS"/>
        <w:numPr>
          <w:ilvl w:val="2"/>
          <w:numId w:val="6"/>
        </w:numPr>
        <w:rPr>
          <w:lang w:val="fr-FR"/>
        </w:rPr>
      </w:pPr>
      <w:r w:rsidRPr="000F69BB">
        <w:rPr>
          <w:lang w:val="fr-FR"/>
        </w:rPr>
        <w:t>l</w:t>
      </w:r>
      <w:r w:rsidR="00D94C09" w:rsidRPr="000F69BB">
        <w:rPr>
          <w:lang w:val="fr-FR"/>
        </w:rPr>
        <w:t>’</w:t>
      </w:r>
      <w:r w:rsidRPr="000F69BB">
        <w:rPr>
          <w:lang w:val="fr-FR"/>
        </w:rPr>
        <w:t>évaluation d</w:t>
      </w:r>
      <w:r w:rsidR="00D94C09" w:rsidRPr="000F69BB">
        <w:rPr>
          <w:lang w:val="fr-FR"/>
        </w:rPr>
        <w:t>’</w:t>
      </w:r>
      <w:r w:rsidRPr="000F69BB">
        <w:rPr>
          <w:lang w:val="fr-FR"/>
        </w:rPr>
        <w:t>un équivalent national fonctionnel du système requis de gestion de la qualité sur une période prolongée avant la nomination;</w:t>
      </w:r>
    </w:p>
    <w:p w:rsidR="00B04399" w:rsidRPr="000F69BB" w:rsidRDefault="004901E1" w:rsidP="00A94977">
      <w:pPr>
        <w:pStyle w:val="ONUMFS"/>
        <w:numPr>
          <w:ilvl w:val="2"/>
          <w:numId w:val="6"/>
        </w:numPr>
        <w:rPr>
          <w:lang w:val="fr-FR"/>
        </w:rPr>
      </w:pPr>
      <w:r w:rsidRPr="000F69BB">
        <w:rPr>
          <w:lang w:val="fr-FR"/>
        </w:rPr>
        <w:t>le renforcement des exigences applicables aux systèmes de gestion de la qualité (par exemple, en rendant davantage de recommandations obligatoires);</w:t>
      </w:r>
    </w:p>
    <w:p w:rsidR="00B04399" w:rsidRPr="000F69BB" w:rsidRDefault="004901E1" w:rsidP="00A94977">
      <w:pPr>
        <w:pStyle w:val="ONUMFS"/>
        <w:numPr>
          <w:ilvl w:val="2"/>
          <w:numId w:val="6"/>
        </w:numPr>
        <w:rPr>
          <w:lang w:val="fr-FR"/>
        </w:rPr>
      </w:pPr>
      <w:r w:rsidRPr="000F69BB">
        <w:rPr>
          <w:lang w:val="fr-FR"/>
        </w:rPr>
        <w:t>l</w:t>
      </w:r>
      <w:r w:rsidR="00D94C09" w:rsidRPr="000F69BB">
        <w:rPr>
          <w:lang w:val="fr-FR"/>
        </w:rPr>
        <w:t>’</w:t>
      </w:r>
      <w:r w:rsidRPr="000F69BB">
        <w:rPr>
          <w:lang w:val="fr-FR"/>
        </w:rPr>
        <w:t>élaboration d</w:t>
      </w:r>
      <w:r w:rsidR="00D94C09" w:rsidRPr="000F69BB">
        <w:rPr>
          <w:lang w:val="fr-FR"/>
        </w:rPr>
        <w:t>’</w:t>
      </w:r>
      <w:r w:rsidRPr="000F69BB">
        <w:rPr>
          <w:lang w:val="fr-FR"/>
        </w:rPr>
        <w:t>un formulaire de candidature type;</w:t>
      </w:r>
    </w:p>
    <w:p w:rsidR="00B04399" w:rsidRPr="000F69BB" w:rsidRDefault="00884A16" w:rsidP="00A94977">
      <w:pPr>
        <w:pStyle w:val="ONUMFS"/>
        <w:numPr>
          <w:ilvl w:val="2"/>
          <w:numId w:val="6"/>
        </w:numPr>
        <w:rPr>
          <w:lang w:val="fr-FR"/>
        </w:rPr>
      </w:pPr>
      <w:r>
        <w:rPr>
          <w:lang w:val="fr-FR"/>
        </w:rPr>
        <w:t>la</w:t>
      </w:r>
      <w:r w:rsidR="004901E1" w:rsidRPr="000F69BB">
        <w:rPr>
          <w:lang w:val="fr-FR"/>
        </w:rPr>
        <w:t xml:space="preserve"> preuve de l</w:t>
      </w:r>
      <w:r w:rsidR="00D94C09" w:rsidRPr="000F69BB">
        <w:rPr>
          <w:lang w:val="fr-FR"/>
        </w:rPr>
        <w:t>’</w:t>
      </w:r>
      <w:r w:rsidR="004901E1" w:rsidRPr="000F69BB">
        <w:rPr>
          <w:lang w:val="fr-FR"/>
        </w:rPr>
        <w:t>expérience de l</w:t>
      </w:r>
      <w:r w:rsidR="00D94C09" w:rsidRPr="000F69BB">
        <w:rPr>
          <w:lang w:val="fr-FR"/>
        </w:rPr>
        <w:t>’</w:t>
      </w:r>
      <w:r w:rsidR="004901E1" w:rsidRPr="000F69BB">
        <w:rPr>
          <w:lang w:val="fr-FR"/>
        </w:rPr>
        <w:t>office, par exemple le nombre de recherches effectuées par année ou des indicateurs des plaintes et recours introduits contre les décisions;</w:t>
      </w:r>
    </w:p>
    <w:p w:rsidR="00B04399" w:rsidRPr="000F69BB" w:rsidRDefault="004901E1" w:rsidP="00A94977">
      <w:pPr>
        <w:pStyle w:val="ONUMFS"/>
        <w:numPr>
          <w:ilvl w:val="2"/>
          <w:numId w:val="6"/>
        </w:numPr>
        <w:rPr>
          <w:lang w:val="fr-FR"/>
        </w:rPr>
      </w:pPr>
      <w:r w:rsidRPr="000F69BB">
        <w:rPr>
          <w:lang w:val="fr-FR"/>
        </w:rPr>
        <w:lastRenderedPageBreak/>
        <w:t>l</w:t>
      </w:r>
      <w:r w:rsidR="00D94C09" w:rsidRPr="000F69BB">
        <w:rPr>
          <w:lang w:val="fr-FR"/>
        </w:rPr>
        <w:t>’</w:t>
      </w:r>
      <w:r w:rsidRPr="000F69BB">
        <w:rPr>
          <w:lang w:val="fr-FR"/>
        </w:rPr>
        <w:t>évaluation de la qualité de la recherche dans la p</w:t>
      </w:r>
      <w:r w:rsidR="00F33FF8" w:rsidRPr="000F69BB">
        <w:rPr>
          <w:lang w:val="fr-FR"/>
        </w:rPr>
        <w:t>rocédure</w:t>
      </w:r>
      <w:r w:rsidRPr="000F69BB">
        <w:rPr>
          <w:lang w:val="fr-FR"/>
        </w:rPr>
        <w:t xml:space="preserve"> nationale;</w:t>
      </w:r>
    </w:p>
    <w:p w:rsidR="00B04399" w:rsidRPr="000F69BB" w:rsidRDefault="004901E1" w:rsidP="00A94977">
      <w:pPr>
        <w:pStyle w:val="ONUMFS"/>
        <w:numPr>
          <w:ilvl w:val="2"/>
          <w:numId w:val="6"/>
        </w:numPr>
        <w:rPr>
          <w:lang w:val="fr-FR"/>
        </w:rPr>
      </w:pPr>
      <w:r w:rsidRPr="000F69BB">
        <w:rPr>
          <w:lang w:val="fr-FR"/>
        </w:rPr>
        <w:t>le nombre d</w:t>
      </w:r>
      <w:r w:rsidR="00D94C09" w:rsidRPr="000F69BB">
        <w:rPr>
          <w:lang w:val="fr-FR"/>
        </w:rPr>
        <w:t>’</w:t>
      </w:r>
      <w:r w:rsidRPr="000F69BB">
        <w:rPr>
          <w:lang w:val="fr-FR"/>
        </w:rPr>
        <w:t xml:space="preserve">administrations présentes dans une région </w:t>
      </w:r>
      <w:proofErr w:type="gramStart"/>
      <w:r w:rsidRPr="000F69BB">
        <w:rPr>
          <w:lang w:val="fr-FR"/>
        </w:rPr>
        <w:t>ou</w:t>
      </w:r>
      <w:proofErr w:type="gramEnd"/>
      <w:r w:rsidRPr="000F69BB">
        <w:rPr>
          <w:lang w:val="fr-FR"/>
        </w:rPr>
        <w:t xml:space="preserve"> ayant des compétences linguistiques particulières.</w:t>
      </w:r>
    </w:p>
    <w:p w:rsidR="00B04399" w:rsidRPr="000F69BB" w:rsidRDefault="00E80777" w:rsidP="00A94977">
      <w:pPr>
        <w:pStyle w:val="ONUMFS"/>
        <w:numPr>
          <w:ilvl w:val="1"/>
          <w:numId w:val="6"/>
        </w:numPr>
        <w:rPr>
          <w:lang w:val="fr-FR"/>
        </w:rPr>
      </w:pPr>
      <w:r w:rsidRPr="000F69BB">
        <w:rPr>
          <w:lang w:val="fr-FR"/>
        </w:rPr>
        <w:t>Avant de donner suite à toute modification qu</w:t>
      </w:r>
      <w:r w:rsidR="00D94C09" w:rsidRPr="000F69BB">
        <w:rPr>
          <w:lang w:val="fr-FR"/>
        </w:rPr>
        <w:t>’</w:t>
      </w:r>
      <w:r w:rsidRPr="000F69BB">
        <w:rPr>
          <w:lang w:val="fr-FR"/>
        </w:rPr>
        <w:t>il est proposé d</w:t>
      </w:r>
      <w:r w:rsidR="00D94C09" w:rsidRPr="000F69BB">
        <w:rPr>
          <w:lang w:val="fr-FR"/>
        </w:rPr>
        <w:t>’</w:t>
      </w:r>
      <w:r w:rsidRPr="000F69BB">
        <w:rPr>
          <w:lang w:val="fr-FR"/>
        </w:rPr>
        <w:t>apporter aux critères ou de conclure qu</w:t>
      </w:r>
      <w:r w:rsidR="00D94C09" w:rsidRPr="000F69BB">
        <w:rPr>
          <w:lang w:val="fr-FR"/>
        </w:rPr>
        <w:t>’</w:t>
      </w:r>
      <w:r w:rsidRPr="000F69BB">
        <w:rPr>
          <w:lang w:val="fr-FR"/>
        </w:rPr>
        <w:t>aucun changement n</w:t>
      </w:r>
      <w:r w:rsidR="00D94C09" w:rsidRPr="000F69BB">
        <w:rPr>
          <w:lang w:val="fr-FR"/>
        </w:rPr>
        <w:t>’</w:t>
      </w:r>
      <w:r w:rsidRPr="000F69BB">
        <w:rPr>
          <w:lang w:val="fr-FR"/>
        </w:rPr>
        <w:t>est nécessaire, le Sous</w:t>
      </w:r>
      <w:r w:rsidR="000F69BB" w:rsidRPr="000F69BB">
        <w:rPr>
          <w:lang w:val="fr-FR"/>
        </w:rPr>
        <w:noBreakHyphen/>
      </w:r>
      <w:r w:rsidRPr="000F69BB">
        <w:rPr>
          <w:lang w:val="fr-FR"/>
        </w:rPr>
        <w:t>Groupe chargé de la qualité devra déterminer les moyens d</w:t>
      </w:r>
      <w:r w:rsidR="00D94C09" w:rsidRPr="000F69BB">
        <w:rPr>
          <w:lang w:val="fr-FR"/>
        </w:rPr>
        <w:t>’</w:t>
      </w:r>
      <w:r w:rsidRPr="000F69BB">
        <w:rPr>
          <w:lang w:val="fr-FR"/>
        </w:rPr>
        <w:t>exposer ces questions ou d</w:t>
      </w:r>
      <w:r w:rsidR="00D94C09" w:rsidRPr="000F69BB">
        <w:rPr>
          <w:lang w:val="fr-FR"/>
        </w:rPr>
        <w:t>’</w:t>
      </w:r>
      <w:r w:rsidRPr="000F69BB">
        <w:rPr>
          <w:lang w:val="fr-FR"/>
        </w:rPr>
        <w:t>autres sous une forme se prêtant à une évaluation concrète.</w:t>
      </w:r>
      <w:r w:rsidR="00566A87" w:rsidRPr="000F69BB">
        <w:rPr>
          <w:lang w:val="fr-FR"/>
        </w:rPr>
        <w:t xml:space="preserve">  </w:t>
      </w:r>
      <w:r w:rsidRPr="000F69BB">
        <w:rPr>
          <w:lang w:val="fr-FR"/>
        </w:rPr>
        <w:t>Toute proposition devra :</w:t>
      </w:r>
    </w:p>
    <w:p w:rsidR="00B04399" w:rsidRPr="000F69BB" w:rsidRDefault="00572363" w:rsidP="00A94977">
      <w:pPr>
        <w:pStyle w:val="ONUMFS"/>
        <w:numPr>
          <w:ilvl w:val="2"/>
          <w:numId w:val="6"/>
        </w:numPr>
        <w:rPr>
          <w:lang w:val="fr-FR"/>
        </w:rPr>
      </w:pPr>
      <w:r w:rsidRPr="000F69BB">
        <w:rPr>
          <w:lang w:val="fr-FR"/>
        </w:rPr>
        <w:t>donner aux offices candidats une bonne assurance des normes à respecter;</w:t>
      </w:r>
    </w:p>
    <w:p w:rsidR="00B04399" w:rsidRPr="000F69BB" w:rsidRDefault="00572363" w:rsidP="00A94977">
      <w:pPr>
        <w:pStyle w:val="ONUMFS"/>
        <w:numPr>
          <w:ilvl w:val="2"/>
          <w:numId w:val="6"/>
        </w:numPr>
        <w:rPr>
          <w:lang w:val="fr-FR"/>
        </w:rPr>
      </w:pPr>
      <w:r w:rsidRPr="000F69BB">
        <w:rPr>
          <w:lang w:val="fr-FR"/>
        </w:rPr>
        <w:t>faire en sorte que l</w:t>
      </w:r>
      <w:r w:rsidR="00D94C09" w:rsidRPr="000F69BB">
        <w:rPr>
          <w:lang w:val="fr-FR"/>
        </w:rPr>
        <w:t>’</w:t>
      </w:r>
      <w:r w:rsidRPr="000F69BB">
        <w:rPr>
          <w:lang w:val="fr-FR"/>
        </w:rPr>
        <w:t>évaluation soit utile tout en laissant la possibilité de la conduire d</w:t>
      </w:r>
      <w:r w:rsidR="00D94C09" w:rsidRPr="000F69BB">
        <w:rPr>
          <w:lang w:val="fr-FR"/>
        </w:rPr>
        <w:t>’</w:t>
      </w:r>
      <w:r w:rsidRPr="000F69BB">
        <w:rPr>
          <w:lang w:val="fr-FR"/>
        </w:rPr>
        <w:t>une manière commode et acceptable par les offices et les États contractants;</w:t>
      </w:r>
    </w:p>
    <w:p w:rsidR="00B04399" w:rsidRPr="000F69BB" w:rsidRDefault="00A35C0E" w:rsidP="00A94977">
      <w:pPr>
        <w:pStyle w:val="ONUMFS"/>
        <w:numPr>
          <w:ilvl w:val="2"/>
          <w:numId w:val="6"/>
        </w:numPr>
        <w:rPr>
          <w:lang w:val="fr-FR"/>
        </w:rPr>
      </w:pPr>
      <w:r w:rsidRPr="000F69BB">
        <w:rPr>
          <w:lang w:val="fr-FR"/>
        </w:rPr>
        <w:t>éviter de présenter des contraintes en termes de temps ou d</w:t>
      </w:r>
      <w:r w:rsidR="00D94C09" w:rsidRPr="000F69BB">
        <w:rPr>
          <w:lang w:val="fr-FR"/>
        </w:rPr>
        <w:t>’</w:t>
      </w:r>
      <w:r w:rsidRPr="000F69BB">
        <w:rPr>
          <w:lang w:val="fr-FR"/>
        </w:rPr>
        <w:t xml:space="preserve">efforts qui représenteraient un obstacle à la nomination supérieur à ce qui est nécessaire pour atteindre le niveau de qualité voulue pour les </w:t>
      </w:r>
      <w:r w:rsidR="005F39C7" w:rsidRPr="000F69BB">
        <w:rPr>
          <w:lang w:val="fr-FR"/>
        </w:rPr>
        <w:t>rapports</w:t>
      </w:r>
      <w:r w:rsidRPr="000F69BB">
        <w:rPr>
          <w:lang w:val="fr-FR"/>
        </w:rPr>
        <w:t xml:space="preserve"> de recherche internationale et d</w:t>
      </w:r>
      <w:r w:rsidR="00D94C09" w:rsidRPr="000F69BB">
        <w:rPr>
          <w:lang w:val="fr-FR"/>
        </w:rPr>
        <w:t>’</w:t>
      </w:r>
      <w:r w:rsidRPr="000F69BB">
        <w:rPr>
          <w:lang w:val="fr-FR"/>
        </w:rPr>
        <w:t>examen préliminaire international;</w:t>
      </w:r>
    </w:p>
    <w:p w:rsidR="00B04399" w:rsidRPr="000F69BB" w:rsidRDefault="000455CC" w:rsidP="00A94977">
      <w:pPr>
        <w:pStyle w:val="ONUMFS"/>
        <w:numPr>
          <w:ilvl w:val="2"/>
          <w:numId w:val="6"/>
        </w:numPr>
        <w:rPr>
          <w:lang w:val="fr-FR"/>
        </w:rPr>
      </w:pPr>
      <w:r w:rsidRPr="000F69BB">
        <w:rPr>
          <w:lang w:val="fr-FR"/>
        </w:rPr>
        <w:t>être de nature telle que les administrations internationales existantes pourraient l</w:t>
      </w:r>
      <w:r w:rsidR="00D94C09" w:rsidRPr="000F69BB">
        <w:rPr>
          <w:lang w:val="fr-FR"/>
        </w:rPr>
        <w:t>’</w:t>
      </w:r>
      <w:r w:rsidRPr="000F69BB">
        <w:rPr>
          <w:lang w:val="fr-FR"/>
        </w:rPr>
        <w:t>appliquer, dans la mesure pertinente, dans le contexte soit de leurs engagements actuels en matière d</w:t>
      </w:r>
      <w:r w:rsidR="00D94C09" w:rsidRPr="000F69BB">
        <w:rPr>
          <w:lang w:val="fr-FR"/>
        </w:rPr>
        <w:t>’</w:t>
      </w:r>
      <w:r w:rsidRPr="000F69BB">
        <w:rPr>
          <w:lang w:val="fr-FR"/>
        </w:rPr>
        <w:t>établissement de rapports sur les systèmes de gestion de la qualité, soit de l</w:t>
      </w:r>
      <w:r w:rsidR="00F33FF8" w:rsidRPr="000F69BB">
        <w:rPr>
          <w:lang w:val="fr-FR"/>
        </w:rPr>
        <w:t>a nécessité</w:t>
      </w:r>
      <w:r w:rsidRPr="000F69BB">
        <w:rPr>
          <w:lang w:val="fr-FR"/>
        </w:rPr>
        <w:t xml:space="preserve"> de renouveler </w:t>
      </w:r>
      <w:r w:rsidR="00F33FF8" w:rsidRPr="000F69BB">
        <w:rPr>
          <w:lang w:val="fr-FR"/>
        </w:rPr>
        <w:t xml:space="preserve">périodiquement </w:t>
      </w:r>
      <w:r w:rsidRPr="000F69BB">
        <w:rPr>
          <w:lang w:val="fr-FR"/>
        </w:rPr>
        <w:t>leur nomination en qualité d</w:t>
      </w:r>
      <w:r w:rsidR="00D94C09" w:rsidRPr="000F69BB">
        <w:rPr>
          <w:lang w:val="fr-FR"/>
        </w:rPr>
        <w:t>’</w:t>
      </w:r>
      <w:r w:rsidRPr="000F69BB">
        <w:rPr>
          <w:lang w:val="fr-FR"/>
        </w:rPr>
        <w:t>administrations internationales.</w:t>
      </w:r>
    </w:p>
    <w:p w:rsidR="00B04399" w:rsidRPr="000F69BB" w:rsidRDefault="000455CC" w:rsidP="00A94977">
      <w:pPr>
        <w:pStyle w:val="ONUMFS"/>
        <w:rPr>
          <w:lang w:val="fr-FR"/>
        </w:rPr>
      </w:pPr>
      <w:bookmarkStart w:id="5" w:name="_Ref414261792"/>
      <w:r w:rsidRPr="000F69BB">
        <w:rPr>
          <w:lang w:val="fr-FR"/>
        </w:rPr>
        <w:t>Les délibérations du Sous</w:t>
      </w:r>
      <w:r w:rsidR="000F69BB" w:rsidRPr="000F69BB">
        <w:rPr>
          <w:lang w:val="fr-FR"/>
        </w:rPr>
        <w:noBreakHyphen/>
      </w:r>
      <w:r w:rsidRPr="000F69BB">
        <w:rPr>
          <w:lang w:val="fr-FR"/>
        </w:rPr>
        <w:t>Groupe chargé de la qualité et ses recommandations concernant la poursuite des travaux ont été récapitulées comme suit dans le résumé présenté par le président de la réunion (paragraphes 46 à</w:t>
      </w:r>
      <w:r w:rsidR="00884A16">
        <w:rPr>
          <w:lang w:val="fr-FR"/>
        </w:rPr>
        <w:t> </w:t>
      </w:r>
      <w:r w:rsidRPr="000F69BB">
        <w:rPr>
          <w:lang w:val="fr-FR"/>
        </w:rPr>
        <w:t>51 de l</w:t>
      </w:r>
      <w:r w:rsidR="00D94C09" w:rsidRPr="000F69BB">
        <w:rPr>
          <w:lang w:val="fr-FR"/>
        </w:rPr>
        <w:t>’</w:t>
      </w:r>
      <w:r w:rsidRPr="000F69BB">
        <w:rPr>
          <w:lang w:val="fr-FR"/>
        </w:rPr>
        <w:t>annexe</w:t>
      </w:r>
      <w:r w:rsidR="003F0887" w:rsidRPr="000F69BB">
        <w:rPr>
          <w:lang w:val="fr-FR"/>
        </w:rPr>
        <w:t> </w:t>
      </w:r>
      <w:r w:rsidRPr="000F69BB">
        <w:rPr>
          <w:lang w:val="fr-FR"/>
        </w:rPr>
        <w:t>II du document PCT/MIA/22/22, reproduit à l</w:t>
      </w:r>
      <w:r w:rsidR="00D94C09" w:rsidRPr="000F69BB">
        <w:rPr>
          <w:lang w:val="fr-FR"/>
        </w:rPr>
        <w:t>’</w:t>
      </w:r>
      <w:r w:rsidRPr="000F69BB">
        <w:rPr>
          <w:lang w:val="fr-FR"/>
        </w:rPr>
        <w:t>annexe du document PCT/WG/8/2) :</w:t>
      </w:r>
      <w:bookmarkEnd w:id="5"/>
    </w:p>
    <w:p w:rsidR="00D94C09" w:rsidRPr="000F69BB" w:rsidRDefault="00203CEB" w:rsidP="00A94977">
      <w:pPr>
        <w:pStyle w:val="ONUMFS"/>
        <w:numPr>
          <w:ilvl w:val="0"/>
          <w:numId w:val="0"/>
        </w:numPr>
        <w:ind w:left="567"/>
        <w:rPr>
          <w:szCs w:val="22"/>
          <w:lang w:val="fr-FR"/>
        </w:rPr>
      </w:pPr>
      <w:r w:rsidRPr="000F69BB">
        <w:rPr>
          <w:szCs w:val="22"/>
          <w:lang w:val="fr-FR"/>
        </w:rPr>
        <w:t>“</w:t>
      </w:r>
      <w:r w:rsidR="00122BB5" w:rsidRPr="000F69BB">
        <w:rPr>
          <w:szCs w:val="22"/>
          <w:lang w:val="fr-FR"/>
        </w:rPr>
        <w:t>46.</w:t>
      </w:r>
      <w:r w:rsidR="00122BB5" w:rsidRPr="000F69BB">
        <w:rPr>
          <w:szCs w:val="22"/>
          <w:lang w:val="fr-FR"/>
        </w:rPr>
        <w:tab/>
        <w:t>Sur la base d</w:t>
      </w:r>
      <w:r w:rsidR="00D94C09" w:rsidRPr="000F69BB">
        <w:rPr>
          <w:szCs w:val="22"/>
          <w:lang w:val="fr-FR"/>
        </w:rPr>
        <w:t>’</w:t>
      </w:r>
      <w:r w:rsidR="00122BB5" w:rsidRPr="000F69BB">
        <w:rPr>
          <w:szCs w:val="22"/>
          <w:lang w:val="fr-FR"/>
        </w:rPr>
        <w:t>une recom</w:t>
      </w:r>
      <w:r w:rsidR="007204CA">
        <w:rPr>
          <w:szCs w:val="22"/>
          <w:lang w:val="fr-FR"/>
        </w:rPr>
        <w:t>mandation formulée par la vingt et </w:t>
      </w:r>
      <w:r w:rsidR="00122BB5" w:rsidRPr="000F69BB">
        <w:rPr>
          <w:szCs w:val="22"/>
          <w:lang w:val="fr-FR"/>
        </w:rPr>
        <w:t>unième Réunion des administrations internationales et approuvée ultérieurement par le Groupe de travail</w:t>
      </w:r>
      <w:r w:rsidR="00D94C09" w:rsidRPr="000F69BB">
        <w:rPr>
          <w:szCs w:val="22"/>
          <w:lang w:val="fr-FR"/>
        </w:rPr>
        <w:t xml:space="preserve"> du PCT</w:t>
      </w:r>
      <w:r w:rsidR="00122BB5" w:rsidRPr="000F69BB">
        <w:rPr>
          <w:szCs w:val="22"/>
          <w:lang w:val="fr-FR"/>
        </w:rPr>
        <w:t>, les administrations ont examiné les exigences en matière de qualité auxquelles un office devrait satisfaire pour agir efficacement en qualité d</w:t>
      </w:r>
      <w:r w:rsidR="00D94C09" w:rsidRPr="000F69BB">
        <w:rPr>
          <w:szCs w:val="22"/>
          <w:lang w:val="fr-FR"/>
        </w:rPr>
        <w:t>’</w:t>
      </w:r>
      <w:r w:rsidR="00122BB5" w:rsidRPr="000F69BB">
        <w:rPr>
          <w:szCs w:val="22"/>
          <w:lang w:val="fr-FR"/>
        </w:rPr>
        <w:t>administration internationale et les moyens de mieux rendre compte de ces exigences dans les critères de nomination.</w:t>
      </w:r>
    </w:p>
    <w:p w:rsidR="00B04399" w:rsidRPr="000F69BB" w:rsidRDefault="00203CEB" w:rsidP="00A94977">
      <w:pPr>
        <w:pStyle w:val="ONUMFS"/>
        <w:numPr>
          <w:ilvl w:val="0"/>
          <w:numId w:val="0"/>
        </w:numPr>
        <w:ind w:left="567"/>
        <w:rPr>
          <w:szCs w:val="22"/>
          <w:lang w:val="fr-FR"/>
        </w:rPr>
      </w:pPr>
      <w:r w:rsidRPr="000F69BB">
        <w:rPr>
          <w:szCs w:val="22"/>
          <w:lang w:val="fr-FR"/>
        </w:rPr>
        <w:t>“</w:t>
      </w:r>
      <w:r w:rsidR="00A14BB9" w:rsidRPr="000F69BB">
        <w:rPr>
          <w:szCs w:val="22"/>
          <w:lang w:val="fr-FR"/>
        </w:rPr>
        <w:t>47.</w:t>
      </w:r>
      <w:r w:rsidR="00A14BB9" w:rsidRPr="000F69BB">
        <w:rPr>
          <w:szCs w:val="22"/>
          <w:lang w:val="fr-FR"/>
        </w:rPr>
        <w:tab/>
        <w:t>Les délibérations ont eu lieu sur la base de suggestions faites jusqu</w:t>
      </w:r>
      <w:r w:rsidR="00D94C09" w:rsidRPr="000F69BB">
        <w:rPr>
          <w:szCs w:val="22"/>
          <w:lang w:val="fr-FR"/>
        </w:rPr>
        <w:t>’</w:t>
      </w:r>
      <w:r w:rsidR="00A14BB9" w:rsidRPr="000F69BB">
        <w:rPr>
          <w:szCs w:val="22"/>
          <w:lang w:val="fr-FR"/>
        </w:rPr>
        <w:t>ici au sein à la fois du groupe de travail et du sous</w:t>
      </w:r>
      <w:r w:rsidR="000F69BB" w:rsidRPr="000F69BB">
        <w:rPr>
          <w:szCs w:val="22"/>
          <w:lang w:val="fr-FR"/>
        </w:rPr>
        <w:noBreakHyphen/>
      </w:r>
      <w:r w:rsidR="00A14BB9" w:rsidRPr="000F69BB">
        <w:rPr>
          <w:szCs w:val="22"/>
          <w:lang w:val="fr-FR"/>
        </w:rPr>
        <w:t>groupe.</w:t>
      </w:r>
      <w:r w:rsidR="00700A79" w:rsidRPr="000F69BB">
        <w:rPr>
          <w:szCs w:val="22"/>
          <w:lang w:val="fr-FR"/>
        </w:rPr>
        <w:t xml:space="preserve">  </w:t>
      </w:r>
      <w:r w:rsidR="00A14BB9" w:rsidRPr="000F69BB">
        <w:rPr>
          <w:szCs w:val="22"/>
          <w:lang w:val="fr-FR"/>
        </w:rPr>
        <w:t>Compte tenu de la nature politique sensible des questions en jeu, les administrations sont convenues qu</w:t>
      </w:r>
      <w:r w:rsidR="00D94C09" w:rsidRPr="000F69BB">
        <w:rPr>
          <w:szCs w:val="22"/>
          <w:lang w:val="fr-FR"/>
        </w:rPr>
        <w:t>’</w:t>
      </w:r>
      <w:r w:rsidR="00A14BB9" w:rsidRPr="000F69BB">
        <w:rPr>
          <w:szCs w:val="22"/>
          <w:lang w:val="fr-FR"/>
        </w:rPr>
        <w:t>il ne serait pas opportun à ce stade d</w:t>
      </w:r>
      <w:r w:rsidR="00D94C09" w:rsidRPr="000F69BB">
        <w:rPr>
          <w:szCs w:val="22"/>
          <w:lang w:val="fr-FR"/>
        </w:rPr>
        <w:t>’</w:t>
      </w:r>
      <w:r w:rsidR="00A14BB9" w:rsidRPr="000F69BB">
        <w:rPr>
          <w:szCs w:val="22"/>
          <w:lang w:val="fr-FR"/>
        </w:rPr>
        <w:t>envisager de modifier les critères de nomination actuellement prévus par le règlement d</w:t>
      </w:r>
      <w:r w:rsidR="00D94C09" w:rsidRPr="000F69BB">
        <w:rPr>
          <w:szCs w:val="22"/>
          <w:lang w:val="fr-FR"/>
        </w:rPr>
        <w:t>’</w:t>
      </w:r>
      <w:r w:rsidR="00A14BB9" w:rsidRPr="000F69BB">
        <w:rPr>
          <w:szCs w:val="22"/>
          <w:lang w:val="fr-FR"/>
        </w:rPr>
        <w:t>exécution.</w:t>
      </w:r>
      <w:r w:rsidR="00700A79" w:rsidRPr="000F69BB">
        <w:rPr>
          <w:szCs w:val="22"/>
          <w:lang w:val="fr-FR"/>
        </w:rPr>
        <w:t xml:space="preserve">  </w:t>
      </w:r>
      <w:r w:rsidR="00A14BB9" w:rsidRPr="000F69BB">
        <w:rPr>
          <w:szCs w:val="22"/>
          <w:lang w:val="fr-FR"/>
        </w:rPr>
        <w:t>Les administrations sont également convenues qu</w:t>
      </w:r>
      <w:r w:rsidR="00D94C09" w:rsidRPr="000F69BB">
        <w:rPr>
          <w:szCs w:val="22"/>
          <w:lang w:val="fr-FR"/>
        </w:rPr>
        <w:t>’</w:t>
      </w:r>
      <w:r w:rsidR="00A14BB9" w:rsidRPr="000F69BB">
        <w:rPr>
          <w:szCs w:val="22"/>
          <w:lang w:val="fr-FR"/>
        </w:rPr>
        <w:t>il ne serait ni approprié ni réaliste de faire des suggestions impliquant un</w:t>
      </w:r>
      <w:r w:rsidR="00F33FF8" w:rsidRPr="000F69BB">
        <w:rPr>
          <w:szCs w:val="22"/>
          <w:lang w:val="fr-FR"/>
        </w:rPr>
        <w:t>e</w:t>
      </w:r>
      <w:r w:rsidR="00A14BB9" w:rsidRPr="000F69BB">
        <w:rPr>
          <w:szCs w:val="22"/>
          <w:lang w:val="fr-FR"/>
        </w:rPr>
        <w:t xml:space="preserve"> évaluation directe de la qualité des recherches et des examens effectués par un office.</w:t>
      </w:r>
    </w:p>
    <w:p w:rsidR="00B04399" w:rsidRPr="000F69BB" w:rsidRDefault="00203CEB" w:rsidP="00A94977">
      <w:pPr>
        <w:pStyle w:val="ONUMFS"/>
        <w:numPr>
          <w:ilvl w:val="0"/>
          <w:numId w:val="0"/>
        </w:numPr>
        <w:ind w:left="567"/>
        <w:rPr>
          <w:szCs w:val="22"/>
          <w:lang w:val="fr-FR"/>
        </w:rPr>
      </w:pPr>
      <w:r w:rsidRPr="000F69BB">
        <w:rPr>
          <w:szCs w:val="22"/>
          <w:lang w:val="fr-FR"/>
        </w:rPr>
        <w:t>“</w:t>
      </w:r>
      <w:r w:rsidR="00A27371" w:rsidRPr="000F69BB">
        <w:rPr>
          <w:szCs w:val="22"/>
          <w:lang w:val="fr-FR"/>
        </w:rPr>
        <w:t>48.</w:t>
      </w:r>
      <w:r w:rsidR="00A27371" w:rsidRPr="000F69BB">
        <w:rPr>
          <w:szCs w:val="22"/>
          <w:lang w:val="fr-FR"/>
        </w:rPr>
        <w:tab/>
        <w:t>Les administrations sont convenues que les travaux futurs devrai</w:t>
      </w:r>
      <w:r w:rsidR="00F33FF8" w:rsidRPr="000F69BB">
        <w:rPr>
          <w:szCs w:val="22"/>
          <w:lang w:val="fr-FR"/>
        </w:rPr>
        <w:t>en</w:t>
      </w:r>
      <w:r w:rsidR="00A27371" w:rsidRPr="000F69BB">
        <w:rPr>
          <w:szCs w:val="22"/>
          <w:lang w:val="fr-FR"/>
        </w:rPr>
        <w:t>t plutôt être axés sur les questions de procédure relatives à la qualité, telles que la mesure dans laquelle un office candidat à la nomination avait déjà mis en place un système de gestion de la qualité et des dispositions internes en matière d</w:t>
      </w:r>
      <w:r w:rsidR="00D94C09" w:rsidRPr="000F69BB">
        <w:rPr>
          <w:szCs w:val="22"/>
          <w:lang w:val="fr-FR"/>
        </w:rPr>
        <w:t>’</w:t>
      </w:r>
      <w:r w:rsidR="00A27371" w:rsidRPr="000F69BB">
        <w:rPr>
          <w:szCs w:val="22"/>
          <w:lang w:val="fr-FR"/>
        </w:rPr>
        <w:t>évaluation conformément au chapitre 21 des Directives concernant la recherche internationale et l</w:t>
      </w:r>
      <w:r w:rsidR="00D94C09" w:rsidRPr="000F69BB">
        <w:rPr>
          <w:szCs w:val="22"/>
          <w:lang w:val="fr-FR"/>
        </w:rPr>
        <w:t>’</w:t>
      </w:r>
      <w:r w:rsidR="00A27371" w:rsidRPr="000F69BB">
        <w:rPr>
          <w:szCs w:val="22"/>
          <w:lang w:val="fr-FR"/>
        </w:rPr>
        <w:t>examen préliminaire, ou, lorsqu</w:t>
      </w:r>
      <w:r w:rsidR="00D94C09" w:rsidRPr="000F69BB">
        <w:rPr>
          <w:szCs w:val="22"/>
          <w:lang w:val="fr-FR"/>
        </w:rPr>
        <w:t>’</w:t>
      </w:r>
      <w:r w:rsidR="00A27371" w:rsidRPr="000F69BB">
        <w:rPr>
          <w:szCs w:val="22"/>
          <w:lang w:val="fr-FR"/>
        </w:rPr>
        <w:t>un tel système n</w:t>
      </w:r>
      <w:r w:rsidR="00D94C09" w:rsidRPr="000F69BB">
        <w:rPr>
          <w:szCs w:val="22"/>
          <w:lang w:val="fr-FR"/>
        </w:rPr>
        <w:t>’</w:t>
      </w:r>
      <w:r w:rsidR="00A27371" w:rsidRPr="000F69BB">
        <w:rPr>
          <w:szCs w:val="22"/>
          <w:lang w:val="fr-FR"/>
        </w:rPr>
        <w:t>est pas en place au moment de la nomination, la mesure dans laquelle un office dispose d</w:t>
      </w:r>
      <w:r w:rsidR="00D94C09" w:rsidRPr="000F69BB">
        <w:rPr>
          <w:szCs w:val="22"/>
          <w:lang w:val="fr-FR"/>
        </w:rPr>
        <w:t>’</w:t>
      </w:r>
      <w:r w:rsidR="00A27371" w:rsidRPr="000F69BB">
        <w:rPr>
          <w:szCs w:val="22"/>
          <w:lang w:val="fr-FR"/>
        </w:rPr>
        <w:t>un système équivalent opérationnel pour les travaux de recherche et d</w:t>
      </w:r>
      <w:r w:rsidR="00D94C09" w:rsidRPr="000F69BB">
        <w:rPr>
          <w:szCs w:val="22"/>
          <w:lang w:val="fr-FR"/>
        </w:rPr>
        <w:t>’</w:t>
      </w:r>
      <w:r w:rsidR="00A27371" w:rsidRPr="000F69BB">
        <w:rPr>
          <w:szCs w:val="22"/>
          <w:lang w:val="fr-FR"/>
        </w:rPr>
        <w:t>examen dans la procédure nationale.</w:t>
      </w:r>
    </w:p>
    <w:p w:rsidR="00B04399" w:rsidRPr="000F69BB" w:rsidRDefault="00203CEB" w:rsidP="003168E9">
      <w:pPr>
        <w:pStyle w:val="ONUMFS"/>
        <w:numPr>
          <w:ilvl w:val="0"/>
          <w:numId w:val="0"/>
        </w:numPr>
        <w:ind w:left="1134"/>
        <w:rPr>
          <w:szCs w:val="22"/>
          <w:lang w:val="fr-FR"/>
        </w:rPr>
      </w:pPr>
      <w:bookmarkStart w:id="6" w:name="_Ref410701542"/>
      <w:r w:rsidRPr="000F69BB">
        <w:rPr>
          <w:szCs w:val="22"/>
          <w:lang w:val="fr-FR"/>
        </w:rPr>
        <w:t>“</w:t>
      </w:r>
      <w:r w:rsidR="00A27371" w:rsidRPr="000F69BB">
        <w:rPr>
          <w:szCs w:val="22"/>
          <w:lang w:val="fr-FR"/>
        </w:rPr>
        <w:t>49.</w:t>
      </w:r>
      <w:r w:rsidR="00A27371" w:rsidRPr="000F69BB">
        <w:rPr>
          <w:szCs w:val="22"/>
          <w:lang w:val="fr-FR"/>
        </w:rPr>
        <w:tab/>
        <w:t>Le sous</w:t>
      </w:r>
      <w:r w:rsidR="000F69BB" w:rsidRPr="000F69BB">
        <w:rPr>
          <w:szCs w:val="22"/>
          <w:lang w:val="fr-FR"/>
        </w:rPr>
        <w:noBreakHyphen/>
      </w:r>
      <w:r w:rsidR="00A27371" w:rsidRPr="000F69BB">
        <w:rPr>
          <w:szCs w:val="22"/>
          <w:lang w:val="fr-FR"/>
        </w:rPr>
        <w:t xml:space="preserve">groupe a indiqué en recommandation que les travaux futurs pourraient porter entre autres choses sur la révision du chapitre 21 des directives en </w:t>
      </w:r>
      <w:r w:rsidR="00A27371" w:rsidRPr="000F69BB">
        <w:rPr>
          <w:szCs w:val="22"/>
          <w:lang w:val="fr-FR"/>
        </w:rPr>
        <w:lastRenderedPageBreak/>
        <w:t>vue de renforcer le</w:t>
      </w:r>
      <w:r w:rsidR="00F33FF8" w:rsidRPr="000F69BB">
        <w:rPr>
          <w:szCs w:val="22"/>
          <w:lang w:val="fr-FR"/>
        </w:rPr>
        <w:t>s</w:t>
      </w:r>
      <w:r w:rsidR="00A27371" w:rsidRPr="000F69BB">
        <w:rPr>
          <w:szCs w:val="22"/>
          <w:lang w:val="fr-FR"/>
        </w:rPr>
        <w:t xml:space="preserve"> exigences relatives aux </w:t>
      </w:r>
      <w:r w:rsidR="00884A16">
        <w:rPr>
          <w:szCs w:val="22"/>
          <w:lang w:val="fr-FR"/>
        </w:rPr>
        <w:t>systèmes</w:t>
      </w:r>
      <w:r w:rsidR="00A27371" w:rsidRPr="000F69BB">
        <w:rPr>
          <w:szCs w:val="22"/>
          <w:lang w:val="fr-FR"/>
        </w:rPr>
        <w:t xml:space="preserve"> de gestion de la qualité, notamment en rendant obligatoires certaines exigences qui n</w:t>
      </w:r>
      <w:r w:rsidR="00D94C09" w:rsidRPr="000F69BB">
        <w:rPr>
          <w:szCs w:val="22"/>
          <w:lang w:val="fr-FR"/>
        </w:rPr>
        <w:t>’</w:t>
      </w:r>
      <w:r w:rsidR="00A27371" w:rsidRPr="000F69BB">
        <w:rPr>
          <w:szCs w:val="22"/>
          <w:lang w:val="fr-FR"/>
        </w:rPr>
        <w:t>étaient actuellement que des recommandations ou en ajoutant certaines exigences qui pourraient faire défaut dans le texte actuel.</w:t>
      </w:r>
      <w:r w:rsidR="00700A79" w:rsidRPr="000F69BB">
        <w:rPr>
          <w:szCs w:val="22"/>
          <w:lang w:val="fr-FR"/>
        </w:rPr>
        <w:t xml:space="preserve">  </w:t>
      </w:r>
      <w:bookmarkEnd w:id="6"/>
      <w:r w:rsidR="00A27371" w:rsidRPr="000F69BB">
        <w:rPr>
          <w:szCs w:val="22"/>
          <w:lang w:val="fr-FR"/>
        </w:rPr>
        <w:t>Dans ce contexte, le sous</w:t>
      </w:r>
      <w:r w:rsidR="000F69BB" w:rsidRPr="000F69BB">
        <w:rPr>
          <w:szCs w:val="22"/>
          <w:lang w:val="fr-FR"/>
        </w:rPr>
        <w:noBreakHyphen/>
      </w:r>
      <w:r w:rsidR="00A27371" w:rsidRPr="000F69BB">
        <w:rPr>
          <w:szCs w:val="22"/>
          <w:lang w:val="fr-FR"/>
        </w:rPr>
        <w:t>groupe a également indiqué que, à l</w:t>
      </w:r>
      <w:r w:rsidR="00D94C09" w:rsidRPr="000F69BB">
        <w:rPr>
          <w:szCs w:val="22"/>
          <w:lang w:val="fr-FR"/>
        </w:rPr>
        <w:t>’</w:t>
      </w:r>
      <w:r w:rsidR="00A27371" w:rsidRPr="000F69BB">
        <w:rPr>
          <w:szCs w:val="22"/>
          <w:lang w:val="fr-FR"/>
        </w:rPr>
        <w:t>heure actuelle, en vertu de l</w:t>
      </w:r>
      <w:r w:rsidR="00D94C09" w:rsidRPr="000F69BB">
        <w:rPr>
          <w:szCs w:val="22"/>
          <w:lang w:val="fr-FR"/>
        </w:rPr>
        <w:t>’</w:t>
      </w:r>
      <w:r w:rsidR="00A27371" w:rsidRPr="000F69BB">
        <w:rPr>
          <w:szCs w:val="22"/>
          <w:lang w:val="fr-FR"/>
        </w:rPr>
        <w:t>alinéa d) de l</w:t>
      </w:r>
      <w:r w:rsidR="00D94C09" w:rsidRPr="000F69BB">
        <w:rPr>
          <w:szCs w:val="22"/>
          <w:lang w:val="fr-FR"/>
        </w:rPr>
        <w:t>’</w:t>
      </w:r>
      <w:r w:rsidR="00A27371" w:rsidRPr="000F69BB">
        <w:rPr>
          <w:szCs w:val="22"/>
          <w:lang w:val="fr-FR"/>
        </w:rPr>
        <w:t>accord de principe concernant les procédures de nomination adopté par Assemblée de l</w:t>
      </w:r>
      <w:r w:rsidR="00D94C09" w:rsidRPr="000F69BB">
        <w:rPr>
          <w:szCs w:val="22"/>
          <w:lang w:val="fr-FR"/>
        </w:rPr>
        <w:t>’</w:t>
      </w:r>
      <w:r w:rsidR="00A27371" w:rsidRPr="000F69BB">
        <w:rPr>
          <w:szCs w:val="22"/>
          <w:lang w:val="fr-FR"/>
        </w:rPr>
        <w:t>Union</w:t>
      </w:r>
      <w:r w:rsidR="00D94C09" w:rsidRPr="000F69BB">
        <w:rPr>
          <w:szCs w:val="22"/>
          <w:lang w:val="fr-FR"/>
        </w:rPr>
        <w:t xml:space="preserve"> du PCT</w:t>
      </w:r>
      <w:r w:rsidR="00A27371" w:rsidRPr="000F69BB">
        <w:rPr>
          <w:szCs w:val="22"/>
          <w:lang w:val="fr-FR"/>
        </w:rPr>
        <w:t xml:space="preserve"> en</w:t>
      </w:r>
      <w:r w:rsidR="003F0887" w:rsidRPr="000F69BB">
        <w:rPr>
          <w:szCs w:val="22"/>
          <w:lang w:val="fr-FR"/>
        </w:rPr>
        <w:t> </w:t>
      </w:r>
      <w:r w:rsidR="00A27371" w:rsidRPr="000F69BB">
        <w:rPr>
          <w:szCs w:val="22"/>
          <w:lang w:val="fr-FR"/>
        </w:rPr>
        <w:t>2014, l</w:t>
      </w:r>
      <w:r w:rsidR="00D94C09" w:rsidRPr="000F69BB">
        <w:rPr>
          <w:szCs w:val="22"/>
          <w:lang w:val="fr-FR"/>
        </w:rPr>
        <w:t>’</w:t>
      </w:r>
      <w:r w:rsidR="00A27371" w:rsidRPr="000F69BB">
        <w:rPr>
          <w:szCs w:val="22"/>
          <w:lang w:val="fr-FR"/>
        </w:rPr>
        <w:t>exigence de disposer de systèmes similaires à ceux prévus au chapitre 21 qui soient opérationnels au moment de la nomination était facultative (</w:t>
      </w:r>
      <w:r w:rsidRPr="000F69BB">
        <w:rPr>
          <w:szCs w:val="22"/>
          <w:lang w:val="fr-FR"/>
        </w:rPr>
        <w:t>“</w:t>
      </w:r>
      <w:r w:rsidR="00A27371" w:rsidRPr="000F69BB">
        <w:rPr>
          <w:szCs w:val="22"/>
          <w:lang w:val="fr-FR"/>
        </w:rPr>
        <w:t>de préférence</w:t>
      </w:r>
      <w:r w:rsidRPr="000F69BB">
        <w:rPr>
          <w:szCs w:val="22"/>
          <w:lang w:val="fr-FR"/>
        </w:rPr>
        <w:t>”</w:t>
      </w:r>
      <w:r w:rsidR="00A27371" w:rsidRPr="000F69BB">
        <w:rPr>
          <w:szCs w:val="22"/>
          <w:lang w:val="fr-FR"/>
        </w:rPr>
        <w:t>) et a recommandé de réexaminer cette disposition en vue de la rendre obligatoire.</w:t>
      </w:r>
    </w:p>
    <w:p w:rsidR="00B04399" w:rsidRPr="000F69BB" w:rsidRDefault="00203CEB" w:rsidP="00A94977">
      <w:pPr>
        <w:pStyle w:val="ONUMFS"/>
        <w:numPr>
          <w:ilvl w:val="0"/>
          <w:numId w:val="0"/>
        </w:numPr>
        <w:ind w:left="1134"/>
        <w:rPr>
          <w:szCs w:val="22"/>
          <w:lang w:val="fr-FR"/>
        </w:rPr>
      </w:pPr>
      <w:r w:rsidRPr="000F69BB">
        <w:rPr>
          <w:szCs w:val="22"/>
          <w:lang w:val="fr-FR"/>
        </w:rPr>
        <w:t>“</w:t>
      </w:r>
      <w:r w:rsidR="00D832B2" w:rsidRPr="000F69BB">
        <w:rPr>
          <w:szCs w:val="22"/>
          <w:lang w:val="fr-FR"/>
        </w:rPr>
        <w:t>50.</w:t>
      </w:r>
      <w:r w:rsidR="00D832B2" w:rsidRPr="000F69BB">
        <w:rPr>
          <w:szCs w:val="22"/>
          <w:lang w:val="fr-FR"/>
        </w:rPr>
        <w:tab/>
        <w:t>Le sous</w:t>
      </w:r>
      <w:r w:rsidR="000F69BB" w:rsidRPr="000F69BB">
        <w:rPr>
          <w:szCs w:val="22"/>
          <w:lang w:val="fr-FR"/>
        </w:rPr>
        <w:noBreakHyphen/>
      </w:r>
      <w:r w:rsidR="00D832B2" w:rsidRPr="000F69BB">
        <w:rPr>
          <w:szCs w:val="22"/>
          <w:lang w:val="fr-FR"/>
        </w:rPr>
        <w:t xml:space="preserve">groupe a également recommandé, </w:t>
      </w:r>
      <w:r w:rsidR="00F33FF8" w:rsidRPr="000F69BB">
        <w:rPr>
          <w:szCs w:val="22"/>
          <w:lang w:val="fr-FR"/>
        </w:rPr>
        <w:t>à titre</w:t>
      </w:r>
      <w:r w:rsidR="00D832B2" w:rsidRPr="000F69BB">
        <w:rPr>
          <w:szCs w:val="22"/>
          <w:lang w:val="fr-FR"/>
        </w:rPr>
        <w:t xml:space="preserve"> de deuxième question de procédure relative à la qualité, d</w:t>
      </w:r>
      <w:r w:rsidR="00D94C09" w:rsidRPr="000F69BB">
        <w:rPr>
          <w:szCs w:val="22"/>
          <w:lang w:val="fr-FR"/>
        </w:rPr>
        <w:t>’</w:t>
      </w:r>
      <w:r w:rsidR="00D832B2" w:rsidRPr="000F69BB">
        <w:rPr>
          <w:szCs w:val="22"/>
          <w:lang w:val="fr-FR"/>
        </w:rPr>
        <w:t xml:space="preserve">étudier de manière plus approfondie la </w:t>
      </w:r>
      <w:r w:rsidR="005F39C7" w:rsidRPr="000F69BB">
        <w:rPr>
          <w:szCs w:val="22"/>
          <w:lang w:val="fr-FR"/>
        </w:rPr>
        <w:t>possibilité</w:t>
      </w:r>
      <w:r w:rsidR="00D832B2" w:rsidRPr="000F69BB">
        <w:rPr>
          <w:szCs w:val="22"/>
          <w:lang w:val="fr-FR"/>
        </w:rPr>
        <w:t xml:space="preserve"> d</w:t>
      </w:r>
      <w:r w:rsidR="00D94C09" w:rsidRPr="000F69BB">
        <w:rPr>
          <w:szCs w:val="22"/>
          <w:lang w:val="fr-FR"/>
        </w:rPr>
        <w:t>’</w:t>
      </w:r>
      <w:r w:rsidR="00D832B2" w:rsidRPr="000F69BB">
        <w:rPr>
          <w:szCs w:val="22"/>
          <w:lang w:val="fr-FR"/>
        </w:rPr>
        <w:t xml:space="preserve">élaborer un formulaire de candidature type applicable à toute demande de nomination, afin de veiller à ce que toutes les questions de qualité </w:t>
      </w:r>
      <w:r w:rsidR="00F33FF8" w:rsidRPr="000F69BB">
        <w:rPr>
          <w:szCs w:val="22"/>
          <w:lang w:val="fr-FR"/>
        </w:rPr>
        <w:t>à prendre en considération</w:t>
      </w:r>
      <w:r w:rsidR="00D832B2" w:rsidRPr="000F69BB">
        <w:rPr>
          <w:szCs w:val="22"/>
          <w:lang w:val="fr-FR"/>
        </w:rPr>
        <w:t xml:space="preserve"> soient effectivement couvertes dans toute demande de nomination.</w:t>
      </w:r>
    </w:p>
    <w:p w:rsidR="00B04399" w:rsidRPr="000F69BB" w:rsidRDefault="00203CEB" w:rsidP="00A94977">
      <w:pPr>
        <w:pStyle w:val="ONUMFS"/>
        <w:numPr>
          <w:ilvl w:val="0"/>
          <w:numId w:val="0"/>
        </w:numPr>
        <w:ind w:left="1134"/>
        <w:rPr>
          <w:szCs w:val="22"/>
          <w:lang w:val="fr-FR"/>
        </w:rPr>
      </w:pPr>
      <w:r w:rsidRPr="000F69BB">
        <w:rPr>
          <w:szCs w:val="22"/>
          <w:lang w:val="fr-FR"/>
        </w:rPr>
        <w:t>“</w:t>
      </w:r>
      <w:r w:rsidR="00D832B2" w:rsidRPr="000F69BB">
        <w:rPr>
          <w:szCs w:val="22"/>
          <w:lang w:val="fr-FR"/>
        </w:rPr>
        <w:t>51.</w:t>
      </w:r>
      <w:r w:rsidR="00D832B2" w:rsidRPr="000F69BB">
        <w:rPr>
          <w:szCs w:val="22"/>
          <w:lang w:val="fr-FR"/>
        </w:rPr>
        <w:tab/>
        <w:t>Le sous</w:t>
      </w:r>
      <w:r w:rsidR="000F69BB" w:rsidRPr="000F69BB">
        <w:rPr>
          <w:szCs w:val="22"/>
          <w:lang w:val="fr-FR"/>
        </w:rPr>
        <w:noBreakHyphen/>
      </w:r>
      <w:r w:rsidR="00D832B2" w:rsidRPr="000F69BB">
        <w:rPr>
          <w:szCs w:val="22"/>
          <w:lang w:val="fr-FR"/>
        </w:rPr>
        <w:t>groupe a recommandé que le Bureau international prenne la direction de l</w:t>
      </w:r>
      <w:r w:rsidR="00D94C09" w:rsidRPr="000F69BB">
        <w:rPr>
          <w:szCs w:val="22"/>
          <w:lang w:val="fr-FR"/>
        </w:rPr>
        <w:t>’</w:t>
      </w:r>
      <w:r w:rsidR="00D832B2" w:rsidRPr="000F69BB">
        <w:rPr>
          <w:szCs w:val="22"/>
          <w:lang w:val="fr-FR"/>
        </w:rPr>
        <w:t>élaboration de propositions sur les questions exposées aux paragraphes </w:t>
      </w:r>
      <w:r w:rsidR="00F33FF8" w:rsidRPr="000F69BB">
        <w:rPr>
          <w:szCs w:val="22"/>
          <w:lang w:val="fr-FR"/>
        </w:rPr>
        <w:t>49 et 50 ci</w:t>
      </w:r>
      <w:r w:rsidR="000F69BB" w:rsidRPr="000F69BB">
        <w:rPr>
          <w:szCs w:val="22"/>
          <w:lang w:val="fr-FR"/>
        </w:rPr>
        <w:noBreakHyphen/>
      </w:r>
      <w:r w:rsidR="00F33FF8" w:rsidRPr="000F69BB">
        <w:rPr>
          <w:szCs w:val="22"/>
          <w:lang w:val="fr-FR"/>
        </w:rPr>
        <w:t>dessus</w:t>
      </w:r>
      <w:r w:rsidR="00D832B2" w:rsidRPr="000F69BB">
        <w:rPr>
          <w:szCs w:val="22"/>
          <w:lang w:val="fr-FR"/>
        </w:rPr>
        <w:t>, tout en soulignant que la contribution active des administrations favoriserait largement, voire conditionnerait, la poursuite des travaux dans ce domaine.</w:t>
      </w:r>
    </w:p>
    <w:p w:rsidR="00B04399" w:rsidRPr="000F69BB" w:rsidRDefault="00203CEB" w:rsidP="00A94977">
      <w:pPr>
        <w:pStyle w:val="ONUMFS"/>
        <w:numPr>
          <w:ilvl w:val="0"/>
          <w:numId w:val="0"/>
        </w:numPr>
        <w:ind w:left="567"/>
        <w:rPr>
          <w:szCs w:val="22"/>
          <w:lang w:val="fr-FR"/>
        </w:rPr>
      </w:pPr>
      <w:r w:rsidRPr="000F69BB">
        <w:rPr>
          <w:szCs w:val="22"/>
          <w:lang w:val="fr-FR"/>
        </w:rPr>
        <w:t>“</w:t>
      </w:r>
      <w:r w:rsidR="00D832B2" w:rsidRPr="000F69BB">
        <w:rPr>
          <w:szCs w:val="22"/>
          <w:lang w:val="fr-FR"/>
        </w:rPr>
        <w:t>52.</w:t>
      </w:r>
      <w:r w:rsidR="00D832B2" w:rsidRPr="000F69BB">
        <w:rPr>
          <w:szCs w:val="22"/>
          <w:lang w:val="fr-FR"/>
        </w:rPr>
        <w:tab/>
        <w:t>Après discussion, le sous</w:t>
      </w:r>
      <w:r w:rsidR="000F69BB" w:rsidRPr="000F69BB">
        <w:rPr>
          <w:szCs w:val="22"/>
          <w:lang w:val="fr-FR"/>
        </w:rPr>
        <w:noBreakHyphen/>
      </w:r>
      <w:r w:rsidR="00D832B2" w:rsidRPr="000F69BB">
        <w:rPr>
          <w:szCs w:val="22"/>
          <w:lang w:val="fr-FR"/>
        </w:rPr>
        <w:t>groupe a de nouveau confirmé qu</w:t>
      </w:r>
      <w:r w:rsidR="00D94C09" w:rsidRPr="000F69BB">
        <w:rPr>
          <w:szCs w:val="22"/>
          <w:lang w:val="fr-FR"/>
        </w:rPr>
        <w:t>’</w:t>
      </w:r>
      <w:r w:rsidR="00D832B2" w:rsidRPr="000F69BB">
        <w:rPr>
          <w:szCs w:val="22"/>
          <w:lang w:val="fr-FR"/>
        </w:rPr>
        <w:t>il croyait comprendre que toute nouvelle exigence supplémentaire relative à la question de la qualité s</w:t>
      </w:r>
      <w:r w:rsidR="00D94C09" w:rsidRPr="000F69BB">
        <w:rPr>
          <w:szCs w:val="22"/>
          <w:lang w:val="fr-FR"/>
        </w:rPr>
        <w:t>’</w:t>
      </w:r>
      <w:r w:rsidR="00D832B2" w:rsidRPr="000F69BB">
        <w:rPr>
          <w:szCs w:val="22"/>
          <w:lang w:val="fr-FR"/>
        </w:rPr>
        <w:t>appliquerait à la fois aux administrations existantes (sous réserve de</w:t>
      </w:r>
      <w:r w:rsidR="0062753F" w:rsidRPr="000F69BB">
        <w:rPr>
          <w:szCs w:val="22"/>
          <w:lang w:val="fr-FR"/>
        </w:rPr>
        <w:t>s éventuelles</w:t>
      </w:r>
      <w:r w:rsidR="00D832B2" w:rsidRPr="000F69BB">
        <w:rPr>
          <w:szCs w:val="22"/>
          <w:lang w:val="fr-FR"/>
        </w:rPr>
        <w:t xml:space="preserve"> mesures de transition nécessaire</w:t>
      </w:r>
      <w:r w:rsidR="0062753F" w:rsidRPr="000F69BB">
        <w:rPr>
          <w:szCs w:val="22"/>
          <w:lang w:val="fr-FR"/>
        </w:rPr>
        <w:t>s</w:t>
      </w:r>
      <w:r w:rsidR="00D832B2" w:rsidRPr="000F69BB">
        <w:rPr>
          <w:szCs w:val="22"/>
          <w:lang w:val="fr-FR"/>
        </w:rPr>
        <w:t>) et aux offices candidats, conformément aux délibérations tenues sur cette question à la vingt</w:t>
      </w:r>
      <w:r w:rsidR="00884A16">
        <w:rPr>
          <w:szCs w:val="22"/>
          <w:lang w:val="fr-FR"/>
        </w:rPr>
        <w:t> </w:t>
      </w:r>
      <w:r w:rsidR="00D832B2" w:rsidRPr="000F69BB">
        <w:rPr>
          <w:szCs w:val="22"/>
          <w:lang w:val="fr-FR"/>
        </w:rPr>
        <w:t>et</w:t>
      </w:r>
      <w:r w:rsidR="00884A16">
        <w:rPr>
          <w:szCs w:val="22"/>
          <w:lang w:val="fr-FR"/>
        </w:rPr>
        <w:t> </w:t>
      </w:r>
      <w:r w:rsidR="00D832B2" w:rsidRPr="000F69BB">
        <w:rPr>
          <w:szCs w:val="22"/>
          <w:lang w:val="fr-FR"/>
        </w:rPr>
        <w:t>unième Réunion des administrations internationales et à la septième</w:t>
      </w:r>
      <w:r w:rsidR="003F0887" w:rsidRPr="000F69BB">
        <w:rPr>
          <w:szCs w:val="22"/>
          <w:lang w:val="fr-FR"/>
        </w:rPr>
        <w:t> </w:t>
      </w:r>
      <w:r w:rsidR="00D832B2" w:rsidRPr="000F69BB">
        <w:rPr>
          <w:szCs w:val="22"/>
          <w:lang w:val="fr-FR"/>
        </w:rPr>
        <w:t>session du Groupe de travail</w:t>
      </w:r>
      <w:r w:rsidR="00D94C09" w:rsidRPr="000F69BB">
        <w:rPr>
          <w:szCs w:val="22"/>
          <w:lang w:val="fr-FR"/>
        </w:rPr>
        <w:t xml:space="preserve"> du PCT</w:t>
      </w:r>
      <w:r w:rsidR="00D832B2" w:rsidRPr="000F69BB">
        <w:rPr>
          <w:szCs w:val="22"/>
          <w:lang w:val="fr-FR"/>
        </w:rPr>
        <w:t>.</w:t>
      </w:r>
    </w:p>
    <w:p w:rsidR="00B04399" w:rsidRPr="000F69BB" w:rsidRDefault="00203CEB" w:rsidP="00A94977">
      <w:pPr>
        <w:pStyle w:val="ONUMFS"/>
        <w:numPr>
          <w:ilvl w:val="0"/>
          <w:numId w:val="0"/>
        </w:numPr>
        <w:ind w:left="567"/>
        <w:rPr>
          <w:szCs w:val="22"/>
          <w:lang w:val="fr-FR"/>
        </w:rPr>
      </w:pPr>
      <w:r w:rsidRPr="000F69BB">
        <w:rPr>
          <w:szCs w:val="22"/>
          <w:lang w:val="fr-FR"/>
        </w:rPr>
        <w:t>“</w:t>
      </w:r>
      <w:r w:rsidR="005F39C7" w:rsidRPr="000F69BB">
        <w:rPr>
          <w:szCs w:val="22"/>
          <w:lang w:val="fr-FR"/>
        </w:rPr>
        <w:t>53.</w:t>
      </w:r>
      <w:r w:rsidR="005F39C7" w:rsidRPr="000F69BB">
        <w:rPr>
          <w:szCs w:val="22"/>
          <w:lang w:val="fr-FR"/>
        </w:rPr>
        <w:tab/>
        <w:t>En réponse à une demande, le Bureau international a confirmé que toute exigence nouvelle relative à la qualité ne s</w:t>
      </w:r>
      <w:r w:rsidR="00D94C09" w:rsidRPr="000F69BB">
        <w:rPr>
          <w:szCs w:val="22"/>
          <w:lang w:val="fr-FR"/>
        </w:rPr>
        <w:t>’</w:t>
      </w:r>
      <w:r w:rsidR="005F39C7" w:rsidRPr="000F69BB">
        <w:rPr>
          <w:szCs w:val="22"/>
          <w:lang w:val="fr-FR"/>
        </w:rPr>
        <w:t>appliquerait que dans la mesure où elle aura été approuvée par tous les États membres;  avant l</w:t>
      </w:r>
      <w:r w:rsidR="00D94C09" w:rsidRPr="000F69BB">
        <w:rPr>
          <w:szCs w:val="22"/>
          <w:lang w:val="fr-FR"/>
        </w:rPr>
        <w:t>’</w:t>
      </w:r>
      <w:r w:rsidR="005F39C7" w:rsidRPr="000F69BB">
        <w:rPr>
          <w:szCs w:val="22"/>
          <w:lang w:val="fr-FR"/>
        </w:rPr>
        <w:t xml:space="preserve">entrée en vigueur de </w:t>
      </w:r>
      <w:r w:rsidR="00884A16">
        <w:rPr>
          <w:szCs w:val="22"/>
          <w:lang w:val="fr-FR"/>
        </w:rPr>
        <w:t>toute</w:t>
      </w:r>
      <w:r w:rsidR="005F39C7" w:rsidRPr="000F69BB">
        <w:rPr>
          <w:szCs w:val="22"/>
          <w:lang w:val="fr-FR"/>
        </w:rPr>
        <w:t xml:space="preserve"> nouvelle exigence de ce type, les critères actuels continueraient de s</w:t>
      </w:r>
      <w:r w:rsidR="00D94C09" w:rsidRPr="000F69BB">
        <w:rPr>
          <w:szCs w:val="22"/>
          <w:lang w:val="fr-FR"/>
        </w:rPr>
        <w:t>’</w:t>
      </w:r>
      <w:r w:rsidR="005F39C7" w:rsidRPr="000F69BB">
        <w:rPr>
          <w:szCs w:val="22"/>
          <w:lang w:val="fr-FR"/>
        </w:rPr>
        <w:t>appliquer à tout office candidat à la nomination.</w:t>
      </w:r>
      <w:r w:rsidRPr="000F69BB">
        <w:rPr>
          <w:szCs w:val="22"/>
          <w:lang w:val="fr-FR"/>
        </w:rPr>
        <w:t>”</w:t>
      </w:r>
    </w:p>
    <w:p w:rsidR="00EC5631" w:rsidRPr="00EC5631" w:rsidRDefault="005F39C7" w:rsidP="00EC5631">
      <w:pPr>
        <w:pStyle w:val="ONUMFS"/>
        <w:rPr>
          <w:lang w:val="fr-FR"/>
        </w:rPr>
      </w:pPr>
      <w:r w:rsidRPr="000F69BB">
        <w:rPr>
          <w:lang w:val="fr-FR"/>
        </w:rPr>
        <w:t>Les recommandations reproduites aux paragraphes 49 à</w:t>
      </w:r>
      <w:r w:rsidR="00884A16">
        <w:rPr>
          <w:lang w:val="fr-FR"/>
        </w:rPr>
        <w:t> </w:t>
      </w:r>
      <w:r w:rsidRPr="000F69BB">
        <w:rPr>
          <w:lang w:val="fr-FR"/>
        </w:rPr>
        <w:t>51 ont été ultérieurement approuvées par la vingt</w:t>
      </w:r>
      <w:r w:rsidR="000F69BB" w:rsidRPr="000F69BB">
        <w:rPr>
          <w:lang w:val="fr-FR"/>
        </w:rPr>
        <w:noBreakHyphen/>
      </w:r>
      <w:r w:rsidRPr="000F69BB">
        <w:rPr>
          <w:lang w:val="fr-FR"/>
        </w:rPr>
        <w:t xml:space="preserve">deuxième Réunion des administrations internationales tenue à Tokyo en </w:t>
      </w:r>
      <w:r w:rsidR="00D94C09" w:rsidRPr="000F69BB">
        <w:rPr>
          <w:lang w:val="fr-FR"/>
        </w:rPr>
        <w:t>février 20</w:t>
      </w:r>
      <w:r w:rsidRPr="000F69BB">
        <w:rPr>
          <w:lang w:val="fr-FR"/>
        </w:rPr>
        <w:t>15 (voir le paragraphe 13 du document PCT/MIA/22/22, reproduit à l</w:t>
      </w:r>
      <w:r w:rsidR="00D94C09" w:rsidRPr="000F69BB">
        <w:rPr>
          <w:lang w:val="fr-FR"/>
        </w:rPr>
        <w:t>’</w:t>
      </w:r>
      <w:r w:rsidRPr="000F69BB">
        <w:rPr>
          <w:lang w:val="fr-FR"/>
        </w:rPr>
        <w:t>annexe du document PCT/WG/8/2).</w:t>
      </w:r>
    </w:p>
    <w:p w:rsidR="00A94977" w:rsidRPr="003168E9" w:rsidRDefault="005F39C7" w:rsidP="003168E9">
      <w:pPr>
        <w:pStyle w:val="ONUMFS"/>
        <w:ind w:left="5533"/>
        <w:rPr>
          <w:i/>
          <w:lang w:val="fr-FR"/>
        </w:rPr>
      </w:pPr>
      <w:r w:rsidRPr="000F69BB">
        <w:rPr>
          <w:i/>
          <w:lang w:val="fr-FR"/>
        </w:rPr>
        <w:t xml:space="preserve">Le groupe de travail est invité à prendre note des informations sur les discussions en cours au sein du </w:t>
      </w:r>
      <w:r w:rsidR="0062753F" w:rsidRPr="000F69BB">
        <w:rPr>
          <w:i/>
          <w:lang w:val="fr-FR"/>
        </w:rPr>
        <w:t>Sous</w:t>
      </w:r>
      <w:r w:rsidR="000F69BB" w:rsidRPr="000F69BB">
        <w:rPr>
          <w:i/>
          <w:lang w:val="fr-FR"/>
        </w:rPr>
        <w:noBreakHyphen/>
      </w:r>
      <w:r w:rsidRPr="000F69BB">
        <w:rPr>
          <w:i/>
          <w:lang w:val="fr-FR"/>
        </w:rPr>
        <w:t xml:space="preserve">Groupe de la Réunion des administrations internationales </w:t>
      </w:r>
      <w:r w:rsidR="0062753F" w:rsidRPr="000F69BB">
        <w:rPr>
          <w:i/>
          <w:lang w:val="fr-FR"/>
        </w:rPr>
        <w:t xml:space="preserve">(PCT/MIA) </w:t>
      </w:r>
      <w:r w:rsidRPr="000F69BB">
        <w:rPr>
          <w:i/>
          <w:lang w:val="fr-FR"/>
        </w:rPr>
        <w:t>chargé de la qualité et de la Réunion elle</w:t>
      </w:r>
      <w:r w:rsidR="000F69BB" w:rsidRPr="000F69BB">
        <w:rPr>
          <w:i/>
          <w:lang w:val="fr-FR"/>
        </w:rPr>
        <w:noBreakHyphen/>
      </w:r>
      <w:r w:rsidRPr="000F69BB">
        <w:rPr>
          <w:i/>
          <w:lang w:val="fr-FR"/>
        </w:rPr>
        <w:t>même sur les aspects des critères de nomination des administrations internationales relatifs à la qualité, et en particulier des recommandations du Sous</w:t>
      </w:r>
      <w:r w:rsidR="000F69BB" w:rsidRPr="000F69BB">
        <w:rPr>
          <w:i/>
          <w:lang w:val="fr-FR"/>
        </w:rPr>
        <w:noBreakHyphen/>
      </w:r>
      <w:r w:rsidRPr="000F69BB">
        <w:rPr>
          <w:i/>
          <w:lang w:val="fr-FR"/>
        </w:rPr>
        <w:t>Groupe chargé de la qualité reproduites au paragraphe </w:t>
      </w:r>
      <w:r w:rsidR="00A94977" w:rsidRPr="000F69BB">
        <w:rPr>
          <w:i/>
          <w:lang w:val="fr-FR"/>
        </w:rPr>
        <w:fldChar w:fldCharType="begin"/>
      </w:r>
      <w:r w:rsidR="00A94977" w:rsidRPr="000F69BB">
        <w:rPr>
          <w:i/>
          <w:lang w:val="fr-FR"/>
        </w:rPr>
        <w:instrText xml:space="preserve"> REF _Ref414261792 \r \h </w:instrText>
      </w:r>
      <w:r w:rsidR="00A94977" w:rsidRPr="000F69BB">
        <w:rPr>
          <w:i/>
          <w:lang w:val="fr-FR"/>
        </w:rPr>
      </w:r>
      <w:r w:rsidR="00A94977" w:rsidRPr="000F69BB">
        <w:rPr>
          <w:i/>
          <w:lang w:val="fr-FR"/>
        </w:rPr>
        <w:fldChar w:fldCharType="separate"/>
      </w:r>
      <w:r w:rsidR="008B0D54">
        <w:rPr>
          <w:i/>
          <w:lang w:val="fr-FR"/>
        </w:rPr>
        <w:t>7</w:t>
      </w:r>
      <w:r w:rsidR="00A94977" w:rsidRPr="000F69BB">
        <w:rPr>
          <w:i/>
          <w:lang w:val="fr-FR"/>
        </w:rPr>
        <w:fldChar w:fldCharType="end"/>
      </w:r>
      <w:r w:rsidRPr="000F69BB">
        <w:rPr>
          <w:i/>
          <w:lang w:val="fr-FR"/>
        </w:rPr>
        <w:t>.</w:t>
      </w:r>
    </w:p>
    <w:p w:rsidR="00566A87" w:rsidRPr="000F69BB" w:rsidRDefault="005F39C7" w:rsidP="00EC5631">
      <w:pPr>
        <w:pStyle w:val="Endofdocument-Annex"/>
        <w:rPr>
          <w:lang w:val="fr-FR"/>
        </w:rPr>
      </w:pPr>
      <w:r w:rsidRPr="000F69BB">
        <w:rPr>
          <w:lang w:val="fr-FR"/>
        </w:rPr>
        <w:t>[Fin du document]</w:t>
      </w:r>
    </w:p>
    <w:sectPr w:rsidR="00566A87" w:rsidRPr="000F69BB" w:rsidSect="00884A16">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C9" w:rsidRDefault="009D3FC9">
      <w:r>
        <w:separator/>
      </w:r>
    </w:p>
  </w:endnote>
  <w:endnote w:type="continuationSeparator" w:id="0">
    <w:p w:rsidR="009D3FC9" w:rsidRDefault="009D3FC9" w:rsidP="003B38C1">
      <w:r>
        <w:separator/>
      </w:r>
    </w:p>
    <w:p w:rsidR="009D3FC9" w:rsidRPr="003B38C1" w:rsidRDefault="009D3FC9" w:rsidP="003B38C1">
      <w:pPr>
        <w:spacing w:after="60"/>
        <w:rPr>
          <w:sz w:val="17"/>
        </w:rPr>
      </w:pPr>
      <w:r>
        <w:rPr>
          <w:sz w:val="17"/>
        </w:rPr>
        <w:t>[Endnote continued from previous page]</w:t>
      </w:r>
    </w:p>
  </w:endnote>
  <w:endnote w:type="continuationNotice" w:id="1">
    <w:p w:rsidR="009D3FC9" w:rsidRPr="003B38C1" w:rsidRDefault="009D3F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16" w:rsidRPr="00884A16" w:rsidRDefault="00884A16" w:rsidP="00AC6AEF">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C9" w:rsidRDefault="009D3FC9">
      <w:r>
        <w:separator/>
      </w:r>
    </w:p>
  </w:footnote>
  <w:footnote w:type="continuationSeparator" w:id="0">
    <w:p w:rsidR="009D3FC9" w:rsidRDefault="009D3FC9" w:rsidP="008B60B2">
      <w:r>
        <w:separator/>
      </w:r>
    </w:p>
    <w:p w:rsidR="009D3FC9" w:rsidRPr="00ED77FB" w:rsidRDefault="009D3FC9" w:rsidP="008B60B2">
      <w:pPr>
        <w:spacing w:after="60"/>
        <w:rPr>
          <w:sz w:val="17"/>
          <w:szCs w:val="17"/>
        </w:rPr>
      </w:pPr>
      <w:r w:rsidRPr="00ED77FB">
        <w:rPr>
          <w:sz w:val="17"/>
          <w:szCs w:val="17"/>
        </w:rPr>
        <w:t>[Footnote continued from previous page]</w:t>
      </w:r>
    </w:p>
  </w:footnote>
  <w:footnote w:type="continuationNotice" w:id="1">
    <w:p w:rsidR="009D3FC9" w:rsidRPr="00ED77FB" w:rsidRDefault="009D3FC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D3FC9" w:rsidP="00477D6B">
    <w:pPr>
      <w:jc w:val="right"/>
    </w:pPr>
    <w:bookmarkStart w:id="7" w:name="Code2"/>
    <w:bookmarkEnd w:id="7"/>
    <w:r>
      <w:t>PCT/WG/8/</w:t>
    </w:r>
    <w:r w:rsidR="00A8281B">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B0D54">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Glossaries\EN-FR|Treaties\Model Laws|Treaties\Other Laws and Agreements|Treaties\WIPO-administered|Patents\Meetings|Patents\Other|Patents\Publications|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9D3FC9"/>
    <w:rsid w:val="00021210"/>
    <w:rsid w:val="00043CAA"/>
    <w:rsid w:val="000455CC"/>
    <w:rsid w:val="00075432"/>
    <w:rsid w:val="000968ED"/>
    <w:rsid w:val="000A3C8C"/>
    <w:rsid w:val="000B1519"/>
    <w:rsid w:val="000D63F2"/>
    <w:rsid w:val="000F5E56"/>
    <w:rsid w:val="000F69BB"/>
    <w:rsid w:val="00122BB5"/>
    <w:rsid w:val="001362EE"/>
    <w:rsid w:val="001621B9"/>
    <w:rsid w:val="001832A6"/>
    <w:rsid w:val="00203CEB"/>
    <w:rsid w:val="002371E7"/>
    <w:rsid w:val="002634C4"/>
    <w:rsid w:val="002928D3"/>
    <w:rsid w:val="002D2E3D"/>
    <w:rsid w:val="002F1FE6"/>
    <w:rsid w:val="002F4E68"/>
    <w:rsid w:val="00312F7F"/>
    <w:rsid w:val="003168E9"/>
    <w:rsid w:val="00361450"/>
    <w:rsid w:val="003673CF"/>
    <w:rsid w:val="003845C1"/>
    <w:rsid w:val="003A2A01"/>
    <w:rsid w:val="003A553C"/>
    <w:rsid w:val="003A6F89"/>
    <w:rsid w:val="003B38C1"/>
    <w:rsid w:val="003C5312"/>
    <w:rsid w:val="003E3635"/>
    <w:rsid w:val="003F0887"/>
    <w:rsid w:val="00423E3E"/>
    <w:rsid w:val="00424263"/>
    <w:rsid w:val="00427AF4"/>
    <w:rsid w:val="004647DA"/>
    <w:rsid w:val="00474062"/>
    <w:rsid w:val="00477D6B"/>
    <w:rsid w:val="004901E1"/>
    <w:rsid w:val="00493413"/>
    <w:rsid w:val="005019FF"/>
    <w:rsid w:val="00503498"/>
    <w:rsid w:val="00507863"/>
    <w:rsid w:val="0053057A"/>
    <w:rsid w:val="00560A29"/>
    <w:rsid w:val="00566A87"/>
    <w:rsid w:val="00572363"/>
    <w:rsid w:val="005A67B9"/>
    <w:rsid w:val="005C6649"/>
    <w:rsid w:val="005F39C7"/>
    <w:rsid w:val="00605827"/>
    <w:rsid w:val="00612FDF"/>
    <w:rsid w:val="0062753F"/>
    <w:rsid w:val="00646050"/>
    <w:rsid w:val="00656CF9"/>
    <w:rsid w:val="006713CA"/>
    <w:rsid w:val="00676C5C"/>
    <w:rsid w:val="0067796B"/>
    <w:rsid w:val="006E117C"/>
    <w:rsid w:val="00700A79"/>
    <w:rsid w:val="007204CA"/>
    <w:rsid w:val="00775858"/>
    <w:rsid w:val="007B5967"/>
    <w:rsid w:val="007D1613"/>
    <w:rsid w:val="00884A16"/>
    <w:rsid w:val="00892057"/>
    <w:rsid w:val="008B0D54"/>
    <w:rsid w:val="008B2CC1"/>
    <w:rsid w:val="008B60B2"/>
    <w:rsid w:val="0090731E"/>
    <w:rsid w:val="00916EE2"/>
    <w:rsid w:val="00922312"/>
    <w:rsid w:val="0093715A"/>
    <w:rsid w:val="00960AAB"/>
    <w:rsid w:val="00966A22"/>
    <w:rsid w:val="0096722F"/>
    <w:rsid w:val="00980843"/>
    <w:rsid w:val="009A4650"/>
    <w:rsid w:val="009D3FC9"/>
    <w:rsid w:val="009E2791"/>
    <w:rsid w:val="009E3F6F"/>
    <w:rsid w:val="009F499F"/>
    <w:rsid w:val="00A04CE7"/>
    <w:rsid w:val="00A14BB9"/>
    <w:rsid w:val="00A27371"/>
    <w:rsid w:val="00A35C0E"/>
    <w:rsid w:val="00A42DAF"/>
    <w:rsid w:val="00A45BD8"/>
    <w:rsid w:val="00A752CF"/>
    <w:rsid w:val="00A8281B"/>
    <w:rsid w:val="00A869B7"/>
    <w:rsid w:val="00A94977"/>
    <w:rsid w:val="00AC205C"/>
    <w:rsid w:val="00AC6AEF"/>
    <w:rsid w:val="00AE2076"/>
    <w:rsid w:val="00AF0A6B"/>
    <w:rsid w:val="00AF1E06"/>
    <w:rsid w:val="00B04399"/>
    <w:rsid w:val="00B05A69"/>
    <w:rsid w:val="00B9734B"/>
    <w:rsid w:val="00BC0EAA"/>
    <w:rsid w:val="00BD05A3"/>
    <w:rsid w:val="00BF161A"/>
    <w:rsid w:val="00BF7D49"/>
    <w:rsid w:val="00C11BFE"/>
    <w:rsid w:val="00C939FB"/>
    <w:rsid w:val="00D45252"/>
    <w:rsid w:val="00D71B4D"/>
    <w:rsid w:val="00D832B2"/>
    <w:rsid w:val="00D93D55"/>
    <w:rsid w:val="00D94C09"/>
    <w:rsid w:val="00E242AE"/>
    <w:rsid w:val="00E335FE"/>
    <w:rsid w:val="00E63AD2"/>
    <w:rsid w:val="00E702A1"/>
    <w:rsid w:val="00E80777"/>
    <w:rsid w:val="00EC4E49"/>
    <w:rsid w:val="00EC5631"/>
    <w:rsid w:val="00ED77FB"/>
    <w:rsid w:val="00EE45FA"/>
    <w:rsid w:val="00F33FF8"/>
    <w:rsid w:val="00F47D6B"/>
    <w:rsid w:val="00F66152"/>
    <w:rsid w:val="00F96B92"/>
    <w:rsid w:val="00F97695"/>
    <w:rsid w:val="00FF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3168E9"/>
    <w:pPr>
      <w:keepNext/>
      <w:spacing w:before="240" w:after="60"/>
      <w:outlineLvl w:val="0"/>
    </w:pPr>
    <w:rPr>
      <w:b/>
      <w:bCs/>
      <w:caps/>
      <w:kern w:val="32"/>
      <w:szCs w:val="32"/>
    </w:rPr>
  </w:style>
  <w:style w:type="paragraph" w:styleId="Heading2">
    <w:name w:val="heading 2"/>
    <w:basedOn w:val="Normal"/>
    <w:next w:val="Normal"/>
    <w:qFormat/>
    <w:rsid w:val="00EC5631"/>
    <w:pPr>
      <w:keepNext/>
      <w:spacing w:before="12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D3FC9"/>
    <w:rPr>
      <w:rFonts w:ascii="Tahoma" w:hAnsi="Tahoma" w:cs="Tahoma"/>
      <w:sz w:val="16"/>
      <w:szCs w:val="16"/>
    </w:rPr>
  </w:style>
  <w:style w:type="character" w:customStyle="1" w:styleId="BalloonTextChar">
    <w:name w:val="Balloon Text Char"/>
    <w:basedOn w:val="DefaultParagraphFont"/>
    <w:link w:val="BalloonText"/>
    <w:rsid w:val="009D3FC9"/>
    <w:rPr>
      <w:rFonts w:ascii="Tahoma" w:eastAsia="SimSun" w:hAnsi="Tahoma" w:cs="Tahoma"/>
      <w:sz w:val="16"/>
      <w:szCs w:val="16"/>
      <w:lang w:eastAsia="zh-CN"/>
    </w:rPr>
  </w:style>
  <w:style w:type="character" w:customStyle="1" w:styleId="ONUMEChar">
    <w:name w:val="ONUM E Char"/>
    <w:basedOn w:val="DefaultParagraphFont"/>
    <w:link w:val="ONUME"/>
    <w:uiPriority w:val="99"/>
    <w:rsid w:val="00566A87"/>
    <w:rPr>
      <w:rFonts w:ascii="Arial" w:eastAsia="SimSun" w:hAnsi="Arial" w:cs="Arial"/>
      <w:sz w:val="22"/>
      <w:lang w:eastAsia="zh-CN"/>
    </w:rPr>
  </w:style>
  <w:style w:type="character" w:styleId="Hyperlink">
    <w:name w:val="Hyperlink"/>
    <w:basedOn w:val="DefaultParagraphFont"/>
    <w:rsid w:val="000F69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3168E9"/>
    <w:pPr>
      <w:keepNext/>
      <w:spacing w:before="240" w:after="60"/>
      <w:outlineLvl w:val="0"/>
    </w:pPr>
    <w:rPr>
      <w:b/>
      <w:bCs/>
      <w:caps/>
      <w:kern w:val="32"/>
      <w:szCs w:val="32"/>
    </w:rPr>
  </w:style>
  <w:style w:type="paragraph" w:styleId="Heading2">
    <w:name w:val="heading 2"/>
    <w:basedOn w:val="Normal"/>
    <w:next w:val="Normal"/>
    <w:qFormat/>
    <w:rsid w:val="00EC5631"/>
    <w:pPr>
      <w:keepNext/>
      <w:spacing w:before="12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D3FC9"/>
    <w:rPr>
      <w:rFonts w:ascii="Tahoma" w:hAnsi="Tahoma" w:cs="Tahoma"/>
      <w:sz w:val="16"/>
      <w:szCs w:val="16"/>
    </w:rPr>
  </w:style>
  <w:style w:type="character" w:customStyle="1" w:styleId="BalloonTextChar">
    <w:name w:val="Balloon Text Char"/>
    <w:basedOn w:val="DefaultParagraphFont"/>
    <w:link w:val="BalloonText"/>
    <w:rsid w:val="009D3FC9"/>
    <w:rPr>
      <w:rFonts w:ascii="Tahoma" w:eastAsia="SimSun" w:hAnsi="Tahoma" w:cs="Tahoma"/>
      <w:sz w:val="16"/>
      <w:szCs w:val="16"/>
      <w:lang w:eastAsia="zh-CN"/>
    </w:rPr>
  </w:style>
  <w:style w:type="character" w:customStyle="1" w:styleId="ONUMEChar">
    <w:name w:val="ONUM E Char"/>
    <w:basedOn w:val="DefaultParagraphFont"/>
    <w:link w:val="ONUME"/>
    <w:uiPriority w:val="99"/>
    <w:rsid w:val="00566A87"/>
    <w:rPr>
      <w:rFonts w:ascii="Arial" w:eastAsia="SimSun" w:hAnsi="Arial" w:cs="Arial"/>
      <w:sz w:val="22"/>
      <w:lang w:eastAsia="zh-CN"/>
    </w:rPr>
  </w:style>
  <w:style w:type="character" w:styleId="Hyperlink">
    <w:name w:val="Hyperlink"/>
    <w:basedOn w:val="DefaultParagraphFont"/>
    <w:rsid w:val="000F6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639A-4FE9-43BB-8178-59329DFCAC9F}">
  <ds:schemaRefs>
    <ds:schemaRef ds:uri="http://schemas.openxmlformats.org/officeDocument/2006/bibliography"/>
  </ds:schemaRefs>
</ds:datastoreItem>
</file>

<file path=customXml/itemProps2.xml><?xml version="1.0" encoding="utf-8"?>
<ds:datastoreItem xmlns:ds="http://schemas.openxmlformats.org/officeDocument/2006/customXml" ds:itemID="{7277D07B-DE2A-4FA7-847E-65B95864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25</TotalTime>
  <Pages>6</Pages>
  <Words>2744</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Appointment of International Authorities</dc:subject>
  <dc:creator>MATTHES Claus</dc:creator>
  <cp:keywords>JCH/ko</cp:keywords>
  <cp:lastModifiedBy>MARLOW Thomas</cp:lastModifiedBy>
  <cp:revision>8</cp:revision>
  <cp:lastPrinted>2015-03-16T13:43:00Z</cp:lastPrinted>
  <dcterms:created xsi:type="dcterms:W3CDTF">2015-03-16T13:17:00Z</dcterms:created>
  <dcterms:modified xsi:type="dcterms:W3CDTF">2015-03-16T14:32:00Z</dcterms:modified>
</cp:coreProperties>
</file>