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7"/>
        <w:gridCol w:w="4839"/>
      </w:tblGrid>
      <w:tr w:rsidR="007717C5" w:rsidRPr="007717C5" w:rsidTr="00A179E6">
        <w:trPr>
          <w:trHeight w:hRule="exact" w:val="680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</w:tcPr>
          <w:p w:rsidR="008B2CC1" w:rsidRPr="007717C5" w:rsidRDefault="00C76154" w:rsidP="00A179E6">
            <w:pPr>
              <w:jc w:val="right"/>
              <w:rPr>
                <w:b/>
                <w:sz w:val="40"/>
                <w:szCs w:val="40"/>
                <w:lang w:val="fr-FR"/>
              </w:rPr>
            </w:pPr>
            <w:r w:rsidRPr="007717C5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7717C5" w:rsidRPr="007717C5" w:rsidTr="0002699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634C4" w:rsidRPr="007717C5" w:rsidRDefault="002634C4" w:rsidP="00A179E6">
            <w:pPr>
              <w:rPr>
                <w:lang w:val="fr-FR"/>
              </w:rPr>
            </w:pPr>
          </w:p>
        </w:tc>
        <w:tc>
          <w:tcPr>
            <w:tcW w:w="483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634C4" w:rsidRPr="007717C5" w:rsidRDefault="00CA0B1D" w:rsidP="00A179E6">
            <w:pPr>
              <w:rPr>
                <w:lang w:val="fr-FR"/>
              </w:rPr>
            </w:pPr>
            <w:r w:rsidRPr="007717C5">
              <w:rPr>
                <w:noProof/>
                <w:lang w:eastAsia="en-US"/>
              </w:rPr>
              <w:drawing>
                <wp:inline distT="0" distB="0" distL="0" distR="0" wp14:anchorId="1D18EDD2" wp14:editId="6068594B">
                  <wp:extent cx="1857375" cy="13203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17C5" w:rsidRPr="007717C5" w:rsidTr="00026990">
        <w:trPr>
          <w:trHeight w:hRule="exact" w:val="397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A46A9" w:rsidRPr="007717C5" w:rsidRDefault="00C76154" w:rsidP="00A179E6">
            <w:pPr>
              <w:rPr>
                <w:b/>
                <w:caps/>
                <w:sz w:val="24"/>
                <w:lang w:val="fr-FR"/>
              </w:rPr>
            </w:pPr>
            <w:r w:rsidRPr="007717C5">
              <w:rPr>
                <w:b/>
                <w:caps/>
                <w:sz w:val="24"/>
                <w:lang w:val="fr-FR"/>
              </w:rPr>
              <w:t>ATELIER</w:t>
            </w:r>
          </w:p>
        </w:tc>
      </w:tr>
      <w:tr w:rsidR="007717C5" w:rsidRPr="00941682" w:rsidTr="00026990">
        <w:trPr>
          <w:trHeight w:hRule="exact" w:val="340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7717C5" w:rsidRDefault="00974647" w:rsidP="00963583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717C5">
              <w:rPr>
                <w:rFonts w:ascii="Arial Black" w:hAnsi="Arial Black"/>
                <w:caps/>
                <w:sz w:val="15"/>
                <w:lang w:val="fr-FR"/>
              </w:rPr>
              <w:t>WIPO/PCT/UNI/GE/18/</w:t>
            </w:r>
            <w:bookmarkStart w:id="0" w:name="Code"/>
            <w:bookmarkEnd w:id="0"/>
            <w:r w:rsidR="00CC0228" w:rsidRPr="007717C5">
              <w:rPr>
                <w:rFonts w:ascii="Arial Black" w:hAnsi="Arial Black"/>
                <w:caps/>
                <w:sz w:val="15"/>
                <w:lang w:val="fr-FR"/>
              </w:rPr>
              <w:t>INF/1</w:t>
            </w:r>
            <w:r w:rsidR="006E746C" w:rsidRPr="007717C5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CC0228" w:rsidRPr="007717C5">
              <w:rPr>
                <w:rFonts w:ascii="Arial Black" w:hAnsi="Arial Black"/>
                <w:caps/>
                <w:sz w:val="15"/>
                <w:lang w:val="fr-FR"/>
              </w:rPr>
              <w:t>Prov.</w:t>
            </w:r>
            <w:r w:rsidR="008B2CC1" w:rsidRPr="007717C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7717C5" w:rsidRPr="007717C5" w:rsidTr="00026990">
        <w:trPr>
          <w:trHeight w:hRule="exact" w:val="170"/>
        </w:trPr>
        <w:tc>
          <w:tcPr>
            <w:tcW w:w="4513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8B2CC1" w:rsidRPr="007717C5" w:rsidRDefault="008B2CC1" w:rsidP="00C7615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717C5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6E746C" w:rsidRPr="007717C5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7717C5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1" w:name="Original"/>
            <w:bookmarkEnd w:id="1"/>
            <w:r w:rsidR="00C76154" w:rsidRPr="007717C5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8B2CC1" w:rsidRPr="007717C5" w:rsidTr="00026990">
        <w:trPr>
          <w:trHeight w:hRule="exact" w:val="198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  <w:vAlign w:val="bottom"/>
          </w:tcPr>
          <w:p w:rsidR="008B2CC1" w:rsidRPr="007717C5" w:rsidRDefault="008B2CC1" w:rsidP="00C7615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717C5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6E746C" w:rsidRPr="007717C5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7717C5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Date"/>
            <w:bookmarkEnd w:id="2"/>
            <w:r w:rsidR="00C76154" w:rsidRPr="007717C5">
              <w:rPr>
                <w:rFonts w:ascii="Arial Black" w:hAnsi="Arial Black"/>
                <w:caps/>
                <w:sz w:val="15"/>
                <w:lang w:val="fr-FR"/>
              </w:rPr>
              <w:t>31 MAI</w:t>
            </w:r>
            <w:r w:rsidR="00CC0228" w:rsidRPr="007717C5">
              <w:rPr>
                <w:rFonts w:ascii="Arial Black" w:hAnsi="Arial Black"/>
                <w:caps/>
                <w:sz w:val="15"/>
                <w:lang w:val="fr-FR"/>
              </w:rPr>
              <w:t xml:space="preserve"> 2018</w:t>
            </w:r>
          </w:p>
        </w:tc>
      </w:tr>
    </w:tbl>
    <w:p w:rsidR="00011E10" w:rsidRPr="007717C5" w:rsidRDefault="00011E10" w:rsidP="001D7119">
      <w:pPr>
        <w:rPr>
          <w:lang w:val="fr-FR"/>
        </w:rPr>
      </w:pPr>
    </w:p>
    <w:p w:rsidR="00011E10" w:rsidRPr="007717C5" w:rsidRDefault="00011E10" w:rsidP="001D7119">
      <w:pPr>
        <w:rPr>
          <w:lang w:val="fr-FR"/>
        </w:rPr>
      </w:pPr>
    </w:p>
    <w:p w:rsidR="00011E10" w:rsidRPr="007717C5" w:rsidRDefault="00011E10" w:rsidP="001D7119">
      <w:pPr>
        <w:rPr>
          <w:lang w:val="fr-FR"/>
        </w:rPr>
      </w:pPr>
    </w:p>
    <w:p w:rsidR="00011E10" w:rsidRPr="007717C5" w:rsidRDefault="00011E10" w:rsidP="001D7119">
      <w:pPr>
        <w:rPr>
          <w:lang w:val="fr-FR"/>
        </w:rPr>
      </w:pPr>
    </w:p>
    <w:p w:rsidR="00011E10" w:rsidRPr="007717C5" w:rsidRDefault="005F070F" w:rsidP="005F070F">
      <w:pPr>
        <w:rPr>
          <w:b/>
          <w:sz w:val="28"/>
          <w:szCs w:val="28"/>
          <w:lang w:val="fr-FR"/>
        </w:rPr>
      </w:pPr>
      <w:r w:rsidRPr="007717C5">
        <w:rPr>
          <w:b/>
          <w:sz w:val="28"/>
          <w:szCs w:val="28"/>
          <w:lang w:val="fr-FR"/>
        </w:rPr>
        <w:t>Atelier sur les réductions de taxes</w:t>
      </w:r>
      <w:r w:rsidR="00E646D6" w:rsidRPr="007717C5">
        <w:rPr>
          <w:b/>
          <w:sz w:val="28"/>
          <w:szCs w:val="28"/>
          <w:lang w:val="fr-FR"/>
        </w:rPr>
        <w:t xml:space="preserve"> du PCT</w:t>
      </w:r>
      <w:r w:rsidRPr="007717C5">
        <w:rPr>
          <w:b/>
          <w:sz w:val="28"/>
          <w:szCs w:val="28"/>
          <w:lang w:val="fr-FR"/>
        </w:rPr>
        <w:t xml:space="preserve"> pour les établissements universitaires</w:t>
      </w:r>
    </w:p>
    <w:p w:rsidR="00011E10" w:rsidRPr="007717C5" w:rsidRDefault="00011E10" w:rsidP="003845C1">
      <w:pPr>
        <w:rPr>
          <w:lang w:val="fr-FR"/>
        </w:rPr>
      </w:pPr>
    </w:p>
    <w:p w:rsidR="00011E10" w:rsidRPr="007717C5" w:rsidRDefault="00011E10" w:rsidP="003845C1">
      <w:pPr>
        <w:rPr>
          <w:lang w:val="fr-FR"/>
        </w:rPr>
      </w:pPr>
    </w:p>
    <w:p w:rsidR="00011E10" w:rsidRPr="007717C5" w:rsidRDefault="005F070F" w:rsidP="005F070F">
      <w:pPr>
        <w:rPr>
          <w:lang w:val="fr-FR"/>
        </w:rPr>
      </w:pPr>
      <w:proofErr w:type="gramStart"/>
      <w:r w:rsidRPr="007717C5">
        <w:rPr>
          <w:lang w:val="fr-FR"/>
        </w:rPr>
        <w:t>organisé</w:t>
      </w:r>
      <w:proofErr w:type="gramEnd"/>
      <w:r w:rsidRPr="007717C5">
        <w:rPr>
          <w:lang w:val="fr-FR"/>
        </w:rPr>
        <w:t xml:space="preserve"> par l</w:t>
      </w:r>
      <w:r w:rsidR="00E646D6" w:rsidRPr="007717C5">
        <w:rPr>
          <w:lang w:val="fr-FR"/>
        </w:rPr>
        <w:t>’</w:t>
      </w:r>
      <w:r w:rsidRPr="007717C5">
        <w:rPr>
          <w:lang w:val="fr-FR"/>
        </w:rPr>
        <w:t>Organisation Mondiale de la Propriété Intellectuelle</w:t>
      </w:r>
    </w:p>
    <w:p w:rsidR="00011E10" w:rsidRPr="007717C5" w:rsidRDefault="00011E10" w:rsidP="004F4D9B">
      <w:pPr>
        <w:rPr>
          <w:lang w:val="fr-FR"/>
        </w:rPr>
      </w:pPr>
    </w:p>
    <w:p w:rsidR="00011E10" w:rsidRPr="007717C5" w:rsidRDefault="005F070F" w:rsidP="005F070F">
      <w:pPr>
        <w:rPr>
          <w:b/>
          <w:sz w:val="24"/>
          <w:szCs w:val="24"/>
          <w:lang w:val="fr-FR"/>
        </w:rPr>
      </w:pPr>
      <w:r w:rsidRPr="007717C5">
        <w:rPr>
          <w:b/>
          <w:sz w:val="24"/>
          <w:szCs w:val="24"/>
          <w:lang w:val="fr-FR"/>
        </w:rPr>
        <w:t>Genève, 1</w:t>
      </w:r>
      <w:r w:rsidR="00E646D6" w:rsidRPr="007717C5">
        <w:rPr>
          <w:b/>
          <w:sz w:val="24"/>
          <w:szCs w:val="24"/>
          <w:lang w:val="fr-FR"/>
        </w:rPr>
        <w:t>8 juin 20</w:t>
      </w:r>
      <w:r w:rsidRPr="007717C5">
        <w:rPr>
          <w:b/>
          <w:sz w:val="24"/>
          <w:szCs w:val="24"/>
          <w:lang w:val="fr-FR"/>
        </w:rPr>
        <w:t>18</w:t>
      </w:r>
    </w:p>
    <w:p w:rsidR="00011E10" w:rsidRPr="007717C5" w:rsidRDefault="00011E10" w:rsidP="001D7119">
      <w:pPr>
        <w:rPr>
          <w:lang w:val="fr-FR"/>
        </w:rPr>
      </w:pPr>
    </w:p>
    <w:p w:rsidR="00011E10" w:rsidRPr="007717C5" w:rsidRDefault="00011E10" w:rsidP="001D7119">
      <w:pPr>
        <w:rPr>
          <w:lang w:val="fr-FR"/>
        </w:rPr>
      </w:pPr>
    </w:p>
    <w:p w:rsidR="00011E10" w:rsidRPr="007717C5" w:rsidRDefault="00011E10" w:rsidP="001D7119">
      <w:pPr>
        <w:rPr>
          <w:lang w:val="fr-FR"/>
        </w:rPr>
      </w:pPr>
    </w:p>
    <w:p w:rsidR="00011E10" w:rsidRPr="007717C5" w:rsidRDefault="005F070F" w:rsidP="005F070F">
      <w:pPr>
        <w:rPr>
          <w:caps/>
          <w:sz w:val="24"/>
          <w:lang w:val="fr-FR"/>
        </w:rPr>
      </w:pPr>
      <w:bookmarkStart w:id="3" w:name="TitleOfDoc"/>
      <w:bookmarkEnd w:id="3"/>
      <w:r w:rsidRPr="007717C5">
        <w:rPr>
          <w:caps/>
          <w:sz w:val="24"/>
          <w:lang w:val="fr-FR"/>
        </w:rPr>
        <w:t>Programme provisoire</w:t>
      </w:r>
    </w:p>
    <w:p w:rsidR="00011E10" w:rsidRPr="007717C5" w:rsidRDefault="00011E10" w:rsidP="008B2CC1">
      <w:pPr>
        <w:rPr>
          <w:lang w:val="fr-FR"/>
        </w:rPr>
      </w:pPr>
    </w:p>
    <w:p w:rsidR="00011E10" w:rsidRPr="007717C5" w:rsidRDefault="005F070F" w:rsidP="005F070F">
      <w:pPr>
        <w:rPr>
          <w:i/>
          <w:lang w:val="fr-FR"/>
        </w:rPr>
      </w:pPr>
      <w:bookmarkStart w:id="4" w:name="Prepared"/>
      <w:bookmarkEnd w:id="4"/>
      <w:proofErr w:type="gramStart"/>
      <w:r w:rsidRPr="007717C5">
        <w:rPr>
          <w:i/>
          <w:lang w:val="fr-FR"/>
        </w:rPr>
        <w:t>établi</w:t>
      </w:r>
      <w:proofErr w:type="gramEnd"/>
      <w:r w:rsidRPr="007717C5">
        <w:rPr>
          <w:i/>
          <w:lang w:val="fr-FR"/>
        </w:rPr>
        <w:t xml:space="preserve"> par le Bureau international de l</w:t>
      </w:r>
      <w:r w:rsidR="00E646D6" w:rsidRPr="007717C5">
        <w:rPr>
          <w:i/>
          <w:lang w:val="fr-FR"/>
        </w:rPr>
        <w:t>’</w:t>
      </w:r>
      <w:r w:rsidRPr="007717C5">
        <w:rPr>
          <w:i/>
          <w:lang w:val="fr-FR"/>
        </w:rPr>
        <w:t>OMPI</w:t>
      </w:r>
    </w:p>
    <w:p w:rsidR="00011E10" w:rsidRPr="007717C5" w:rsidRDefault="00011E10">
      <w:pPr>
        <w:rPr>
          <w:lang w:val="fr-FR"/>
        </w:rPr>
      </w:pPr>
    </w:p>
    <w:p w:rsidR="00011E10" w:rsidRPr="007717C5" w:rsidRDefault="00011E10">
      <w:pPr>
        <w:rPr>
          <w:lang w:val="fr-FR"/>
        </w:rPr>
      </w:pPr>
    </w:p>
    <w:p w:rsidR="00011E10" w:rsidRPr="007717C5" w:rsidRDefault="00011E10">
      <w:pPr>
        <w:rPr>
          <w:lang w:val="fr-FR"/>
        </w:rPr>
      </w:pPr>
    </w:p>
    <w:p w:rsidR="00011E10" w:rsidRPr="007717C5" w:rsidRDefault="00011E10">
      <w:pPr>
        <w:rPr>
          <w:lang w:val="fr-FR"/>
        </w:rPr>
      </w:pPr>
    </w:p>
    <w:p w:rsidR="00011E10" w:rsidRPr="007717C5" w:rsidRDefault="00011E10" w:rsidP="00C47E9A">
      <w:pPr>
        <w:rPr>
          <w:lang w:val="fr-FR"/>
        </w:rPr>
      </w:pPr>
    </w:p>
    <w:p w:rsidR="00011E10" w:rsidRPr="007717C5" w:rsidRDefault="005F070F" w:rsidP="005F070F">
      <w:pPr>
        <w:spacing w:line="480" w:lineRule="auto"/>
        <w:rPr>
          <w:b/>
          <w:lang w:val="fr-FR"/>
        </w:rPr>
      </w:pPr>
      <w:r w:rsidRPr="007717C5">
        <w:rPr>
          <w:lang w:val="fr-FR"/>
        </w:rPr>
        <w:t>10</w:t>
      </w:r>
      <w:r w:rsidR="0074009D" w:rsidRPr="007717C5">
        <w:rPr>
          <w:lang w:val="fr-FR"/>
        </w:rPr>
        <w:t> h </w:t>
      </w:r>
      <w:r w:rsidRPr="007717C5">
        <w:rPr>
          <w:lang w:val="fr-FR"/>
        </w:rPr>
        <w:t>30 – 10</w:t>
      </w:r>
      <w:r w:rsidR="0074009D" w:rsidRPr="007717C5">
        <w:rPr>
          <w:lang w:val="fr-FR"/>
        </w:rPr>
        <w:t> h </w:t>
      </w:r>
      <w:r w:rsidRPr="007717C5">
        <w:rPr>
          <w:lang w:val="fr-FR"/>
        </w:rPr>
        <w:t xml:space="preserve">35 </w:t>
      </w:r>
      <w:r w:rsidRPr="007717C5">
        <w:rPr>
          <w:lang w:val="fr-FR"/>
        </w:rPr>
        <w:tab/>
      </w:r>
      <w:r w:rsidRPr="007717C5">
        <w:rPr>
          <w:b/>
          <w:lang w:val="fr-FR"/>
        </w:rPr>
        <w:t>Ouverture de l</w:t>
      </w:r>
      <w:r w:rsidR="00E646D6" w:rsidRPr="007717C5">
        <w:rPr>
          <w:b/>
          <w:lang w:val="fr-FR"/>
        </w:rPr>
        <w:t>’</w:t>
      </w:r>
      <w:r w:rsidRPr="007717C5">
        <w:rPr>
          <w:b/>
          <w:lang w:val="fr-FR"/>
        </w:rPr>
        <w:t>atelier</w:t>
      </w:r>
    </w:p>
    <w:p w:rsidR="00E646D6" w:rsidRPr="007717C5" w:rsidRDefault="00E94F93" w:rsidP="006A7DE7">
      <w:pPr>
        <w:ind w:left="2268"/>
        <w:rPr>
          <w:lang w:val="fr-FR"/>
        </w:rPr>
      </w:pPr>
      <w:r w:rsidRPr="007717C5">
        <w:rPr>
          <w:lang w:val="fr-FR"/>
        </w:rPr>
        <w:t>Déclaration liminaire du président</w:t>
      </w:r>
      <w:r w:rsidR="00E646D6" w:rsidRPr="007717C5">
        <w:rPr>
          <w:lang w:val="fr-FR"/>
        </w:rPr>
        <w:t> :</w:t>
      </w:r>
      <w:r w:rsidRPr="007717C5">
        <w:rPr>
          <w:lang w:val="fr-FR"/>
        </w:rPr>
        <w:t xml:space="preserve"> M.</w:t>
      </w:r>
      <w:r w:rsidR="006E746C" w:rsidRPr="007717C5">
        <w:rPr>
          <w:lang w:val="fr-FR"/>
        </w:rPr>
        <w:t> </w:t>
      </w:r>
      <w:r w:rsidRPr="007717C5">
        <w:rPr>
          <w:lang w:val="fr-FR"/>
        </w:rPr>
        <w:t>John</w:t>
      </w:r>
      <w:r w:rsidR="003A7281" w:rsidRPr="007717C5">
        <w:rPr>
          <w:lang w:val="fr-FR"/>
        </w:rPr>
        <w:t> </w:t>
      </w:r>
      <w:r w:rsidRPr="007717C5">
        <w:rPr>
          <w:lang w:val="fr-FR"/>
        </w:rPr>
        <w:t>Sandage, vice</w:t>
      </w:r>
      <w:r w:rsidR="002C35D0" w:rsidRPr="007717C5">
        <w:rPr>
          <w:lang w:val="fr-FR"/>
        </w:rPr>
        <w:noBreakHyphen/>
      </w:r>
      <w:r w:rsidRPr="007717C5">
        <w:rPr>
          <w:lang w:val="fr-FR"/>
        </w:rPr>
        <w:t>directeur général, Secteur des brevets et de la technologie, Organisation Mondiale de la Propriété Intellectuelle (OMPI)</w:t>
      </w:r>
    </w:p>
    <w:p w:rsidR="00011E10" w:rsidRPr="007717C5" w:rsidRDefault="00011E10" w:rsidP="00437740">
      <w:pPr>
        <w:rPr>
          <w:lang w:val="fr-FR"/>
        </w:rPr>
      </w:pPr>
    </w:p>
    <w:p w:rsidR="00011E10" w:rsidRPr="007717C5" w:rsidRDefault="00545D6C" w:rsidP="00761B25">
      <w:pPr>
        <w:ind w:left="2268" w:hanging="2268"/>
        <w:rPr>
          <w:b/>
          <w:lang w:val="fr-FR"/>
        </w:rPr>
      </w:pPr>
      <w:r w:rsidRPr="007717C5">
        <w:rPr>
          <w:lang w:val="fr-FR"/>
        </w:rPr>
        <w:t>10</w:t>
      </w:r>
      <w:r w:rsidR="0074009D" w:rsidRPr="007717C5">
        <w:rPr>
          <w:lang w:val="fr-FR"/>
        </w:rPr>
        <w:t> h </w:t>
      </w:r>
      <w:r w:rsidRPr="007717C5">
        <w:rPr>
          <w:lang w:val="fr-FR"/>
        </w:rPr>
        <w:t>35 –</w:t>
      </w:r>
      <w:r w:rsidR="0074009D" w:rsidRPr="007717C5">
        <w:rPr>
          <w:lang w:val="fr-FR"/>
        </w:rPr>
        <w:t xml:space="preserve"> </w:t>
      </w:r>
      <w:r w:rsidRPr="007717C5">
        <w:rPr>
          <w:lang w:val="fr-FR"/>
        </w:rPr>
        <w:t>10</w:t>
      </w:r>
      <w:r w:rsidR="0074009D" w:rsidRPr="007717C5">
        <w:rPr>
          <w:lang w:val="fr-FR"/>
        </w:rPr>
        <w:t> h </w:t>
      </w:r>
      <w:r w:rsidRPr="007717C5">
        <w:rPr>
          <w:lang w:val="fr-FR"/>
        </w:rPr>
        <w:t>45</w:t>
      </w:r>
      <w:r w:rsidRPr="007717C5">
        <w:rPr>
          <w:lang w:val="fr-FR"/>
        </w:rPr>
        <w:tab/>
      </w:r>
      <w:r w:rsidRPr="007717C5">
        <w:rPr>
          <w:b/>
          <w:lang w:val="fr-FR"/>
        </w:rPr>
        <w:t xml:space="preserve">Activités des </w:t>
      </w:r>
      <w:r w:rsidR="006A7DE7" w:rsidRPr="007717C5">
        <w:rPr>
          <w:b/>
          <w:lang w:val="fr-FR"/>
        </w:rPr>
        <w:t>établissements universitaires</w:t>
      </w:r>
      <w:r w:rsidRPr="007717C5">
        <w:rPr>
          <w:b/>
          <w:lang w:val="fr-FR"/>
        </w:rPr>
        <w:t xml:space="preserve"> en matière de brevets – Aperçu statistique</w:t>
      </w:r>
    </w:p>
    <w:p w:rsidR="004637A0" w:rsidRPr="007717C5" w:rsidRDefault="004637A0" w:rsidP="00761B25">
      <w:pPr>
        <w:ind w:left="2268" w:hanging="2268"/>
        <w:rPr>
          <w:lang w:val="fr-FR"/>
        </w:rPr>
      </w:pPr>
    </w:p>
    <w:p w:rsidR="00011E10" w:rsidRPr="007717C5" w:rsidRDefault="006A7DE7" w:rsidP="006A7DE7">
      <w:pPr>
        <w:ind w:left="2268"/>
        <w:rPr>
          <w:lang w:val="fr-FR"/>
        </w:rPr>
      </w:pPr>
      <w:r w:rsidRPr="007717C5">
        <w:rPr>
          <w:lang w:val="fr-FR"/>
        </w:rPr>
        <w:t>Conférencier</w:t>
      </w:r>
      <w:r w:rsidR="00E646D6" w:rsidRPr="007717C5">
        <w:rPr>
          <w:lang w:val="fr-FR"/>
        </w:rPr>
        <w:t> :</w:t>
      </w:r>
      <w:r w:rsidRPr="007717C5">
        <w:rPr>
          <w:lang w:val="fr-FR"/>
        </w:rPr>
        <w:t xml:space="preserve"> </w:t>
      </w:r>
      <w:r w:rsidR="00AF4896" w:rsidRPr="007717C5">
        <w:rPr>
          <w:lang w:val="fr-FR"/>
        </w:rPr>
        <w:t>M.</w:t>
      </w:r>
      <w:r w:rsidR="006E746C" w:rsidRPr="007717C5">
        <w:rPr>
          <w:lang w:val="fr-FR"/>
        </w:rPr>
        <w:t> </w:t>
      </w:r>
      <w:r w:rsidR="00AF4896" w:rsidRPr="007717C5">
        <w:rPr>
          <w:lang w:val="fr-FR"/>
        </w:rPr>
        <w:t>Hao</w:t>
      </w:r>
      <w:r w:rsidR="003A7281" w:rsidRPr="007717C5">
        <w:rPr>
          <w:lang w:val="fr-FR"/>
        </w:rPr>
        <w:t> </w:t>
      </w:r>
      <w:r w:rsidR="00AF4896" w:rsidRPr="007717C5">
        <w:rPr>
          <w:lang w:val="fr-FR"/>
        </w:rPr>
        <w:t>Zhou, chef, Section de l</w:t>
      </w:r>
      <w:r w:rsidR="00E646D6" w:rsidRPr="007717C5">
        <w:rPr>
          <w:lang w:val="fr-FR"/>
        </w:rPr>
        <w:t>’</w:t>
      </w:r>
      <w:r w:rsidR="00AF4896" w:rsidRPr="007717C5">
        <w:rPr>
          <w:lang w:val="fr-FR"/>
        </w:rPr>
        <w:t>élaboration des données, Division de l</w:t>
      </w:r>
      <w:r w:rsidR="00E646D6" w:rsidRPr="007717C5">
        <w:rPr>
          <w:lang w:val="fr-FR"/>
        </w:rPr>
        <w:t>’</w:t>
      </w:r>
      <w:r w:rsidR="00AF4896" w:rsidRPr="007717C5">
        <w:rPr>
          <w:lang w:val="fr-FR"/>
        </w:rPr>
        <w:t>économie et des statistiques, OMPI</w:t>
      </w:r>
    </w:p>
    <w:p w:rsidR="00011E10" w:rsidRPr="007717C5" w:rsidRDefault="00011E10" w:rsidP="00437740">
      <w:pPr>
        <w:ind w:left="1701"/>
        <w:rPr>
          <w:lang w:val="fr-FR"/>
        </w:rPr>
      </w:pPr>
    </w:p>
    <w:p w:rsidR="00E646D6" w:rsidRPr="007717C5" w:rsidRDefault="00AF4896" w:rsidP="006A7DE7">
      <w:pPr>
        <w:ind w:left="2268" w:hanging="2268"/>
        <w:rPr>
          <w:b/>
          <w:lang w:val="fr-FR"/>
        </w:rPr>
      </w:pPr>
      <w:r w:rsidRPr="007717C5">
        <w:rPr>
          <w:lang w:val="fr-FR"/>
        </w:rPr>
        <w:t>10</w:t>
      </w:r>
      <w:r w:rsidR="0074009D" w:rsidRPr="007717C5">
        <w:rPr>
          <w:lang w:val="fr-FR"/>
        </w:rPr>
        <w:t> h </w:t>
      </w:r>
      <w:r w:rsidRPr="007717C5">
        <w:rPr>
          <w:lang w:val="fr-FR"/>
        </w:rPr>
        <w:t>45 –</w:t>
      </w:r>
      <w:r w:rsidR="0074009D" w:rsidRPr="007717C5">
        <w:rPr>
          <w:lang w:val="fr-FR"/>
        </w:rPr>
        <w:t xml:space="preserve"> </w:t>
      </w:r>
      <w:r w:rsidRPr="007717C5">
        <w:rPr>
          <w:lang w:val="fr-FR"/>
        </w:rPr>
        <w:t>11</w:t>
      </w:r>
      <w:r w:rsidR="0074009D" w:rsidRPr="007717C5">
        <w:rPr>
          <w:lang w:val="fr-FR"/>
        </w:rPr>
        <w:t> h 00</w:t>
      </w:r>
      <w:r w:rsidRPr="007717C5">
        <w:rPr>
          <w:lang w:val="fr-FR"/>
        </w:rPr>
        <w:tab/>
      </w:r>
      <w:r w:rsidRPr="007717C5">
        <w:rPr>
          <w:b/>
          <w:lang w:val="fr-FR"/>
        </w:rPr>
        <w:t xml:space="preserve">Incidences de la proposition tendant à introduire des réductions de taxes pour les établissements universitaires sur les revenus </w:t>
      </w:r>
      <w:r w:rsidR="00761B25" w:rsidRPr="007717C5">
        <w:rPr>
          <w:b/>
          <w:lang w:val="fr-FR"/>
        </w:rPr>
        <w:t>provenant</w:t>
      </w:r>
      <w:r w:rsidRPr="007717C5">
        <w:rPr>
          <w:b/>
          <w:lang w:val="fr-FR"/>
        </w:rPr>
        <w:t xml:space="preserve"> des taxes</w:t>
      </w:r>
      <w:r w:rsidR="00E646D6" w:rsidRPr="007717C5">
        <w:rPr>
          <w:b/>
          <w:lang w:val="fr-FR"/>
        </w:rPr>
        <w:t xml:space="preserve"> du PCT</w:t>
      </w:r>
    </w:p>
    <w:p w:rsidR="00011E10" w:rsidRPr="007717C5" w:rsidRDefault="00011E10" w:rsidP="00C47E9A">
      <w:pPr>
        <w:rPr>
          <w:lang w:val="fr-FR"/>
        </w:rPr>
      </w:pPr>
    </w:p>
    <w:p w:rsidR="00011E10" w:rsidRPr="007717C5" w:rsidRDefault="00AF4896" w:rsidP="006A7DE7">
      <w:pPr>
        <w:ind w:left="2268"/>
        <w:rPr>
          <w:lang w:val="fr-FR"/>
        </w:rPr>
      </w:pPr>
      <w:r w:rsidRPr="007717C5">
        <w:rPr>
          <w:lang w:val="fr-FR"/>
        </w:rPr>
        <w:t>Conférencier</w:t>
      </w:r>
      <w:r w:rsidR="00E646D6" w:rsidRPr="007717C5">
        <w:rPr>
          <w:lang w:val="fr-FR"/>
        </w:rPr>
        <w:t> :</w:t>
      </w:r>
      <w:r w:rsidRPr="007717C5">
        <w:rPr>
          <w:lang w:val="fr-FR"/>
        </w:rPr>
        <w:t xml:space="preserve"> M.</w:t>
      </w:r>
      <w:r w:rsidR="006E746C" w:rsidRPr="007717C5">
        <w:rPr>
          <w:lang w:val="fr-FR"/>
        </w:rPr>
        <w:t> </w:t>
      </w:r>
      <w:r w:rsidRPr="007717C5">
        <w:rPr>
          <w:lang w:val="fr-FR"/>
        </w:rPr>
        <w:t>Carsten</w:t>
      </w:r>
      <w:r w:rsidR="0074009D" w:rsidRPr="007717C5">
        <w:rPr>
          <w:lang w:val="fr-FR"/>
        </w:rPr>
        <w:t> </w:t>
      </w:r>
      <w:r w:rsidRPr="007717C5">
        <w:rPr>
          <w:lang w:val="fr-FR"/>
        </w:rPr>
        <w:t>Fink, économiste en chef, Division de l</w:t>
      </w:r>
      <w:r w:rsidR="00E646D6" w:rsidRPr="007717C5">
        <w:rPr>
          <w:lang w:val="fr-FR"/>
        </w:rPr>
        <w:t>’</w:t>
      </w:r>
      <w:r w:rsidRPr="007717C5">
        <w:rPr>
          <w:lang w:val="fr-FR"/>
        </w:rPr>
        <w:t>économie et des statistiques, OMPI</w:t>
      </w:r>
    </w:p>
    <w:p w:rsidR="00011E10" w:rsidRPr="007717C5" w:rsidRDefault="00011E10">
      <w:pPr>
        <w:rPr>
          <w:lang w:val="fr-FR"/>
        </w:rPr>
      </w:pPr>
    </w:p>
    <w:p w:rsidR="00011E10" w:rsidRDefault="00AF4896" w:rsidP="006A7DE7">
      <w:pPr>
        <w:keepNext/>
        <w:ind w:left="2268" w:hanging="2268"/>
        <w:rPr>
          <w:b/>
          <w:lang w:val="fr-FR"/>
        </w:rPr>
      </w:pPr>
      <w:r w:rsidRPr="007717C5">
        <w:rPr>
          <w:lang w:val="fr-FR"/>
        </w:rPr>
        <w:lastRenderedPageBreak/>
        <w:t>11</w:t>
      </w:r>
      <w:r w:rsidR="0074009D" w:rsidRPr="007717C5">
        <w:rPr>
          <w:lang w:val="fr-FR"/>
        </w:rPr>
        <w:t> h 00</w:t>
      </w:r>
      <w:r w:rsidRPr="007717C5">
        <w:rPr>
          <w:lang w:val="fr-FR"/>
        </w:rPr>
        <w:t xml:space="preserve"> – 11</w:t>
      </w:r>
      <w:r w:rsidR="0074009D" w:rsidRPr="007717C5">
        <w:rPr>
          <w:lang w:val="fr-FR"/>
        </w:rPr>
        <w:t> h </w:t>
      </w:r>
      <w:r w:rsidRPr="007717C5">
        <w:rPr>
          <w:lang w:val="fr-FR"/>
        </w:rPr>
        <w:t>30</w:t>
      </w:r>
      <w:r w:rsidRPr="007717C5">
        <w:rPr>
          <w:lang w:val="fr-FR"/>
        </w:rPr>
        <w:tab/>
      </w:r>
      <w:r w:rsidRPr="007717C5">
        <w:rPr>
          <w:b/>
          <w:lang w:val="fr-FR"/>
        </w:rPr>
        <w:t>Activité en matière de brevets du point de vue d</w:t>
      </w:r>
      <w:r w:rsidR="00E646D6" w:rsidRPr="007717C5">
        <w:rPr>
          <w:b/>
          <w:lang w:val="fr-FR"/>
        </w:rPr>
        <w:t>’</w:t>
      </w:r>
      <w:r w:rsidRPr="007717C5">
        <w:rPr>
          <w:b/>
          <w:lang w:val="fr-FR"/>
        </w:rPr>
        <w:t>un établissement universitaire dans un pays développé</w:t>
      </w:r>
    </w:p>
    <w:p w:rsidR="00BC19BF" w:rsidRPr="007717C5" w:rsidRDefault="00BC19BF" w:rsidP="006A7DE7">
      <w:pPr>
        <w:keepNext/>
        <w:ind w:left="2268" w:hanging="2268"/>
        <w:rPr>
          <w:lang w:val="fr-FR"/>
        </w:rPr>
      </w:pPr>
    </w:p>
    <w:p w:rsidR="00011E10" w:rsidRPr="007717C5" w:rsidRDefault="00816593" w:rsidP="006A7DE7">
      <w:pPr>
        <w:keepNext/>
        <w:ind w:left="2268"/>
        <w:rPr>
          <w:lang w:val="fr-FR"/>
        </w:rPr>
      </w:pPr>
      <w:r w:rsidRPr="007717C5">
        <w:rPr>
          <w:lang w:val="fr-FR"/>
        </w:rPr>
        <w:t>Conférencière</w:t>
      </w:r>
      <w:r w:rsidR="00E646D6" w:rsidRPr="007717C5">
        <w:rPr>
          <w:lang w:val="fr-FR"/>
        </w:rPr>
        <w:t> :</w:t>
      </w:r>
      <w:r w:rsidR="00AF4896" w:rsidRPr="007717C5">
        <w:rPr>
          <w:lang w:val="fr-FR"/>
        </w:rPr>
        <w:t xml:space="preserve"> Mme</w:t>
      </w:r>
      <w:r w:rsidR="006E746C" w:rsidRPr="007717C5">
        <w:rPr>
          <w:lang w:val="fr-FR"/>
        </w:rPr>
        <w:t> </w:t>
      </w:r>
      <w:r w:rsidR="00AF4896" w:rsidRPr="007717C5">
        <w:rPr>
          <w:lang w:val="fr-FR"/>
        </w:rPr>
        <w:t>Alison</w:t>
      </w:r>
      <w:r w:rsidR="0074009D" w:rsidRPr="007717C5">
        <w:rPr>
          <w:lang w:val="fr-FR"/>
        </w:rPr>
        <w:t> </w:t>
      </w:r>
      <w:r w:rsidR="00AF4896" w:rsidRPr="007717C5">
        <w:rPr>
          <w:lang w:val="fr-FR"/>
        </w:rPr>
        <w:t xml:space="preserve">Campbell, </w:t>
      </w:r>
      <w:r w:rsidR="00C56D72" w:rsidRPr="007717C5">
        <w:rPr>
          <w:lang w:val="fr-FR"/>
        </w:rPr>
        <w:t xml:space="preserve">directrice, </w:t>
      </w:r>
      <w:proofErr w:type="spellStart"/>
      <w:r w:rsidR="00C56D72" w:rsidRPr="007717C5">
        <w:rPr>
          <w:lang w:val="fr-FR"/>
        </w:rPr>
        <w:t>Knowledge</w:t>
      </w:r>
      <w:proofErr w:type="spellEnd"/>
      <w:r w:rsidR="00C56D72" w:rsidRPr="007717C5">
        <w:rPr>
          <w:lang w:val="fr-FR"/>
        </w:rPr>
        <w:t xml:space="preserve"> Transfer Ireland</w:t>
      </w:r>
      <w:r w:rsidR="00AF4896" w:rsidRPr="007717C5">
        <w:rPr>
          <w:lang w:val="fr-FR"/>
        </w:rPr>
        <w:t xml:space="preserve"> (KTI)</w:t>
      </w:r>
      <w:r w:rsidR="00C56D72" w:rsidRPr="007717C5">
        <w:rPr>
          <w:lang w:val="fr-FR"/>
        </w:rPr>
        <w:t>,</w:t>
      </w:r>
      <w:r w:rsidR="00AF4896" w:rsidRPr="007717C5">
        <w:rPr>
          <w:lang w:val="fr-FR"/>
        </w:rPr>
        <w:t xml:space="preserve"> et président</w:t>
      </w:r>
      <w:r w:rsidR="00761B25" w:rsidRPr="007717C5">
        <w:rPr>
          <w:lang w:val="fr-FR"/>
        </w:rPr>
        <w:t>e</w:t>
      </w:r>
      <w:r w:rsidR="00AF4896" w:rsidRPr="007717C5">
        <w:rPr>
          <w:lang w:val="fr-FR"/>
        </w:rPr>
        <w:t xml:space="preserve"> </w:t>
      </w:r>
      <w:r w:rsidR="00E646D6" w:rsidRPr="007717C5">
        <w:rPr>
          <w:lang w:val="fr-FR"/>
        </w:rPr>
        <w:t>pour 2018</w:t>
      </w:r>
      <w:r w:rsidR="0074009D" w:rsidRPr="007717C5">
        <w:rPr>
          <w:lang w:val="fr-FR"/>
        </w:rPr>
        <w:t>–</w:t>
      </w:r>
      <w:r w:rsidR="00761B25" w:rsidRPr="007717C5">
        <w:rPr>
          <w:lang w:val="fr-FR"/>
        </w:rPr>
        <w:t>2019</w:t>
      </w:r>
      <w:r w:rsidR="00C56D72" w:rsidRPr="007717C5">
        <w:rPr>
          <w:lang w:val="fr-FR"/>
        </w:rPr>
        <w:t xml:space="preserve">, </w:t>
      </w:r>
      <w:r w:rsidR="00AF4896" w:rsidRPr="007717C5">
        <w:rPr>
          <w:lang w:val="fr-FR"/>
        </w:rPr>
        <w:t xml:space="preserve">Association of </w:t>
      </w:r>
      <w:proofErr w:type="spellStart"/>
      <w:r w:rsidR="00AF4896" w:rsidRPr="007717C5">
        <w:rPr>
          <w:lang w:val="fr-FR"/>
        </w:rPr>
        <w:t>University</w:t>
      </w:r>
      <w:proofErr w:type="spellEnd"/>
      <w:r w:rsidR="00AF4896" w:rsidRPr="007717C5">
        <w:rPr>
          <w:lang w:val="fr-FR"/>
        </w:rPr>
        <w:t xml:space="preserve"> </w:t>
      </w:r>
      <w:proofErr w:type="spellStart"/>
      <w:r w:rsidR="00AF4896" w:rsidRPr="007717C5">
        <w:rPr>
          <w:lang w:val="fr-FR"/>
        </w:rPr>
        <w:t>Technology</w:t>
      </w:r>
      <w:proofErr w:type="spellEnd"/>
      <w:r w:rsidR="00AF4896" w:rsidRPr="007717C5">
        <w:rPr>
          <w:lang w:val="fr-FR"/>
        </w:rPr>
        <w:t xml:space="preserve"> Managers (AUTM), Dublin (Irlande)</w:t>
      </w:r>
    </w:p>
    <w:p w:rsidR="00011E10" w:rsidRPr="007717C5" w:rsidRDefault="00011E10" w:rsidP="00C47E9A">
      <w:pPr>
        <w:ind w:left="1701"/>
        <w:rPr>
          <w:lang w:val="fr-FR"/>
        </w:rPr>
      </w:pPr>
    </w:p>
    <w:p w:rsidR="00011E10" w:rsidRDefault="00816593" w:rsidP="006A7DE7">
      <w:pPr>
        <w:keepNext/>
        <w:ind w:left="2268" w:hanging="2268"/>
        <w:rPr>
          <w:b/>
          <w:lang w:val="fr-FR"/>
        </w:rPr>
      </w:pPr>
      <w:r w:rsidRPr="007717C5">
        <w:rPr>
          <w:lang w:val="fr-FR"/>
        </w:rPr>
        <w:t>11</w:t>
      </w:r>
      <w:r w:rsidR="0074009D" w:rsidRPr="007717C5">
        <w:rPr>
          <w:lang w:val="fr-FR"/>
        </w:rPr>
        <w:t> h </w:t>
      </w:r>
      <w:r w:rsidRPr="007717C5">
        <w:rPr>
          <w:lang w:val="fr-FR"/>
        </w:rPr>
        <w:t>30 – 12</w:t>
      </w:r>
      <w:r w:rsidR="0074009D" w:rsidRPr="007717C5">
        <w:rPr>
          <w:lang w:val="fr-FR"/>
        </w:rPr>
        <w:t> h 00</w:t>
      </w:r>
      <w:r w:rsidRPr="007717C5">
        <w:rPr>
          <w:lang w:val="fr-FR"/>
        </w:rPr>
        <w:tab/>
      </w:r>
      <w:r w:rsidRPr="007717C5">
        <w:rPr>
          <w:b/>
          <w:lang w:val="fr-FR"/>
        </w:rPr>
        <w:t>Activité en matière de brevets du point de vue d</w:t>
      </w:r>
      <w:r w:rsidR="00E646D6" w:rsidRPr="007717C5">
        <w:rPr>
          <w:b/>
          <w:lang w:val="fr-FR"/>
        </w:rPr>
        <w:t>’</w:t>
      </w:r>
      <w:r w:rsidRPr="007717C5">
        <w:rPr>
          <w:b/>
          <w:lang w:val="fr-FR"/>
        </w:rPr>
        <w:t>un établissement universitaire dans un pays en développement</w:t>
      </w:r>
    </w:p>
    <w:p w:rsidR="00BC19BF" w:rsidRPr="007717C5" w:rsidRDefault="00BC19BF" w:rsidP="006A7DE7">
      <w:pPr>
        <w:keepNext/>
        <w:ind w:left="2268" w:hanging="2268"/>
        <w:rPr>
          <w:b/>
          <w:lang w:val="fr-FR"/>
        </w:rPr>
      </w:pPr>
    </w:p>
    <w:p w:rsidR="00011E10" w:rsidRPr="007717C5" w:rsidRDefault="004E0C97" w:rsidP="006A7DE7">
      <w:pPr>
        <w:keepNext/>
        <w:ind w:left="2268"/>
        <w:rPr>
          <w:lang w:val="fr-FR"/>
        </w:rPr>
      </w:pPr>
      <w:r w:rsidRPr="007717C5">
        <w:rPr>
          <w:lang w:val="fr-FR"/>
        </w:rPr>
        <w:t>Conférencier</w:t>
      </w:r>
      <w:r w:rsidR="00E646D6" w:rsidRPr="007717C5">
        <w:rPr>
          <w:lang w:val="fr-FR"/>
        </w:rPr>
        <w:t> :</w:t>
      </w:r>
      <w:r w:rsidRPr="007717C5">
        <w:rPr>
          <w:lang w:val="fr-FR"/>
        </w:rPr>
        <w:t xml:space="preserve"> M.</w:t>
      </w:r>
      <w:r w:rsidR="006E746C" w:rsidRPr="007717C5">
        <w:rPr>
          <w:lang w:val="fr-FR"/>
        </w:rPr>
        <w:t> </w:t>
      </w:r>
      <w:proofErr w:type="spellStart"/>
      <w:r w:rsidRPr="007717C5">
        <w:rPr>
          <w:lang w:val="fr-FR"/>
        </w:rPr>
        <w:t>McLean</w:t>
      </w:r>
      <w:proofErr w:type="spellEnd"/>
      <w:r w:rsidR="0074009D" w:rsidRPr="007717C5">
        <w:rPr>
          <w:lang w:val="fr-FR"/>
        </w:rPr>
        <w:t> </w:t>
      </w:r>
      <w:proofErr w:type="spellStart"/>
      <w:r w:rsidRPr="007717C5">
        <w:rPr>
          <w:lang w:val="fr-FR"/>
        </w:rPr>
        <w:t>Sibanda</w:t>
      </w:r>
      <w:proofErr w:type="spellEnd"/>
      <w:r w:rsidRPr="007717C5">
        <w:rPr>
          <w:lang w:val="fr-FR"/>
        </w:rPr>
        <w:t xml:space="preserve">, directeur général, The Innovation Hub (Afrique du Sud), et président du conseil consultatif, International Association of Science Parts and Areas of Innovation (IASP), </w:t>
      </w:r>
      <w:proofErr w:type="spellStart"/>
      <w:r w:rsidRPr="007717C5">
        <w:rPr>
          <w:lang w:val="fr-FR"/>
        </w:rPr>
        <w:t>Tshwane</w:t>
      </w:r>
      <w:proofErr w:type="spellEnd"/>
      <w:r w:rsidRPr="007717C5">
        <w:rPr>
          <w:lang w:val="fr-FR"/>
        </w:rPr>
        <w:t xml:space="preserve"> (Afrique du Sud)</w:t>
      </w:r>
    </w:p>
    <w:p w:rsidR="00011E10" w:rsidRPr="007717C5" w:rsidRDefault="00011E10" w:rsidP="00C47E9A">
      <w:pPr>
        <w:rPr>
          <w:lang w:val="fr-FR"/>
        </w:rPr>
      </w:pPr>
    </w:p>
    <w:p w:rsidR="00011E10" w:rsidRPr="007717C5" w:rsidRDefault="004E0C97" w:rsidP="006A7DE7">
      <w:pPr>
        <w:keepNext/>
        <w:keepLines/>
        <w:ind w:left="2268" w:hanging="2268"/>
        <w:rPr>
          <w:b/>
          <w:lang w:val="fr-FR"/>
        </w:rPr>
      </w:pPr>
      <w:r w:rsidRPr="007717C5">
        <w:rPr>
          <w:lang w:val="fr-FR"/>
        </w:rPr>
        <w:t>12</w:t>
      </w:r>
      <w:r w:rsidR="0074009D" w:rsidRPr="007717C5">
        <w:rPr>
          <w:lang w:val="fr-FR"/>
        </w:rPr>
        <w:t> h 00</w:t>
      </w:r>
      <w:r w:rsidRPr="007717C5">
        <w:rPr>
          <w:lang w:val="fr-FR"/>
        </w:rPr>
        <w:t xml:space="preserve"> – 12</w:t>
      </w:r>
      <w:r w:rsidR="0074009D" w:rsidRPr="007717C5">
        <w:rPr>
          <w:lang w:val="fr-FR"/>
        </w:rPr>
        <w:t> h </w:t>
      </w:r>
      <w:r w:rsidRPr="007717C5">
        <w:rPr>
          <w:lang w:val="fr-FR"/>
        </w:rPr>
        <w:t>30</w:t>
      </w:r>
      <w:r w:rsidRPr="007717C5">
        <w:rPr>
          <w:lang w:val="fr-FR"/>
        </w:rPr>
        <w:tab/>
      </w:r>
      <w:r w:rsidR="006A7DE7" w:rsidRPr="007717C5">
        <w:rPr>
          <w:b/>
          <w:lang w:val="fr-FR"/>
        </w:rPr>
        <w:t>Point de vue d</w:t>
      </w:r>
      <w:r w:rsidR="00E646D6" w:rsidRPr="007717C5">
        <w:rPr>
          <w:b/>
          <w:lang w:val="fr-FR"/>
        </w:rPr>
        <w:t>’</w:t>
      </w:r>
      <w:r w:rsidR="006A7DE7" w:rsidRPr="007717C5">
        <w:rPr>
          <w:b/>
          <w:lang w:val="fr-FR"/>
        </w:rPr>
        <w:t xml:space="preserve">un </w:t>
      </w:r>
      <w:r w:rsidRPr="007717C5">
        <w:rPr>
          <w:b/>
          <w:lang w:val="fr-FR"/>
        </w:rPr>
        <w:t>économiste sur l</w:t>
      </w:r>
      <w:r w:rsidR="00E646D6" w:rsidRPr="007717C5">
        <w:rPr>
          <w:b/>
          <w:lang w:val="fr-FR"/>
        </w:rPr>
        <w:t>’</w:t>
      </w:r>
      <w:r w:rsidRPr="007717C5">
        <w:rPr>
          <w:b/>
          <w:lang w:val="fr-FR"/>
        </w:rPr>
        <w:t xml:space="preserve">activité en matière de brevets des établissements universitaires et mesures possibles pour </w:t>
      </w:r>
      <w:r w:rsidR="00761B25" w:rsidRPr="007717C5">
        <w:rPr>
          <w:b/>
          <w:lang w:val="fr-FR"/>
        </w:rPr>
        <w:t>augmenter</w:t>
      </w:r>
      <w:r w:rsidRPr="007717C5">
        <w:rPr>
          <w:b/>
          <w:lang w:val="fr-FR"/>
        </w:rPr>
        <w:t xml:space="preserve"> l</w:t>
      </w:r>
      <w:r w:rsidR="00E646D6" w:rsidRPr="007717C5">
        <w:rPr>
          <w:b/>
          <w:lang w:val="fr-FR"/>
        </w:rPr>
        <w:t>’</w:t>
      </w:r>
      <w:r w:rsidRPr="007717C5">
        <w:rPr>
          <w:b/>
          <w:lang w:val="fr-FR"/>
        </w:rPr>
        <w:t>activité en matière de brevets (1)</w:t>
      </w:r>
    </w:p>
    <w:p w:rsidR="00011E10" w:rsidRPr="007717C5" w:rsidRDefault="00011E10" w:rsidP="00C47E9A">
      <w:pPr>
        <w:keepNext/>
        <w:keepLines/>
        <w:rPr>
          <w:lang w:val="fr-FR"/>
        </w:rPr>
      </w:pPr>
    </w:p>
    <w:p w:rsidR="00011E10" w:rsidRPr="007717C5" w:rsidRDefault="004E0C97" w:rsidP="006A7DE7">
      <w:pPr>
        <w:ind w:left="2268"/>
        <w:rPr>
          <w:lang w:val="fr-FR"/>
        </w:rPr>
      </w:pPr>
      <w:r w:rsidRPr="007717C5">
        <w:rPr>
          <w:lang w:val="fr-FR"/>
        </w:rPr>
        <w:t>Conférencière</w:t>
      </w:r>
      <w:r w:rsidR="00E646D6" w:rsidRPr="007717C5">
        <w:rPr>
          <w:lang w:val="fr-FR"/>
        </w:rPr>
        <w:t> :</w:t>
      </w:r>
      <w:r w:rsidRPr="007717C5">
        <w:rPr>
          <w:lang w:val="fr-FR"/>
        </w:rPr>
        <w:t xml:space="preserve"> Mme</w:t>
      </w:r>
      <w:r w:rsidR="006E746C" w:rsidRPr="007717C5">
        <w:rPr>
          <w:lang w:val="fr-FR"/>
        </w:rPr>
        <w:t> </w:t>
      </w:r>
      <w:proofErr w:type="spellStart"/>
      <w:r w:rsidRPr="007717C5">
        <w:rPr>
          <w:lang w:val="fr-FR"/>
        </w:rPr>
        <w:t>Suma</w:t>
      </w:r>
      <w:proofErr w:type="spellEnd"/>
      <w:r w:rsidR="0074009D" w:rsidRPr="007717C5">
        <w:rPr>
          <w:lang w:val="fr-FR"/>
        </w:rPr>
        <w:t> </w:t>
      </w:r>
      <w:proofErr w:type="spellStart"/>
      <w:r w:rsidRPr="007717C5">
        <w:rPr>
          <w:lang w:val="fr-FR"/>
        </w:rPr>
        <w:t>Athreye</w:t>
      </w:r>
      <w:proofErr w:type="spellEnd"/>
      <w:r w:rsidRPr="007717C5">
        <w:rPr>
          <w:lang w:val="fr-FR"/>
        </w:rPr>
        <w:t xml:space="preserve">, professeure, Essex Business </w:t>
      </w:r>
      <w:proofErr w:type="spellStart"/>
      <w:r w:rsidRPr="007717C5">
        <w:rPr>
          <w:lang w:val="fr-FR"/>
        </w:rPr>
        <w:t>School</w:t>
      </w:r>
      <w:proofErr w:type="spellEnd"/>
      <w:r w:rsidRPr="007717C5">
        <w:rPr>
          <w:lang w:val="fr-FR"/>
        </w:rPr>
        <w:t xml:space="preserve"> (EBS), EBS Management Science and </w:t>
      </w:r>
      <w:proofErr w:type="spellStart"/>
      <w:r w:rsidRPr="007717C5">
        <w:rPr>
          <w:lang w:val="fr-FR"/>
        </w:rPr>
        <w:t>Entrepreneurship</w:t>
      </w:r>
      <w:proofErr w:type="spellEnd"/>
      <w:r w:rsidRPr="007717C5">
        <w:rPr>
          <w:lang w:val="fr-FR"/>
        </w:rPr>
        <w:t xml:space="preserve"> (MSE), </w:t>
      </w:r>
      <w:proofErr w:type="spellStart"/>
      <w:r w:rsidRPr="007717C5">
        <w:rPr>
          <w:lang w:val="fr-FR"/>
        </w:rPr>
        <w:t>University</w:t>
      </w:r>
      <w:proofErr w:type="spellEnd"/>
      <w:r w:rsidRPr="007717C5">
        <w:rPr>
          <w:lang w:val="fr-FR"/>
        </w:rPr>
        <w:t xml:space="preserve"> of Essex, Essex (Royaume</w:t>
      </w:r>
      <w:r w:rsidR="002C35D0" w:rsidRPr="007717C5">
        <w:rPr>
          <w:lang w:val="fr-FR"/>
        </w:rPr>
        <w:noBreakHyphen/>
      </w:r>
      <w:r w:rsidRPr="007717C5">
        <w:rPr>
          <w:lang w:val="fr-FR"/>
        </w:rPr>
        <w:t>Uni)</w:t>
      </w:r>
    </w:p>
    <w:p w:rsidR="00011E10" w:rsidRPr="007717C5" w:rsidRDefault="00011E10" w:rsidP="00C47E9A">
      <w:pPr>
        <w:ind w:left="1695" w:hanging="1695"/>
        <w:rPr>
          <w:lang w:val="fr-FR"/>
        </w:rPr>
      </w:pPr>
    </w:p>
    <w:p w:rsidR="00011E10" w:rsidRPr="007717C5" w:rsidRDefault="00EE5E2C" w:rsidP="006A7DE7">
      <w:pPr>
        <w:ind w:left="2268" w:hanging="2268"/>
        <w:rPr>
          <w:b/>
          <w:lang w:val="fr-FR"/>
        </w:rPr>
      </w:pPr>
      <w:r w:rsidRPr="007717C5">
        <w:rPr>
          <w:lang w:val="fr-FR"/>
        </w:rPr>
        <w:t>12</w:t>
      </w:r>
      <w:r w:rsidR="0074009D" w:rsidRPr="007717C5">
        <w:rPr>
          <w:lang w:val="fr-FR"/>
        </w:rPr>
        <w:t> h </w:t>
      </w:r>
      <w:r w:rsidRPr="007717C5">
        <w:rPr>
          <w:lang w:val="fr-FR"/>
        </w:rPr>
        <w:t>30 – 13</w:t>
      </w:r>
      <w:r w:rsidR="0074009D" w:rsidRPr="007717C5">
        <w:rPr>
          <w:lang w:val="fr-FR"/>
        </w:rPr>
        <w:t> h 00</w:t>
      </w:r>
      <w:r w:rsidRPr="007717C5">
        <w:rPr>
          <w:lang w:val="fr-FR"/>
        </w:rPr>
        <w:tab/>
      </w:r>
      <w:r w:rsidR="006A7DE7" w:rsidRPr="007717C5">
        <w:rPr>
          <w:b/>
          <w:lang w:val="fr-FR"/>
        </w:rPr>
        <w:t>Point de vue d</w:t>
      </w:r>
      <w:r w:rsidR="00E646D6" w:rsidRPr="007717C5">
        <w:rPr>
          <w:b/>
          <w:lang w:val="fr-FR"/>
        </w:rPr>
        <w:t>’</w:t>
      </w:r>
      <w:r w:rsidR="006A7DE7" w:rsidRPr="007717C5">
        <w:rPr>
          <w:b/>
          <w:lang w:val="fr-FR"/>
        </w:rPr>
        <w:t xml:space="preserve">un </w:t>
      </w:r>
      <w:r w:rsidRPr="007717C5">
        <w:rPr>
          <w:b/>
          <w:lang w:val="fr-FR"/>
        </w:rPr>
        <w:t>économiste sur l</w:t>
      </w:r>
      <w:r w:rsidR="00E646D6" w:rsidRPr="007717C5">
        <w:rPr>
          <w:b/>
          <w:lang w:val="fr-FR"/>
        </w:rPr>
        <w:t>’</w:t>
      </w:r>
      <w:r w:rsidRPr="007717C5">
        <w:rPr>
          <w:b/>
          <w:lang w:val="fr-FR"/>
        </w:rPr>
        <w:t xml:space="preserve">activité en matière de brevets des établissements universitaires et mesures possibles pour </w:t>
      </w:r>
      <w:r w:rsidR="00761B25" w:rsidRPr="007717C5">
        <w:rPr>
          <w:b/>
          <w:lang w:val="fr-FR"/>
        </w:rPr>
        <w:t>augmenter</w:t>
      </w:r>
      <w:r w:rsidRPr="007717C5">
        <w:rPr>
          <w:b/>
          <w:lang w:val="fr-FR"/>
        </w:rPr>
        <w:t xml:space="preserve"> l</w:t>
      </w:r>
      <w:r w:rsidR="00E646D6" w:rsidRPr="007717C5">
        <w:rPr>
          <w:b/>
          <w:lang w:val="fr-FR"/>
        </w:rPr>
        <w:t>’</w:t>
      </w:r>
      <w:r w:rsidRPr="007717C5">
        <w:rPr>
          <w:b/>
          <w:lang w:val="fr-FR"/>
        </w:rPr>
        <w:t>activité en matière de brevets (2)</w:t>
      </w:r>
    </w:p>
    <w:p w:rsidR="00011E10" w:rsidRPr="007717C5" w:rsidRDefault="00011E10" w:rsidP="00C47E9A">
      <w:pPr>
        <w:rPr>
          <w:b/>
          <w:lang w:val="fr-FR"/>
        </w:rPr>
      </w:pPr>
    </w:p>
    <w:p w:rsidR="00011E10" w:rsidRPr="007717C5" w:rsidRDefault="006A7DE7" w:rsidP="006A7DE7">
      <w:pPr>
        <w:ind w:left="2268"/>
        <w:rPr>
          <w:lang w:val="fr-FR"/>
        </w:rPr>
      </w:pPr>
      <w:r w:rsidRPr="007717C5">
        <w:rPr>
          <w:lang w:val="fr-FR"/>
        </w:rPr>
        <w:t>Conférencière</w:t>
      </w:r>
      <w:r w:rsidR="00E646D6" w:rsidRPr="007717C5">
        <w:rPr>
          <w:lang w:val="fr-FR"/>
        </w:rPr>
        <w:t> :</w:t>
      </w:r>
      <w:r w:rsidRPr="007717C5">
        <w:rPr>
          <w:lang w:val="fr-FR"/>
        </w:rPr>
        <w:t xml:space="preserve"> </w:t>
      </w:r>
      <w:r w:rsidR="00EE5E2C" w:rsidRPr="007717C5">
        <w:rPr>
          <w:lang w:val="fr-FR"/>
        </w:rPr>
        <w:t>Mme</w:t>
      </w:r>
      <w:r w:rsidR="006E746C" w:rsidRPr="007717C5">
        <w:rPr>
          <w:lang w:val="fr-FR"/>
        </w:rPr>
        <w:t> </w:t>
      </w:r>
      <w:r w:rsidR="00EE5E2C" w:rsidRPr="007717C5">
        <w:rPr>
          <w:lang w:val="fr-FR"/>
        </w:rPr>
        <w:t>Catalina</w:t>
      </w:r>
      <w:r w:rsidR="0074009D" w:rsidRPr="007717C5">
        <w:rPr>
          <w:lang w:val="fr-FR"/>
        </w:rPr>
        <w:t> </w:t>
      </w:r>
      <w:proofErr w:type="spellStart"/>
      <w:r w:rsidR="00EE5E2C" w:rsidRPr="007717C5">
        <w:rPr>
          <w:lang w:val="fr-FR"/>
        </w:rPr>
        <w:t>Martínez</w:t>
      </w:r>
      <w:proofErr w:type="spellEnd"/>
      <w:r w:rsidR="0074009D" w:rsidRPr="007717C5">
        <w:rPr>
          <w:lang w:val="fr-FR"/>
        </w:rPr>
        <w:t> </w:t>
      </w:r>
      <w:r w:rsidR="00EE5E2C" w:rsidRPr="007717C5">
        <w:rPr>
          <w:lang w:val="fr-FR"/>
        </w:rPr>
        <w:t xml:space="preserve">García, directrice adjointe, Institute of Public </w:t>
      </w:r>
      <w:proofErr w:type="spellStart"/>
      <w:r w:rsidR="00EE5E2C" w:rsidRPr="007717C5">
        <w:rPr>
          <w:lang w:val="fr-FR"/>
        </w:rPr>
        <w:t>Goods</w:t>
      </w:r>
      <w:proofErr w:type="spellEnd"/>
      <w:r w:rsidR="00EE5E2C" w:rsidRPr="007717C5">
        <w:rPr>
          <w:lang w:val="fr-FR"/>
        </w:rPr>
        <w:t xml:space="preserve"> and </w:t>
      </w:r>
      <w:proofErr w:type="spellStart"/>
      <w:r w:rsidR="00EE5E2C" w:rsidRPr="007717C5">
        <w:rPr>
          <w:lang w:val="fr-FR"/>
        </w:rPr>
        <w:t>Policies</w:t>
      </w:r>
      <w:proofErr w:type="spellEnd"/>
      <w:r w:rsidR="00EE5E2C" w:rsidRPr="007717C5">
        <w:rPr>
          <w:lang w:val="fr-FR"/>
        </w:rPr>
        <w:t xml:space="preserve"> (CSIC</w:t>
      </w:r>
      <w:r w:rsidR="002C35D0" w:rsidRPr="007717C5">
        <w:rPr>
          <w:lang w:val="fr-FR"/>
        </w:rPr>
        <w:noBreakHyphen/>
      </w:r>
      <w:r w:rsidR="00EE5E2C" w:rsidRPr="007717C5">
        <w:rPr>
          <w:lang w:val="fr-FR"/>
        </w:rPr>
        <w:t>IPP), Madrid (Espagne)</w:t>
      </w:r>
    </w:p>
    <w:p w:rsidR="00011E10" w:rsidRPr="007717C5" w:rsidRDefault="00011E10" w:rsidP="00C47E9A">
      <w:pPr>
        <w:rPr>
          <w:lang w:val="fr-FR"/>
        </w:rPr>
      </w:pPr>
    </w:p>
    <w:p w:rsidR="00011E10" w:rsidRPr="007717C5" w:rsidRDefault="00EE5E2C" w:rsidP="00EE5E2C">
      <w:pPr>
        <w:spacing w:line="480" w:lineRule="auto"/>
        <w:rPr>
          <w:lang w:val="fr-FR"/>
        </w:rPr>
      </w:pPr>
      <w:r w:rsidRPr="007717C5">
        <w:rPr>
          <w:lang w:val="fr-FR"/>
        </w:rPr>
        <w:t>13</w:t>
      </w:r>
      <w:r w:rsidR="0074009D" w:rsidRPr="007717C5">
        <w:rPr>
          <w:lang w:val="fr-FR"/>
        </w:rPr>
        <w:t> h 00</w:t>
      </w:r>
      <w:r w:rsidRPr="007717C5">
        <w:rPr>
          <w:lang w:val="fr-FR"/>
        </w:rPr>
        <w:t xml:space="preserve"> – 15</w:t>
      </w:r>
      <w:r w:rsidR="0074009D" w:rsidRPr="007717C5">
        <w:rPr>
          <w:lang w:val="fr-FR"/>
        </w:rPr>
        <w:t> h 00</w:t>
      </w:r>
      <w:r w:rsidRPr="007717C5">
        <w:rPr>
          <w:lang w:val="fr-FR"/>
        </w:rPr>
        <w:tab/>
        <w:t>Pause déjeuner</w:t>
      </w:r>
    </w:p>
    <w:p w:rsidR="00011E10" w:rsidRPr="007717C5" w:rsidRDefault="00EE5E2C" w:rsidP="006A7DE7">
      <w:pPr>
        <w:ind w:left="2268" w:hanging="2268"/>
        <w:rPr>
          <w:b/>
          <w:lang w:val="fr-FR"/>
        </w:rPr>
      </w:pPr>
      <w:r w:rsidRPr="007717C5">
        <w:rPr>
          <w:lang w:val="fr-FR"/>
        </w:rPr>
        <w:t>15</w:t>
      </w:r>
      <w:r w:rsidR="0074009D" w:rsidRPr="007717C5">
        <w:rPr>
          <w:lang w:val="fr-FR"/>
        </w:rPr>
        <w:t> h 00</w:t>
      </w:r>
      <w:r w:rsidRPr="007717C5">
        <w:rPr>
          <w:lang w:val="fr-FR"/>
        </w:rPr>
        <w:t xml:space="preserve"> – 15</w:t>
      </w:r>
      <w:r w:rsidR="0074009D" w:rsidRPr="007717C5">
        <w:rPr>
          <w:lang w:val="fr-FR"/>
        </w:rPr>
        <w:t> h </w:t>
      </w:r>
      <w:r w:rsidRPr="007717C5">
        <w:rPr>
          <w:lang w:val="fr-FR"/>
        </w:rPr>
        <w:t>30</w:t>
      </w:r>
      <w:r w:rsidRPr="007717C5">
        <w:rPr>
          <w:lang w:val="fr-FR"/>
        </w:rPr>
        <w:tab/>
      </w:r>
      <w:r w:rsidRPr="007717C5">
        <w:rPr>
          <w:b/>
          <w:lang w:val="fr-FR"/>
        </w:rPr>
        <w:t>Mesures d</w:t>
      </w:r>
      <w:r w:rsidR="00E646D6" w:rsidRPr="007717C5">
        <w:rPr>
          <w:b/>
          <w:lang w:val="fr-FR"/>
        </w:rPr>
        <w:t>’</w:t>
      </w:r>
      <w:r w:rsidRPr="007717C5">
        <w:rPr>
          <w:b/>
          <w:lang w:val="fr-FR"/>
        </w:rPr>
        <w:t>incitation (autres que les réductions de taxes) pour encourager l</w:t>
      </w:r>
      <w:r w:rsidR="00E646D6" w:rsidRPr="007717C5">
        <w:rPr>
          <w:b/>
          <w:lang w:val="fr-FR"/>
        </w:rPr>
        <w:t>’</w:t>
      </w:r>
      <w:r w:rsidRPr="007717C5">
        <w:rPr>
          <w:b/>
          <w:lang w:val="fr-FR"/>
        </w:rPr>
        <w:t>activité en matière de brevets des établissements universitaires – Expérience d</w:t>
      </w:r>
      <w:r w:rsidR="00E646D6" w:rsidRPr="007717C5">
        <w:rPr>
          <w:b/>
          <w:lang w:val="fr-FR"/>
        </w:rPr>
        <w:t>’</w:t>
      </w:r>
      <w:r w:rsidRPr="007717C5">
        <w:rPr>
          <w:b/>
          <w:lang w:val="fr-FR"/>
        </w:rPr>
        <w:t>un pays développé</w:t>
      </w:r>
    </w:p>
    <w:p w:rsidR="00011E10" w:rsidRPr="007717C5" w:rsidRDefault="00011E10" w:rsidP="00C47E9A">
      <w:pPr>
        <w:ind w:left="1695" w:hanging="1695"/>
        <w:rPr>
          <w:b/>
          <w:lang w:val="fr-FR"/>
        </w:rPr>
      </w:pPr>
    </w:p>
    <w:p w:rsidR="00011E10" w:rsidRPr="007717C5" w:rsidRDefault="00EE5E2C" w:rsidP="006A7DE7">
      <w:pPr>
        <w:ind w:left="2268"/>
        <w:rPr>
          <w:lang w:val="fr-FR"/>
        </w:rPr>
      </w:pPr>
      <w:r w:rsidRPr="007717C5">
        <w:rPr>
          <w:lang w:val="fr-FR"/>
        </w:rPr>
        <w:t>Conférencier</w:t>
      </w:r>
      <w:r w:rsidR="00E646D6" w:rsidRPr="007717C5">
        <w:rPr>
          <w:lang w:val="fr-FR"/>
        </w:rPr>
        <w:t> :</w:t>
      </w:r>
      <w:r w:rsidRPr="007717C5">
        <w:rPr>
          <w:lang w:val="fr-FR"/>
        </w:rPr>
        <w:t xml:space="preserve"> M.</w:t>
      </w:r>
      <w:r w:rsidR="006E746C" w:rsidRPr="007717C5">
        <w:rPr>
          <w:lang w:val="fr-FR"/>
        </w:rPr>
        <w:t> </w:t>
      </w:r>
      <w:r w:rsidRPr="007717C5">
        <w:rPr>
          <w:lang w:val="fr-FR"/>
        </w:rPr>
        <w:t>Bo</w:t>
      </w:r>
      <w:r w:rsidR="0074009D" w:rsidRPr="007717C5">
        <w:rPr>
          <w:lang w:val="fr-FR"/>
        </w:rPr>
        <w:t> </w:t>
      </w:r>
      <w:proofErr w:type="spellStart"/>
      <w:r w:rsidRPr="007717C5">
        <w:rPr>
          <w:lang w:val="fr-FR"/>
        </w:rPr>
        <w:t>S</w:t>
      </w:r>
      <w:r w:rsidR="00C56D72" w:rsidRPr="007717C5">
        <w:rPr>
          <w:lang w:val="fr-FR"/>
        </w:rPr>
        <w:t>tenhuus</w:t>
      </w:r>
      <w:proofErr w:type="spellEnd"/>
      <w:r w:rsidR="00C56D72" w:rsidRPr="007717C5">
        <w:rPr>
          <w:lang w:val="fr-FR"/>
        </w:rPr>
        <w:t>, directeur commercial, R</w:t>
      </w:r>
      <w:r w:rsidRPr="007717C5">
        <w:rPr>
          <w:lang w:val="fr-FR"/>
        </w:rPr>
        <w:t xml:space="preserve">echerche et innovation, </w:t>
      </w:r>
      <w:r w:rsidR="00C56D72" w:rsidRPr="007717C5">
        <w:rPr>
          <w:lang w:val="fr-FR"/>
        </w:rPr>
        <w:t>T</w:t>
      </w:r>
      <w:r w:rsidRPr="007717C5">
        <w:rPr>
          <w:lang w:val="fr-FR"/>
        </w:rPr>
        <w:t xml:space="preserve">ransfert de technologie, Université de </w:t>
      </w:r>
      <w:proofErr w:type="spellStart"/>
      <w:r w:rsidRPr="007717C5">
        <w:rPr>
          <w:lang w:val="fr-FR"/>
        </w:rPr>
        <w:t>Copenhagen</w:t>
      </w:r>
      <w:proofErr w:type="spellEnd"/>
      <w:r w:rsidRPr="007717C5">
        <w:rPr>
          <w:lang w:val="fr-FR"/>
        </w:rPr>
        <w:t xml:space="preserve">, </w:t>
      </w:r>
      <w:proofErr w:type="spellStart"/>
      <w:r w:rsidRPr="007717C5">
        <w:rPr>
          <w:lang w:val="fr-FR"/>
        </w:rPr>
        <w:t>Copenhagen</w:t>
      </w:r>
      <w:proofErr w:type="spellEnd"/>
      <w:r w:rsidRPr="007717C5">
        <w:rPr>
          <w:lang w:val="fr-FR"/>
        </w:rPr>
        <w:t xml:space="preserve"> (Danemark)</w:t>
      </w:r>
    </w:p>
    <w:p w:rsidR="00011E10" w:rsidRPr="007717C5" w:rsidRDefault="00011E10" w:rsidP="0054504B">
      <w:pPr>
        <w:ind w:left="3396" w:hanging="1695"/>
        <w:rPr>
          <w:lang w:val="fr-FR"/>
        </w:rPr>
      </w:pPr>
    </w:p>
    <w:p w:rsidR="00011E10" w:rsidRPr="007717C5" w:rsidRDefault="00EE5E2C" w:rsidP="006A7DE7">
      <w:pPr>
        <w:ind w:left="2268" w:hanging="2268"/>
        <w:rPr>
          <w:b/>
          <w:lang w:val="fr-FR"/>
        </w:rPr>
      </w:pPr>
      <w:r w:rsidRPr="007717C5">
        <w:rPr>
          <w:lang w:val="fr-FR"/>
        </w:rPr>
        <w:t>15</w:t>
      </w:r>
      <w:r w:rsidR="0074009D" w:rsidRPr="007717C5">
        <w:rPr>
          <w:lang w:val="fr-FR"/>
        </w:rPr>
        <w:t> h </w:t>
      </w:r>
      <w:r w:rsidRPr="007717C5">
        <w:rPr>
          <w:lang w:val="fr-FR"/>
        </w:rPr>
        <w:t>30 – 16</w:t>
      </w:r>
      <w:r w:rsidR="0074009D" w:rsidRPr="007717C5">
        <w:rPr>
          <w:lang w:val="fr-FR"/>
        </w:rPr>
        <w:t> h 00</w:t>
      </w:r>
      <w:r w:rsidRPr="007717C5">
        <w:rPr>
          <w:lang w:val="fr-FR"/>
        </w:rPr>
        <w:tab/>
      </w:r>
      <w:r w:rsidRPr="007717C5">
        <w:rPr>
          <w:b/>
          <w:lang w:val="fr-FR"/>
        </w:rPr>
        <w:t>Mesures d</w:t>
      </w:r>
      <w:r w:rsidR="00E646D6" w:rsidRPr="007717C5">
        <w:rPr>
          <w:b/>
          <w:lang w:val="fr-FR"/>
        </w:rPr>
        <w:t>’</w:t>
      </w:r>
      <w:r w:rsidRPr="007717C5">
        <w:rPr>
          <w:b/>
          <w:lang w:val="fr-FR"/>
        </w:rPr>
        <w:t>incitation (autres que les réductions de taxes) pour encourager l</w:t>
      </w:r>
      <w:r w:rsidR="00E646D6" w:rsidRPr="007717C5">
        <w:rPr>
          <w:b/>
          <w:lang w:val="fr-FR"/>
        </w:rPr>
        <w:t>’</w:t>
      </w:r>
      <w:r w:rsidRPr="007717C5">
        <w:rPr>
          <w:b/>
          <w:lang w:val="fr-FR"/>
        </w:rPr>
        <w:t>activité en matière de brevets des établissements universitaires – Expérience d</w:t>
      </w:r>
      <w:r w:rsidR="00E646D6" w:rsidRPr="007717C5">
        <w:rPr>
          <w:b/>
          <w:lang w:val="fr-FR"/>
        </w:rPr>
        <w:t>’</w:t>
      </w:r>
      <w:r w:rsidRPr="007717C5">
        <w:rPr>
          <w:b/>
          <w:lang w:val="fr-FR"/>
        </w:rPr>
        <w:t>un pays en développement</w:t>
      </w:r>
    </w:p>
    <w:p w:rsidR="00011E10" w:rsidRPr="007717C5" w:rsidRDefault="00011E10" w:rsidP="00C47E9A">
      <w:pPr>
        <w:rPr>
          <w:b/>
          <w:lang w:val="fr-FR"/>
        </w:rPr>
      </w:pPr>
    </w:p>
    <w:p w:rsidR="00011E10" w:rsidRPr="007717C5" w:rsidRDefault="00EE5E2C" w:rsidP="006A7DE7">
      <w:pPr>
        <w:ind w:left="2268"/>
        <w:rPr>
          <w:lang w:val="fr-FR"/>
        </w:rPr>
      </w:pPr>
      <w:r w:rsidRPr="007717C5">
        <w:rPr>
          <w:lang w:val="fr-FR"/>
        </w:rPr>
        <w:t>Conférencière</w:t>
      </w:r>
      <w:r w:rsidR="00E646D6" w:rsidRPr="007717C5">
        <w:rPr>
          <w:lang w:val="fr-FR"/>
        </w:rPr>
        <w:t> :</w:t>
      </w:r>
      <w:r w:rsidRPr="007717C5">
        <w:rPr>
          <w:lang w:val="fr-FR"/>
        </w:rPr>
        <w:t xml:space="preserve"> Mme</w:t>
      </w:r>
      <w:r w:rsidR="006E746C" w:rsidRPr="007717C5">
        <w:rPr>
          <w:lang w:val="fr-FR"/>
        </w:rPr>
        <w:t> </w:t>
      </w:r>
      <w:proofErr w:type="spellStart"/>
      <w:r w:rsidRPr="007717C5">
        <w:rPr>
          <w:lang w:val="fr-FR"/>
        </w:rPr>
        <w:t>Fazilet</w:t>
      </w:r>
      <w:proofErr w:type="spellEnd"/>
      <w:r w:rsidRPr="007717C5">
        <w:rPr>
          <w:lang w:val="fr-FR"/>
        </w:rPr>
        <w:t xml:space="preserve"> Vardar</w:t>
      </w:r>
      <w:r w:rsidR="002C35D0" w:rsidRPr="007717C5">
        <w:rPr>
          <w:lang w:val="fr-FR"/>
        </w:rPr>
        <w:noBreakHyphen/>
      </w:r>
      <w:proofErr w:type="spellStart"/>
      <w:r w:rsidRPr="007717C5">
        <w:rPr>
          <w:lang w:val="fr-FR"/>
        </w:rPr>
        <w:t>Sukan</w:t>
      </w:r>
      <w:proofErr w:type="spellEnd"/>
      <w:r w:rsidRPr="007717C5">
        <w:rPr>
          <w:lang w:val="fr-FR"/>
        </w:rPr>
        <w:t>, professeur</w:t>
      </w:r>
      <w:r w:rsidR="00C56D72" w:rsidRPr="007717C5">
        <w:rPr>
          <w:lang w:val="fr-FR"/>
        </w:rPr>
        <w:t>, F</w:t>
      </w:r>
      <w:r w:rsidRPr="007717C5">
        <w:rPr>
          <w:lang w:val="fr-FR"/>
        </w:rPr>
        <w:t>aculté d</w:t>
      </w:r>
      <w:r w:rsidR="00E646D6" w:rsidRPr="007717C5">
        <w:rPr>
          <w:lang w:val="fr-FR"/>
        </w:rPr>
        <w:t>’</w:t>
      </w:r>
      <w:r w:rsidRPr="007717C5">
        <w:rPr>
          <w:lang w:val="fr-FR"/>
        </w:rPr>
        <w:t xml:space="preserve">ingénierie et de sciences naturelles, </w:t>
      </w:r>
      <w:proofErr w:type="spellStart"/>
      <w:r w:rsidRPr="007717C5">
        <w:rPr>
          <w:lang w:val="fr-FR"/>
        </w:rPr>
        <w:t>Sabanci</w:t>
      </w:r>
      <w:proofErr w:type="spellEnd"/>
      <w:r w:rsidRPr="007717C5">
        <w:rPr>
          <w:lang w:val="fr-FR"/>
        </w:rPr>
        <w:t xml:space="preserve"> </w:t>
      </w:r>
      <w:proofErr w:type="spellStart"/>
      <w:r w:rsidRPr="007717C5">
        <w:rPr>
          <w:lang w:val="fr-FR"/>
        </w:rPr>
        <w:t>University</w:t>
      </w:r>
      <w:proofErr w:type="spellEnd"/>
      <w:r w:rsidRPr="007717C5">
        <w:rPr>
          <w:lang w:val="fr-FR"/>
        </w:rPr>
        <w:t>, et directrice</w:t>
      </w:r>
      <w:r w:rsidR="00C56D72" w:rsidRPr="007717C5">
        <w:rPr>
          <w:lang w:val="fr-FR"/>
        </w:rPr>
        <w:t>,</w:t>
      </w:r>
      <w:r w:rsidRPr="007717C5">
        <w:rPr>
          <w:lang w:val="fr-FR"/>
        </w:rPr>
        <w:t xml:space="preserve"> </w:t>
      </w:r>
      <w:proofErr w:type="spellStart"/>
      <w:r w:rsidRPr="007717C5">
        <w:rPr>
          <w:lang w:val="fr-FR"/>
        </w:rPr>
        <w:t>Nanotechnology</w:t>
      </w:r>
      <w:proofErr w:type="spellEnd"/>
      <w:r w:rsidRPr="007717C5">
        <w:rPr>
          <w:lang w:val="fr-FR"/>
        </w:rPr>
        <w:t xml:space="preserve"> </w:t>
      </w:r>
      <w:proofErr w:type="spellStart"/>
      <w:r w:rsidRPr="007717C5">
        <w:rPr>
          <w:lang w:val="fr-FR"/>
        </w:rPr>
        <w:t>Research</w:t>
      </w:r>
      <w:proofErr w:type="spellEnd"/>
      <w:r w:rsidRPr="007717C5">
        <w:rPr>
          <w:lang w:val="fr-FR"/>
        </w:rPr>
        <w:t xml:space="preserve"> and Application Center (SUNUM), </w:t>
      </w:r>
      <w:proofErr w:type="spellStart"/>
      <w:r w:rsidRPr="007717C5">
        <w:rPr>
          <w:lang w:val="fr-FR"/>
        </w:rPr>
        <w:t>Sabanci</w:t>
      </w:r>
      <w:proofErr w:type="spellEnd"/>
      <w:r w:rsidRPr="007717C5">
        <w:rPr>
          <w:lang w:val="fr-FR"/>
        </w:rPr>
        <w:t xml:space="preserve"> </w:t>
      </w:r>
      <w:proofErr w:type="spellStart"/>
      <w:r w:rsidRPr="007717C5">
        <w:rPr>
          <w:lang w:val="fr-FR"/>
        </w:rPr>
        <w:t>University</w:t>
      </w:r>
      <w:proofErr w:type="spellEnd"/>
      <w:r w:rsidRPr="007717C5">
        <w:rPr>
          <w:lang w:val="fr-FR"/>
        </w:rPr>
        <w:t>, Istanbul (Turquie)</w:t>
      </w:r>
    </w:p>
    <w:p w:rsidR="00011E10" w:rsidRPr="007717C5" w:rsidRDefault="00011E10" w:rsidP="00C47E9A">
      <w:pPr>
        <w:rPr>
          <w:lang w:val="fr-FR"/>
        </w:rPr>
      </w:pPr>
    </w:p>
    <w:p w:rsidR="00011E10" w:rsidRPr="007717C5" w:rsidRDefault="00EE5E2C" w:rsidP="00941682">
      <w:pPr>
        <w:keepNext/>
        <w:ind w:left="2268" w:hanging="2268"/>
        <w:rPr>
          <w:lang w:val="fr-FR"/>
        </w:rPr>
      </w:pPr>
      <w:r w:rsidRPr="007717C5">
        <w:rPr>
          <w:lang w:val="fr-FR"/>
        </w:rPr>
        <w:lastRenderedPageBreak/>
        <w:t>16</w:t>
      </w:r>
      <w:r w:rsidR="0074009D" w:rsidRPr="007717C5">
        <w:rPr>
          <w:lang w:val="fr-FR"/>
        </w:rPr>
        <w:t> h 00</w:t>
      </w:r>
      <w:r w:rsidRPr="007717C5">
        <w:rPr>
          <w:lang w:val="fr-FR"/>
        </w:rPr>
        <w:t xml:space="preserve"> – 16</w:t>
      </w:r>
      <w:r w:rsidR="0074009D" w:rsidRPr="007717C5">
        <w:rPr>
          <w:lang w:val="fr-FR"/>
        </w:rPr>
        <w:t> h </w:t>
      </w:r>
      <w:r w:rsidRPr="007717C5">
        <w:rPr>
          <w:lang w:val="fr-FR"/>
        </w:rPr>
        <w:t>30</w:t>
      </w:r>
      <w:r w:rsidRPr="007717C5">
        <w:rPr>
          <w:lang w:val="fr-FR"/>
        </w:rPr>
        <w:tab/>
      </w:r>
      <w:r w:rsidRPr="007717C5">
        <w:rPr>
          <w:b/>
          <w:lang w:val="fr-FR"/>
        </w:rPr>
        <w:t>Incidences des réductions de taxes sur la capacité des établissements universitaires à accéder au système des brevets – Expérience d</w:t>
      </w:r>
      <w:r w:rsidR="00E646D6" w:rsidRPr="007717C5">
        <w:rPr>
          <w:b/>
          <w:lang w:val="fr-FR"/>
        </w:rPr>
        <w:t>’</w:t>
      </w:r>
      <w:r w:rsidRPr="007717C5">
        <w:rPr>
          <w:b/>
          <w:lang w:val="fr-FR"/>
        </w:rPr>
        <w:t xml:space="preserve">un pays </w:t>
      </w:r>
      <w:r w:rsidR="00CB529E" w:rsidRPr="007717C5">
        <w:rPr>
          <w:b/>
          <w:lang w:val="fr-FR"/>
        </w:rPr>
        <w:t>développé</w:t>
      </w:r>
    </w:p>
    <w:p w:rsidR="00011E10" w:rsidRPr="007717C5" w:rsidRDefault="00011E10" w:rsidP="00941682">
      <w:pPr>
        <w:keepNext/>
        <w:rPr>
          <w:lang w:val="fr-FR"/>
        </w:rPr>
      </w:pPr>
    </w:p>
    <w:p w:rsidR="00011E10" w:rsidRPr="007717C5" w:rsidRDefault="00EE5E2C" w:rsidP="00941682">
      <w:pPr>
        <w:keepNext/>
        <w:ind w:left="2268"/>
        <w:rPr>
          <w:lang w:val="fr-FR"/>
        </w:rPr>
      </w:pPr>
      <w:r w:rsidRPr="007717C5">
        <w:rPr>
          <w:lang w:val="fr-FR"/>
        </w:rPr>
        <w:t>Conférencière</w:t>
      </w:r>
      <w:r w:rsidR="00E646D6" w:rsidRPr="007717C5">
        <w:rPr>
          <w:lang w:val="fr-FR"/>
        </w:rPr>
        <w:t> :</w:t>
      </w:r>
      <w:r w:rsidRPr="007717C5">
        <w:rPr>
          <w:lang w:val="fr-FR"/>
        </w:rPr>
        <w:t xml:space="preserve"> Mme</w:t>
      </w:r>
      <w:r w:rsidR="006E746C" w:rsidRPr="007717C5">
        <w:rPr>
          <w:lang w:val="fr-FR"/>
        </w:rPr>
        <w:t> </w:t>
      </w:r>
      <w:r w:rsidRPr="007717C5">
        <w:rPr>
          <w:lang w:val="fr-FR"/>
        </w:rPr>
        <w:t>Anne</w:t>
      </w:r>
      <w:r w:rsidR="0074009D" w:rsidRPr="007717C5">
        <w:rPr>
          <w:lang w:val="fr-FR"/>
        </w:rPr>
        <w:t> </w:t>
      </w:r>
      <w:r w:rsidRPr="007717C5">
        <w:rPr>
          <w:lang w:val="fr-FR"/>
        </w:rPr>
        <w:t>Lane, directrice exécutive, UCL Business PLC (UCLB), Londres (Royaume</w:t>
      </w:r>
      <w:r w:rsidR="002C35D0" w:rsidRPr="007717C5">
        <w:rPr>
          <w:lang w:val="fr-FR"/>
        </w:rPr>
        <w:noBreakHyphen/>
      </w:r>
      <w:r w:rsidRPr="007717C5">
        <w:rPr>
          <w:lang w:val="fr-FR"/>
        </w:rPr>
        <w:t>Uni)</w:t>
      </w:r>
    </w:p>
    <w:p w:rsidR="00011E10" w:rsidRPr="007717C5" w:rsidRDefault="00011E10" w:rsidP="00C47E9A">
      <w:pPr>
        <w:ind w:left="1701"/>
        <w:rPr>
          <w:lang w:val="fr-FR"/>
        </w:rPr>
      </w:pPr>
      <w:bookmarkStart w:id="5" w:name="_GoBack"/>
      <w:bookmarkEnd w:id="5"/>
    </w:p>
    <w:p w:rsidR="00011E10" w:rsidRPr="007717C5" w:rsidRDefault="00CB529E" w:rsidP="006A7DE7">
      <w:pPr>
        <w:ind w:left="2268" w:hanging="2268"/>
        <w:rPr>
          <w:lang w:val="fr-FR"/>
        </w:rPr>
      </w:pPr>
      <w:r w:rsidRPr="007717C5">
        <w:rPr>
          <w:lang w:val="fr-FR"/>
        </w:rPr>
        <w:t>16</w:t>
      </w:r>
      <w:r w:rsidR="0074009D" w:rsidRPr="007717C5">
        <w:rPr>
          <w:lang w:val="fr-FR"/>
        </w:rPr>
        <w:t> h </w:t>
      </w:r>
      <w:r w:rsidRPr="007717C5">
        <w:rPr>
          <w:lang w:val="fr-FR"/>
        </w:rPr>
        <w:t>30 – 17</w:t>
      </w:r>
      <w:r w:rsidR="0074009D" w:rsidRPr="007717C5">
        <w:rPr>
          <w:lang w:val="fr-FR"/>
        </w:rPr>
        <w:t> h 00</w:t>
      </w:r>
      <w:r w:rsidRPr="007717C5">
        <w:rPr>
          <w:lang w:val="fr-FR"/>
        </w:rPr>
        <w:tab/>
      </w:r>
      <w:r w:rsidRPr="007717C5">
        <w:rPr>
          <w:b/>
          <w:lang w:val="fr-FR"/>
        </w:rPr>
        <w:t>Incidences des réductions de taxes sur la capacité des établissements universitaires à accéder au système des brevets – Expérience d</w:t>
      </w:r>
      <w:r w:rsidR="00E646D6" w:rsidRPr="007717C5">
        <w:rPr>
          <w:b/>
          <w:lang w:val="fr-FR"/>
        </w:rPr>
        <w:t>’</w:t>
      </w:r>
      <w:r w:rsidRPr="007717C5">
        <w:rPr>
          <w:b/>
          <w:lang w:val="fr-FR"/>
        </w:rPr>
        <w:t>un pays en développement</w:t>
      </w:r>
    </w:p>
    <w:p w:rsidR="00011E10" w:rsidRPr="007717C5" w:rsidRDefault="00011E10" w:rsidP="00C47E9A">
      <w:pPr>
        <w:rPr>
          <w:lang w:val="fr-FR"/>
        </w:rPr>
      </w:pPr>
    </w:p>
    <w:p w:rsidR="00011E10" w:rsidRPr="007717C5" w:rsidRDefault="00CB529E" w:rsidP="006A7DE7">
      <w:pPr>
        <w:ind w:left="2268"/>
        <w:rPr>
          <w:lang w:val="fr-FR"/>
        </w:rPr>
      </w:pPr>
      <w:r w:rsidRPr="007717C5">
        <w:rPr>
          <w:lang w:val="fr-FR"/>
        </w:rPr>
        <w:t>Conférencière</w:t>
      </w:r>
      <w:r w:rsidR="00E646D6" w:rsidRPr="007717C5">
        <w:rPr>
          <w:lang w:val="fr-FR"/>
        </w:rPr>
        <w:t> :</w:t>
      </w:r>
      <w:r w:rsidRPr="007717C5">
        <w:rPr>
          <w:lang w:val="fr-FR"/>
        </w:rPr>
        <w:t xml:space="preserve"> Mme</w:t>
      </w:r>
      <w:r w:rsidR="006E746C" w:rsidRPr="007717C5">
        <w:rPr>
          <w:lang w:val="fr-FR"/>
        </w:rPr>
        <w:t> </w:t>
      </w:r>
      <w:r w:rsidRPr="007717C5">
        <w:rPr>
          <w:lang w:val="fr-FR"/>
        </w:rPr>
        <w:t>Marli</w:t>
      </w:r>
      <w:r w:rsidR="0074009D" w:rsidRPr="007717C5">
        <w:rPr>
          <w:lang w:val="fr-FR"/>
        </w:rPr>
        <w:t> </w:t>
      </w:r>
      <w:r w:rsidRPr="007717C5">
        <w:rPr>
          <w:lang w:val="fr-FR"/>
        </w:rPr>
        <w:t>Elizabeth</w:t>
      </w:r>
      <w:r w:rsidR="0074009D" w:rsidRPr="007717C5">
        <w:rPr>
          <w:lang w:val="fr-FR"/>
        </w:rPr>
        <w:t> </w:t>
      </w:r>
      <w:r w:rsidRPr="007717C5">
        <w:rPr>
          <w:lang w:val="fr-FR"/>
        </w:rPr>
        <w:t>Ritter dos</w:t>
      </w:r>
      <w:r w:rsidR="0074009D" w:rsidRPr="007717C5">
        <w:rPr>
          <w:lang w:val="fr-FR"/>
        </w:rPr>
        <w:t> </w:t>
      </w:r>
      <w:r w:rsidRPr="007717C5">
        <w:rPr>
          <w:lang w:val="fr-FR"/>
        </w:rPr>
        <w:t xml:space="preserve">Santos, directrice, Bureau du transfert de technologie, Université pontificale catholique du Rio Grande do Sul, Porto </w:t>
      </w:r>
      <w:proofErr w:type="spellStart"/>
      <w:r w:rsidRPr="007717C5">
        <w:rPr>
          <w:lang w:val="fr-FR"/>
        </w:rPr>
        <w:t>Alegre</w:t>
      </w:r>
      <w:proofErr w:type="spellEnd"/>
      <w:r w:rsidRPr="007717C5">
        <w:rPr>
          <w:lang w:val="fr-FR"/>
        </w:rPr>
        <w:t xml:space="preserve"> (Brésil)</w:t>
      </w:r>
    </w:p>
    <w:p w:rsidR="00011E10" w:rsidRPr="007717C5" w:rsidRDefault="00011E10" w:rsidP="00C47E9A">
      <w:pPr>
        <w:ind w:left="1701"/>
        <w:rPr>
          <w:lang w:val="fr-FR"/>
        </w:rPr>
      </w:pPr>
    </w:p>
    <w:p w:rsidR="00E646D6" w:rsidRPr="007717C5" w:rsidRDefault="00CB529E" w:rsidP="00CB529E">
      <w:pPr>
        <w:keepNext/>
        <w:spacing w:line="480" w:lineRule="auto"/>
        <w:rPr>
          <w:b/>
          <w:lang w:val="fr-FR"/>
        </w:rPr>
      </w:pPr>
      <w:r w:rsidRPr="007717C5">
        <w:rPr>
          <w:lang w:val="fr-FR"/>
        </w:rPr>
        <w:t>17</w:t>
      </w:r>
      <w:r w:rsidR="0074009D" w:rsidRPr="007717C5">
        <w:rPr>
          <w:lang w:val="fr-FR"/>
        </w:rPr>
        <w:t> h 00</w:t>
      </w:r>
      <w:r w:rsidRPr="007717C5">
        <w:rPr>
          <w:lang w:val="fr-FR"/>
        </w:rPr>
        <w:t xml:space="preserve"> – 17</w:t>
      </w:r>
      <w:r w:rsidR="0074009D" w:rsidRPr="007717C5">
        <w:rPr>
          <w:lang w:val="fr-FR"/>
        </w:rPr>
        <w:t> h </w:t>
      </w:r>
      <w:r w:rsidRPr="007717C5">
        <w:rPr>
          <w:lang w:val="fr-FR"/>
        </w:rPr>
        <w:t>15</w:t>
      </w:r>
      <w:r w:rsidRPr="007717C5">
        <w:rPr>
          <w:lang w:val="fr-FR"/>
        </w:rPr>
        <w:tab/>
      </w:r>
      <w:r w:rsidRPr="007717C5">
        <w:rPr>
          <w:b/>
          <w:lang w:val="fr-FR"/>
        </w:rPr>
        <w:t xml:space="preserve">Questions relatives à la mise en </w:t>
      </w:r>
      <w:r w:rsidR="006A7DE7" w:rsidRPr="007717C5">
        <w:rPr>
          <w:b/>
          <w:lang w:val="fr-FR"/>
        </w:rPr>
        <w:t>œuvre</w:t>
      </w:r>
    </w:p>
    <w:p w:rsidR="00011E10" w:rsidRPr="007717C5" w:rsidRDefault="00CB529E" w:rsidP="006A7DE7">
      <w:pPr>
        <w:keepNext/>
        <w:ind w:left="2268"/>
        <w:rPr>
          <w:lang w:val="fr-FR"/>
        </w:rPr>
      </w:pPr>
      <w:r w:rsidRPr="007717C5">
        <w:rPr>
          <w:lang w:val="fr-FR"/>
        </w:rPr>
        <w:t>Conférencier</w:t>
      </w:r>
      <w:r w:rsidR="00E646D6" w:rsidRPr="007717C5">
        <w:rPr>
          <w:lang w:val="fr-FR"/>
        </w:rPr>
        <w:t> :</w:t>
      </w:r>
      <w:r w:rsidRPr="007717C5">
        <w:rPr>
          <w:lang w:val="fr-FR"/>
        </w:rPr>
        <w:t xml:space="preserve"> M.</w:t>
      </w:r>
      <w:r w:rsidR="006E746C" w:rsidRPr="007717C5">
        <w:rPr>
          <w:lang w:val="fr-FR"/>
        </w:rPr>
        <w:t> </w:t>
      </w:r>
      <w:r w:rsidRPr="007717C5">
        <w:rPr>
          <w:lang w:val="fr-FR"/>
        </w:rPr>
        <w:t>Michael</w:t>
      </w:r>
      <w:r w:rsidR="0074009D" w:rsidRPr="007717C5">
        <w:rPr>
          <w:lang w:val="fr-FR"/>
        </w:rPr>
        <w:t> </w:t>
      </w:r>
      <w:r w:rsidRPr="007717C5">
        <w:rPr>
          <w:lang w:val="fr-FR"/>
        </w:rPr>
        <w:t>Richardson, directeur, Division du développement fonctionnel</w:t>
      </w:r>
      <w:r w:rsidR="00E646D6" w:rsidRPr="007717C5">
        <w:rPr>
          <w:lang w:val="fr-FR"/>
        </w:rPr>
        <w:t xml:space="preserve"> du PCT</w:t>
      </w:r>
      <w:r w:rsidRPr="007717C5">
        <w:rPr>
          <w:lang w:val="fr-FR"/>
        </w:rPr>
        <w:t>, Département des affaires juridiques et internationales</w:t>
      </w:r>
      <w:r w:rsidR="00E646D6" w:rsidRPr="007717C5">
        <w:rPr>
          <w:lang w:val="fr-FR"/>
        </w:rPr>
        <w:t xml:space="preserve"> du PCT</w:t>
      </w:r>
      <w:r w:rsidRPr="007717C5">
        <w:rPr>
          <w:lang w:val="fr-FR"/>
        </w:rPr>
        <w:t>, Secteur des brevets et de la technologie, OMPI</w:t>
      </w:r>
    </w:p>
    <w:p w:rsidR="00011E10" w:rsidRPr="007717C5" w:rsidRDefault="00011E10" w:rsidP="00C47E9A">
      <w:pPr>
        <w:ind w:left="1701"/>
        <w:rPr>
          <w:lang w:val="fr-FR"/>
        </w:rPr>
      </w:pPr>
    </w:p>
    <w:p w:rsidR="00011E10" w:rsidRPr="007717C5" w:rsidRDefault="00CB529E" w:rsidP="00CB529E">
      <w:pPr>
        <w:keepNext/>
        <w:spacing w:line="480" w:lineRule="auto"/>
        <w:rPr>
          <w:lang w:val="fr-FR"/>
        </w:rPr>
      </w:pPr>
      <w:r w:rsidRPr="007717C5">
        <w:rPr>
          <w:lang w:val="fr-FR"/>
        </w:rPr>
        <w:t>17</w:t>
      </w:r>
      <w:r w:rsidR="0074009D" w:rsidRPr="007717C5">
        <w:rPr>
          <w:lang w:val="fr-FR"/>
        </w:rPr>
        <w:t> h </w:t>
      </w:r>
      <w:r w:rsidRPr="007717C5">
        <w:rPr>
          <w:lang w:val="fr-FR"/>
        </w:rPr>
        <w:t>15 – 17</w:t>
      </w:r>
      <w:r w:rsidR="0074009D" w:rsidRPr="007717C5">
        <w:rPr>
          <w:lang w:val="fr-FR"/>
        </w:rPr>
        <w:t> h </w:t>
      </w:r>
      <w:r w:rsidRPr="007717C5">
        <w:rPr>
          <w:lang w:val="fr-FR"/>
        </w:rPr>
        <w:t>45</w:t>
      </w:r>
      <w:r w:rsidRPr="007717C5">
        <w:rPr>
          <w:lang w:val="fr-FR"/>
        </w:rPr>
        <w:tab/>
      </w:r>
      <w:r w:rsidRPr="007717C5">
        <w:rPr>
          <w:b/>
          <w:lang w:val="fr-FR"/>
        </w:rPr>
        <w:t>Table ronde</w:t>
      </w:r>
    </w:p>
    <w:p w:rsidR="00011E10" w:rsidRPr="007717C5" w:rsidRDefault="00CB529E" w:rsidP="006A7DE7">
      <w:pPr>
        <w:keepNext/>
        <w:spacing w:line="480" w:lineRule="auto"/>
        <w:ind w:left="2268"/>
        <w:rPr>
          <w:lang w:val="fr-FR"/>
        </w:rPr>
      </w:pPr>
      <w:r w:rsidRPr="007717C5">
        <w:rPr>
          <w:lang w:val="fr-FR"/>
        </w:rPr>
        <w:t>Modérateur</w:t>
      </w:r>
      <w:r w:rsidR="00E646D6" w:rsidRPr="007717C5">
        <w:rPr>
          <w:lang w:val="fr-FR"/>
        </w:rPr>
        <w:t> :</w:t>
      </w:r>
      <w:r w:rsidRPr="007717C5">
        <w:rPr>
          <w:lang w:val="fr-FR"/>
        </w:rPr>
        <w:t xml:space="preserve"> M.</w:t>
      </w:r>
      <w:r w:rsidR="006E746C" w:rsidRPr="007717C5">
        <w:rPr>
          <w:lang w:val="fr-FR"/>
        </w:rPr>
        <w:t> </w:t>
      </w:r>
      <w:r w:rsidRPr="007717C5">
        <w:rPr>
          <w:lang w:val="fr-FR"/>
        </w:rPr>
        <w:t>John</w:t>
      </w:r>
      <w:r w:rsidR="0074009D" w:rsidRPr="007717C5">
        <w:rPr>
          <w:lang w:val="fr-FR"/>
        </w:rPr>
        <w:t> </w:t>
      </w:r>
      <w:r w:rsidRPr="007717C5">
        <w:rPr>
          <w:lang w:val="fr-FR"/>
        </w:rPr>
        <w:t>Sandage</w:t>
      </w:r>
    </w:p>
    <w:p w:rsidR="00011E10" w:rsidRPr="007717C5" w:rsidRDefault="00CB529E" w:rsidP="006A7DE7">
      <w:pPr>
        <w:keepNext/>
        <w:spacing w:line="480" w:lineRule="auto"/>
        <w:ind w:left="2268"/>
        <w:rPr>
          <w:lang w:val="fr-FR"/>
        </w:rPr>
      </w:pPr>
      <w:r w:rsidRPr="007717C5">
        <w:rPr>
          <w:lang w:val="fr-FR"/>
        </w:rPr>
        <w:t>Conférenciers</w:t>
      </w:r>
      <w:r w:rsidR="00E646D6" w:rsidRPr="007717C5">
        <w:rPr>
          <w:lang w:val="fr-FR"/>
        </w:rPr>
        <w:t> :</w:t>
      </w:r>
      <w:r w:rsidRPr="007717C5">
        <w:rPr>
          <w:lang w:val="fr-FR"/>
        </w:rPr>
        <w:t xml:space="preserve"> Tous les conférenciers invités</w:t>
      </w:r>
    </w:p>
    <w:p w:rsidR="00011E10" w:rsidRPr="007717C5" w:rsidRDefault="00F35FCB" w:rsidP="00F35FCB">
      <w:pPr>
        <w:spacing w:line="480" w:lineRule="auto"/>
        <w:rPr>
          <w:lang w:val="fr-FR"/>
        </w:rPr>
      </w:pPr>
      <w:r w:rsidRPr="007717C5">
        <w:rPr>
          <w:lang w:val="fr-FR"/>
        </w:rPr>
        <w:t>17</w:t>
      </w:r>
      <w:r w:rsidR="0074009D" w:rsidRPr="007717C5">
        <w:rPr>
          <w:lang w:val="fr-FR"/>
        </w:rPr>
        <w:t> h </w:t>
      </w:r>
      <w:r w:rsidRPr="007717C5">
        <w:rPr>
          <w:lang w:val="fr-FR"/>
        </w:rPr>
        <w:t>45 – 18</w:t>
      </w:r>
      <w:r w:rsidR="0074009D" w:rsidRPr="007717C5">
        <w:rPr>
          <w:lang w:val="fr-FR"/>
        </w:rPr>
        <w:t> h 00</w:t>
      </w:r>
      <w:r w:rsidRPr="007717C5">
        <w:rPr>
          <w:lang w:val="fr-FR"/>
        </w:rPr>
        <w:tab/>
      </w:r>
      <w:r w:rsidRPr="007717C5">
        <w:rPr>
          <w:b/>
          <w:lang w:val="fr-FR"/>
        </w:rPr>
        <w:t>Séance de questions</w:t>
      </w:r>
      <w:r w:rsidR="002C35D0" w:rsidRPr="007717C5">
        <w:rPr>
          <w:b/>
          <w:lang w:val="fr-FR"/>
        </w:rPr>
        <w:noBreakHyphen/>
      </w:r>
      <w:r w:rsidRPr="007717C5">
        <w:rPr>
          <w:b/>
          <w:lang w:val="fr-FR"/>
        </w:rPr>
        <w:t xml:space="preserve">réponses </w:t>
      </w:r>
      <w:r w:rsidR="00C56D72" w:rsidRPr="007717C5">
        <w:rPr>
          <w:b/>
          <w:lang w:val="fr-FR"/>
        </w:rPr>
        <w:t>générales</w:t>
      </w:r>
    </w:p>
    <w:p w:rsidR="00011E10" w:rsidRPr="007717C5" w:rsidRDefault="00F35FCB" w:rsidP="006A7DE7">
      <w:pPr>
        <w:spacing w:line="480" w:lineRule="auto"/>
        <w:ind w:left="1701" w:firstLine="567"/>
        <w:rPr>
          <w:b/>
          <w:lang w:val="fr-FR"/>
        </w:rPr>
      </w:pPr>
      <w:r w:rsidRPr="007717C5">
        <w:rPr>
          <w:b/>
          <w:lang w:val="fr-FR"/>
        </w:rPr>
        <w:t>Clôture de l</w:t>
      </w:r>
      <w:r w:rsidR="00E646D6" w:rsidRPr="007717C5">
        <w:rPr>
          <w:b/>
          <w:lang w:val="fr-FR"/>
        </w:rPr>
        <w:t>’</w:t>
      </w:r>
      <w:r w:rsidRPr="007717C5">
        <w:rPr>
          <w:b/>
          <w:lang w:val="fr-FR"/>
        </w:rPr>
        <w:t>atelier</w:t>
      </w:r>
    </w:p>
    <w:p w:rsidR="00EF4361" w:rsidRPr="007717C5" w:rsidRDefault="00EF4361" w:rsidP="00F35FCB">
      <w:pPr>
        <w:pStyle w:val="Endofdocument-Annex"/>
        <w:rPr>
          <w:lang w:val="fr-FR"/>
        </w:rPr>
      </w:pPr>
    </w:p>
    <w:p w:rsidR="00EF4361" w:rsidRPr="007717C5" w:rsidRDefault="00EF4361" w:rsidP="00F35FCB">
      <w:pPr>
        <w:pStyle w:val="Endofdocument-Annex"/>
        <w:rPr>
          <w:lang w:val="fr-FR"/>
        </w:rPr>
      </w:pPr>
    </w:p>
    <w:p w:rsidR="00011E10" w:rsidRPr="007717C5" w:rsidRDefault="00F35FCB" w:rsidP="00F35FCB">
      <w:pPr>
        <w:pStyle w:val="Endofdocument-Annex"/>
        <w:rPr>
          <w:lang w:val="fr-FR"/>
        </w:rPr>
      </w:pPr>
      <w:r w:rsidRPr="007717C5">
        <w:rPr>
          <w:lang w:val="fr-FR"/>
        </w:rPr>
        <w:t>[Fin du document]</w:t>
      </w:r>
    </w:p>
    <w:p w:rsidR="00011E10" w:rsidRPr="007717C5" w:rsidRDefault="00011E10">
      <w:pPr>
        <w:rPr>
          <w:lang w:val="fr-FR"/>
        </w:rPr>
      </w:pPr>
    </w:p>
    <w:sectPr w:rsidR="00011E10" w:rsidRPr="007717C5" w:rsidSect="00C27744">
      <w:headerReference w:type="default" r:id="rId9"/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228" w:rsidRDefault="00CC0228">
      <w:r>
        <w:separator/>
      </w:r>
    </w:p>
  </w:endnote>
  <w:endnote w:type="continuationSeparator" w:id="0">
    <w:p w:rsidR="00CC0228" w:rsidRDefault="00CC0228" w:rsidP="000C7343">
      <w:r>
        <w:separator/>
      </w:r>
    </w:p>
    <w:p w:rsidR="00CC0228" w:rsidRPr="000C7343" w:rsidRDefault="00CC0228" w:rsidP="000C7343">
      <w:r>
        <w:rPr>
          <w:sz w:val="17"/>
        </w:rPr>
        <w:t>[Endnote continued from previous page]</w:t>
      </w:r>
    </w:p>
  </w:endnote>
  <w:endnote w:type="continuationNotice" w:id="1">
    <w:p w:rsidR="00CC0228" w:rsidRPr="000C7343" w:rsidRDefault="00CC0228" w:rsidP="000C7343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228" w:rsidRDefault="00CC0228">
      <w:r>
        <w:separator/>
      </w:r>
    </w:p>
  </w:footnote>
  <w:footnote w:type="continuationSeparator" w:id="0">
    <w:p w:rsidR="00CC0228" w:rsidRDefault="00CC0228" w:rsidP="000C7343">
      <w:r>
        <w:separator/>
      </w:r>
    </w:p>
    <w:p w:rsidR="00CC0228" w:rsidRPr="000C7343" w:rsidRDefault="00CC0228" w:rsidP="000C7343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CC0228" w:rsidRPr="000C7343" w:rsidRDefault="00CC0228" w:rsidP="000C7343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D9B" w:rsidRPr="00CC0228" w:rsidRDefault="00CC0228" w:rsidP="00477D6B">
    <w:pPr>
      <w:jc w:val="right"/>
      <w:rPr>
        <w:lang w:val="fr-FR"/>
      </w:rPr>
    </w:pPr>
    <w:bookmarkStart w:id="6" w:name="Code2"/>
    <w:bookmarkEnd w:id="6"/>
    <w:r w:rsidRPr="00CC0228">
      <w:rPr>
        <w:lang w:val="fr-FR"/>
      </w:rPr>
      <w:t xml:space="preserve">WIPO/PCT/UNI/GE/18/INF/1 </w:t>
    </w:r>
    <w:proofErr w:type="spellStart"/>
    <w:r w:rsidRPr="00CC0228">
      <w:rPr>
        <w:lang w:val="fr-FR"/>
      </w:rPr>
      <w:t>Prov</w:t>
    </w:r>
    <w:proofErr w:type="spellEnd"/>
    <w:r w:rsidRPr="00CC0228">
      <w:rPr>
        <w:lang w:val="fr-FR"/>
      </w:rPr>
      <w:t>.</w:t>
    </w:r>
  </w:p>
  <w:p w:rsidR="004F4D9B" w:rsidRDefault="004F4D9B" w:rsidP="00477D6B">
    <w:pPr>
      <w:jc w:val="right"/>
    </w:pPr>
    <w:proofErr w:type="gramStart"/>
    <w:r>
      <w:t>page</w:t>
    </w:r>
    <w:proofErr w:type="gramEnd"/>
    <w:r w:rsidR="0074009D">
      <w:t> </w:t>
    </w:r>
    <w:r>
      <w:fldChar w:fldCharType="begin"/>
    </w:r>
    <w:r>
      <w:instrText xml:space="preserve"> PAGE  \* MERGEFORMAT </w:instrText>
    </w:r>
    <w:r>
      <w:fldChar w:fldCharType="separate"/>
    </w:r>
    <w:r w:rsidR="00941682">
      <w:rPr>
        <w:noProof/>
      </w:rPr>
      <w:t>3</w:t>
    </w:r>
    <w:r>
      <w:fldChar w:fldCharType="end"/>
    </w:r>
  </w:p>
  <w:p w:rsidR="004F4D9B" w:rsidRDefault="004F4D9B" w:rsidP="00477D6B">
    <w:pPr>
      <w:jc w:val="right"/>
    </w:pPr>
  </w:p>
  <w:p w:rsidR="00941682" w:rsidRDefault="00941682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1B06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B|FTS_Glossary|WIPOLDTERM|FR_TermBase"/>
    <w:docVar w:name="TermBaseURL" w:val="empty"/>
    <w:docVar w:name="TextBases" w:val="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Treaties &amp; Laws\WIPO Lex|TextBase TMs\WorkspaceFTS\Treaties &amp; Laws\WIPO Treaties"/>
    <w:docVar w:name="TextBaseURL" w:val="empty"/>
    <w:docVar w:name="UILng" w:val="en"/>
  </w:docVars>
  <w:rsids>
    <w:rsidRoot w:val="00CC0228"/>
    <w:rsid w:val="00011E10"/>
    <w:rsid w:val="00026990"/>
    <w:rsid w:val="000A46A9"/>
    <w:rsid w:val="000C7343"/>
    <w:rsid w:val="000E7585"/>
    <w:rsid w:val="000F5E56"/>
    <w:rsid w:val="001362EE"/>
    <w:rsid w:val="00142DD0"/>
    <w:rsid w:val="001832A6"/>
    <w:rsid w:val="001B3C6A"/>
    <w:rsid w:val="001B5997"/>
    <w:rsid w:val="001D7119"/>
    <w:rsid w:val="00203918"/>
    <w:rsid w:val="002456E6"/>
    <w:rsid w:val="002634C4"/>
    <w:rsid w:val="002813B8"/>
    <w:rsid w:val="0028381B"/>
    <w:rsid w:val="002C35D0"/>
    <w:rsid w:val="002C7B1C"/>
    <w:rsid w:val="002F4E68"/>
    <w:rsid w:val="003845C1"/>
    <w:rsid w:val="0038554C"/>
    <w:rsid w:val="003A7281"/>
    <w:rsid w:val="003F1476"/>
    <w:rsid w:val="00423E3E"/>
    <w:rsid w:val="00427AF4"/>
    <w:rsid w:val="0043523E"/>
    <w:rsid w:val="00437740"/>
    <w:rsid w:val="004637A0"/>
    <w:rsid w:val="004647DA"/>
    <w:rsid w:val="00470F2A"/>
    <w:rsid w:val="00477D6B"/>
    <w:rsid w:val="004A3DE3"/>
    <w:rsid w:val="004E0C97"/>
    <w:rsid w:val="004F4D9B"/>
    <w:rsid w:val="0054504B"/>
    <w:rsid w:val="00545D6C"/>
    <w:rsid w:val="00585455"/>
    <w:rsid w:val="005914B5"/>
    <w:rsid w:val="005B1855"/>
    <w:rsid w:val="005F070F"/>
    <w:rsid w:val="005F652F"/>
    <w:rsid w:val="00605827"/>
    <w:rsid w:val="006364DA"/>
    <w:rsid w:val="006A7DE7"/>
    <w:rsid w:val="006E746C"/>
    <w:rsid w:val="00715A6B"/>
    <w:rsid w:val="0074009D"/>
    <w:rsid w:val="00760BA7"/>
    <w:rsid w:val="00761B25"/>
    <w:rsid w:val="007717C5"/>
    <w:rsid w:val="007B63B3"/>
    <w:rsid w:val="00814C55"/>
    <w:rsid w:val="00816593"/>
    <w:rsid w:val="008375FA"/>
    <w:rsid w:val="0089487E"/>
    <w:rsid w:val="008A3809"/>
    <w:rsid w:val="008B2CC1"/>
    <w:rsid w:val="0090731E"/>
    <w:rsid w:val="009348FB"/>
    <w:rsid w:val="00941682"/>
    <w:rsid w:val="00963583"/>
    <w:rsid w:val="00966A22"/>
    <w:rsid w:val="00974647"/>
    <w:rsid w:val="009C40F8"/>
    <w:rsid w:val="00A179E6"/>
    <w:rsid w:val="00A61045"/>
    <w:rsid w:val="00A94F2C"/>
    <w:rsid w:val="00AF4896"/>
    <w:rsid w:val="00AF57EA"/>
    <w:rsid w:val="00B87E68"/>
    <w:rsid w:val="00BC19BF"/>
    <w:rsid w:val="00C071DF"/>
    <w:rsid w:val="00C12077"/>
    <w:rsid w:val="00C17225"/>
    <w:rsid w:val="00C20D8D"/>
    <w:rsid w:val="00C27744"/>
    <w:rsid w:val="00C47E9A"/>
    <w:rsid w:val="00C56D72"/>
    <w:rsid w:val="00C76154"/>
    <w:rsid w:val="00CA0B1D"/>
    <w:rsid w:val="00CB529E"/>
    <w:rsid w:val="00CC0228"/>
    <w:rsid w:val="00CE00C0"/>
    <w:rsid w:val="00D70D78"/>
    <w:rsid w:val="00D71B4D"/>
    <w:rsid w:val="00D823BA"/>
    <w:rsid w:val="00D93D55"/>
    <w:rsid w:val="00DA61D3"/>
    <w:rsid w:val="00DE6DF2"/>
    <w:rsid w:val="00E55E5E"/>
    <w:rsid w:val="00E646D6"/>
    <w:rsid w:val="00E94F93"/>
    <w:rsid w:val="00EE5E2C"/>
    <w:rsid w:val="00EF4361"/>
    <w:rsid w:val="00F06445"/>
    <w:rsid w:val="00F075FB"/>
    <w:rsid w:val="00F17EFC"/>
    <w:rsid w:val="00F26DB0"/>
    <w:rsid w:val="00F35FCB"/>
    <w:rsid w:val="00F51566"/>
    <w:rsid w:val="00F66152"/>
    <w:rsid w:val="00F7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22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C17225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17225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17225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C17225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17225"/>
    <w:pPr>
      <w:spacing w:after="220"/>
    </w:pPr>
  </w:style>
  <w:style w:type="paragraph" w:styleId="Caption">
    <w:name w:val="caption"/>
    <w:basedOn w:val="Normal"/>
    <w:next w:val="Normal"/>
    <w:qFormat/>
    <w:rsid w:val="00C17225"/>
    <w:rPr>
      <w:b/>
      <w:bCs/>
      <w:sz w:val="18"/>
    </w:rPr>
  </w:style>
  <w:style w:type="paragraph" w:styleId="CommentText">
    <w:name w:val="annotation text"/>
    <w:basedOn w:val="Normal"/>
    <w:semiHidden/>
    <w:rsid w:val="00C17225"/>
    <w:rPr>
      <w:sz w:val="18"/>
    </w:rPr>
  </w:style>
  <w:style w:type="paragraph" w:styleId="EndnoteText">
    <w:name w:val="endnote text"/>
    <w:basedOn w:val="Normal"/>
    <w:semiHidden/>
    <w:rsid w:val="00C17225"/>
    <w:rPr>
      <w:sz w:val="18"/>
    </w:rPr>
  </w:style>
  <w:style w:type="paragraph" w:styleId="Footer">
    <w:name w:val="footer"/>
    <w:basedOn w:val="Normal"/>
    <w:semiHidden/>
    <w:rsid w:val="00C1722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17225"/>
    <w:rPr>
      <w:sz w:val="18"/>
    </w:rPr>
  </w:style>
  <w:style w:type="paragraph" w:customStyle="1" w:styleId="Endofdocument-Annex">
    <w:name w:val="[End of document - Annex]"/>
    <w:basedOn w:val="Normal"/>
    <w:rsid w:val="00715A6B"/>
    <w:pPr>
      <w:ind w:left="5534"/>
    </w:pPr>
  </w:style>
  <w:style w:type="paragraph" w:styleId="Header">
    <w:name w:val="header"/>
    <w:basedOn w:val="Normal"/>
    <w:semiHidden/>
    <w:rsid w:val="00C17225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C17225"/>
    <w:pPr>
      <w:numPr>
        <w:numId w:val="4"/>
      </w:numPr>
    </w:pPr>
  </w:style>
  <w:style w:type="paragraph" w:customStyle="1" w:styleId="ONUME">
    <w:name w:val="ONUM E"/>
    <w:basedOn w:val="BodyText"/>
    <w:rsid w:val="00C17225"/>
    <w:pPr>
      <w:numPr>
        <w:numId w:val="5"/>
      </w:numPr>
    </w:pPr>
  </w:style>
  <w:style w:type="paragraph" w:customStyle="1" w:styleId="ONUMFS">
    <w:name w:val="ONUM FS"/>
    <w:basedOn w:val="BodyText"/>
    <w:rsid w:val="00C17225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C17225"/>
  </w:style>
  <w:style w:type="paragraph" w:styleId="Signature">
    <w:name w:val="Signature"/>
    <w:basedOn w:val="Normal"/>
    <w:semiHidden/>
    <w:rsid w:val="00C17225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CC02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C0228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semiHidden/>
    <w:unhideWhenUsed/>
    <w:rsid w:val="009348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22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C17225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17225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17225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C17225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17225"/>
    <w:pPr>
      <w:spacing w:after="220"/>
    </w:pPr>
  </w:style>
  <w:style w:type="paragraph" w:styleId="Caption">
    <w:name w:val="caption"/>
    <w:basedOn w:val="Normal"/>
    <w:next w:val="Normal"/>
    <w:qFormat/>
    <w:rsid w:val="00C17225"/>
    <w:rPr>
      <w:b/>
      <w:bCs/>
      <w:sz w:val="18"/>
    </w:rPr>
  </w:style>
  <w:style w:type="paragraph" w:styleId="CommentText">
    <w:name w:val="annotation text"/>
    <w:basedOn w:val="Normal"/>
    <w:semiHidden/>
    <w:rsid w:val="00C17225"/>
    <w:rPr>
      <w:sz w:val="18"/>
    </w:rPr>
  </w:style>
  <w:style w:type="paragraph" w:styleId="EndnoteText">
    <w:name w:val="endnote text"/>
    <w:basedOn w:val="Normal"/>
    <w:semiHidden/>
    <w:rsid w:val="00C17225"/>
    <w:rPr>
      <w:sz w:val="18"/>
    </w:rPr>
  </w:style>
  <w:style w:type="paragraph" w:styleId="Footer">
    <w:name w:val="footer"/>
    <w:basedOn w:val="Normal"/>
    <w:semiHidden/>
    <w:rsid w:val="00C1722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17225"/>
    <w:rPr>
      <w:sz w:val="18"/>
    </w:rPr>
  </w:style>
  <w:style w:type="paragraph" w:customStyle="1" w:styleId="Endofdocument-Annex">
    <w:name w:val="[End of document - Annex]"/>
    <w:basedOn w:val="Normal"/>
    <w:rsid w:val="00715A6B"/>
    <w:pPr>
      <w:ind w:left="5534"/>
    </w:pPr>
  </w:style>
  <w:style w:type="paragraph" w:styleId="Header">
    <w:name w:val="header"/>
    <w:basedOn w:val="Normal"/>
    <w:semiHidden/>
    <w:rsid w:val="00C17225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C17225"/>
    <w:pPr>
      <w:numPr>
        <w:numId w:val="4"/>
      </w:numPr>
    </w:pPr>
  </w:style>
  <w:style w:type="paragraph" w:customStyle="1" w:styleId="ONUME">
    <w:name w:val="ONUM E"/>
    <w:basedOn w:val="BodyText"/>
    <w:rsid w:val="00C17225"/>
    <w:pPr>
      <w:numPr>
        <w:numId w:val="5"/>
      </w:numPr>
    </w:pPr>
  </w:style>
  <w:style w:type="paragraph" w:customStyle="1" w:styleId="ONUMFS">
    <w:name w:val="ONUM FS"/>
    <w:basedOn w:val="BodyText"/>
    <w:rsid w:val="00C17225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C17225"/>
  </w:style>
  <w:style w:type="paragraph" w:styleId="Signature">
    <w:name w:val="Signature"/>
    <w:basedOn w:val="Normal"/>
    <w:semiHidden/>
    <w:rsid w:val="00C17225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CC02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C0228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semiHidden/>
    <w:unhideWhenUsed/>
    <w:rsid w:val="009348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UNI%20GE%201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 UNI GE 18 (E)</Template>
  <TotalTime>3</TotalTime>
  <Pages>3</Pages>
  <Words>634</Words>
  <Characters>3699</Characters>
  <Application>Microsoft Office Word</Application>
  <DocSecurity>0</DocSecurity>
  <Lines>1233</Lines>
  <Paragraphs>333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WIPO/PCT/UNI/GE/18/INF/1 Prov.</vt:lpstr>
    </vt:vector>
  </TitlesOfParts>
  <Company>WIPO</Company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WIPO/PCT/UNI/GE/18/INF/1 Prov.</dc:title>
  <dc:subject>Provisional Program</dc:subject>
  <dc:creator>Marlow</dc:creator>
  <cp:lastModifiedBy>Marlow</cp:lastModifiedBy>
  <cp:revision>3</cp:revision>
  <cp:lastPrinted>2018-06-05T12:39:00Z</cp:lastPrinted>
  <dcterms:created xsi:type="dcterms:W3CDTF">2018-06-05T15:31:00Z</dcterms:created>
  <dcterms:modified xsi:type="dcterms:W3CDTF">2018-06-05T15:33:00Z</dcterms:modified>
</cp:coreProperties>
</file>