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92701" w:rsidTr="00712D01">
        <w:tc>
          <w:tcPr>
            <w:tcW w:w="4513" w:type="dxa"/>
            <w:tcBorders>
              <w:bottom w:val="single" w:sz="4" w:space="0" w:color="auto"/>
            </w:tcBorders>
            <w:tcMar>
              <w:bottom w:w="170" w:type="dxa"/>
            </w:tcMar>
          </w:tcPr>
          <w:p w:rsidR="00EC4E49" w:rsidRPr="00992701" w:rsidRDefault="00EC4E49" w:rsidP="00916EE2">
            <w:pPr>
              <w:rPr>
                <w:lang w:val="ru-RU"/>
              </w:rPr>
            </w:pPr>
          </w:p>
        </w:tc>
        <w:tc>
          <w:tcPr>
            <w:tcW w:w="4337" w:type="dxa"/>
            <w:tcBorders>
              <w:bottom w:val="single" w:sz="4" w:space="0" w:color="auto"/>
            </w:tcBorders>
            <w:tcMar>
              <w:left w:w="0" w:type="dxa"/>
              <w:right w:w="0" w:type="dxa"/>
            </w:tcMar>
          </w:tcPr>
          <w:p w:rsidR="00EC4E49" w:rsidRPr="00992701" w:rsidRDefault="00712D01" w:rsidP="00916EE2">
            <w:pPr>
              <w:rPr>
                <w:lang w:val="ru-RU"/>
              </w:rPr>
            </w:pPr>
            <w:r w:rsidRPr="00992701">
              <w:rPr>
                <w:noProof/>
                <w:lang w:eastAsia="en-US"/>
              </w:rPr>
              <w:drawing>
                <wp:inline distT="0" distB="0" distL="0" distR="0" wp14:anchorId="6DD9E266" wp14:editId="5ACF4702">
                  <wp:extent cx="1737995" cy="1293495"/>
                  <wp:effectExtent l="0" t="0" r="0" b="190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995" cy="129349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992701" w:rsidRDefault="00712D01" w:rsidP="00916EE2">
            <w:pPr>
              <w:jc w:val="right"/>
              <w:rPr>
                <w:lang w:val="ru-RU"/>
              </w:rPr>
            </w:pPr>
            <w:r w:rsidRPr="00992701">
              <w:rPr>
                <w:b/>
                <w:sz w:val="40"/>
                <w:szCs w:val="40"/>
                <w:lang w:val="ru-RU"/>
              </w:rPr>
              <w:t>R</w:t>
            </w:r>
          </w:p>
        </w:tc>
      </w:tr>
      <w:tr w:rsidR="008B2CC1" w:rsidRPr="0099270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92701" w:rsidRDefault="00BD078D" w:rsidP="00BD078D">
            <w:pPr>
              <w:jc w:val="right"/>
              <w:rPr>
                <w:rFonts w:ascii="Arial Black" w:hAnsi="Arial Black"/>
                <w:caps/>
                <w:sz w:val="15"/>
                <w:lang w:val="ru-RU"/>
              </w:rPr>
            </w:pPr>
            <w:r w:rsidRPr="00992701">
              <w:rPr>
                <w:rFonts w:ascii="Arial Black" w:hAnsi="Arial Black"/>
                <w:caps/>
                <w:sz w:val="15"/>
                <w:lang w:val="ru-RU"/>
              </w:rPr>
              <w:t>PCT/CTC/30/</w:t>
            </w:r>
            <w:bookmarkStart w:id="0" w:name="Code"/>
            <w:bookmarkEnd w:id="0"/>
            <w:r w:rsidR="00577075" w:rsidRPr="00992701">
              <w:rPr>
                <w:rFonts w:ascii="Arial Black" w:hAnsi="Arial Black"/>
                <w:caps/>
                <w:sz w:val="15"/>
                <w:lang w:val="ru-RU"/>
              </w:rPr>
              <w:t>25</w:t>
            </w:r>
          </w:p>
        </w:tc>
      </w:tr>
      <w:tr w:rsidR="00712D01" w:rsidRPr="00992701" w:rsidTr="00916EE2">
        <w:trPr>
          <w:trHeight w:hRule="exact" w:val="170"/>
        </w:trPr>
        <w:tc>
          <w:tcPr>
            <w:tcW w:w="9356" w:type="dxa"/>
            <w:gridSpan w:val="3"/>
            <w:noWrap/>
            <w:tcMar>
              <w:left w:w="0" w:type="dxa"/>
              <w:right w:w="0" w:type="dxa"/>
            </w:tcMar>
            <w:vAlign w:val="bottom"/>
          </w:tcPr>
          <w:p w:rsidR="00712D01" w:rsidRPr="00992701" w:rsidRDefault="00712D01" w:rsidP="00C01FC2">
            <w:pPr>
              <w:jc w:val="right"/>
              <w:rPr>
                <w:rFonts w:ascii="Arial Black" w:hAnsi="Arial Black"/>
                <w:caps/>
                <w:sz w:val="15"/>
                <w:lang w:val="ru-RU"/>
              </w:rPr>
            </w:pPr>
            <w:r w:rsidRPr="00992701">
              <w:rPr>
                <w:rFonts w:ascii="Arial Black" w:hAnsi="Arial Black"/>
                <w:caps/>
                <w:sz w:val="15"/>
                <w:lang w:val="ru-RU"/>
              </w:rPr>
              <w:t>оригинал:  английский</w:t>
            </w:r>
          </w:p>
        </w:tc>
      </w:tr>
      <w:tr w:rsidR="00712D01" w:rsidRPr="00992701" w:rsidTr="00916EE2">
        <w:trPr>
          <w:trHeight w:hRule="exact" w:val="198"/>
        </w:trPr>
        <w:tc>
          <w:tcPr>
            <w:tcW w:w="9356" w:type="dxa"/>
            <w:gridSpan w:val="3"/>
            <w:tcMar>
              <w:left w:w="0" w:type="dxa"/>
              <w:right w:w="0" w:type="dxa"/>
            </w:tcMar>
            <w:vAlign w:val="bottom"/>
          </w:tcPr>
          <w:p w:rsidR="00712D01" w:rsidRPr="00992701" w:rsidRDefault="00712D01" w:rsidP="00712D01">
            <w:pPr>
              <w:jc w:val="right"/>
              <w:rPr>
                <w:rFonts w:ascii="Arial Black" w:hAnsi="Arial Black"/>
                <w:caps/>
                <w:sz w:val="15"/>
                <w:lang w:val="ru-RU"/>
              </w:rPr>
            </w:pPr>
            <w:r w:rsidRPr="00992701">
              <w:rPr>
                <w:rFonts w:ascii="Arial Black" w:hAnsi="Arial Black"/>
                <w:caps/>
                <w:sz w:val="15"/>
                <w:lang w:val="ru-RU"/>
              </w:rPr>
              <w:t>ДАТА: 16 марта 2016 Г.</w:t>
            </w:r>
          </w:p>
        </w:tc>
      </w:tr>
    </w:tbl>
    <w:p w:rsidR="00BF08DD" w:rsidRPr="00992701" w:rsidRDefault="00BF08DD" w:rsidP="008B2CC1">
      <w:pPr>
        <w:rPr>
          <w:lang w:val="ru-RU"/>
        </w:rPr>
      </w:pPr>
    </w:p>
    <w:p w:rsidR="00BF08DD" w:rsidRPr="00992701" w:rsidRDefault="00BF08DD" w:rsidP="008B2CC1">
      <w:pPr>
        <w:rPr>
          <w:lang w:val="ru-RU"/>
        </w:rPr>
      </w:pPr>
    </w:p>
    <w:p w:rsidR="00BF08DD" w:rsidRPr="00992701" w:rsidRDefault="00BF08DD" w:rsidP="008B2CC1">
      <w:pPr>
        <w:rPr>
          <w:lang w:val="ru-RU"/>
        </w:rPr>
      </w:pPr>
    </w:p>
    <w:p w:rsidR="00BF08DD" w:rsidRPr="00992701" w:rsidRDefault="00BF08DD" w:rsidP="008B2CC1">
      <w:pPr>
        <w:rPr>
          <w:lang w:val="ru-RU"/>
        </w:rPr>
      </w:pPr>
    </w:p>
    <w:p w:rsidR="00BF08DD" w:rsidRPr="00992701" w:rsidRDefault="00BF08DD" w:rsidP="008B2CC1">
      <w:pPr>
        <w:rPr>
          <w:lang w:val="ru-RU"/>
        </w:rPr>
      </w:pPr>
    </w:p>
    <w:p w:rsidR="00BF08DD" w:rsidRPr="00992701" w:rsidRDefault="00080B7B" w:rsidP="001E1D42">
      <w:pPr>
        <w:rPr>
          <w:b/>
          <w:sz w:val="28"/>
          <w:szCs w:val="28"/>
          <w:lang w:val="ru-RU"/>
        </w:rPr>
      </w:pPr>
      <w:r w:rsidRPr="0047034D">
        <w:rPr>
          <w:b/>
          <w:bCs/>
          <w:sz w:val="28"/>
          <w:szCs w:val="28"/>
          <w:lang w:val="ru-RU"/>
        </w:rPr>
        <w:t xml:space="preserve">Договор о патентной кооперации </w:t>
      </w:r>
      <w:r w:rsidR="001E1D42" w:rsidRPr="00992701">
        <w:rPr>
          <w:b/>
          <w:sz w:val="28"/>
          <w:szCs w:val="28"/>
          <w:lang w:val="ru-RU"/>
        </w:rPr>
        <w:t>(PCT)</w:t>
      </w:r>
    </w:p>
    <w:p w:rsidR="00BF08DD" w:rsidRPr="00992701" w:rsidRDefault="001E1D42" w:rsidP="001E1D42">
      <w:pPr>
        <w:rPr>
          <w:b/>
          <w:sz w:val="28"/>
          <w:szCs w:val="28"/>
          <w:lang w:val="ru-RU"/>
        </w:rPr>
      </w:pPr>
      <w:r w:rsidRPr="00992701">
        <w:rPr>
          <w:b/>
          <w:sz w:val="28"/>
          <w:szCs w:val="28"/>
          <w:lang w:val="ru-RU"/>
        </w:rPr>
        <w:t>Комитет по техническому сотрудничеству</w:t>
      </w:r>
    </w:p>
    <w:p w:rsidR="00BF08DD" w:rsidRPr="00992701" w:rsidRDefault="00BF08DD" w:rsidP="003845C1">
      <w:pPr>
        <w:rPr>
          <w:lang w:val="ru-RU"/>
        </w:rPr>
      </w:pPr>
    </w:p>
    <w:p w:rsidR="00BF08DD" w:rsidRPr="00992701" w:rsidRDefault="00BF08DD" w:rsidP="003845C1">
      <w:pPr>
        <w:rPr>
          <w:lang w:val="ru-RU"/>
        </w:rPr>
      </w:pPr>
    </w:p>
    <w:p w:rsidR="00BF08DD" w:rsidRPr="00992701" w:rsidRDefault="00712D01" w:rsidP="00712D01">
      <w:pPr>
        <w:rPr>
          <w:b/>
          <w:sz w:val="24"/>
          <w:szCs w:val="24"/>
          <w:lang w:val="ru-RU"/>
        </w:rPr>
      </w:pPr>
      <w:r w:rsidRPr="00992701">
        <w:rPr>
          <w:b/>
          <w:sz w:val="24"/>
          <w:szCs w:val="24"/>
          <w:lang w:val="ru-RU"/>
        </w:rPr>
        <w:t>Тридцатая сессия</w:t>
      </w:r>
    </w:p>
    <w:p w:rsidR="00BF08DD" w:rsidRPr="00992701" w:rsidRDefault="00712D01" w:rsidP="00712D01">
      <w:pPr>
        <w:rPr>
          <w:b/>
          <w:sz w:val="24"/>
          <w:szCs w:val="24"/>
          <w:lang w:val="ru-RU"/>
        </w:rPr>
      </w:pPr>
      <w:r w:rsidRPr="00992701">
        <w:rPr>
          <w:b/>
          <w:sz w:val="24"/>
          <w:szCs w:val="24"/>
          <w:lang w:val="ru-RU"/>
        </w:rPr>
        <w:t xml:space="preserve">Женева, 8 – 12 мая 2017 г. </w:t>
      </w:r>
    </w:p>
    <w:p w:rsidR="00BF08DD" w:rsidRPr="00992701" w:rsidRDefault="00BF08DD" w:rsidP="008B2CC1">
      <w:pPr>
        <w:rPr>
          <w:lang w:val="ru-RU"/>
        </w:rPr>
      </w:pPr>
    </w:p>
    <w:p w:rsidR="00BF08DD" w:rsidRPr="00992701" w:rsidRDefault="00BF08DD" w:rsidP="008B2CC1">
      <w:pPr>
        <w:rPr>
          <w:lang w:val="ru-RU"/>
        </w:rPr>
      </w:pPr>
    </w:p>
    <w:p w:rsidR="00BF08DD" w:rsidRPr="00992701" w:rsidRDefault="00BF08DD" w:rsidP="008B2CC1">
      <w:pPr>
        <w:rPr>
          <w:lang w:val="ru-RU"/>
        </w:rPr>
      </w:pPr>
    </w:p>
    <w:p w:rsidR="00BF08DD" w:rsidRPr="00992701" w:rsidRDefault="00D04699" w:rsidP="00D04699">
      <w:pPr>
        <w:rPr>
          <w:caps/>
          <w:sz w:val="24"/>
          <w:lang w:val="ru-RU"/>
        </w:rPr>
      </w:pPr>
      <w:bookmarkStart w:id="1" w:name="TitleOfDoc"/>
      <w:bookmarkEnd w:id="1"/>
      <w:r w:rsidRPr="00992701">
        <w:rPr>
          <w:caps/>
          <w:sz w:val="24"/>
          <w:lang w:val="ru-RU"/>
        </w:rPr>
        <w:t xml:space="preserve">Типовое соглашение между Международным бюро и Ведомством в связи с функционированием последнего в качестве Международного поискового органа и Органа международной предварительной экспертизы </w:t>
      </w:r>
    </w:p>
    <w:p w:rsidR="00BF08DD" w:rsidRPr="00992701" w:rsidRDefault="00BF08DD" w:rsidP="008B2CC1">
      <w:pPr>
        <w:rPr>
          <w:lang w:val="ru-RU"/>
        </w:rPr>
      </w:pPr>
    </w:p>
    <w:p w:rsidR="00BF08DD" w:rsidRPr="00992701" w:rsidRDefault="00D04699" w:rsidP="00D04699">
      <w:pPr>
        <w:rPr>
          <w:i/>
          <w:lang w:val="ru-RU"/>
        </w:rPr>
      </w:pPr>
      <w:bookmarkStart w:id="2" w:name="Prepared"/>
      <w:bookmarkEnd w:id="2"/>
      <w:r w:rsidRPr="00992701">
        <w:rPr>
          <w:i/>
          <w:lang w:val="ru-RU"/>
        </w:rPr>
        <w:t>Документ подготовлен Международным бюро</w:t>
      </w:r>
    </w:p>
    <w:p w:rsidR="00BF08DD" w:rsidRPr="00992701" w:rsidRDefault="00BF08DD">
      <w:pPr>
        <w:rPr>
          <w:lang w:val="ru-RU"/>
        </w:rPr>
      </w:pPr>
    </w:p>
    <w:p w:rsidR="00BF08DD" w:rsidRPr="00992701" w:rsidRDefault="00BF08DD">
      <w:pPr>
        <w:rPr>
          <w:lang w:val="ru-RU"/>
        </w:rPr>
      </w:pPr>
    </w:p>
    <w:p w:rsidR="00BF08DD" w:rsidRPr="00992701" w:rsidRDefault="00BF08DD">
      <w:pPr>
        <w:rPr>
          <w:lang w:val="ru-RU"/>
        </w:rPr>
      </w:pPr>
    </w:p>
    <w:p w:rsidR="00BF08DD" w:rsidRPr="00992701" w:rsidRDefault="00BF08DD" w:rsidP="0053057A">
      <w:pPr>
        <w:rPr>
          <w:lang w:val="ru-RU"/>
        </w:rPr>
      </w:pPr>
    </w:p>
    <w:p w:rsidR="00BF08DD" w:rsidRPr="00992701" w:rsidRDefault="00BF08DD" w:rsidP="0053057A">
      <w:pPr>
        <w:rPr>
          <w:lang w:val="ru-RU"/>
        </w:rPr>
      </w:pPr>
    </w:p>
    <w:p w:rsidR="00BF08DD" w:rsidRPr="00992701" w:rsidRDefault="00D04699" w:rsidP="00D04699">
      <w:pPr>
        <w:pStyle w:val="Heading1"/>
        <w:rPr>
          <w:lang w:val="ru-RU"/>
        </w:rPr>
      </w:pPr>
      <w:r w:rsidRPr="00992701">
        <w:rPr>
          <w:lang w:val="ru-RU"/>
        </w:rPr>
        <w:t>РЕЗЮМЕ</w:t>
      </w:r>
    </w:p>
    <w:p w:rsidR="00BF08DD" w:rsidRPr="00992701" w:rsidRDefault="007F6EF8" w:rsidP="009D7D32">
      <w:pPr>
        <w:pStyle w:val="ONUME"/>
        <w:rPr>
          <w:lang w:val="ru-RU"/>
        </w:rPr>
      </w:pPr>
      <w:r w:rsidRPr="00992701">
        <w:rPr>
          <w:lang w:val="ru-RU"/>
        </w:rPr>
        <w:t>Комитету предлагается представить свои замечания и предложения в отношении содержащегося в приложении к настоящему документу проекта типового соглашения для использования при подготовке отдельных соглашений в соответствии со статьями 16(3) и 32(3) между Международны</w:t>
      </w:r>
      <w:r>
        <w:rPr>
          <w:lang w:val="ru-RU"/>
        </w:rPr>
        <w:t>м</w:t>
      </w:r>
      <w:r w:rsidRPr="00992701">
        <w:rPr>
          <w:lang w:val="ru-RU"/>
        </w:rPr>
        <w:t xml:space="preserve"> бюро и каждым из ведомств или каждой из организаций, которые начиная с 1 января 2018 г. будут выполнять функции международных поисковых органов и органов международной </w:t>
      </w:r>
      <w:r w:rsidR="009D7D32" w:rsidRPr="00992701">
        <w:rPr>
          <w:lang w:val="ru-RU"/>
        </w:rPr>
        <w:t>предварительной экспертизы.</w:t>
      </w:r>
    </w:p>
    <w:p w:rsidR="00BF08DD" w:rsidRPr="00992701" w:rsidRDefault="009D7D32" w:rsidP="009D7D32">
      <w:pPr>
        <w:pStyle w:val="Heading1"/>
        <w:rPr>
          <w:lang w:val="ru-RU"/>
        </w:rPr>
      </w:pPr>
      <w:r w:rsidRPr="00992701">
        <w:rPr>
          <w:lang w:val="ru-RU"/>
        </w:rPr>
        <w:t xml:space="preserve">обсуждение типового соглашения на двадцать четвертой сессии </w:t>
      </w:r>
      <w:r w:rsidR="00B71826" w:rsidRPr="00992701">
        <w:rPr>
          <w:lang w:val="ru-RU"/>
        </w:rPr>
        <w:t xml:space="preserve">Заседания международных органов </w:t>
      </w:r>
    </w:p>
    <w:p w:rsidR="008E3767" w:rsidRPr="008E3767" w:rsidRDefault="00B71826" w:rsidP="009B5EFF">
      <w:pPr>
        <w:pStyle w:val="ONUME"/>
        <w:rPr>
          <w:lang w:val="ru-RU"/>
        </w:rPr>
      </w:pPr>
      <w:r w:rsidRPr="00992701">
        <w:rPr>
          <w:lang w:val="ru-RU"/>
        </w:rPr>
        <w:t xml:space="preserve">Заседание международных органов </w:t>
      </w:r>
      <w:r w:rsidR="00335907" w:rsidRPr="00992701">
        <w:rPr>
          <w:lang w:val="ru-RU"/>
        </w:rPr>
        <w:t>(PCT/MIA)</w:t>
      </w:r>
      <w:r w:rsidRPr="00992701">
        <w:rPr>
          <w:lang w:val="ru-RU"/>
        </w:rPr>
        <w:t xml:space="preserve"> на своей двадцать четвертой сессии</w:t>
      </w:r>
      <w:r w:rsidR="0030221E" w:rsidRPr="00992701">
        <w:rPr>
          <w:lang w:val="ru-RU"/>
        </w:rPr>
        <w:t xml:space="preserve">, </w:t>
      </w:r>
      <w:r w:rsidRPr="00992701">
        <w:rPr>
          <w:lang w:val="ru-RU"/>
        </w:rPr>
        <w:t>состоявшейся в Рейкьявике 8–</w:t>
      </w:r>
      <w:r w:rsidR="0030221E" w:rsidRPr="00992701">
        <w:rPr>
          <w:lang w:val="ru-RU"/>
        </w:rPr>
        <w:t>10</w:t>
      </w:r>
      <w:r w:rsidRPr="00992701">
        <w:rPr>
          <w:lang w:val="ru-RU"/>
        </w:rPr>
        <w:t xml:space="preserve"> февраля </w:t>
      </w:r>
      <w:r w:rsidR="0030221E" w:rsidRPr="00992701">
        <w:rPr>
          <w:lang w:val="ru-RU"/>
        </w:rPr>
        <w:t>2017</w:t>
      </w:r>
      <w:r w:rsidRPr="00992701">
        <w:rPr>
          <w:lang w:val="ru-RU"/>
        </w:rPr>
        <w:t> г.</w:t>
      </w:r>
      <w:r w:rsidR="00EB26FC" w:rsidRPr="00992701">
        <w:rPr>
          <w:lang w:val="ru-RU"/>
        </w:rPr>
        <w:t xml:space="preserve">, </w:t>
      </w:r>
      <w:r w:rsidRPr="00992701">
        <w:rPr>
          <w:lang w:val="ru-RU"/>
        </w:rPr>
        <w:t xml:space="preserve">обсудило </w:t>
      </w:r>
      <w:r w:rsidR="009B5EFF" w:rsidRPr="00992701">
        <w:rPr>
          <w:lang w:val="ru-RU"/>
        </w:rPr>
        <w:t>проект типового соглашения для использования при подготовке отдельных соглашений в соответствии со статьями 16(3) и 32(3) между Международным бюро и ведомством в связи с функционированием последнего в качестве международного поискового органа и органа международной предварительной экспертизы начиная с 1 января 2018 г. (см. пункты </w:t>
      </w:r>
      <w:r w:rsidR="00EB26FC" w:rsidRPr="00992701">
        <w:rPr>
          <w:lang w:val="ru-RU"/>
        </w:rPr>
        <w:t>11</w:t>
      </w:r>
      <w:r w:rsidR="009B5EFF" w:rsidRPr="00992701">
        <w:rPr>
          <w:lang w:val="ru-RU"/>
        </w:rPr>
        <w:t>–</w:t>
      </w:r>
      <w:r w:rsidR="00EB26FC" w:rsidRPr="00992701">
        <w:rPr>
          <w:lang w:val="ru-RU"/>
        </w:rPr>
        <w:t xml:space="preserve">17 </w:t>
      </w:r>
      <w:r w:rsidR="009B5EFF" w:rsidRPr="00992701">
        <w:rPr>
          <w:lang w:val="ru-RU"/>
        </w:rPr>
        <w:t xml:space="preserve">и приложение к документу </w:t>
      </w:r>
      <w:r w:rsidR="00EB26FC" w:rsidRPr="00992701">
        <w:rPr>
          <w:lang w:val="ru-RU"/>
        </w:rPr>
        <w:t>PCT/MIA/24/2).</w:t>
      </w:r>
      <w:r w:rsidR="00335907" w:rsidRPr="00992701">
        <w:rPr>
          <w:lang w:val="ru-RU"/>
        </w:rPr>
        <w:t xml:space="preserve">  </w:t>
      </w:r>
      <w:r w:rsidR="009B5EFF" w:rsidRPr="00992701">
        <w:rPr>
          <w:lang w:val="ru-RU"/>
        </w:rPr>
        <w:t xml:space="preserve">Содержащийся в документе </w:t>
      </w:r>
      <w:r w:rsidR="00A24806" w:rsidRPr="00992701">
        <w:rPr>
          <w:lang w:val="ru-RU"/>
        </w:rPr>
        <w:t xml:space="preserve">PCT/MIA/24/2 </w:t>
      </w:r>
      <w:r w:rsidR="009B5EFF" w:rsidRPr="00992701">
        <w:rPr>
          <w:lang w:val="ru-RU"/>
        </w:rPr>
        <w:t>проект был составлен с учетом замечаний и предложений к предыдущему варианту</w:t>
      </w:r>
      <w:r w:rsidR="008E3767" w:rsidRPr="008E3767">
        <w:rPr>
          <w:lang w:val="ru-RU"/>
        </w:rPr>
        <w:t xml:space="preserve"> </w:t>
      </w:r>
    </w:p>
    <w:p w:rsidR="00BF08DD" w:rsidRPr="00992701" w:rsidRDefault="009B5EFF" w:rsidP="008E3767">
      <w:pPr>
        <w:pStyle w:val="ONUME"/>
        <w:numPr>
          <w:ilvl w:val="0"/>
          <w:numId w:val="0"/>
        </w:numPr>
        <w:rPr>
          <w:lang w:val="ru-RU"/>
        </w:rPr>
      </w:pPr>
      <w:r w:rsidRPr="00992701">
        <w:rPr>
          <w:lang w:val="ru-RU"/>
        </w:rPr>
        <w:lastRenderedPageBreak/>
        <w:t xml:space="preserve">проекта типового соглашения, разосланного международным органам в виде приложения </w:t>
      </w:r>
      <w:r w:rsidR="00BD406C" w:rsidRPr="00992701">
        <w:rPr>
          <w:lang w:val="ru-RU"/>
        </w:rPr>
        <w:t>к циркулярному письму </w:t>
      </w:r>
      <w:r w:rsidRPr="00992701">
        <w:rPr>
          <w:lang w:val="ru-RU"/>
        </w:rPr>
        <w:t>C. PCT</w:t>
      </w:r>
      <w:r w:rsidR="00BD406C" w:rsidRPr="00992701">
        <w:rPr>
          <w:lang w:val="ru-RU"/>
        </w:rPr>
        <w:t> </w:t>
      </w:r>
      <w:r w:rsidRPr="00992701">
        <w:rPr>
          <w:lang w:val="ru-RU"/>
        </w:rPr>
        <w:t>1479 от 24 июня 2016 г. с целью начать процесс продления их назначений</w:t>
      </w:r>
      <w:r w:rsidR="008A7C21" w:rsidRPr="00992701">
        <w:rPr>
          <w:lang w:val="ru-RU"/>
        </w:rPr>
        <w:t>.</w:t>
      </w:r>
    </w:p>
    <w:p w:rsidR="00BF08DD" w:rsidRPr="00992701" w:rsidRDefault="00902B51" w:rsidP="00BD406C">
      <w:pPr>
        <w:pStyle w:val="ONUME"/>
        <w:keepLines/>
        <w:rPr>
          <w:lang w:val="ru-RU"/>
        </w:rPr>
      </w:pPr>
      <w:r w:rsidRPr="00992701">
        <w:rPr>
          <w:lang w:val="ru-RU"/>
        </w:rPr>
        <w:t xml:space="preserve">Содержащийся в приложении к документу PCT/MIA/24/2 проект </w:t>
      </w:r>
      <w:r w:rsidR="009B5EFF" w:rsidRPr="00992701">
        <w:rPr>
          <w:lang w:val="ru-RU"/>
        </w:rPr>
        <w:t xml:space="preserve">типового соглашения </w:t>
      </w:r>
      <w:r w:rsidRPr="00992701">
        <w:rPr>
          <w:lang w:val="ru-RU"/>
        </w:rPr>
        <w:t xml:space="preserve">воспроизведен в приложении к настоящему документу.  Различия между типовым соглашением и «типичным» действующим соглашением </w:t>
      </w:r>
      <w:r w:rsidR="00002273" w:rsidRPr="00992701">
        <w:rPr>
          <w:lang w:val="ru-RU"/>
        </w:rPr>
        <w:t>выделены</w:t>
      </w:r>
      <w:r w:rsidRPr="00992701">
        <w:rPr>
          <w:lang w:val="ru-RU"/>
        </w:rPr>
        <w:t xml:space="preserve"> подчеркивани</w:t>
      </w:r>
      <w:r w:rsidR="00002273" w:rsidRPr="00992701">
        <w:rPr>
          <w:lang w:val="ru-RU"/>
        </w:rPr>
        <w:t xml:space="preserve">ем </w:t>
      </w:r>
      <w:r w:rsidRPr="00992701">
        <w:rPr>
          <w:lang w:val="ru-RU"/>
        </w:rPr>
        <w:t xml:space="preserve">или </w:t>
      </w:r>
      <w:r w:rsidR="00002273" w:rsidRPr="00992701">
        <w:rPr>
          <w:lang w:val="ru-RU"/>
        </w:rPr>
        <w:t>пере</w:t>
      </w:r>
      <w:r w:rsidRPr="00992701">
        <w:rPr>
          <w:lang w:val="ru-RU"/>
        </w:rPr>
        <w:t>черкивани</w:t>
      </w:r>
      <w:r w:rsidR="00002273" w:rsidRPr="00992701">
        <w:rPr>
          <w:lang w:val="ru-RU"/>
        </w:rPr>
        <w:t xml:space="preserve">ем </w:t>
      </w:r>
      <w:r w:rsidRPr="00992701">
        <w:rPr>
          <w:lang w:val="ru-RU"/>
        </w:rPr>
        <w:t xml:space="preserve">соответствующего текста;  кроме того, между действующими соглашениями существуют небольшие расхождения, связанные, в частности, с различиями в национальном законодательстве в отношении того, какие органы имеют право подписывать и менять соглашения, и их необходимо будет сохранить.  </w:t>
      </w:r>
      <w:r w:rsidR="006404AA" w:rsidRPr="00992701">
        <w:rPr>
          <w:lang w:val="ru-RU"/>
        </w:rPr>
        <w:t>Всем приложениям присвоены литеры, соответствующие обозначению приложений в действующих соглашениях, в литеры A</w:t>
      </w:r>
      <w:r w:rsidR="006404AA" w:rsidRPr="00992701">
        <w:rPr>
          <w:i/>
          <w:lang w:val="ru-RU"/>
        </w:rPr>
        <w:t xml:space="preserve">bis </w:t>
      </w:r>
      <w:r w:rsidR="006404AA" w:rsidRPr="00992701">
        <w:rPr>
          <w:lang w:val="ru-RU"/>
        </w:rPr>
        <w:t>и C</w:t>
      </w:r>
      <w:r w:rsidR="006404AA" w:rsidRPr="00992701">
        <w:rPr>
          <w:i/>
          <w:lang w:val="ru-RU"/>
        </w:rPr>
        <w:t xml:space="preserve">bis </w:t>
      </w:r>
      <w:r w:rsidR="006404AA" w:rsidRPr="00992701">
        <w:rPr>
          <w:lang w:val="ru-RU"/>
        </w:rPr>
        <w:t xml:space="preserve">обозначают приложения, вставленные между другими существующими приложениями;  </w:t>
      </w:r>
      <w:r w:rsidR="00BD406C" w:rsidRPr="00992701">
        <w:rPr>
          <w:lang w:val="ru-RU"/>
        </w:rPr>
        <w:t>в окончательном варианте приложения будут обозначены литерами A, B, C, D и т.д.  Выделение цветом различий между проектом в циркулярном письме C. </w:t>
      </w:r>
      <w:r w:rsidR="007F6EF8" w:rsidRPr="00992701">
        <w:rPr>
          <w:lang w:val="ru-RU"/>
        </w:rPr>
        <w:t xml:space="preserve">PCT 1479 и </w:t>
      </w:r>
      <w:r w:rsidR="007F6EF8">
        <w:rPr>
          <w:lang w:val="ru-RU"/>
        </w:rPr>
        <w:t xml:space="preserve">в </w:t>
      </w:r>
      <w:r w:rsidR="007F6EF8" w:rsidRPr="00992701">
        <w:rPr>
          <w:lang w:val="ru-RU"/>
        </w:rPr>
        <w:t>приложении к документу PCT/MIA/24/2 было удалено.</w:t>
      </w:r>
    </w:p>
    <w:p w:rsidR="00BF08DD" w:rsidRPr="00992701" w:rsidRDefault="00BD406C" w:rsidP="00254050">
      <w:pPr>
        <w:pStyle w:val="ONUME"/>
        <w:rPr>
          <w:lang w:val="ru-RU"/>
        </w:rPr>
      </w:pPr>
      <w:r w:rsidRPr="00992701">
        <w:rPr>
          <w:lang w:val="ru-RU"/>
        </w:rPr>
        <w:t xml:space="preserve">Обсуждение проекта типового соглашения на двадцать четвертой сессии Заседания международных органов </w:t>
      </w:r>
      <w:r w:rsidR="00254050" w:rsidRPr="00992701">
        <w:rPr>
          <w:lang w:val="ru-RU"/>
        </w:rPr>
        <w:t>изложено в пунктах 30 и 31 Резюме Председателя сессии, документ PCT/MIA/24/15, следующим образом</w:t>
      </w:r>
      <w:r w:rsidR="00D972EB" w:rsidRPr="00992701">
        <w:rPr>
          <w:lang w:val="ru-RU"/>
        </w:rPr>
        <w:t>:</w:t>
      </w:r>
    </w:p>
    <w:p w:rsidR="00BF08DD" w:rsidRPr="00992701" w:rsidRDefault="00254050" w:rsidP="002433E1">
      <w:pPr>
        <w:pStyle w:val="ONUME"/>
        <w:numPr>
          <w:ilvl w:val="0"/>
          <w:numId w:val="0"/>
        </w:numPr>
        <w:ind w:left="567"/>
        <w:rPr>
          <w:lang w:val="ru-RU"/>
        </w:rPr>
      </w:pPr>
      <w:r w:rsidRPr="00992701">
        <w:rPr>
          <w:lang w:val="ru-RU"/>
        </w:rPr>
        <w:t>«</w:t>
      </w:r>
      <w:r w:rsidR="00D972EB" w:rsidRPr="00992701">
        <w:rPr>
          <w:lang w:val="ru-RU"/>
        </w:rPr>
        <w:t>30.</w:t>
      </w:r>
      <w:r w:rsidR="00D972EB" w:rsidRPr="00992701">
        <w:rPr>
          <w:lang w:val="ru-RU"/>
        </w:rPr>
        <w:tab/>
      </w:r>
      <w:r w:rsidR="002433E1" w:rsidRPr="00992701">
        <w:rPr>
          <w:lang w:val="ru-RU"/>
        </w:rPr>
        <w:t>Органы согласились с тем, что в интересах транспарентности желательно стремиться к максимальному единообразию основных текстов соглашений между Международным бюро и международными органами и максимально ясно, полно и единообразно фиксировать различия в приложениях.</w:t>
      </w:r>
      <w:r w:rsidR="00D972EB" w:rsidRPr="00992701">
        <w:rPr>
          <w:lang w:val="ru-RU"/>
        </w:rPr>
        <w:t xml:space="preserve">  </w:t>
      </w:r>
      <w:r w:rsidR="002433E1" w:rsidRPr="00992701">
        <w:rPr>
          <w:lang w:val="ru-RU"/>
        </w:rPr>
        <w:t>Это включает ясное указание на наличие соглашений об ограничении областей применения или числа международных заявок, которые могут подаваться в соответствующий орган, или ссылки на такие соглашения.</w:t>
      </w:r>
      <w:r w:rsidR="00D972EB" w:rsidRPr="00992701">
        <w:rPr>
          <w:lang w:val="ru-RU"/>
        </w:rPr>
        <w:t xml:space="preserve">  </w:t>
      </w:r>
      <w:r w:rsidR="002433E1" w:rsidRPr="00992701">
        <w:rPr>
          <w:lang w:val="ru-RU"/>
        </w:rPr>
        <w:t>Приведенный в Приложении проект был признан надлежащей основой для разработки типового соглашения для всех органов. При этом было отмечено, что:</w:t>
      </w:r>
    </w:p>
    <w:p w:rsidR="00BF08DD" w:rsidRPr="00992701" w:rsidRDefault="002433E1" w:rsidP="002433E1">
      <w:pPr>
        <w:pStyle w:val="ONUME"/>
        <w:numPr>
          <w:ilvl w:val="0"/>
          <w:numId w:val="0"/>
        </w:numPr>
        <w:ind w:left="1134"/>
        <w:rPr>
          <w:lang w:val="ru-RU"/>
        </w:rPr>
      </w:pPr>
      <w:r w:rsidRPr="00992701">
        <w:rPr>
          <w:lang w:val="ru-RU"/>
        </w:rPr>
        <w:t>(a)</w:t>
      </w:r>
      <w:r w:rsidRPr="00992701">
        <w:rPr>
          <w:lang w:val="ru-RU"/>
        </w:rPr>
        <w:tab/>
        <w:t>органам, соглашения которых составлены на нескольких языках, возможно, следует включить в их текст положение о том, что текст на каждом языке является равно аутентичным;</w:t>
      </w:r>
    </w:p>
    <w:p w:rsidR="00BF08DD" w:rsidRPr="00992701" w:rsidRDefault="008E3767" w:rsidP="002433E1">
      <w:pPr>
        <w:pStyle w:val="ONUME"/>
        <w:numPr>
          <w:ilvl w:val="0"/>
          <w:numId w:val="0"/>
        </w:numPr>
        <w:ind w:left="1134"/>
        <w:rPr>
          <w:lang w:val="ru-RU"/>
        </w:rPr>
      </w:pPr>
      <w:r w:rsidRPr="008E3767">
        <w:rPr>
          <w:lang w:val="ru-RU"/>
        </w:rPr>
        <w:t>(</w:t>
      </w:r>
      <w:r>
        <w:rPr>
          <w:lang w:val="ru-RU"/>
        </w:rPr>
        <w:t>b</w:t>
      </w:r>
      <w:r w:rsidRPr="008E3767">
        <w:rPr>
          <w:lang w:val="ru-RU"/>
        </w:rPr>
        <w:t>)</w:t>
      </w:r>
      <w:r w:rsidR="002433E1" w:rsidRPr="00992701">
        <w:rPr>
          <w:lang w:val="ru-RU"/>
        </w:rPr>
        <w:tab/>
        <w:t>некоторым органам потребуется внести в текст небольшие изменения, обусловленные конкретными национальными причинами;  и</w:t>
      </w:r>
    </w:p>
    <w:p w:rsidR="00BF08DD" w:rsidRPr="00992701" w:rsidRDefault="008E3767" w:rsidP="002433E1">
      <w:pPr>
        <w:pStyle w:val="ONUME"/>
        <w:numPr>
          <w:ilvl w:val="0"/>
          <w:numId w:val="0"/>
        </w:numPr>
        <w:ind w:left="1134"/>
        <w:rPr>
          <w:lang w:val="ru-RU"/>
        </w:rPr>
      </w:pPr>
      <w:r w:rsidRPr="008E3767">
        <w:rPr>
          <w:lang w:val="ru-RU"/>
        </w:rPr>
        <w:t>(</w:t>
      </w:r>
      <w:r>
        <w:rPr>
          <w:lang w:val="ru-RU"/>
        </w:rPr>
        <w:t>c</w:t>
      </w:r>
      <w:r w:rsidRPr="008E3767">
        <w:rPr>
          <w:lang w:val="ru-RU"/>
        </w:rPr>
        <w:t>)</w:t>
      </w:r>
      <w:r w:rsidR="002433E1" w:rsidRPr="00992701">
        <w:rPr>
          <w:lang w:val="ru-RU"/>
        </w:rPr>
        <w:tab/>
        <w:t xml:space="preserve">следует иметь в виду, что текст в приложениях (особенно в квадратных скобках, но не только) в основном приводится в качестве примеров, призванных обеспечить </w:t>
      </w:r>
      <w:r w:rsidR="002011ED" w:rsidRPr="00992701">
        <w:rPr>
          <w:lang w:val="ru-RU"/>
        </w:rPr>
        <w:t>б</w:t>
      </w:r>
      <w:r w:rsidR="002011ED" w:rsidRPr="00992701">
        <w:rPr>
          <w:i/>
          <w:lang w:val="ru-RU"/>
        </w:rPr>
        <w:t>о</w:t>
      </w:r>
      <w:r w:rsidR="002011ED" w:rsidRPr="00992701">
        <w:rPr>
          <w:lang w:val="ru-RU"/>
        </w:rPr>
        <w:t>льшую</w:t>
      </w:r>
      <w:r w:rsidR="002433E1" w:rsidRPr="00992701">
        <w:rPr>
          <w:lang w:val="ru-RU"/>
        </w:rPr>
        <w:t xml:space="preserve"> согласованность текстов.</w:t>
      </w:r>
      <w:r w:rsidR="00D972EB" w:rsidRPr="00992701">
        <w:rPr>
          <w:lang w:val="ru-RU"/>
        </w:rPr>
        <w:t xml:space="preserve">  </w:t>
      </w:r>
      <w:r w:rsidR="002433E1" w:rsidRPr="00992701">
        <w:rPr>
          <w:lang w:val="ru-RU"/>
        </w:rPr>
        <w:t>Допускается неиспользование или изменение текстов, приводимых в приложениях, при условии, что итоговый текст соответствует обязательствам органов, предусмотренным Договором (включая Инструкцию и Административную инструкцию).</w:t>
      </w:r>
      <w:r w:rsidR="00D972EB" w:rsidRPr="00992701">
        <w:rPr>
          <w:lang w:val="ru-RU"/>
        </w:rPr>
        <w:t xml:space="preserve">  </w:t>
      </w:r>
      <w:r w:rsidR="002433E1" w:rsidRPr="00992701">
        <w:rPr>
          <w:lang w:val="ru-RU"/>
        </w:rPr>
        <w:t>Типовое соглашение не включает все возможные варианты, содержащиеся в приложениях – например, касающиеся оснований, по которым орган принимает решение о проценте возврата пошлин за проводившийся ранее поиск, за который была взыскана пошлина.</w:t>
      </w:r>
    </w:p>
    <w:p w:rsidR="00BF08DD" w:rsidRPr="00992701" w:rsidRDefault="002433E1" w:rsidP="002433E1">
      <w:pPr>
        <w:pStyle w:val="ONUME"/>
        <w:numPr>
          <w:ilvl w:val="0"/>
          <w:numId w:val="0"/>
        </w:numPr>
        <w:ind w:left="1134"/>
        <w:rPr>
          <w:lang w:val="ru-RU"/>
        </w:rPr>
      </w:pPr>
      <w:r w:rsidRPr="00992701">
        <w:rPr>
          <w:lang w:val="ru-RU"/>
        </w:rPr>
        <w:t>31.</w:t>
      </w:r>
      <w:r w:rsidRPr="00992701">
        <w:rPr>
          <w:lang w:val="ru-RU"/>
        </w:rPr>
        <w:tab/>
        <w:t>Заседание:</w:t>
      </w:r>
    </w:p>
    <w:p w:rsidR="00BF08DD" w:rsidRPr="008E3767" w:rsidRDefault="00D972EB" w:rsidP="008E3767">
      <w:pPr>
        <w:pStyle w:val="ONUME"/>
        <w:keepLines/>
        <w:numPr>
          <w:ilvl w:val="0"/>
          <w:numId w:val="0"/>
        </w:numPr>
        <w:ind w:left="1701"/>
      </w:pPr>
      <w:r w:rsidRPr="00992701">
        <w:rPr>
          <w:lang w:val="ru-RU"/>
        </w:rPr>
        <w:t>…</w:t>
      </w:r>
    </w:p>
    <w:p w:rsidR="00BF08DD" w:rsidRPr="00992701" w:rsidRDefault="002433E1" w:rsidP="008E3767">
      <w:pPr>
        <w:pStyle w:val="ONUME"/>
        <w:keepLines/>
        <w:numPr>
          <w:ilvl w:val="0"/>
          <w:numId w:val="0"/>
        </w:numPr>
        <w:ind w:left="1701"/>
        <w:rPr>
          <w:lang w:val="ru-RU"/>
        </w:rPr>
      </w:pPr>
      <w:r w:rsidRPr="00992701">
        <w:rPr>
          <w:lang w:val="ru-RU"/>
        </w:rPr>
        <w:lastRenderedPageBreak/>
        <w:t>(c)</w:t>
      </w:r>
      <w:r w:rsidRPr="00992701">
        <w:rPr>
          <w:lang w:val="ru-RU"/>
        </w:rPr>
        <w:tab/>
        <w:t>утвердило типовое соглашение, приведенное в приложении к документу PCT/MIA/24/2, в качестве основы для двусторонних обсуждений между Международным бюро и конкретными международными органами, с учетом моментов, упомянутых в пункте 30 выше».</w:t>
      </w:r>
    </w:p>
    <w:p w:rsidR="00BF08DD" w:rsidRPr="00992701" w:rsidRDefault="001E1D42" w:rsidP="000A315F">
      <w:pPr>
        <w:pStyle w:val="Heading1"/>
        <w:rPr>
          <w:lang w:val="ru-RU"/>
        </w:rPr>
      </w:pPr>
      <w:r w:rsidRPr="00992701">
        <w:rPr>
          <w:lang w:val="ru-RU"/>
        </w:rPr>
        <w:t>обсуждение в</w:t>
      </w:r>
      <w:r w:rsidR="00992701">
        <w:rPr>
          <w:lang w:val="ru-RU"/>
        </w:rPr>
        <w:t xml:space="preserve"> комитете по техническому сотру</w:t>
      </w:r>
      <w:r w:rsidRPr="00992701">
        <w:rPr>
          <w:lang w:val="ru-RU"/>
        </w:rPr>
        <w:t xml:space="preserve">дничеству </w:t>
      </w:r>
    </w:p>
    <w:p w:rsidR="00BF08DD" w:rsidRPr="00992701" w:rsidRDefault="00B472CE" w:rsidP="00B472CE">
      <w:pPr>
        <w:pStyle w:val="ONUME"/>
        <w:rPr>
          <w:lang w:val="ru-RU"/>
        </w:rPr>
      </w:pPr>
      <w:r w:rsidRPr="00992701">
        <w:rPr>
          <w:lang w:val="ru-RU"/>
        </w:rPr>
        <w:t>Рабочая группа по PCT на своей девятой сессии, состоявшейся в мае 2016 г., утвердила сроки осуществления процедуры продления назначения каждого из действующих международных органов, который пожелает получить продление своего назначения (см. пункт 8 документа PCT/WG/9/14 и пункт 72 Резюме Председателя сессии, документ PCT/WG/9/27).</w:t>
      </w:r>
      <w:r w:rsidR="00D972EB" w:rsidRPr="00992701">
        <w:rPr>
          <w:lang w:val="ru-RU"/>
        </w:rPr>
        <w:t xml:space="preserve">  </w:t>
      </w:r>
      <w:r w:rsidRPr="00992701">
        <w:rPr>
          <w:lang w:val="ru-RU"/>
        </w:rPr>
        <w:t>Роль Комитета в этом процессе определена в пункте (e) процедуры:</w:t>
      </w:r>
    </w:p>
    <w:p w:rsidR="00BF08DD" w:rsidRPr="00992701" w:rsidRDefault="00B472CE" w:rsidP="00403229">
      <w:pPr>
        <w:pStyle w:val="ONUME"/>
        <w:keepLines/>
        <w:numPr>
          <w:ilvl w:val="0"/>
          <w:numId w:val="0"/>
        </w:numPr>
        <w:ind w:left="567"/>
        <w:rPr>
          <w:lang w:val="ru-RU"/>
        </w:rPr>
      </w:pPr>
      <w:r w:rsidRPr="00992701">
        <w:rPr>
          <w:lang w:val="ru-RU"/>
        </w:rPr>
        <w:t>«</w:t>
      </w:r>
      <w:r w:rsidR="008A7C21" w:rsidRPr="00992701">
        <w:rPr>
          <w:lang w:val="ru-RU"/>
        </w:rPr>
        <w:t>(e)</w:t>
      </w:r>
      <w:r w:rsidR="008A7C21" w:rsidRPr="00992701">
        <w:rPr>
          <w:lang w:val="ru-RU"/>
        </w:rPr>
        <w:tab/>
      </w:r>
      <w:r w:rsidRPr="00992701">
        <w:rPr>
          <w:lang w:val="ru-RU"/>
        </w:rPr>
        <w:t>май/июнь 2017 г.: тридцатая сессия PCT/CTC, которая должна быть проведена непосредственно до или после десятой сессии Рабочей группы по PCT;  рассмотрение PCT/CTC всех заявок действующих международных органов о продлении их назначения, а также проекта типового соглашения в целях выработки рекомендаций для Ассамблеи PCT»</w:t>
      </w:r>
      <w:r w:rsidR="008A7C21" w:rsidRPr="00992701">
        <w:rPr>
          <w:lang w:val="ru-RU"/>
        </w:rPr>
        <w:t>.</w:t>
      </w:r>
      <w:r w:rsidRPr="00992701">
        <w:rPr>
          <w:lang w:val="ru-RU"/>
        </w:rPr>
        <w:t xml:space="preserve"> </w:t>
      </w:r>
    </w:p>
    <w:p w:rsidR="00BF08DD" w:rsidRPr="00992701" w:rsidRDefault="007C69EE" w:rsidP="00842A2F">
      <w:pPr>
        <w:pStyle w:val="Heading1"/>
        <w:rPr>
          <w:lang w:val="ru-RU"/>
        </w:rPr>
      </w:pPr>
      <w:r w:rsidRPr="00992701">
        <w:rPr>
          <w:color w:val="000000"/>
          <w:lang w:val="ru-RU"/>
        </w:rPr>
        <w:t>ДАЛЬНЕЙШИЕ ДЕЙСТВИЯ</w:t>
      </w:r>
      <w:r w:rsidRPr="00992701">
        <w:rPr>
          <w:lang w:val="ru-RU"/>
        </w:rPr>
        <w:t xml:space="preserve"> </w:t>
      </w:r>
    </w:p>
    <w:p w:rsidR="00BF08DD" w:rsidRPr="00992701" w:rsidRDefault="007C69EE" w:rsidP="007C69EE">
      <w:pPr>
        <w:pStyle w:val="ONUME"/>
        <w:rPr>
          <w:lang w:val="ru-RU"/>
        </w:rPr>
      </w:pPr>
      <w:r w:rsidRPr="00992701">
        <w:rPr>
          <w:lang w:val="ru-RU"/>
        </w:rPr>
        <w:t>Принимая во внимание замечания и предложения, высказанные Заседанием международных органов и Комитетом, Международное бюро обсудит проект соглашения в двустороннем порядке с отдельными международными органами с целью подготовки текста каждого из соглашений.  Затем текст каждого из этих соглашений будет представлен на утверждение Ассамблеи PCT одновременно с принятием решения о продлении назначений действующих международных органов</w:t>
      </w:r>
      <w:r w:rsidR="00842A2F" w:rsidRPr="00992701">
        <w:rPr>
          <w:lang w:val="ru-RU"/>
        </w:rPr>
        <w:t>.</w:t>
      </w:r>
    </w:p>
    <w:p w:rsidR="00BF08DD" w:rsidRPr="00992701" w:rsidRDefault="00506492" w:rsidP="00506492">
      <w:pPr>
        <w:pStyle w:val="ONUME"/>
        <w:ind w:left="5533"/>
        <w:rPr>
          <w:i/>
          <w:lang w:val="ru-RU"/>
        </w:rPr>
      </w:pPr>
      <w:r w:rsidRPr="00992701">
        <w:rPr>
          <w:i/>
          <w:lang w:val="ru-RU"/>
        </w:rPr>
        <w:t>Комитету предлагается прокомментировать пересмотренный проект типового соглашения, приведенного в приложении к документу PCT/CTC/30/25.</w:t>
      </w:r>
    </w:p>
    <w:p w:rsidR="00BF08DD" w:rsidRPr="00992701" w:rsidRDefault="00BF08DD" w:rsidP="0030221E">
      <w:pPr>
        <w:pStyle w:val="ONUME"/>
        <w:numPr>
          <w:ilvl w:val="0"/>
          <w:numId w:val="0"/>
        </w:numPr>
        <w:ind w:left="5533"/>
        <w:rPr>
          <w:i/>
          <w:lang w:val="ru-RU"/>
        </w:rPr>
      </w:pPr>
    </w:p>
    <w:p w:rsidR="00EB26FC" w:rsidRPr="00992701" w:rsidRDefault="00506492" w:rsidP="00506492">
      <w:pPr>
        <w:pStyle w:val="ONUME"/>
        <w:numPr>
          <w:ilvl w:val="0"/>
          <w:numId w:val="0"/>
        </w:numPr>
        <w:ind w:left="5533"/>
        <w:rPr>
          <w:lang w:val="ru-RU"/>
        </w:rPr>
        <w:sectPr w:rsidR="00EB26FC" w:rsidRPr="00992701" w:rsidSect="00577075">
          <w:headerReference w:type="default" r:id="rId10"/>
          <w:endnotePr>
            <w:numFmt w:val="decimal"/>
          </w:endnotePr>
          <w:pgSz w:w="11907" w:h="16840" w:code="9"/>
          <w:pgMar w:top="567" w:right="1134" w:bottom="1418" w:left="1418" w:header="510" w:footer="1021" w:gutter="0"/>
          <w:cols w:space="720"/>
          <w:titlePg/>
          <w:docGrid w:linePitch="299"/>
        </w:sectPr>
      </w:pPr>
      <w:r w:rsidRPr="00992701">
        <w:rPr>
          <w:lang w:val="ru-RU"/>
        </w:rPr>
        <w:t>[Приложение следует]</w:t>
      </w:r>
    </w:p>
    <w:p w:rsidR="00BF08DD" w:rsidRPr="00992701" w:rsidRDefault="00BF08DD" w:rsidP="00C01FC2">
      <w:pPr>
        <w:jc w:val="center"/>
        <w:rPr>
          <w:lang w:val="ru-RU"/>
        </w:rPr>
      </w:pPr>
    </w:p>
    <w:p w:rsidR="00BF08DD" w:rsidRPr="00992701" w:rsidRDefault="00BF08DD" w:rsidP="00C01FC2">
      <w:pPr>
        <w:jc w:val="center"/>
        <w:rPr>
          <w:lang w:val="ru-RU"/>
        </w:rPr>
      </w:pPr>
    </w:p>
    <w:p w:rsidR="00BF08DD" w:rsidRPr="00992701" w:rsidRDefault="00742CB1" w:rsidP="00C01FC2">
      <w:pPr>
        <w:pStyle w:val="AgreementText"/>
        <w:keepLines w:val="0"/>
        <w:widowControl/>
        <w:ind w:firstLine="6"/>
        <w:jc w:val="center"/>
        <w:rPr>
          <w:caps/>
          <w:lang w:val="ru-RU"/>
        </w:rPr>
      </w:pPr>
      <w:r w:rsidRPr="00992701">
        <w:rPr>
          <w:caps/>
          <w:szCs w:val="22"/>
          <w:lang w:val="ru-RU"/>
        </w:rPr>
        <w:t xml:space="preserve">ПРОЕКТ ТИПОВОГО СОГЛАШЕНИЯ МЕЖДУ </w:t>
      </w:r>
      <w:r w:rsidR="00521D6E" w:rsidRPr="00992701">
        <w:rPr>
          <w:caps/>
          <w:szCs w:val="22"/>
          <w:lang w:val="ru-RU"/>
        </w:rPr>
        <w:br/>
        <w:t xml:space="preserve">международныМ ОРГАНОМ И </w:t>
      </w:r>
      <w:r w:rsidRPr="00992701">
        <w:rPr>
          <w:caps/>
          <w:szCs w:val="22"/>
          <w:lang w:val="ru-RU"/>
        </w:rPr>
        <w:t>МЕЖДУНАРОДНЫМ БЮРО</w:t>
      </w:r>
      <w:r w:rsidR="00EB26FC" w:rsidRPr="00992701">
        <w:rPr>
          <w:rStyle w:val="FootnoteReference"/>
          <w:caps/>
          <w:lang w:val="ru-RU"/>
        </w:rPr>
        <w:footnoteReference w:id="2"/>
      </w:r>
    </w:p>
    <w:p w:rsidR="00BF08DD" w:rsidRPr="00992701" w:rsidRDefault="00BF08DD" w:rsidP="00C01FC2">
      <w:pPr>
        <w:pStyle w:val="AgreementText"/>
        <w:keepLines w:val="0"/>
        <w:widowControl/>
        <w:jc w:val="center"/>
        <w:rPr>
          <w:szCs w:val="22"/>
          <w:lang w:val="ru-RU"/>
        </w:rPr>
      </w:pPr>
    </w:p>
    <w:p w:rsidR="00BF08DD" w:rsidRPr="00992701" w:rsidRDefault="00BF08DD" w:rsidP="00C01FC2">
      <w:pPr>
        <w:pStyle w:val="AgreementText"/>
        <w:keepLines w:val="0"/>
        <w:widowControl/>
        <w:jc w:val="center"/>
        <w:rPr>
          <w:szCs w:val="22"/>
          <w:lang w:val="ru-RU"/>
        </w:rPr>
      </w:pPr>
    </w:p>
    <w:p w:rsidR="00BF08DD" w:rsidRPr="00992701" w:rsidRDefault="00BF08DD" w:rsidP="00C01FC2">
      <w:pPr>
        <w:pStyle w:val="AgreementText"/>
        <w:keepLines w:val="0"/>
        <w:widowControl/>
        <w:jc w:val="center"/>
        <w:rPr>
          <w:szCs w:val="22"/>
          <w:lang w:val="ru-RU"/>
        </w:rPr>
      </w:pPr>
    </w:p>
    <w:p w:rsidR="00BF08DD" w:rsidRPr="00992701" w:rsidRDefault="00BF08DD" w:rsidP="00C01FC2">
      <w:pPr>
        <w:pStyle w:val="AgreementText"/>
        <w:keepLines w:val="0"/>
        <w:widowControl/>
        <w:jc w:val="center"/>
        <w:rPr>
          <w:szCs w:val="22"/>
          <w:lang w:val="ru-RU"/>
        </w:rPr>
      </w:pPr>
    </w:p>
    <w:p w:rsidR="00BF08DD" w:rsidRPr="00992701" w:rsidRDefault="00BF08DD" w:rsidP="00C01FC2">
      <w:pPr>
        <w:pStyle w:val="AgreementText"/>
        <w:keepLines w:val="0"/>
        <w:widowControl/>
        <w:jc w:val="center"/>
        <w:rPr>
          <w:szCs w:val="22"/>
          <w:lang w:val="ru-RU"/>
        </w:rPr>
      </w:pPr>
    </w:p>
    <w:p w:rsidR="00BF08DD" w:rsidRPr="00992701" w:rsidRDefault="00BF08DD" w:rsidP="00C01FC2">
      <w:pPr>
        <w:pStyle w:val="AgreementText"/>
        <w:keepLines w:val="0"/>
        <w:widowControl/>
        <w:jc w:val="center"/>
        <w:rPr>
          <w:szCs w:val="22"/>
          <w:lang w:val="ru-RU"/>
        </w:rPr>
      </w:pPr>
    </w:p>
    <w:p w:rsidR="00BF08DD" w:rsidRPr="00992701" w:rsidRDefault="00BF08DD" w:rsidP="00C01FC2">
      <w:pPr>
        <w:rPr>
          <w:lang w:val="ru-RU"/>
        </w:rPr>
      </w:pPr>
    </w:p>
    <w:p w:rsidR="00BF08DD" w:rsidRPr="00992701" w:rsidRDefault="00521D6E" w:rsidP="00C01FC2">
      <w:pPr>
        <w:pStyle w:val="AgreementText"/>
        <w:keepLines w:val="0"/>
        <w:widowControl/>
        <w:jc w:val="center"/>
        <w:rPr>
          <w:rFonts w:cs="Arial"/>
          <w:szCs w:val="22"/>
          <w:lang w:val="ru-RU"/>
        </w:rPr>
      </w:pPr>
      <w:r w:rsidRPr="00992701">
        <w:rPr>
          <w:rFonts w:cs="Arial"/>
          <w:szCs w:val="22"/>
          <w:lang w:val="ru-RU"/>
        </w:rPr>
        <w:t>Соглашение</w:t>
      </w:r>
    </w:p>
    <w:p w:rsidR="00BF08DD" w:rsidRPr="00992701" w:rsidRDefault="00002273" w:rsidP="00C01FC2">
      <w:pPr>
        <w:pStyle w:val="AgreementText"/>
        <w:keepLines w:val="0"/>
        <w:widowControl/>
        <w:jc w:val="center"/>
        <w:rPr>
          <w:rFonts w:cs="Arial"/>
          <w:szCs w:val="22"/>
          <w:lang w:val="ru-RU"/>
        </w:rPr>
      </w:pPr>
      <w:r w:rsidRPr="00992701">
        <w:rPr>
          <w:rFonts w:cs="Arial"/>
          <w:szCs w:val="22"/>
          <w:lang w:val="ru-RU"/>
        </w:rPr>
        <w:t xml:space="preserve">между СТОРОНОЙ </w:t>
      </w:r>
      <w:r w:rsidR="00EB26FC" w:rsidRPr="00992701">
        <w:rPr>
          <w:rFonts w:cs="Arial"/>
          <w:szCs w:val="22"/>
          <w:lang w:val="ru-RU"/>
        </w:rPr>
        <w:br/>
      </w:r>
      <w:r w:rsidRPr="00992701">
        <w:rPr>
          <w:rFonts w:cs="Arial"/>
          <w:szCs w:val="22"/>
          <w:lang w:val="ru-RU"/>
        </w:rPr>
        <w:t>и Международным бюро Всемирной организации интеллектуальной собственности</w:t>
      </w:r>
    </w:p>
    <w:p w:rsidR="00BF08DD" w:rsidRPr="00992701" w:rsidRDefault="00002273" w:rsidP="00C01FC2">
      <w:pPr>
        <w:pStyle w:val="AgreementText"/>
        <w:keepLines w:val="0"/>
        <w:widowControl/>
        <w:jc w:val="center"/>
        <w:rPr>
          <w:rFonts w:cs="Arial"/>
          <w:szCs w:val="22"/>
          <w:lang w:val="ru-RU"/>
        </w:rPr>
      </w:pPr>
      <w:r w:rsidRPr="00992701">
        <w:rPr>
          <w:rFonts w:cs="Arial"/>
          <w:szCs w:val="22"/>
          <w:lang w:val="ru-RU"/>
        </w:rPr>
        <w:t xml:space="preserve">о порядке функционирования ВЕДОМСТВА </w:t>
      </w:r>
      <w:r w:rsidR="00EB26FC" w:rsidRPr="00992701">
        <w:rPr>
          <w:rFonts w:cs="Arial"/>
          <w:szCs w:val="22"/>
          <w:lang w:val="ru-RU"/>
        </w:rPr>
        <w:br/>
      </w:r>
      <w:r w:rsidRPr="00992701">
        <w:rPr>
          <w:rFonts w:cs="Arial"/>
          <w:szCs w:val="22"/>
          <w:lang w:val="ru-RU"/>
        </w:rPr>
        <w:t>в качестве Международного поискового органа и</w:t>
      </w:r>
      <w:r w:rsidR="00EB26FC" w:rsidRPr="00992701">
        <w:rPr>
          <w:rFonts w:cs="Arial"/>
          <w:szCs w:val="22"/>
          <w:lang w:val="ru-RU"/>
        </w:rPr>
        <w:br/>
      </w:r>
      <w:r w:rsidRPr="00992701">
        <w:rPr>
          <w:rFonts w:cs="Arial"/>
          <w:szCs w:val="22"/>
          <w:lang w:val="ru-RU"/>
        </w:rPr>
        <w:t>Органа международной предварительной экспертизы</w:t>
      </w:r>
      <w:r w:rsidR="00EB26FC" w:rsidRPr="00992701">
        <w:rPr>
          <w:rFonts w:cs="Arial"/>
          <w:szCs w:val="22"/>
          <w:lang w:val="ru-RU"/>
        </w:rPr>
        <w:br/>
      </w:r>
      <w:r w:rsidRPr="00992701">
        <w:rPr>
          <w:rFonts w:cs="Arial"/>
          <w:szCs w:val="22"/>
          <w:lang w:val="ru-RU"/>
        </w:rPr>
        <w:t>в соответствии с Договором о патентной кооперации</w:t>
      </w:r>
    </w:p>
    <w:p w:rsidR="00BF08DD" w:rsidRPr="00992701" w:rsidRDefault="00BF08DD" w:rsidP="00C01FC2">
      <w:pPr>
        <w:pStyle w:val="AgreementText"/>
        <w:keepLines w:val="0"/>
        <w:widowControl/>
        <w:jc w:val="center"/>
        <w:rPr>
          <w:rFonts w:cs="Arial"/>
          <w:szCs w:val="22"/>
          <w:lang w:val="ru-RU"/>
        </w:rPr>
      </w:pPr>
    </w:p>
    <w:p w:rsidR="00BF08DD" w:rsidRPr="00992701" w:rsidRDefault="00C01FC2">
      <w:pPr>
        <w:rPr>
          <w:rFonts w:eastAsia="Times New Roman"/>
          <w:i/>
          <w:szCs w:val="22"/>
          <w:lang w:val="ru-RU"/>
        </w:rPr>
      </w:pPr>
      <w:r w:rsidRPr="00992701">
        <w:rPr>
          <w:i/>
          <w:szCs w:val="22"/>
          <w:lang w:val="ru-RU"/>
        </w:rPr>
        <w:br w:type="page"/>
      </w:r>
    </w:p>
    <w:p w:rsidR="00BF08DD" w:rsidRPr="00992701" w:rsidRDefault="00002273" w:rsidP="00C01FC2">
      <w:pPr>
        <w:pStyle w:val="AgreementText"/>
        <w:keepLines w:val="0"/>
        <w:widowControl/>
        <w:jc w:val="center"/>
        <w:rPr>
          <w:rFonts w:cs="Arial"/>
          <w:szCs w:val="22"/>
          <w:lang w:val="ru-RU"/>
        </w:rPr>
      </w:pPr>
      <w:r w:rsidRPr="00992701">
        <w:rPr>
          <w:rFonts w:cs="Arial"/>
          <w:i/>
          <w:szCs w:val="22"/>
          <w:lang w:val="ru-RU"/>
        </w:rPr>
        <w:lastRenderedPageBreak/>
        <w:t>Преамбула</w:t>
      </w:r>
    </w:p>
    <w:p w:rsidR="00BF08DD" w:rsidRPr="00992701" w:rsidRDefault="00EB26FC" w:rsidP="00C01FC2">
      <w:pPr>
        <w:pStyle w:val="AgreementText"/>
        <w:keepLines w:val="0"/>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355"/>
        </w:tabs>
        <w:rPr>
          <w:rFonts w:cs="Arial"/>
          <w:szCs w:val="22"/>
          <w:lang w:val="ru-RU"/>
        </w:rPr>
      </w:pPr>
      <w:r w:rsidRPr="00992701">
        <w:rPr>
          <w:rFonts w:cs="Arial"/>
          <w:szCs w:val="22"/>
          <w:lang w:val="ru-RU"/>
        </w:rPr>
        <w:tab/>
      </w:r>
      <w:r w:rsidR="00002273" w:rsidRPr="00992701">
        <w:rPr>
          <w:rFonts w:cs="Arial"/>
          <w:szCs w:val="22"/>
          <w:lang w:val="ru-RU"/>
        </w:rPr>
        <w:t>СТОРОНА</w:t>
      </w:r>
      <w:r w:rsidRPr="00992701">
        <w:rPr>
          <w:rFonts w:cs="Arial"/>
          <w:szCs w:val="22"/>
          <w:lang w:val="ru-RU"/>
        </w:rPr>
        <w:t xml:space="preserve"> </w:t>
      </w:r>
      <w:r w:rsidR="00002273" w:rsidRPr="00992701">
        <w:rPr>
          <w:rFonts w:cs="Arial"/>
          <w:szCs w:val="22"/>
          <w:lang w:val="ru-RU"/>
        </w:rPr>
        <w:t>и Международное бюро Всемирной организации интеллектуальной собственности</w:t>
      </w:r>
      <w:r w:rsidRPr="00992701">
        <w:rPr>
          <w:rFonts w:cs="Arial"/>
          <w:szCs w:val="22"/>
          <w:lang w:val="ru-RU"/>
        </w:rPr>
        <w:t>,</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002273" w:rsidRPr="00992701">
        <w:rPr>
          <w:rFonts w:cs="Arial"/>
          <w:i/>
          <w:szCs w:val="22"/>
          <w:lang w:val="ru-RU"/>
        </w:rPr>
        <w:t>учитывая</w:t>
      </w:r>
      <w:r w:rsidR="00002273" w:rsidRPr="00992701">
        <w:rPr>
          <w:rFonts w:cs="Arial"/>
          <w:szCs w:val="22"/>
          <w:lang w:val="ru-RU"/>
        </w:rPr>
        <w:t>, что Ассамблея РТС, заслушав мнение Комитета РТС по техническому сотрудничеству, назначила</w:t>
      </w:r>
      <w:r w:rsidR="00002273" w:rsidRPr="00992701">
        <w:rPr>
          <w:rFonts w:cs="Arial"/>
          <w:i/>
          <w:szCs w:val="22"/>
          <w:lang w:val="ru-RU"/>
        </w:rPr>
        <w:t xml:space="preserve"> </w:t>
      </w:r>
      <w:r w:rsidR="00002273" w:rsidRPr="00992701">
        <w:rPr>
          <w:rFonts w:cs="Arial"/>
          <w:szCs w:val="22"/>
          <w:lang w:val="ru-RU"/>
        </w:rPr>
        <w:t>ВЕДОМСТВО выполнять функции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r w:rsidRPr="00992701">
        <w:rPr>
          <w:rFonts w:cs="Arial"/>
          <w:szCs w:val="22"/>
          <w:lang w:val="ru-RU"/>
        </w:rPr>
        <w:t>),</w:t>
      </w:r>
    </w:p>
    <w:p w:rsidR="00BF08DD" w:rsidRPr="00992701" w:rsidRDefault="00EB26FC" w:rsidP="00C01FC2">
      <w:pPr>
        <w:pStyle w:val="AgreementText"/>
        <w:keepLines w:val="0"/>
        <w:widowControl/>
        <w:rPr>
          <w:rFonts w:cs="Arial"/>
          <w:i/>
          <w:szCs w:val="22"/>
          <w:lang w:val="ru-RU"/>
        </w:rPr>
      </w:pPr>
      <w:r w:rsidRPr="00992701">
        <w:rPr>
          <w:rFonts w:cs="Arial"/>
          <w:i/>
          <w:szCs w:val="22"/>
          <w:lang w:val="ru-RU"/>
        </w:rPr>
        <w:tab/>
      </w:r>
      <w:r w:rsidR="00002273" w:rsidRPr="00992701">
        <w:rPr>
          <w:rFonts w:cs="Arial"/>
          <w:i/>
          <w:szCs w:val="22"/>
          <w:lang w:val="ru-RU"/>
        </w:rPr>
        <w:t>настоящим договорились о нижеследующем</w:t>
      </w:r>
      <w:r w:rsidRPr="00992701">
        <w:rPr>
          <w:rFonts w:cs="Arial"/>
          <w:i/>
          <w:szCs w:val="22"/>
          <w:lang w:val="ru-RU"/>
        </w:rPr>
        <w:t>:</w:t>
      </w: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1</w:t>
      </w:r>
      <w:r w:rsidR="00EB26FC" w:rsidRPr="00992701">
        <w:rPr>
          <w:lang w:val="ru-RU"/>
        </w:rPr>
        <w:br/>
      </w:r>
      <w:r w:rsidRPr="00992701">
        <w:rPr>
          <w:lang w:val="ru-RU"/>
        </w:rPr>
        <w:t>Термины и выражения</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5D5E45" w:rsidRPr="00992701">
        <w:rPr>
          <w:rFonts w:cs="Arial"/>
          <w:szCs w:val="22"/>
          <w:lang w:val="ru-RU"/>
        </w:rPr>
        <w:t>Для целей настоящего Соглашения</w:t>
      </w:r>
      <w:r w:rsidRPr="00992701">
        <w:rPr>
          <w:rFonts w:cs="Arial"/>
          <w:szCs w:val="22"/>
          <w:lang w:val="ru-RU"/>
        </w:rPr>
        <w:t>:</w:t>
      </w:r>
      <w:r w:rsidR="005D5E45" w:rsidRPr="00992701">
        <w:rPr>
          <w:rFonts w:cs="Arial"/>
          <w:szCs w:val="22"/>
          <w:lang w:val="ru-RU"/>
        </w:rPr>
        <w:t xml:space="preserve"> </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(a)</w:t>
      </w:r>
      <w:r w:rsidR="00EF5A2A" w:rsidRPr="00992701">
        <w:rPr>
          <w:rFonts w:cs="Arial"/>
          <w:szCs w:val="22"/>
          <w:lang w:val="ru-RU"/>
        </w:rPr>
        <w:tab/>
        <w:t>«Договор» означает Договор о патентной кооперации;</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(b)</w:t>
      </w:r>
      <w:r w:rsidR="00EF5A2A" w:rsidRPr="00992701">
        <w:rPr>
          <w:rFonts w:cs="Arial"/>
          <w:szCs w:val="22"/>
          <w:lang w:val="ru-RU"/>
        </w:rPr>
        <w:tab/>
        <w:t>«Инструкция» означает Инструкцию к Договору;</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(c)</w:t>
      </w:r>
      <w:r w:rsidR="00EF5A2A" w:rsidRPr="00992701">
        <w:rPr>
          <w:rFonts w:cs="Arial"/>
          <w:szCs w:val="22"/>
          <w:lang w:val="ru-RU"/>
        </w:rPr>
        <w:tab/>
        <w:t>«Административная инструкция» означает Административную инструкцию к Договору;</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(d)</w:t>
      </w:r>
      <w:r w:rsidR="00EF5A2A" w:rsidRPr="00992701">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(e)</w:t>
      </w:r>
      <w:r w:rsidR="00EF5A2A" w:rsidRPr="00992701">
        <w:rPr>
          <w:rFonts w:cs="Arial"/>
          <w:szCs w:val="22"/>
          <w:lang w:val="ru-RU"/>
        </w:rPr>
        <w:tab/>
        <w:t>«правило» означает правило Инструкции;</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(f)</w:t>
      </w:r>
      <w:r w:rsidR="00EF5A2A" w:rsidRPr="00992701">
        <w:rPr>
          <w:rFonts w:cs="Arial"/>
          <w:szCs w:val="22"/>
          <w:lang w:val="ru-RU"/>
        </w:rPr>
        <w:tab/>
        <w:t>«Договаривающееся государство» означает государство-участник Договора;</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(g)</w:t>
      </w:r>
      <w:r w:rsidR="00EF5A2A" w:rsidRPr="00992701">
        <w:rPr>
          <w:rFonts w:cs="Arial"/>
          <w:szCs w:val="22"/>
          <w:lang w:val="ru-RU"/>
        </w:rPr>
        <w:tab/>
        <w:t>«Орган» означает ВЕДОМСТВО;</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Pr="00992701">
        <w:rPr>
          <w:rFonts w:cs="Arial"/>
          <w:szCs w:val="22"/>
          <w:lang w:val="ru-RU"/>
        </w:rPr>
        <w:tab/>
      </w:r>
      <w:r w:rsidR="00EF5A2A" w:rsidRPr="00992701">
        <w:rPr>
          <w:rFonts w:cs="Arial"/>
          <w:szCs w:val="22"/>
          <w:lang w:val="ru-RU"/>
        </w:rPr>
        <w:t>(h)</w:t>
      </w:r>
      <w:r w:rsidR="00EF5A2A" w:rsidRPr="00992701">
        <w:rPr>
          <w:rFonts w:cs="Arial"/>
          <w:szCs w:val="22"/>
          <w:lang w:val="ru-RU"/>
        </w:rPr>
        <w:tab/>
        <w:t>«Международное бюро» означает Международное бюро Всемирной организации интеллектуальной собственности.</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F5A2A" w:rsidRPr="00992701">
        <w:rPr>
          <w:rFonts w:cs="Arial"/>
          <w:szCs w:val="22"/>
          <w:lang w:val="ru-RU"/>
        </w:rPr>
        <w:t>(2)</w:t>
      </w:r>
      <w:r w:rsidR="00EF5A2A" w:rsidRPr="00992701">
        <w:rPr>
          <w:rFonts w:cs="Arial"/>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BF08DD" w:rsidRPr="00992701" w:rsidRDefault="00BF08DD" w:rsidP="00C01FC2">
      <w:pPr>
        <w:rPr>
          <w:rFonts w:eastAsia="Times New Roman"/>
          <w:szCs w:val="22"/>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2</w:t>
      </w:r>
      <w:r w:rsidR="00EB26FC" w:rsidRPr="00992701">
        <w:rPr>
          <w:lang w:val="ru-RU"/>
        </w:rPr>
        <w:br/>
      </w:r>
      <w:r w:rsidR="00EF5A2A" w:rsidRPr="00992701">
        <w:rPr>
          <w:lang w:val="ru-RU"/>
        </w:rPr>
        <w:t>Основные обязательства</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EF5A2A" w:rsidRPr="00992701">
        <w:rPr>
          <w:rFonts w:cs="Arial"/>
          <w:szCs w:val="22"/>
          <w:lang w:val="ru-RU"/>
        </w:rPr>
        <w:t>Ведомство проводит международный поиск и международную предварительную экспертизу и выполняет другие функции Международного поискового органа и Органа международной предварительной экспертизы в соответствии с Договором, Инструкцией, Административной инструкцией и настоящим Соглашением.</w:t>
      </w:r>
    </w:p>
    <w:p w:rsidR="00BF08DD" w:rsidRPr="00992701" w:rsidRDefault="00EB26FC" w:rsidP="00C01FC2">
      <w:pPr>
        <w:pStyle w:val="AgreementText"/>
        <w:keepLines w:val="0"/>
        <w:widowControl/>
        <w:rPr>
          <w:rFonts w:cs="Arial"/>
          <w:szCs w:val="22"/>
          <w:lang w:val="ru-RU"/>
        </w:rPr>
      </w:pPr>
      <w:r w:rsidRPr="00992701">
        <w:rPr>
          <w:rFonts w:cs="Arial"/>
          <w:szCs w:val="22"/>
          <w:lang w:val="ru-RU"/>
        </w:rPr>
        <w:lastRenderedPageBreak/>
        <w:tab/>
      </w:r>
      <w:r w:rsidR="00EF5A2A" w:rsidRPr="00992701">
        <w:rPr>
          <w:rFonts w:cs="Arial"/>
          <w:szCs w:val="22"/>
          <w:lang w:val="ru-RU"/>
        </w:rPr>
        <w:t>(2)</w:t>
      </w:r>
      <w:r w:rsidR="00EF5A2A" w:rsidRPr="00992701">
        <w:rPr>
          <w:rFonts w:cs="Arial"/>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F5A2A" w:rsidRPr="00992701">
        <w:rPr>
          <w:rFonts w:cs="Arial"/>
          <w:szCs w:val="22"/>
          <w:lang w:val="ru-RU"/>
        </w:rPr>
        <w:t>(3)</w:t>
      </w:r>
      <w:r w:rsidR="00EF5A2A" w:rsidRPr="00992701">
        <w:rPr>
          <w:rFonts w:cs="Arial"/>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F5A2A" w:rsidRPr="00992701">
        <w:rPr>
          <w:rFonts w:cs="Arial"/>
          <w:szCs w:val="22"/>
          <w:lang w:val="ru-RU"/>
        </w:rPr>
        <w:t>(4)</w:t>
      </w:r>
      <w:r w:rsidR="00EF5A2A" w:rsidRPr="00992701">
        <w:rPr>
          <w:rFonts w:cs="Arial"/>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BF08DD" w:rsidRPr="00992701" w:rsidRDefault="00BF08DD" w:rsidP="00C01FC2">
      <w:pPr>
        <w:pStyle w:val="AgreementText"/>
        <w:keepLines w:val="0"/>
        <w:widowControl/>
        <w:rPr>
          <w:rFonts w:cs="Arial"/>
          <w:szCs w:val="22"/>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3</w:t>
      </w:r>
      <w:r w:rsidR="00EB26FC" w:rsidRPr="00992701">
        <w:rPr>
          <w:lang w:val="ru-RU"/>
        </w:rPr>
        <w:br/>
      </w:r>
      <w:r w:rsidR="00EF5A2A" w:rsidRPr="00992701">
        <w:rPr>
          <w:lang w:val="ru-RU"/>
        </w:rPr>
        <w:t>Компетенция Органа</w:t>
      </w:r>
      <w:r w:rsidR="00851448" w:rsidRPr="00992701">
        <w:rPr>
          <w:lang w:val="ru-RU"/>
        </w:rPr>
        <w:t xml:space="preserve"> </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5E7193" w:rsidRPr="00992701">
        <w:rPr>
          <w:rFonts w:cs="Arial"/>
          <w:szCs w:val="22"/>
          <w:lang w:val="ru-RU"/>
        </w:rPr>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ведомство, действующее от имени любого Договаривающегося государства</w:t>
      </w:r>
      <w:r w:rsidRPr="00992701">
        <w:rPr>
          <w:rStyle w:val="DeletedText"/>
          <w:lang w:val="ru-RU"/>
        </w:rPr>
        <w:t>[</w:t>
      </w:r>
      <w:r w:rsidR="005E7193" w:rsidRPr="00992701">
        <w:rPr>
          <w:rFonts w:cs="Arial"/>
          <w:szCs w:val="22"/>
          <w:lang w:val="ru-RU"/>
        </w:rPr>
        <w:t>, которые перечислены в приложении A к настоящему Соглашению</w:t>
      </w:r>
      <w:r w:rsidRPr="00992701">
        <w:rPr>
          <w:rStyle w:val="DeletedText"/>
          <w:lang w:val="ru-RU"/>
        </w:rPr>
        <w:t>]</w:t>
      </w:r>
      <w:r w:rsidRPr="00992701">
        <w:rPr>
          <w:rFonts w:cs="Arial"/>
          <w:szCs w:val="22"/>
          <w:lang w:val="ru-RU"/>
        </w:rPr>
        <w:t xml:space="preserve">, </w:t>
      </w:r>
      <w:r w:rsidR="005E7193" w:rsidRPr="00992701">
        <w:rPr>
          <w:rFonts w:cs="Arial"/>
          <w:szCs w:val="22"/>
          <w:lang w:val="ru-RU"/>
        </w:rPr>
        <w:t>при условии, что получающее ведомство указывает Орган для этих целей, что заявка или ее перевод, представленный для проведения международного поиска, составлены на языке или одном из языков, перечисленных в приложении A к настоящему Соглашению</w:t>
      </w:r>
      <w:r w:rsidRPr="00992701">
        <w:rPr>
          <w:rStyle w:val="DeletedText"/>
          <w:lang w:val="ru-RU"/>
        </w:rPr>
        <w:t xml:space="preserve">[, </w:t>
      </w:r>
      <w:r w:rsidR="005E7193" w:rsidRPr="00992701">
        <w:rPr>
          <w:rStyle w:val="DeletedText"/>
          <w:lang w:val="ru-RU"/>
        </w:rPr>
        <w:t>что такая заявка не является одним из видов заявок, перечисленных в приложении A к настоящему Соглашению</w:t>
      </w:r>
      <w:r w:rsidRPr="00992701">
        <w:rPr>
          <w:rStyle w:val="DeletedText"/>
          <w:lang w:val="ru-RU"/>
        </w:rPr>
        <w:t>]</w:t>
      </w:r>
      <w:r w:rsidR="005E7193" w:rsidRPr="00992701">
        <w:rPr>
          <w:rFonts w:cs="Arial"/>
          <w:szCs w:val="22"/>
          <w:lang w:val="ru-RU"/>
        </w:rPr>
        <w:t>, что, когда это применимо, Орган выбран заявителем</w:t>
      </w:r>
      <w:r w:rsidR="005E7193" w:rsidRPr="00992701">
        <w:rPr>
          <w:rStyle w:val="InsertedText"/>
          <w:rFonts w:eastAsia="MS Mincho"/>
          <w:color w:val="auto"/>
          <w:u w:val="none"/>
          <w:lang w:val="ru-RU"/>
        </w:rPr>
        <w:t xml:space="preserve"> </w:t>
      </w:r>
      <w:r w:rsidR="005E7193" w:rsidRPr="00992701">
        <w:rPr>
          <w:rStyle w:val="InsertedText"/>
          <w:rFonts w:eastAsia="MS Mincho"/>
          <w:lang w:val="ru-RU"/>
        </w:rPr>
        <w:t>и что любые другие требования, касающиеся такой заявки, которые перечислены в приложении A к настоящему Соглашению, выполнены</w:t>
      </w:r>
      <w:r w:rsidRPr="00992701">
        <w:rPr>
          <w:rFonts w:cs="Arial"/>
          <w:szCs w:val="22"/>
          <w:lang w:val="ru-RU"/>
        </w:rPr>
        <w:t>.</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(2)</w:t>
      </w:r>
      <w:r w:rsidRPr="00992701">
        <w:rPr>
          <w:rFonts w:cs="Arial"/>
          <w:szCs w:val="22"/>
          <w:lang w:val="ru-RU"/>
        </w:rPr>
        <w:tab/>
      </w:r>
      <w:r w:rsidR="005E7193" w:rsidRPr="00992701">
        <w:rPr>
          <w:rFonts w:cs="Arial"/>
          <w:szCs w:val="22"/>
          <w:lang w:val="ru-RU"/>
        </w:rPr>
        <w:t>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w:t>
      </w:r>
      <w:r w:rsidR="005E7193" w:rsidRPr="00992701">
        <w:rPr>
          <w:rStyle w:val="DeletedText"/>
          <w:strike w:val="0"/>
          <w:color w:val="auto"/>
          <w:lang w:val="ru-RU"/>
        </w:rPr>
        <w:t xml:space="preserve"> </w:t>
      </w:r>
      <w:r w:rsidRPr="00992701">
        <w:rPr>
          <w:rStyle w:val="DeletedText"/>
          <w:lang w:val="ru-RU"/>
        </w:rPr>
        <w:t>[</w:t>
      </w:r>
      <w:r w:rsidR="005E7193" w:rsidRPr="00992701">
        <w:rPr>
          <w:rFonts w:cs="Arial"/>
          <w:szCs w:val="22"/>
          <w:lang w:val="ru-RU"/>
        </w:rPr>
        <w:t>, которые перечислены в приложении A к настоящему Соглашению</w:t>
      </w:r>
      <w:r w:rsidRPr="00992701">
        <w:rPr>
          <w:rStyle w:val="DeletedText"/>
          <w:lang w:val="ru-RU"/>
        </w:rPr>
        <w:t>]</w:t>
      </w:r>
      <w:r w:rsidRPr="00992701">
        <w:rPr>
          <w:rFonts w:cs="Arial"/>
          <w:szCs w:val="22"/>
          <w:lang w:val="ru-RU"/>
        </w:rPr>
        <w:t xml:space="preserve">, </w:t>
      </w:r>
      <w:r w:rsidR="005E7193" w:rsidRPr="00992701">
        <w:rPr>
          <w:rFonts w:cs="Arial"/>
          <w:szCs w:val="22"/>
          <w:lang w:val="ru-RU"/>
        </w:rPr>
        <w:t>при условии, что получающее ведомство указывает Орган для этих целей, что заявка или ее перевод, представленный для проведения международного поиска, составлены на языке или одном из языков, перечисленных в приложении A к настоящему Соглашению</w:t>
      </w:r>
      <w:r w:rsidR="005E7193" w:rsidRPr="00992701">
        <w:rPr>
          <w:rStyle w:val="DeletedText"/>
          <w:lang w:val="ru-RU"/>
        </w:rPr>
        <w:t>[, что такая заявка не является одним из видов заявок, перечисленных в приложении A к настоящему Соглашению]</w:t>
      </w:r>
      <w:r w:rsidR="005E7193" w:rsidRPr="00992701">
        <w:rPr>
          <w:rFonts w:cs="Arial"/>
          <w:szCs w:val="22"/>
          <w:lang w:val="ru-RU"/>
        </w:rPr>
        <w:t>, что, когда это применимо, Орган выбран заявителем</w:t>
      </w:r>
      <w:r w:rsidRPr="00992701">
        <w:rPr>
          <w:rStyle w:val="DeletedText"/>
          <w:lang w:val="ru-RU"/>
        </w:rPr>
        <w:t>[</w:t>
      </w:r>
      <w:r w:rsidR="003B0E3A" w:rsidRPr="007F6EF8">
        <w:rPr>
          <w:rFonts w:eastAsia="MS Mincho" w:cs="Arial"/>
          <w:szCs w:val="22"/>
          <w:lang w:val="ru-RU" w:eastAsia="ja-JP"/>
        </w:rPr>
        <w:t>и что любые другие требования, касающиеся такой заявки, которые перечислены в приложении A к настоящему Соглашению, выполнены</w:t>
      </w:r>
      <w:r w:rsidRPr="00992701">
        <w:rPr>
          <w:rStyle w:val="DeletedText"/>
          <w:lang w:val="ru-RU"/>
        </w:rPr>
        <w:t>]</w:t>
      </w:r>
      <w:r w:rsidRPr="00992701">
        <w:rPr>
          <w:rFonts w:cs="Arial"/>
          <w:szCs w:val="22"/>
          <w:lang w:val="ru-RU"/>
        </w:rPr>
        <w:t xml:space="preserve">. </w:t>
      </w:r>
    </w:p>
    <w:p w:rsidR="00BF08DD" w:rsidRPr="00992701" w:rsidRDefault="00EB26FC" w:rsidP="00C01FC2">
      <w:pPr>
        <w:rPr>
          <w:i/>
          <w:szCs w:val="22"/>
          <w:lang w:val="ru-RU"/>
        </w:rPr>
      </w:pPr>
      <w:r w:rsidRPr="00992701">
        <w:rPr>
          <w:i/>
          <w:szCs w:val="22"/>
          <w:lang w:val="ru-RU"/>
        </w:rPr>
        <w:t>[</w:t>
      </w:r>
      <w:r w:rsidR="003B0E3A" w:rsidRPr="00992701">
        <w:rPr>
          <w:i/>
          <w:szCs w:val="22"/>
          <w:lang w:val="ru-RU"/>
        </w:rPr>
        <w:t>КОММЕНТАРИЙ </w:t>
      </w:r>
      <w:r w:rsidRPr="00992701">
        <w:rPr>
          <w:i/>
          <w:szCs w:val="22"/>
          <w:lang w:val="ru-RU"/>
        </w:rPr>
        <w:t>1</w:t>
      </w:r>
      <w:r w:rsidR="004C4F1F" w:rsidRPr="00992701">
        <w:rPr>
          <w:i/>
          <w:szCs w:val="22"/>
          <w:lang w:val="ru-RU"/>
        </w:rPr>
        <w:t>.</w:t>
      </w:r>
      <w:r w:rsidRPr="00992701">
        <w:rPr>
          <w:i/>
          <w:szCs w:val="22"/>
          <w:lang w:val="ru-RU"/>
        </w:rPr>
        <w:t xml:space="preserve"> </w:t>
      </w:r>
      <w:r w:rsidR="00C01FC2" w:rsidRPr="00992701">
        <w:rPr>
          <w:i/>
          <w:szCs w:val="22"/>
          <w:lang w:val="ru-RU"/>
        </w:rPr>
        <w:t xml:space="preserve">Ссылка в квадратных скобках на «виды заявок» в </w:t>
      </w:r>
      <w:r w:rsidR="009C4299" w:rsidRPr="00992701">
        <w:rPr>
          <w:i/>
          <w:szCs w:val="22"/>
          <w:lang w:val="ru-RU"/>
        </w:rPr>
        <w:t>пунктах (1) и </w:t>
      </w:r>
      <w:r w:rsidR="00C01FC2" w:rsidRPr="00992701">
        <w:rPr>
          <w:i/>
          <w:szCs w:val="22"/>
          <w:lang w:val="ru-RU"/>
        </w:rPr>
        <w:t xml:space="preserve">(2) статьи 3 в настоящее время содержится только в соглашении с Европейским патентным ведомством.  </w:t>
      </w:r>
      <w:r w:rsidR="003264F8" w:rsidRPr="00992701">
        <w:rPr>
          <w:i/>
          <w:szCs w:val="22"/>
          <w:lang w:val="ru-RU"/>
        </w:rPr>
        <w:t xml:space="preserve">С 1 января 2015 г. Европейское патентное ведомство </w:t>
      </w:r>
      <w:r w:rsidR="00C01FC2" w:rsidRPr="00992701">
        <w:rPr>
          <w:i/>
          <w:szCs w:val="22"/>
          <w:lang w:val="ru-RU"/>
        </w:rPr>
        <w:t>исключ</w:t>
      </w:r>
      <w:r w:rsidR="003264F8" w:rsidRPr="00992701">
        <w:rPr>
          <w:i/>
          <w:szCs w:val="22"/>
          <w:lang w:val="ru-RU"/>
        </w:rPr>
        <w:t>ило заявки, касающие</w:t>
      </w:r>
      <w:r w:rsidR="00C01FC2" w:rsidRPr="00992701">
        <w:rPr>
          <w:i/>
          <w:szCs w:val="22"/>
          <w:lang w:val="ru-RU"/>
        </w:rPr>
        <w:t xml:space="preserve">ся методов ведения коммерческой деятельности, из </w:t>
      </w:r>
      <w:r w:rsidR="003264F8" w:rsidRPr="00992701">
        <w:rPr>
          <w:i/>
          <w:szCs w:val="22"/>
          <w:lang w:val="ru-RU"/>
        </w:rPr>
        <w:t xml:space="preserve">перечня видов заявок, в отношении которых оно не выполняет функции </w:t>
      </w:r>
      <w:r w:rsidR="008E374C" w:rsidRPr="00992701">
        <w:rPr>
          <w:i/>
          <w:szCs w:val="22"/>
          <w:lang w:val="ru-RU"/>
        </w:rPr>
        <w:t xml:space="preserve">международного </w:t>
      </w:r>
      <w:r w:rsidR="003264F8" w:rsidRPr="00992701">
        <w:rPr>
          <w:i/>
          <w:szCs w:val="22"/>
          <w:lang w:val="ru-RU"/>
        </w:rPr>
        <w:t xml:space="preserve">поискового органа и </w:t>
      </w:r>
      <w:r w:rsidR="008E374C" w:rsidRPr="00992701">
        <w:rPr>
          <w:i/>
          <w:szCs w:val="22"/>
          <w:lang w:val="ru-RU"/>
        </w:rPr>
        <w:t xml:space="preserve">органа </w:t>
      </w:r>
      <w:r w:rsidR="003264F8" w:rsidRPr="00992701">
        <w:rPr>
          <w:i/>
          <w:szCs w:val="22"/>
          <w:lang w:val="ru-RU"/>
        </w:rPr>
        <w:t>международной предварительной экспертизы.  В этой связи предлагается исключить ссылку на «виды заявок».  Однако, по аналогии с пунктом (2), в пункт (1) предлагается включить положение, которое будет гласить «</w:t>
      </w:r>
      <w:r w:rsidR="003264F8" w:rsidRPr="00992701">
        <w:rPr>
          <w:rFonts w:eastAsia="MS Mincho"/>
          <w:i/>
          <w:szCs w:val="22"/>
          <w:lang w:val="ru-RU" w:eastAsia="ja-JP"/>
        </w:rPr>
        <w:t>и что любые другие требования, касающиеся такой заявки, которые перечислены в приложении A к настоящему Соглашению, выполнены».  Хотя главн</w:t>
      </w:r>
      <w:r w:rsidR="0018000F" w:rsidRPr="00992701">
        <w:rPr>
          <w:rFonts w:eastAsia="MS Mincho"/>
          <w:i/>
          <w:szCs w:val="22"/>
          <w:lang w:val="ru-RU" w:eastAsia="ja-JP"/>
        </w:rPr>
        <w:t xml:space="preserve">ая </w:t>
      </w:r>
      <w:r w:rsidR="003264F8" w:rsidRPr="00992701">
        <w:rPr>
          <w:rFonts w:eastAsia="MS Mincho"/>
          <w:i/>
          <w:szCs w:val="22"/>
          <w:lang w:val="ru-RU" w:eastAsia="ja-JP"/>
        </w:rPr>
        <w:t xml:space="preserve">цель данного положения применительно к </w:t>
      </w:r>
      <w:r w:rsidR="003264F8" w:rsidRPr="00992701">
        <w:rPr>
          <w:i/>
          <w:szCs w:val="22"/>
          <w:lang w:val="ru-RU"/>
        </w:rPr>
        <w:t xml:space="preserve">международной предварительной </w:t>
      </w:r>
      <w:r w:rsidR="003264F8" w:rsidRPr="00992701">
        <w:rPr>
          <w:i/>
          <w:szCs w:val="22"/>
          <w:lang w:val="ru-RU"/>
        </w:rPr>
        <w:lastRenderedPageBreak/>
        <w:t xml:space="preserve">экспертизе </w:t>
      </w:r>
      <w:r w:rsidR="0018000F" w:rsidRPr="00992701">
        <w:rPr>
          <w:i/>
          <w:szCs w:val="22"/>
          <w:lang w:val="ru-RU"/>
        </w:rPr>
        <w:t>заключается в том, чтобы ограничить компетенцию ведомства</w:t>
      </w:r>
      <w:r w:rsidR="004F6004" w:rsidRPr="00992701">
        <w:rPr>
          <w:i/>
          <w:szCs w:val="22"/>
          <w:lang w:val="ru-RU"/>
        </w:rPr>
        <w:t xml:space="preserve"> в случаях</w:t>
      </w:r>
      <w:r w:rsidR="0018000F" w:rsidRPr="00992701">
        <w:rPr>
          <w:i/>
          <w:szCs w:val="22"/>
          <w:lang w:val="ru-RU"/>
        </w:rPr>
        <w:t xml:space="preserve">, </w:t>
      </w:r>
      <w:r w:rsidR="004F6004" w:rsidRPr="00992701">
        <w:rPr>
          <w:i/>
          <w:szCs w:val="22"/>
          <w:lang w:val="ru-RU"/>
        </w:rPr>
        <w:t xml:space="preserve">когда оно также </w:t>
      </w:r>
      <w:r w:rsidR="0018000F" w:rsidRPr="00992701">
        <w:rPr>
          <w:i/>
          <w:szCs w:val="22"/>
          <w:lang w:val="ru-RU"/>
        </w:rPr>
        <w:t xml:space="preserve">действует в качестве МПО, международными заявками, </w:t>
      </w:r>
      <w:r w:rsidR="00FF150D" w:rsidRPr="00992701">
        <w:rPr>
          <w:i/>
          <w:szCs w:val="22"/>
          <w:lang w:val="ru-RU"/>
        </w:rPr>
        <w:t xml:space="preserve">это положение </w:t>
      </w:r>
      <w:r w:rsidR="0018000F" w:rsidRPr="00992701">
        <w:rPr>
          <w:i/>
          <w:szCs w:val="22"/>
          <w:lang w:val="ru-RU"/>
        </w:rPr>
        <w:t xml:space="preserve">при необходимости может </w:t>
      </w:r>
      <w:r w:rsidR="00FF150D" w:rsidRPr="00992701">
        <w:rPr>
          <w:i/>
          <w:szCs w:val="22"/>
          <w:lang w:val="ru-RU"/>
        </w:rPr>
        <w:t xml:space="preserve">также </w:t>
      </w:r>
      <w:r w:rsidR="0018000F" w:rsidRPr="00992701">
        <w:rPr>
          <w:i/>
          <w:szCs w:val="22"/>
          <w:lang w:val="ru-RU"/>
        </w:rPr>
        <w:t xml:space="preserve">охватывать </w:t>
      </w:r>
      <w:r w:rsidR="00FF150D" w:rsidRPr="00992701">
        <w:rPr>
          <w:i/>
          <w:szCs w:val="22"/>
          <w:lang w:val="ru-RU"/>
        </w:rPr>
        <w:t>ограничения по количеству и тематике заявок подобные тем, которые применяются некоторыми органами.  В случаях, когда используются такие ограничения, для обеспечения транспарентности крайне желательно, чтобы они указывались в приложениях к соглашению</w:t>
      </w:r>
      <w:r w:rsidRPr="00992701">
        <w:rPr>
          <w:i/>
          <w:szCs w:val="22"/>
          <w:lang w:val="ru-RU"/>
        </w:rPr>
        <w:t xml:space="preserve">.] </w:t>
      </w:r>
    </w:p>
    <w:p w:rsidR="00BF08DD" w:rsidRPr="00992701" w:rsidRDefault="00BF08DD" w:rsidP="00C01FC2">
      <w:pPr>
        <w:rPr>
          <w:sz w:val="20"/>
          <w:lang w:val="ru-RU"/>
        </w:rPr>
      </w:pPr>
    </w:p>
    <w:p w:rsidR="00BF08DD" w:rsidRPr="00992701" w:rsidRDefault="00EB26FC" w:rsidP="0095315D">
      <w:pPr>
        <w:pStyle w:val="AgreementText"/>
        <w:keepLines w:val="0"/>
        <w:widowControl/>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2</w:t>
      </w:r>
      <w:r w:rsidR="004C4F1F" w:rsidRPr="00992701">
        <w:rPr>
          <w:rFonts w:cs="Arial"/>
          <w:i/>
          <w:szCs w:val="22"/>
          <w:lang w:val="ru-RU"/>
        </w:rPr>
        <w:t>.</w:t>
      </w:r>
      <w:r w:rsidRPr="00992701">
        <w:rPr>
          <w:rFonts w:cs="Arial"/>
          <w:i/>
          <w:szCs w:val="22"/>
          <w:lang w:val="ru-RU"/>
        </w:rPr>
        <w:t xml:space="preserve"> </w:t>
      </w:r>
      <w:r w:rsidR="00FF150D" w:rsidRPr="00992701">
        <w:rPr>
          <w:rFonts w:cs="Arial"/>
          <w:i/>
          <w:szCs w:val="22"/>
          <w:lang w:val="ru-RU"/>
        </w:rPr>
        <w:t>Слова «</w:t>
      </w:r>
      <w:r w:rsidR="00FF150D" w:rsidRPr="00992701">
        <w:rPr>
          <w:rFonts w:cs="Arial"/>
          <w:szCs w:val="22"/>
          <w:lang w:val="ru-RU"/>
        </w:rPr>
        <w:t>которые перечислены в приложении A к настоящему Соглашению</w:t>
      </w:r>
      <w:r w:rsidR="00FF150D" w:rsidRPr="00992701">
        <w:rPr>
          <w:rFonts w:cs="Arial"/>
          <w:i/>
          <w:szCs w:val="22"/>
          <w:lang w:val="ru-RU"/>
        </w:rPr>
        <w:t xml:space="preserve">», приводимые в настоящее время </w:t>
      </w:r>
      <w:r w:rsidR="00FF150D" w:rsidRPr="00992701">
        <w:rPr>
          <w:i/>
          <w:szCs w:val="22"/>
          <w:lang w:val="ru-RU"/>
        </w:rPr>
        <w:t>в квадратных скобках в строках 4–5 статьи </w:t>
      </w:r>
      <w:r w:rsidR="00FF150D" w:rsidRPr="00992701">
        <w:rPr>
          <w:rFonts w:cs="Arial"/>
          <w:i/>
          <w:szCs w:val="22"/>
          <w:lang w:val="ru-RU"/>
        </w:rPr>
        <w:t xml:space="preserve">3(1) </w:t>
      </w:r>
      <w:r w:rsidR="00FF150D" w:rsidRPr="00992701">
        <w:rPr>
          <w:i/>
          <w:szCs w:val="22"/>
          <w:lang w:val="ru-RU"/>
        </w:rPr>
        <w:t>и статьи </w:t>
      </w:r>
      <w:r w:rsidR="00FF150D" w:rsidRPr="00992701">
        <w:rPr>
          <w:rFonts w:cs="Arial"/>
          <w:i/>
          <w:szCs w:val="22"/>
          <w:lang w:val="ru-RU"/>
        </w:rPr>
        <w:t xml:space="preserve">3(2), не содержатся в действующих соглашениях в случаях, когда орган является компонентным органом для получающего ведомства </w:t>
      </w:r>
      <w:r w:rsidR="00FF150D" w:rsidRPr="00992701">
        <w:rPr>
          <w:rFonts w:cs="Arial"/>
          <w:i/>
          <w:szCs w:val="22"/>
          <w:u w:val="single"/>
          <w:lang w:val="ru-RU"/>
        </w:rPr>
        <w:t>любого</w:t>
      </w:r>
      <w:r w:rsidR="00FF150D" w:rsidRPr="00992701">
        <w:rPr>
          <w:rFonts w:cs="Arial"/>
          <w:i/>
          <w:szCs w:val="22"/>
          <w:lang w:val="ru-RU"/>
        </w:rPr>
        <w:t xml:space="preserve"> договаривающегося государства.  Для обеспечения большей согласованности формулировок в основном тексте соглашения </w:t>
      </w:r>
      <w:r w:rsidR="00303107" w:rsidRPr="00992701">
        <w:rPr>
          <w:rFonts w:cs="Arial"/>
          <w:i/>
          <w:szCs w:val="22"/>
          <w:lang w:val="ru-RU"/>
        </w:rPr>
        <w:t xml:space="preserve">в отношении всех органов, которые желают действовать в качестве </w:t>
      </w:r>
      <w:r w:rsidR="008E374C" w:rsidRPr="00992701">
        <w:rPr>
          <w:rFonts w:cs="Arial"/>
          <w:i/>
          <w:szCs w:val="22"/>
          <w:lang w:val="ru-RU"/>
        </w:rPr>
        <w:t xml:space="preserve">международного </w:t>
      </w:r>
      <w:r w:rsidR="00303107" w:rsidRPr="00992701">
        <w:rPr>
          <w:rFonts w:cs="Arial"/>
          <w:i/>
          <w:szCs w:val="22"/>
          <w:lang w:val="ru-RU"/>
        </w:rPr>
        <w:t xml:space="preserve">поискового органа и/или </w:t>
      </w:r>
      <w:r w:rsidR="008E374C" w:rsidRPr="00992701">
        <w:rPr>
          <w:rFonts w:cs="Arial"/>
          <w:i/>
          <w:szCs w:val="22"/>
          <w:lang w:val="ru-RU"/>
        </w:rPr>
        <w:t xml:space="preserve">органа </w:t>
      </w:r>
      <w:r w:rsidR="00303107" w:rsidRPr="00992701">
        <w:rPr>
          <w:rFonts w:cs="Arial"/>
          <w:i/>
          <w:szCs w:val="22"/>
          <w:lang w:val="ru-RU"/>
        </w:rPr>
        <w:t xml:space="preserve">международной предварительной экспертизы по заявкам, поданным в получающее ведомство любого договаривающегося государства или ведомство, действующее от имени любого договаривающегося государства, предлагается, чтобы </w:t>
      </w:r>
      <w:r w:rsidR="00303107" w:rsidRPr="00992701">
        <w:rPr>
          <w:i/>
          <w:szCs w:val="22"/>
          <w:lang w:val="ru-RU"/>
        </w:rPr>
        <w:t>пункты (1) и (2) статьи 3, тем не менее, содержали ссылки на приложение </w:t>
      </w:r>
      <w:r w:rsidRPr="00992701">
        <w:rPr>
          <w:rFonts w:cs="Arial"/>
          <w:i/>
          <w:szCs w:val="22"/>
          <w:lang w:val="ru-RU"/>
        </w:rPr>
        <w:t xml:space="preserve">A.  </w:t>
      </w:r>
      <w:r w:rsidR="00303107" w:rsidRPr="00992701">
        <w:rPr>
          <w:rFonts w:cs="Arial"/>
          <w:i/>
          <w:szCs w:val="22"/>
          <w:lang w:val="ru-RU"/>
        </w:rPr>
        <w:t xml:space="preserve">В этом случае в </w:t>
      </w:r>
      <w:r w:rsidR="00303107" w:rsidRPr="00992701">
        <w:rPr>
          <w:i/>
          <w:szCs w:val="22"/>
          <w:lang w:val="ru-RU"/>
        </w:rPr>
        <w:t>приложении </w:t>
      </w:r>
      <w:r w:rsidR="00303107" w:rsidRPr="00992701">
        <w:rPr>
          <w:rFonts w:cs="Arial"/>
          <w:i/>
          <w:szCs w:val="22"/>
          <w:lang w:val="ru-RU"/>
        </w:rPr>
        <w:t xml:space="preserve">A будет указано, что орган может действовать для любого договаривающегося государства (см. вариант A в </w:t>
      </w:r>
      <w:r w:rsidR="0095315D" w:rsidRPr="00992701">
        <w:rPr>
          <w:i/>
          <w:szCs w:val="22"/>
          <w:lang w:val="ru-RU"/>
        </w:rPr>
        <w:t>приложении </w:t>
      </w:r>
      <w:r w:rsidR="0095315D" w:rsidRPr="00992701">
        <w:rPr>
          <w:rFonts w:cs="Arial"/>
          <w:i/>
          <w:szCs w:val="22"/>
          <w:lang w:val="ru-RU"/>
        </w:rPr>
        <w:t xml:space="preserve">A).  Это позволит любому такому органу ограничить перечень договаривающихся государств, для которых он является компонентным органом, </w:t>
      </w:r>
      <w:r w:rsidR="00397538" w:rsidRPr="00992701">
        <w:rPr>
          <w:rFonts w:cs="Arial"/>
          <w:i/>
          <w:szCs w:val="22"/>
          <w:lang w:val="ru-RU"/>
        </w:rPr>
        <w:t xml:space="preserve">на срок действия соглашения, не прибегая к </w:t>
      </w:r>
      <w:r w:rsidR="0095315D" w:rsidRPr="00992701">
        <w:rPr>
          <w:rFonts w:cs="Arial"/>
          <w:i/>
          <w:szCs w:val="22"/>
          <w:lang w:val="ru-RU"/>
        </w:rPr>
        <w:t>официальн</w:t>
      </w:r>
      <w:r w:rsidR="00397538" w:rsidRPr="00992701">
        <w:rPr>
          <w:rFonts w:cs="Arial"/>
          <w:i/>
          <w:szCs w:val="22"/>
          <w:lang w:val="ru-RU"/>
        </w:rPr>
        <w:t xml:space="preserve">ым </w:t>
      </w:r>
      <w:r w:rsidR="0095315D" w:rsidRPr="00992701">
        <w:rPr>
          <w:rFonts w:cs="Arial"/>
          <w:i/>
          <w:szCs w:val="22"/>
          <w:lang w:val="ru-RU"/>
        </w:rPr>
        <w:t>поправк</w:t>
      </w:r>
      <w:r w:rsidR="00397538" w:rsidRPr="00992701">
        <w:rPr>
          <w:rFonts w:cs="Arial"/>
          <w:i/>
          <w:szCs w:val="22"/>
          <w:lang w:val="ru-RU"/>
        </w:rPr>
        <w:t xml:space="preserve">ам к </w:t>
      </w:r>
      <w:r w:rsidR="0095315D" w:rsidRPr="00992701">
        <w:rPr>
          <w:i/>
          <w:szCs w:val="22"/>
          <w:lang w:val="ru-RU"/>
        </w:rPr>
        <w:t>пункт</w:t>
      </w:r>
      <w:r w:rsidR="00397538" w:rsidRPr="00992701">
        <w:rPr>
          <w:i/>
          <w:szCs w:val="22"/>
          <w:lang w:val="ru-RU"/>
        </w:rPr>
        <w:t>ам </w:t>
      </w:r>
      <w:r w:rsidR="0095315D" w:rsidRPr="00992701">
        <w:rPr>
          <w:i/>
          <w:szCs w:val="22"/>
          <w:lang w:val="ru-RU"/>
        </w:rPr>
        <w:t>(1) и/или (2) статьи 3</w:t>
      </w:r>
      <w:r w:rsidRPr="00992701">
        <w:rPr>
          <w:rFonts w:cs="Arial"/>
          <w:i/>
          <w:szCs w:val="22"/>
          <w:lang w:val="ru-RU"/>
        </w:rPr>
        <w:t>.]</w:t>
      </w:r>
      <w:r w:rsidR="0095315D" w:rsidRPr="00992701">
        <w:rPr>
          <w:rFonts w:cs="Arial"/>
          <w:i/>
          <w:szCs w:val="22"/>
          <w:lang w:val="ru-RU"/>
        </w:rPr>
        <w:t xml:space="preserve"> </w:t>
      </w:r>
    </w:p>
    <w:p w:rsidR="00BF08DD" w:rsidRPr="00992701" w:rsidRDefault="00EB26FC" w:rsidP="00C01FC2">
      <w:pPr>
        <w:pStyle w:val="AgreementText"/>
        <w:keepLines w:val="0"/>
        <w:widowControl/>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3</w:t>
      </w:r>
      <w:r w:rsidR="004C4F1F" w:rsidRPr="00992701">
        <w:rPr>
          <w:rFonts w:cs="Arial"/>
          <w:i/>
          <w:szCs w:val="22"/>
          <w:lang w:val="ru-RU"/>
        </w:rPr>
        <w:t>.</w:t>
      </w:r>
      <w:r w:rsidRPr="00992701">
        <w:rPr>
          <w:rFonts w:cs="Arial"/>
          <w:i/>
          <w:szCs w:val="22"/>
          <w:lang w:val="ru-RU"/>
        </w:rPr>
        <w:t xml:space="preserve"> </w:t>
      </w:r>
      <w:r w:rsidR="00AE2172" w:rsidRPr="00992701">
        <w:rPr>
          <w:rFonts w:cs="Arial"/>
          <w:i/>
          <w:szCs w:val="22"/>
          <w:lang w:val="ru-RU"/>
        </w:rPr>
        <w:t xml:space="preserve">Слова </w:t>
      </w:r>
      <w:r w:rsidR="00AE2172" w:rsidRPr="00992701">
        <w:rPr>
          <w:rFonts w:cs="Arial"/>
          <w:szCs w:val="22"/>
          <w:lang w:val="ru-RU"/>
        </w:rPr>
        <w:t>«</w:t>
      </w:r>
      <w:r w:rsidR="00AE2172" w:rsidRPr="00992701">
        <w:rPr>
          <w:rFonts w:eastAsia="MS Mincho" w:cs="Arial"/>
          <w:szCs w:val="22"/>
          <w:lang w:val="ru-RU" w:eastAsia="ja-JP"/>
        </w:rPr>
        <w:t>и что любые другие требования, касающиеся такой заявки, которые перечислены в приложении A к настоящему Соглашению, выполнены»</w:t>
      </w:r>
      <w:r w:rsidR="00AE2172" w:rsidRPr="00992701">
        <w:rPr>
          <w:rFonts w:eastAsia="MS Mincho" w:cs="Arial"/>
          <w:i/>
          <w:szCs w:val="22"/>
          <w:lang w:val="ru-RU" w:eastAsia="ja-JP"/>
        </w:rPr>
        <w:t xml:space="preserve">, </w:t>
      </w:r>
      <w:r w:rsidR="00AE2172" w:rsidRPr="00992701">
        <w:rPr>
          <w:rFonts w:cs="Arial"/>
          <w:i/>
          <w:szCs w:val="22"/>
          <w:lang w:val="ru-RU"/>
        </w:rPr>
        <w:t xml:space="preserve">приводимые в настоящее время </w:t>
      </w:r>
      <w:r w:rsidR="00AE2172" w:rsidRPr="00992701">
        <w:rPr>
          <w:i/>
          <w:szCs w:val="22"/>
          <w:lang w:val="ru-RU"/>
        </w:rPr>
        <w:t>в квадратных скобках в конце статьи </w:t>
      </w:r>
      <w:r w:rsidR="00AE2172" w:rsidRPr="00992701">
        <w:rPr>
          <w:rFonts w:cs="Arial"/>
          <w:i/>
          <w:szCs w:val="22"/>
          <w:lang w:val="ru-RU"/>
        </w:rPr>
        <w:t xml:space="preserve">3(2), не содержатся в соглашениях в случаях, когда органом не установлены какие-либо такие дополнительные требования.  Для обеспечения большей согласованности формулировок в основном тексте соглашения </w:t>
      </w:r>
      <w:r w:rsidR="00EA31B1" w:rsidRPr="00EA31B1">
        <w:rPr>
          <w:rFonts w:cs="Arial"/>
          <w:i/>
          <w:szCs w:val="22"/>
          <w:lang w:val="ru-RU"/>
        </w:rPr>
        <w:t xml:space="preserve">предлагается </w:t>
      </w:r>
      <w:r w:rsidR="00AE2172" w:rsidRPr="00992701">
        <w:rPr>
          <w:rFonts w:cs="Arial"/>
          <w:i/>
          <w:szCs w:val="22"/>
          <w:lang w:val="ru-RU"/>
        </w:rPr>
        <w:t xml:space="preserve">в отношении всех органов </w:t>
      </w:r>
      <w:r w:rsidR="00397538" w:rsidRPr="00992701">
        <w:rPr>
          <w:rFonts w:cs="Arial"/>
          <w:i/>
          <w:szCs w:val="22"/>
          <w:lang w:val="ru-RU"/>
        </w:rPr>
        <w:t>включить во все соглашения ссылку на «</w:t>
      </w:r>
      <w:r w:rsidR="00397538" w:rsidRPr="00992701">
        <w:rPr>
          <w:rFonts w:eastAsia="MS Mincho" w:cs="Arial"/>
          <w:i/>
          <w:szCs w:val="22"/>
          <w:lang w:val="ru-RU" w:eastAsia="ja-JP"/>
        </w:rPr>
        <w:t xml:space="preserve">любые другие требования, касающиеся такой заявки, которые перечислены в приложении A к настоящему Соглашению», независимо от того, включает ли орган какие-либо такие требования в отношении его компетенции действовать в качестве </w:t>
      </w:r>
      <w:r w:rsidR="008E374C" w:rsidRPr="00992701">
        <w:rPr>
          <w:rFonts w:cs="Arial"/>
          <w:i/>
          <w:szCs w:val="22"/>
          <w:lang w:val="ru-RU"/>
        </w:rPr>
        <w:t xml:space="preserve">органа </w:t>
      </w:r>
      <w:r w:rsidR="00397538" w:rsidRPr="00992701">
        <w:rPr>
          <w:rFonts w:cs="Arial"/>
          <w:i/>
          <w:szCs w:val="22"/>
          <w:lang w:val="ru-RU"/>
        </w:rPr>
        <w:t xml:space="preserve">международной предварительной экспертизы.  Это позволит любому органу, который не </w:t>
      </w:r>
      <w:r w:rsidR="00397538" w:rsidRPr="00992701">
        <w:rPr>
          <w:rFonts w:eastAsia="MS Mincho" w:cs="Arial"/>
          <w:i/>
          <w:szCs w:val="22"/>
          <w:lang w:val="ru-RU" w:eastAsia="ja-JP"/>
        </w:rPr>
        <w:t xml:space="preserve">включает такие требования, добавить их, не прибегая к </w:t>
      </w:r>
      <w:r w:rsidR="00397538" w:rsidRPr="00992701">
        <w:rPr>
          <w:rFonts w:cs="Arial"/>
          <w:i/>
          <w:szCs w:val="22"/>
          <w:lang w:val="ru-RU"/>
        </w:rPr>
        <w:t>официальным поправкам к статье </w:t>
      </w:r>
      <w:r w:rsidRPr="00992701">
        <w:rPr>
          <w:rFonts w:cs="Arial"/>
          <w:i/>
          <w:szCs w:val="22"/>
          <w:lang w:val="ru-RU"/>
        </w:rPr>
        <w:t>3(2).]</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A31B1" w:rsidRPr="00992701">
        <w:rPr>
          <w:rFonts w:cs="Arial"/>
          <w:szCs w:val="22"/>
          <w:lang w:val="ru-RU"/>
        </w:rPr>
        <w:t>(3)</w:t>
      </w:r>
      <w:r w:rsidR="00EA31B1" w:rsidRPr="00992701">
        <w:rPr>
          <w:rFonts w:cs="Arial"/>
          <w:szCs w:val="22"/>
          <w:lang w:val="ru-RU"/>
        </w:rPr>
        <w:tab/>
        <w:t xml:space="preserve">Если международная заявка подана в Международное бюро, которое выступает в качестве Получающего ведомства, согласно правилу 19.1(a)(iii), пункты (1) и (2) применяются </w:t>
      </w:r>
      <w:r w:rsidR="00EA31B1">
        <w:rPr>
          <w:rFonts w:cs="Arial"/>
          <w:szCs w:val="22"/>
          <w:lang w:val="ru-RU"/>
        </w:rPr>
        <w:t xml:space="preserve">таким образом, </w:t>
      </w:r>
      <w:r w:rsidR="00EA31B1" w:rsidRPr="00992701">
        <w:rPr>
          <w:rFonts w:cs="Arial"/>
          <w:szCs w:val="22"/>
          <w:lang w:val="ru-RU"/>
        </w:rPr>
        <w:t>как если бы эта заявка была подана в получающее ведомство, которое является компетентным согласно правилу 19.1 (a)(i) или (ii), (b) или (с) либо правилу 19.2(i).</w:t>
      </w:r>
      <w:r w:rsidR="00EA31B1" w:rsidRPr="00992701">
        <w:rPr>
          <w:szCs w:val="22"/>
          <w:lang w:val="ru-RU"/>
        </w:rPr>
        <w:t xml:space="preserve"> </w:t>
      </w:r>
    </w:p>
    <w:p w:rsidR="00BF08DD" w:rsidRPr="00992701" w:rsidRDefault="00EB26FC" w:rsidP="00C01FC2">
      <w:pPr>
        <w:pStyle w:val="AgreementText"/>
        <w:keepLines w:val="0"/>
        <w:widowControl/>
        <w:rPr>
          <w:rStyle w:val="InsertedText"/>
          <w:lang w:val="ru-RU"/>
        </w:rPr>
      </w:pPr>
      <w:r w:rsidRPr="00992701">
        <w:rPr>
          <w:rFonts w:cs="Arial"/>
          <w:szCs w:val="22"/>
          <w:lang w:val="ru-RU"/>
        </w:rPr>
        <w:tab/>
      </w:r>
      <w:r w:rsidRPr="00992701">
        <w:rPr>
          <w:rStyle w:val="InsertedText"/>
          <w:color w:val="auto"/>
          <w:u w:val="none"/>
          <w:lang w:val="ru-RU"/>
        </w:rPr>
        <w:t>(4)</w:t>
      </w:r>
      <w:r w:rsidRPr="00992701">
        <w:rPr>
          <w:rStyle w:val="InsertedText"/>
          <w:color w:val="auto"/>
          <w:u w:val="none"/>
          <w:lang w:val="ru-RU"/>
        </w:rPr>
        <w:tab/>
      </w:r>
      <w:r w:rsidR="00397538" w:rsidRPr="00992701">
        <w:rPr>
          <w:rStyle w:val="InsertedText"/>
          <w:color w:val="auto"/>
          <w:u w:val="none"/>
          <w:lang w:val="ru-RU"/>
        </w:rPr>
        <w:t>Ведомство проводит дополнительный международный поиск с соответствии с правилом </w:t>
      </w:r>
      <w:r w:rsidRPr="00992701">
        <w:rPr>
          <w:rStyle w:val="InsertedText"/>
          <w:color w:val="auto"/>
          <w:u w:val="none"/>
          <w:lang w:val="ru-RU"/>
        </w:rPr>
        <w:t>45</w:t>
      </w:r>
      <w:r w:rsidRPr="00992701">
        <w:rPr>
          <w:rStyle w:val="InsertedText"/>
          <w:i/>
          <w:color w:val="auto"/>
          <w:u w:val="none"/>
          <w:lang w:val="ru-RU"/>
        </w:rPr>
        <w:t>bis</w:t>
      </w:r>
      <w:r w:rsidRPr="00992701">
        <w:rPr>
          <w:rStyle w:val="InsertedText"/>
          <w:color w:val="auto"/>
          <w:u w:val="none"/>
          <w:lang w:val="ru-RU"/>
        </w:rPr>
        <w:t xml:space="preserve"> </w:t>
      </w:r>
      <w:r w:rsidR="00397538" w:rsidRPr="00992701">
        <w:rPr>
          <w:rStyle w:val="InsertedText"/>
          <w:lang w:val="ru-RU"/>
        </w:rPr>
        <w:t>по своему усмотрению</w:t>
      </w:r>
      <w:r w:rsidRPr="00992701">
        <w:rPr>
          <w:rStyle w:val="InsertedText"/>
          <w:lang w:val="ru-RU"/>
        </w:rPr>
        <w:t xml:space="preserve">, </w:t>
      </w:r>
      <w:r w:rsidR="00A635D5" w:rsidRPr="00992701">
        <w:rPr>
          <w:rStyle w:val="InsertedText"/>
          <w:lang w:val="ru-RU"/>
        </w:rPr>
        <w:t>как указано в приложении </w:t>
      </w:r>
      <w:r w:rsidRPr="00992701">
        <w:rPr>
          <w:rStyle w:val="InsertedText"/>
          <w:lang w:val="ru-RU"/>
        </w:rPr>
        <w:t>A</w:t>
      </w:r>
      <w:r w:rsidRPr="00992701">
        <w:rPr>
          <w:rStyle w:val="InsertedText"/>
          <w:i/>
          <w:lang w:val="ru-RU"/>
        </w:rPr>
        <w:t>bis</w:t>
      </w:r>
      <w:r w:rsidRPr="00992701">
        <w:rPr>
          <w:rStyle w:val="InsertedText"/>
          <w:lang w:val="ru-RU"/>
        </w:rPr>
        <w:t xml:space="preserve"> </w:t>
      </w:r>
      <w:r w:rsidR="00A635D5" w:rsidRPr="00992701">
        <w:rPr>
          <w:rFonts w:cs="Arial"/>
          <w:color w:val="0000FF"/>
          <w:szCs w:val="22"/>
          <w:u w:val="single"/>
          <w:lang w:val="ru-RU"/>
        </w:rPr>
        <w:t>к настоящему Соглашению</w:t>
      </w:r>
      <w:r w:rsidR="00193AD8" w:rsidRPr="00992701">
        <w:rPr>
          <w:rStyle w:val="DeletedText"/>
          <w:lang w:val="ru-RU"/>
        </w:rPr>
        <w:t xml:space="preserve">, </w:t>
      </w:r>
      <w:r w:rsidR="00A635D5" w:rsidRPr="00992701">
        <w:rPr>
          <w:rStyle w:val="DeletedText"/>
          <w:lang w:val="ru-RU"/>
        </w:rPr>
        <w:t>в рамках, по крайней мере, той документации, которая упомянута в приложении Е к настоящему Соглашению, с учетом любых ограничений и условий, указанных в этом приложении</w:t>
      </w:r>
      <w:r w:rsidRPr="00992701">
        <w:rPr>
          <w:lang w:val="ru-RU"/>
        </w:rPr>
        <w:t>.</w:t>
      </w:r>
    </w:p>
    <w:p w:rsidR="00BF08DD" w:rsidRPr="008E3767" w:rsidRDefault="00EB26FC" w:rsidP="008E3767">
      <w:pPr>
        <w:pStyle w:val="AgreementText"/>
        <w:keepLines w:val="0"/>
        <w:widowControl/>
        <w:rPr>
          <w:rFonts w:cs="Arial"/>
          <w:i/>
          <w:szCs w:val="22"/>
          <w:lang w:val="ru-RU"/>
        </w:rPr>
      </w:pPr>
      <w:r w:rsidRPr="00992701">
        <w:rPr>
          <w:rFonts w:cs="Arial"/>
          <w:i/>
          <w:szCs w:val="22"/>
          <w:lang w:val="ru-RU"/>
        </w:rPr>
        <w:t>[</w:t>
      </w:r>
      <w:r w:rsidR="00EA31B1" w:rsidRPr="00992701">
        <w:rPr>
          <w:rFonts w:cs="Arial"/>
          <w:i/>
          <w:szCs w:val="22"/>
          <w:lang w:val="ru-RU"/>
        </w:rPr>
        <w:t>КОММЕНТАРИЙ.</w:t>
      </w:r>
      <w:r w:rsidR="00EA31B1">
        <w:rPr>
          <w:rFonts w:cs="Arial"/>
          <w:i/>
          <w:szCs w:val="22"/>
          <w:lang w:val="ru-RU"/>
        </w:rPr>
        <w:t xml:space="preserve"> </w:t>
      </w:r>
      <w:r w:rsidR="00EA31B1" w:rsidRPr="00992701">
        <w:rPr>
          <w:rFonts w:cs="Arial"/>
          <w:i/>
          <w:szCs w:val="22"/>
          <w:lang w:val="ru-RU"/>
        </w:rPr>
        <w:t>Статьи</w:t>
      </w:r>
      <w:r w:rsidR="00834348" w:rsidRPr="00992701">
        <w:rPr>
          <w:rFonts w:cs="Arial"/>
          <w:i/>
          <w:szCs w:val="22"/>
          <w:lang w:val="ru-RU"/>
        </w:rPr>
        <w:t xml:space="preserve"> </w:t>
      </w:r>
      <w:r w:rsidRPr="00992701">
        <w:rPr>
          <w:i/>
          <w:lang w:val="ru-RU"/>
        </w:rPr>
        <w:t> 3</w:t>
      </w:r>
      <w:r w:rsidR="00834348" w:rsidRPr="00992701">
        <w:rPr>
          <w:rFonts w:cs="Arial"/>
          <w:i/>
          <w:szCs w:val="22"/>
          <w:lang w:val="ru-RU"/>
        </w:rPr>
        <w:t>(4) и </w:t>
      </w:r>
      <w:r w:rsidRPr="00992701">
        <w:rPr>
          <w:rFonts w:cs="Arial"/>
          <w:i/>
          <w:szCs w:val="22"/>
          <w:lang w:val="ru-RU"/>
        </w:rPr>
        <w:t>11(3)(</w:t>
      </w:r>
      <w:r w:rsidRPr="00992701">
        <w:rPr>
          <w:rStyle w:val="DeletedText"/>
          <w:i/>
          <w:lang w:val="ru-RU"/>
        </w:rPr>
        <w:t>iv</w:t>
      </w:r>
      <w:r w:rsidRPr="00992701">
        <w:rPr>
          <w:rStyle w:val="InsertedText"/>
          <w:i/>
          <w:lang w:val="ru-RU"/>
        </w:rPr>
        <w:t>ii</w:t>
      </w:r>
      <w:r w:rsidRPr="00992701">
        <w:rPr>
          <w:rFonts w:cs="Arial"/>
          <w:i/>
          <w:szCs w:val="22"/>
          <w:lang w:val="ru-RU"/>
        </w:rPr>
        <w:t xml:space="preserve">) </w:t>
      </w:r>
      <w:r w:rsidR="00834348" w:rsidRPr="00992701">
        <w:rPr>
          <w:rFonts w:cs="Arial"/>
          <w:i/>
          <w:szCs w:val="22"/>
          <w:lang w:val="ru-RU"/>
        </w:rPr>
        <w:t>и приложение </w:t>
      </w:r>
      <w:r w:rsidRPr="00992701">
        <w:rPr>
          <w:rFonts w:cs="Arial"/>
          <w:i/>
          <w:szCs w:val="22"/>
          <w:lang w:val="ru-RU"/>
        </w:rPr>
        <w:t>Abis (</w:t>
      </w:r>
      <w:r w:rsidR="00834348" w:rsidRPr="00992701">
        <w:rPr>
          <w:rFonts w:cs="Arial"/>
          <w:i/>
          <w:szCs w:val="22"/>
          <w:lang w:val="ru-RU"/>
        </w:rPr>
        <w:t>в настоящее время приложение </w:t>
      </w:r>
      <w:r w:rsidRPr="00992701">
        <w:rPr>
          <w:rFonts w:cs="Arial"/>
          <w:i/>
          <w:szCs w:val="22"/>
          <w:lang w:val="ru-RU"/>
        </w:rPr>
        <w:t xml:space="preserve">E), </w:t>
      </w:r>
      <w:r w:rsidR="00834348" w:rsidRPr="00992701">
        <w:rPr>
          <w:rFonts w:cs="Arial"/>
          <w:i/>
          <w:szCs w:val="22"/>
          <w:lang w:val="ru-RU"/>
        </w:rPr>
        <w:t>касающиеся дополнительного международного поиска, содержатся только в соглашениях с органами, которые в настоящее время предлагают данную услугу.  Предлагается включить эти положения в соглашения со всеми органами, а в приложении Abis указывать, проводит ли орган дополнительный международный поиск.  Это обеспечит больш</w:t>
      </w:r>
      <w:r w:rsidR="00854181" w:rsidRPr="00992701">
        <w:rPr>
          <w:rFonts w:cs="Arial"/>
          <w:i/>
          <w:szCs w:val="22"/>
          <w:lang w:val="ru-RU"/>
        </w:rPr>
        <w:t xml:space="preserve">ее соответствие между соглашениями, а также позволит органам, предлагающим проведение дополнительного международного </w:t>
      </w:r>
      <w:r w:rsidR="00854181" w:rsidRPr="00992701">
        <w:rPr>
          <w:rFonts w:cs="Arial"/>
          <w:i/>
          <w:szCs w:val="22"/>
          <w:lang w:val="ru-RU"/>
        </w:rPr>
        <w:lastRenderedPageBreak/>
        <w:t xml:space="preserve">поиска, отменять данную услугу, </w:t>
      </w:r>
      <w:r w:rsidR="00854181" w:rsidRPr="00992701">
        <w:rPr>
          <w:rFonts w:eastAsia="MS Mincho" w:cs="Arial"/>
          <w:i/>
          <w:szCs w:val="22"/>
          <w:lang w:val="ru-RU" w:eastAsia="ja-JP"/>
        </w:rPr>
        <w:t xml:space="preserve">не прибегая к </w:t>
      </w:r>
      <w:r w:rsidR="00854181" w:rsidRPr="00992701">
        <w:rPr>
          <w:rFonts w:cs="Arial"/>
          <w:i/>
          <w:szCs w:val="22"/>
          <w:lang w:val="ru-RU"/>
        </w:rPr>
        <w:t xml:space="preserve">поправкам к статьям соглашения, которые должны утверждаться Ассамблеей </w:t>
      </w:r>
      <w:r w:rsidRPr="00992701">
        <w:rPr>
          <w:rFonts w:cs="Arial"/>
          <w:i/>
          <w:szCs w:val="22"/>
          <w:lang w:val="ru-RU"/>
        </w:rPr>
        <w:t>PCT].</w:t>
      </w:r>
      <w:r w:rsidR="00854181" w:rsidRPr="00992701">
        <w:rPr>
          <w:rFonts w:cs="Arial"/>
          <w:i/>
          <w:szCs w:val="22"/>
          <w:lang w:val="ru-RU"/>
        </w:rPr>
        <w:t xml:space="preserve"> </w:t>
      </w: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4</w:t>
      </w:r>
      <w:r w:rsidR="00EB26FC" w:rsidRPr="00992701">
        <w:rPr>
          <w:lang w:val="ru-RU"/>
        </w:rPr>
        <w:br/>
      </w:r>
      <w:r w:rsidR="00FE41EB" w:rsidRPr="00992701">
        <w:rPr>
          <w:lang w:val="ru-RU"/>
        </w:rPr>
        <w:t xml:space="preserve">Объекты, по которым не требуется проведение поиска или экспертизы </w:t>
      </w:r>
    </w:p>
    <w:p w:rsidR="00BF08DD" w:rsidRPr="00992701" w:rsidRDefault="00EB26FC" w:rsidP="00E17DD8">
      <w:pPr>
        <w:pStyle w:val="AgreementText"/>
        <w:keepLines w:val="0"/>
        <w:widowControl/>
        <w:rPr>
          <w:rFonts w:cs="Arial"/>
          <w:szCs w:val="22"/>
          <w:lang w:val="ru-RU"/>
        </w:rPr>
      </w:pPr>
      <w:r w:rsidRPr="00992701">
        <w:rPr>
          <w:rFonts w:cs="Arial"/>
          <w:szCs w:val="22"/>
          <w:lang w:val="ru-RU"/>
        </w:rPr>
        <w:tab/>
      </w:r>
      <w:r w:rsidR="00EA31B1" w:rsidRPr="00992701">
        <w:rPr>
          <w:rFonts w:cs="Arial"/>
          <w:szCs w:val="22"/>
          <w:lang w:val="ru-RU"/>
        </w:rPr>
        <w:t>Орган, в силу статьи 17(2)(a)(i), не обязан про</w:t>
      </w:r>
      <w:r w:rsidR="00EA31B1">
        <w:rPr>
          <w:rFonts w:cs="Arial"/>
          <w:szCs w:val="22"/>
          <w:lang w:val="ru-RU"/>
        </w:rPr>
        <w:t>водить поиск или, в силу статьи </w:t>
      </w:r>
      <w:r w:rsidR="00EA31B1" w:rsidRPr="00992701">
        <w:rPr>
          <w:rFonts w:cs="Arial"/>
          <w:szCs w:val="22"/>
          <w:lang w:val="ru-RU"/>
        </w:rPr>
        <w:t>34(4)(a)(i), не обязан проводить экспертизу по любой международной заявке, если он считает, что эта заявка относится к объекту, указанному в правиле 39.1 или 67.1, за исключением объектов, перечисленных в приложении B к настоящему Соглашению.</w:t>
      </w: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5</w:t>
      </w:r>
      <w:r w:rsidR="00EB26FC" w:rsidRPr="00992701">
        <w:rPr>
          <w:lang w:val="ru-RU"/>
        </w:rPr>
        <w:br/>
      </w:r>
      <w:r w:rsidR="00FE41EB" w:rsidRPr="00992701">
        <w:rPr>
          <w:lang w:val="ru-RU"/>
        </w:rPr>
        <w:t>Пошлины и сборы</w:t>
      </w:r>
    </w:p>
    <w:p w:rsidR="00BF08DD" w:rsidRPr="00992701" w:rsidRDefault="00EB26FC" w:rsidP="00E17DD8">
      <w:pPr>
        <w:pStyle w:val="AgreementText"/>
        <w:keepLines w:val="0"/>
        <w:widowControl/>
        <w:rPr>
          <w:rFonts w:cs="Arial"/>
          <w:szCs w:val="22"/>
          <w:lang w:val="ru-RU"/>
        </w:rPr>
      </w:pPr>
      <w:r w:rsidRPr="00992701">
        <w:rPr>
          <w:rFonts w:cs="Arial"/>
          <w:szCs w:val="22"/>
          <w:lang w:val="ru-RU"/>
        </w:rPr>
        <w:tab/>
      </w:r>
      <w:r w:rsidR="00E17DD8" w:rsidRPr="00992701">
        <w:rPr>
          <w:rFonts w:cs="Arial"/>
          <w:szCs w:val="22"/>
          <w:lang w:val="ru-RU"/>
        </w:rPr>
        <w:t>(1)</w:t>
      </w:r>
      <w:r w:rsidR="00E17DD8" w:rsidRPr="00992701">
        <w:rPr>
          <w:rFonts w:cs="Arial"/>
          <w:szCs w:val="22"/>
          <w:lang w:val="ru-RU"/>
        </w:rPr>
        <w:tab/>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 C к настоящему Соглашению.</w:t>
      </w:r>
    </w:p>
    <w:p w:rsidR="00BF08DD" w:rsidRPr="00992701" w:rsidRDefault="00EB26FC" w:rsidP="00E17DD8">
      <w:pPr>
        <w:pStyle w:val="AgreementText"/>
        <w:keepLines w:val="0"/>
        <w:widowControl/>
        <w:rPr>
          <w:rFonts w:cs="Arial"/>
          <w:szCs w:val="22"/>
          <w:lang w:val="ru-RU"/>
        </w:rPr>
      </w:pPr>
      <w:r w:rsidRPr="00992701">
        <w:rPr>
          <w:rFonts w:cs="Arial"/>
          <w:szCs w:val="22"/>
          <w:lang w:val="ru-RU"/>
        </w:rPr>
        <w:tab/>
      </w:r>
      <w:r w:rsidR="00E17DD8" w:rsidRPr="00992701">
        <w:rPr>
          <w:rFonts w:cs="Arial"/>
          <w:szCs w:val="22"/>
          <w:lang w:val="ru-RU"/>
        </w:rPr>
        <w:t>(2)</w:t>
      </w:r>
      <w:r w:rsidR="00E17DD8" w:rsidRPr="00992701">
        <w:rPr>
          <w:rFonts w:cs="Arial"/>
          <w:szCs w:val="22"/>
          <w:lang w:val="ru-RU"/>
        </w:rPr>
        <w:tab/>
        <w:t>Орган на условиях и в размерах, указанных в приложении C к настоящему Соглашению,</w:t>
      </w:r>
    </w:p>
    <w:p w:rsidR="00BF08DD" w:rsidRPr="00992701" w:rsidRDefault="00EB26FC" w:rsidP="00E17DD8">
      <w:pPr>
        <w:pStyle w:val="AgreementText"/>
        <w:keepLines w:val="0"/>
        <w:widowControl/>
        <w:tabs>
          <w:tab w:val="right" w:pos="1276"/>
          <w:tab w:val="left" w:pos="1418"/>
        </w:tabs>
        <w:rPr>
          <w:rFonts w:cs="Arial"/>
          <w:szCs w:val="22"/>
          <w:lang w:val="ru-RU"/>
        </w:rPr>
      </w:pPr>
      <w:r w:rsidRPr="00992701">
        <w:rPr>
          <w:rFonts w:cs="Arial"/>
          <w:szCs w:val="22"/>
          <w:lang w:val="ru-RU"/>
        </w:rPr>
        <w:tab/>
      </w:r>
      <w:r w:rsidR="00E17DD8" w:rsidRPr="00992701">
        <w:rPr>
          <w:rFonts w:cs="Arial"/>
          <w:szCs w:val="22"/>
          <w:lang w:val="ru-RU"/>
        </w:rPr>
        <w:t>(i)</w:t>
      </w:r>
      <w:r w:rsidR="00E17DD8" w:rsidRPr="00992701">
        <w:rPr>
          <w:rFonts w:cs="Arial"/>
          <w:szCs w:val="22"/>
          <w:lang w:val="ru-RU"/>
        </w:rPr>
        <w:tab/>
        <w:t>возмещает полностью или частично уплаченную пошлину за поиск, отказывается от нее или уменьшает её, если отчет о международном поиске полностью или частично основан на результатах более раннего поиска (правила 16.3 и 41.1);</w:t>
      </w:r>
    </w:p>
    <w:p w:rsidR="00BF08DD" w:rsidRPr="00992701" w:rsidRDefault="00EB26FC" w:rsidP="00E17DD8">
      <w:pPr>
        <w:pStyle w:val="AgreementText"/>
        <w:keepLines w:val="0"/>
        <w:widowControl/>
        <w:tabs>
          <w:tab w:val="right" w:pos="1276"/>
          <w:tab w:val="left" w:pos="1418"/>
        </w:tabs>
        <w:rPr>
          <w:rFonts w:cs="Arial"/>
          <w:szCs w:val="22"/>
          <w:lang w:val="ru-RU"/>
        </w:rPr>
      </w:pPr>
      <w:r w:rsidRPr="00992701">
        <w:rPr>
          <w:rFonts w:cs="Arial"/>
          <w:szCs w:val="22"/>
          <w:lang w:val="ru-RU"/>
        </w:rPr>
        <w:tab/>
      </w:r>
      <w:r w:rsidR="00E17DD8" w:rsidRPr="00992701">
        <w:rPr>
          <w:rFonts w:cs="Arial"/>
          <w:szCs w:val="22"/>
          <w:lang w:val="ru-RU"/>
        </w:rPr>
        <w:t>(ii)</w:t>
      </w:r>
      <w:r w:rsidR="00E17DD8" w:rsidRPr="00992701">
        <w:rPr>
          <w:rFonts w:cs="Arial"/>
          <w:szCs w:val="22"/>
          <w:lang w:val="ru-RU"/>
        </w:rPr>
        <w:tab/>
        <w:t>возмещает пошлину за поиск, если международная заявка изъята или считается изъятой до начала международного поиска.</w:t>
      </w:r>
    </w:p>
    <w:p w:rsidR="00BF08DD" w:rsidRPr="00992701" w:rsidRDefault="00EB26FC" w:rsidP="00E17DD8">
      <w:pPr>
        <w:pStyle w:val="AgreementText"/>
        <w:keepLines w:val="0"/>
        <w:widowControl/>
        <w:rPr>
          <w:lang w:val="ru-RU"/>
        </w:rPr>
      </w:pPr>
      <w:r w:rsidRPr="00992701">
        <w:rPr>
          <w:rFonts w:cs="Arial"/>
          <w:szCs w:val="22"/>
          <w:lang w:val="ru-RU"/>
        </w:rPr>
        <w:tab/>
      </w:r>
      <w:r w:rsidR="00E17DD8" w:rsidRPr="00992701">
        <w:rPr>
          <w:rFonts w:cs="Arial"/>
          <w:szCs w:val="22"/>
          <w:lang w:val="ru-RU"/>
        </w:rPr>
        <w:t>(3)</w:t>
      </w:r>
      <w:r w:rsidR="00E17DD8" w:rsidRPr="00992701">
        <w:rPr>
          <w:rFonts w:cs="Arial"/>
          <w:szCs w:val="22"/>
          <w:lang w:val="ru-RU"/>
        </w:rPr>
        <w:tab/>
        <w:t>Орган на условиях и в размерах, указанных в приложении C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BF08DD" w:rsidRPr="00992701" w:rsidRDefault="00BF08DD" w:rsidP="00C01FC2">
      <w:pPr>
        <w:pStyle w:val="AgreementText"/>
        <w:keepLines w:val="0"/>
        <w:widowControl/>
        <w:rPr>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6</w:t>
      </w:r>
      <w:r w:rsidR="00EB26FC" w:rsidRPr="00992701">
        <w:rPr>
          <w:lang w:val="ru-RU"/>
        </w:rPr>
        <w:br/>
      </w:r>
      <w:r w:rsidR="00FE41EB" w:rsidRPr="00992701">
        <w:rPr>
          <w:lang w:val="ru-RU"/>
        </w:rPr>
        <w:t>Классификация</w:t>
      </w:r>
    </w:p>
    <w:p w:rsidR="00BF08DD" w:rsidRPr="00992701" w:rsidRDefault="00EB26FC" w:rsidP="00601785">
      <w:pPr>
        <w:pStyle w:val="AgreementText"/>
        <w:keepLines w:val="0"/>
        <w:widowControl/>
        <w:rPr>
          <w:rFonts w:cs="Arial"/>
          <w:szCs w:val="22"/>
          <w:lang w:val="ru-RU"/>
        </w:rPr>
      </w:pPr>
      <w:r w:rsidRPr="00992701">
        <w:rPr>
          <w:rFonts w:cs="Arial"/>
          <w:szCs w:val="22"/>
          <w:lang w:val="ru-RU"/>
        </w:rPr>
        <w:tab/>
      </w:r>
      <w:r w:rsidR="00601785" w:rsidRPr="00992701">
        <w:rPr>
          <w:rFonts w:cs="Arial"/>
          <w:szCs w:val="22"/>
          <w:lang w:val="ru-RU"/>
        </w:rPr>
        <w:t xml:space="preserve">Для целей правил 43.3(а) и 70.5(b) Орган указывает </w:t>
      </w:r>
      <w:r w:rsidR="00601785" w:rsidRPr="00992701">
        <w:rPr>
          <w:rStyle w:val="DeletedText"/>
          <w:lang w:val="ru-RU"/>
        </w:rPr>
        <w:t>только</w:t>
      </w:r>
      <w:r w:rsidRPr="00992701">
        <w:rPr>
          <w:lang w:val="ru-RU"/>
        </w:rPr>
        <w:t xml:space="preserve"> </w:t>
      </w:r>
      <w:r w:rsidR="00601785" w:rsidRPr="00992701">
        <w:rPr>
          <w:rStyle w:val="InsertedText"/>
          <w:lang w:val="ru-RU"/>
        </w:rPr>
        <w:t xml:space="preserve">классификацию объекта изобретения в соответствии с </w:t>
      </w:r>
      <w:r w:rsidR="00601785" w:rsidRPr="00992701">
        <w:rPr>
          <w:rFonts w:cs="Arial"/>
          <w:szCs w:val="22"/>
          <w:lang w:val="ru-RU"/>
        </w:rPr>
        <w:t>Международной патентной классификацией</w:t>
      </w:r>
      <w:r w:rsidRPr="00992701">
        <w:rPr>
          <w:rFonts w:cs="Arial"/>
          <w:szCs w:val="22"/>
          <w:lang w:val="ru-RU"/>
        </w:rPr>
        <w:t xml:space="preserve">.  </w:t>
      </w:r>
      <w:r w:rsidR="00601785" w:rsidRPr="00992701">
        <w:rPr>
          <w:rStyle w:val="InsertedText"/>
          <w:lang w:val="ru-RU"/>
        </w:rPr>
        <w:t>Кроме того, согласно правилам </w:t>
      </w:r>
      <w:r w:rsidRPr="00992701">
        <w:rPr>
          <w:rStyle w:val="InsertedText"/>
          <w:lang w:val="ru-RU"/>
        </w:rPr>
        <w:t xml:space="preserve">43.3 </w:t>
      </w:r>
      <w:r w:rsidR="00601785" w:rsidRPr="00992701">
        <w:rPr>
          <w:rStyle w:val="InsertedText"/>
          <w:lang w:val="ru-RU"/>
        </w:rPr>
        <w:t xml:space="preserve">и </w:t>
      </w:r>
      <w:r w:rsidRPr="00992701">
        <w:rPr>
          <w:rStyle w:val="InsertedText"/>
          <w:lang w:val="ru-RU"/>
        </w:rPr>
        <w:t>70.5</w:t>
      </w:r>
      <w:r w:rsidR="00601785" w:rsidRPr="00992701">
        <w:rPr>
          <w:rStyle w:val="InsertedText"/>
          <w:lang w:val="ru-RU"/>
        </w:rPr>
        <w:t>, Орган по своему усмотрению может указать классификацию объекта изобретения в соответствии с любой другой патентной классификацией, перечисленной в приложении </w:t>
      </w:r>
      <w:r w:rsidR="000636E6" w:rsidRPr="00992701">
        <w:rPr>
          <w:rStyle w:val="InsertedText"/>
          <w:lang w:val="ru-RU"/>
        </w:rPr>
        <w:t>C</w:t>
      </w:r>
      <w:r w:rsidR="000636E6" w:rsidRPr="00992701">
        <w:rPr>
          <w:rStyle w:val="InsertedText"/>
          <w:i/>
          <w:lang w:val="ru-RU"/>
        </w:rPr>
        <w:t>bis</w:t>
      </w:r>
      <w:r w:rsidR="000636E6" w:rsidRPr="00992701">
        <w:rPr>
          <w:rStyle w:val="InsertedText"/>
          <w:lang w:val="ru-RU"/>
        </w:rPr>
        <w:t xml:space="preserve"> </w:t>
      </w:r>
      <w:r w:rsidR="00601785" w:rsidRPr="00992701">
        <w:rPr>
          <w:rStyle w:val="InsertedText"/>
          <w:lang w:val="ru-RU"/>
        </w:rPr>
        <w:t>к настоящему договору, как указано в данном приложении</w:t>
      </w:r>
      <w:r w:rsidRPr="00992701">
        <w:rPr>
          <w:rStyle w:val="InsertedText"/>
          <w:lang w:val="ru-RU"/>
        </w:rPr>
        <w:t>.</w:t>
      </w:r>
    </w:p>
    <w:p w:rsidR="00BF08DD" w:rsidRPr="00992701" w:rsidRDefault="00EB26FC" w:rsidP="00D42A1C">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601785" w:rsidRPr="00992701">
        <w:rPr>
          <w:rFonts w:cs="Arial"/>
          <w:i/>
          <w:szCs w:val="22"/>
          <w:lang w:val="ru-RU"/>
        </w:rPr>
        <w:t xml:space="preserve">Предлагается </w:t>
      </w:r>
      <w:r w:rsidR="00D42A1C" w:rsidRPr="00992701">
        <w:rPr>
          <w:rFonts w:cs="Arial"/>
          <w:i/>
          <w:szCs w:val="22"/>
          <w:lang w:val="ru-RU"/>
        </w:rPr>
        <w:t xml:space="preserve">внести поправку </w:t>
      </w:r>
      <w:r w:rsidR="003A5540" w:rsidRPr="00992701">
        <w:rPr>
          <w:rFonts w:cs="Arial"/>
          <w:i/>
          <w:szCs w:val="22"/>
          <w:lang w:val="ru-RU"/>
        </w:rPr>
        <w:t xml:space="preserve">в пункт 6 с целью разрешить указание символов классификации в дополнение к </w:t>
      </w:r>
      <w:r w:rsidR="00D42A1C" w:rsidRPr="00992701">
        <w:rPr>
          <w:rFonts w:cs="Arial"/>
          <w:i/>
          <w:szCs w:val="22"/>
          <w:lang w:val="ru-RU"/>
        </w:rPr>
        <w:t xml:space="preserve">Международной патентной классификации, если орган оговаривает такую классификацию в приложении Cbis к соглашению.  За исключением соглашения с одним органом, допускающего указание символов классификации в соответствии с национальной системой патентной </w:t>
      </w:r>
      <w:r w:rsidR="00D42A1C" w:rsidRPr="00992701">
        <w:rPr>
          <w:rFonts w:cs="Arial"/>
          <w:i/>
          <w:szCs w:val="22"/>
          <w:lang w:val="ru-RU"/>
        </w:rPr>
        <w:lastRenderedPageBreak/>
        <w:t xml:space="preserve">классификации в дополнение к символам классификации в соответствии с Международной патентной классификацией, все действующие соглашения предусматривают использование только Международной патентной классификации.  В этой связи следует отметить, что статья 6 в существующей редакции не согласуется с предложением, представленным Рабочей группе по PCT в документе </w:t>
      </w:r>
      <w:r w:rsidRPr="00992701">
        <w:rPr>
          <w:rFonts w:cs="Arial"/>
          <w:i/>
          <w:szCs w:val="22"/>
          <w:lang w:val="ru-RU"/>
        </w:rPr>
        <w:t>PCT/WG/9/26</w:t>
      </w:r>
      <w:r w:rsidR="00F501DB" w:rsidRPr="00992701">
        <w:rPr>
          <w:rFonts w:cs="Arial"/>
          <w:i/>
          <w:szCs w:val="22"/>
          <w:lang w:val="ru-RU"/>
        </w:rPr>
        <w:t xml:space="preserve"> (</w:t>
      </w:r>
      <w:r w:rsidR="00D42A1C" w:rsidRPr="00992701">
        <w:rPr>
          <w:rFonts w:cs="Arial"/>
          <w:i/>
          <w:szCs w:val="22"/>
          <w:lang w:val="ru-RU"/>
        </w:rPr>
        <w:t xml:space="preserve">см. также документ </w:t>
      </w:r>
      <w:r w:rsidR="00F501DB" w:rsidRPr="00992701">
        <w:rPr>
          <w:rFonts w:cs="Arial"/>
          <w:i/>
          <w:szCs w:val="22"/>
          <w:lang w:val="ru-RU"/>
        </w:rPr>
        <w:t>PCT/WG/10/4)</w:t>
      </w:r>
      <w:r w:rsidRPr="00992701">
        <w:rPr>
          <w:rFonts w:cs="Arial"/>
          <w:i/>
          <w:szCs w:val="22"/>
          <w:lang w:val="ru-RU"/>
        </w:rPr>
        <w:t>.]</w:t>
      </w:r>
    </w:p>
    <w:p w:rsidR="00BF08DD" w:rsidRPr="00992701" w:rsidRDefault="00BF08DD" w:rsidP="00C01FC2">
      <w:pPr>
        <w:pStyle w:val="AgreementText"/>
        <w:keepLines w:val="0"/>
        <w:widowControl/>
        <w:rPr>
          <w:rFonts w:cs="Arial"/>
          <w:i/>
          <w:szCs w:val="22"/>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7</w:t>
      </w:r>
      <w:r w:rsidR="00EB26FC" w:rsidRPr="00992701">
        <w:rPr>
          <w:lang w:val="ru-RU"/>
        </w:rPr>
        <w:br/>
      </w:r>
      <w:r w:rsidR="00D42A1C" w:rsidRPr="00992701">
        <w:rPr>
          <w:lang w:val="ru-RU"/>
        </w:rPr>
        <w:t>Языки переписки, используемые Органом</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441E7" w:rsidRPr="0099270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 D, с учетом языка или языков, указанных в приложении A, и языка или языков, использование которых разрешено Органом в соответствии с правилом 92.2(b)</w:t>
      </w:r>
      <w:r w:rsidRPr="00992701">
        <w:rPr>
          <w:rFonts w:cs="Arial"/>
          <w:szCs w:val="22"/>
          <w:lang w:val="ru-RU"/>
        </w:rPr>
        <w:t>.</w:t>
      </w:r>
    </w:p>
    <w:p w:rsidR="00BF08DD" w:rsidRPr="00992701" w:rsidRDefault="00BF08DD" w:rsidP="00C01FC2">
      <w:pPr>
        <w:pStyle w:val="AgreementText"/>
        <w:keepLines w:val="0"/>
        <w:widowControl/>
        <w:rPr>
          <w:rFonts w:cs="Arial"/>
          <w:szCs w:val="22"/>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8</w:t>
      </w:r>
      <w:r w:rsidR="00EB26FC" w:rsidRPr="00992701">
        <w:rPr>
          <w:lang w:val="ru-RU"/>
        </w:rPr>
        <w:br/>
      </w:r>
      <w:r w:rsidR="00E441E7" w:rsidRPr="00992701">
        <w:rPr>
          <w:lang w:val="ru-RU"/>
        </w:rPr>
        <w:t>Поиск международного типа</w:t>
      </w:r>
    </w:p>
    <w:p w:rsidR="00BF08DD" w:rsidRPr="00992701" w:rsidRDefault="00EB26FC" w:rsidP="00E441E7">
      <w:pPr>
        <w:pStyle w:val="AgreementText"/>
        <w:keepLines w:val="0"/>
        <w:widowControl/>
        <w:rPr>
          <w:rFonts w:cs="Arial"/>
          <w:szCs w:val="22"/>
          <w:lang w:val="ru-RU"/>
        </w:rPr>
      </w:pPr>
      <w:r w:rsidRPr="00992701">
        <w:rPr>
          <w:rFonts w:cs="Arial"/>
          <w:szCs w:val="22"/>
          <w:lang w:val="ru-RU"/>
        </w:rPr>
        <w:tab/>
      </w:r>
      <w:r w:rsidR="00E441E7" w:rsidRPr="00992701">
        <w:rPr>
          <w:rFonts w:cs="Arial"/>
          <w:szCs w:val="22"/>
          <w:lang w:val="ru-RU"/>
        </w:rPr>
        <w:t>Орган проводит поиск международного типа по своему усмотрению</w:t>
      </w:r>
      <w:r w:rsidR="00E441E7" w:rsidRPr="00992701">
        <w:rPr>
          <w:rStyle w:val="InsertedText"/>
          <w:lang w:val="ru-RU"/>
        </w:rPr>
        <w:t>, как указано в приложении </w:t>
      </w:r>
      <w:r w:rsidRPr="00992701">
        <w:rPr>
          <w:rStyle w:val="InsertedText"/>
          <w:lang w:val="ru-RU"/>
        </w:rPr>
        <w:t xml:space="preserve">E </w:t>
      </w:r>
      <w:r w:rsidR="00E441E7" w:rsidRPr="00992701">
        <w:rPr>
          <w:rStyle w:val="InsertedText"/>
          <w:lang w:val="ru-RU"/>
        </w:rPr>
        <w:t>к настоящему Соглашению</w:t>
      </w:r>
      <w:r w:rsidRPr="00992701">
        <w:rPr>
          <w:rFonts w:cs="Arial"/>
          <w:szCs w:val="22"/>
          <w:lang w:val="ru-RU"/>
        </w:rPr>
        <w:t>.</w:t>
      </w:r>
    </w:p>
    <w:p w:rsidR="00BF08DD" w:rsidRPr="00992701" w:rsidRDefault="00BF08DD" w:rsidP="00C01FC2">
      <w:pPr>
        <w:pStyle w:val="AgreementHeading"/>
        <w:keepNext w:val="0"/>
        <w:keepLines w:val="0"/>
        <w:widowControl/>
        <w:rPr>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9</w:t>
      </w:r>
      <w:r w:rsidR="00EB26FC" w:rsidRPr="00992701">
        <w:rPr>
          <w:lang w:val="ru-RU"/>
        </w:rPr>
        <w:br/>
      </w:r>
      <w:r w:rsidR="00E441E7" w:rsidRPr="00992701">
        <w:rPr>
          <w:lang w:val="ru-RU"/>
        </w:rPr>
        <w:t>Вступление в силу</w:t>
      </w:r>
    </w:p>
    <w:p w:rsidR="00BF08DD" w:rsidRPr="00992701" w:rsidRDefault="00EB26FC" w:rsidP="00C01FC2">
      <w:pPr>
        <w:pStyle w:val="AgreementText"/>
        <w:keepLines w:val="0"/>
        <w:widowControl/>
        <w:rPr>
          <w:rFonts w:cs="Arial"/>
          <w:i/>
          <w:szCs w:val="22"/>
          <w:lang w:val="ru-RU"/>
        </w:rPr>
      </w:pPr>
      <w:r w:rsidRPr="00992701">
        <w:rPr>
          <w:rFonts w:cs="Arial"/>
          <w:szCs w:val="22"/>
          <w:lang w:val="ru-RU"/>
        </w:rPr>
        <w:tab/>
      </w:r>
      <w:r w:rsidR="00E441E7" w:rsidRPr="00992701">
        <w:rPr>
          <w:rFonts w:cs="Arial"/>
          <w:szCs w:val="22"/>
          <w:lang w:val="ru-RU"/>
        </w:rPr>
        <w:t xml:space="preserve">Настоящее Соглашение вступает в силу 1 января </w:t>
      </w:r>
      <w:r w:rsidRPr="00992701">
        <w:rPr>
          <w:rStyle w:val="DeletedText"/>
          <w:lang w:val="ru-RU"/>
        </w:rPr>
        <w:t>2008</w:t>
      </w:r>
      <w:r w:rsidRPr="00992701">
        <w:rPr>
          <w:rStyle w:val="InsertedText"/>
          <w:lang w:val="ru-RU"/>
        </w:rPr>
        <w:t xml:space="preserve"> 2018</w:t>
      </w:r>
      <w:r w:rsidR="00E441E7" w:rsidRPr="00992701">
        <w:rPr>
          <w:rStyle w:val="InsertedText"/>
          <w:lang w:val="ru-RU"/>
        </w:rPr>
        <w:t> г</w:t>
      </w:r>
      <w:r w:rsidRPr="00992701">
        <w:rPr>
          <w:rFonts w:cs="Arial"/>
          <w:i/>
          <w:szCs w:val="22"/>
          <w:lang w:val="ru-RU"/>
        </w:rPr>
        <w:t>.</w:t>
      </w:r>
      <w:r w:rsidR="00E441E7" w:rsidRPr="00992701">
        <w:rPr>
          <w:rFonts w:cs="Arial"/>
          <w:i/>
          <w:szCs w:val="22"/>
          <w:lang w:val="ru-RU"/>
        </w:rPr>
        <w:t xml:space="preserve"> </w:t>
      </w:r>
    </w:p>
    <w:p w:rsidR="00BF08DD" w:rsidRPr="00992701" w:rsidRDefault="00BF08DD" w:rsidP="00C01FC2">
      <w:pPr>
        <w:pStyle w:val="AgreementHeading"/>
        <w:keepNext w:val="0"/>
        <w:keepLines w:val="0"/>
        <w:widowControl/>
        <w:rPr>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10</w:t>
      </w:r>
      <w:r w:rsidR="00EB26FC" w:rsidRPr="00992701">
        <w:rPr>
          <w:lang w:val="ru-RU"/>
        </w:rPr>
        <w:br/>
      </w:r>
      <w:r w:rsidR="00C13126" w:rsidRPr="00992701">
        <w:rPr>
          <w:lang w:val="ru-RU"/>
        </w:rPr>
        <w:t>Срок действия и возобновление</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C13126" w:rsidRPr="00992701">
        <w:rPr>
          <w:rFonts w:cs="Arial"/>
          <w:szCs w:val="22"/>
          <w:lang w:val="ru-RU"/>
        </w:rPr>
        <w:t xml:space="preserve">Настоящее Соглашение действует до 31 декабря </w:t>
      </w:r>
      <w:r w:rsidRPr="00992701">
        <w:rPr>
          <w:rStyle w:val="DeletedText"/>
          <w:lang w:val="ru-RU"/>
        </w:rPr>
        <w:t>2017</w:t>
      </w:r>
      <w:r w:rsidRPr="00992701">
        <w:rPr>
          <w:rStyle w:val="InsertedText"/>
          <w:lang w:val="ru-RU"/>
        </w:rPr>
        <w:t xml:space="preserve"> 2027</w:t>
      </w:r>
      <w:r w:rsidR="00C13126" w:rsidRPr="00992701">
        <w:rPr>
          <w:rStyle w:val="InsertedText"/>
          <w:lang w:val="ru-RU"/>
        </w:rPr>
        <w:t> г</w:t>
      </w:r>
      <w:r w:rsidRPr="00992701">
        <w:rPr>
          <w:rFonts w:cs="Arial"/>
          <w:szCs w:val="22"/>
          <w:lang w:val="ru-RU"/>
        </w:rPr>
        <w:t xml:space="preserve">.  </w:t>
      </w:r>
      <w:r w:rsidR="00C13126" w:rsidRPr="00992701">
        <w:rPr>
          <w:rFonts w:cs="Arial"/>
          <w:szCs w:val="22"/>
          <w:lang w:val="ru-RU"/>
        </w:rPr>
        <w:t xml:space="preserve">Стороны настоящего Соглашения не позднее июля </w:t>
      </w:r>
      <w:r w:rsidRPr="00992701">
        <w:rPr>
          <w:rStyle w:val="DeletedText"/>
          <w:lang w:val="ru-RU"/>
        </w:rPr>
        <w:t>2016</w:t>
      </w:r>
      <w:r w:rsidRPr="00992701">
        <w:rPr>
          <w:rStyle w:val="InsertedText"/>
          <w:lang w:val="ru-RU"/>
        </w:rPr>
        <w:t xml:space="preserve"> 2026</w:t>
      </w:r>
      <w:r w:rsidR="00C13126" w:rsidRPr="00992701">
        <w:rPr>
          <w:rStyle w:val="InsertedText"/>
          <w:lang w:val="ru-RU"/>
        </w:rPr>
        <w:t> г.</w:t>
      </w:r>
      <w:r w:rsidRPr="00992701">
        <w:rPr>
          <w:rFonts w:cs="Arial"/>
          <w:szCs w:val="22"/>
          <w:lang w:val="ru-RU"/>
        </w:rPr>
        <w:t xml:space="preserve"> </w:t>
      </w:r>
      <w:r w:rsidR="00C13126" w:rsidRPr="00992701">
        <w:rPr>
          <w:rFonts w:cs="Arial"/>
          <w:szCs w:val="22"/>
          <w:lang w:val="ru-RU"/>
        </w:rPr>
        <w:t>вступят в переговоры о его возобновлении</w:t>
      </w:r>
      <w:r w:rsidRPr="00992701">
        <w:rPr>
          <w:rFonts w:cs="Arial"/>
          <w:szCs w:val="22"/>
          <w:lang w:val="ru-RU"/>
        </w:rPr>
        <w:t>.</w:t>
      </w:r>
      <w:r w:rsidR="00C13126" w:rsidRPr="00992701">
        <w:rPr>
          <w:rFonts w:cs="Arial"/>
          <w:szCs w:val="22"/>
          <w:lang w:val="ru-RU"/>
        </w:rPr>
        <w:t xml:space="preserve"> </w:t>
      </w:r>
    </w:p>
    <w:p w:rsidR="00BF08DD" w:rsidRPr="00992701" w:rsidRDefault="00EB26FC" w:rsidP="00296654">
      <w:pPr>
        <w:pStyle w:val="AgreementText"/>
        <w:keepLines w:val="0"/>
        <w:widowControl/>
        <w:rPr>
          <w:i/>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C13126" w:rsidRPr="00992701">
        <w:rPr>
          <w:rFonts w:cs="Arial"/>
          <w:i/>
          <w:szCs w:val="22"/>
          <w:lang w:val="ru-RU"/>
        </w:rPr>
        <w:t xml:space="preserve">В соответствии с практикой возобновления соглашений в прошлом предлагается заключить новые соглашения на срок в 10 лет, а также предусмотреть, что все новые соглашения с органами, которые в ходе сессии Ассамблеи PCT в 2017 г. </w:t>
      </w:r>
      <w:r w:rsidR="00296654" w:rsidRPr="00992701">
        <w:rPr>
          <w:rFonts w:cs="Arial"/>
          <w:i/>
          <w:szCs w:val="22"/>
          <w:lang w:val="ru-RU"/>
        </w:rPr>
        <w:t xml:space="preserve">или в любое время после нее </w:t>
      </w:r>
      <w:r w:rsidR="00C13126" w:rsidRPr="00992701">
        <w:rPr>
          <w:rFonts w:cs="Arial"/>
          <w:i/>
          <w:szCs w:val="22"/>
          <w:lang w:val="ru-RU"/>
        </w:rPr>
        <w:t>будут назначены выполнять функции международны</w:t>
      </w:r>
      <w:r w:rsidR="00296654" w:rsidRPr="00992701">
        <w:rPr>
          <w:rFonts w:cs="Arial"/>
          <w:i/>
          <w:szCs w:val="22"/>
          <w:lang w:val="ru-RU"/>
        </w:rPr>
        <w:t>х органов, будут также оставаться в силе до конца 2027 г., с тем чтобы их срок действия истек одновременно со сроком действия всех других соглашений</w:t>
      </w:r>
      <w:r w:rsidRPr="00992701">
        <w:rPr>
          <w:i/>
          <w:lang w:val="ru-RU"/>
        </w:rPr>
        <w:t>.]</w:t>
      </w:r>
    </w:p>
    <w:p w:rsidR="00BF08DD" w:rsidRPr="00992701" w:rsidRDefault="00BF08DD" w:rsidP="00C01FC2">
      <w:pPr>
        <w:pStyle w:val="AgreementHeading"/>
        <w:keepNext w:val="0"/>
        <w:keepLines w:val="0"/>
        <w:widowControl/>
        <w:rPr>
          <w:lang w:val="ru-RU"/>
        </w:rPr>
      </w:pPr>
    </w:p>
    <w:p w:rsidR="00BF08DD" w:rsidRPr="00992701" w:rsidRDefault="005D5E45" w:rsidP="00C01FC2">
      <w:pPr>
        <w:pStyle w:val="AgreementHeading"/>
        <w:keepNext w:val="0"/>
        <w:keepLines w:val="0"/>
        <w:widowControl/>
        <w:rPr>
          <w:lang w:val="ru-RU"/>
        </w:rPr>
      </w:pPr>
      <w:r w:rsidRPr="00992701">
        <w:rPr>
          <w:lang w:val="ru-RU"/>
        </w:rPr>
        <w:lastRenderedPageBreak/>
        <w:t>Статья </w:t>
      </w:r>
      <w:r w:rsidR="00EB26FC" w:rsidRPr="00992701">
        <w:rPr>
          <w:lang w:val="ru-RU"/>
        </w:rPr>
        <w:t>11</w:t>
      </w:r>
      <w:r w:rsidR="00EB26FC" w:rsidRPr="00992701">
        <w:rPr>
          <w:lang w:val="ru-RU"/>
        </w:rPr>
        <w:br/>
      </w:r>
      <w:r w:rsidR="00296654" w:rsidRPr="00992701">
        <w:rPr>
          <w:lang w:val="ru-RU"/>
        </w:rPr>
        <w:t>Поправки</w:t>
      </w:r>
    </w:p>
    <w:p w:rsidR="00BF08DD" w:rsidRPr="00992701" w:rsidRDefault="00EB26FC" w:rsidP="00007690">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007690" w:rsidRPr="00992701">
        <w:rPr>
          <w:rFonts w:cs="Arial"/>
          <w:szCs w:val="22"/>
          <w:lang w:val="ru-RU"/>
        </w:rPr>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BF08DD" w:rsidRPr="00992701" w:rsidRDefault="00EB26FC" w:rsidP="00007690">
      <w:pPr>
        <w:pStyle w:val="AgreementText"/>
        <w:keepLines w:val="0"/>
        <w:widowControl/>
        <w:rPr>
          <w:rFonts w:cs="Arial"/>
          <w:color w:val="0000FF"/>
          <w:szCs w:val="22"/>
          <w:highlight w:val="yellow"/>
          <w:u w:val="single"/>
          <w:lang w:val="ru-RU"/>
        </w:rPr>
      </w:pPr>
      <w:r w:rsidRPr="00992701">
        <w:rPr>
          <w:rFonts w:cs="Arial"/>
          <w:szCs w:val="22"/>
          <w:lang w:val="ru-RU"/>
        </w:rPr>
        <w:tab/>
      </w:r>
      <w:r w:rsidR="00007690" w:rsidRPr="00992701">
        <w:rPr>
          <w:rFonts w:cs="Arial"/>
          <w:szCs w:val="22"/>
          <w:lang w:val="ru-RU"/>
        </w:rPr>
        <w:t>(2)</w:t>
      </w:r>
      <w:r w:rsidR="00007690" w:rsidRPr="00992701">
        <w:rPr>
          <w:rFonts w:cs="Arial"/>
          <w:szCs w:val="22"/>
          <w:lang w:val="ru-RU"/>
        </w:rPr>
        <w:tab/>
        <w:t>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 [Органом] [СТОРОНОЙ] могут вноситься поправки; несмотря на пункт (4), такие поправки вступают в силу в согласованную сторонами дату.</w:t>
      </w:r>
    </w:p>
    <w:p w:rsidR="00BF08DD" w:rsidRPr="00992701" w:rsidRDefault="00EB26FC" w:rsidP="00007690">
      <w:pPr>
        <w:pStyle w:val="AgreementText"/>
        <w:keepLines w:val="0"/>
        <w:widowControl/>
        <w:rPr>
          <w:rFonts w:cs="Arial"/>
          <w:szCs w:val="22"/>
          <w:lang w:val="ru-RU"/>
        </w:rPr>
      </w:pPr>
      <w:r w:rsidRPr="00992701">
        <w:rPr>
          <w:rFonts w:cs="Arial"/>
          <w:szCs w:val="22"/>
          <w:lang w:val="ru-RU"/>
        </w:rPr>
        <w:tab/>
      </w:r>
      <w:r w:rsidR="00007690" w:rsidRPr="00992701">
        <w:rPr>
          <w:rFonts w:cs="Arial"/>
          <w:szCs w:val="22"/>
          <w:lang w:val="ru-RU"/>
        </w:rPr>
        <w:t>(3)</w:t>
      </w:r>
      <w:r w:rsidR="00007690" w:rsidRPr="00992701">
        <w:rPr>
          <w:rFonts w:cs="Arial"/>
          <w:szCs w:val="22"/>
          <w:lang w:val="ru-RU"/>
        </w:rPr>
        <w:tab/>
        <w:t xml:space="preserve">[Орган] [СТОРОНА] может, уведомив об этом Генерального директора Всемирной организации интеллектуальной собственности, </w:t>
      </w:r>
    </w:p>
    <w:p w:rsidR="00BF08DD" w:rsidRPr="00992701" w:rsidRDefault="00EB26FC" w:rsidP="00007690">
      <w:pPr>
        <w:pStyle w:val="AgreementText"/>
        <w:keepLines w:val="0"/>
        <w:widowControl/>
        <w:tabs>
          <w:tab w:val="right" w:pos="1276"/>
          <w:tab w:val="left" w:pos="1418"/>
        </w:tabs>
        <w:rPr>
          <w:rFonts w:cs="Arial"/>
          <w:szCs w:val="22"/>
          <w:lang w:val="ru-RU"/>
        </w:rPr>
      </w:pPr>
      <w:r w:rsidRPr="00992701">
        <w:rPr>
          <w:rFonts w:cs="Arial"/>
          <w:szCs w:val="22"/>
          <w:lang w:val="ru-RU"/>
        </w:rPr>
        <w:tab/>
      </w:r>
      <w:r w:rsidR="00007690" w:rsidRPr="00992701">
        <w:rPr>
          <w:rFonts w:cs="Arial"/>
          <w:szCs w:val="22"/>
          <w:lang w:val="ru-RU"/>
        </w:rPr>
        <w:t>(i)</w:t>
      </w:r>
      <w:r w:rsidR="00007690" w:rsidRPr="00992701">
        <w:rPr>
          <w:rFonts w:cs="Arial"/>
          <w:szCs w:val="22"/>
          <w:lang w:val="ru-RU"/>
        </w:rPr>
        <w:tab/>
        <w:t>дополнять перечень государств и языков, содержащийся в приложении A к настоящему Соглашению;</w:t>
      </w:r>
    </w:p>
    <w:p w:rsidR="00BF08DD" w:rsidRPr="00992701" w:rsidRDefault="00EB26FC" w:rsidP="00D6024E">
      <w:pPr>
        <w:pStyle w:val="AgreementText"/>
        <w:keepLines w:val="0"/>
        <w:widowControl/>
        <w:tabs>
          <w:tab w:val="right" w:pos="1276"/>
          <w:tab w:val="left" w:pos="1418"/>
        </w:tabs>
        <w:rPr>
          <w:lang w:val="ru-RU"/>
        </w:rPr>
      </w:pPr>
      <w:r w:rsidRPr="00992701">
        <w:rPr>
          <w:rFonts w:cs="Arial"/>
          <w:szCs w:val="22"/>
          <w:lang w:val="ru-RU"/>
        </w:rPr>
        <w:tab/>
      </w:r>
      <w:r w:rsidRPr="00992701">
        <w:rPr>
          <w:lang w:val="ru-RU"/>
        </w:rPr>
        <w:t>(i</w:t>
      </w:r>
      <w:r w:rsidRPr="00992701">
        <w:rPr>
          <w:rStyle w:val="InsertedText"/>
          <w:lang w:val="ru-RU"/>
        </w:rPr>
        <w:t>i</w:t>
      </w:r>
      <w:r w:rsidRPr="00992701">
        <w:rPr>
          <w:rStyle w:val="DeletedText"/>
          <w:lang w:val="ru-RU"/>
        </w:rPr>
        <w:t>v</w:t>
      </w:r>
      <w:r w:rsidRPr="00992701">
        <w:rPr>
          <w:lang w:val="ru-RU"/>
        </w:rPr>
        <w:t>)</w:t>
      </w:r>
      <w:r w:rsidRPr="00992701">
        <w:rPr>
          <w:lang w:val="ru-RU"/>
        </w:rPr>
        <w:tab/>
      </w:r>
      <w:r w:rsidR="00007690" w:rsidRPr="00992701">
        <w:rPr>
          <w:lang w:val="ru-RU"/>
        </w:rPr>
        <w:t xml:space="preserve">менять указания </w:t>
      </w:r>
      <w:r w:rsidR="00007690" w:rsidRPr="00992701">
        <w:rPr>
          <w:rStyle w:val="DeletedText"/>
          <w:lang w:val="ru-RU"/>
        </w:rPr>
        <w:t>и информацию</w:t>
      </w:r>
      <w:r w:rsidR="00007690" w:rsidRPr="00992701">
        <w:rPr>
          <w:lang w:val="ru-RU"/>
        </w:rPr>
        <w:t xml:space="preserve">, касающиеся дополнительных международных поисков, содержащиеся </w:t>
      </w:r>
      <w:r w:rsidR="00D6024E" w:rsidRPr="00992701">
        <w:rPr>
          <w:lang w:val="ru-RU"/>
        </w:rPr>
        <w:t>в приложении </w:t>
      </w:r>
      <w:r w:rsidR="00007690" w:rsidRPr="00992701">
        <w:rPr>
          <w:rStyle w:val="DeletedText"/>
          <w:lang w:val="ru-RU"/>
        </w:rPr>
        <w:t>Е</w:t>
      </w:r>
      <w:r w:rsidR="00D6024E" w:rsidRPr="00992701">
        <w:rPr>
          <w:rStyle w:val="InsertedText"/>
          <w:lang w:val="ru-RU"/>
        </w:rPr>
        <w:t>A</w:t>
      </w:r>
      <w:r w:rsidR="00D6024E" w:rsidRPr="00992701">
        <w:rPr>
          <w:rStyle w:val="InsertedText"/>
          <w:i/>
          <w:lang w:val="ru-RU"/>
        </w:rPr>
        <w:t xml:space="preserve">bis </w:t>
      </w:r>
      <w:r w:rsidR="00007690" w:rsidRPr="00992701">
        <w:rPr>
          <w:lang w:val="ru-RU"/>
        </w:rPr>
        <w:t>к настоящему Соглашению</w:t>
      </w:r>
      <w:r w:rsidRPr="00992701">
        <w:rPr>
          <w:lang w:val="ru-RU"/>
        </w:rPr>
        <w:t xml:space="preserve">; </w:t>
      </w:r>
    </w:p>
    <w:p w:rsidR="00BF08DD" w:rsidRPr="00992701" w:rsidRDefault="00EB26FC" w:rsidP="00007690">
      <w:pPr>
        <w:pStyle w:val="AgreementText"/>
        <w:keepLines w:val="0"/>
        <w:widowControl/>
        <w:tabs>
          <w:tab w:val="right" w:pos="1276"/>
          <w:tab w:val="left" w:pos="1418"/>
        </w:tabs>
        <w:rPr>
          <w:rFonts w:cs="Arial"/>
          <w:szCs w:val="22"/>
          <w:lang w:val="ru-RU"/>
        </w:rPr>
      </w:pPr>
      <w:r w:rsidRPr="00992701">
        <w:rPr>
          <w:rFonts w:cs="Arial"/>
          <w:szCs w:val="22"/>
          <w:lang w:val="ru-RU"/>
        </w:rPr>
        <w:tab/>
      </w:r>
      <w:r w:rsidR="00007690" w:rsidRPr="00992701">
        <w:rPr>
          <w:rFonts w:cs="Arial"/>
          <w:szCs w:val="22"/>
          <w:lang w:val="ru-RU"/>
        </w:rPr>
        <w:t>(ii</w:t>
      </w:r>
      <w:r w:rsidR="00007690" w:rsidRPr="00992701">
        <w:rPr>
          <w:rStyle w:val="InsertedText"/>
          <w:lang w:val="ru-RU"/>
        </w:rPr>
        <w:t>i</w:t>
      </w:r>
      <w:r w:rsidR="00007690" w:rsidRPr="00992701">
        <w:rPr>
          <w:rFonts w:cs="Arial"/>
          <w:szCs w:val="22"/>
          <w:lang w:val="ru-RU"/>
        </w:rPr>
        <w:t>)</w:t>
      </w:r>
      <w:r w:rsidR="00007690" w:rsidRPr="00992701">
        <w:rPr>
          <w:rFonts w:cs="Arial"/>
          <w:szCs w:val="22"/>
          <w:lang w:val="ru-RU"/>
        </w:rPr>
        <w:tab/>
        <w:t>вносить изменения в перечень пошлин и сборов, содержащийся в приложении C к настоящему Соглашению;</w:t>
      </w:r>
    </w:p>
    <w:p w:rsidR="00BF08DD" w:rsidRPr="00992701" w:rsidRDefault="00EB26FC" w:rsidP="00C01FC2">
      <w:pPr>
        <w:pStyle w:val="AgreementText"/>
        <w:keepLines w:val="0"/>
        <w:widowControl/>
        <w:tabs>
          <w:tab w:val="right" w:pos="1276"/>
          <w:tab w:val="left" w:pos="1418"/>
        </w:tabs>
        <w:rPr>
          <w:rFonts w:cs="Arial"/>
          <w:szCs w:val="22"/>
          <w:lang w:val="ru-RU"/>
        </w:rPr>
      </w:pPr>
      <w:r w:rsidRPr="00992701">
        <w:rPr>
          <w:lang w:val="ru-RU"/>
        </w:rPr>
        <w:tab/>
      </w:r>
      <w:r w:rsidRPr="00992701">
        <w:rPr>
          <w:rStyle w:val="InsertedText"/>
          <w:lang w:val="ru-RU"/>
        </w:rPr>
        <w:t>(iv)</w:t>
      </w:r>
      <w:r w:rsidRPr="00992701">
        <w:rPr>
          <w:rStyle w:val="InsertedText"/>
          <w:lang w:val="ru-RU"/>
        </w:rPr>
        <w:tab/>
      </w:r>
      <w:r w:rsidR="00D6024E" w:rsidRPr="00992701">
        <w:rPr>
          <w:rStyle w:val="InsertedText"/>
          <w:lang w:val="ru-RU"/>
        </w:rPr>
        <w:t>менять указания, касающиеся систем патентной классификации, содержащиеся в приложении </w:t>
      </w:r>
      <w:r w:rsidRPr="00992701">
        <w:rPr>
          <w:rStyle w:val="InsertedText"/>
          <w:lang w:val="ru-RU"/>
        </w:rPr>
        <w:t>C</w:t>
      </w:r>
      <w:r w:rsidRPr="00992701">
        <w:rPr>
          <w:rStyle w:val="InsertedText"/>
          <w:i/>
          <w:lang w:val="ru-RU"/>
        </w:rPr>
        <w:t>bis</w:t>
      </w:r>
      <w:r w:rsidRPr="00992701">
        <w:rPr>
          <w:rStyle w:val="InsertedText"/>
          <w:lang w:val="ru-RU"/>
        </w:rPr>
        <w:t xml:space="preserve"> </w:t>
      </w:r>
      <w:r w:rsidR="00D6024E" w:rsidRPr="00992701">
        <w:rPr>
          <w:rStyle w:val="InsertedText"/>
          <w:lang w:val="ru-RU"/>
        </w:rPr>
        <w:t>к настоящему Соглашению</w:t>
      </w:r>
      <w:r w:rsidRPr="00992701">
        <w:rPr>
          <w:rStyle w:val="InsertedText"/>
          <w:lang w:val="ru-RU"/>
        </w:rPr>
        <w:t>;</w:t>
      </w:r>
    </w:p>
    <w:p w:rsidR="00BF08DD" w:rsidRPr="00992701" w:rsidRDefault="00EB26FC" w:rsidP="00C01FC2">
      <w:pPr>
        <w:pStyle w:val="AgreementText"/>
        <w:keepLines w:val="0"/>
        <w:widowControl/>
        <w:tabs>
          <w:tab w:val="right" w:pos="1276"/>
          <w:tab w:val="left" w:pos="1418"/>
        </w:tabs>
        <w:rPr>
          <w:rFonts w:cs="Arial"/>
          <w:szCs w:val="22"/>
          <w:lang w:val="ru-RU"/>
        </w:rPr>
      </w:pPr>
      <w:r w:rsidRPr="00992701">
        <w:rPr>
          <w:lang w:val="ru-RU"/>
        </w:rPr>
        <w:tab/>
        <w:t>(</w:t>
      </w:r>
      <w:r w:rsidRPr="00992701">
        <w:rPr>
          <w:rStyle w:val="DeletedText"/>
          <w:lang w:val="ru-RU"/>
        </w:rPr>
        <w:t>iii</w:t>
      </w:r>
      <w:r w:rsidRPr="00992701">
        <w:rPr>
          <w:rStyle w:val="InsertedText"/>
          <w:lang w:val="ru-RU"/>
        </w:rPr>
        <w:t>v</w:t>
      </w:r>
      <w:r w:rsidRPr="00992701">
        <w:rPr>
          <w:lang w:val="ru-RU"/>
        </w:rPr>
        <w:t>)</w:t>
      </w:r>
      <w:r w:rsidRPr="00992701">
        <w:rPr>
          <w:lang w:val="ru-RU"/>
        </w:rPr>
        <w:tab/>
      </w:r>
      <w:r w:rsidR="00D6024E" w:rsidRPr="00992701">
        <w:rPr>
          <w:lang w:val="ru-RU"/>
        </w:rPr>
        <w:t>вносить изменения в перечень языков корреспонденции, содержащийся в приложении D к настоящему Соглашению</w:t>
      </w:r>
      <w:r w:rsidRPr="00992701">
        <w:rPr>
          <w:rStyle w:val="InsertedText"/>
          <w:lang w:val="ru-RU"/>
        </w:rPr>
        <w:t>;</w:t>
      </w:r>
    </w:p>
    <w:p w:rsidR="00BF08DD" w:rsidRPr="00992701" w:rsidRDefault="00EB26FC" w:rsidP="00C01FC2">
      <w:pPr>
        <w:pStyle w:val="AgreementTexti"/>
        <w:keepLines w:val="0"/>
        <w:widowControl/>
        <w:rPr>
          <w:lang w:val="ru-RU"/>
        </w:rPr>
      </w:pPr>
      <w:r w:rsidRPr="00992701">
        <w:rPr>
          <w:lang w:val="ru-RU"/>
        </w:rPr>
        <w:tab/>
      </w:r>
      <w:r w:rsidRPr="00992701">
        <w:rPr>
          <w:rStyle w:val="InsertedText"/>
          <w:lang w:val="ru-RU"/>
        </w:rPr>
        <w:t>(vi)</w:t>
      </w:r>
      <w:r w:rsidRPr="00992701">
        <w:rPr>
          <w:rStyle w:val="InsertedText"/>
          <w:lang w:val="ru-RU"/>
        </w:rPr>
        <w:tab/>
      </w:r>
      <w:r w:rsidR="00D6024E" w:rsidRPr="00992701">
        <w:rPr>
          <w:rStyle w:val="InsertedText"/>
          <w:lang w:val="ru-RU"/>
        </w:rPr>
        <w:t>менять указания, касающиеся поиска международного типа, содержащиеся в приложении </w:t>
      </w:r>
      <w:r w:rsidRPr="00992701">
        <w:rPr>
          <w:rStyle w:val="InsertedText"/>
          <w:lang w:val="ru-RU"/>
        </w:rPr>
        <w:t xml:space="preserve">E </w:t>
      </w:r>
      <w:r w:rsidR="00D6024E" w:rsidRPr="00992701">
        <w:rPr>
          <w:rStyle w:val="InsertedText"/>
          <w:lang w:val="ru-RU"/>
        </w:rPr>
        <w:t>к настоящему Соглашению</w:t>
      </w:r>
      <w:r w:rsidRPr="00992701">
        <w:rPr>
          <w:lang w:val="ru-RU"/>
        </w:rPr>
        <w:t>.</w:t>
      </w:r>
    </w:p>
    <w:p w:rsidR="00BF08DD" w:rsidRPr="00992701" w:rsidRDefault="00EB26FC" w:rsidP="00C01FC2">
      <w:pPr>
        <w:pStyle w:val="AgreementText"/>
        <w:keepLines w:val="0"/>
        <w:widowControl/>
        <w:rPr>
          <w:rStyle w:val="InsertedText"/>
          <w:lang w:val="ru-RU"/>
        </w:rPr>
      </w:pPr>
      <w:r w:rsidRPr="00992701">
        <w:rPr>
          <w:rFonts w:cs="Arial"/>
          <w:szCs w:val="22"/>
          <w:lang w:val="ru-RU"/>
        </w:rPr>
        <w:tab/>
        <w:t>(4)</w:t>
      </w:r>
      <w:r w:rsidRPr="00992701">
        <w:rPr>
          <w:rFonts w:cs="Arial"/>
          <w:szCs w:val="22"/>
          <w:lang w:val="ru-RU"/>
        </w:rPr>
        <w:tab/>
      </w:r>
      <w:r w:rsidR="00D6024E" w:rsidRPr="00992701">
        <w:rPr>
          <w:rFonts w:cs="Arial"/>
          <w:szCs w:val="22"/>
          <w:lang w:val="ru-RU"/>
        </w:rPr>
        <w:t>Любые поправки, о которых сделано уведомление в соответствии с пунктом (3), вступают в силу в дату, указанную в уведомлении, при условии, что</w:t>
      </w:r>
      <w:r w:rsidRPr="00992701">
        <w:rPr>
          <w:rStyle w:val="DeletedText"/>
          <w:lang w:val="ru-RU"/>
        </w:rPr>
        <w:t>,</w:t>
      </w:r>
      <w:r w:rsidRPr="00992701">
        <w:rPr>
          <w:rStyle w:val="InsertedText"/>
          <w:lang w:val="ru-RU"/>
        </w:rPr>
        <w:t xml:space="preserve">: </w:t>
      </w:r>
    </w:p>
    <w:p w:rsidR="00BF08DD" w:rsidRPr="00992701" w:rsidRDefault="00EB26FC" w:rsidP="00C01FC2">
      <w:pPr>
        <w:pStyle w:val="AgreementText"/>
        <w:keepLines w:val="0"/>
        <w:widowControl/>
        <w:tabs>
          <w:tab w:val="left" w:pos="1276"/>
        </w:tabs>
        <w:rPr>
          <w:rFonts w:cs="Arial"/>
          <w:szCs w:val="22"/>
          <w:lang w:val="ru-RU"/>
        </w:rPr>
      </w:pPr>
      <w:r w:rsidRPr="00992701">
        <w:rPr>
          <w:lang w:val="ru-RU"/>
        </w:rPr>
        <w:tab/>
      </w:r>
      <w:r w:rsidRPr="00992701">
        <w:rPr>
          <w:rStyle w:val="InsertedText"/>
          <w:lang w:val="ru-RU"/>
        </w:rPr>
        <w:t>(i)</w:t>
      </w:r>
      <w:r w:rsidRPr="00992701">
        <w:rPr>
          <w:rStyle w:val="InsertedText"/>
          <w:lang w:val="ru-RU"/>
        </w:rPr>
        <w:tab/>
      </w:r>
      <w:r w:rsidR="004245ED" w:rsidRPr="00992701">
        <w:rPr>
          <w:rStyle w:val="InsertedText"/>
          <w:lang w:val="ru-RU"/>
        </w:rPr>
        <w:t xml:space="preserve">в случае </w:t>
      </w:r>
      <w:r w:rsidR="00D6024E" w:rsidRPr="00992701">
        <w:rPr>
          <w:rStyle w:val="InsertedText"/>
          <w:lang w:val="ru-RU"/>
        </w:rPr>
        <w:t>люб</w:t>
      </w:r>
      <w:r w:rsidR="004245ED" w:rsidRPr="00992701">
        <w:rPr>
          <w:rStyle w:val="InsertedText"/>
          <w:lang w:val="ru-RU"/>
        </w:rPr>
        <w:t xml:space="preserve">ой </w:t>
      </w:r>
      <w:r w:rsidR="00D6024E" w:rsidRPr="00992701">
        <w:rPr>
          <w:rStyle w:val="InsertedText"/>
          <w:lang w:val="ru-RU"/>
        </w:rPr>
        <w:t>поправ</w:t>
      </w:r>
      <w:r w:rsidR="004245ED" w:rsidRPr="00992701">
        <w:rPr>
          <w:rStyle w:val="InsertedText"/>
          <w:lang w:val="ru-RU"/>
        </w:rPr>
        <w:t xml:space="preserve">ки </w:t>
      </w:r>
      <w:r w:rsidR="00D6024E" w:rsidRPr="00992701">
        <w:rPr>
          <w:rStyle w:val="InsertedText"/>
          <w:lang w:val="ru-RU"/>
        </w:rPr>
        <w:t>к приложению </w:t>
      </w:r>
      <w:r w:rsidRPr="00992701">
        <w:rPr>
          <w:rStyle w:val="InsertedText"/>
          <w:lang w:val="ru-RU"/>
        </w:rPr>
        <w:t>A</w:t>
      </w:r>
      <w:r w:rsidRPr="00992701">
        <w:rPr>
          <w:rStyle w:val="InsertedText"/>
          <w:i/>
          <w:lang w:val="ru-RU"/>
        </w:rPr>
        <w:t>bis</w:t>
      </w:r>
      <w:r w:rsidR="00D6024E" w:rsidRPr="00992701">
        <w:rPr>
          <w:rStyle w:val="InsertedText"/>
          <w:lang w:val="ru-RU"/>
        </w:rPr>
        <w:t xml:space="preserve">, согласно которой </w:t>
      </w:r>
      <w:r w:rsidR="004245ED" w:rsidRPr="00992701">
        <w:rPr>
          <w:rStyle w:val="InsertedText"/>
          <w:lang w:val="ru-RU"/>
        </w:rPr>
        <w:t>Орган прекращает проводить дополнительный международный поиск</w:t>
      </w:r>
      <w:r w:rsidRPr="00992701">
        <w:rPr>
          <w:rStyle w:val="InsertedText"/>
          <w:lang w:val="ru-RU"/>
        </w:rPr>
        <w:t xml:space="preserve">, </w:t>
      </w:r>
      <w:r w:rsidR="004245ED" w:rsidRPr="00992701">
        <w:rPr>
          <w:rStyle w:val="InsertedText"/>
          <w:lang w:val="ru-RU"/>
        </w:rPr>
        <w:t xml:space="preserve">эта дата наступает не раньше, чем через 6 месяцев после даты получения уведомления Международным бюро;  и </w:t>
      </w:r>
    </w:p>
    <w:p w:rsidR="00BF08DD" w:rsidRPr="00992701" w:rsidRDefault="00EB26FC" w:rsidP="00C01FC2">
      <w:pPr>
        <w:pStyle w:val="AgreementText"/>
        <w:keepLines w:val="0"/>
        <w:widowControl/>
        <w:tabs>
          <w:tab w:val="left" w:pos="1276"/>
        </w:tabs>
        <w:rPr>
          <w:rFonts w:cs="Arial"/>
          <w:szCs w:val="22"/>
          <w:lang w:val="ru-RU"/>
        </w:rPr>
      </w:pPr>
      <w:r w:rsidRPr="00992701">
        <w:rPr>
          <w:rFonts w:cs="Arial"/>
          <w:szCs w:val="22"/>
          <w:lang w:val="ru-RU"/>
        </w:rPr>
        <w:tab/>
      </w:r>
      <w:r w:rsidRPr="00992701">
        <w:rPr>
          <w:rStyle w:val="InsertedText"/>
          <w:lang w:val="ru-RU"/>
        </w:rPr>
        <w:t>(ii)</w:t>
      </w:r>
      <w:r w:rsidRPr="00992701">
        <w:rPr>
          <w:rStyle w:val="InsertedText"/>
          <w:lang w:val="ru-RU"/>
        </w:rPr>
        <w:tab/>
      </w:r>
      <w:r w:rsidR="004245ED" w:rsidRPr="00992701">
        <w:rPr>
          <w:rFonts w:cs="Arial"/>
          <w:szCs w:val="22"/>
          <w:lang w:val="ru-RU"/>
        </w:rPr>
        <w:t>в случае любого изменения валюты или размера пошлин или сборов, указанных в приложении C, любого добавления новых пошлин или сборов и любого изменения условий или размера возмещения или сокращения пошлин, перечисленных в приложении C, эта дата наступает не раньше, чем через два месяца после даты получения уведомления Международным бюро</w:t>
      </w:r>
      <w:r w:rsidRPr="00992701">
        <w:rPr>
          <w:lang w:val="ru-RU"/>
        </w:rPr>
        <w:t>.</w:t>
      </w:r>
    </w:p>
    <w:p w:rsidR="00BF08DD" w:rsidRPr="00992701" w:rsidRDefault="00EB26FC" w:rsidP="009A3874">
      <w:pPr>
        <w:pStyle w:val="AgreementText"/>
        <w:keepLines w:val="0"/>
        <w:widowControl/>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1</w:t>
      </w:r>
      <w:r w:rsidR="004C4F1F" w:rsidRPr="00992701">
        <w:rPr>
          <w:rFonts w:cs="Arial"/>
          <w:i/>
          <w:szCs w:val="22"/>
          <w:lang w:val="ru-RU"/>
        </w:rPr>
        <w:t>.</w:t>
      </w:r>
      <w:r w:rsidRPr="00992701">
        <w:rPr>
          <w:rFonts w:cs="Arial"/>
          <w:i/>
          <w:szCs w:val="22"/>
          <w:lang w:val="ru-RU"/>
        </w:rPr>
        <w:t xml:space="preserve"> </w:t>
      </w:r>
      <w:r w:rsidR="00EA31B1" w:rsidRPr="00992701">
        <w:rPr>
          <w:rFonts w:cs="Arial"/>
          <w:i/>
          <w:szCs w:val="22"/>
          <w:lang w:val="ru-RU"/>
        </w:rPr>
        <w:t>Слова «Орган» и «СТОРОНА» были заключены в квадратные скобки, поскольку в соответствии с действующими соглашениями полномочие вносить поправки в приложения путем заключения соглашения с Международным бюро или в одностороннем порядке путем уведомления Международного бюро, как предусмотрено  в статье 11(2) и (3), имеет либо орган (в случае всех с</w:t>
      </w:r>
      <w:r w:rsidR="00EA31B1">
        <w:rPr>
          <w:rFonts w:cs="Arial"/>
          <w:i/>
          <w:szCs w:val="22"/>
          <w:lang w:val="ru-RU"/>
        </w:rPr>
        <w:t>оглашений, кроме одного), либо с</w:t>
      </w:r>
      <w:r w:rsidR="00EA31B1" w:rsidRPr="00992701">
        <w:rPr>
          <w:rFonts w:cs="Arial"/>
          <w:i/>
          <w:szCs w:val="22"/>
          <w:lang w:val="ru-RU"/>
        </w:rPr>
        <w:t>торона, заключившая соглашение (в случае одного соглашения).</w:t>
      </w:r>
      <w:r w:rsidR="00EA31B1" w:rsidRPr="00992701">
        <w:rPr>
          <w:rFonts w:ascii="Microsoft Sans Serif" w:hAnsi="Microsoft Sans Serif" w:cs="Microsoft Sans Serif"/>
          <w:i/>
          <w:szCs w:val="22"/>
          <w:lang w:val="ru-RU"/>
        </w:rPr>
        <w:t>]</w:t>
      </w:r>
    </w:p>
    <w:p w:rsidR="00BF08DD" w:rsidRPr="00992701" w:rsidRDefault="00EB26FC" w:rsidP="00C01FC2">
      <w:pPr>
        <w:pStyle w:val="AgreementText"/>
        <w:keepLines w:val="0"/>
        <w:widowControl/>
        <w:rPr>
          <w:rFonts w:cs="Arial"/>
          <w:i/>
          <w:szCs w:val="22"/>
          <w:lang w:val="ru-RU"/>
        </w:rPr>
      </w:pPr>
      <w:r w:rsidRPr="00992701">
        <w:rPr>
          <w:rFonts w:cs="Arial"/>
          <w:i/>
          <w:szCs w:val="22"/>
          <w:lang w:val="ru-RU"/>
        </w:rPr>
        <w:lastRenderedPageBreak/>
        <w:t>[</w:t>
      </w:r>
      <w:r w:rsidR="003B0E3A" w:rsidRPr="00992701">
        <w:rPr>
          <w:rFonts w:cs="Arial"/>
          <w:i/>
          <w:szCs w:val="22"/>
          <w:lang w:val="ru-RU"/>
        </w:rPr>
        <w:t>КОММЕНТАРИЙ </w:t>
      </w:r>
      <w:r w:rsidRPr="00992701">
        <w:rPr>
          <w:rFonts w:cs="Arial"/>
          <w:i/>
          <w:szCs w:val="22"/>
          <w:lang w:val="ru-RU"/>
        </w:rPr>
        <w:t>2</w:t>
      </w:r>
      <w:r w:rsidR="004C4F1F" w:rsidRPr="00992701">
        <w:rPr>
          <w:rFonts w:cs="Arial"/>
          <w:i/>
          <w:szCs w:val="22"/>
          <w:lang w:val="ru-RU"/>
        </w:rPr>
        <w:t>.</w:t>
      </w:r>
      <w:r w:rsidRPr="00992701">
        <w:rPr>
          <w:rFonts w:cs="Arial"/>
          <w:i/>
          <w:szCs w:val="22"/>
          <w:lang w:val="ru-RU"/>
        </w:rPr>
        <w:t xml:space="preserve"> </w:t>
      </w:r>
      <w:r w:rsidR="009A3874" w:rsidRPr="00992701">
        <w:rPr>
          <w:rFonts w:cs="Arial"/>
          <w:i/>
          <w:szCs w:val="22"/>
          <w:lang w:val="ru-RU"/>
        </w:rPr>
        <w:t xml:space="preserve">Предлагается предусмотреть возможность внесения органом поправки в приложение Abis путем уведомления Международного бюро о том, что с определенной даты </w:t>
      </w:r>
      <w:r w:rsidR="00CE74EE" w:rsidRPr="00992701">
        <w:rPr>
          <w:rFonts w:cs="Arial"/>
          <w:i/>
          <w:szCs w:val="22"/>
          <w:lang w:val="ru-RU"/>
        </w:rPr>
        <w:t xml:space="preserve">орган </w:t>
      </w:r>
      <w:r w:rsidR="009A3874" w:rsidRPr="00992701">
        <w:rPr>
          <w:rFonts w:cs="Arial"/>
          <w:i/>
          <w:szCs w:val="22"/>
          <w:lang w:val="ru-RU"/>
        </w:rPr>
        <w:t>перестает предлагать услугу проведения дополнительного международного поиска, но эта дата должна наступать не раньше, чем через 6 месяцев после даты получения такого уведомления Генеральным директором</w:t>
      </w:r>
      <w:r w:rsidRPr="00992701">
        <w:rPr>
          <w:rFonts w:cs="Arial"/>
          <w:i/>
          <w:szCs w:val="22"/>
          <w:lang w:val="ru-RU"/>
        </w:rPr>
        <w:t>.]</w:t>
      </w:r>
    </w:p>
    <w:p w:rsidR="00BF08DD" w:rsidRPr="00992701" w:rsidRDefault="00BF08DD" w:rsidP="00C01FC2">
      <w:pPr>
        <w:pStyle w:val="AgreementHeading"/>
        <w:keepNext w:val="0"/>
        <w:keepLines w:val="0"/>
        <w:widowControl/>
        <w:rPr>
          <w:lang w:val="ru-RU"/>
        </w:rPr>
      </w:pPr>
    </w:p>
    <w:p w:rsidR="00BF08DD" w:rsidRPr="00992701" w:rsidRDefault="005D5E45" w:rsidP="00C01FC2">
      <w:pPr>
        <w:pStyle w:val="AgreementHeading"/>
        <w:keepNext w:val="0"/>
        <w:keepLines w:val="0"/>
        <w:widowControl/>
        <w:rPr>
          <w:lang w:val="ru-RU"/>
        </w:rPr>
      </w:pPr>
      <w:r w:rsidRPr="00992701">
        <w:rPr>
          <w:lang w:val="ru-RU"/>
        </w:rPr>
        <w:t>Статья </w:t>
      </w:r>
      <w:r w:rsidR="00EB26FC" w:rsidRPr="00992701">
        <w:rPr>
          <w:lang w:val="ru-RU"/>
        </w:rPr>
        <w:t>12</w:t>
      </w:r>
      <w:r w:rsidR="00EB26FC" w:rsidRPr="00992701">
        <w:rPr>
          <w:lang w:val="ru-RU"/>
        </w:rPr>
        <w:br/>
      </w:r>
      <w:r w:rsidR="00296654" w:rsidRPr="00992701">
        <w:rPr>
          <w:lang w:val="ru-RU"/>
        </w:rPr>
        <w:t>Прекращение действия</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D62523" w:rsidRPr="00992701">
        <w:rPr>
          <w:rFonts w:cs="Arial"/>
          <w:szCs w:val="22"/>
          <w:lang w:val="ru-RU"/>
        </w:rPr>
        <w:t>Действие настоящего Соглашения прекращается до 31 декабря</w:t>
      </w:r>
      <w:r w:rsidRPr="00992701">
        <w:rPr>
          <w:rStyle w:val="DeletedText"/>
          <w:lang w:val="ru-RU"/>
        </w:rPr>
        <w:t xml:space="preserve"> 2017</w:t>
      </w:r>
      <w:r w:rsidRPr="00992701">
        <w:rPr>
          <w:rStyle w:val="InsertedText"/>
          <w:lang w:val="ru-RU"/>
        </w:rPr>
        <w:t xml:space="preserve"> 2027</w:t>
      </w:r>
      <w:r w:rsidR="00D62523" w:rsidRPr="00992701">
        <w:rPr>
          <w:rStyle w:val="InsertedText"/>
          <w:lang w:val="ru-RU"/>
        </w:rPr>
        <w:t> г.</w:t>
      </w:r>
      <w:r w:rsidRPr="00992701">
        <w:rPr>
          <w:rFonts w:cs="Arial"/>
          <w:szCs w:val="22"/>
          <w:lang w:val="ru-RU"/>
        </w:rPr>
        <w:t>:</w:t>
      </w:r>
    </w:p>
    <w:p w:rsidR="00BF08DD" w:rsidRPr="00992701" w:rsidRDefault="00EB26FC" w:rsidP="006B046D">
      <w:pPr>
        <w:pStyle w:val="AgreementText"/>
        <w:keepLines w:val="0"/>
        <w:widowControl/>
        <w:tabs>
          <w:tab w:val="right" w:pos="1276"/>
          <w:tab w:val="left" w:pos="1418"/>
        </w:tabs>
        <w:rPr>
          <w:rFonts w:cs="Arial"/>
          <w:szCs w:val="22"/>
          <w:lang w:val="ru-RU"/>
        </w:rPr>
      </w:pPr>
      <w:r w:rsidRPr="00992701">
        <w:rPr>
          <w:rFonts w:cs="Arial"/>
          <w:szCs w:val="22"/>
          <w:lang w:val="ru-RU"/>
        </w:rPr>
        <w:tab/>
        <w:t>(i)</w:t>
      </w:r>
      <w:r w:rsidRPr="00992701">
        <w:rPr>
          <w:rFonts w:cs="Arial"/>
          <w:szCs w:val="22"/>
          <w:lang w:val="ru-RU"/>
        </w:rPr>
        <w:tab/>
      </w:r>
      <w:r w:rsidR="006B046D" w:rsidRPr="00992701">
        <w:rPr>
          <w:rFonts w:cs="Arial"/>
          <w:szCs w:val="22"/>
          <w:lang w:val="ru-RU"/>
        </w:rPr>
        <w:t>(i)</w:t>
      </w:r>
      <w:r w:rsidR="006B046D" w:rsidRPr="00992701">
        <w:rPr>
          <w:rFonts w:cs="Arial"/>
          <w:szCs w:val="22"/>
          <w:lang w:val="ru-RU"/>
        </w:rPr>
        <w:tab/>
        <w:t>если СТОРОНА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BF08DD" w:rsidRPr="00992701" w:rsidRDefault="00EB26FC" w:rsidP="006B046D">
      <w:pPr>
        <w:pStyle w:val="AgreementText"/>
        <w:keepLines w:val="0"/>
        <w:widowControl/>
        <w:tabs>
          <w:tab w:val="right" w:pos="1276"/>
          <w:tab w:val="left" w:pos="1418"/>
        </w:tabs>
        <w:rPr>
          <w:rFonts w:cs="Arial"/>
          <w:szCs w:val="22"/>
          <w:lang w:val="ru-RU"/>
        </w:rPr>
      </w:pPr>
      <w:r w:rsidRPr="00992701">
        <w:rPr>
          <w:rFonts w:cs="Arial"/>
          <w:szCs w:val="22"/>
          <w:lang w:val="ru-RU"/>
        </w:rPr>
        <w:tab/>
      </w:r>
      <w:r w:rsidR="006B046D" w:rsidRPr="00992701">
        <w:rPr>
          <w:rFonts w:cs="Arial"/>
          <w:szCs w:val="22"/>
          <w:lang w:val="ru-RU"/>
        </w:rPr>
        <w:t>(ii)</w:t>
      </w:r>
      <w:r w:rsidR="006B046D" w:rsidRPr="00992701">
        <w:rPr>
          <w:rFonts w:cs="Arial"/>
          <w:szCs w:val="22"/>
          <w:lang w:val="ru-RU"/>
        </w:rPr>
        <w:tab/>
        <w:t>если Генеральный директор Всемирной организации интеллектуальной собственности письменно уведомляет СТОРОНУ о прекращении действия настоящего Соглашения.</w:t>
      </w:r>
    </w:p>
    <w:p w:rsidR="00BF08DD" w:rsidRPr="00992701" w:rsidRDefault="00EB26FC" w:rsidP="006B046D">
      <w:pPr>
        <w:pStyle w:val="AgreementText"/>
        <w:keepLines w:val="0"/>
        <w:widowControl/>
        <w:rPr>
          <w:rFonts w:cs="Arial"/>
          <w:szCs w:val="22"/>
          <w:lang w:val="ru-RU"/>
        </w:rPr>
      </w:pPr>
      <w:r w:rsidRPr="00992701">
        <w:rPr>
          <w:rFonts w:cs="Arial"/>
          <w:szCs w:val="22"/>
          <w:lang w:val="ru-RU"/>
        </w:rPr>
        <w:tab/>
      </w:r>
      <w:r w:rsidR="006B046D" w:rsidRPr="00992701">
        <w:rPr>
          <w:rFonts w:cs="Arial"/>
          <w:szCs w:val="22"/>
          <w:lang w:val="ru-RU"/>
        </w:rPr>
        <w:t>(2)</w:t>
      </w:r>
      <w:r w:rsidR="006B046D" w:rsidRPr="00992701">
        <w:rPr>
          <w:rFonts w:cs="Arial"/>
          <w:szCs w:val="22"/>
          <w:lang w:val="ru-RU"/>
        </w:rPr>
        <w:tab/>
        <w:t>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BF08DD" w:rsidRPr="00992701" w:rsidRDefault="00EB26FC" w:rsidP="006232F2">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6232F2" w:rsidRPr="00992701">
        <w:rPr>
          <w:rFonts w:cs="Arial"/>
          <w:i/>
          <w:szCs w:val="22"/>
          <w:lang w:val="ru-RU"/>
        </w:rPr>
        <w:t>В ряде действующих соглашений стороной, подписавшей соглашение, является «Орган», и в статье 12 термин «Орган» используется взамен названия стороны, подписывающей соглашение.  В целях единообразия в новых соглашениях предлагается во всех случаях использовать название стороны</w:t>
      </w:r>
      <w:r w:rsidRPr="00992701">
        <w:rPr>
          <w:rFonts w:cs="Arial"/>
          <w:i/>
          <w:szCs w:val="22"/>
          <w:lang w:val="ru-RU"/>
        </w:rPr>
        <w:t xml:space="preserve">.] </w:t>
      </w:r>
    </w:p>
    <w:p w:rsidR="00BF08DD" w:rsidRPr="00992701" w:rsidRDefault="00BF08DD" w:rsidP="00C01FC2">
      <w:pPr>
        <w:pStyle w:val="AgreementText"/>
        <w:keepLines w:val="0"/>
        <w:widowControl/>
        <w:rPr>
          <w:rFonts w:cs="Arial"/>
          <w:szCs w:val="22"/>
          <w:lang w:val="ru-RU"/>
        </w:rPr>
      </w:pP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9A3874" w:rsidRPr="00992701">
        <w:rPr>
          <w:rFonts w:cs="Arial"/>
          <w:i/>
          <w:szCs w:val="22"/>
          <w:lang w:val="ru-RU"/>
        </w:rPr>
        <w:t xml:space="preserve">В удостоверение чего </w:t>
      </w:r>
      <w:r w:rsidR="009A3874" w:rsidRPr="00992701">
        <w:rPr>
          <w:rFonts w:cs="Arial"/>
          <w:szCs w:val="22"/>
          <w:lang w:val="ru-RU"/>
        </w:rPr>
        <w:t>стороны заключили настоящее Соглашение</w:t>
      </w:r>
      <w:r w:rsidRPr="00992701">
        <w:rPr>
          <w:rFonts w:cs="Arial"/>
          <w:szCs w:val="22"/>
          <w:lang w:val="ru-RU"/>
        </w:rPr>
        <w:t>.</w:t>
      </w:r>
    </w:p>
    <w:p w:rsidR="00EB26FC" w:rsidRPr="00992701" w:rsidRDefault="00EB26FC" w:rsidP="00C01FC2">
      <w:pPr>
        <w:pStyle w:val="AgreementText"/>
        <w:keepLines w:val="0"/>
        <w:widowControl/>
        <w:rPr>
          <w:rFonts w:cs="Arial"/>
          <w:szCs w:val="22"/>
          <w:lang w:val="ru-RU"/>
        </w:rPr>
      </w:pPr>
      <w:r w:rsidRPr="00992701">
        <w:rPr>
          <w:rFonts w:cs="Arial"/>
          <w:szCs w:val="22"/>
          <w:lang w:val="ru-RU"/>
        </w:rPr>
        <w:tab/>
      </w:r>
      <w:r w:rsidR="009B0262" w:rsidRPr="00992701">
        <w:rPr>
          <w:rFonts w:cs="Arial"/>
          <w:szCs w:val="22"/>
          <w:lang w:val="ru-RU"/>
        </w:rPr>
        <w:t>Совершено в ЖЕНЕВЕ</w:t>
      </w:r>
      <w:r w:rsidRPr="00992701">
        <w:rPr>
          <w:rFonts w:cs="Arial"/>
          <w:szCs w:val="22"/>
          <w:lang w:val="ru-RU"/>
        </w:rPr>
        <w:t xml:space="preserve">, </w:t>
      </w:r>
      <w:r w:rsidR="009B0262" w:rsidRPr="00992701">
        <w:rPr>
          <w:rFonts w:cs="Arial"/>
          <w:szCs w:val="22"/>
          <w:lang w:val="ru-RU"/>
        </w:rPr>
        <w:t>ДАТА</w:t>
      </w:r>
      <w:r w:rsidRPr="00992701">
        <w:rPr>
          <w:rFonts w:cs="Arial"/>
          <w:szCs w:val="22"/>
          <w:lang w:val="ru-RU"/>
        </w:rPr>
        <w:t xml:space="preserve">, </w:t>
      </w:r>
      <w:r w:rsidR="009B0262" w:rsidRPr="00992701">
        <w:rPr>
          <w:rFonts w:cs="Arial"/>
          <w:szCs w:val="22"/>
          <w:lang w:val="ru-RU"/>
        </w:rPr>
        <w:t>в</w:t>
      </w:r>
      <w:r w:rsidRPr="00992701">
        <w:rPr>
          <w:rFonts w:cs="Arial"/>
          <w:szCs w:val="22"/>
          <w:lang w:val="ru-RU"/>
        </w:rPr>
        <w:t xml:space="preserve"> XX </w:t>
      </w:r>
      <w:r w:rsidR="009B0262" w:rsidRPr="00992701">
        <w:rPr>
          <w:rFonts w:cs="Arial"/>
          <w:szCs w:val="22"/>
          <w:lang w:val="ru-RU"/>
        </w:rPr>
        <w:t>экземплярах</w:t>
      </w:r>
      <w:r w:rsidRPr="00992701">
        <w:rPr>
          <w:rFonts w:cs="Arial"/>
          <w:szCs w:val="22"/>
          <w:lang w:val="ru-RU"/>
        </w:rPr>
        <w:t xml:space="preserve"> </w:t>
      </w:r>
      <w:r w:rsidR="009B0262" w:rsidRPr="00992701">
        <w:rPr>
          <w:rFonts w:cs="Arial"/>
          <w:szCs w:val="22"/>
          <w:lang w:val="ru-RU"/>
        </w:rPr>
        <w:t xml:space="preserve">на </w:t>
      </w:r>
      <w:r w:rsidRPr="00992701">
        <w:rPr>
          <w:rFonts w:cs="Arial"/>
          <w:szCs w:val="22"/>
          <w:lang w:val="ru-RU"/>
        </w:rPr>
        <w:t xml:space="preserve">… </w:t>
      </w:r>
      <w:r w:rsidR="009B0262" w:rsidRPr="00992701">
        <w:rPr>
          <w:rFonts w:cs="Arial"/>
          <w:szCs w:val="22"/>
          <w:lang w:val="ru-RU"/>
        </w:rPr>
        <w:t>языке</w:t>
      </w:r>
      <w:r w:rsidRPr="00992701">
        <w:rPr>
          <w:rFonts w:cs="Arial"/>
          <w:szCs w:val="22"/>
          <w:lang w:val="ru-RU"/>
        </w:rPr>
        <w:t>(</w:t>
      </w:r>
      <w:r w:rsidR="009B0262" w:rsidRPr="00992701">
        <w:rPr>
          <w:rFonts w:cs="Arial"/>
          <w:szCs w:val="22"/>
          <w:lang w:val="ru-RU"/>
        </w:rPr>
        <w:t>языках</w:t>
      </w:r>
      <w:r w:rsidRPr="00992701">
        <w:rPr>
          <w:rFonts w:cs="Arial"/>
          <w:szCs w:val="22"/>
          <w:lang w:val="ru-RU"/>
        </w:rPr>
        <w:t>).</w:t>
      </w:r>
    </w:p>
    <w:tbl>
      <w:tblPr>
        <w:tblW w:w="0" w:type="auto"/>
        <w:tblLayout w:type="fixed"/>
        <w:tblLook w:val="0000" w:firstRow="0" w:lastRow="0" w:firstColumn="0" w:lastColumn="0" w:noHBand="0" w:noVBand="0"/>
      </w:tblPr>
      <w:tblGrid>
        <w:gridCol w:w="4643"/>
        <w:gridCol w:w="4643"/>
      </w:tblGrid>
      <w:tr w:rsidR="00EB26FC" w:rsidRPr="00080B7B" w:rsidTr="00C01FC2">
        <w:tc>
          <w:tcPr>
            <w:tcW w:w="4643" w:type="dxa"/>
          </w:tcPr>
          <w:p w:rsidR="00EB26FC" w:rsidRPr="00992701" w:rsidRDefault="009B0262" w:rsidP="009B0262">
            <w:pPr>
              <w:pStyle w:val="AgreementText"/>
              <w:keepLines w:val="0"/>
              <w:widowControl/>
              <w:tabs>
                <w:tab w:val="left" w:pos="4536"/>
              </w:tabs>
              <w:rPr>
                <w:rFonts w:cs="Arial"/>
                <w:szCs w:val="22"/>
                <w:lang w:val="ru-RU"/>
              </w:rPr>
            </w:pPr>
            <w:r w:rsidRPr="00992701">
              <w:rPr>
                <w:rFonts w:cs="Arial"/>
                <w:szCs w:val="22"/>
                <w:lang w:val="ru-RU"/>
              </w:rPr>
              <w:t>За СТОРОНУ</w:t>
            </w:r>
            <w:r w:rsidR="00EB26FC" w:rsidRPr="00992701">
              <w:rPr>
                <w:rFonts w:cs="Arial"/>
                <w:szCs w:val="22"/>
                <w:lang w:val="ru-RU"/>
              </w:rPr>
              <w:t>:</w:t>
            </w:r>
          </w:p>
        </w:tc>
        <w:tc>
          <w:tcPr>
            <w:tcW w:w="4643" w:type="dxa"/>
          </w:tcPr>
          <w:p w:rsidR="00EB26FC" w:rsidRPr="00992701" w:rsidRDefault="009B0262" w:rsidP="00C01FC2">
            <w:pPr>
              <w:pStyle w:val="AgreementText"/>
              <w:keepLines w:val="0"/>
              <w:widowControl/>
              <w:tabs>
                <w:tab w:val="left" w:pos="4536"/>
              </w:tabs>
              <w:rPr>
                <w:rFonts w:cs="Arial"/>
                <w:szCs w:val="22"/>
                <w:lang w:val="ru-RU"/>
              </w:rPr>
            </w:pPr>
            <w:r w:rsidRPr="00992701">
              <w:rPr>
                <w:rFonts w:cs="Arial"/>
                <w:szCs w:val="22"/>
                <w:lang w:val="ru-RU"/>
              </w:rPr>
              <w:t>За Международное бюро Всемирной организации интеллектуальной собственности</w:t>
            </w:r>
            <w:r w:rsidR="00EB26FC" w:rsidRPr="00992701">
              <w:rPr>
                <w:rFonts w:cs="Arial"/>
                <w:szCs w:val="22"/>
                <w:lang w:val="ru-RU"/>
              </w:rPr>
              <w:t>:</w:t>
            </w:r>
          </w:p>
        </w:tc>
      </w:tr>
      <w:tr w:rsidR="00EB26FC" w:rsidRPr="00080B7B" w:rsidTr="00C01FC2">
        <w:tc>
          <w:tcPr>
            <w:tcW w:w="4643" w:type="dxa"/>
          </w:tcPr>
          <w:p w:rsidR="00BF08DD" w:rsidRPr="00992701" w:rsidRDefault="00BF08DD" w:rsidP="00C01FC2">
            <w:pPr>
              <w:pStyle w:val="AgreementText"/>
              <w:keepLines w:val="0"/>
              <w:widowControl/>
              <w:tabs>
                <w:tab w:val="left" w:pos="4536"/>
              </w:tabs>
              <w:rPr>
                <w:rFonts w:cs="Arial"/>
                <w:szCs w:val="22"/>
                <w:lang w:val="ru-RU"/>
              </w:rPr>
            </w:pPr>
          </w:p>
          <w:p w:rsidR="00BF08DD" w:rsidRPr="00992701" w:rsidRDefault="00BF08DD" w:rsidP="00C01FC2">
            <w:pPr>
              <w:pStyle w:val="AgreementText"/>
              <w:keepLines w:val="0"/>
              <w:widowControl/>
              <w:tabs>
                <w:tab w:val="left" w:pos="4536"/>
              </w:tabs>
              <w:rPr>
                <w:rFonts w:cs="Arial"/>
                <w:szCs w:val="22"/>
                <w:lang w:val="ru-RU"/>
              </w:rPr>
            </w:pPr>
          </w:p>
          <w:p w:rsidR="00EB26FC" w:rsidRPr="00992701" w:rsidRDefault="00EB26FC" w:rsidP="00C01FC2">
            <w:pPr>
              <w:pStyle w:val="AgreementText"/>
              <w:keepLines w:val="0"/>
              <w:widowControl/>
              <w:tabs>
                <w:tab w:val="left" w:pos="4536"/>
              </w:tabs>
              <w:spacing w:after="0"/>
              <w:rPr>
                <w:rFonts w:cs="Arial"/>
                <w:szCs w:val="22"/>
                <w:lang w:val="ru-RU"/>
              </w:rPr>
            </w:pPr>
          </w:p>
        </w:tc>
        <w:tc>
          <w:tcPr>
            <w:tcW w:w="4643" w:type="dxa"/>
          </w:tcPr>
          <w:p w:rsidR="00BF08DD" w:rsidRPr="00992701" w:rsidRDefault="00BF08DD" w:rsidP="00C01FC2">
            <w:pPr>
              <w:pStyle w:val="AgreementText"/>
              <w:keepLines w:val="0"/>
              <w:widowControl/>
              <w:tabs>
                <w:tab w:val="left" w:pos="4536"/>
              </w:tabs>
              <w:rPr>
                <w:rFonts w:cs="Arial"/>
                <w:szCs w:val="22"/>
                <w:lang w:val="ru-RU"/>
              </w:rPr>
            </w:pPr>
          </w:p>
          <w:p w:rsidR="00BF08DD" w:rsidRPr="00992701" w:rsidRDefault="00BF08DD" w:rsidP="00C01FC2">
            <w:pPr>
              <w:pStyle w:val="AgreementText"/>
              <w:keepLines w:val="0"/>
              <w:widowControl/>
              <w:tabs>
                <w:tab w:val="left" w:pos="4536"/>
              </w:tabs>
              <w:rPr>
                <w:rFonts w:cs="Arial"/>
                <w:szCs w:val="22"/>
                <w:lang w:val="ru-RU"/>
              </w:rPr>
            </w:pPr>
          </w:p>
          <w:p w:rsidR="00EB26FC" w:rsidRPr="00992701" w:rsidRDefault="009B0262" w:rsidP="009B0262">
            <w:pPr>
              <w:pStyle w:val="AgreementText"/>
              <w:keepLines w:val="0"/>
              <w:widowControl/>
              <w:tabs>
                <w:tab w:val="left" w:pos="4536"/>
              </w:tabs>
              <w:rPr>
                <w:rFonts w:cs="Arial"/>
                <w:szCs w:val="22"/>
                <w:lang w:val="ru-RU"/>
              </w:rPr>
            </w:pPr>
            <w:r w:rsidRPr="00992701">
              <w:rPr>
                <w:rFonts w:cs="Arial"/>
                <w:szCs w:val="22"/>
                <w:lang w:val="ru-RU"/>
              </w:rPr>
              <w:t xml:space="preserve">Фрэнсис Гарри </w:t>
            </w:r>
            <w:r w:rsidR="00EB26FC" w:rsidRPr="00992701">
              <w:rPr>
                <w:rFonts w:cs="Arial"/>
                <w:szCs w:val="22"/>
                <w:lang w:val="ru-RU"/>
              </w:rPr>
              <w:br/>
            </w:r>
            <w:r w:rsidRPr="00992701">
              <w:rPr>
                <w:rFonts w:cs="Arial"/>
                <w:szCs w:val="22"/>
                <w:lang w:val="ru-RU"/>
              </w:rPr>
              <w:t xml:space="preserve">Генеральный директор </w:t>
            </w:r>
            <w:r w:rsidR="00EB26FC" w:rsidRPr="00992701">
              <w:rPr>
                <w:rFonts w:cs="Arial"/>
                <w:szCs w:val="22"/>
                <w:lang w:val="ru-RU"/>
              </w:rPr>
              <w:br/>
            </w:r>
            <w:r w:rsidRPr="00992701">
              <w:rPr>
                <w:rFonts w:cs="Arial"/>
                <w:szCs w:val="22"/>
                <w:lang w:val="ru-RU"/>
              </w:rPr>
              <w:t xml:space="preserve">Всемирной организации интеллектуальной собственности </w:t>
            </w:r>
          </w:p>
        </w:tc>
      </w:tr>
    </w:tbl>
    <w:p w:rsidR="00BF08DD" w:rsidRPr="00992701" w:rsidRDefault="00EB26FC" w:rsidP="00C01FC2">
      <w:pPr>
        <w:rPr>
          <w:rFonts w:eastAsia="Times New Roman"/>
          <w:bCs/>
          <w:szCs w:val="24"/>
          <w:lang w:val="ru-RU"/>
        </w:rPr>
      </w:pPr>
      <w:r w:rsidRPr="00992701">
        <w:rPr>
          <w:lang w:val="ru-RU"/>
        </w:rPr>
        <w:br w:type="page"/>
      </w:r>
    </w:p>
    <w:p w:rsidR="00BF08DD" w:rsidRPr="00992701" w:rsidRDefault="00BF08DD" w:rsidP="00C01FC2">
      <w:pPr>
        <w:pStyle w:val="AgreementHeading"/>
        <w:keepNext w:val="0"/>
        <w:keepLines w:val="0"/>
        <w:widowControl/>
        <w:rPr>
          <w:lang w:val="ru-RU"/>
        </w:rPr>
      </w:pPr>
    </w:p>
    <w:p w:rsidR="00BF08DD" w:rsidRPr="00992701" w:rsidRDefault="009B0262" w:rsidP="00C01FC2">
      <w:pPr>
        <w:pStyle w:val="AgreementHeading"/>
        <w:keepNext w:val="0"/>
        <w:keepLines w:val="0"/>
        <w:widowControl/>
        <w:rPr>
          <w:lang w:val="ru-RU"/>
        </w:rPr>
      </w:pPr>
      <w:r w:rsidRPr="00992701">
        <w:rPr>
          <w:lang w:val="ru-RU"/>
        </w:rPr>
        <w:t>Приложение </w:t>
      </w:r>
      <w:r w:rsidR="00EB26FC" w:rsidRPr="00992701">
        <w:rPr>
          <w:lang w:val="ru-RU"/>
        </w:rPr>
        <w:t>A</w:t>
      </w:r>
      <w:r w:rsidR="00EB26FC" w:rsidRPr="00992701">
        <w:rPr>
          <w:lang w:val="ru-RU"/>
        </w:rPr>
        <w:br/>
      </w:r>
      <w:r w:rsidR="00EB26FC" w:rsidRPr="00992701">
        <w:rPr>
          <w:rStyle w:val="DeletedText"/>
          <w:lang w:val="ru-RU"/>
        </w:rPr>
        <w:t>[</w:t>
      </w:r>
      <w:r w:rsidRPr="00992701">
        <w:rPr>
          <w:lang w:val="ru-RU"/>
        </w:rPr>
        <w:t>Государства и</w:t>
      </w:r>
      <w:r w:rsidR="00EB26FC" w:rsidRPr="00992701">
        <w:rPr>
          <w:rStyle w:val="DeletedText"/>
          <w:lang w:val="ru-RU"/>
        </w:rPr>
        <w:t>]</w:t>
      </w:r>
      <w:r w:rsidRPr="00992701">
        <w:rPr>
          <w:lang w:val="ru-RU"/>
        </w:rPr>
        <w:t xml:space="preserve"> языки </w:t>
      </w:r>
    </w:p>
    <w:p w:rsidR="00BF08DD" w:rsidRPr="00992701" w:rsidRDefault="00B21AD7" w:rsidP="00C01FC2">
      <w:pPr>
        <w:pStyle w:val="AgreementText"/>
        <w:keepLines w:val="0"/>
        <w:widowControl/>
        <w:ind w:left="567"/>
        <w:rPr>
          <w:rFonts w:cs="Arial"/>
          <w:szCs w:val="22"/>
          <w:lang w:val="ru-RU"/>
        </w:rPr>
      </w:pPr>
      <w:r w:rsidRPr="00992701">
        <w:rPr>
          <w:rFonts w:cs="Arial"/>
          <w:szCs w:val="22"/>
          <w:lang w:val="ru-RU"/>
        </w:rPr>
        <w:t>В соответствии со статьей 3 Соглашения Орган указывает</w:t>
      </w:r>
      <w:r w:rsidR="00EB26FC" w:rsidRPr="00992701">
        <w:rPr>
          <w:rFonts w:cs="Arial"/>
          <w:szCs w:val="22"/>
          <w:lang w:val="ru-RU"/>
        </w:rPr>
        <w:t xml:space="preserve">: </w:t>
      </w:r>
    </w:p>
    <w:p w:rsidR="00BF08DD" w:rsidRPr="00992701" w:rsidRDefault="00EB26FC" w:rsidP="005E65F4">
      <w:pPr>
        <w:pStyle w:val="AgreementText"/>
        <w:keepLines w:val="0"/>
        <w:widowControl/>
        <w:tabs>
          <w:tab w:val="right" w:pos="1134"/>
          <w:tab w:val="left" w:pos="1418"/>
        </w:tabs>
        <w:ind w:left="567"/>
        <w:rPr>
          <w:lang w:val="ru-RU"/>
        </w:rPr>
      </w:pPr>
      <w:r w:rsidRPr="00992701">
        <w:rPr>
          <w:rFonts w:cs="Arial"/>
          <w:szCs w:val="22"/>
          <w:lang w:val="ru-RU"/>
        </w:rPr>
        <w:tab/>
      </w:r>
      <w:r w:rsidRPr="00992701">
        <w:rPr>
          <w:rStyle w:val="DeletedText"/>
          <w:lang w:val="ru-RU"/>
        </w:rPr>
        <w:t>[</w:t>
      </w:r>
      <w:r w:rsidRPr="00992701">
        <w:rPr>
          <w:rFonts w:cs="Arial"/>
          <w:szCs w:val="22"/>
          <w:lang w:val="ru-RU"/>
        </w:rPr>
        <w:t>(i)</w:t>
      </w:r>
      <w:r w:rsidRPr="00992701">
        <w:rPr>
          <w:rFonts w:cs="Arial"/>
          <w:szCs w:val="22"/>
          <w:lang w:val="ru-RU"/>
        </w:rPr>
        <w:tab/>
      </w:r>
      <w:r w:rsidR="005E65F4" w:rsidRPr="00992701">
        <w:rPr>
          <w:rFonts w:cs="Arial"/>
          <w:szCs w:val="22"/>
          <w:lang w:val="ru-RU"/>
        </w:rPr>
        <w:t>следующие государства, от имени которых он будет действовать:</w:t>
      </w:r>
    </w:p>
    <w:p w:rsidR="00BF08DD" w:rsidRPr="00992701" w:rsidRDefault="005E65F4" w:rsidP="00C01FC2">
      <w:pPr>
        <w:pStyle w:val="AgreementText"/>
        <w:keepLines w:val="0"/>
        <w:widowControl/>
        <w:tabs>
          <w:tab w:val="right" w:pos="1134"/>
          <w:tab w:val="left" w:pos="1418"/>
        </w:tabs>
        <w:ind w:left="1418"/>
        <w:rPr>
          <w:lang w:val="ru-RU"/>
        </w:rPr>
      </w:pPr>
      <w:r w:rsidRPr="00992701">
        <w:rPr>
          <w:rFonts w:cs="Arial"/>
          <w:szCs w:val="22"/>
          <w:lang w:val="ru-RU"/>
        </w:rPr>
        <w:t>настолько, насколько это касается статьи </w:t>
      </w:r>
      <w:r w:rsidR="00EB26FC" w:rsidRPr="00992701">
        <w:rPr>
          <w:rFonts w:cs="Arial"/>
          <w:szCs w:val="22"/>
          <w:lang w:val="ru-RU"/>
        </w:rPr>
        <w:t>3(1):</w:t>
      </w:r>
      <w:r w:rsidR="00EB26FC" w:rsidRPr="00992701">
        <w:rPr>
          <w:lang w:val="ru-RU"/>
        </w:rPr>
        <w:t xml:space="preserve">  …</w:t>
      </w:r>
      <w:r w:rsidR="00EB26FC" w:rsidRPr="00992701">
        <w:rPr>
          <w:lang w:val="ru-RU"/>
        </w:rPr>
        <w:br/>
      </w:r>
      <w:r w:rsidR="00EB26FC" w:rsidRPr="00992701">
        <w:rPr>
          <w:lang w:val="ru-RU"/>
        </w:rPr>
        <w:br/>
      </w:r>
      <w:r w:rsidR="00EB26FC" w:rsidRPr="00992701">
        <w:rPr>
          <w:rStyle w:val="InsertedText"/>
          <w:lang w:val="ru-RU"/>
        </w:rPr>
        <w:t>[</w:t>
      </w:r>
      <w:r w:rsidR="004D3366" w:rsidRPr="00992701">
        <w:rPr>
          <w:rStyle w:val="InsertedText"/>
          <w:lang w:val="ru-RU"/>
        </w:rPr>
        <w:t>при соблюдении следующих условий</w:t>
      </w:r>
      <w:r w:rsidR="00EB26FC" w:rsidRPr="00992701">
        <w:rPr>
          <w:rStyle w:val="InsertedText"/>
          <w:lang w:val="ru-RU"/>
        </w:rPr>
        <w:t>:  …]</w:t>
      </w:r>
    </w:p>
    <w:p w:rsidR="00BF08DD" w:rsidRPr="00992701" w:rsidRDefault="005E65F4" w:rsidP="00C01FC2">
      <w:pPr>
        <w:pStyle w:val="AgreementText"/>
        <w:keepLines w:val="0"/>
        <w:widowControl/>
        <w:tabs>
          <w:tab w:val="right" w:pos="1134"/>
          <w:tab w:val="left" w:pos="1418"/>
        </w:tabs>
        <w:ind w:left="1418"/>
        <w:rPr>
          <w:rFonts w:cs="Arial"/>
          <w:szCs w:val="22"/>
          <w:lang w:val="ru-RU"/>
        </w:rPr>
      </w:pPr>
      <w:r w:rsidRPr="00992701">
        <w:rPr>
          <w:rFonts w:cs="Arial"/>
          <w:szCs w:val="22"/>
          <w:lang w:val="ru-RU"/>
        </w:rPr>
        <w:t>настолько, насколько это касается статьи </w:t>
      </w:r>
      <w:r w:rsidR="00EB26FC" w:rsidRPr="00992701">
        <w:rPr>
          <w:rFonts w:cs="Arial"/>
          <w:szCs w:val="22"/>
          <w:lang w:val="ru-RU"/>
        </w:rPr>
        <w:t>3(2):  [</w:t>
      </w:r>
      <w:r w:rsidRPr="00992701">
        <w:rPr>
          <w:rFonts w:cs="Arial"/>
          <w:szCs w:val="22"/>
          <w:lang w:val="ru-RU"/>
        </w:rPr>
        <w:t xml:space="preserve">если Органом </w:t>
      </w:r>
      <w:r w:rsidR="00EB26FC" w:rsidRPr="00992701">
        <w:rPr>
          <w:rFonts w:cs="Arial"/>
          <w:szCs w:val="22"/>
          <w:lang w:val="ru-RU"/>
        </w:rPr>
        <w:t>[</w:t>
      </w:r>
      <w:r w:rsidRPr="00992701">
        <w:rPr>
          <w:rFonts w:cs="Arial"/>
          <w:szCs w:val="22"/>
          <w:lang w:val="ru-RU"/>
        </w:rPr>
        <w:t>или Ведомством промышленной собственности государства-участника Европейской патентной конвенции</w:t>
      </w:r>
      <w:r w:rsidR="00EB26FC" w:rsidRPr="00992701">
        <w:rPr>
          <w:rFonts w:cs="Arial"/>
          <w:szCs w:val="22"/>
          <w:lang w:val="ru-RU"/>
        </w:rPr>
        <w:t xml:space="preserve">] </w:t>
      </w:r>
      <w:r w:rsidRPr="00992701">
        <w:rPr>
          <w:rFonts w:cs="Arial"/>
          <w:szCs w:val="22"/>
          <w:lang w:val="ru-RU"/>
        </w:rPr>
        <w:t>подготовлен отчет о международном поиске</w:t>
      </w:r>
      <w:r w:rsidR="00EB26FC" w:rsidRPr="00992701">
        <w:rPr>
          <w:rFonts w:cs="Arial"/>
          <w:szCs w:val="22"/>
          <w:lang w:val="ru-RU"/>
        </w:rPr>
        <w:t>,]  …</w:t>
      </w:r>
      <w:r w:rsidR="00EB26FC" w:rsidRPr="00992701">
        <w:rPr>
          <w:lang w:val="ru-RU"/>
        </w:rPr>
        <w:br/>
      </w:r>
      <w:r w:rsidR="00EB26FC" w:rsidRPr="00992701">
        <w:rPr>
          <w:lang w:val="ru-RU"/>
        </w:rPr>
        <w:br/>
      </w:r>
      <w:r w:rsidR="00EB26FC" w:rsidRPr="00992701">
        <w:rPr>
          <w:rStyle w:val="InsertedText"/>
          <w:lang w:val="ru-RU"/>
        </w:rPr>
        <w:t>[</w:t>
      </w:r>
      <w:r w:rsidR="004D3366" w:rsidRPr="00992701">
        <w:rPr>
          <w:rStyle w:val="InsertedText"/>
          <w:lang w:val="ru-RU"/>
        </w:rPr>
        <w:t>при соблюдении следующих условий</w:t>
      </w:r>
      <w:r w:rsidR="00EB26FC" w:rsidRPr="00992701">
        <w:rPr>
          <w:rStyle w:val="InsertedText"/>
          <w:lang w:val="ru-RU"/>
        </w:rPr>
        <w:t>:  …]</w:t>
      </w:r>
    </w:p>
    <w:p w:rsidR="00BF08DD" w:rsidRPr="00992701" w:rsidRDefault="009C4299" w:rsidP="009C4299">
      <w:pPr>
        <w:pStyle w:val="AgreementText"/>
        <w:keepLines w:val="0"/>
        <w:widowControl/>
        <w:tabs>
          <w:tab w:val="right" w:pos="1134"/>
          <w:tab w:val="left" w:pos="1418"/>
        </w:tabs>
        <w:ind w:left="1418"/>
        <w:rPr>
          <w:rStyle w:val="InsertedText"/>
          <w:lang w:val="ru-RU"/>
        </w:rPr>
      </w:pPr>
      <w:r w:rsidRPr="00992701">
        <w:rPr>
          <w:color w:val="0000FF"/>
          <w:szCs w:val="22"/>
          <w:u w:val="single"/>
          <w:lang w:val="ru-RU"/>
        </w:rPr>
        <w:t>Если в соответствии с пунктами (1) и (2) статьи 3 Получающее ведомство указывает Международный орган, данный Международный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Международным органом и указанной в уведомлении Международному бюро</w:t>
      </w:r>
      <w:r w:rsidR="00EB26FC" w:rsidRPr="00992701">
        <w:rPr>
          <w:color w:val="0000FF"/>
          <w:szCs w:val="22"/>
          <w:u w:val="single"/>
          <w:lang w:val="ru-RU"/>
        </w:rPr>
        <w:t>.</w:t>
      </w:r>
    </w:p>
    <w:p w:rsidR="00BF08DD" w:rsidRPr="00992701" w:rsidRDefault="00EB26FC" w:rsidP="008E374C">
      <w:pPr>
        <w:pStyle w:val="AgreementText"/>
        <w:keepLines w:val="0"/>
        <w:widowControl/>
        <w:ind w:left="567"/>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1</w:t>
      </w:r>
      <w:r w:rsidR="004C4F1F" w:rsidRPr="00992701">
        <w:rPr>
          <w:rFonts w:cs="Arial"/>
          <w:i/>
          <w:szCs w:val="22"/>
          <w:lang w:val="ru-RU"/>
        </w:rPr>
        <w:t>.</w:t>
      </w:r>
      <w:r w:rsidRPr="00992701">
        <w:rPr>
          <w:rFonts w:cs="Arial"/>
          <w:i/>
          <w:szCs w:val="22"/>
          <w:lang w:val="ru-RU"/>
        </w:rPr>
        <w:t xml:space="preserve"> </w:t>
      </w:r>
      <w:r w:rsidR="00CE74EE" w:rsidRPr="00992701">
        <w:rPr>
          <w:rFonts w:cs="Arial"/>
          <w:i/>
          <w:szCs w:val="22"/>
          <w:lang w:val="ru-RU"/>
        </w:rPr>
        <w:t xml:space="preserve">Согласно существующему положению, заключенный в квадратные скобки текст, приведенный в начале ссылки на статью 3(2), позволяет органу ограничить свою компетенцию в качестве </w:t>
      </w:r>
      <w:r w:rsidR="00722816" w:rsidRPr="00992701">
        <w:rPr>
          <w:rFonts w:cs="Arial"/>
          <w:i/>
          <w:szCs w:val="22"/>
          <w:lang w:val="ru-RU"/>
        </w:rPr>
        <w:t xml:space="preserve">органа </w:t>
      </w:r>
      <w:r w:rsidR="00CE74EE" w:rsidRPr="00992701">
        <w:rPr>
          <w:rFonts w:cs="Arial"/>
          <w:i/>
          <w:szCs w:val="22"/>
          <w:lang w:val="ru-RU"/>
        </w:rPr>
        <w:t>международной предварительной экспертизы</w:t>
      </w:r>
      <w:r w:rsidR="00722816" w:rsidRPr="00992701">
        <w:rPr>
          <w:rFonts w:cs="Arial"/>
          <w:i/>
          <w:szCs w:val="22"/>
          <w:lang w:val="ru-RU"/>
        </w:rPr>
        <w:t xml:space="preserve"> теми международными заявками, по которым этим органом (или, в случае Европейского патентного ведомства, самим органом или </w:t>
      </w:r>
      <w:r w:rsidR="00EA31B1">
        <w:rPr>
          <w:rFonts w:cs="Arial"/>
          <w:i/>
          <w:szCs w:val="22"/>
          <w:lang w:val="ru-RU"/>
        </w:rPr>
        <w:t xml:space="preserve">ведомством ИС </w:t>
      </w:r>
      <w:r w:rsidR="00722816" w:rsidRPr="00992701">
        <w:rPr>
          <w:rFonts w:cs="Arial"/>
          <w:i/>
          <w:szCs w:val="22"/>
          <w:lang w:val="ru-RU"/>
        </w:rPr>
        <w:t>договаривающ</w:t>
      </w:r>
      <w:r w:rsidR="00EA31B1">
        <w:rPr>
          <w:rFonts w:cs="Arial"/>
          <w:i/>
          <w:szCs w:val="22"/>
          <w:lang w:val="ru-RU"/>
        </w:rPr>
        <w:t>егося государства-участника </w:t>
      </w:r>
      <w:r w:rsidR="008E374C" w:rsidRPr="00992701">
        <w:rPr>
          <w:rFonts w:cs="Arial"/>
          <w:i/>
          <w:szCs w:val="22"/>
          <w:lang w:val="ru-RU"/>
        </w:rPr>
        <w:t>ЕП</w:t>
      </w:r>
      <w:r w:rsidR="00EA31B1">
        <w:rPr>
          <w:rFonts w:cs="Arial"/>
          <w:i/>
          <w:szCs w:val="22"/>
          <w:lang w:val="ru-RU"/>
        </w:rPr>
        <w:t>К</w:t>
      </w:r>
      <w:r w:rsidR="00722816" w:rsidRPr="00992701">
        <w:rPr>
          <w:rFonts w:cs="Arial"/>
          <w:i/>
          <w:szCs w:val="22"/>
          <w:lang w:val="ru-RU"/>
        </w:rPr>
        <w:t>) был подготовлен отчет о международном поиске</w:t>
      </w:r>
      <w:r w:rsidRPr="00992701">
        <w:rPr>
          <w:rFonts w:cs="Arial"/>
          <w:i/>
          <w:szCs w:val="22"/>
          <w:lang w:val="ru-RU"/>
        </w:rPr>
        <w:t>].</w:t>
      </w:r>
    </w:p>
    <w:p w:rsidR="00BF08DD" w:rsidRPr="00992701" w:rsidRDefault="00EB26FC" w:rsidP="004F7EAB">
      <w:pPr>
        <w:pStyle w:val="AgreementText"/>
        <w:keepLines w:val="0"/>
        <w:widowControl/>
        <w:ind w:left="567"/>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2</w:t>
      </w:r>
      <w:r w:rsidR="004C4F1F" w:rsidRPr="00992701">
        <w:rPr>
          <w:rFonts w:cs="Arial"/>
          <w:i/>
          <w:szCs w:val="22"/>
          <w:lang w:val="ru-RU"/>
        </w:rPr>
        <w:t>.</w:t>
      </w:r>
      <w:r w:rsidRPr="00992701">
        <w:rPr>
          <w:rFonts w:cs="Arial"/>
          <w:i/>
          <w:szCs w:val="22"/>
          <w:lang w:val="ru-RU"/>
        </w:rPr>
        <w:t xml:space="preserve"> </w:t>
      </w:r>
      <w:r w:rsidR="008E374C" w:rsidRPr="00992701">
        <w:rPr>
          <w:rFonts w:cs="Arial"/>
          <w:i/>
          <w:szCs w:val="22"/>
          <w:lang w:val="ru-RU"/>
        </w:rPr>
        <w:t xml:space="preserve">Заключенный в </w:t>
      </w:r>
      <w:r w:rsidR="00CE74EE" w:rsidRPr="00992701">
        <w:rPr>
          <w:rFonts w:cs="Arial"/>
          <w:i/>
          <w:szCs w:val="22"/>
          <w:lang w:val="ru-RU"/>
        </w:rPr>
        <w:t>квадратные скобки</w:t>
      </w:r>
      <w:r w:rsidRPr="00992701">
        <w:rPr>
          <w:rFonts w:cs="Arial"/>
          <w:i/>
          <w:szCs w:val="22"/>
          <w:lang w:val="ru-RU"/>
        </w:rPr>
        <w:t xml:space="preserve"> </w:t>
      </w:r>
      <w:r w:rsidR="008E374C" w:rsidRPr="00992701">
        <w:rPr>
          <w:rFonts w:cs="Arial"/>
          <w:i/>
          <w:szCs w:val="22"/>
          <w:lang w:val="ru-RU"/>
        </w:rPr>
        <w:t xml:space="preserve">текст, вводящий дополнительные условия, будет </w:t>
      </w:r>
      <w:r w:rsidR="003B1B5E" w:rsidRPr="00992701">
        <w:rPr>
          <w:rFonts w:cs="Arial"/>
          <w:i/>
          <w:szCs w:val="22"/>
          <w:lang w:val="ru-RU"/>
        </w:rPr>
        <w:t xml:space="preserve">использоваться </w:t>
      </w:r>
      <w:r w:rsidR="008E374C" w:rsidRPr="00992701">
        <w:rPr>
          <w:rFonts w:cs="Arial"/>
          <w:i/>
          <w:szCs w:val="22"/>
          <w:lang w:val="ru-RU"/>
        </w:rPr>
        <w:t xml:space="preserve">в случаях, когда </w:t>
      </w:r>
      <w:r w:rsidR="003B1B5E" w:rsidRPr="00992701">
        <w:rPr>
          <w:rFonts w:cs="Arial"/>
          <w:i/>
          <w:szCs w:val="22"/>
          <w:lang w:val="ru-RU"/>
        </w:rPr>
        <w:t xml:space="preserve">ведомством применяются дополнительные ограничения, такие как ограничения в отношении максимального числа и тематики заявок, например в рамках соглашений, касающихся выполнения </w:t>
      </w:r>
      <w:r w:rsidR="004F7EAB" w:rsidRPr="00992701">
        <w:rPr>
          <w:rFonts w:cs="Arial"/>
          <w:i/>
          <w:szCs w:val="22"/>
          <w:lang w:val="ru-RU"/>
        </w:rPr>
        <w:t xml:space="preserve">Израильским патентным ведомством и Японским патентным ведомством </w:t>
      </w:r>
      <w:r w:rsidR="00DE01BC" w:rsidRPr="00992701">
        <w:rPr>
          <w:rFonts w:cs="Arial"/>
          <w:i/>
          <w:szCs w:val="22"/>
          <w:lang w:val="ru-RU"/>
        </w:rPr>
        <w:t>функций</w:t>
      </w:r>
      <w:r w:rsidR="004F7EAB" w:rsidRPr="00992701">
        <w:rPr>
          <w:rFonts w:cs="Arial"/>
          <w:i/>
          <w:szCs w:val="22"/>
          <w:lang w:val="ru-RU"/>
        </w:rPr>
        <w:t xml:space="preserve"> международного поискового органа и органа международной предварительной экспертизы в отношении заявок, поданных в Ведомство США по патентам и товарным знакам в качестве получающего ведомства, см. </w:t>
      </w:r>
      <w:hyperlink r:id="rId11" w:history="1">
        <w:r w:rsidRPr="00992701">
          <w:rPr>
            <w:rStyle w:val="Hyperlink"/>
            <w:rFonts w:cs="Arial"/>
            <w:i/>
            <w:color w:val="auto"/>
            <w:szCs w:val="22"/>
            <w:u w:val="none"/>
            <w:lang w:val="ru-RU"/>
          </w:rPr>
          <w:t>http://www.uspto.gov/about-us/news-updates/uspto-and-jpo-announce-patent-cooperation-treaty-agreement</w:t>
        </w:r>
      </w:hyperlink>
      <w:r w:rsidRPr="00992701">
        <w:rPr>
          <w:rFonts w:cs="Arial"/>
          <w:szCs w:val="22"/>
          <w:lang w:val="ru-RU"/>
        </w:rPr>
        <w:t xml:space="preserve"> </w:t>
      </w:r>
      <w:r w:rsidR="004F7EAB" w:rsidRPr="00992701">
        <w:rPr>
          <w:rFonts w:cs="Arial"/>
          <w:szCs w:val="22"/>
          <w:lang w:val="ru-RU"/>
        </w:rPr>
        <w:t>и</w:t>
      </w:r>
      <w:r w:rsidRPr="00992701">
        <w:rPr>
          <w:rFonts w:cs="Arial"/>
          <w:szCs w:val="22"/>
          <w:lang w:val="ru-RU"/>
        </w:rPr>
        <w:t xml:space="preserve"> </w:t>
      </w:r>
      <w:hyperlink r:id="rId12" w:history="1">
        <w:r w:rsidRPr="00992701">
          <w:rPr>
            <w:rStyle w:val="Hyperlink"/>
            <w:rFonts w:cs="Arial"/>
            <w:i/>
            <w:color w:val="auto"/>
            <w:szCs w:val="22"/>
            <w:u w:val="none"/>
            <w:lang w:val="ru-RU"/>
          </w:rPr>
          <w:t>http://www.uspto.gov/sites/default/files/patents/law/notices/ilpo_isa-ipea.pdf</w:t>
        </w:r>
      </w:hyperlink>
      <w:r w:rsidRPr="00992701">
        <w:rPr>
          <w:i/>
          <w:szCs w:val="22"/>
          <w:lang w:val="ru-RU"/>
        </w:rPr>
        <w:t>.</w:t>
      </w:r>
      <w:r w:rsidRPr="00992701">
        <w:rPr>
          <w:rFonts w:cs="Arial"/>
          <w:i/>
          <w:szCs w:val="22"/>
          <w:lang w:val="ru-RU"/>
        </w:rPr>
        <w:t>]</w:t>
      </w:r>
    </w:p>
    <w:p w:rsidR="00BF08DD" w:rsidRPr="00992701" w:rsidRDefault="00EB26FC" w:rsidP="00C01FC2">
      <w:pPr>
        <w:pStyle w:val="AgreementText"/>
        <w:keepLines w:val="0"/>
        <w:widowControl/>
        <w:ind w:left="567"/>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3</w:t>
      </w:r>
      <w:r w:rsidR="004C4F1F" w:rsidRPr="00992701">
        <w:rPr>
          <w:rFonts w:cs="Arial"/>
          <w:i/>
          <w:szCs w:val="22"/>
          <w:lang w:val="ru-RU"/>
        </w:rPr>
        <w:t>.</w:t>
      </w:r>
      <w:r w:rsidRPr="00992701">
        <w:rPr>
          <w:rFonts w:cs="Arial"/>
          <w:i/>
          <w:szCs w:val="22"/>
          <w:lang w:val="ru-RU"/>
        </w:rPr>
        <w:t xml:space="preserve"> </w:t>
      </w:r>
      <w:r w:rsidR="004F7EAB" w:rsidRPr="00992701">
        <w:rPr>
          <w:rFonts w:cs="Arial"/>
          <w:i/>
          <w:szCs w:val="22"/>
          <w:lang w:val="ru-RU"/>
        </w:rPr>
        <w:t>В случае определенных государств, для которых орган является компетентным, возможно использование следующих вариантов</w:t>
      </w:r>
      <w:r w:rsidRPr="00992701">
        <w:rPr>
          <w:rFonts w:cs="Arial"/>
          <w:i/>
          <w:szCs w:val="22"/>
          <w:lang w:val="ru-RU"/>
        </w:rPr>
        <w:t>:</w:t>
      </w:r>
    </w:p>
    <w:p w:rsidR="00BF08DD" w:rsidRPr="00992701" w:rsidRDefault="004F7EAB" w:rsidP="00C01FC2">
      <w:pPr>
        <w:pStyle w:val="AgreementText"/>
        <w:keepLines w:val="0"/>
        <w:widowControl/>
        <w:ind w:left="567" w:firstLine="567"/>
        <w:rPr>
          <w:rFonts w:cs="Arial"/>
          <w:i/>
          <w:szCs w:val="22"/>
          <w:lang w:val="ru-RU"/>
        </w:rPr>
      </w:pPr>
      <w:r w:rsidRPr="00992701">
        <w:rPr>
          <w:rFonts w:cs="Arial"/>
          <w:i/>
          <w:szCs w:val="22"/>
          <w:lang w:val="ru-RU"/>
        </w:rPr>
        <w:t xml:space="preserve">ВАРИАНТ A:  «любое договаривающееся государство.» </w:t>
      </w:r>
    </w:p>
    <w:p w:rsidR="00BF08DD" w:rsidRPr="00992701" w:rsidRDefault="00EB26FC" w:rsidP="00A34E7E">
      <w:pPr>
        <w:pStyle w:val="AgreementText"/>
        <w:keepLines w:val="0"/>
        <w:widowControl/>
        <w:ind w:left="567"/>
        <w:rPr>
          <w:rFonts w:cs="Arial"/>
          <w:i/>
          <w:szCs w:val="22"/>
          <w:lang w:val="ru-RU"/>
        </w:rPr>
      </w:pPr>
      <w:r w:rsidRPr="00992701">
        <w:rPr>
          <w:rFonts w:cs="Arial"/>
          <w:i/>
          <w:szCs w:val="22"/>
          <w:lang w:val="ru-RU"/>
        </w:rPr>
        <w:t>(</w:t>
      </w:r>
      <w:r w:rsidR="004F7EAB" w:rsidRPr="00992701">
        <w:rPr>
          <w:rFonts w:cs="Arial"/>
          <w:i/>
          <w:szCs w:val="22"/>
          <w:lang w:val="ru-RU"/>
        </w:rPr>
        <w:t>Вариант </w:t>
      </w:r>
      <w:r w:rsidRPr="00992701">
        <w:rPr>
          <w:rFonts w:cs="Arial"/>
          <w:i/>
          <w:szCs w:val="22"/>
          <w:lang w:val="ru-RU"/>
        </w:rPr>
        <w:t xml:space="preserve">A </w:t>
      </w:r>
      <w:r w:rsidR="004F7EAB" w:rsidRPr="00992701">
        <w:rPr>
          <w:rFonts w:cs="Arial"/>
          <w:i/>
          <w:szCs w:val="22"/>
          <w:lang w:val="ru-RU"/>
        </w:rPr>
        <w:t xml:space="preserve">следует использовать в случае органа, готового выполнять функции международного поискового органа и/или органа международной предварительной экспертизы </w:t>
      </w:r>
      <w:r w:rsidR="00A34E7E" w:rsidRPr="00992701">
        <w:rPr>
          <w:rFonts w:cs="Arial"/>
          <w:i/>
          <w:szCs w:val="22"/>
          <w:lang w:val="ru-RU"/>
        </w:rPr>
        <w:t xml:space="preserve">в отношении заявок, поданных в любое получающее ведомство </w:t>
      </w:r>
      <w:r w:rsidR="00A34E7E" w:rsidRPr="00992701">
        <w:rPr>
          <w:rFonts w:cs="Arial"/>
          <w:i/>
          <w:szCs w:val="22"/>
          <w:lang w:val="ru-RU"/>
        </w:rPr>
        <w:lastRenderedPageBreak/>
        <w:t>любого договаривающегося государства или ведомство, действующее от имени любого договаривающегося государства.  Предложенный текст отличается от текста действующих соглашений для данных органов, в котором никакие государства не указаны в приложении A – см. заключенный в квадратные скобки текст, выделенный перечеркиванием</w:t>
      </w:r>
      <w:r w:rsidRPr="00992701">
        <w:rPr>
          <w:rFonts w:cs="Arial"/>
          <w:i/>
          <w:szCs w:val="22"/>
          <w:lang w:val="ru-RU"/>
        </w:rPr>
        <w:t>).</w:t>
      </w:r>
      <w:r w:rsidR="00A34E7E" w:rsidRPr="00992701">
        <w:rPr>
          <w:rFonts w:cs="Arial"/>
          <w:i/>
          <w:szCs w:val="22"/>
          <w:lang w:val="ru-RU"/>
        </w:rPr>
        <w:t xml:space="preserve"> </w:t>
      </w:r>
    </w:p>
    <w:p w:rsidR="00BF08DD" w:rsidRPr="00992701" w:rsidRDefault="004F7EAB" w:rsidP="00C01FC2">
      <w:pPr>
        <w:pStyle w:val="AgreementText"/>
        <w:keepLines w:val="0"/>
        <w:widowControl/>
        <w:ind w:left="1134"/>
        <w:rPr>
          <w:rFonts w:cs="Arial"/>
          <w:i/>
          <w:szCs w:val="22"/>
          <w:lang w:val="ru-RU"/>
        </w:rPr>
      </w:pPr>
      <w:r w:rsidRPr="00992701">
        <w:rPr>
          <w:rFonts w:cs="Arial"/>
          <w:i/>
          <w:szCs w:val="22"/>
          <w:lang w:val="ru-RU"/>
        </w:rPr>
        <w:t>ВАРИАНТ </w:t>
      </w:r>
      <w:r w:rsidR="00EB26FC" w:rsidRPr="00992701">
        <w:rPr>
          <w:rFonts w:cs="Arial"/>
          <w:i/>
          <w:szCs w:val="22"/>
          <w:lang w:val="ru-RU"/>
        </w:rPr>
        <w:t xml:space="preserve">B:  </w:t>
      </w:r>
      <w:r w:rsidR="00A34E7E" w:rsidRPr="00992701">
        <w:rPr>
          <w:rFonts w:cs="Arial"/>
          <w:i/>
          <w:szCs w:val="22"/>
          <w:lang w:val="ru-RU"/>
        </w:rPr>
        <w:t xml:space="preserve">« любое договаривающееся государство в соответствии с обязательствами … в рамках Европейской патентной организации.» </w:t>
      </w:r>
    </w:p>
    <w:p w:rsidR="00BF08DD" w:rsidRPr="00992701" w:rsidRDefault="00EB26FC" w:rsidP="00AD506A">
      <w:pPr>
        <w:pStyle w:val="AgreementText"/>
        <w:keepLines w:val="0"/>
        <w:widowControl/>
        <w:ind w:left="567"/>
        <w:rPr>
          <w:rFonts w:cs="Arial"/>
          <w:i/>
          <w:szCs w:val="22"/>
          <w:lang w:val="ru-RU"/>
        </w:rPr>
      </w:pPr>
      <w:r w:rsidRPr="00992701">
        <w:rPr>
          <w:rFonts w:cs="Arial"/>
          <w:i/>
          <w:szCs w:val="22"/>
          <w:lang w:val="ru-RU"/>
        </w:rPr>
        <w:t>(</w:t>
      </w:r>
      <w:r w:rsidR="00990F3E" w:rsidRPr="00992701">
        <w:rPr>
          <w:rFonts w:cs="Arial"/>
          <w:i/>
          <w:szCs w:val="22"/>
          <w:lang w:val="ru-RU"/>
        </w:rPr>
        <w:t>Вариант </w:t>
      </w:r>
      <w:r w:rsidRPr="00992701">
        <w:rPr>
          <w:rFonts w:cs="Arial"/>
          <w:i/>
          <w:szCs w:val="22"/>
          <w:lang w:val="ru-RU"/>
        </w:rPr>
        <w:t xml:space="preserve">B </w:t>
      </w:r>
      <w:r w:rsidR="00990F3E" w:rsidRPr="00992701">
        <w:rPr>
          <w:rFonts w:cs="Arial"/>
          <w:i/>
          <w:szCs w:val="22"/>
          <w:lang w:val="ru-RU"/>
        </w:rPr>
        <w:t xml:space="preserve">следует использовать в случае большинства органов государств-участников Европейской патентной конвенции.  В случае этих органов предлагается </w:t>
      </w:r>
      <w:r w:rsidR="00990F3E" w:rsidRPr="00992701">
        <w:rPr>
          <w:rFonts w:cs="Arial"/>
          <w:i/>
          <w:szCs w:val="22"/>
          <w:u w:val="single"/>
          <w:lang w:val="ru-RU"/>
        </w:rPr>
        <w:t>не</w:t>
      </w:r>
      <w:r w:rsidR="00990F3E" w:rsidRPr="00992701">
        <w:rPr>
          <w:rFonts w:cs="Arial"/>
          <w:i/>
          <w:szCs w:val="22"/>
          <w:lang w:val="ru-RU"/>
        </w:rPr>
        <w:t xml:space="preserve"> указывать названия каких-либо конкретных государств, подпадающих под </w:t>
      </w:r>
      <w:r w:rsidR="00AD506A" w:rsidRPr="00992701">
        <w:rPr>
          <w:rFonts w:cs="Arial"/>
          <w:i/>
          <w:szCs w:val="22"/>
          <w:lang w:val="ru-RU"/>
        </w:rPr>
        <w:t>предлагаемое более широкое определение</w:t>
      </w:r>
      <w:r w:rsidRPr="00992701">
        <w:rPr>
          <w:rFonts w:cs="Arial"/>
          <w:i/>
          <w:szCs w:val="22"/>
          <w:lang w:val="ru-RU"/>
        </w:rPr>
        <w:t xml:space="preserve">.) </w:t>
      </w:r>
    </w:p>
    <w:p w:rsidR="00BF08DD" w:rsidRPr="00992701" w:rsidRDefault="004F7EAB" w:rsidP="00C01FC2">
      <w:pPr>
        <w:pStyle w:val="AgreementText"/>
        <w:keepLines w:val="0"/>
        <w:widowControl/>
        <w:ind w:left="567" w:firstLine="567"/>
        <w:rPr>
          <w:rFonts w:cs="Arial"/>
          <w:i/>
          <w:szCs w:val="22"/>
          <w:lang w:val="ru-RU"/>
        </w:rPr>
      </w:pPr>
      <w:r w:rsidRPr="00992701">
        <w:rPr>
          <w:rFonts w:cs="Arial"/>
          <w:i/>
          <w:szCs w:val="22"/>
          <w:lang w:val="ru-RU"/>
        </w:rPr>
        <w:t>ВАРИАНТ </w:t>
      </w:r>
      <w:r w:rsidR="00EB26FC" w:rsidRPr="00992701">
        <w:rPr>
          <w:rFonts w:cs="Arial"/>
          <w:i/>
          <w:szCs w:val="22"/>
          <w:lang w:val="ru-RU"/>
        </w:rPr>
        <w:t xml:space="preserve">C:  </w:t>
      </w:r>
      <w:r w:rsidR="00C945EA" w:rsidRPr="00992701">
        <w:rPr>
          <w:rFonts w:cs="Arial"/>
          <w:i/>
          <w:szCs w:val="22"/>
          <w:lang w:val="ru-RU"/>
        </w:rPr>
        <w:t>«</w:t>
      </w:r>
      <w:r w:rsidR="00EB26FC" w:rsidRPr="00992701">
        <w:rPr>
          <w:rFonts w:ascii="Microsoft Sans Serif" w:hAnsi="Microsoft Sans Serif" w:cs="Microsoft Sans Serif"/>
          <w:i/>
          <w:szCs w:val="22"/>
          <w:lang w:val="ru-RU"/>
        </w:rPr>
        <w:t>[</w:t>
      </w:r>
      <w:r w:rsidR="00C945EA" w:rsidRPr="00992701">
        <w:rPr>
          <w:rFonts w:ascii="Microsoft Sans Serif" w:hAnsi="Microsoft Sans Serif" w:cs="Microsoft Sans Serif"/>
          <w:i/>
          <w:szCs w:val="22"/>
          <w:lang w:val="ru-RU"/>
        </w:rPr>
        <w:t>исчерпывающий перечень государств в разбивке по названиям и/или категориям</w:t>
      </w:r>
      <w:r w:rsidR="00EB26FC" w:rsidRPr="00992701">
        <w:rPr>
          <w:rFonts w:ascii="Microsoft Sans Serif" w:hAnsi="Microsoft Sans Serif" w:cs="Microsoft Sans Serif"/>
          <w:i/>
          <w:szCs w:val="22"/>
          <w:lang w:val="ru-RU"/>
        </w:rPr>
        <w:t>]</w:t>
      </w:r>
      <w:r w:rsidR="00EB26FC" w:rsidRPr="00992701">
        <w:rPr>
          <w:rFonts w:cs="Arial"/>
          <w:i/>
          <w:szCs w:val="22"/>
          <w:lang w:val="ru-RU"/>
        </w:rPr>
        <w:t xml:space="preserve">”. </w:t>
      </w:r>
    </w:p>
    <w:p w:rsidR="00BF08DD" w:rsidRPr="00992701" w:rsidRDefault="00EB26FC" w:rsidP="00C01FC2">
      <w:pPr>
        <w:pStyle w:val="AgreementText"/>
        <w:keepLines w:val="0"/>
        <w:widowControl/>
        <w:ind w:left="567"/>
        <w:rPr>
          <w:rFonts w:cs="Arial"/>
          <w:i/>
          <w:szCs w:val="22"/>
          <w:lang w:val="ru-RU"/>
        </w:rPr>
      </w:pPr>
      <w:r w:rsidRPr="00992701">
        <w:rPr>
          <w:rFonts w:cs="Arial"/>
          <w:i/>
          <w:szCs w:val="22"/>
          <w:lang w:val="ru-RU"/>
        </w:rPr>
        <w:t>(</w:t>
      </w:r>
      <w:r w:rsidR="00C945EA" w:rsidRPr="00992701">
        <w:rPr>
          <w:rFonts w:cs="Arial"/>
          <w:i/>
          <w:szCs w:val="22"/>
          <w:lang w:val="ru-RU"/>
        </w:rPr>
        <w:t>В случае варианта </w:t>
      </w:r>
      <w:r w:rsidRPr="00992701">
        <w:rPr>
          <w:rFonts w:cs="Arial"/>
          <w:i/>
          <w:szCs w:val="22"/>
          <w:lang w:val="ru-RU"/>
        </w:rPr>
        <w:t>C</w:t>
      </w:r>
      <w:r w:rsidR="00C945EA" w:rsidRPr="00992701">
        <w:rPr>
          <w:rFonts w:cs="Arial"/>
          <w:i/>
          <w:szCs w:val="22"/>
          <w:lang w:val="ru-RU"/>
        </w:rPr>
        <w:t xml:space="preserve"> под категорией может пониматься географический район (например «любое государство региона Латинской Америки и Карибского бассейна») или классификация страны в качестве развивающейся или наименее развитой страны (например, «любое государство, считающееся развивающейся страной в соответствии с … </w:t>
      </w:r>
      <w:r w:rsidRPr="00992701">
        <w:rPr>
          <w:rFonts w:ascii="Microsoft Sans Serif" w:hAnsi="Microsoft Sans Serif" w:cs="Microsoft Sans Serif"/>
          <w:i/>
          <w:szCs w:val="22"/>
          <w:lang w:val="ru-RU"/>
        </w:rPr>
        <w:t>[</w:t>
      </w:r>
      <w:r w:rsidR="00C945EA" w:rsidRPr="00992701">
        <w:rPr>
          <w:rFonts w:ascii="Microsoft Sans Serif" w:hAnsi="Microsoft Sans Serif" w:cs="Microsoft Sans Serif"/>
          <w:i/>
          <w:szCs w:val="22"/>
          <w:lang w:val="ru-RU"/>
        </w:rPr>
        <w:t>определенной установленной практикой</w:t>
      </w:r>
      <w:r w:rsidRPr="00992701">
        <w:rPr>
          <w:rFonts w:ascii="Microsoft Sans Serif" w:hAnsi="Microsoft Sans Serif" w:cs="Microsoft Sans Serif"/>
          <w:i/>
          <w:szCs w:val="22"/>
          <w:lang w:val="ru-RU"/>
        </w:rPr>
        <w:t>]</w:t>
      </w:r>
      <w:r w:rsidR="00C945EA" w:rsidRPr="00992701">
        <w:rPr>
          <w:rFonts w:ascii="Microsoft Sans Serif" w:hAnsi="Microsoft Sans Serif" w:cs="Microsoft Sans Serif"/>
          <w:i/>
          <w:szCs w:val="22"/>
          <w:lang w:val="ru-RU"/>
        </w:rPr>
        <w:t>»</w:t>
      </w:r>
      <w:r w:rsidRPr="00992701">
        <w:rPr>
          <w:rFonts w:cs="Arial"/>
          <w:i/>
          <w:szCs w:val="22"/>
          <w:lang w:val="ru-RU"/>
        </w:rPr>
        <w:t>).]</w:t>
      </w:r>
    </w:p>
    <w:p w:rsidR="00BF08DD" w:rsidRPr="00992701" w:rsidRDefault="00EB26FC" w:rsidP="00C01FC2">
      <w:pPr>
        <w:pStyle w:val="AgreementText"/>
        <w:keepLines w:val="0"/>
        <w:widowControl/>
        <w:ind w:left="567"/>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4</w:t>
      </w:r>
      <w:r w:rsidR="004C4F1F" w:rsidRPr="00992701">
        <w:rPr>
          <w:rFonts w:cs="Arial"/>
          <w:i/>
          <w:szCs w:val="22"/>
          <w:lang w:val="ru-RU"/>
        </w:rPr>
        <w:t>.</w:t>
      </w:r>
      <w:r w:rsidRPr="00992701">
        <w:rPr>
          <w:rFonts w:cs="Arial"/>
          <w:i/>
          <w:szCs w:val="22"/>
          <w:lang w:val="ru-RU"/>
        </w:rPr>
        <w:t xml:space="preserve"> </w:t>
      </w:r>
      <w:r w:rsidR="00182E07" w:rsidRPr="00992701">
        <w:rPr>
          <w:rFonts w:cs="Arial"/>
          <w:i/>
          <w:szCs w:val="22"/>
          <w:lang w:val="ru-RU"/>
        </w:rPr>
        <w:t>Предлагается уточнить процедуру, в соответствии с которой</w:t>
      </w:r>
      <w:r w:rsidR="006A14F2" w:rsidRPr="00992701">
        <w:rPr>
          <w:rFonts w:cs="Arial"/>
          <w:i/>
          <w:szCs w:val="22"/>
          <w:lang w:val="ru-RU"/>
        </w:rPr>
        <w:t xml:space="preserve"> получающее ведомство государства или ведомство, действующее от имени государства, указанное органом в данном приложении в качестве компетентного ведомства, сможет указать орган для выполнения функций международного поискового органа и/или органа международной предварительной экспертизы</w:t>
      </w:r>
      <w:r w:rsidRPr="00992701">
        <w:rPr>
          <w:rFonts w:cs="Arial"/>
          <w:i/>
          <w:szCs w:val="22"/>
          <w:lang w:val="ru-RU"/>
        </w:rPr>
        <w:t>.]</w:t>
      </w:r>
    </w:p>
    <w:p w:rsidR="00BF08DD" w:rsidRPr="00992701" w:rsidRDefault="00EB26FC" w:rsidP="001E1515">
      <w:pPr>
        <w:pStyle w:val="AgreementText"/>
        <w:keepLines w:val="0"/>
        <w:widowControl/>
        <w:ind w:left="567"/>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5</w:t>
      </w:r>
      <w:r w:rsidR="004C4F1F" w:rsidRPr="00992701">
        <w:rPr>
          <w:rFonts w:cs="Arial"/>
          <w:i/>
          <w:szCs w:val="22"/>
          <w:lang w:val="ru-RU"/>
        </w:rPr>
        <w:t>.</w:t>
      </w:r>
      <w:r w:rsidRPr="00992701">
        <w:rPr>
          <w:rFonts w:cs="Arial"/>
          <w:i/>
          <w:szCs w:val="22"/>
          <w:lang w:val="ru-RU"/>
        </w:rPr>
        <w:t xml:space="preserve"> </w:t>
      </w:r>
      <w:r w:rsidR="00D379BE" w:rsidRPr="00992701">
        <w:rPr>
          <w:rFonts w:cs="Arial"/>
          <w:i/>
          <w:szCs w:val="22"/>
          <w:lang w:val="ru-RU"/>
        </w:rPr>
        <w:t>При указании государств предлагается избегать таких формулировок, как «и любое государство, которое будет указано органом», «по согласованию» или «при условии заключения соглашения с государством».  Такие формулировки являются недостаточно четкими, так как подразумевают, что орган может действовать в качестве международного поискового органа и/или органа международной предварительной экспертизы для государств, помимо тех, которые определены в приложении </w:t>
      </w:r>
      <w:r w:rsidRPr="00992701">
        <w:rPr>
          <w:rFonts w:cs="Arial"/>
          <w:i/>
          <w:szCs w:val="22"/>
          <w:lang w:val="ru-RU"/>
        </w:rPr>
        <w:t xml:space="preserve">A.  </w:t>
      </w:r>
      <w:r w:rsidR="00FC4775" w:rsidRPr="00992701">
        <w:rPr>
          <w:rFonts w:cs="Arial"/>
          <w:i/>
          <w:szCs w:val="22"/>
          <w:lang w:val="ru-RU"/>
        </w:rPr>
        <w:t>Таким же образом недостаточно ясным является заявление о необходимо заключения соглашения между получающим ведомством и органом</w:t>
      </w:r>
      <w:r w:rsidR="001E1515" w:rsidRPr="00992701">
        <w:rPr>
          <w:rFonts w:cs="Arial"/>
          <w:i/>
          <w:szCs w:val="22"/>
          <w:lang w:val="ru-RU"/>
        </w:rPr>
        <w:t>, так как это допускает возможность принятия органом решения не заключать соглашения с получающим ведомством государства, указанного в данном приложении (будь то непосредственно или в составе государств, определенных в качестве группы</w:t>
      </w:r>
      <w:r w:rsidRPr="00992701">
        <w:rPr>
          <w:rFonts w:cs="Arial"/>
          <w:i/>
          <w:szCs w:val="22"/>
          <w:lang w:val="ru-RU"/>
        </w:rPr>
        <w:t>).]</w:t>
      </w:r>
    </w:p>
    <w:p w:rsidR="00BF08DD" w:rsidRPr="00992701" w:rsidRDefault="00EB26FC" w:rsidP="005E65F4">
      <w:pPr>
        <w:pStyle w:val="AgreementText"/>
        <w:keepLines w:val="0"/>
        <w:widowControl/>
        <w:tabs>
          <w:tab w:val="right" w:pos="1134"/>
          <w:tab w:val="left" w:pos="1418"/>
        </w:tabs>
        <w:ind w:left="567"/>
        <w:rPr>
          <w:rFonts w:cs="Arial"/>
          <w:szCs w:val="22"/>
          <w:lang w:val="ru-RU"/>
        </w:rPr>
      </w:pPr>
      <w:r w:rsidRPr="00992701">
        <w:rPr>
          <w:rFonts w:cs="Arial"/>
          <w:szCs w:val="22"/>
          <w:lang w:val="ru-RU"/>
        </w:rPr>
        <w:tab/>
        <w:t>(ii)</w:t>
      </w:r>
      <w:r w:rsidRPr="00992701">
        <w:rPr>
          <w:rStyle w:val="DeletedText"/>
          <w:lang w:val="ru-RU"/>
        </w:rPr>
        <w:t>]</w:t>
      </w:r>
      <w:r w:rsidRPr="00992701">
        <w:rPr>
          <w:rFonts w:cs="Arial"/>
          <w:szCs w:val="22"/>
          <w:lang w:val="ru-RU"/>
        </w:rPr>
        <w:tab/>
      </w:r>
      <w:r w:rsidR="005E65F4" w:rsidRPr="00992701">
        <w:rPr>
          <w:rFonts w:cs="Arial"/>
          <w:szCs w:val="22"/>
          <w:lang w:val="ru-RU"/>
        </w:rPr>
        <w:t>следующий[ие] язык[и], который[ые] он принимает к работе:</w:t>
      </w:r>
    </w:p>
    <w:p w:rsidR="00BF08DD" w:rsidRPr="00992701" w:rsidRDefault="00EB26FC" w:rsidP="00C01FC2">
      <w:pPr>
        <w:pStyle w:val="AgreementText"/>
        <w:keepLines w:val="0"/>
        <w:widowControl/>
        <w:tabs>
          <w:tab w:val="right" w:pos="1134"/>
          <w:tab w:val="left" w:pos="1418"/>
        </w:tabs>
        <w:ind w:left="1701"/>
        <w:rPr>
          <w:rFonts w:cs="Arial"/>
          <w:szCs w:val="22"/>
          <w:lang w:val="ru-RU"/>
        </w:rPr>
      </w:pPr>
      <w:r w:rsidRPr="00992701">
        <w:rPr>
          <w:rFonts w:cs="Arial"/>
          <w:szCs w:val="22"/>
          <w:lang w:val="ru-RU"/>
        </w:rPr>
        <w:t>...</w:t>
      </w:r>
    </w:p>
    <w:p w:rsidR="00BF08DD" w:rsidRPr="00992701" w:rsidRDefault="00EB26FC" w:rsidP="008E670C">
      <w:pPr>
        <w:pStyle w:val="AgreementText"/>
        <w:keepLines w:val="0"/>
        <w:widowControl/>
        <w:tabs>
          <w:tab w:val="right" w:pos="1134"/>
          <w:tab w:val="left" w:pos="1418"/>
        </w:tabs>
        <w:ind w:left="567"/>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925B75" w:rsidRPr="00992701">
        <w:rPr>
          <w:rFonts w:cs="Arial"/>
          <w:i/>
          <w:szCs w:val="22"/>
          <w:lang w:val="ru-RU"/>
        </w:rPr>
        <w:t>Как и в настоящее время, органы по-прежнему смогут указывать языки, на которых они будут принимать международны</w:t>
      </w:r>
      <w:r w:rsidR="008E670C" w:rsidRPr="00992701">
        <w:rPr>
          <w:rFonts w:cs="Arial"/>
          <w:i/>
          <w:szCs w:val="22"/>
          <w:lang w:val="ru-RU"/>
        </w:rPr>
        <w:t>е заявки, в том числе различные языки, зависящие от того, в какое принимающее ведомство подана соответствующая международная заявка</w:t>
      </w:r>
      <w:r w:rsidRPr="00992701">
        <w:rPr>
          <w:rFonts w:cs="Arial"/>
          <w:i/>
          <w:szCs w:val="22"/>
          <w:lang w:val="ru-RU"/>
        </w:rPr>
        <w:t>].</w:t>
      </w:r>
    </w:p>
    <w:p w:rsidR="008B0C1F" w:rsidRDefault="008B0C1F">
      <w:pPr>
        <w:rPr>
          <w:rStyle w:val="DeletedText"/>
          <w:rFonts w:eastAsia="Times New Roman"/>
          <w:bCs/>
          <w:lang w:val="ru-RU"/>
        </w:rPr>
      </w:pPr>
      <w:r>
        <w:rPr>
          <w:rStyle w:val="DeletedText"/>
          <w:lang w:val="ru-RU"/>
        </w:rPr>
        <w:br w:type="page"/>
      </w:r>
    </w:p>
    <w:p w:rsidR="00BF08DD" w:rsidRPr="00992701" w:rsidRDefault="00EB26FC" w:rsidP="00C01FC2">
      <w:pPr>
        <w:pStyle w:val="AgreementHeading"/>
        <w:keepNext w:val="0"/>
        <w:keepLines w:val="0"/>
        <w:widowControl/>
        <w:rPr>
          <w:lang w:val="ru-RU"/>
        </w:rPr>
      </w:pPr>
      <w:r w:rsidRPr="00992701">
        <w:rPr>
          <w:rStyle w:val="DeletedText"/>
          <w:lang w:val="ru-RU"/>
        </w:rPr>
        <w:lastRenderedPageBreak/>
        <w:t>[</w:t>
      </w:r>
      <w:r w:rsidR="008E670C" w:rsidRPr="00992701">
        <w:rPr>
          <w:lang w:val="ru-RU"/>
        </w:rPr>
        <w:t>Приложение</w:t>
      </w:r>
      <w:r w:rsidRPr="00992701">
        <w:rPr>
          <w:lang w:val="ru-RU"/>
        </w:rPr>
        <w:t xml:space="preserve"> </w:t>
      </w:r>
      <w:r w:rsidRPr="00992701">
        <w:rPr>
          <w:rStyle w:val="DeletedText"/>
          <w:lang w:val="ru-RU"/>
        </w:rPr>
        <w:t>E</w:t>
      </w:r>
      <w:r w:rsidRPr="00992701">
        <w:rPr>
          <w:rStyle w:val="InsertedText"/>
          <w:lang w:val="ru-RU"/>
        </w:rPr>
        <w:t>A</w:t>
      </w:r>
      <w:r w:rsidRPr="00992701">
        <w:rPr>
          <w:rStyle w:val="InsertedText"/>
          <w:i/>
          <w:lang w:val="ru-RU"/>
        </w:rPr>
        <w:t>bis</w:t>
      </w:r>
      <w:r w:rsidRPr="00992701">
        <w:rPr>
          <w:lang w:val="ru-RU"/>
        </w:rPr>
        <w:br/>
      </w:r>
      <w:r w:rsidR="008E670C" w:rsidRPr="00992701">
        <w:rPr>
          <w:lang w:val="ru-RU"/>
        </w:rPr>
        <w:t>Дополнительный международный поиск:</w:t>
      </w:r>
      <w:r w:rsidR="008E670C" w:rsidRPr="00992701">
        <w:rPr>
          <w:lang w:val="ru-RU"/>
        </w:rPr>
        <w:br/>
        <w:t>охват документации;  ограничения и условия</w:t>
      </w:r>
      <w:r w:rsidRPr="00992701">
        <w:rPr>
          <w:rStyle w:val="DeletedText"/>
          <w:lang w:val="ru-RU"/>
        </w:rPr>
        <w:t>]</w:t>
      </w:r>
    </w:p>
    <w:p w:rsidR="00BF08DD" w:rsidRPr="00992701" w:rsidRDefault="00EB26FC" w:rsidP="00C01FC2">
      <w:pPr>
        <w:pStyle w:val="AgreementText"/>
        <w:keepLines w:val="0"/>
        <w:widowControl/>
        <w:rPr>
          <w:rStyle w:val="InsertedText"/>
          <w:lang w:val="ru-RU"/>
        </w:rPr>
      </w:pPr>
      <w:r w:rsidRPr="00992701">
        <w:rPr>
          <w:rFonts w:cs="Arial"/>
          <w:szCs w:val="22"/>
          <w:lang w:val="ru-RU"/>
        </w:rPr>
        <w:tab/>
      </w:r>
      <w:r w:rsidRPr="00992701">
        <w:rPr>
          <w:rStyle w:val="InsertedText"/>
          <w:lang w:val="ru-RU"/>
        </w:rPr>
        <w:t>[</w:t>
      </w:r>
      <w:r w:rsidR="008E670C" w:rsidRPr="00992701">
        <w:rPr>
          <w:rStyle w:val="InsertedText"/>
          <w:lang w:val="ru-RU"/>
        </w:rPr>
        <w:t>Орган не проводит дополнительный международный поиск</w:t>
      </w:r>
      <w:r w:rsidRPr="00992701">
        <w:rPr>
          <w:rStyle w:val="InsertedText"/>
          <w:lang w:val="ru-RU"/>
        </w:rPr>
        <w:t>.]</w:t>
      </w:r>
    </w:p>
    <w:p w:rsidR="00BF08DD" w:rsidRPr="00992701" w:rsidRDefault="00EB26FC" w:rsidP="00C01FC2">
      <w:pPr>
        <w:pStyle w:val="AgreementText"/>
        <w:keepLines w:val="0"/>
        <w:widowControl/>
        <w:rPr>
          <w:rStyle w:val="InsertedText"/>
          <w:lang w:val="ru-RU"/>
        </w:rPr>
      </w:pPr>
      <w:r w:rsidRPr="00992701">
        <w:rPr>
          <w:rFonts w:cs="Arial"/>
          <w:szCs w:val="22"/>
          <w:lang w:val="ru-RU"/>
        </w:rPr>
        <w:tab/>
      </w:r>
      <w:r w:rsidRPr="00992701">
        <w:rPr>
          <w:rStyle w:val="InsertedText"/>
          <w:lang w:val="ru-RU"/>
        </w:rPr>
        <w:t>[</w:t>
      </w:r>
      <w:r w:rsidR="008E670C" w:rsidRPr="00992701">
        <w:rPr>
          <w:rStyle w:val="InsertedText"/>
          <w:lang w:val="ru-RU"/>
        </w:rPr>
        <w:t>Орган проводит дополнительный международный поиск</w:t>
      </w:r>
      <w:r w:rsidRPr="00992701">
        <w:rPr>
          <w:rStyle w:val="InsertedText"/>
          <w:lang w:val="ru-RU"/>
        </w:rPr>
        <w:t xml:space="preserve"> </w:t>
      </w:r>
      <w:r w:rsidR="008E670C" w:rsidRPr="00992701">
        <w:rPr>
          <w:rStyle w:val="InsertedText"/>
          <w:lang w:val="ru-RU"/>
        </w:rPr>
        <w:t>следующим образом</w:t>
      </w:r>
      <w:r w:rsidRPr="00992701">
        <w:rPr>
          <w:rStyle w:val="InsertedText"/>
          <w:lang w:val="ru-RU"/>
        </w:rPr>
        <w:t>:</w:t>
      </w:r>
    </w:p>
    <w:p w:rsidR="00BF08DD" w:rsidRPr="00992701" w:rsidRDefault="00EB26FC" w:rsidP="00C01FC2">
      <w:pPr>
        <w:pStyle w:val="AgreementText"/>
        <w:keepLines w:val="0"/>
        <w:widowControl/>
        <w:ind w:firstLine="567"/>
        <w:rPr>
          <w:rFonts w:cs="Arial"/>
          <w:szCs w:val="22"/>
          <w:lang w:val="ru-RU"/>
        </w:rPr>
      </w:pPr>
      <w:r w:rsidRPr="00992701">
        <w:rPr>
          <w:rStyle w:val="InsertedText"/>
          <w:lang w:val="ru-RU"/>
        </w:rPr>
        <w:t>…</w:t>
      </w:r>
      <w:r w:rsidRPr="00992701">
        <w:rPr>
          <w:rStyle w:val="InsertedText"/>
          <w:lang w:val="ru-RU"/>
        </w:rPr>
        <w:tab/>
        <w:t>]</w:t>
      </w:r>
    </w:p>
    <w:p w:rsidR="00BF08DD" w:rsidRPr="00992701" w:rsidRDefault="00EB26FC" w:rsidP="00C01FC2">
      <w:pPr>
        <w:ind w:left="6"/>
        <w:rPr>
          <w:i/>
          <w:lang w:val="ru-RU"/>
        </w:rPr>
      </w:pPr>
      <w:r w:rsidRPr="00992701">
        <w:rPr>
          <w:i/>
          <w:lang w:val="ru-RU"/>
        </w:rPr>
        <w:t>[</w:t>
      </w:r>
      <w:r w:rsidR="00601785" w:rsidRPr="00992701">
        <w:rPr>
          <w:i/>
          <w:lang w:val="ru-RU"/>
        </w:rPr>
        <w:t>КОММЕНТАРИЙ</w:t>
      </w:r>
      <w:r w:rsidR="004C4F1F" w:rsidRPr="00992701">
        <w:rPr>
          <w:i/>
          <w:lang w:val="ru-RU"/>
        </w:rPr>
        <w:t>.</w:t>
      </w:r>
      <w:r w:rsidRPr="00992701">
        <w:rPr>
          <w:i/>
          <w:lang w:val="ru-RU"/>
        </w:rPr>
        <w:t xml:space="preserve"> </w:t>
      </w:r>
      <w:r w:rsidR="004C4F1F" w:rsidRPr="00992701">
        <w:rPr>
          <w:i/>
          <w:lang w:val="ru-RU"/>
        </w:rPr>
        <w:t xml:space="preserve">Орган указывает, проводит ли он </w:t>
      </w:r>
      <w:r w:rsidR="008E670C" w:rsidRPr="00992701">
        <w:rPr>
          <w:i/>
          <w:lang w:val="ru-RU"/>
        </w:rPr>
        <w:t>дополнительный международный поиск</w:t>
      </w:r>
      <w:r w:rsidRPr="00992701">
        <w:rPr>
          <w:i/>
          <w:lang w:val="ru-RU"/>
        </w:rPr>
        <w:t xml:space="preserve">.  </w:t>
      </w:r>
      <w:r w:rsidR="004C4F1F" w:rsidRPr="00992701">
        <w:rPr>
          <w:i/>
          <w:lang w:val="ru-RU"/>
        </w:rPr>
        <w:t xml:space="preserve">Далее указываются документация, ограничения и условия для органов, предлагающих услугу дополнительного международного </w:t>
      </w:r>
      <w:r w:rsidR="008E670C" w:rsidRPr="00992701">
        <w:rPr>
          <w:i/>
          <w:lang w:val="ru-RU"/>
        </w:rPr>
        <w:t>поиск</w:t>
      </w:r>
      <w:r w:rsidR="004C4F1F" w:rsidRPr="00992701">
        <w:rPr>
          <w:i/>
          <w:lang w:val="ru-RU"/>
        </w:rPr>
        <w:t>а</w:t>
      </w:r>
      <w:r w:rsidRPr="00992701">
        <w:rPr>
          <w:i/>
          <w:lang w:val="ru-RU"/>
        </w:rPr>
        <w:t xml:space="preserve">, </w:t>
      </w:r>
      <w:r w:rsidR="004C4F1F" w:rsidRPr="00992701">
        <w:rPr>
          <w:i/>
          <w:lang w:val="ru-RU"/>
        </w:rPr>
        <w:t>по аналогии с содержанием приложения E к действующим соглашениям</w:t>
      </w:r>
      <w:r w:rsidRPr="00992701">
        <w:rPr>
          <w:i/>
          <w:lang w:val="ru-RU"/>
        </w:rPr>
        <w:t xml:space="preserve">.  </w:t>
      </w:r>
      <w:r w:rsidR="004C4F1F" w:rsidRPr="00992701">
        <w:rPr>
          <w:i/>
          <w:lang w:val="ru-RU"/>
        </w:rPr>
        <w:t>Органы, предлагающие услугу дополнительного международного поиска, используют в данном приложении различные формулировки.  Однако более полное согласование этих положений в настоящее время не предлагается</w:t>
      </w:r>
      <w:r w:rsidRPr="00992701">
        <w:rPr>
          <w:i/>
          <w:lang w:val="ru-RU"/>
        </w:rPr>
        <w:t>.]</w:t>
      </w:r>
    </w:p>
    <w:p w:rsidR="00BF08DD" w:rsidRPr="00992701" w:rsidRDefault="00BF08DD" w:rsidP="00C01FC2">
      <w:pPr>
        <w:pStyle w:val="AgreementHeading"/>
        <w:keepNext w:val="0"/>
        <w:keepLines w:val="0"/>
        <w:widowControl/>
        <w:rPr>
          <w:lang w:val="ru-RU"/>
        </w:rPr>
      </w:pPr>
    </w:p>
    <w:p w:rsidR="00BF08DD" w:rsidRPr="00992701" w:rsidRDefault="004C4F1F" w:rsidP="00C01FC2">
      <w:pPr>
        <w:pStyle w:val="AgreementHeading"/>
        <w:keepNext w:val="0"/>
        <w:keepLines w:val="0"/>
        <w:widowControl/>
        <w:rPr>
          <w:lang w:val="ru-RU"/>
        </w:rPr>
      </w:pPr>
      <w:r w:rsidRPr="00992701">
        <w:rPr>
          <w:lang w:val="ru-RU"/>
        </w:rPr>
        <w:t>Приложение </w:t>
      </w:r>
      <w:r w:rsidR="00EB26FC" w:rsidRPr="00992701">
        <w:rPr>
          <w:lang w:val="ru-RU"/>
        </w:rPr>
        <w:t>B</w:t>
      </w:r>
      <w:r w:rsidR="00EB26FC" w:rsidRPr="00992701">
        <w:rPr>
          <w:lang w:val="ru-RU"/>
        </w:rPr>
        <w:br/>
      </w:r>
      <w:r w:rsidRPr="00992701">
        <w:rPr>
          <w:lang w:val="ru-RU"/>
        </w:rPr>
        <w:t>Объекты, не исключаемые из поиска и экспертизы</w:t>
      </w:r>
    </w:p>
    <w:p w:rsidR="00BF08DD" w:rsidRPr="00992701" w:rsidRDefault="00EB26FC" w:rsidP="005E65F4">
      <w:pPr>
        <w:pStyle w:val="AgreementText"/>
        <w:keepLines w:val="0"/>
        <w:widowControl/>
        <w:rPr>
          <w:rFonts w:cs="Arial"/>
          <w:szCs w:val="22"/>
          <w:lang w:val="ru-RU"/>
        </w:rPr>
      </w:pPr>
      <w:r w:rsidRPr="00992701">
        <w:rPr>
          <w:rFonts w:cs="Arial"/>
          <w:szCs w:val="22"/>
          <w:lang w:val="ru-RU"/>
        </w:rPr>
        <w:tab/>
      </w:r>
      <w:r w:rsidR="005E65F4" w:rsidRPr="00992701">
        <w:rPr>
          <w:rFonts w:cs="Arial"/>
          <w:szCs w:val="22"/>
          <w:lang w:val="ru-RU"/>
        </w:rPr>
        <w:t xml:space="preserve">Следующие объекты, указанные в правилах 39.1 или 67.1, </w:t>
      </w:r>
      <w:r w:rsidR="000D3ECC" w:rsidRPr="00992701">
        <w:rPr>
          <w:rFonts w:cs="Arial"/>
          <w:szCs w:val="22"/>
          <w:lang w:val="ru-RU"/>
        </w:rPr>
        <w:t xml:space="preserve">не исключаются из поиска и экспертизы </w:t>
      </w:r>
      <w:r w:rsidR="005E65F4" w:rsidRPr="00992701">
        <w:rPr>
          <w:rFonts w:cs="Arial"/>
          <w:szCs w:val="22"/>
          <w:lang w:val="ru-RU"/>
        </w:rPr>
        <w:t>на основании статьи 4 настоящего Соглашения:</w:t>
      </w:r>
      <w:r w:rsidR="000D3ECC" w:rsidRPr="00992701">
        <w:rPr>
          <w:rFonts w:cs="Arial"/>
          <w:szCs w:val="22"/>
          <w:lang w:val="ru-RU"/>
        </w:rPr>
        <w:t xml:space="preserve"> </w:t>
      </w:r>
    </w:p>
    <w:p w:rsidR="00BF08DD" w:rsidRPr="00992701" w:rsidRDefault="00EB26FC" w:rsidP="00460690">
      <w:pPr>
        <w:pStyle w:val="AgreementText"/>
        <w:keepLines w:val="0"/>
        <w:widowControl/>
        <w:ind w:left="567"/>
        <w:rPr>
          <w:rFonts w:cs="Arial"/>
          <w:szCs w:val="22"/>
          <w:lang w:val="ru-RU"/>
        </w:rPr>
      </w:pPr>
      <w:r w:rsidRPr="00992701">
        <w:rPr>
          <w:rFonts w:ascii="Microsoft Sans Serif" w:hAnsi="Microsoft Sans Serif" w:cs="Microsoft Sans Serif"/>
          <w:szCs w:val="22"/>
          <w:lang w:val="ru-RU"/>
        </w:rPr>
        <w:t>[</w:t>
      </w:r>
      <w:r w:rsidR="00460690" w:rsidRPr="00992701">
        <w:rPr>
          <w:rFonts w:ascii="Microsoft Sans Serif" w:hAnsi="Microsoft Sans Serif" w:cs="Microsoft Sans Serif"/>
          <w:szCs w:val="22"/>
          <w:lang w:val="ru-RU"/>
        </w:rPr>
        <w:t>все объекты, по которым проводится поиск или экспертиза в соответствии c процедурой выдачи патентов на основании положений [название национального закона о патентах и название страны] [Европейской патентной конвенции] [</w:t>
      </w:r>
      <w:r w:rsidR="002040BE" w:rsidRPr="00992701">
        <w:rPr>
          <w:rFonts w:ascii="Microsoft Sans Serif" w:hAnsi="Microsoft Sans Serif" w:cs="Microsoft Sans Serif"/>
          <w:szCs w:val="22"/>
          <w:lang w:val="ru-RU"/>
        </w:rPr>
        <w:t>отсутствуют</w:t>
      </w:r>
      <w:r w:rsidRPr="00992701">
        <w:rPr>
          <w:rFonts w:ascii="Microsoft Sans Serif" w:hAnsi="Microsoft Sans Serif" w:cs="Microsoft Sans Serif"/>
          <w:szCs w:val="22"/>
          <w:lang w:val="ru-RU"/>
        </w:rPr>
        <w:t>]]</w:t>
      </w:r>
      <w:r w:rsidRPr="00992701">
        <w:rPr>
          <w:rFonts w:cs="Arial"/>
          <w:szCs w:val="22"/>
          <w:lang w:val="ru-RU"/>
        </w:rPr>
        <w:t>.</w:t>
      </w:r>
      <w:r w:rsidR="002040BE" w:rsidRPr="00992701">
        <w:rPr>
          <w:rFonts w:cs="Arial"/>
          <w:szCs w:val="22"/>
          <w:lang w:val="ru-RU"/>
        </w:rPr>
        <w:t xml:space="preserve"> </w:t>
      </w:r>
    </w:p>
    <w:p w:rsidR="00BF08DD" w:rsidRPr="00992701" w:rsidRDefault="00EB26FC" w:rsidP="002040BE">
      <w:pPr>
        <w:pStyle w:val="AgreementText"/>
        <w:keepLines w:val="0"/>
        <w:widowControl/>
        <w:ind w:left="567"/>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460690" w:rsidRPr="00992701">
        <w:rPr>
          <w:rFonts w:cs="Arial"/>
          <w:i/>
          <w:szCs w:val="22"/>
          <w:lang w:val="ru-RU"/>
        </w:rPr>
        <w:t xml:space="preserve">Несмотря на исключения, предусмотренные в правилах 39.1 и 67.1, почти все органы проводят </w:t>
      </w:r>
      <w:r w:rsidR="00460690" w:rsidRPr="00992701">
        <w:rPr>
          <w:rFonts w:ascii="Microsoft Sans Serif" w:hAnsi="Microsoft Sans Serif" w:cs="Microsoft Sans Serif"/>
          <w:i/>
          <w:szCs w:val="22"/>
          <w:lang w:val="ru-RU"/>
        </w:rPr>
        <w:t>поиск или экспертизу в отношении объектов международных патен</w:t>
      </w:r>
      <w:r w:rsidR="002040BE" w:rsidRPr="00992701">
        <w:rPr>
          <w:rFonts w:ascii="Microsoft Sans Serif" w:hAnsi="Microsoft Sans Serif" w:cs="Microsoft Sans Serif"/>
          <w:i/>
          <w:szCs w:val="22"/>
          <w:lang w:val="ru-RU"/>
        </w:rPr>
        <w:t>тных заявок, если они проводят такой поиск или экспертизу в отношении аналогичных объектов национальных или региональных патентных заявок.  В этом случае предлагается использовать вышеприведенный стандартный текст, вставив в него соответственно названия применимых национальных законов и название страны/названия стран или указав «Европейская патентная конвенция».  Если определенных в правилах </w:t>
      </w:r>
      <w:r w:rsidR="002040BE" w:rsidRPr="00992701">
        <w:rPr>
          <w:rFonts w:cs="Arial"/>
          <w:i/>
          <w:szCs w:val="22"/>
          <w:lang w:val="ru-RU"/>
        </w:rPr>
        <w:t xml:space="preserve">39.1 и 67.1 объектов, </w:t>
      </w:r>
      <w:r w:rsidR="002040BE" w:rsidRPr="00992701">
        <w:rPr>
          <w:rFonts w:ascii="Microsoft Sans Serif" w:hAnsi="Microsoft Sans Serif" w:cs="Microsoft Sans Serif"/>
          <w:i/>
          <w:szCs w:val="22"/>
          <w:lang w:val="ru-RU"/>
        </w:rPr>
        <w:t>по которым международный орган проводит поиск или экспертизу, не имеется, орган указывает в этом месте «отсутствуют»</w:t>
      </w:r>
      <w:r w:rsidRPr="00992701">
        <w:rPr>
          <w:rFonts w:cs="Arial"/>
          <w:i/>
          <w:szCs w:val="22"/>
          <w:lang w:val="ru-RU"/>
        </w:rPr>
        <w:t xml:space="preserve">.]  </w:t>
      </w:r>
    </w:p>
    <w:p w:rsidR="00BF08DD" w:rsidRPr="00992701" w:rsidRDefault="002040BE" w:rsidP="00C01FC2">
      <w:pPr>
        <w:pStyle w:val="AgreementHeading"/>
        <w:keepNext w:val="0"/>
        <w:keepLines w:val="0"/>
        <w:widowControl/>
        <w:rPr>
          <w:lang w:val="ru-RU"/>
        </w:rPr>
      </w:pPr>
      <w:r w:rsidRPr="00992701">
        <w:rPr>
          <w:lang w:val="ru-RU"/>
        </w:rPr>
        <w:t>Приложение</w:t>
      </w:r>
      <w:r w:rsidR="00EB26FC" w:rsidRPr="00992701">
        <w:rPr>
          <w:lang w:val="ru-RU"/>
        </w:rPr>
        <w:t xml:space="preserve"> C</w:t>
      </w:r>
      <w:r w:rsidR="00EB26FC" w:rsidRPr="00992701">
        <w:rPr>
          <w:lang w:val="ru-RU"/>
        </w:rPr>
        <w:br/>
      </w:r>
      <w:r w:rsidRPr="00992701">
        <w:rPr>
          <w:lang w:val="ru-RU"/>
        </w:rPr>
        <w:t>Пошлины и сборы</w:t>
      </w:r>
    </w:p>
    <w:p w:rsidR="00BF08DD" w:rsidRPr="00992701" w:rsidRDefault="002040BE" w:rsidP="002040BE">
      <w:pPr>
        <w:pStyle w:val="AgreementKindHeading"/>
        <w:keepNext w:val="0"/>
        <w:keepLines w:val="0"/>
        <w:widowControl/>
        <w:rPr>
          <w:i/>
          <w:lang w:val="ru-RU"/>
        </w:rPr>
      </w:pPr>
      <w:r w:rsidRPr="00992701">
        <w:rPr>
          <w:i/>
          <w:lang w:val="ru-RU"/>
        </w:rPr>
        <w:t>Часть I.  Перечень пошлин и сборов</w:t>
      </w:r>
    </w:p>
    <w:p w:rsidR="00BF08DD" w:rsidRPr="00992701" w:rsidRDefault="002040BE" w:rsidP="002040BE">
      <w:pPr>
        <w:pStyle w:val="AgreementKindHeading"/>
        <w:keepNext w:val="0"/>
        <w:keepLines w:val="0"/>
        <w:widowControl/>
        <w:rPr>
          <w:lang w:val="ru-RU"/>
        </w:rPr>
      </w:pPr>
      <w:r w:rsidRPr="00992701">
        <w:rPr>
          <w:i/>
          <w:lang w:val="ru-RU"/>
        </w:rPr>
        <w:t>Вид пошлины или сбора</w:t>
      </w:r>
      <w:r w:rsidRPr="00992701">
        <w:rPr>
          <w:i/>
          <w:lang w:val="ru-RU"/>
        </w:rPr>
        <w:tab/>
        <w:t>Сумма</w:t>
      </w:r>
      <w:r w:rsidRPr="00992701">
        <w:rPr>
          <w:i/>
          <w:lang w:val="ru-RU"/>
        </w:rPr>
        <w:br/>
      </w:r>
      <w:r w:rsidRPr="00992701">
        <w:rPr>
          <w:i/>
          <w:lang w:val="ru-RU"/>
        </w:rPr>
        <w:tab/>
        <w:t>(валюта</w:t>
      </w:r>
      <w:r w:rsidR="00EB26FC" w:rsidRPr="00992701">
        <w:rPr>
          <w:lang w:val="ru-RU"/>
        </w:rPr>
        <w:t>)</w:t>
      </w:r>
    </w:p>
    <w:p w:rsidR="00BF08DD" w:rsidRPr="00992701" w:rsidRDefault="003672B4" w:rsidP="003672B4">
      <w:pPr>
        <w:pStyle w:val="AgreementFeelist"/>
        <w:keepLines w:val="0"/>
        <w:widowControl/>
        <w:rPr>
          <w:rFonts w:cs="Arial"/>
          <w:szCs w:val="22"/>
          <w:lang w:val="ru-RU"/>
        </w:rPr>
      </w:pPr>
      <w:r w:rsidRPr="00992701">
        <w:rPr>
          <w:rFonts w:cs="Arial"/>
          <w:szCs w:val="22"/>
          <w:lang w:val="ru-RU"/>
        </w:rPr>
        <w:t>Пошлина за поиск (правило 16.1(a))</w:t>
      </w:r>
      <w:r w:rsidRPr="00992701">
        <w:rPr>
          <w:rFonts w:cs="Arial"/>
          <w:szCs w:val="22"/>
          <w:lang w:val="ru-RU"/>
        </w:rPr>
        <w:tab/>
      </w:r>
      <w:r w:rsidRPr="00992701">
        <w:rPr>
          <w:rFonts w:cs="Arial"/>
          <w:szCs w:val="22"/>
          <w:lang w:val="ru-RU"/>
        </w:rPr>
        <w:tab/>
        <w:t>…</w:t>
      </w:r>
    </w:p>
    <w:p w:rsidR="00BF08DD" w:rsidRPr="00992701" w:rsidRDefault="003672B4" w:rsidP="003672B4">
      <w:pPr>
        <w:pStyle w:val="AgreementFeelist"/>
        <w:keepLines w:val="0"/>
        <w:widowControl/>
        <w:rPr>
          <w:rFonts w:cs="Arial"/>
          <w:szCs w:val="22"/>
          <w:lang w:val="ru-RU"/>
        </w:rPr>
      </w:pPr>
      <w:r w:rsidRPr="00992701">
        <w:rPr>
          <w:rFonts w:cs="Arial"/>
          <w:szCs w:val="22"/>
          <w:lang w:val="ru-RU"/>
        </w:rPr>
        <w:t>Дополнительная пошлина (правило 40.2(a))</w:t>
      </w:r>
      <w:r w:rsidRPr="00992701">
        <w:rPr>
          <w:rFonts w:cs="Arial"/>
          <w:szCs w:val="22"/>
          <w:lang w:val="ru-RU"/>
        </w:rPr>
        <w:tab/>
      </w:r>
      <w:r w:rsidRPr="00992701">
        <w:rPr>
          <w:rFonts w:cs="Arial"/>
          <w:szCs w:val="22"/>
          <w:lang w:val="ru-RU"/>
        </w:rPr>
        <w:tab/>
        <w:t>…</w:t>
      </w:r>
    </w:p>
    <w:p w:rsidR="00BF08DD" w:rsidRPr="00992701" w:rsidRDefault="00EB26FC" w:rsidP="00C01FC2">
      <w:pPr>
        <w:pStyle w:val="AgreementFeelist"/>
        <w:keepLines w:val="0"/>
        <w:widowControl/>
        <w:rPr>
          <w:rFonts w:cs="Arial"/>
          <w:szCs w:val="22"/>
          <w:lang w:val="ru-RU"/>
        </w:rPr>
      </w:pPr>
      <w:r w:rsidRPr="00992701">
        <w:rPr>
          <w:rFonts w:cs="Arial"/>
          <w:szCs w:val="22"/>
          <w:lang w:val="ru-RU"/>
        </w:rPr>
        <w:t>[</w:t>
      </w:r>
      <w:r w:rsidR="003672B4" w:rsidRPr="00992701">
        <w:rPr>
          <w:rFonts w:cs="Arial"/>
          <w:szCs w:val="22"/>
          <w:lang w:val="ru-RU"/>
        </w:rPr>
        <w:t xml:space="preserve">Пошлина(ы) за дополнительный поиск </w:t>
      </w:r>
      <w:r w:rsidRPr="00992701">
        <w:rPr>
          <w:rFonts w:cs="Arial"/>
          <w:szCs w:val="22"/>
          <w:lang w:val="ru-RU"/>
        </w:rPr>
        <w:t>(</w:t>
      </w:r>
      <w:r w:rsidR="003672B4" w:rsidRPr="00992701">
        <w:rPr>
          <w:rFonts w:cs="Arial"/>
          <w:szCs w:val="22"/>
          <w:lang w:val="ru-RU"/>
        </w:rPr>
        <w:t>правило</w:t>
      </w:r>
      <w:r w:rsidRPr="00992701">
        <w:rPr>
          <w:rFonts w:cs="Arial"/>
          <w:szCs w:val="22"/>
          <w:lang w:val="ru-RU"/>
        </w:rPr>
        <w:t xml:space="preserve"> 45</w:t>
      </w:r>
      <w:r w:rsidRPr="00992701">
        <w:rPr>
          <w:rFonts w:cs="Arial"/>
          <w:i/>
          <w:szCs w:val="22"/>
          <w:lang w:val="ru-RU"/>
        </w:rPr>
        <w:t>bis</w:t>
      </w:r>
      <w:r w:rsidRPr="00992701">
        <w:rPr>
          <w:rFonts w:cs="Arial"/>
          <w:szCs w:val="22"/>
          <w:lang w:val="ru-RU"/>
        </w:rPr>
        <w:t>.3(a))</w:t>
      </w:r>
      <w:r w:rsidR="003672B4" w:rsidRPr="00992701">
        <w:rPr>
          <w:rFonts w:cs="Arial"/>
          <w:szCs w:val="22"/>
          <w:lang w:val="ru-RU"/>
        </w:rPr>
        <w:tab/>
      </w:r>
      <w:r w:rsidRPr="00992701">
        <w:rPr>
          <w:rFonts w:cs="Arial"/>
          <w:szCs w:val="22"/>
          <w:lang w:val="ru-RU"/>
        </w:rPr>
        <w:tab/>
        <w:t>…]</w:t>
      </w:r>
    </w:p>
    <w:p w:rsidR="00BF08DD" w:rsidRPr="00992701" w:rsidRDefault="003672B4" w:rsidP="00C01FC2">
      <w:pPr>
        <w:pStyle w:val="AgreementFeelist"/>
        <w:keepLines w:val="0"/>
        <w:widowControl/>
        <w:rPr>
          <w:rFonts w:cs="Arial"/>
          <w:szCs w:val="22"/>
          <w:lang w:val="ru-RU"/>
        </w:rPr>
      </w:pPr>
      <w:r w:rsidRPr="00992701">
        <w:rPr>
          <w:rFonts w:cs="Arial"/>
          <w:szCs w:val="22"/>
          <w:lang w:val="ru-RU"/>
        </w:rPr>
        <w:lastRenderedPageBreak/>
        <w:t xml:space="preserve">Пошлина за предварительную экспертизу </w:t>
      </w:r>
      <w:r w:rsidR="00EB26FC" w:rsidRPr="00992701">
        <w:rPr>
          <w:rFonts w:cs="Arial"/>
          <w:szCs w:val="22"/>
          <w:lang w:val="ru-RU"/>
        </w:rPr>
        <w:t>(</w:t>
      </w:r>
      <w:r w:rsidRPr="00992701">
        <w:rPr>
          <w:rFonts w:cs="Arial"/>
          <w:szCs w:val="22"/>
          <w:lang w:val="ru-RU"/>
        </w:rPr>
        <w:t>правило</w:t>
      </w:r>
      <w:r w:rsidR="00EB26FC" w:rsidRPr="00992701">
        <w:rPr>
          <w:rFonts w:cs="Arial"/>
          <w:szCs w:val="22"/>
          <w:lang w:val="ru-RU"/>
        </w:rPr>
        <w:t xml:space="preserve"> 58.1(b))</w:t>
      </w:r>
      <w:r w:rsidRPr="00992701">
        <w:rPr>
          <w:rFonts w:cs="Arial"/>
          <w:szCs w:val="22"/>
          <w:lang w:val="ru-RU"/>
        </w:rPr>
        <w:tab/>
      </w:r>
      <w:r w:rsidR="00EB26FC" w:rsidRPr="00992701">
        <w:rPr>
          <w:rFonts w:cs="Arial"/>
          <w:szCs w:val="22"/>
          <w:lang w:val="ru-RU"/>
        </w:rPr>
        <w:tab/>
        <w:t>…</w:t>
      </w:r>
    </w:p>
    <w:p w:rsidR="00BF08DD" w:rsidRPr="00992701" w:rsidRDefault="00EB26FC" w:rsidP="003672B4">
      <w:pPr>
        <w:pStyle w:val="AgreementFeelist"/>
        <w:keepLines w:val="0"/>
        <w:widowControl/>
        <w:tabs>
          <w:tab w:val="center" w:pos="7655"/>
        </w:tabs>
        <w:ind w:left="7560" w:hanging="7020"/>
        <w:rPr>
          <w:rFonts w:cs="Arial"/>
          <w:szCs w:val="22"/>
          <w:lang w:val="ru-RU"/>
        </w:rPr>
      </w:pPr>
      <w:r w:rsidRPr="00992701">
        <w:rPr>
          <w:rFonts w:cs="Arial"/>
          <w:szCs w:val="22"/>
          <w:lang w:val="ru-RU"/>
        </w:rPr>
        <w:t>[</w:t>
      </w:r>
      <w:r w:rsidR="003672B4" w:rsidRPr="00992701">
        <w:rPr>
          <w:rFonts w:cs="Arial"/>
          <w:szCs w:val="22"/>
          <w:lang w:val="ru-RU"/>
        </w:rPr>
        <w:t>Пошлина за просрочку в связи с предварительной экспертизой</w:t>
      </w:r>
      <w:r w:rsidR="003672B4" w:rsidRPr="00992701">
        <w:rPr>
          <w:rFonts w:cs="Arial"/>
          <w:szCs w:val="22"/>
          <w:lang w:val="ru-RU"/>
        </w:rPr>
        <w:tab/>
      </w:r>
      <w:r w:rsidRPr="00992701">
        <w:rPr>
          <w:rFonts w:cs="Arial"/>
          <w:szCs w:val="22"/>
          <w:lang w:val="ru-RU"/>
        </w:rPr>
        <w:tab/>
      </w:r>
      <w:r w:rsidR="003672B4" w:rsidRPr="00992701">
        <w:rPr>
          <w:rFonts w:cs="Arial"/>
          <w:szCs w:val="22"/>
          <w:lang w:val="ru-RU"/>
        </w:rPr>
        <w:t xml:space="preserve">сумма определена в правиле </w:t>
      </w:r>
      <w:r w:rsidR="003672B4" w:rsidRPr="00992701">
        <w:rPr>
          <w:rFonts w:cs="Arial"/>
          <w:szCs w:val="22"/>
          <w:lang w:val="ru-RU"/>
        </w:rPr>
        <w:tab/>
      </w:r>
      <w:r w:rsidRPr="00992701">
        <w:rPr>
          <w:rFonts w:cs="Arial"/>
          <w:szCs w:val="22"/>
          <w:lang w:val="ru-RU"/>
        </w:rPr>
        <w:t>58</w:t>
      </w:r>
      <w:r w:rsidRPr="00992701">
        <w:rPr>
          <w:rFonts w:cs="Arial"/>
          <w:i/>
          <w:szCs w:val="22"/>
          <w:lang w:val="ru-RU"/>
        </w:rPr>
        <w:t>bis</w:t>
      </w:r>
      <w:r w:rsidRPr="00992701">
        <w:rPr>
          <w:rFonts w:cs="Arial"/>
          <w:szCs w:val="22"/>
          <w:lang w:val="ru-RU"/>
        </w:rPr>
        <w:t>.2]</w:t>
      </w:r>
    </w:p>
    <w:p w:rsidR="00BF08DD" w:rsidRPr="00992701" w:rsidRDefault="003672B4" w:rsidP="00C01FC2">
      <w:pPr>
        <w:pStyle w:val="AgreementFeelist"/>
        <w:keepLines w:val="0"/>
        <w:widowControl/>
        <w:rPr>
          <w:rFonts w:cs="Arial"/>
          <w:szCs w:val="22"/>
          <w:lang w:val="ru-RU"/>
        </w:rPr>
      </w:pPr>
      <w:r w:rsidRPr="00992701">
        <w:rPr>
          <w:rFonts w:cs="Arial"/>
          <w:szCs w:val="22"/>
          <w:lang w:val="ru-RU"/>
        </w:rPr>
        <w:t xml:space="preserve">Дополнительная пошлина </w:t>
      </w:r>
      <w:r w:rsidR="00EB26FC" w:rsidRPr="00992701">
        <w:rPr>
          <w:rFonts w:cs="Arial"/>
          <w:szCs w:val="22"/>
          <w:lang w:val="ru-RU"/>
        </w:rPr>
        <w:t>(</w:t>
      </w:r>
      <w:r w:rsidRPr="00992701">
        <w:rPr>
          <w:rFonts w:cs="Arial"/>
          <w:szCs w:val="22"/>
          <w:lang w:val="ru-RU"/>
        </w:rPr>
        <w:t>правило</w:t>
      </w:r>
      <w:r w:rsidR="00EB26FC" w:rsidRPr="00992701">
        <w:rPr>
          <w:rFonts w:cs="Arial"/>
          <w:szCs w:val="22"/>
          <w:lang w:val="ru-RU"/>
        </w:rPr>
        <w:t xml:space="preserve"> 68.3(a))</w:t>
      </w:r>
      <w:r w:rsidRPr="00992701">
        <w:rPr>
          <w:rFonts w:cs="Arial"/>
          <w:szCs w:val="22"/>
          <w:lang w:val="ru-RU"/>
        </w:rPr>
        <w:tab/>
      </w:r>
      <w:r w:rsidR="00EB26FC" w:rsidRPr="00992701">
        <w:rPr>
          <w:rFonts w:cs="Arial"/>
          <w:szCs w:val="22"/>
          <w:lang w:val="ru-RU"/>
        </w:rPr>
        <w:tab/>
        <w:t>…</w:t>
      </w:r>
    </w:p>
    <w:p w:rsidR="00BF08DD" w:rsidRPr="00992701" w:rsidRDefault="00EB26FC" w:rsidP="00C01FC2">
      <w:pPr>
        <w:pStyle w:val="AgreementFeelist"/>
        <w:keepLines w:val="0"/>
        <w:widowControl/>
        <w:rPr>
          <w:rFonts w:cs="Arial"/>
          <w:szCs w:val="22"/>
          <w:lang w:val="ru-RU"/>
        </w:rPr>
      </w:pPr>
      <w:r w:rsidRPr="00992701">
        <w:rPr>
          <w:rFonts w:cs="Arial"/>
          <w:szCs w:val="22"/>
          <w:lang w:val="ru-RU"/>
        </w:rPr>
        <w:t>[</w:t>
      </w:r>
      <w:r w:rsidR="003672B4" w:rsidRPr="00992701">
        <w:rPr>
          <w:rFonts w:cs="Arial"/>
          <w:szCs w:val="22"/>
          <w:lang w:val="ru-RU"/>
        </w:rPr>
        <w:t xml:space="preserve">Пошлина за рассмотрение возражения </w:t>
      </w:r>
      <w:r w:rsidRPr="00992701">
        <w:rPr>
          <w:rFonts w:cs="Arial"/>
          <w:szCs w:val="22"/>
          <w:lang w:val="ru-RU"/>
        </w:rPr>
        <w:t>(</w:t>
      </w:r>
      <w:r w:rsidR="003672B4" w:rsidRPr="00992701">
        <w:rPr>
          <w:rFonts w:cs="Arial"/>
          <w:szCs w:val="22"/>
          <w:lang w:val="ru-RU"/>
        </w:rPr>
        <w:t>правила</w:t>
      </w:r>
      <w:r w:rsidRPr="00992701">
        <w:rPr>
          <w:rFonts w:cs="Arial"/>
          <w:szCs w:val="22"/>
          <w:lang w:val="ru-RU"/>
        </w:rPr>
        <w:t xml:space="preserve"> 40.2(e) </w:t>
      </w:r>
      <w:r w:rsidR="003672B4" w:rsidRPr="00992701">
        <w:rPr>
          <w:rFonts w:cs="Arial"/>
          <w:szCs w:val="22"/>
          <w:lang w:val="ru-RU"/>
        </w:rPr>
        <w:t xml:space="preserve">и </w:t>
      </w:r>
      <w:r w:rsidRPr="00992701">
        <w:rPr>
          <w:rFonts w:cs="Arial"/>
          <w:szCs w:val="22"/>
          <w:lang w:val="ru-RU"/>
        </w:rPr>
        <w:t>68.3(e))</w:t>
      </w:r>
      <w:r w:rsidRPr="00992701">
        <w:rPr>
          <w:rFonts w:cs="Arial"/>
          <w:szCs w:val="22"/>
          <w:lang w:val="ru-RU"/>
        </w:rPr>
        <w:tab/>
      </w:r>
      <w:r w:rsidR="003672B4" w:rsidRPr="00992701">
        <w:rPr>
          <w:rFonts w:cs="Arial"/>
          <w:szCs w:val="22"/>
          <w:lang w:val="ru-RU"/>
        </w:rPr>
        <w:tab/>
      </w:r>
      <w:r w:rsidRPr="00992701">
        <w:rPr>
          <w:rFonts w:cs="Arial"/>
          <w:szCs w:val="22"/>
          <w:lang w:val="ru-RU"/>
        </w:rPr>
        <w:t>…]</w:t>
      </w:r>
    </w:p>
    <w:p w:rsidR="00BF08DD" w:rsidRPr="00992701" w:rsidRDefault="00EB26FC" w:rsidP="003672B4">
      <w:pPr>
        <w:pStyle w:val="AgreementFeelist"/>
        <w:rPr>
          <w:rFonts w:cs="Arial"/>
          <w:szCs w:val="22"/>
          <w:lang w:val="ru-RU"/>
        </w:rPr>
      </w:pPr>
      <w:r w:rsidRPr="00992701">
        <w:rPr>
          <w:rFonts w:cs="Arial"/>
          <w:szCs w:val="22"/>
          <w:lang w:val="ru-RU"/>
        </w:rPr>
        <w:t>[</w:t>
      </w:r>
      <w:r w:rsidR="003672B4" w:rsidRPr="00992701">
        <w:rPr>
          <w:rFonts w:cs="Arial"/>
          <w:szCs w:val="22"/>
          <w:lang w:val="ru-RU"/>
        </w:rPr>
        <w:t xml:space="preserve">Пошлина за позднее представление перечня </w:t>
      </w:r>
    </w:p>
    <w:p w:rsidR="00BF08DD" w:rsidRPr="00992701" w:rsidRDefault="003672B4" w:rsidP="003672B4">
      <w:pPr>
        <w:pStyle w:val="AgreementFeelist"/>
        <w:keepLines w:val="0"/>
        <w:widowControl/>
        <w:rPr>
          <w:rFonts w:cs="Arial"/>
          <w:szCs w:val="22"/>
          <w:lang w:val="ru-RU"/>
        </w:rPr>
      </w:pPr>
      <w:r w:rsidRPr="00992701">
        <w:rPr>
          <w:rFonts w:cs="Arial"/>
          <w:szCs w:val="22"/>
          <w:lang w:val="ru-RU"/>
        </w:rPr>
        <w:t xml:space="preserve">последовательностей </w:t>
      </w:r>
      <w:r w:rsidR="00EB26FC" w:rsidRPr="00992701">
        <w:rPr>
          <w:rFonts w:cs="Arial"/>
          <w:szCs w:val="22"/>
          <w:lang w:val="ru-RU"/>
        </w:rPr>
        <w:t>(</w:t>
      </w:r>
      <w:r w:rsidRPr="00992701">
        <w:rPr>
          <w:rFonts w:cs="Arial"/>
          <w:szCs w:val="22"/>
          <w:lang w:val="ru-RU"/>
        </w:rPr>
        <w:t>правила</w:t>
      </w:r>
      <w:r w:rsidR="00EB26FC" w:rsidRPr="00992701">
        <w:rPr>
          <w:rFonts w:cs="Arial"/>
          <w:szCs w:val="22"/>
          <w:lang w:val="ru-RU"/>
        </w:rPr>
        <w:t xml:space="preserve"> 13</w:t>
      </w:r>
      <w:r w:rsidR="00EB26FC" w:rsidRPr="00992701">
        <w:rPr>
          <w:rFonts w:cs="Arial"/>
          <w:i/>
          <w:szCs w:val="22"/>
          <w:lang w:val="ru-RU"/>
        </w:rPr>
        <w:t>ter</w:t>
      </w:r>
      <w:r w:rsidR="00EB26FC" w:rsidRPr="00992701">
        <w:rPr>
          <w:rFonts w:cs="Arial"/>
          <w:szCs w:val="22"/>
          <w:lang w:val="ru-RU"/>
        </w:rPr>
        <w:t xml:space="preserve">.1(c) </w:t>
      </w:r>
      <w:r w:rsidRPr="00992701">
        <w:rPr>
          <w:rFonts w:cs="Arial"/>
          <w:szCs w:val="22"/>
          <w:lang w:val="ru-RU"/>
        </w:rPr>
        <w:t>и</w:t>
      </w:r>
      <w:r w:rsidR="00EB26FC" w:rsidRPr="00992701">
        <w:rPr>
          <w:rFonts w:cs="Arial"/>
          <w:szCs w:val="22"/>
          <w:lang w:val="ru-RU"/>
        </w:rPr>
        <w:t xml:space="preserve"> 13</w:t>
      </w:r>
      <w:r w:rsidR="00EB26FC" w:rsidRPr="00992701">
        <w:rPr>
          <w:rFonts w:cs="Arial"/>
          <w:i/>
          <w:szCs w:val="22"/>
          <w:lang w:val="ru-RU"/>
        </w:rPr>
        <w:t>ter</w:t>
      </w:r>
      <w:r w:rsidR="00EB26FC" w:rsidRPr="00992701">
        <w:rPr>
          <w:rFonts w:cs="Arial"/>
          <w:szCs w:val="22"/>
          <w:lang w:val="ru-RU"/>
        </w:rPr>
        <w:t>.2)</w:t>
      </w:r>
      <w:r w:rsidRPr="00992701">
        <w:rPr>
          <w:rFonts w:cs="Arial"/>
          <w:szCs w:val="22"/>
          <w:lang w:val="ru-RU"/>
        </w:rPr>
        <w:tab/>
      </w:r>
      <w:r w:rsidR="00EB26FC" w:rsidRPr="00992701">
        <w:rPr>
          <w:rFonts w:cs="Arial"/>
          <w:szCs w:val="22"/>
          <w:lang w:val="ru-RU"/>
        </w:rPr>
        <w:tab/>
        <w:t>…]</w:t>
      </w:r>
    </w:p>
    <w:p w:rsidR="00BF08DD" w:rsidRPr="00992701" w:rsidRDefault="00EB26FC" w:rsidP="00C01FC2">
      <w:pPr>
        <w:pStyle w:val="AgreementFeelist"/>
        <w:keepLines w:val="0"/>
        <w:widowControl/>
        <w:rPr>
          <w:rFonts w:cs="Arial"/>
          <w:szCs w:val="22"/>
          <w:lang w:val="ru-RU"/>
        </w:rPr>
      </w:pPr>
      <w:r w:rsidRPr="00992701">
        <w:rPr>
          <w:rFonts w:cs="Arial"/>
          <w:szCs w:val="22"/>
          <w:lang w:val="ru-RU"/>
        </w:rPr>
        <w:t>[</w:t>
      </w:r>
      <w:r w:rsidR="003672B4" w:rsidRPr="00992701">
        <w:rPr>
          <w:rFonts w:cs="Arial"/>
          <w:szCs w:val="22"/>
          <w:lang w:val="ru-RU"/>
        </w:rPr>
        <w:t xml:space="preserve">Стоимость копий </w:t>
      </w:r>
      <w:r w:rsidRPr="00992701">
        <w:rPr>
          <w:rFonts w:cs="Arial"/>
          <w:szCs w:val="22"/>
          <w:lang w:val="ru-RU"/>
        </w:rPr>
        <w:t>(</w:t>
      </w:r>
      <w:r w:rsidR="003672B4" w:rsidRPr="00992701">
        <w:rPr>
          <w:rFonts w:cs="Arial"/>
          <w:szCs w:val="22"/>
          <w:lang w:val="ru-RU"/>
        </w:rPr>
        <w:t>правила</w:t>
      </w:r>
      <w:r w:rsidRPr="00992701">
        <w:rPr>
          <w:rFonts w:cs="Arial"/>
          <w:szCs w:val="22"/>
          <w:lang w:val="ru-RU"/>
        </w:rPr>
        <w:t xml:space="preserve"> 44.3(b), 71.2(b) </w:t>
      </w:r>
      <w:r w:rsidR="003672B4" w:rsidRPr="00992701">
        <w:rPr>
          <w:rFonts w:cs="Arial"/>
          <w:szCs w:val="22"/>
          <w:lang w:val="ru-RU"/>
        </w:rPr>
        <w:t>и</w:t>
      </w:r>
      <w:r w:rsidRPr="00992701">
        <w:rPr>
          <w:rFonts w:cs="Arial"/>
          <w:szCs w:val="22"/>
          <w:lang w:val="ru-RU"/>
        </w:rPr>
        <w:t xml:space="preserve"> 94.2)</w:t>
      </w:r>
      <w:r w:rsidR="003672B4" w:rsidRPr="00992701">
        <w:rPr>
          <w:rFonts w:cs="Arial"/>
          <w:szCs w:val="22"/>
          <w:lang w:val="ru-RU"/>
        </w:rPr>
        <w:tab/>
      </w:r>
      <w:r w:rsidRPr="00992701">
        <w:rPr>
          <w:rFonts w:cs="Arial"/>
          <w:szCs w:val="22"/>
          <w:lang w:val="ru-RU"/>
        </w:rPr>
        <w:tab/>
        <w:t>…]</w:t>
      </w:r>
    </w:p>
    <w:p w:rsidR="00BF08DD" w:rsidRPr="00992701" w:rsidRDefault="00BF08DD" w:rsidP="00C01FC2">
      <w:pPr>
        <w:pStyle w:val="AgreementFeelist"/>
        <w:keepLines w:val="0"/>
        <w:widowControl/>
        <w:rPr>
          <w:rFonts w:cs="Arial"/>
          <w:szCs w:val="22"/>
          <w:lang w:val="ru-RU"/>
        </w:rPr>
      </w:pPr>
    </w:p>
    <w:p w:rsidR="00BF08DD" w:rsidRPr="00992701" w:rsidRDefault="00EB26FC" w:rsidP="00C01FC2">
      <w:pPr>
        <w:pStyle w:val="AgreementFeelis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896D87" w:rsidRPr="00992701">
        <w:rPr>
          <w:rFonts w:cs="Arial"/>
          <w:i/>
          <w:szCs w:val="22"/>
          <w:lang w:val="ru-RU"/>
        </w:rPr>
        <w:t xml:space="preserve">Пошлины, указанные в </w:t>
      </w:r>
      <w:r w:rsidR="00CE74EE" w:rsidRPr="00992701">
        <w:rPr>
          <w:rFonts w:cs="Arial"/>
          <w:i/>
          <w:szCs w:val="22"/>
          <w:lang w:val="ru-RU"/>
        </w:rPr>
        <w:t>квадратны</w:t>
      </w:r>
      <w:r w:rsidR="00896D87" w:rsidRPr="00992701">
        <w:rPr>
          <w:rFonts w:cs="Arial"/>
          <w:i/>
          <w:szCs w:val="22"/>
          <w:lang w:val="ru-RU"/>
        </w:rPr>
        <w:t>х</w:t>
      </w:r>
      <w:r w:rsidR="00CE74EE" w:rsidRPr="00992701">
        <w:rPr>
          <w:rFonts w:cs="Arial"/>
          <w:i/>
          <w:szCs w:val="22"/>
          <w:lang w:val="ru-RU"/>
        </w:rPr>
        <w:t xml:space="preserve"> скобк</w:t>
      </w:r>
      <w:r w:rsidR="00896D87" w:rsidRPr="00992701">
        <w:rPr>
          <w:rFonts w:cs="Arial"/>
          <w:i/>
          <w:szCs w:val="22"/>
          <w:lang w:val="ru-RU"/>
        </w:rPr>
        <w:t>ах, являются факультативными и взимаются не всеми органами</w:t>
      </w:r>
      <w:r w:rsidRPr="00992701">
        <w:rPr>
          <w:rFonts w:cs="Arial"/>
          <w:i/>
          <w:szCs w:val="22"/>
          <w:lang w:val="ru-RU"/>
        </w:rPr>
        <w:t xml:space="preserve">.  </w:t>
      </w:r>
      <w:r w:rsidR="000B7BAE" w:rsidRPr="00992701">
        <w:rPr>
          <w:rFonts w:cs="Arial"/>
          <w:i/>
          <w:szCs w:val="22"/>
          <w:lang w:val="ru-RU"/>
        </w:rPr>
        <w:t xml:space="preserve">В </w:t>
      </w:r>
      <w:r w:rsidR="001B4143" w:rsidRPr="00992701">
        <w:rPr>
          <w:rFonts w:cs="Arial"/>
          <w:i/>
          <w:szCs w:val="22"/>
          <w:lang w:val="ru-RU"/>
        </w:rPr>
        <w:t xml:space="preserve">сносках указываются случаи, </w:t>
      </w:r>
      <w:r w:rsidR="000B7BAE" w:rsidRPr="00992701">
        <w:rPr>
          <w:rFonts w:cs="Arial"/>
          <w:i/>
          <w:szCs w:val="22"/>
          <w:lang w:val="ru-RU"/>
        </w:rPr>
        <w:t xml:space="preserve">когда </w:t>
      </w:r>
      <w:r w:rsidR="001B4143" w:rsidRPr="00992701">
        <w:rPr>
          <w:rFonts w:cs="Arial"/>
          <w:i/>
          <w:szCs w:val="22"/>
          <w:lang w:val="ru-RU"/>
        </w:rPr>
        <w:t xml:space="preserve">заявителям из определенных стран, в частности развивающихся и/или наименее развитых стран, предоставляются скидки с пошлины.  Два действующих соглашения также содержат сноски, в которых указано, что сумма пошлины за поиск установлена в эквиваленте суммы пошлины за поиск в евро, уплачиваемой Европейскому патентному ведомству как международному поисковому органу и периодически пересматриваемой в соответствии с директивами, </w:t>
      </w:r>
      <w:r w:rsidR="007468B6" w:rsidRPr="00992701">
        <w:rPr>
          <w:rFonts w:cs="Arial"/>
          <w:i/>
          <w:szCs w:val="22"/>
          <w:lang w:val="ru-RU"/>
        </w:rPr>
        <w:t>предусмотренными в правиле </w:t>
      </w:r>
      <w:r w:rsidRPr="00992701">
        <w:rPr>
          <w:rFonts w:cs="Arial"/>
          <w:i/>
          <w:szCs w:val="22"/>
          <w:lang w:val="ru-RU"/>
        </w:rPr>
        <w:t>16.1(d).]</w:t>
      </w:r>
    </w:p>
    <w:p w:rsidR="00BF08DD" w:rsidRPr="00992701" w:rsidRDefault="00BF08DD" w:rsidP="00C01FC2">
      <w:pPr>
        <w:pStyle w:val="AgreementFeelist"/>
        <w:keepLines w:val="0"/>
        <w:widowControl/>
        <w:rPr>
          <w:rFonts w:cs="Arial"/>
          <w:szCs w:val="22"/>
          <w:lang w:val="ru-RU"/>
        </w:rPr>
      </w:pPr>
    </w:p>
    <w:p w:rsidR="00BF08DD" w:rsidRPr="00992701" w:rsidRDefault="00BF08DD" w:rsidP="00C01FC2">
      <w:pPr>
        <w:pStyle w:val="AgreementFeelist"/>
        <w:keepLines w:val="0"/>
        <w:widowControl/>
        <w:ind w:left="0"/>
        <w:rPr>
          <w:rFonts w:cs="Arial"/>
          <w:szCs w:val="22"/>
          <w:lang w:val="ru-RU"/>
        </w:rPr>
      </w:pPr>
    </w:p>
    <w:p w:rsidR="00BF08DD" w:rsidRPr="00992701" w:rsidRDefault="007468B6" w:rsidP="00C01FC2">
      <w:pPr>
        <w:pStyle w:val="AgreementPartHeading"/>
        <w:keepNext w:val="0"/>
        <w:keepLines w:val="0"/>
        <w:widowControl/>
        <w:rPr>
          <w:lang w:val="ru-RU"/>
        </w:rPr>
      </w:pPr>
      <w:r w:rsidRPr="00992701">
        <w:rPr>
          <w:lang w:val="ru-RU"/>
        </w:rPr>
        <w:t>Часть II.  Условия и размеры возмещения или уменьшения пошлин</w:t>
      </w:r>
    </w:p>
    <w:p w:rsidR="00BF08DD" w:rsidRPr="00992701" w:rsidRDefault="00EB26FC" w:rsidP="007468B6">
      <w:pPr>
        <w:pStyle w:val="AgreementText"/>
        <w:keepLines w:val="0"/>
        <w:widowControl/>
        <w:rPr>
          <w:rFonts w:cs="Arial"/>
          <w:szCs w:val="22"/>
          <w:lang w:val="ru-RU"/>
        </w:rPr>
      </w:pPr>
      <w:r w:rsidRPr="00992701">
        <w:rPr>
          <w:rFonts w:cs="Arial"/>
          <w:szCs w:val="22"/>
          <w:lang w:val="ru-RU"/>
        </w:rPr>
        <w:tab/>
        <w:t>(1)</w:t>
      </w:r>
      <w:r w:rsidRPr="00992701">
        <w:rPr>
          <w:rFonts w:cs="Arial"/>
          <w:szCs w:val="22"/>
          <w:lang w:val="ru-RU"/>
        </w:rPr>
        <w:tab/>
      </w:r>
      <w:r w:rsidR="007468B6" w:rsidRPr="00992701">
        <w:rPr>
          <w:rFonts w:cs="Arial"/>
          <w:szCs w:val="22"/>
          <w:lang w:val="ru-RU"/>
        </w:rPr>
        <w:t>Любая сумма, уплаченная по ошибке, без причины или сверх причитающейся суммы пошлины, указанной в части I, подлежит возмещению</w:t>
      </w:r>
      <w:r w:rsidRPr="00992701">
        <w:rPr>
          <w:rFonts w:cs="Arial"/>
          <w:szCs w:val="22"/>
          <w:lang w:val="ru-RU"/>
        </w:rPr>
        <w:t>.</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r>
      <w:r w:rsidR="00EA31B1" w:rsidRPr="00992701">
        <w:rPr>
          <w:rFonts w:cs="Arial"/>
          <w:szCs w:val="22"/>
          <w:lang w:val="ru-RU"/>
        </w:rPr>
        <w:t>(2)</w:t>
      </w:r>
      <w:r w:rsidR="00EA31B1" w:rsidRPr="00992701">
        <w:rPr>
          <w:rFonts w:cs="Arial"/>
          <w:szCs w:val="22"/>
          <w:lang w:val="ru-RU"/>
        </w:rPr>
        <w:tab/>
        <w:t>Если международная заявка изъята или считается изъятой в соответствии с</w:t>
      </w:r>
      <w:r w:rsidR="00EA31B1">
        <w:rPr>
          <w:rFonts w:cs="Arial"/>
          <w:szCs w:val="22"/>
          <w:lang w:val="ru-RU"/>
        </w:rPr>
        <w:t>о</w:t>
      </w:r>
      <w:r w:rsidR="00EA31B1" w:rsidRPr="00992701">
        <w:rPr>
          <w:rFonts w:cs="Arial"/>
          <w:szCs w:val="22"/>
          <w:lang w:val="ru-RU"/>
        </w:rPr>
        <w:t xml:space="preserve"> статьей 14(1), (3) или (4) до начала международного поиска, то сумма уплаченной пошлины за поиск подлежит полному возмещению. </w:t>
      </w:r>
    </w:p>
    <w:p w:rsidR="00BF08DD" w:rsidRPr="00992701" w:rsidRDefault="00EB26FC" w:rsidP="0098027F">
      <w:pPr>
        <w:pStyle w:val="AgreementText"/>
        <w:keepLines w:val="0"/>
        <w:widowControl/>
        <w:rPr>
          <w:rFonts w:cs="Arial"/>
          <w:szCs w:val="22"/>
          <w:lang w:val="ru-RU"/>
        </w:rPr>
      </w:pPr>
      <w:r w:rsidRPr="00992701">
        <w:rPr>
          <w:rFonts w:cs="Arial"/>
          <w:szCs w:val="22"/>
          <w:lang w:val="ru-RU"/>
        </w:rPr>
        <w:tab/>
        <w:t>(3)</w:t>
      </w:r>
      <w:r w:rsidRPr="00992701">
        <w:rPr>
          <w:rFonts w:cs="Arial"/>
          <w:szCs w:val="22"/>
          <w:lang w:val="ru-RU"/>
        </w:rPr>
        <w:tab/>
      </w:r>
      <w:r w:rsidR="0098027F" w:rsidRPr="00992701">
        <w:rPr>
          <w:rFonts w:cs="Arial"/>
          <w:szCs w:val="22"/>
          <w:lang w:val="ru-RU"/>
        </w:rPr>
        <w:t xml:space="preserve">Если Орган использует результаты ранее проведенного поиска[, уже проведенного Органом в отношении заявки, на основании которой в международной заявке испрашивается приоритет], то [по ходатайству заявителя], [в зависимости от степени использования Органом такого ранее проведенного поиска] … % суммы уплаченной пошлины за поиск подлежит возмещению. </w:t>
      </w:r>
    </w:p>
    <w:p w:rsidR="00BF08DD" w:rsidRPr="00992701" w:rsidRDefault="00EB26FC" w:rsidP="007E2098">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EA31B1" w:rsidRPr="00992701">
        <w:rPr>
          <w:rFonts w:cs="Arial"/>
          <w:i/>
          <w:szCs w:val="22"/>
          <w:lang w:val="ru-RU"/>
        </w:rPr>
        <w:t>Формулировк</w:t>
      </w:r>
      <w:r w:rsidR="00EA31B1">
        <w:rPr>
          <w:rFonts w:cs="Arial"/>
          <w:i/>
          <w:szCs w:val="22"/>
          <w:lang w:val="ru-RU"/>
        </w:rPr>
        <w:t>и</w:t>
      </w:r>
      <w:r w:rsidR="00EA31B1" w:rsidRPr="00992701">
        <w:rPr>
          <w:rFonts w:cs="Arial"/>
          <w:i/>
          <w:szCs w:val="22"/>
          <w:lang w:val="ru-RU"/>
        </w:rPr>
        <w:t xml:space="preserve"> положения, касающ</w:t>
      </w:r>
      <w:r w:rsidR="00EA31B1">
        <w:rPr>
          <w:rFonts w:cs="Arial"/>
          <w:i/>
          <w:szCs w:val="22"/>
          <w:lang w:val="ru-RU"/>
        </w:rPr>
        <w:t xml:space="preserve">егося </w:t>
      </w:r>
      <w:r w:rsidR="00EA31B1" w:rsidRPr="00992701">
        <w:rPr>
          <w:rFonts w:cs="Arial"/>
          <w:i/>
          <w:szCs w:val="22"/>
          <w:lang w:val="ru-RU"/>
        </w:rPr>
        <w:t xml:space="preserve">возмещения пошлины за поиск в случаях, когда орган использует результаты ранее проведенного поиска, существенно различаются в действующих соглашениях;  в соглашении с одним из органов такое положение отсутствует.  </w:t>
      </w:r>
      <w:r w:rsidR="007E2098" w:rsidRPr="00992701">
        <w:rPr>
          <w:rFonts w:cs="Arial"/>
          <w:i/>
          <w:szCs w:val="22"/>
          <w:lang w:val="ru-RU"/>
        </w:rPr>
        <w:t>Хотя органы вправе самостоятельно определять условия и размеры любого такого возмещения, они могут пожелать рассмотреть возможность обеспечить большее единообразие формулировок данного положения в различных соглашениях.  Вышеприведенный текст основан на наиболее часто используемых формулировках в действующих соглашениях;  в квадратных скобках указаны факультативные части этого текста</w:t>
      </w:r>
      <w:r w:rsidRPr="00992701">
        <w:rPr>
          <w:rFonts w:cs="Arial"/>
          <w:i/>
          <w:szCs w:val="22"/>
          <w:lang w:val="ru-RU"/>
        </w:rPr>
        <w:t>.]</w:t>
      </w:r>
      <w:r w:rsidR="00BC00D5" w:rsidRPr="00992701">
        <w:rPr>
          <w:rFonts w:cs="Arial"/>
          <w:i/>
          <w:szCs w:val="22"/>
          <w:lang w:val="ru-RU"/>
        </w:rPr>
        <w:t xml:space="preserve"> </w:t>
      </w:r>
    </w:p>
    <w:p w:rsidR="00BF08DD" w:rsidRPr="00992701" w:rsidRDefault="00EB26FC" w:rsidP="00C01FC2">
      <w:pPr>
        <w:pStyle w:val="AgreementText"/>
        <w:keepLines w:val="0"/>
        <w:widowControl/>
        <w:rPr>
          <w:rFonts w:cs="Arial"/>
          <w:szCs w:val="22"/>
          <w:lang w:val="ru-RU"/>
        </w:rPr>
      </w:pPr>
      <w:r w:rsidRPr="00992701">
        <w:rPr>
          <w:rFonts w:cs="Arial"/>
          <w:szCs w:val="22"/>
          <w:lang w:val="ru-RU"/>
        </w:rPr>
        <w:tab/>
        <w:t>(4)</w:t>
      </w:r>
      <w:r w:rsidRPr="00992701">
        <w:rPr>
          <w:rFonts w:cs="Arial"/>
          <w:szCs w:val="22"/>
          <w:lang w:val="ru-RU"/>
        </w:rPr>
        <w:tab/>
      </w:r>
      <w:r w:rsidR="007E2098" w:rsidRPr="00992701">
        <w:rPr>
          <w:rFonts w:cs="Arial"/>
          <w:szCs w:val="22"/>
          <w:lang w:val="ru-RU"/>
        </w:rPr>
        <w:t>В случаях, предусмотренных правилом 58.3, сумма уплаченной пошлины за предварительную экспертизу подлежит полному возмещению</w:t>
      </w:r>
      <w:r w:rsidRPr="00992701">
        <w:rPr>
          <w:rFonts w:cs="Arial"/>
          <w:szCs w:val="22"/>
          <w:lang w:val="ru-RU"/>
        </w:rPr>
        <w:t>.</w:t>
      </w:r>
    </w:p>
    <w:p w:rsidR="00BF08DD" w:rsidRPr="00992701" w:rsidRDefault="00EB26FC" w:rsidP="00567C03">
      <w:pPr>
        <w:pStyle w:val="AgreementText"/>
        <w:keepLines w:val="0"/>
        <w:widowControl/>
        <w:rPr>
          <w:i/>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DE4304" w:rsidRPr="00992701">
        <w:rPr>
          <w:rFonts w:cs="Arial"/>
          <w:i/>
          <w:szCs w:val="22"/>
          <w:lang w:val="ru-RU"/>
        </w:rPr>
        <w:t>Данное общее положение содержится в действующих соглашениях с большинством органов и касается случаев, когда просьба о проведении международной предварительной экспертизы считается неподанной</w:t>
      </w:r>
      <w:r w:rsidRPr="00992701">
        <w:rPr>
          <w:rFonts w:cs="Arial"/>
          <w:i/>
          <w:szCs w:val="22"/>
          <w:lang w:val="ru-RU"/>
        </w:rPr>
        <w:t xml:space="preserve">.  </w:t>
      </w:r>
      <w:r w:rsidR="009E173A" w:rsidRPr="00992701">
        <w:rPr>
          <w:rFonts w:cs="Arial"/>
          <w:i/>
          <w:szCs w:val="22"/>
          <w:lang w:val="ru-RU"/>
        </w:rPr>
        <w:t>Полное возмещение предусмотрено в одном соглашении, но в нем перечислены соответствующие положения (правила </w:t>
      </w:r>
      <w:r w:rsidRPr="00992701">
        <w:rPr>
          <w:i/>
          <w:lang w:val="ru-RU"/>
        </w:rPr>
        <w:t xml:space="preserve">54.4, 54bis.1(b), 58bis.1(b) </w:t>
      </w:r>
      <w:r w:rsidR="009E173A" w:rsidRPr="00992701">
        <w:rPr>
          <w:i/>
          <w:lang w:val="ru-RU"/>
        </w:rPr>
        <w:t xml:space="preserve">и </w:t>
      </w:r>
      <w:r w:rsidRPr="00992701">
        <w:rPr>
          <w:i/>
          <w:lang w:val="ru-RU"/>
        </w:rPr>
        <w:t xml:space="preserve">60.1(c)).  </w:t>
      </w:r>
      <w:r w:rsidR="009E173A" w:rsidRPr="00992701">
        <w:rPr>
          <w:i/>
          <w:lang w:val="ru-RU"/>
        </w:rPr>
        <w:t xml:space="preserve">Соглашения с двумя органами </w:t>
      </w:r>
      <w:r w:rsidR="009E173A" w:rsidRPr="00992701">
        <w:rPr>
          <w:rFonts w:cs="Arial"/>
          <w:i/>
          <w:szCs w:val="22"/>
          <w:lang w:val="ru-RU"/>
        </w:rPr>
        <w:t xml:space="preserve">предусматривают полное возмещение, за исключением случая, оговоренного в </w:t>
      </w:r>
      <w:r w:rsidR="009E173A" w:rsidRPr="00992701">
        <w:rPr>
          <w:rFonts w:cs="Arial"/>
          <w:i/>
          <w:szCs w:val="22"/>
          <w:lang w:val="ru-RU"/>
        </w:rPr>
        <w:lastRenderedPageBreak/>
        <w:t>правиле </w:t>
      </w:r>
      <w:r w:rsidR="009E173A" w:rsidRPr="00992701">
        <w:rPr>
          <w:i/>
          <w:lang w:val="ru-RU"/>
        </w:rPr>
        <w:t xml:space="preserve">60.1(c), </w:t>
      </w:r>
      <w:r w:rsidR="00567C03" w:rsidRPr="00992701">
        <w:rPr>
          <w:i/>
          <w:lang w:val="ru-RU"/>
        </w:rPr>
        <w:t xml:space="preserve">в котором выплачивается полное </w:t>
      </w:r>
      <w:r w:rsidR="00567C03" w:rsidRPr="00992701">
        <w:rPr>
          <w:rFonts w:cs="Arial"/>
          <w:i/>
          <w:szCs w:val="22"/>
          <w:lang w:val="ru-RU"/>
        </w:rPr>
        <w:t>возмещение за вычетом пошлины за пересылку</w:t>
      </w:r>
      <w:r w:rsidRPr="00992701">
        <w:rPr>
          <w:i/>
          <w:lang w:val="ru-RU"/>
        </w:rPr>
        <w:t>.]</w:t>
      </w:r>
    </w:p>
    <w:p w:rsidR="00BF08DD" w:rsidRPr="00992701" w:rsidRDefault="00EB26FC" w:rsidP="00567C03">
      <w:pPr>
        <w:pStyle w:val="AgreementText"/>
        <w:keepLines w:val="0"/>
        <w:widowControl/>
        <w:rPr>
          <w:rFonts w:cs="Arial"/>
          <w:szCs w:val="22"/>
          <w:lang w:val="ru-RU"/>
        </w:rPr>
      </w:pPr>
      <w:r w:rsidRPr="00992701">
        <w:rPr>
          <w:rFonts w:cs="Arial"/>
          <w:szCs w:val="22"/>
          <w:lang w:val="ru-RU"/>
        </w:rPr>
        <w:tab/>
        <w:t>(5)</w:t>
      </w:r>
      <w:r w:rsidRPr="00992701">
        <w:rPr>
          <w:rFonts w:cs="Arial"/>
          <w:szCs w:val="22"/>
          <w:lang w:val="ru-RU"/>
        </w:rPr>
        <w:tab/>
      </w:r>
      <w:r w:rsidR="00567C03" w:rsidRPr="00992701">
        <w:rPr>
          <w:rFonts w:cs="Arial"/>
          <w:szCs w:val="22"/>
          <w:lang w:val="ru-RU"/>
        </w:rPr>
        <w:t>Если международная заявка или требование изъяты до начала проведения международной предварительной экспертизы, то сумма пошлины за предварительную экспертизу подлежит возмещению в полном объеме</w:t>
      </w:r>
      <w:r w:rsidRPr="00992701">
        <w:rPr>
          <w:rFonts w:cs="Arial"/>
          <w:szCs w:val="22"/>
          <w:lang w:val="ru-RU"/>
        </w:rPr>
        <w:t>.</w:t>
      </w:r>
    </w:p>
    <w:p w:rsidR="00BF08DD" w:rsidRPr="00992701" w:rsidRDefault="00EB26FC" w:rsidP="00567C03">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567C03" w:rsidRPr="00992701">
        <w:rPr>
          <w:rFonts w:cs="Arial"/>
          <w:i/>
          <w:szCs w:val="22"/>
          <w:lang w:val="ru-RU"/>
        </w:rPr>
        <w:t>В случае изъятия международной заявки или требования до начала проведения международной предварительной экспертизы большинство органов выплачивает полное возмещение</w:t>
      </w:r>
      <w:r w:rsidR="00567C03" w:rsidRPr="00992701">
        <w:rPr>
          <w:rFonts w:cs="Arial"/>
          <w:szCs w:val="22"/>
          <w:lang w:val="ru-RU"/>
        </w:rPr>
        <w:t xml:space="preserve"> </w:t>
      </w:r>
      <w:r w:rsidR="00567C03" w:rsidRPr="00992701">
        <w:rPr>
          <w:rFonts w:cs="Arial"/>
          <w:i/>
          <w:szCs w:val="22"/>
          <w:lang w:val="ru-RU"/>
        </w:rPr>
        <w:t>пошлины за предварительную экспертизу.  Два органа возмещают 75% пошлины за предварительную экспертизу.  Один орган выплачивает полное возмещение за вычетом</w:t>
      </w:r>
      <w:r w:rsidR="00567C03" w:rsidRPr="00992701">
        <w:rPr>
          <w:lang w:val="ru-RU"/>
        </w:rPr>
        <w:t xml:space="preserve"> </w:t>
      </w:r>
      <w:r w:rsidR="00567C03" w:rsidRPr="00992701">
        <w:rPr>
          <w:rFonts w:cs="Arial"/>
          <w:i/>
          <w:szCs w:val="22"/>
          <w:lang w:val="ru-RU"/>
        </w:rPr>
        <w:t>пошлины за обработку в сумме, эквивалентной пошлине за пересылку в соответствии с правилом </w:t>
      </w:r>
      <w:r w:rsidRPr="00992701">
        <w:rPr>
          <w:rFonts w:cs="Arial"/>
          <w:i/>
          <w:szCs w:val="22"/>
          <w:lang w:val="ru-RU"/>
        </w:rPr>
        <w:t>14.1(b).]</w:t>
      </w:r>
    </w:p>
    <w:p w:rsidR="00BF08DD" w:rsidRPr="00992701" w:rsidRDefault="00EB26FC" w:rsidP="009435CD">
      <w:pPr>
        <w:pStyle w:val="AgreementText"/>
        <w:keepLines w:val="0"/>
        <w:widowControl/>
        <w:ind w:firstLine="567"/>
        <w:rPr>
          <w:rFonts w:cs="Arial"/>
          <w:szCs w:val="22"/>
          <w:lang w:val="ru-RU"/>
        </w:rPr>
      </w:pPr>
      <w:r w:rsidRPr="00992701">
        <w:rPr>
          <w:rFonts w:cs="Arial"/>
          <w:szCs w:val="22"/>
          <w:lang w:val="ru-RU"/>
        </w:rPr>
        <w:t>[(6)</w:t>
      </w:r>
      <w:r w:rsidRPr="00992701">
        <w:rPr>
          <w:rFonts w:cs="Arial"/>
          <w:szCs w:val="22"/>
          <w:lang w:val="ru-RU"/>
        </w:rPr>
        <w:tab/>
      </w:r>
      <w:r w:rsidR="00567C03" w:rsidRPr="00992701">
        <w:rPr>
          <w:rFonts w:cs="Arial"/>
          <w:szCs w:val="22"/>
          <w:lang w:val="ru-RU"/>
        </w:rPr>
        <w:t>Орган возмещает пошлину за дополнительный поиск, если до того, как он начал проведение дополнительного международного поиска в соответствии с правилом 45bis.5(a), просьба о дополнительном поиске была признана не представленной в соответствии с правилом 45bis.5(g)</w:t>
      </w:r>
      <w:r w:rsidRPr="00992701">
        <w:rPr>
          <w:rFonts w:cs="Arial"/>
          <w:szCs w:val="22"/>
          <w:lang w:val="ru-RU"/>
        </w:rPr>
        <w:t>.]</w:t>
      </w:r>
    </w:p>
    <w:p w:rsidR="00BF08DD" w:rsidRPr="00992701" w:rsidRDefault="00EB26FC" w:rsidP="009435CD">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9435CD" w:rsidRPr="00992701">
        <w:rPr>
          <w:rFonts w:cs="Arial"/>
          <w:i/>
          <w:szCs w:val="22"/>
          <w:lang w:val="ru-RU"/>
        </w:rPr>
        <w:t>Только один из органов, предлагающих услугу дополнительного международного поиска, не выплачивает данного возмещения</w:t>
      </w:r>
      <w:r w:rsidRPr="00992701">
        <w:rPr>
          <w:rFonts w:cs="Arial"/>
          <w:i/>
          <w:szCs w:val="22"/>
          <w:lang w:val="ru-RU"/>
        </w:rPr>
        <w:t>.]</w:t>
      </w:r>
    </w:p>
    <w:p w:rsidR="00BF08DD" w:rsidRPr="00992701" w:rsidRDefault="00EB26FC" w:rsidP="009435CD">
      <w:pPr>
        <w:pStyle w:val="AgreementText"/>
        <w:keepLines w:val="0"/>
        <w:widowControl/>
        <w:rPr>
          <w:rFonts w:cs="Arial"/>
          <w:szCs w:val="22"/>
          <w:lang w:val="ru-RU"/>
        </w:rPr>
      </w:pPr>
      <w:r w:rsidRPr="00992701">
        <w:rPr>
          <w:rFonts w:cs="Arial"/>
          <w:szCs w:val="22"/>
          <w:lang w:val="ru-RU"/>
        </w:rPr>
        <w:tab/>
        <w:t>[(7)</w:t>
      </w:r>
      <w:r w:rsidRPr="00992701">
        <w:rPr>
          <w:rFonts w:cs="Arial"/>
          <w:szCs w:val="22"/>
          <w:lang w:val="ru-RU"/>
        </w:rPr>
        <w:tab/>
      </w:r>
      <w:r w:rsidR="009435CD" w:rsidRPr="00992701">
        <w:rPr>
          <w:rFonts w:cs="Arial"/>
          <w:szCs w:val="22"/>
          <w:lang w:val="ru-RU"/>
        </w:rPr>
        <w:t>Орган возмещает пошлину за дополнительный поиск, если за время, прошедшее с момента получения документов, перечисленных в правиле 45bis.4(e)(i) – (iv), и до начала проведения дополнительного международного поиска в соответствии с правилом 45bis.5(a), он получает уведомление об изъятии международной заявки или ходатайства о дополнительном поиске</w:t>
      </w:r>
      <w:r w:rsidRPr="00992701">
        <w:rPr>
          <w:rFonts w:cs="Arial"/>
          <w:szCs w:val="22"/>
          <w:lang w:val="ru-RU"/>
        </w:rPr>
        <w:t>.]</w:t>
      </w:r>
    </w:p>
    <w:p w:rsidR="00BF08DD" w:rsidRPr="00992701" w:rsidRDefault="00EB26FC" w:rsidP="00C01FC2">
      <w:pPr>
        <w:pStyle w:val="AgreementText"/>
        <w:keepLines w:val="0"/>
        <w:widowControl/>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1</w:t>
      </w:r>
      <w:r w:rsidR="004C4F1F" w:rsidRPr="00992701">
        <w:rPr>
          <w:rFonts w:cs="Arial"/>
          <w:i/>
          <w:szCs w:val="22"/>
          <w:lang w:val="ru-RU"/>
        </w:rPr>
        <w:t>.</w:t>
      </w:r>
      <w:r w:rsidRPr="00992701">
        <w:rPr>
          <w:rFonts w:cs="Arial"/>
          <w:i/>
          <w:szCs w:val="22"/>
          <w:lang w:val="ru-RU"/>
        </w:rPr>
        <w:t xml:space="preserve"> </w:t>
      </w:r>
      <w:r w:rsidR="00D138E7" w:rsidRPr="00992701">
        <w:rPr>
          <w:rFonts w:cs="Arial"/>
          <w:i/>
          <w:szCs w:val="22"/>
          <w:lang w:val="ru-RU"/>
        </w:rPr>
        <w:t>Данное возмещение выплачивают три органа, предлагающих услугу дополнительного международного поиска</w:t>
      </w:r>
      <w:r w:rsidRPr="00992701">
        <w:rPr>
          <w:rFonts w:cs="Arial"/>
          <w:i/>
          <w:szCs w:val="22"/>
          <w:lang w:val="ru-RU"/>
        </w:rPr>
        <w:t>.]</w:t>
      </w:r>
    </w:p>
    <w:p w:rsidR="00BF08DD" w:rsidRPr="00992701" w:rsidRDefault="00EB26FC" w:rsidP="00D138E7">
      <w:pPr>
        <w:pStyle w:val="AgreementText"/>
        <w:keepLines w:val="0"/>
        <w:widowControl/>
        <w:rPr>
          <w:rFonts w:cs="Arial"/>
          <w:i/>
          <w:szCs w:val="22"/>
          <w:lang w:val="ru-RU"/>
        </w:rPr>
      </w:pPr>
      <w:r w:rsidRPr="00992701">
        <w:rPr>
          <w:rFonts w:cs="Arial"/>
          <w:i/>
          <w:szCs w:val="22"/>
          <w:lang w:val="ru-RU"/>
        </w:rPr>
        <w:t>[</w:t>
      </w:r>
      <w:r w:rsidR="003B0E3A" w:rsidRPr="00992701">
        <w:rPr>
          <w:rFonts w:cs="Arial"/>
          <w:i/>
          <w:szCs w:val="22"/>
          <w:lang w:val="ru-RU"/>
        </w:rPr>
        <w:t>КОММЕНТАРИЙ </w:t>
      </w:r>
      <w:r w:rsidRPr="00992701">
        <w:rPr>
          <w:rFonts w:cs="Arial"/>
          <w:i/>
          <w:szCs w:val="22"/>
          <w:lang w:val="ru-RU"/>
        </w:rPr>
        <w:t>2</w:t>
      </w:r>
      <w:r w:rsidR="004C4F1F" w:rsidRPr="00992701">
        <w:rPr>
          <w:rFonts w:cs="Arial"/>
          <w:i/>
          <w:szCs w:val="22"/>
          <w:lang w:val="ru-RU"/>
        </w:rPr>
        <w:t>.</w:t>
      </w:r>
      <w:r w:rsidRPr="00992701">
        <w:rPr>
          <w:rFonts w:cs="Arial"/>
          <w:i/>
          <w:szCs w:val="22"/>
          <w:lang w:val="ru-RU"/>
        </w:rPr>
        <w:t xml:space="preserve"> </w:t>
      </w:r>
      <w:r w:rsidR="00D138E7" w:rsidRPr="00992701">
        <w:rPr>
          <w:rFonts w:cs="Arial"/>
          <w:i/>
          <w:szCs w:val="22"/>
          <w:lang w:val="ru-RU"/>
        </w:rPr>
        <w:t>Соглашение с одним органом также содержит положение, позволяющее отказать в возмещении пошлины за поиск и пошлины за предварительную экспертизу в случаях, когда такое возмещение не соответствует положениям применимого национального законодательства</w:t>
      </w:r>
      <w:r w:rsidRPr="00992701">
        <w:rPr>
          <w:rFonts w:cs="Arial"/>
          <w:i/>
          <w:szCs w:val="22"/>
          <w:lang w:val="ru-RU"/>
        </w:rPr>
        <w:t>.]</w:t>
      </w:r>
    </w:p>
    <w:p w:rsidR="00BF08DD" w:rsidRPr="00992701" w:rsidRDefault="00BF08DD" w:rsidP="00C01FC2">
      <w:pPr>
        <w:pStyle w:val="AgreementText"/>
        <w:keepLines w:val="0"/>
        <w:widowControl/>
        <w:rPr>
          <w:rFonts w:cs="Arial"/>
          <w:i/>
          <w:szCs w:val="22"/>
          <w:lang w:val="ru-RU"/>
        </w:rPr>
      </w:pPr>
    </w:p>
    <w:p w:rsidR="00BF08DD" w:rsidRPr="00992701" w:rsidRDefault="00D138E7" w:rsidP="00C01FC2">
      <w:pPr>
        <w:pStyle w:val="AgreementHeading"/>
        <w:keepNext w:val="0"/>
        <w:keepLines w:val="0"/>
        <w:widowControl/>
        <w:rPr>
          <w:lang w:val="ru-RU"/>
        </w:rPr>
      </w:pPr>
      <w:r w:rsidRPr="00992701">
        <w:rPr>
          <w:rStyle w:val="InsertedText"/>
          <w:lang w:val="ru-RU"/>
        </w:rPr>
        <w:t xml:space="preserve">Приложение </w:t>
      </w:r>
      <w:r w:rsidR="00EB26FC" w:rsidRPr="00992701">
        <w:rPr>
          <w:rStyle w:val="InsertedText"/>
          <w:lang w:val="ru-RU"/>
        </w:rPr>
        <w:t>C</w:t>
      </w:r>
      <w:r w:rsidR="00EB26FC" w:rsidRPr="00992701">
        <w:rPr>
          <w:rStyle w:val="InsertedText"/>
          <w:i/>
          <w:lang w:val="ru-RU"/>
        </w:rPr>
        <w:t>bis</w:t>
      </w:r>
      <w:r w:rsidR="00EB26FC" w:rsidRPr="00992701">
        <w:rPr>
          <w:lang w:val="ru-RU"/>
        </w:rPr>
        <w:br/>
      </w:r>
      <w:r w:rsidRPr="00992701">
        <w:rPr>
          <w:rStyle w:val="InsertedText"/>
          <w:lang w:val="ru-RU"/>
        </w:rPr>
        <w:t>Классификация</w:t>
      </w:r>
      <w:r w:rsidR="00EB26FC" w:rsidRPr="00992701">
        <w:rPr>
          <w:lang w:val="ru-RU"/>
        </w:rPr>
        <w:t xml:space="preserve"> </w:t>
      </w:r>
    </w:p>
    <w:p w:rsidR="00BF08DD" w:rsidRPr="00992701" w:rsidRDefault="00EB26FC" w:rsidP="00D138E7">
      <w:pPr>
        <w:pStyle w:val="AgreementText"/>
        <w:keepLines w:val="0"/>
        <w:widowControl/>
        <w:rPr>
          <w:rStyle w:val="InsertedText"/>
          <w:lang w:val="ru-RU"/>
        </w:rPr>
      </w:pPr>
      <w:r w:rsidRPr="00992701">
        <w:rPr>
          <w:rFonts w:cs="Arial"/>
          <w:szCs w:val="22"/>
          <w:lang w:val="ru-RU"/>
        </w:rPr>
        <w:tab/>
      </w:r>
      <w:r w:rsidR="00D138E7" w:rsidRPr="00992701">
        <w:rPr>
          <w:rStyle w:val="InsertedText"/>
          <w:lang w:val="ru-RU"/>
        </w:rPr>
        <w:t>В соответствии со статьей </w:t>
      </w:r>
      <w:r w:rsidRPr="00992701">
        <w:rPr>
          <w:rStyle w:val="InsertedText"/>
          <w:lang w:val="ru-RU"/>
        </w:rPr>
        <w:t xml:space="preserve">6 </w:t>
      </w:r>
      <w:r w:rsidR="00D138E7" w:rsidRPr="00992701">
        <w:rPr>
          <w:rStyle w:val="InsertedText"/>
          <w:lang w:val="ru-RU"/>
        </w:rPr>
        <w:t>Соглашения в дополнение к Международной патентной классификации Орган указывает следующую(ие) систему(ы) классификации:</w:t>
      </w:r>
      <w:r w:rsidRPr="00992701">
        <w:rPr>
          <w:rStyle w:val="InsertedText"/>
          <w:lang w:val="ru-RU"/>
        </w:rPr>
        <w:t xml:space="preserve">  [</w:t>
      </w:r>
      <w:r w:rsidR="00D138E7" w:rsidRPr="00992701">
        <w:rPr>
          <w:rStyle w:val="InsertedText"/>
          <w:lang w:val="ru-RU"/>
        </w:rPr>
        <w:t>отсутствует</w:t>
      </w:r>
      <w:r w:rsidRPr="00992701">
        <w:rPr>
          <w:rStyle w:val="InsertedText"/>
          <w:lang w:val="ru-RU"/>
        </w:rPr>
        <w:t>]</w:t>
      </w:r>
      <w:r w:rsidR="00D138E7" w:rsidRPr="00992701">
        <w:rPr>
          <w:rStyle w:val="InsertedText"/>
          <w:lang w:val="ru-RU"/>
        </w:rPr>
        <w:t xml:space="preserve"> </w:t>
      </w:r>
      <w:r w:rsidRPr="00992701">
        <w:rPr>
          <w:rStyle w:val="InsertedText"/>
          <w:lang w:val="ru-RU"/>
        </w:rPr>
        <w:t>[</w:t>
      </w:r>
      <w:r w:rsidR="00D138E7" w:rsidRPr="00992701">
        <w:rPr>
          <w:rStyle w:val="InsertedText"/>
          <w:lang w:val="ru-RU"/>
        </w:rPr>
        <w:t>КЛАССИФИКАЦИЯ</w:t>
      </w:r>
      <w:r w:rsidRPr="00992701">
        <w:rPr>
          <w:rStyle w:val="InsertedText"/>
          <w:lang w:val="ru-RU"/>
        </w:rPr>
        <w:t>].</w:t>
      </w:r>
    </w:p>
    <w:p w:rsidR="00BF08DD" w:rsidRPr="00992701" w:rsidRDefault="00EB26FC" w:rsidP="00C01FC2">
      <w:pPr>
        <w:ind w:left="6"/>
        <w:rPr>
          <w:i/>
          <w:lang w:val="ru-RU"/>
        </w:rPr>
      </w:pPr>
      <w:r w:rsidRPr="00992701">
        <w:rPr>
          <w:i/>
          <w:lang w:val="ru-RU"/>
        </w:rPr>
        <w:t>[</w:t>
      </w:r>
      <w:r w:rsidR="00601785" w:rsidRPr="00992701">
        <w:rPr>
          <w:i/>
          <w:lang w:val="ru-RU"/>
        </w:rPr>
        <w:t>КОММЕНТАРИЙ</w:t>
      </w:r>
      <w:r w:rsidR="004C4F1F" w:rsidRPr="00992701">
        <w:rPr>
          <w:i/>
          <w:lang w:val="ru-RU"/>
        </w:rPr>
        <w:t>.</w:t>
      </w:r>
      <w:r w:rsidRPr="00992701">
        <w:rPr>
          <w:i/>
          <w:lang w:val="ru-RU"/>
        </w:rPr>
        <w:t xml:space="preserve"> </w:t>
      </w:r>
      <w:r w:rsidR="00E51775" w:rsidRPr="00992701">
        <w:rPr>
          <w:i/>
          <w:lang w:val="ru-RU"/>
        </w:rPr>
        <w:t>Органы, которые в дополнение к Международной патентной классификации желают использовать национальную патентною классификацию, указывают систему классификации в данном приложении</w:t>
      </w:r>
      <w:r w:rsidRPr="00992701">
        <w:rPr>
          <w:i/>
          <w:lang w:val="ru-RU"/>
        </w:rPr>
        <w:t>.]</w:t>
      </w:r>
    </w:p>
    <w:p w:rsidR="00BF08DD" w:rsidRPr="00992701" w:rsidRDefault="00BF08DD" w:rsidP="00C01FC2">
      <w:pPr>
        <w:ind w:left="1701" w:hanging="1695"/>
        <w:rPr>
          <w:i/>
          <w:lang w:val="ru-RU"/>
        </w:rPr>
      </w:pPr>
    </w:p>
    <w:p w:rsidR="008B0C1F" w:rsidRDefault="008B0C1F">
      <w:pPr>
        <w:rPr>
          <w:rFonts w:eastAsia="Times New Roman"/>
          <w:bCs/>
          <w:szCs w:val="22"/>
          <w:lang w:val="ru-RU"/>
        </w:rPr>
      </w:pPr>
      <w:r>
        <w:rPr>
          <w:lang w:val="ru-RU"/>
        </w:rPr>
        <w:br w:type="page"/>
      </w:r>
    </w:p>
    <w:p w:rsidR="00BF08DD" w:rsidRPr="00992701" w:rsidRDefault="00D138E7" w:rsidP="00C01FC2">
      <w:pPr>
        <w:pStyle w:val="AgreementHeading"/>
        <w:keepNext w:val="0"/>
        <w:keepLines w:val="0"/>
        <w:widowControl/>
        <w:rPr>
          <w:lang w:val="ru-RU"/>
        </w:rPr>
      </w:pPr>
      <w:r w:rsidRPr="00992701">
        <w:rPr>
          <w:lang w:val="ru-RU"/>
        </w:rPr>
        <w:lastRenderedPageBreak/>
        <w:t xml:space="preserve">Приложение </w:t>
      </w:r>
      <w:r w:rsidR="00EB26FC" w:rsidRPr="00992701">
        <w:rPr>
          <w:lang w:val="ru-RU"/>
        </w:rPr>
        <w:t>D</w:t>
      </w:r>
      <w:r w:rsidR="00EB26FC" w:rsidRPr="00992701">
        <w:rPr>
          <w:lang w:val="ru-RU"/>
        </w:rPr>
        <w:br/>
      </w:r>
      <w:r w:rsidR="00981F73" w:rsidRPr="00992701">
        <w:rPr>
          <w:lang w:val="ru-RU"/>
        </w:rPr>
        <w:t xml:space="preserve">Языки переписки </w:t>
      </w:r>
    </w:p>
    <w:p w:rsidR="00BF08DD" w:rsidRPr="00992701" w:rsidRDefault="00EB26FC" w:rsidP="001935E1">
      <w:pPr>
        <w:pStyle w:val="AgreementText"/>
        <w:keepLines w:val="0"/>
        <w:widowControl/>
        <w:rPr>
          <w:rFonts w:cs="Arial"/>
          <w:szCs w:val="22"/>
          <w:lang w:val="ru-RU"/>
        </w:rPr>
      </w:pPr>
      <w:r w:rsidRPr="00992701">
        <w:rPr>
          <w:rFonts w:cs="Arial"/>
          <w:szCs w:val="22"/>
          <w:lang w:val="ru-RU"/>
        </w:rPr>
        <w:tab/>
      </w:r>
      <w:r w:rsidR="001935E1" w:rsidRPr="00992701">
        <w:rPr>
          <w:rFonts w:cs="Arial"/>
          <w:szCs w:val="22"/>
          <w:lang w:val="ru-RU"/>
        </w:rPr>
        <w:t>В соответствии со статьей 7 Соглашения Орган указывает следующий(ие) язык(и):</w:t>
      </w:r>
    </w:p>
    <w:p w:rsidR="00BF08DD" w:rsidRPr="00992701" w:rsidRDefault="00EB26FC" w:rsidP="00C01FC2">
      <w:pPr>
        <w:pStyle w:val="AgreementText"/>
        <w:keepLines w:val="0"/>
        <w:widowControl/>
        <w:ind w:left="567"/>
        <w:rPr>
          <w:rFonts w:cs="Arial"/>
          <w:szCs w:val="22"/>
          <w:lang w:val="ru-RU"/>
        </w:rPr>
      </w:pPr>
      <w:r w:rsidRPr="00992701">
        <w:rPr>
          <w:rFonts w:cs="Arial"/>
          <w:szCs w:val="22"/>
          <w:lang w:val="ru-RU"/>
        </w:rPr>
        <w:t xml:space="preserve">... </w:t>
      </w:r>
    </w:p>
    <w:p w:rsidR="00BF08DD" w:rsidRPr="00992701" w:rsidRDefault="001935E1" w:rsidP="001935E1">
      <w:pPr>
        <w:pStyle w:val="AgreementText"/>
        <w:keepLines w:val="0"/>
        <w:widowControl/>
        <w:ind w:left="567"/>
        <w:rPr>
          <w:rFonts w:cs="Arial"/>
          <w:szCs w:val="22"/>
          <w:lang w:val="ru-RU"/>
        </w:rPr>
      </w:pPr>
      <w:r w:rsidRPr="00992701">
        <w:rPr>
          <w:rFonts w:cs="Arial"/>
          <w:szCs w:val="22"/>
          <w:lang w:val="ru-RU"/>
        </w:rPr>
        <w:t>[при том, что языком переписки является соответственно язык, на котором подана или на который переведена международная заявка.]</w:t>
      </w:r>
    </w:p>
    <w:p w:rsidR="00BF08DD" w:rsidRPr="00992701" w:rsidRDefault="00EB26FC" w:rsidP="00C01FC2">
      <w:pPr>
        <w:pStyle w:val="AgreementText"/>
        <w:keepLines w:val="0"/>
        <w:widowControl/>
        <w:ind w:left="567"/>
        <w:rPr>
          <w:rFonts w:cs="Arial"/>
          <w:szCs w:val="22"/>
          <w:lang w:val="ru-RU"/>
        </w:rPr>
      </w:pPr>
      <w:r w:rsidRPr="00992701">
        <w:rPr>
          <w:rFonts w:cs="Arial"/>
          <w:szCs w:val="22"/>
          <w:lang w:val="ru-RU"/>
        </w:rPr>
        <w:t>[</w:t>
      </w:r>
      <w:r w:rsidR="001935E1" w:rsidRPr="00992701">
        <w:rPr>
          <w:rFonts w:cs="Arial"/>
          <w:szCs w:val="22"/>
          <w:lang w:val="ru-RU"/>
        </w:rPr>
        <w:t>в зависимости от языка, на котором подана или на который переведена международная заявка</w:t>
      </w:r>
      <w:r w:rsidRPr="00992701">
        <w:rPr>
          <w:rFonts w:cs="Arial"/>
          <w:szCs w:val="22"/>
          <w:lang w:val="ru-RU"/>
        </w:rPr>
        <w:t>.]</w:t>
      </w:r>
    </w:p>
    <w:p w:rsidR="00BF08DD" w:rsidRPr="00992701" w:rsidRDefault="00EB26FC" w:rsidP="00BF08DD">
      <w:pPr>
        <w:pStyle w:val="AgreementText"/>
        <w:keepLines w:val="0"/>
        <w:widowControl/>
        <w:rPr>
          <w:rFonts w:cs="Arial"/>
          <w:i/>
          <w:szCs w:val="22"/>
          <w:lang w:val="ru-RU"/>
        </w:rPr>
      </w:pPr>
      <w:r w:rsidRPr="00992701">
        <w:rPr>
          <w:rFonts w:cs="Arial"/>
          <w:i/>
          <w:szCs w:val="22"/>
          <w:lang w:val="ru-RU"/>
        </w:rPr>
        <w:t>[</w:t>
      </w:r>
      <w:r w:rsidR="00601785" w:rsidRPr="00992701">
        <w:rPr>
          <w:rFonts w:cs="Arial"/>
          <w:i/>
          <w:szCs w:val="22"/>
          <w:lang w:val="ru-RU"/>
        </w:rPr>
        <w:t>КОММЕНТАРИЙ</w:t>
      </w:r>
      <w:r w:rsidR="004C4F1F" w:rsidRPr="00992701">
        <w:rPr>
          <w:rFonts w:cs="Arial"/>
          <w:i/>
          <w:szCs w:val="22"/>
          <w:lang w:val="ru-RU"/>
        </w:rPr>
        <w:t>.</w:t>
      </w:r>
      <w:r w:rsidRPr="00992701">
        <w:rPr>
          <w:rFonts w:cs="Arial"/>
          <w:i/>
          <w:szCs w:val="22"/>
          <w:lang w:val="ru-RU"/>
        </w:rPr>
        <w:t xml:space="preserve"> </w:t>
      </w:r>
      <w:r w:rsidR="001935E1" w:rsidRPr="00992701">
        <w:rPr>
          <w:rFonts w:cs="Arial"/>
          <w:i/>
          <w:szCs w:val="22"/>
          <w:lang w:val="ru-RU"/>
        </w:rPr>
        <w:t xml:space="preserve">В случае органов, которые обрабатывают международные заявки более чем на одном языке, соглашением предусматривается несколько вариантов, обычно соответствующих одному из двух вариантов, приведенных </w:t>
      </w:r>
      <w:r w:rsidR="00BC28BC" w:rsidRPr="00992701">
        <w:rPr>
          <w:rFonts w:cs="Arial"/>
          <w:i/>
          <w:szCs w:val="22"/>
          <w:lang w:val="ru-RU"/>
        </w:rPr>
        <w:t>в квадратных скобках выше</w:t>
      </w:r>
      <w:r w:rsidRPr="00992701">
        <w:rPr>
          <w:rFonts w:cs="Arial"/>
          <w:i/>
          <w:szCs w:val="22"/>
          <w:lang w:val="ru-RU"/>
        </w:rPr>
        <w:t>.</w:t>
      </w:r>
      <w:r w:rsidR="00BC28BC" w:rsidRPr="00992701">
        <w:rPr>
          <w:rFonts w:cs="Arial"/>
          <w:i/>
          <w:szCs w:val="22"/>
          <w:lang w:val="ru-RU"/>
        </w:rPr>
        <w:t xml:space="preserve"> </w:t>
      </w:r>
      <w:r w:rsidRPr="00992701">
        <w:rPr>
          <w:rFonts w:cs="Arial"/>
          <w:i/>
          <w:szCs w:val="22"/>
          <w:lang w:val="ru-RU"/>
        </w:rPr>
        <w:t xml:space="preserve"> </w:t>
      </w:r>
      <w:r w:rsidR="00BC28BC" w:rsidRPr="00992701">
        <w:rPr>
          <w:rFonts w:cs="Arial"/>
          <w:i/>
          <w:szCs w:val="22"/>
          <w:lang w:val="ru-RU"/>
        </w:rPr>
        <w:t xml:space="preserve">В большинстве случаев язык является тем же языком, на котором была подана или соответственно на который была переведена международная заявка.  Некоторые органы также предлагают возможность ведения переписки на «основном(ых)» языке(ах) органа, не зависимо от того, на каком языке была подана или на какой язык была переведена заявка.  Иные варианты </w:t>
      </w:r>
      <w:r w:rsidR="00BF08DD" w:rsidRPr="00992701">
        <w:rPr>
          <w:rFonts w:cs="Arial"/>
          <w:i/>
          <w:szCs w:val="22"/>
          <w:lang w:val="ru-RU"/>
        </w:rPr>
        <w:t xml:space="preserve">могут включать </w:t>
      </w:r>
      <w:r w:rsidR="00BC28BC" w:rsidRPr="00992701">
        <w:rPr>
          <w:rFonts w:cs="Arial"/>
          <w:i/>
          <w:szCs w:val="22"/>
          <w:lang w:val="ru-RU"/>
        </w:rPr>
        <w:t>возможность ответа на конкретный пункт переп</w:t>
      </w:r>
      <w:r w:rsidR="00BF08DD" w:rsidRPr="00992701">
        <w:rPr>
          <w:rFonts w:cs="Arial"/>
          <w:i/>
          <w:szCs w:val="22"/>
          <w:lang w:val="ru-RU"/>
        </w:rPr>
        <w:t>иски на языке данной переписки (при условии, что это один из перечисленных вариантов), не зависимо от языке, на котором была подана международная заявка</w:t>
      </w:r>
      <w:r w:rsidRPr="00992701">
        <w:rPr>
          <w:rFonts w:cs="Arial"/>
          <w:i/>
          <w:szCs w:val="22"/>
          <w:lang w:val="ru-RU"/>
        </w:rPr>
        <w:t>.].</w:t>
      </w:r>
    </w:p>
    <w:p w:rsidR="00BF08DD" w:rsidRPr="00992701" w:rsidRDefault="00BF08DD" w:rsidP="00C01FC2">
      <w:pPr>
        <w:ind w:left="1701" w:hanging="1695"/>
        <w:rPr>
          <w:i/>
          <w:lang w:val="ru-RU"/>
        </w:rPr>
      </w:pPr>
    </w:p>
    <w:p w:rsidR="00BF08DD" w:rsidRPr="00992701" w:rsidRDefault="00D138E7" w:rsidP="00C01FC2">
      <w:pPr>
        <w:pStyle w:val="AgreementHeading"/>
        <w:keepNext w:val="0"/>
        <w:keepLines w:val="0"/>
        <w:widowControl/>
        <w:rPr>
          <w:rStyle w:val="InsertedText"/>
          <w:lang w:val="ru-RU"/>
        </w:rPr>
      </w:pPr>
      <w:r w:rsidRPr="00992701">
        <w:rPr>
          <w:rStyle w:val="InsertedText"/>
          <w:lang w:val="ru-RU"/>
        </w:rPr>
        <w:t xml:space="preserve">Приложение </w:t>
      </w:r>
      <w:r w:rsidR="00EB26FC" w:rsidRPr="00992701">
        <w:rPr>
          <w:rStyle w:val="InsertedText"/>
          <w:lang w:val="ru-RU"/>
        </w:rPr>
        <w:t>E</w:t>
      </w:r>
      <w:r w:rsidR="00EB26FC" w:rsidRPr="00992701">
        <w:rPr>
          <w:rStyle w:val="InsertedText"/>
          <w:lang w:val="ru-RU"/>
        </w:rPr>
        <w:br/>
      </w:r>
      <w:r w:rsidR="00BF08DD" w:rsidRPr="00992701">
        <w:rPr>
          <w:rStyle w:val="InsertedText"/>
          <w:lang w:val="ru-RU"/>
        </w:rPr>
        <w:t>Поиск международного типа</w:t>
      </w:r>
    </w:p>
    <w:p w:rsidR="00BF08DD" w:rsidRPr="00992701" w:rsidRDefault="00EB26FC" w:rsidP="00BF08DD">
      <w:pPr>
        <w:pStyle w:val="AgreementText"/>
        <w:keepLines w:val="0"/>
        <w:widowControl/>
        <w:rPr>
          <w:rStyle w:val="InsertedText"/>
          <w:lang w:val="ru-RU"/>
        </w:rPr>
      </w:pPr>
      <w:r w:rsidRPr="00992701">
        <w:rPr>
          <w:lang w:val="ru-RU"/>
        </w:rPr>
        <w:tab/>
      </w:r>
      <w:r w:rsidR="00BF08DD" w:rsidRPr="00992701">
        <w:rPr>
          <w:rStyle w:val="InsertedText"/>
          <w:lang w:val="ru-RU"/>
        </w:rPr>
        <w:t>В соответствии со статьей 8 Соглашения Орган указывает следующим образом, в каком объеме он проводит поиск международного типа:</w:t>
      </w:r>
    </w:p>
    <w:p w:rsidR="00BF08DD" w:rsidRPr="00992701" w:rsidRDefault="00BF08DD" w:rsidP="00C01FC2">
      <w:pPr>
        <w:ind w:left="1701" w:hanging="1695"/>
        <w:rPr>
          <w:lang w:val="ru-RU"/>
        </w:rPr>
      </w:pPr>
    </w:p>
    <w:p w:rsidR="00BF08DD" w:rsidRPr="00992701" w:rsidRDefault="00EB26FC" w:rsidP="00BF08DD">
      <w:pPr>
        <w:pStyle w:val="AgreementText"/>
        <w:keepLines w:val="0"/>
        <w:widowControl/>
        <w:rPr>
          <w:rStyle w:val="InsertedText"/>
          <w:lang w:val="ru-RU"/>
        </w:rPr>
      </w:pPr>
      <w:r w:rsidRPr="00992701">
        <w:rPr>
          <w:rStyle w:val="InsertedText"/>
          <w:u w:val="none"/>
          <w:lang w:val="ru-RU"/>
        </w:rPr>
        <w:tab/>
      </w:r>
      <w:r w:rsidR="00BF08DD" w:rsidRPr="00992701">
        <w:rPr>
          <w:rStyle w:val="InsertedText"/>
          <w:lang w:val="ru-RU"/>
        </w:rPr>
        <w:t>[Орган не проводит поиск международного типа.]</w:t>
      </w:r>
    </w:p>
    <w:p w:rsidR="00BF08DD" w:rsidRPr="00992701" w:rsidRDefault="00EB26FC" w:rsidP="00C01FC2">
      <w:pPr>
        <w:pStyle w:val="AgreementText"/>
        <w:keepLines w:val="0"/>
        <w:widowControl/>
        <w:rPr>
          <w:rStyle w:val="InsertedText"/>
          <w:lang w:val="ru-RU"/>
        </w:rPr>
      </w:pPr>
      <w:r w:rsidRPr="00992701">
        <w:rPr>
          <w:rFonts w:cs="Arial"/>
          <w:szCs w:val="22"/>
          <w:lang w:val="ru-RU"/>
        </w:rPr>
        <w:tab/>
      </w:r>
      <w:r w:rsidRPr="00992701">
        <w:rPr>
          <w:rStyle w:val="InsertedText"/>
          <w:lang w:val="ru-RU"/>
        </w:rPr>
        <w:t>[</w:t>
      </w:r>
      <w:r w:rsidR="00BF08DD" w:rsidRPr="00992701">
        <w:rPr>
          <w:rStyle w:val="InsertedText"/>
          <w:lang w:val="ru-RU"/>
        </w:rPr>
        <w:t>Орган проводит поиск международного типа следующим образом</w:t>
      </w:r>
      <w:r w:rsidRPr="00992701">
        <w:rPr>
          <w:rStyle w:val="InsertedText"/>
          <w:lang w:val="ru-RU"/>
        </w:rPr>
        <w:t>:</w:t>
      </w:r>
    </w:p>
    <w:p w:rsidR="00BF08DD" w:rsidRPr="00992701" w:rsidRDefault="00EB26FC" w:rsidP="00C01FC2">
      <w:pPr>
        <w:pStyle w:val="AgreementText"/>
        <w:keepLines w:val="0"/>
        <w:widowControl/>
        <w:ind w:firstLine="567"/>
        <w:rPr>
          <w:rFonts w:cs="Arial"/>
          <w:szCs w:val="22"/>
          <w:lang w:val="ru-RU"/>
        </w:rPr>
      </w:pPr>
      <w:r w:rsidRPr="00992701">
        <w:rPr>
          <w:rStyle w:val="InsertedText"/>
          <w:lang w:val="ru-RU"/>
        </w:rPr>
        <w:t>…</w:t>
      </w:r>
      <w:r w:rsidRPr="00992701">
        <w:rPr>
          <w:rStyle w:val="InsertedText"/>
          <w:lang w:val="ru-RU"/>
        </w:rPr>
        <w:tab/>
        <w:t>]</w:t>
      </w:r>
    </w:p>
    <w:p w:rsidR="00BF08DD" w:rsidRPr="00992701" w:rsidRDefault="00BF08DD" w:rsidP="00C01FC2">
      <w:pPr>
        <w:ind w:left="1701" w:hanging="1695"/>
        <w:rPr>
          <w:lang w:val="ru-RU"/>
        </w:rPr>
      </w:pPr>
    </w:p>
    <w:p w:rsidR="00BF08DD" w:rsidRPr="00992701" w:rsidRDefault="00BF08DD" w:rsidP="00C01FC2">
      <w:pPr>
        <w:ind w:left="1701" w:hanging="1695"/>
        <w:rPr>
          <w:lang w:val="ru-RU"/>
        </w:rPr>
      </w:pPr>
    </w:p>
    <w:p w:rsidR="00BF08DD" w:rsidRPr="00992701" w:rsidRDefault="00BF08DD" w:rsidP="00C01FC2">
      <w:pPr>
        <w:ind w:left="1701" w:hanging="1695"/>
        <w:rPr>
          <w:lang w:val="ru-RU"/>
        </w:rPr>
      </w:pPr>
    </w:p>
    <w:p w:rsidR="003672B4" w:rsidRPr="008E3767" w:rsidRDefault="00BF08DD" w:rsidP="008E3767">
      <w:pPr>
        <w:pStyle w:val="Endofdocument-Annex"/>
      </w:pPr>
      <w:r w:rsidRPr="00992701">
        <w:rPr>
          <w:lang w:val="ru-RU"/>
        </w:rPr>
        <w:t>[Конец приложения и документа]</w:t>
      </w:r>
      <w:bookmarkStart w:id="4" w:name="_GoBack"/>
      <w:bookmarkEnd w:id="4"/>
    </w:p>
    <w:sectPr w:rsidR="003672B4" w:rsidRPr="008E3767" w:rsidSect="00C01FC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6E" w:rsidRDefault="005A566E">
      <w:r>
        <w:separator/>
      </w:r>
    </w:p>
  </w:endnote>
  <w:endnote w:type="continuationSeparator" w:id="0">
    <w:p w:rsidR="005A566E" w:rsidRDefault="005A566E" w:rsidP="003B38C1">
      <w:r>
        <w:separator/>
      </w:r>
    </w:p>
    <w:p w:rsidR="005A566E" w:rsidRPr="003B38C1" w:rsidRDefault="005A566E" w:rsidP="003B38C1">
      <w:pPr>
        <w:spacing w:after="60"/>
        <w:rPr>
          <w:sz w:val="17"/>
        </w:rPr>
      </w:pPr>
      <w:r>
        <w:rPr>
          <w:sz w:val="17"/>
        </w:rPr>
        <w:t>[Endnote continued from previous page]</w:t>
      </w:r>
    </w:p>
  </w:endnote>
  <w:endnote w:type="continuationNotice" w:id="1">
    <w:p w:rsidR="005A566E" w:rsidRPr="003B38C1" w:rsidRDefault="005A56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6E" w:rsidRDefault="005A566E">
      <w:r>
        <w:separator/>
      </w:r>
    </w:p>
  </w:footnote>
  <w:footnote w:type="continuationSeparator" w:id="0">
    <w:p w:rsidR="005A566E" w:rsidRDefault="005A566E" w:rsidP="008B60B2">
      <w:r>
        <w:separator/>
      </w:r>
    </w:p>
    <w:p w:rsidR="005A566E" w:rsidRPr="00ED77FB" w:rsidRDefault="005A566E" w:rsidP="008B60B2">
      <w:pPr>
        <w:spacing w:after="60"/>
        <w:rPr>
          <w:sz w:val="17"/>
          <w:szCs w:val="17"/>
        </w:rPr>
      </w:pPr>
      <w:r w:rsidRPr="00ED77FB">
        <w:rPr>
          <w:sz w:val="17"/>
          <w:szCs w:val="17"/>
        </w:rPr>
        <w:t>[Footnote continued from previous page]</w:t>
      </w:r>
    </w:p>
  </w:footnote>
  <w:footnote w:type="continuationNotice" w:id="1">
    <w:p w:rsidR="005A566E" w:rsidRPr="00ED77FB" w:rsidRDefault="005A566E" w:rsidP="008B60B2">
      <w:pPr>
        <w:spacing w:before="60"/>
        <w:jc w:val="right"/>
        <w:rPr>
          <w:sz w:val="17"/>
          <w:szCs w:val="17"/>
        </w:rPr>
      </w:pPr>
      <w:r w:rsidRPr="00ED77FB">
        <w:rPr>
          <w:sz w:val="17"/>
          <w:szCs w:val="17"/>
        </w:rPr>
        <w:t>[Footnote continued on next page]</w:t>
      </w:r>
    </w:p>
  </w:footnote>
  <w:footnote w:id="2">
    <w:p w:rsidR="00044C00" w:rsidRPr="008B0C1F" w:rsidRDefault="00044C00" w:rsidP="00002273">
      <w:pPr>
        <w:pStyle w:val="FootnoteText"/>
        <w:rPr>
          <w:lang w:val="ru-RU"/>
        </w:rPr>
      </w:pPr>
      <w:r>
        <w:rPr>
          <w:rStyle w:val="FootnoteReference"/>
        </w:rPr>
        <w:footnoteRef/>
      </w:r>
      <w:r w:rsidRPr="008B0C1F">
        <w:rPr>
          <w:lang w:val="ru-RU"/>
        </w:rPr>
        <w:t xml:space="preserve">  </w:t>
      </w:r>
      <w:r w:rsidRPr="00002273">
        <w:rPr>
          <w:lang w:val="ru-RU"/>
        </w:rPr>
        <w:t>Предлагаемые добавления и исключения относительно существующего типового соглашения выделены подчеркиванием и перечеркиванием соответствующего текста.</w:t>
      </w:r>
    </w:p>
    <w:p w:rsidR="00044C00" w:rsidRPr="008B0C1F" w:rsidRDefault="00044C00" w:rsidP="00EB26FC">
      <w:pPr>
        <w:pStyle w:val="FootnoteTex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00" w:rsidRDefault="00044C00" w:rsidP="00477D6B">
    <w:pPr>
      <w:jc w:val="right"/>
    </w:pPr>
    <w:bookmarkStart w:id="3" w:name="Code2"/>
    <w:bookmarkEnd w:id="3"/>
    <w:r>
      <w:t>PCT/CTC/30/25</w:t>
    </w:r>
  </w:p>
  <w:p w:rsidR="00044C00" w:rsidRDefault="00EA31B1" w:rsidP="00477D6B">
    <w:pPr>
      <w:jc w:val="right"/>
    </w:pPr>
    <w:r>
      <w:rPr>
        <w:lang w:val="ru-RU"/>
      </w:rPr>
      <w:t>стр.</w:t>
    </w:r>
    <w:r>
      <w:t xml:space="preserve"> </w:t>
    </w:r>
    <w:r>
      <w:fldChar w:fldCharType="begin"/>
    </w:r>
    <w:r>
      <w:instrText xml:space="preserve"> PAGE  \* MERGEFORMAT </w:instrText>
    </w:r>
    <w:r>
      <w:fldChar w:fldCharType="separate"/>
    </w:r>
    <w:r w:rsidR="008E3767">
      <w:rPr>
        <w:noProof/>
      </w:rPr>
      <w:t>3</w:t>
    </w:r>
    <w:r>
      <w:fldChar w:fldCharType="end"/>
    </w:r>
  </w:p>
  <w:p w:rsidR="00044C00" w:rsidRDefault="00044C0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00" w:rsidRPr="00742CB1" w:rsidRDefault="00044C00" w:rsidP="00477D6B">
    <w:pPr>
      <w:jc w:val="right"/>
      <w:rPr>
        <w:lang w:val="ru-RU"/>
      </w:rPr>
    </w:pPr>
    <w:r>
      <w:t>PCT</w:t>
    </w:r>
    <w:r w:rsidRPr="00742CB1">
      <w:rPr>
        <w:lang w:val="ru-RU"/>
      </w:rPr>
      <w:t>/</w:t>
    </w:r>
    <w:r>
      <w:t>CTC</w:t>
    </w:r>
    <w:r w:rsidRPr="00742CB1">
      <w:rPr>
        <w:lang w:val="ru-RU"/>
      </w:rPr>
      <w:t>/30/25</w:t>
    </w:r>
  </w:p>
  <w:p w:rsidR="00044C00" w:rsidRPr="00742CB1" w:rsidRDefault="00044C00" w:rsidP="00477D6B">
    <w:pPr>
      <w:jc w:val="right"/>
      <w:rPr>
        <w:lang w:val="ru-RU"/>
      </w:rPr>
    </w:pPr>
    <w:r>
      <w:rPr>
        <w:lang w:val="ru-RU"/>
      </w:rPr>
      <w:t>Приложение</w:t>
    </w:r>
    <w:r w:rsidRPr="00742CB1">
      <w:rPr>
        <w:lang w:val="ru-RU"/>
      </w:rPr>
      <w:t xml:space="preserve">, </w:t>
    </w:r>
    <w:r>
      <w:rPr>
        <w:lang w:val="ru-RU"/>
      </w:rPr>
      <w:t xml:space="preserve">стр. </w:t>
    </w:r>
    <w:r>
      <w:fldChar w:fldCharType="begin"/>
    </w:r>
    <w:r w:rsidRPr="00742CB1">
      <w:rPr>
        <w:lang w:val="ru-RU"/>
      </w:rPr>
      <w:instrText xml:space="preserve"> </w:instrText>
    </w:r>
    <w:r>
      <w:instrText>PAGE</w:instrText>
    </w:r>
    <w:r w:rsidRPr="00742CB1">
      <w:rPr>
        <w:lang w:val="ru-RU"/>
      </w:rPr>
      <w:instrText xml:space="preserve">  \* </w:instrText>
    </w:r>
    <w:r>
      <w:instrText>MERGEFORMAT</w:instrText>
    </w:r>
    <w:r w:rsidRPr="00742CB1">
      <w:rPr>
        <w:lang w:val="ru-RU"/>
      </w:rPr>
      <w:instrText xml:space="preserve"> </w:instrText>
    </w:r>
    <w:r>
      <w:fldChar w:fldCharType="separate"/>
    </w:r>
    <w:r w:rsidR="008E3767" w:rsidRPr="008E3767">
      <w:rPr>
        <w:noProof/>
        <w:lang w:val="ru-RU"/>
      </w:rPr>
      <w:t>14</w:t>
    </w:r>
    <w:r>
      <w:fldChar w:fldCharType="end"/>
    </w:r>
  </w:p>
  <w:p w:rsidR="00044C00" w:rsidRPr="00742CB1" w:rsidRDefault="00044C00"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00" w:rsidRDefault="00044C00" w:rsidP="00C01FC2">
    <w:pPr>
      <w:pStyle w:val="Header"/>
      <w:jc w:val="right"/>
    </w:pPr>
    <w:r>
      <w:t>PCT/CTC/30/25</w:t>
    </w:r>
  </w:p>
  <w:p w:rsidR="00044C00" w:rsidRDefault="00044C00" w:rsidP="00C01FC2">
    <w:pPr>
      <w:pStyle w:val="Header"/>
      <w:jc w:val="right"/>
    </w:pPr>
    <w:r>
      <w:rPr>
        <w:lang w:val="ru-RU"/>
      </w:rPr>
      <w:t>ПРИЛОЖЕНИЕ</w:t>
    </w:r>
  </w:p>
  <w:p w:rsidR="00044C00" w:rsidRDefault="00044C00" w:rsidP="00C01F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577075"/>
    <w:rsid w:val="00002273"/>
    <w:rsid w:val="00007690"/>
    <w:rsid w:val="00043CAA"/>
    <w:rsid w:val="00044C00"/>
    <w:rsid w:val="000636E6"/>
    <w:rsid w:val="00075432"/>
    <w:rsid w:val="00080B7B"/>
    <w:rsid w:val="000968ED"/>
    <w:rsid w:val="000A315F"/>
    <w:rsid w:val="000B7BAE"/>
    <w:rsid w:val="000D3ECC"/>
    <w:rsid w:val="000F5E56"/>
    <w:rsid w:val="001362EE"/>
    <w:rsid w:val="0018000F"/>
    <w:rsid w:val="00180242"/>
    <w:rsid w:val="00182E07"/>
    <w:rsid w:val="001832A6"/>
    <w:rsid w:val="001935E1"/>
    <w:rsid w:val="00193AD8"/>
    <w:rsid w:val="001A1150"/>
    <w:rsid w:val="001A590D"/>
    <w:rsid w:val="001B4143"/>
    <w:rsid w:val="001E1515"/>
    <w:rsid w:val="001E1D42"/>
    <w:rsid w:val="002011ED"/>
    <w:rsid w:val="002040BE"/>
    <w:rsid w:val="0021217E"/>
    <w:rsid w:val="002433E1"/>
    <w:rsid w:val="00254050"/>
    <w:rsid w:val="00256503"/>
    <w:rsid w:val="002573CB"/>
    <w:rsid w:val="002629A5"/>
    <w:rsid w:val="002634C4"/>
    <w:rsid w:val="00275231"/>
    <w:rsid w:val="002928D3"/>
    <w:rsid w:val="00296654"/>
    <w:rsid w:val="002F08C9"/>
    <w:rsid w:val="002F1FE6"/>
    <w:rsid w:val="002F4E68"/>
    <w:rsid w:val="0030221E"/>
    <w:rsid w:val="00303107"/>
    <w:rsid w:val="00312F7F"/>
    <w:rsid w:val="003264F8"/>
    <w:rsid w:val="00335907"/>
    <w:rsid w:val="00361450"/>
    <w:rsid w:val="003672B4"/>
    <w:rsid w:val="003673CF"/>
    <w:rsid w:val="003845C1"/>
    <w:rsid w:val="00397538"/>
    <w:rsid w:val="003A5540"/>
    <w:rsid w:val="003A6F89"/>
    <w:rsid w:val="003B0E3A"/>
    <w:rsid w:val="003B1B5E"/>
    <w:rsid w:val="003B38C1"/>
    <w:rsid w:val="00403229"/>
    <w:rsid w:val="00423AF2"/>
    <w:rsid w:val="00423E3E"/>
    <w:rsid w:val="004245ED"/>
    <w:rsid w:val="00427AF4"/>
    <w:rsid w:val="00460690"/>
    <w:rsid w:val="004647DA"/>
    <w:rsid w:val="00474062"/>
    <w:rsid w:val="00477D6B"/>
    <w:rsid w:val="004C4F1F"/>
    <w:rsid w:val="004D3366"/>
    <w:rsid w:val="004F6004"/>
    <w:rsid w:val="004F7EAB"/>
    <w:rsid w:val="005019FF"/>
    <w:rsid w:val="00506492"/>
    <w:rsid w:val="00521D6E"/>
    <w:rsid w:val="0053057A"/>
    <w:rsid w:val="005444E6"/>
    <w:rsid w:val="0054576E"/>
    <w:rsid w:val="00560A29"/>
    <w:rsid w:val="00567C03"/>
    <w:rsid w:val="00577075"/>
    <w:rsid w:val="005A566E"/>
    <w:rsid w:val="005C6649"/>
    <w:rsid w:val="005D5E45"/>
    <w:rsid w:val="005E65F4"/>
    <w:rsid w:val="005E7193"/>
    <w:rsid w:val="00601785"/>
    <w:rsid w:val="00605827"/>
    <w:rsid w:val="006232F2"/>
    <w:rsid w:val="006404AA"/>
    <w:rsid w:val="00646050"/>
    <w:rsid w:val="006713CA"/>
    <w:rsid w:val="00676C5C"/>
    <w:rsid w:val="00684A50"/>
    <w:rsid w:val="006A14F2"/>
    <w:rsid w:val="006B046D"/>
    <w:rsid w:val="00712D01"/>
    <w:rsid w:val="007177CB"/>
    <w:rsid w:val="00722816"/>
    <w:rsid w:val="00742CB1"/>
    <w:rsid w:val="007468B6"/>
    <w:rsid w:val="007C69EE"/>
    <w:rsid w:val="007D1613"/>
    <w:rsid w:val="007E2098"/>
    <w:rsid w:val="007E4C0E"/>
    <w:rsid w:val="007F6EF8"/>
    <w:rsid w:val="00833C16"/>
    <w:rsid w:val="00834348"/>
    <w:rsid w:val="00842A2F"/>
    <w:rsid w:val="00851448"/>
    <w:rsid w:val="00854181"/>
    <w:rsid w:val="008947F7"/>
    <w:rsid w:val="00896D87"/>
    <w:rsid w:val="008A7C21"/>
    <w:rsid w:val="008B0C1F"/>
    <w:rsid w:val="008B2CC1"/>
    <w:rsid w:val="008B5C28"/>
    <w:rsid w:val="008B60B2"/>
    <w:rsid w:val="008C1F6B"/>
    <w:rsid w:val="008E374C"/>
    <w:rsid w:val="008E3767"/>
    <w:rsid w:val="008E670C"/>
    <w:rsid w:val="008E74FA"/>
    <w:rsid w:val="00902B51"/>
    <w:rsid w:val="0090731E"/>
    <w:rsid w:val="00916EE2"/>
    <w:rsid w:val="00925B75"/>
    <w:rsid w:val="00926E28"/>
    <w:rsid w:val="009435CD"/>
    <w:rsid w:val="0095315D"/>
    <w:rsid w:val="00966A22"/>
    <w:rsid w:val="0096722F"/>
    <w:rsid w:val="0098027F"/>
    <w:rsid w:val="00980843"/>
    <w:rsid w:val="00981F73"/>
    <w:rsid w:val="00990F3E"/>
    <w:rsid w:val="00992701"/>
    <w:rsid w:val="009A3874"/>
    <w:rsid w:val="009B0262"/>
    <w:rsid w:val="009B5EFF"/>
    <w:rsid w:val="009C4299"/>
    <w:rsid w:val="009C74FA"/>
    <w:rsid w:val="009D7D32"/>
    <w:rsid w:val="009E173A"/>
    <w:rsid w:val="009E2791"/>
    <w:rsid w:val="009E3F6F"/>
    <w:rsid w:val="009F499F"/>
    <w:rsid w:val="00A24806"/>
    <w:rsid w:val="00A34E7E"/>
    <w:rsid w:val="00A42DAF"/>
    <w:rsid w:val="00A45BD8"/>
    <w:rsid w:val="00A635D5"/>
    <w:rsid w:val="00A869B7"/>
    <w:rsid w:val="00AC205C"/>
    <w:rsid w:val="00AD506A"/>
    <w:rsid w:val="00AE2172"/>
    <w:rsid w:val="00AF0A6B"/>
    <w:rsid w:val="00B05A69"/>
    <w:rsid w:val="00B1463F"/>
    <w:rsid w:val="00B21AD7"/>
    <w:rsid w:val="00B40B9F"/>
    <w:rsid w:val="00B472CE"/>
    <w:rsid w:val="00B71826"/>
    <w:rsid w:val="00B9734B"/>
    <w:rsid w:val="00BA30E2"/>
    <w:rsid w:val="00BC00D5"/>
    <w:rsid w:val="00BC28BC"/>
    <w:rsid w:val="00BD078D"/>
    <w:rsid w:val="00BD406C"/>
    <w:rsid w:val="00BF08DD"/>
    <w:rsid w:val="00BF2DC7"/>
    <w:rsid w:val="00C01FC2"/>
    <w:rsid w:val="00C11BFE"/>
    <w:rsid w:val="00C13126"/>
    <w:rsid w:val="00C252F3"/>
    <w:rsid w:val="00C42BF9"/>
    <w:rsid w:val="00C5068F"/>
    <w:rsid w:val="00C945EA"/>
    <w:rsid w:val="00CD04F1"/>
    <w:rsid w:val="00CE74EE"/>
    <w:rsid w:val="00D04699"/>
    <w:rsid w:val="00D138E7"/>
    <w:rsid w:val="00D379BE"/>
    <w:rsid w:val="00D42A1C"/>
    <w:rsid w:val="00D45252"/>
    <w:rsid w:val="00D6024E"/>
    <w:rsid w:val="00D606B5"/>
    <w:rsid w:val="00D62523"/>
    <w:rsid w:val="00D65DAD"/>
    <w:rsid w:val="00D71B4D"/>
    <w:rsid w:val="00D86EC0"/>
    <w:rsid w:val="00D92F97"/>
    <w:rsid w:val="00D93D55"/>
    <w:rsid w:val="00D972EB"/>
    <w:rsid w:val="00DC4D12"/>
    <w:rsid w:val="00DE01BC"/>
    <w:rsid w:val="00DE4304"/>
    <w:rsid w:val="00E15015"/>
    <w:rsid w:val="00E17DD8"/>
    <w:rsid w:val="00E335FE"/>
    <w:rsid w:val="00E441E7"/>
    <w:rsid w:val="00E51775"/>
    <w:rsid w:val="00EA31B1"/>
    <w:rsid w:val="00EB26FC"/>
    <w:rsid w:val="00EC4E49"/>
    <w:rsid w:val="00ED77FB"/>
    <w:rsid w:val="00EE45FA"/>
    <w:rsid w:val="00EF5A2A"/>
    <w:rsid w:val="00F501DB"/>
    <w:rsid w:val="00F6152E"/>
    <w:rsid w:val="00F66152"/>
    <w:rsid w:val="00FA63AE"/>
    <w:rsid w:val="00FC4775"/>
    <w:rsid w:val="00FE41EB"/>
    <w:rsid w:val="00FF150D"/>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sites/default/files/patents/law/notices/ilpo_isa-ipe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581F-63FF-4273-A9E1-EA39CC6E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5</TotalTime>
  <Pages>17</Pages>
  <Words>5687</Words>
  <Characters>32419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PCT/CTC/30/25</vt:lpstr>
    </vt:vector>
  </TitlesOfParts>
  <Company>WIPO</Company>
  <LinksUpToDate>false</LinksUpToDate>
  <CharactersWithSpaces>38030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PCT/CTC/30/25</dc:title>
  <dc:subject>Model Agreement between an Office and the International Bureau in relation to its functioning as an International Searching and Preliminary Examining Authority</dc:subject>
  <dc:creator>MARLOW Thomas</dc:creator>
  <cp:lastModifiedBy>MARLOW Thomas</cp:lastModifiedBy>
  <cp:revision>4</cp:revision>
  <cp:lastPrinted>2017-03-16T15:36:00Z</cp:lastPrinted>
  <dcterms:created xsi:type="dcterms:W3CDTF">2017-04-05T17:31:00Z</dcterms:created>
  <dcterms:modified xsi:type="dcterms:W3CDTF">2017-04-05T17:35:00Z</dcterms:modified>
</cp:coreProperties>
</file>