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37BD9" w:rsidP="00916EE2">
            <w:r>
              <w:rPr>
                <w:noProof/>
                <w:lang w:eastAsia="en-US"/>
              </w:rPr>
              <w:drawing>
                <wp:inline distT="0" distB="0" distL="0" distR="0" wp14:anchorId="4939ECD8" wp14:editId="4E40011F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37BD9" w:rsidP="00037BD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304844">
              <w:rPr>
                <w:rFonts w:ascii="Arial Black" w:hAnsi="Arial Black"/>
                <w:caps/>
                <w:sz w:val="15"/>
              </w:rPr>
              <w:t>19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F709E" w:rsidP="00AF709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F709E" w:rsidP="00AF709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F7BB9">
              <w:rPr>
                <w:rFonts w:ascii="Arial Black" w:hAnsi="Arial Black"/>
                <w:caps/>
                <w:sz w:val="15"/>
              </w:rPr>
              <w:t>1</w:t>
            </w:r>
            <w:r w:rsidR="00CA47DD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5F5943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979D1" w:rsidRPr="00E979D1" w:rsidRDefault="00AF709E" w:rsidP="00E979D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8B2CC1" w:rsidRPr="00AF709E" w:rsidRDefault="00AF709E" w:rsidP="00E979D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 (РСТ)</w:t>
      </w:r>
    </w:p>
    <w:p w:rsidR="003845C1" w:rsidRPr="00AF709E" w:rsidRDefault="003845C1" w:rsidP="003845C1">
      <w:pPr>
        <w:rPr>
          <w:lang w:val="ru-RU"/>
        </w:rPr>
      </w:pPr>
    </w:p>
    <w:p w:rsidR="003845C1" w:rsidRPr="00AF709E" w:rsidRDefault="003845C1" w:rsidP="003845C1">
      <w:pPr>
        <w:rPr>
          <w:lang w:val="ru-RU"/>
        </w:rPr>
      </w:pPr>
    </w:p>
    <w:p w:rsidR="008B2CC1" w:rsidRPr="00AF709E" w:rsidRDefault="00AF709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AF709E" w:rsidRDefault="00AF709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42E6A" w:rsidRPr="00AF709E">
        <w:rPr>
          <w:b/>
          <w:sz w:val="24"/>
          <w:szCs w:val="24"/>
          <w:lang w:val="ru-RU"/>
        </w:rPr>
        <w:t xml:space="preserve">, 10 </w:t>
      </w:r>
      <w:r>
        <w:rPr>
          <w:b/>
          <w:sz w:val="24"/>
          <w:szCs w:val="24"/>
          <w:lang w:val="ru-RU"/>
        </w:rPr>
        <w:t>–</w:t>
      </w:r>
      <w:r w:rsidR="00242E6A" w:rsidRPr="00AF709E">
        <w:rPr>
          <w:b/>
          <w:sz w:val="24"/>
          <w:szCs w:val="24"/>
          <w:lang w:val="ru-RU"/>
        </w:rPr>
        <w:t xml:space="preserve"> 13</w:t>
      </w:r>
      <w:r>
        <w:rPr>
          <w:b/>
          <w:sz w:val="24"/>
          <w:szCs w:val="24"/>
          <w:lang w:val="ru-RU"/>
        </w:rPr>
        <w:t xml:space="preserve"> июня</w:t>
      </w:r>
      <w:r w:rsidR="00242E6A" w:rsidRPr="00AF709E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AF709E" w:rsidRDefault="008B2CC1" w:rsidP="008B2CC1">
      <w:pPr>
        <w:rPr>
          <w:lang w:val="ru-RU"/>
        </w:rPr>
      </w:pPr>
    </w:p>
    <w:p w:rsidR="008B2CC1" w:rsidRPr="00AF709E" w:rsidRDefault="008B2CC1" w:rsidP="008B2CC1">
      <w:pPr>
        <w:rPr>
          <w:lang w:val="ru-RU"/>
        </w:rPr>
      </w:pPr>
    </w:p>
    <w:p w:rsidR="008B2CC1" w:rsidRPr="00AF709E" w:rsidRDefault="008B2CC1" w:rsidP="008B2CC1">
      <w:pPr>
        <w:rPr>
          <w:lang w:val="ru-RU"/>
        </w:rPr>
      </w:pPr>
    </w:p>
    <w:p w:rsidR="008B2CC1" w:rsidRPr="0003461B" w:rsidRDefault="00DA7784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уточнение</w:t>
      </w:r>
      <w:r w:rsidRPr="0003461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процедуры</w:t>
      </w:r>
      <w:r w:rsidRPr="0003461B">
        <w:rPr>
          <w:caps/>
          <w:sz w:val="24"/>
          <w:lang w:val="ru-RU"/>
        </w:rPr>
        <w:t xml:space="preserve"> </w:t>
      </w:r>
      <w:r w:rsidR="00441249">
        <w:rPr>
          <w:caps/>
          <w:sz w:val="24"/>
          <w:lang w:val="ru-RU"/>
        </w:rPr>
        <w:t>включения</w:t>
      </w:r>
      <w:r w:rsidR="00441249" w:rsidRPr="0003461B">
        <w:rPr>
          <w:caps/>
          <w:sz w:val="24"/>
          <w:lang w:val="ru-RU"/>
        </w:rPr>
        <w:t xml:space="preserve"> </w:t>
      </w:r>
      <w:r w:rsidR="00441249">
        <w:rPr>
          <w:caps/>
          <w:sz w:val="24"/>
          <w:lang w:val="ru-RU"/>
        </w:rPr>
        <w:t>отсутствующих</w:t>
      </w:r>
      <w:r w:rsidR="00441249" w:rsidRPr="0003461B">
        <w:rPr>
          <w:caps/>
          <w:sz w:val="24"/>
          <w:lang w:val="ru-RU"/>
        </w:rPr>
        <w:t xml:space="preserve"> </w:t>
      </w:r>
      <w:r w:rsidR="00441249">
        <w:rPr>
          <w:caps/>
          <w:sz w:val="24"/>
          <w:lang w:val="ru-RU"/>
        </w:rPr>
        <w:t>частей</w:t>
      </w:r>
      <w:r w:rsidR="00441249" w:rsidRPr="0003461B">
        <w:rPr>
          <w:caps/>
          <w:sz w:val="24"/>
          <w:lang w:val="ru-RU"/>
        </w:rPr>
        <w:t xml:space="preserve"> </w:t>
      </w:r>
      <w:r w:rsidR="00441249">
        <w:rPr>
          <w:caps/>
          <w:sz w:val="24"/>
          <w:lang w:val="ru-RU"/>
        </w:rPr>
        <w:t>путем</w:t>
      </w:r>
      <w:r w:rsidR="00441249" w:rsidRPr="0003461B">
        <w:rPr>
          <w:caps/>
          <w:sz w:val="24"/>
          <w:lang w:val="ru-RU"/>
        </w:rPr>
        <w:t xml:space="preserve"> </w:t>
      </w:r>
      <w:r w:rsidR="00441249">
        <w:rPr>
          <w:caps/>
          <w:sz w:val="24"/>
          <w:lang w:val="ru-RU"/>
        </w:rPr>
        <w:t>отсылки</w:t>
      </w:r>
    </w:p>
    <w:p w:rsidR="008B2CC1" w:rsidRPr="0003461B" w:rsidRDefault="008B2CC1" w:rsidP="008B2CC1">
      <w:pPr>
        <w:rPr>
          <w:lang w:val="ru-RU"/>
        </w:rPr>
      </w:pPr>
    </w:p>
    <w:p w:rsidR="008B2CC1" w:rsidRPr="008B2CC1" w:rsidRDefault="00441249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441249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441249">
        <w:rPr>
          <w:i/>
        </w:rPr>
        <w:t xml:space="preserve"> </w:t>
      </w:r>
      <w:r>
        <w:rPr>
          <w:i/>
          <w:lang w:val="ru-RU"/>
        </w:rPr>
        <w:t>Международным</w:t>
      </w:r>
      <w:r w:rsidRPr="00441249">
        <w:rPr>
          <w:i/>
        </w:rPr>
        <w:t xml:space="preserve"> </w:t>
      </w:r>
      <w:r>
        <w:rPr>
          <w:i/>
          <w:lang w:val="ru-RU"/>
        </w:rPr>
        <w:t>бюро</w:t>
      </w:r>
    </w:p>
    <w:p w:rsidR="00AC205C" w:rsidRDefault="00AC205C"/>
    <w:p w:rsidR="000F5E56" w:rsidRDefault="000F5E56"/>
    <w:p w:rsidR="002928D3" w:rsidRDefault="002928D3"/>
    <w:p w:rsidR="00215054" w:rsidRDefault="00215054"/>
    <w:p w:rsidR="002928D3" w:rsidRDefault="00441249" w:rsidP="005F5943">
      <w:pPr>
        <w:pStyle w:val="Heading1"/>
      </w:pPr>
      <w:r>
        <w:rPr>
          <w:lang w:val="ru-RU"/>
        </w:rPr>
        <w:t>Резюме</w:t>
      </w:r>
    </w:p>
    <w:p w:rsidR="002928D3" w:rsidRPr="008A57F2" w:rsidRDefault="00441249" w:rsidP="005F5943">
      <w:pPr>
        <w:pStyle w:val="ONUME"/>
        <w:rPr>
          <w:lang w:val="ru-RU"/>
        </w:rPr>
      </w:pPr>
      <w:r>
        <w:rPr>
          <w:lang w:val="ru-RU"/>
        </w:rPr>
        <w:t>В</w:t>
      </w:r>
      <w:r w:rsidRPr="0003461B">
        <w:rPr>
          <w:lang w:val="ru-RU"/>
        </w:rPr>
        <w:t xml:space="preserve"> </w:t>
      </w:r>
      <w:r>
        <w:rPr>
          <w:lang w:val="ru-RU"/>
        </w:rPr>
        <w:t>настоящ</w:t>
      </w:r>
      <w:r w:rsidR="005B7015">
        <w:rPr>
          <w:lang w:val="ru-RU"/>
        </w:rPr>
        <w:t xml:space="preserve">ем </w:t>
      </w:r>
      <w:r>
        <w:rPr>
          <w:lang w:val="ru-RU"/>
        </w:rPr>
        <w:t>документ</w:t>
      </w:r>
      <w:r w:rsidR="005B7015">
        <w:rPr>
          <w:lang w:val="ru-RU"/>
        </w:rPr>
        <w:t xml:space="preserve">е </w:t>
      </w:r>
      <w:r w:rsidR="001036DC">
        <w:rPr>
          <w:lang w:val="ru-RU"/>
        </w:rPr>
        <w:t>кратко изложена</w:t>
      </w:r>
      <w:r w:rsidR="005B7015">
        <w:rPr>
          <w:lang w:val="ru-RU"/>
        </w:rPr>
        <w:t xml:space="preserve"> информаци</w:t>
      </w:r>
      <w:r w:rsidR="001036DC">
        <w:rPr>
          <w:lang w:val="ru-RU"/>
        </w:rPr>
        <w:t>я</w:t>
      </w:r>
      <w:r w:rsidR="005B7015">
        <w:rPr>
          <w:lang w:val="ru-RU"/>
        </w:rPr>
        <w:t>, полученн</w:t>
      </w:r>
      <w:r w:rsidR="001036DC">
        <w:rPr>
          <w:lang w:val="ru-RU"/>
        </w:rPr>
        <w:t>ая</w:t>
      </w:r>
      <w:r w:rsidR="005B7015">
        <w:rPr>
          <w:lang w:val="ru-RU"/>
        </w:rPr>
        <w:t xml:space="preserve"> от </w:t>
      </w:r>
      <w:r>
        <w:rPr>
          <w:lang w:val="ru-RU"/>
        </w:rPr>
        <w:t>ведомств</w:t>
      </w:r>
      <w:r w:rsidR="009F4476">
        <w:rPr>
          <w:lang w:val="ru-RU"/>
        </w:rPr>
        <w:t>,</w:t>
      </w:r>
      <w:r w:rsidR="005B7015">
        <w:rPr>
          <w:lang w:val="ru-RU"/>
        </w:rPr>
        <w:t xml:space="preserve"> отве</w:t>
      </w:r>
      <w:r w:rsidR="009F4476">
        <w:rPr>
          <w:lang w:val="ru-RU"/>
        </w:rPr>
        <w:t xml:space="preserve">чавших </w:t>
      </w:r>
      <w:r>
        <w:rPr>
          <w:lang w:val="ru-RU"/>
        </w:rPr>
        <w:t>на</w:t>
      </w:r>
      <w:r w:rsidRPr="0003461B">
        <w:rPr>
          <w:lang w:val="ru-RU"/>
        </w:rPr>
        <w:t xml:space="preserve"> </w:t>
      </w:r>
      <w:r>
        <w:rPr>
          <w:lang w:val="ru-RU"/>
        </w:rPr>
        <w:t>вопрос</w:t>
      </w:r>
      <w:r w:rsidR="0003461B">
        <w:rPr>
          <w:lang w:val="ru-RU"/>
        </w:rPr>
        <w:t>ник</w:t>
      </w:r>
      <w:r w:rsidR="009F4476">
        <w:rPr>
          <w:lang w:val="ru-RU"/>
        </w:rPr>
        <w:t xml:space="preserve"> о </w:t>
      </w:r>
      <w:r w:rsidR="0003461B">
        <w:rPr>
          <w:lang w:val="ru-RU"/>
        </w:rPr>
        <w:t>процедура</w:t>
      </w:r>
      <w:r w:rsidR="009F4476">
        <w:rPr>
          <w:lang w:val="ru-RU"/>
        </w:rPr>
        <w:t>х</w:t>
      </w:r>
      <w:r w:rsidR="0003461B" w:rsidRPr="0003461B">
        <w:rPr>
          <w:lang w:val="ru-RU"/>
        </w:rPr>
        <w:t xml:space="preserve"> </w:t>
      </w:r>
      <w:r w:rsidR="0003461B">
        <w:rPr>
          <w:lang w:val="ru-RU"/>
        </w:rPr>
        <w:t>включения</w:t>
      </w:r>
      <w:r w:rsidR="0003461B" w:rsidRPr="0003461B">
        <w:rPr>
          <w:lang w:val="ru-RU"/>
        </w:rPr>
        <w:t xml:space="preserve"> </w:t>
      </w:r>
      <w:r w:rsidR="0003461B">
        <w:rPr>
          <w:lang w:val="ru-RU"/>
        </w:rPr>
        <w:t>отсутствующих</w:t>
      </w:r>
      <w:r w:rsidR="0003461B" w:rsidRPr="0003461B">
        <w:rPr>
          <w:lang w:val="ru-RU"/>
        </w:rPr>
        <w:t xml:space="preserve"> </w:t>
      </w:r>
      <w:r w:rsidR="0003461B">
        <w:rPr>
          <w:lang w:val="ru-RU"/>
        </w:rPr>
        <w:t>частей</w:t>
      </w:r>
      <w:r w:rsidR="0003461B" w:rsidRPr="0003461B">
        <w:rPr>
          <w:lang w:val="ru-RU"/>
        </w:rPr>
        <w:t xml:space="preserve"> </w:t>
      </w:r>
      <w:r w:rsidR="0003461B">
        <w:rPr>
          <w:lang w:val="ru-RU"/>
        </w:rPr>
        <w:t>путем</w:t>
      </w:r>
      <w:r w:rsidR="0003461B" w:rsidRPr="0003461B">
        <w:rPr>
          <w:lang w:val="ru-RU"/>
        </w:rPr>
        <w:t xml:space="preserve"> </w:t>
      </w:r>
      <w:r w:rsidR="0003461B">
        <w:rPr>
          <w:lang w:val="ru-RU"/>
        </w:rPr>
        <w:t>отсылки</w:t>
      </w:r>
      <w:r w:rsidR="00797E69">
        <w:rPr>
          <w:lang w:val="ru-RU"/>
        </w:rPr>
        <w:t xml:space="preserve"> в соответствии с </w:t>
      </w:r>
      <w:r w:rsidR="0003461B">
        <w:rPr>
          <w:lang w:val="ru-RU"/>
        </w:rPr>
        <w:t>правил</w:t>
      </w:r>
      <w:r w:rsidR="00797E69">
        <w:rPr>
          <w:lang w:val="ru-RU"/>
        </w:rPr>
        <w:t>ом</w:t>
      </w:r>
      <w:r w:rsidR="00477E3A">
        <w:t> </w:t>
      </w:r>
      <w:r w:rsidR="00477E3A" w:rsidRPr="0003461B">
        <w:rPr>
          <w:lang w:val="ru-RU"/>
        </w:rPr>
        <w:t xml:space="preserve">20.  </w:t>
      </w:r>
      <w:r w:rsidR="00890DAF">
        <w:rPr>
          <w:lang w:val="ru-RU"/>
        </w:rPr>
        <w:t>Эти</w:t>
      </w:r>
      <w:r w:rsidR="00890DAF" w:rsidRPr="00890DAF">
        <w:rPr>
          <w:lang w:val="ru-RU"/>
        </w:rPr>
        <w:t xml:space="preserve"> </w:t>
      </w:r>
      <w:r w:rsidR="00890DAF">
        <w:rPr>
          <w:lang w:val="ru-RU"/>
        </w:rPr>
        <w:t>ответы</w:t>
      </w:r>
      <w:r w:rsidR="00890DAF" w:rsidRPr="00890DAF">
        <w:rPr>
          <w:lang w:val="ru-RU"/>
        </w:rPr>
        <w:t xml:space="preserve"> </w:t>
      </w:r>
      <w:r w:rsidR="009F4476">
        <w:rPr>
          <w:lang w:val="ru-RU"/>
        </w:rPr>
        <w:t>говорят о</w:t>
      </w:r>
      <w:r w:rsidR="00890DAF" w:rsidRPr="00890DAF">
        <w:rPr>
          <w:lang w:val="ru-RU"/>
        </w:rPr>
        <w:t xml:space="preserve"> </w:t>
      </w:r>
      <w:r w:rsidR="00890DAF">
        <w:rPr>
          <w:lang w:val="ru-RU"/>
        </w:rPr>
        <w:t>то</w:t>
      </w:r>
      <w:r w:rsidR="009F4476">
        <w:rPr>
          <w:lang w:val="ru-RU"/>
        </w:rPr>
        <w:t>м</w:t>
      </w:r>
      <w:r w:rsidR="00890DAF" w:rsidRPr="00890DAF">
        <w:rPr>
          <w:lang w:val="ru-RU"/>
        </w:rPr>
        <w:t xml:space="preserve">, </w:t>
      </w:r>
      <w:r w:rsidR="00890DAF">
        <w:rPr>
          <w:lang w:val="ru-RU"/>
        </w:rPr>
        <w:t>что</w:t>
      </w:r>
      <w:r w:rsidR="00890DAF" w:rsidRPr="00890DAF">
        <w:rPr>
          <w:lang w:val="ru-RU"/>
        </w:rPr>
        <w:t xml:space="preserve"> </w:t>
      </w:r>
      <w:r w:rsidR="009F4476">
        <w:rPr>
          <w:lang w:val="ru-RU"/>
        </w:rPr>
        <w:t xml:space="preserve">ведомства по-разному </w:t>
      </w:r>
      <w:r w:rsidR="00797E69">
        <w:rPr>
          <w:lang w:val="ru-RU"/>
        </w:rPr>
        <w:t xml:space="preserve">смотрят на то, имеет ли смысл разрешить </w:t>
      </w:r>
      <w:r w:rsidR="00A4051B">
        <w:rPr>
          <w:lang w:val="ru-RU"/>
        </w:rPr>
        <w:t>представл</w:t>
      </w:r>
      <w:r w:rsidR="00797E69">
        <w:rPr>
          <w:lang w:val="ru-RU"/>
        </w:rPr>
        <w:t xml:space="preserve">ять </w:t>
      </w:r>
      <w:r w:rsidR="001F7470">
        <w:rPr>
          <w:lang w:val="ru-RU"/>
        </w:rPr>
        <w:t xml:space="preserve">всю </w:t>
      </w:r>
      <w:r w:rsidR="00A4051B">
        <w:rPr>
          <w:lang w:val="ru-RU"/>
        </w:rPr>
        <w:t>формулу изобретения</w:t>
      </w:r>
      <w:r w:rsidR="001F7470">
        <w:rPr>
          <w:lang w:val="ru-RU"/>
        </w:rPr>
        <w:t xml:space="preserve"> </w:t>
      </w:r>
      <w:r w:rsidR="001F7470" w:rsidRPr="001F7470">
        <w:rPr>
          <w:u w:val="single"/>
          <w:lang w:val="ru-RU"/>
        </w:rPr>
        <w:t>и</w:t>
      </w:r>
      <w:r w:rsidR="001F7470">
        <w:rPr>
          <w:lang w:val="ru-RU"/>
        </w:rPr>
        <w:t xml:space="preserve"> описание</w:t>
      </w:r>
      <w:r w:rsidR="00A4051B">
        <w:rPr>
          <w:lang w:val="ru-RU"/>
        </w:rPr>
        <w:t xml:space="preserve"> взамен </w:t>
      </w:r>
      <w:r w:rsidR="001F7470">
        <w:rPr>
          <w:lang w:val="ru-RU"/>
        </w:rPr>
        <w:t xml:space="preserve">некорректно </w:t>
      </w:r>
      <w:r w:rsidR="00A4051B">
        <w:rPr>
          <w:lang w:val="ru-RU"/>
        </w:rPr>
        <w:t xml:space="preserve">поданных в международной заявке элементов </w:t>
      </w:r>
      <w:r w:rsidR="00890DAF">
        <w:rPr>
          <w:lang w:val="ru-RU"/>
        </w:rPr>
        <w:t>формулы и</w:t>
      </w:r>
      <w:r w:rsidR="00890DAF" w:rsidRPr="00890DAF">
        <w:rPr>
          <w:lang w:val="ru-RU"/>
        </w:rPr>
        <w:t>/</w:t>
      </w:r>
      <w:r w:rsidR="00890DAF">
        <w:rPr>
          <w:lang w:val="ru-RU"/>
        </w:rPr>
        <w:t xml:space="preserve">или </w:t>
      </w:r>
      <w:r w:rsidR="00A56244">
        <w:rPr>
          <w:lang w:val="ru-RU"/>
        </w:rPr>
        <w:t>описания</w:t>
      </w:r>
      <w:r w:rsidR="00E35262">
        <w:rPr>
          <w:lang w:val="ru-RU"/>
        </w:rPr>
        <w:t xml:space="preserve">.  </w:t>
      </w:r>
      <w:r w:rsidR="008919B2">
        <w:rPr>
          <w:lang w:val="ru-RU"/>
        </w:rPr>
        <w:t>Мнения в</w:t>
      </w:r>
      <w:r w:rsidR="00E35262">
        <w:rPr>
          <w:lang w:val="ru-RU"/>
        </w:rPr>
        <w:t>едомств</w:t>
      </w:r>
      <w:r w:rsidR="008919B2">
        <w:rPr>
          <w:lang w:val="ru-RU"/>
        </w:rPr>
        <w:t xml:space="preserve"> расходятся</w:t>
      </w:r>
      <w:r w:rsidR="001F7470">
        <w:rPr>
          <w:lang w:val="ru-RU"/>
        </w:rPr>
        <w:t xml:space="preserve"> и</w:t>
      </w:r>
      <w:r w:rsidR="008919B2">
        <w:rPr>
          <w:lang w:val="ru-RU"/>
        </w:rPr>
        <w:t xml:space="preserve"> по </w:t>
      </w:r>
      <w:r w:rsidR="00E35262">
        <w:rPr>
          <w:lang w:val="ru-RU"/>
        </w:rPr>
        <w:t>смежны</w:t>
      </w:r>
      <w:r w:rsidR="008919B2">
        <w:rPr>
          <w:lang w:val="ru-RU"/>
        </w:rPr>
        <w:t>м</w:t>
      </w:r>
      <w:r w:rsidR="00E35262" w:rsidRPr="00E35262">
        <w:rPr>
          <w:lang w:val="ru-RU"/>
        </w:rPr>
        <w:t xml:space="preserve"> </w:t>
      </w:r>
      <w:r w:rsidR="00E35262">
        <w:rPr>
          <w:lang w:val="ru-RU"/>
        </w:rPr>
        <w:t>вопроса</w:t>
      </w:r>
      <w:r w:rsidR="008919B2">
        <w:rPr>
          <w:lang w:val="ru-RU"/>
        </w:rPr>
        <w:t>м</w:t>
      </w:r>
      <w:r w:rsidR="00E35262" w:rsidRPr="00E35262">
        <w:rPr>
          <w:lang w:val="ru-RU"/>
        </w:rPr>
        <w:t xml:space="preserve">, </w:t>
      </w:r>
      <w:r w:rsidR="008919B2">
        <w:rPr>
          <w:lang w:val="ru-RU"/>
        </w:rPr>
        <w:t>например</w:t>
      </w:r>
      <w:r w:rsidR="001F7470">
        <w:rPr>
          <w:lang w:val="ru-RU"/>
        </w:rPr>
        <w:t xml:space="preserve"> </w:t>
      </w:r>
      <w:r w:rsidR="008919B2">
        <w:rPr>
          <w:lang w:val="ru-RU"/>
        </w:rPr>
        <w:t xml:space="preserve">о </w:t>
      </w:r>
      <w:r w:rsidR="00E35262">
        <w:rPr>
          <w:lang w:val="ru-RU"/>
        </w:rPr>
        <w:t>включении</w:t>
      </w:r>
      <w:r w:rsidR="00E35262" w:rsidRPr="00E35262">
        <w:rPr>
          <w:lang w:val="ru-RU"/>
        </w:rPr>
        <w:t xml:space="preserve"> </w:t>
      </w:r>
      <w:r w:rsidR="00E35262">
        <w:rPr>
          <w:lang w:val="ru-RU"/>
        </w:rPr>
        <w:t>отсутствующих</w:t>
      </w:r>
      <w:r w:rsidR="00E35262" w:rsidRPr="00E35262">
        <w:rPr>
          <w:lang w:val="ru-RU"/>
        </w:rPr>
        <w:t xml:space="preserve"> </w:t>
      </w:r>
      <w:r w:rsidR="00E35262">
        <w:rPr>
          <w:lang w:val="ru-RU"/>
        </w:rPr>
        <w:t>частей путем</w:t>
      </w:r>
      <w:r w:rsidR="00E35262" w:rsidRPr="00E35262">
        <w:rPr>
          <w:lang w:val="ru-RU"/>
        </w:rPr>
        <w:t xml:space="preserve"> </w:t>
      </w:r>
      <w:r w:rsidR="00E35262">
        <w:rPr>
          <w:lang w:val="ru-RU"/>
        </w:rPr>
        <w:t>отсылки</w:t>
      </w:r>
      <w:r w:rsidR="00E35262" w:rsidRPr="00E35262">
        <w:rPr>
          <w:lang w:val="ru-RU"/>
        </w:rPr>
        <w:t xml:space="preserve"> </w:t>
      </w:r>
      <w:r w:rsidR="008919B2">
        <w:rPr>
          <w:lang w:val="ru-RU"/>
        </w:rPr>
        <w:t xml:space="preserve">в случае </w:t>
      </w:r>
      <w:r w:rsidR="00E35262">
        <w:rPr>
          <w:lang w:val="ru-RU"/>
        </w:rPr>
        <w:t>множественного приоритета, о</w:t>
      </w:r>
      <w:r w:rsidR="001F7470">
        <w:rPr>
          <w:lang w:val="ru-RU"/>
        </w:rPr>
        <w:t xml:space="preserve">б использовании процедуры </w:t>
      </w:r>
      <w:r w:rsidR="0062629D">
        <w:rPr>
          <w:lang w:val="ru-RU"/>
        </w:rPr>
        <w:t>изменения</w:t>
      </w:r>
      <w:r w:rsidR="001F7470">
        <w:rPr>
          <w:lang w:val="ru-RU"/>
        </w:rPr>
        <w:t xml:space="preserve"> из Главы </w:t>
      </w:r>
      <w:r w:rsidR="001F7470">
        <w:t>II</w:t>
      </w:r>
      <w:r w:rsidR="001F7470">
        <w:rPr>
          <w:lang w:val="ru-RU"/>
        </w:rPr>
        <w:t xml:space="preserve"> для </w:t>
      </w:r>
      <w:r w:rsidR="0062629D">
        <w:rPr>
          <w:lang w:val="ru-RU"/>
        </w:rPr>
        <w:t xml:space="preserve">«некорректных» </w:t>
      </w:r>
      <w:r w:rsidR="00E35262">
        <w:rPr>
          <w:lang w:val="ru-RU"/>
        </w:rPr>
        <w:t>част</w:t>
      </w:r>
      <w:r w:rsidR="0062629D">
        <w:rPr>
          <w:lang w:val="ru-RU"/>
        </w:rPr>
        <w:t>ей</w:t>
      </w:r>
      <w:r w:rsidR="00E35262">
        <w:rPr>
          <w:lang w:val="ru-RU"/>
        </w:rPr>
        <w:t xml:space="preserve"> или элемент</w:t>
      </w:r>
      <w:r w:rsidR="0062629D">
        <w:rPr>
          <w:lang w:val="ru-RU"/>
        </w:rPr>
        <w:t>ов</w:t>
      </w:r>
      <w:r w:rsidR="00FB0807">
        <w:rPr>
          <w:lang w:val="ru-RU"/>
        </w:rPr>
        <w:t xml:space="preserve"> и о</w:t>
      </w:r>
      <w:r w:rsidR="009D5096">
        <w:rPr>
          <w:lang w:val="ru-RU"/>
        </w:rPr>
        <w:t xml:space="preserve"> допустимости притязания на </w:t>
      </w:r>
      <w:r w:rsidR="00FB0807" w:rsidRPr="009D5096">
        <w:rPr>
          <w:lang w:val="ru-RU"/>
        </w:rPr>
        <w:t>приоритет</w:t>
      </w:r>
      <w:r w:rsidR="009D5096">
        <w:rPr>
          <w:lang w:val="ru-RU"/>
        </w:rPr>
        <w:t>, дата которого совпадает с датой международной подачи</w:t>
      </w:r>
      <w:r w:rsidR="00754F6C">
        <w:rPr>
          <w:lang w:val="ru-RU"/>
        </w:rPr>
        <w:t xml:space="preserve">. </w:t>
      </w:r>
      <w:r w:rsidR="007D1781" w:rsidRPr="00FB0807">
        <w:rPr>
          <w:lang w:val="ru-RU"/>
        </w:rPr>
        <w:t xml:space="preserve"> </w:t>
      </w:r>
    </w:p>
    <w:p w:rsidR="005F7BB9" w:rsidRPr="008A57F2" w:rsidRDefault="00676837" w:rsidP="005F7BB9">
      <w:pPr>
        <w:pStyle w:val="ONUME"/>
        <w:rPr>
          <w:lang w:val="ru-RU"/>
        </w:rPr>
      </w:pPr>
      <w:r>
        <w:rPr>
          <w:lang w:val="ru-RU"/>
        </w:rPr>
        <w:t xml:space="preserve">Поскольку среди участников нет </w:t>
      </w:r>
      <w:r w:rsidR="000240F2">
        <w:rPr>
          <w:lang w:val="ru-RU"/>
        </w:rPr>
        <w:t>единого</w:t>
      </w:r>
      <w:r w:rsidR="000240F2" w:rsidRPr="00FA7DF1">
        <w:rPr>
          <w:lang w:val="ru-RU"/>
        </w:rPr>
        <w:t xml:space="preserve"> </w:t>
      </w:r>
      <w:r>
        <w:rPr>
          <w:lang w:val="ru-RU"/>
        </w:rPr>
        <w:t>мнения о том</w:t>
      </w:r>
      <w:r w:rsidR="000240F2" w:rsidRPr="00FA7DF1">
        <w:rPr>
          <w:lang w:val="ru-RU"/>
        </w:rPr>
        <w:t xml:space="preserve">, </w:t>
      </w:r>
      <w:r>
        <w:rPr>
          <w:lang w:val="ru-RU"/>
        </w:rPr>
        <w:t xml:space="preserve">в каком направлении нужно менять </w:t>
      </w:r>
      <w:r w:rsidR="000240F2">
        <w:rPr>
          <w:lang w:val="ru-RU"/>
        </w:rPr>
        <w:t>законодательную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базу</w:t>
      </w:r>
      <w:r w:rsidR="000240F2" w:rsidRPr="00FA7DF1">
        <w:rPr>
          <w:lang w:val="ru-RU"/>
        </w:rPr>
        <w:t xml:space="preserve"> </w:t>
      </w:r>
      <w:r w:rsidR="00EE4728">
        <w:t>PCT</w:t>
      </w:r>
      <w:r w:rsidR="0004795A">
        <w:rPr>
          <w:lang w:val="ru-RU"/>
        </w:rPr>
        <w:t>,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для</w:t>
      </w:r>
      <w:r>
        <w:rPr>
          <w:lang w:val="ru-RU"/>
        </w:rPr>
        <w:t xml:space="preserve"> того чтобы </w:t>
      </w:r>
      <w:r w:rsidR="000240F2">
        <w:rPr>
          <w:lang w:val="ru-RU"/>
        </w:rPr>
        <w:t>п</w:t>
      </w:r>
      <w:r>
        <w:rPr>
          <w:lang w:val="ru-RU"/>
        </w:rPr>
        <w:t xml:space="preserve">рояснить положения </w:t>
      </w:r>
      <w:r w:rsidR="000240F2">
        <w:rPr>
          <w:lang w:val="ru-RU"/>
        </w:rPr>
        <w:t>о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включении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отсутствующих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частей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путем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отсылки</w:t>
      </w:r>
      <w:r w:rsidR="000240F2" w:rsidRPr="00FA7DF1">
        <w:rPr>
          <w:lang w:val="ru-RU"/>
        </w:rPr>
        <w:t xml:space="preserve">, </w:t>
      </w:r>
      <w:r w:rsidR="000240F2">
        <w:rPr>
          <w:lang w:val="ru-RU"/>
        </w:rPr>
        <w:t>Международное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бюро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будет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и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далее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работать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с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заинтересованными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ведомствами</w:t>
      </w:r>
      <w:r w:rsidR="000240F2" w:rsidRPr="00FA7DF1">
        <w:rPr>
          <w:lang w:val="ru-RU"/>
        </w:rPr>
        <w:t xml:space="preserve"> </w:t>
      </w:r>
      <w:r>
        <w:rPr>
          <w:lang w:val="ru-RU"/>
        </w:rPr>
        <w:t>с целью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изуч</w:t>
      </w:r>
      <w:r w:rsidR="004047B6">
        <w:rPr>
          <w:lang w:val="ru-RU"/>
        </w:rPr>
        <w:t xml:space="preserve">ить </w:t>
      </w:r>
      <w:r w:rsidR="000240F2">
        <w:rPr>
          <w:lang w:val="ru-RU"/>
        </w:rPr>
        <w:t>возможност</w:t>
      </w:r>
      <w:r w:rsidR="004047B6">
        <w:rPr>
          <w:lang w:val="ru-RU"/>
        </w:rPr>
        <w:t>и</w:t>
      </w:r>
      <w:r w:rsidR="000240F2" w:rsidRPr="00FA7DF1">
        <w:rPr>
          <w:lang w:val="ru-RU"/>
        </w:rPr>
        <w:t xml:space="preserve">, </w:t>
      </w:r>
      <w:r>
        <w:rPr>
          <w:lang w:val="ru-RU"/>
        </w:rPr>
        <w:t>позволяющи</w:t>
      </w:r>
      <w:r w:rsidR="004047B6">
        <w:rPr>
          <w:lang w:val="ru-RU"/>
        </w:rPr>
        <w:t>е</w:t>
      </w:r>
      <w:r>
        <w:rPr>
          <w:lang w:val="ru-RU"/>
        </w:rPr>
        <w:t xml:space="preserve"> </w:t>
      </w:r>
      <w:r w:rsidR="00B023DB">
        <w:rPr>
          <w:lang w:val="ru-RU"/>
        </w:rPr>
        <w:t xml:space="preserve">добиться </w:t>
      </w:r>
      <w:r w:rsidR="000240F2">
        <w:rPr>
          <w:lang w:val="ru-RU"/>
        </w:rPr>
        <w:t>больш</w:t>
      </w:r>
      <w:r w:rsidR="00B023DB">
        <w:rPr>
          <w:lang w:val="ru-RU"/>
        </w:rPr>
        <w:t>ей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с</w:t>
      </w:r>
      <w:r w:rsidR="00B023DB">
        <w:rPr>
          <w:lang w:val="ru-RU"/>
        </w:rPr>
        <w:t xml:space="preserve">истемности </w:t>
      </w:r>
      <w:r w:rsidR="000240F2">
        <w:rPr>
          <w:lang w:val="ru-RU"/>
        </w:rPr>
        <w:t>и</w:t>
      </w:r>
      <w:r w:rsidR="000240F2" w:rsidRPr="00FA7DF1">
        <w:rPr>
          <w:lang w:val="ru-RU"/>
        </w:rPr>
        <w:t xml:space="preserve"> </w:t>
      </w:r>
      <w:r w:rsidR="000240F2">
        <w:rPr>
          <w:lang w:val="ru-RU"/>
        </w:rPr>
        <w:t>правов</w:t>
      </w:r>
      <w:r w:rsidR="00B023DB">
        <w:rPr>
          <w:lang w:val="ru-RU"/>
        </w:rPr>
        <w:t>ой</w:t>
      </w:r>
      <w:r>
        <w:rPr>
          <w:lang w:val="ru-RU"/>
        </w:rPr>
        <w:t xml:space="preserve"> </w:t>
      </w:r>
      <w:r w:rsidR="000240F2">
        <w:rPr>
          <w:lang w:val="ru-RU"/>
        </w:rPr>
        <w:t>определенност</w:t>
      </w:r>
      <w:r w:rsidR="00B023DB">
        <w:rPr>
          <w:lang w:val="ru-RU"/>
        </w:rPr>
        <w:t>и в интересах заявителей</w:t>
      </w:r>
      <w:r w:rsidR="00FA7DF1" w:rsidRPr="00FA7DF1">
        <w:rPr>
          <w:lang w:val="ru-RU"/>
        </w:rPr>
        <w:t>.</w:t>
      </w:r>
      <w:r w:rsidR="00FA7DF1">
        <w:rPr>
          <w:lang w:val="ru-RU"/>
        </w:rPr>
        <w:t xml:space="preserve">  </w:t>
      </w:r>
      <w:r w:rsidR="006B34CA">
        <w:rPr>
          <w:lang w:val="ru-RU"/>
        </w:rPr>
        <w:t>Более того, о</w:t>
      </w:r>
      <w:r w:rsidR="00BB720D">
        <w:rPr>
          <w:lang w:val="ru-RU"/>
        </w:rPr>
        <w:t>тветы</w:t>
      </w:r>
      <w:r w:rsidR="00BB720D" w:rsidRPr="00BB720D">
        <w:rPr>
          <w:lang w:val="ru-RU"/>
        </w:rPr>
        <w:t xml:space="preserve"> </w:t>
      </w:r>
      <w:r w:rsidR="00BB720D">
        <w:rPr>
          <w:lang w:val="ru-RU"/>
        </w:rPr>
        <w:t>на</w:t>
      </w:r>
      <w:r w:rsidR="00BB720D" w:rsidRPr="00BB720D">
        <w:rPr>
          <w:lang w:val="ru-RU"/>
        </w:rPr>
        <w:t xml:space="preserve"> </w:t>
      </w:r>
      <w:r w:rsidR="00B023DB">
        <w:rPr>
          <w:lang w:val="ru-RU"/>
        </w:rPr>
        <w:t>поставленные в</w:t>
      </w:r>
      <w:r w:rsidR="00BB720D">
        <w:rPr>
          <w:lang w:val="ru-RU"/>
        </w:rPr>
        <w:t>опрос</w:t>
      </w:r>
      <w:r w:rsidR="00B023DB">
        <w:rPr>
          <w:lang w:val="ru-RU"/>
        </w:rPr>
        <w:t>ы</w:t>
      </w:r>
      <w:r w:rsidR="00BB720D" w:rsidRPr="00BB720D">
        <w:rPr>
          <w:lang w:val="ru-RU"/>
        </w:rPr>
        <w:t xml:space="preserve"> </w:t>
      </w:r>
      <w:r w:rsidR="006B34CA">
        <w:rPr>
          <w:lang w:val="ru-RU"/>
        </w:rPr>
        <w:t xml:space="preserve">четко </w:t>
      </w:r>
      <w:r w:rsidR="00BB720D">
        <w:rPr>
          <w:lang w:val="ru-RU"/>
        </w:rPr>
        <w:t>дают</w:t>
      </w:r>
      <w:r w:rsidR="00BB720D" w:rsidRPr="00BB720D">
        <w:rPr>
          <w:lang w:val="ru-RU"/>
        </w:rPr>
        <w:t xml:space="preserve"> </w:t>
      </w:r>
      <w:r w:rsidR="00BB720D">
        <w:rPr>
          <w:lang w:val="ru-RU"/>
        </w:rPr>
        <w:t>понять</w:t>
      </w:r>
      <w:r w:rsidR="00BB720D" w:rsidRPr="00BB720D">
        <w:rPr>
          <w:lang w:val="ru-RU"/>
        </w:rPr>
        <w:t xml:space="preserve">, </w:t>
      </w:r>
      <w:r w:rsidR="00BB720D">
        <w:rPr>
          <w:lang w:val="ru-RU"/>
        </w:rPr>
        <w:t>что</w:t>
      </w:r>
      <w:r w:rsidR="00BB720D" w:rsidRPr="00BB720D">
        <w:rPr>
          <w:lang w:val="ru-RU"/>
        </w:rPr>
        <w:t xml:space="preserve"> </w:t>
      </w:r>
      <w:r w:rsidR="00BB720D">
        <w:rPr>
          <w:lang w:val="ru-RU"/>
        </w:rPr>
        <w:t>среди</w:t>
      </w:r>
      <w:r w:rsidR="00BB720D" w:rsidRPr="00BB720D">
        <w:rPr>
          <w:lang w:val="ru-RU"/>
        </w:rPr>
        <w:t xml:space="preserve"> </w:t>
      </w:r>
      <w:r w:rsidR="00BB720D">
        <w:rPr>
          <w:lang w:val="ru-RU"/>
        </w:rPr>
        <w:t>государств</w:t>
      </w:r>
      <w:r w:rsidR="00BB720D" w:rsidRPr="00BB720D">
        <w:rPr>
          <w:lang w:val="ru-RU"/>
        </w:rPr>
        <w:t>-</w:t>
      </w:r>
      <w:r w:rsidR="00BB720D">
        <w:rPr>
          <w:lang w:val="ru-RU"/>
        </w:rPr>
        <w:t>членов</w:t>
      </w:r>
      <w:r w:rsidR="00BB720D" w:rsidRPr="00BB720D">
        <w:rPr>
          <w:lang w:val="ru-RU"/>
        </w:rPr>
        <w:t xml:space="preserve"> </w:t>
      </w:r>
      <w:r w:rsidR="00BB720D">
        <w:rPr>
          <w:lang w:val="ru-RU"/>
        </w:rPr>
        <w:t>нет</w:t>
      </w:r>
      <w:r w:rsidR="00BB720D" w:rsidRPr="00BB720D">
        <w:rPr>
          <w:lang w:val="ru-RU"/>
        </w:rPr>
        <w:t xml:space="preserve"> </w:t>
      </w:r>
      <w:r w:rsidR="00B023DB">
        <w:rPr>
          <w:lang w:val="ru-RU"/>
        </w:rPr>
        <w:t xml:space="preserve">согласия </w:t>
      </w:r>
      <w:r w:rsidR="006B34CA">
        <w:rPr>
          <w:lang w:val="ru-RU"/>
        </w:rPr>
        <w:t>насчет</w:t>
      </w:r>
      <w:r w:rsidR="00B023DB">
        <w:rPr>
          <w:lang w:val="ru-RU"/>
        </w:rPr>
        <w:t xml:space="preserve"> то</w:t>
      </w:r>
      <w:r w:rsidR="006B34CA">
        <w:rPr>
          <w:lang w:val="ru-RU"/>
        </w:rPr>
        <w:t>го</w:t>
      </w:r>
      <w:r w:rsidR="00B023DB">
        <w:rPr>
          <w:lang w:val="ru-RU"/>
        </w:rPr>
        <w:t xml:space="preserve">, </w:t>
      </w:r>
      <w:r w:rsidR="00BB720D">
        <w:rPr>
          <w:lang w:val="ru-RU"/>
        </w:rPr>
        <w:t>является</w:t>
      </w:r>
      <w:r w:rsidR="009D5096">
        <w:rPr>
          <w:lang w:val="ru-RU"/>
        </w:rPr>
        <w:t xml:space="preserve"> ли</w:t>
      </w:r>
      <w:r w:rsidR="00BB720D" w:rsidRPr="00BB720D">
        <w:rPr>
          <w:lang w:val="ru-RU"/>
        </w:rPr>
        <w:t xml:space="preserve"> </w:t>
      </w:r>
      <w:r w:rsidR="006B34CA">
        <w:rPr>
          <w:lang w:val="ru-RU"/>
        </w:rPr>
        <w:t>обоснованным по смыслу статьи </w:t>
      </w:r>
      <w:r w:rsidR="009D5096">
        <w:rPr>
          <w:lang w:val="ru-RU"/>
        </w:rPr>
        <w:t>8 РСТ</w:t>
      </w:r>
      <w:r w:rsidR="00BB720D" w:rsidRPr="00BB720D">
        <w:rPr>
          <w:lang w:val="ru-RU"/>
        </w:rPr>
        <w:t xml:space="preserve"> </w:t>
      </w:r>
      <w:r w:rsidR="00BB720D">
        <w:rPr>
          <w:lang w:val="ru-RU"/>
        </w:rPr>
        <w:t>содержащееся</w:t>
      </w:r>
      <w:r w:rsidR="00BB720D" w:rsidRPr="00BB720D">
        <w:rPr>
          <w:lang w:val="ru-RU"/>
        </w:rPr>
        <w:t xml:space="preserve"> </w:t>
      </w:r>
      <w:r w:rsidR="00BB720D">
        <w:rPr>
          <w:lang w:val="ru-RU"/>
        </w:rPr>
        <w:t>в</w:t>
      </w:r>
      <w:r w:rsidR="00BB720D" w:rsidRPr="00BB720D">
        <w:rPr>
          <w:lang w:val="ru-RU"/>
        </w:rPr>
        <w:t xml:space="preserve"> </w:t>
      </w:r>
      <w:r w:rsidR="00BB720D">
        <w:rPr>
          <w:lang w:val="ru-RU"/>
        </w:rPr>
        <w:t>международной</w:t>
      </w:r>
      <w:r w:rsidR="00BB720D" w:rsidRPr="00BB720D">
        <w:rPr>
          <w:lang w:val="ru-RU"/>
        </w:rPr>
        <w:t xml:space="preserve"> </w:t>
      </w:r>
      <w:r w:rsidR="00BB720D">
        <w:rPr>
          <w:lang w:val="ru-RU"/>
        </w:rPr>
        <w:t>заявке</w:t>
      </w:r>
      <w:r w:rsidR="00BB720D" w:rsidRPr="00BB720D">
        <w:rPr>
          <w:lang w:val="ru-RU"/>
        </w:rPr>
        <w:t xml:space="preserve"> </w:t>
      </w:r>
      <w:r w:rsidR="00BB720D">
        <w:rPr>
          <w:lang w:val="ru-RU"/>
        </w:rPr>
        <w:t>притязание</w:t>
      </w:r>
      <w:r w:rsidR="00BB720D" w:rsidRPr="00BB720D">
        <w:rPr>
          <w:lang w:val="ru-RU"/>
        </w:rPr>
        <w:t xml:space="preserve"> </w:t>
      </w:r>
      <w:r w:rsidR="00BB720D">
        <w:rPr>
          <w:lang w:val="ru-RU"/>
        </w:rPr>
        <w:t>на</w:t>
      </w:r>
      <w:r w:rsidR="00BB720D" w:rsidRPr="00BB720D">
        <w:rPr>
          <w:lang w:val="ru-RU"/>
        </w:rPr>
        <w:t xml:space="preserve"> </w:t>
      </w:r>
      <w:r w:rsidR="00BB720D">
        <w:rPr>
          <w:lang w:val="ru-RU"/>
        </w:rPr>
        <w:t>приоритет</w:t>
      </w:r>
      <w:r w:rsidR="00B023DB">
        <w:rPr>
          <w:lang w:val="ru-RU"/>
        </w:rPr>
        <w:t xml:space="preserve"> </w:t>
      </w:r>
      <w:r w:rsidR="00BB720D">
        <w:rPr>
          <w:lang w:val="ru-RU"/>
        </w:rPr>
        <w:t>предшествующей заявк</w:t>
      </w:r>
      <w:r w:rsidR="00B023DB">
        <w:rPr>
          <w:lang w:val="ru-RU"/>
        </w:rPr>
        <w:t>и</w:t>
      </w:r>
      <w:r w:rsidR="009D5096">
        <w:rPr>
          <w:lang w:val="ru-RU"/>
        </w:rPr>
        <w:t xml:space="preserve">, дата подачи которой совпадает с </w:t>
      </w:r>
      <w:r w:rsidR="00BB720D">
        <w:rPr>
          <w:lang w:val="ru-RU"/>
        </w:rPr>
        <w:t>дат</w:t>
      </w:r>
      <w:r w:rsidR="006B34CA">
        <w:rPr>
          <w:lang w:val="ru-RU"/>
        </w:rPr>
        <w:t>ой</w:t>
      </w:r>
      <w:r w:rsidR="009D5096">
        <w:rPr>
          <w:lang w:val="ru-RU"/>
        </w:rPr>
        <w:t xml:space="preserve"> международной заявки</w:t>
      </w:r>
      <w:r w:rsidR="005F7BB9" w:rsidRPr="00F523E9">
        <w:rPr>
          <w:lang w:val="ru-RU"/>
        </w:rPr>
        <w:t xml:space="preserve">.  </w:t>
      </w:r>
      <w:proofErr w:type="gramStart"/>
      <w:r w:rsidR="00797E69">
        <w:rPr>
          <w:lang w:val="ru-RU"/>
        </w:rPr>
        <w:t>С учетом того, что этот вопрос</w:t>
      </w:r>
      <w:r w:rsidR="0004795A">
        <w:rPr>
          <w:lang w:val="ru-RU"/>
        </w:rPr>
        <w:t xml:space="preserve"> </w:t>
      </w:r>
      <w:r w:rsidR="00797E69">
        <w:rPr>
          <w:lang w:val="ru-RU"/>
        </w:rPr>
        <w:t xml:space="preserve">касается </w:t>
      </w:r>
      <w:r w:rsidR="0004795A">
        <w:rPr>
          <w:lang w:val="ru-RU"/>
        </w:rPr>
        <w:t xml:space="preserve">не столько РСТ, сколько </w:t>
      </w:r>
      <w:r w:rsidR="00797E69">
        <w:rPr>
          <w:lang w:val="ru-RU"/>
        </w:rPr>
        <w:t>толкования</w:t>
      </w:r>
      <w:r w:rsidR="00797E69" w:rsidRPr="00F523E9">
        <w:rPr>
          <w:lang w:val="ru-RU"/>
        </w:rPr>
        <w:t xml:space="preserve"> </w:t>
      </w:r>
      <w:r w:rsidR="00797E69">
        <w:rPr>
          <w:lang w:val="ru-RU"/>
        </w:rPr>
        <w:t>статьи</w:t>
      </w:r>
      <w:r w:rsidR="00797E69">
        <w:t> </w:t>
      </w:r>
      <w:r w:rsidR="00797E69" w:rsidRPr="00F523E9">
        <w:rPr>
          <w:lang w:val="ru-RU"/>
        </w:rPr>
        <w:t>4(</w:t>
      </w:r>
      <w:r w:rsidR="00797E69">
        <w:t>C</w:t>
      </w:r>
      <w:r w:rsidR="00797E69" w:rsidRPr="00F523E9">
        <w:rPr>
          <w:lang w:val="ru-RU"/>
        </w:rPr>
        <w:t xml:space="preserve">)(2) </w:t>
      </w:r>
      <w:r w:rsidR="00797E69">
        <w:rPr>
          <w:lang w:val="ru-RU"/>
        </w:rPr>
        <w:t>Парижской</w:t>
      </w:r>
      <w:r w:rsidR="00797E69" w:rsidRPr="00F523E9">
        <w:rPr>
          <w:lang w:val="ru-RU"/>
        </w:rPr>
        <w:t xml:space="preserve"> </w:t>
      </w:r>
      <w:r w:rsidR="00797E69">
        <w:rPr>
          <w:lang w:val="ru-RU"/>
        </w:rPr>
        <w:t xml:space="preserve">конвенции, </w:t>
      </w:r>
      <w:r w:rsidR="00797E69">
        <w:rPr>
          <w:lang w:val="ru-RU"/>
        </w:rPr>
        <w:lastRenderedPageBreak/>
        <w:t>государства</w:t>
      </w:r>
      <w:r w:rsidR="00797E69" w:rsidRPr="00F523E9">
        <w:rPr>
          <w:lang w:val="ru-RU"/>
        </w:rPr>
        <w:t>-</w:t>
      </w:r>
      <w:r w:rsidR="00797E69">
        <w:rPr>
          <w:lang w:val="ru-RU"/>
        </w:rPr>
        <w:t>члены</w:t>
      </w:r>
      <w:r w:rsidR="0004795A">
        <w:rPr>
          <w:lang w:val="ru-RU"/>
        </w:rPr>
        <w:t>, возможно,</w:t>
      </w:r>
      <w:r w:rsidR="00797E69">
        <w:rPr>
          <w:lang w:val="ru-RU"/>
        </w:rPr>
        <w:t xml:space="preserve"> </w:t>
      </w:r>
      <w:r w:rsidR="0004795A">
        <w:rPr>
          <w:lang w:val="ru-RU"/>
        </w:rPr>
        <w:t xml:space="preserve">пожелают обсудить, стоит ли продолжать эту </w:t>
      </w:r>
      <w:r w:rsidR="00797E69">
        <w:rPr>
          <w:lang w:val="ru-RU"/>
        </w:rPr>
        <w:t>работу в</w:t>
      </w:r>
      <w:r w:rsidR="00797E69" w:rsidRPr="00F523E9">
        <w:rPr>
          <w:lang w:val="ru-RU"/>
        </w:rPr>
        <w:t xml:space="preserve"> </w:t>
      </w:r>
      <w:r w:rsidR="00797E69">
        <w:rPr>
          <w:lang w:val="ru-RU"/>
        </w:rPr>
        <w:t>Рабочей</w:t>
      </w:r>
      <w:r w:rsidR="00797E69" w:rsidRPr="00F523E9">
        <w:rPr>
          <w:lang w:val="ru-RU"/>
        </w:rPr>
        <w:t xml:space="preserve"> </w:t>
      </w:r>
      <w:r w:rsidR="00797E69">
        <w:rPr>
          <w:lang w:val="ru-RU"/>
        </w:rPr>
        <w:t>группе</w:t>
      </w:r>
      <w:r w:rsidR="00797E69" w:rsidRPr="00F523E9">
        <w:rPr>
          <w:lang w:val="ru-RU"/>
        </w:rPr>
        <w:t xml:space="preserve"> (</w:t>
      </w:r>
      <w:r w:rsidR="00797E69">
        <w:rPr>
          <w:lang w:val="ru-RU"/>
        </w:rPr>
        <w:t>для согласования единообразного для всех государств-членов РСТ толкования положений Парижской конвенции</w:t>
      </w:r>
      <w:r w:rsidR="00797E69" w:rsidRPr="00F523E9">
        <w:rPr>
          <w:lang w:val="ru-RU"/>
        </w:rPr>
        <w:t>)</w:t>
      </w:r>
      <w:r w:rsidR="00797E69">
        <w:rPr>
          <w:lang w:val="ru-RU"/>
        </w:rPr>
        <w:t xml:space="preserve"> или в рамках Постоянного комитета ВОИС по патентному праву (ПКПП).  </w:t>
      </w:r>
      <w:proofErr w:type="gramEnd"/>
    </w:p>
    <w:p w:rsidR="005F5943" w:rsidRDefault="008C7FDE" w:rsidP="00215054">
      <w:pPr>
        <w:pStyle w:val="Heading1"/>
        <w:keepLines/>
      </w:pPr>
      <w:r>
        <w:rPr>
          <w:lang w:val="ru-RU"/>
        </w:rPr>
        <w:t>История вопроса</w:t>
      </w:r>
    </w:p>
    <w:p w:rsidR="005F5943" w:rsidRPr="00854015" w:rsidRDefault="003A7E48" w:rsidP="003A7E48">
      <w:pPr>
        <w:pStyle w:val="ONUME"/>
        <w:rPr>
          <w:lang w:val="ru-RU"/>
        </w:rPr>
      </w:pPr>
      <w:r>
        <w:rPr>
          <w:lang w:val="ru-RU"/>
        </w:rPr>
        <w:t>На</w:t>
      </w:r>
      <w:r w:rsidRPr="003A7E48">
        <w:rPr>
          <w:lang w:val="ru-RU"/>
        </w:rPr>
        <w:t xml:space="preserve"> </w:t>
      </w:r>
      <w:r>
        <w:rPr>
          <w:lang w:val="ru-RU"/>
        </w:rPr>
        <w:t>шестой</w:t>
      </w:r>
      <w:r w:rsidRPr="003A7E48">
        <w:rPr>
          <w:lang w:val="ru-RU"/>
        </w:rPr>
        <w:t xml:space="preserve"> </w:t>
      </w:r>
      <w:r>
        <w:rPr>
          <w:lang w:val="ru-RU"/>
        </w:rPr>
        <w:t>сессии</w:t>
      </w:r>
      <w:r w:rsidRPr="003A7E48">
        <w:rPr>
          <w:lang w:val="ru-RU"/>
        </w:rPr>
        <w:t xml:space="preserve"> </w:t>
      </w:r>
      <w:r>
        <w:rPr>
          <w:lang w:val="ru-RU"/>
        </w:rPr>
        <w:t>Рабоч</w:t>
      </w:r>
      <w:r w:rsidR="00A0622F">
        <w:rPr>
          <w:lang w:val="ru-RU"/>
        </w:rPr>
        <w:t>ей</w:t>
      </w:r>
      <w:r w:rsidRPr="003A7E48">
        <w:rPr>
          <w:lang w:val="ru-RU"/>
        </w:rPr>
        <w:t xml:space="preserve"> </w:t>
      </w:r>
      <w:r>
        <w:rPr>
          <w:lang w:val="ru-RU"/>
        </w:rPr>
        <w:t>групп</w:t>
      </w:r>
      <w:r w:rsidR="00A0622F">
        <w:rPr>
          <w:lang w:val="ru-RU"/>
        </w:rPr>
        <w:t>ы</w:t>
      </w:r>
      <w:r w:rsidRPr="003A7E48">
        <w:rPr>
          <w:lang w:val="ru-RU"/>
        </w:rPr>
        <w:t xml:space="preserve"> </w:t>
      </w:r>
      <w:r>
        <w:rPr>
          <w:lang w:val="ru-RU"/>
        </w:rPr>
        <w:t>по</w:t>
      </w:r>
      <w:r w:rsidRPr="003A7E48">
        <w:rPr>
          <w:lang w:val="ru-RU"/>
        </w:rPr>
        <w:t xml:space="preserve"> </w:t>
      </w:r>
      <w:r>
        <w:rPr>
          <w:lang w:val="ru-RU"/>
        </w:rPr>
        <w:t>РСТ</w:t>
      </w:r>
      <w:r w:rsidR="00A0622F">
        <w:rPr>
          <w:lang w:val="ru-RU"/>
        </w:rPr>
        <w:t xml:space="preserve"> состоялось </w:t>
      </w:r>
      <w:r>
        <w:rPr>
          <w:lang w:val="ru-RU"/>
        </w:rPr>
        <w:t>обсу</w:t>
      </w:r>
      <w:r w:rsidR="00A0622F">
        <w:rPr>
          <w:lang w:val="ru-RU"/>
        </w:rPr>
        <w:t>ж</w:t>
      </w:r>
      <w:r>
        <w:rPr>
          <w:lang w:val="ru-RU"/>
        </w:rPr>
        <w:t>д</w:t>
      </w:r>
      <w:r w:rsidR="00A0622F">
        <w:rPr>
          <w:lang w:val="ru-RU"/>
        </w:rPr>
        <w:t xml:space="preserve">ение </w:t>
      </w:r>
      <w:r>
        <w:rPr>
          <w:lang w:val="ru-RU"/>
        </w:rPr>
        <w:t>предложени</w:t>
      </w:r>
      <w:r w:rsidR="00A0622F">
        <w:rPr>
          <w:lang w:val="ru-RU"/>
        </w:rPr>
        <w:t>я</w:t>
      </w:r>
      <w:r w:rsidRPr="003A7E48">
        <w:rPr>
          <w:lang w:val="ru-RU"/>
        </w:rPr>
        <w:t xml:space="preserve"> </w:t>
      </w:r>
      <w:r>
        <w:rPr>
          <w:lang w:val="ru-RU"/>
        </w:rPr>
        <w:t>Европейск</w:t>
      </w:r>
      <w:r w:rsidR="00A0622F">
        <w:rPr>
          <w:lang w:val="ru-RU"/>
        </w:rPr>
        <w:t>ого</w:t>
      </w:r>
      <w:r w:rsidRPr="003A7E48">
        <w:rPr>
          <w:lang w:val="ru-RU"/>
        </w:rPr>
        <w:t xml:space="preserve"> </w:t>
      </w:r>
      <w:r>
        <w:rPr>
          <w:lang w:val="ru-RU"/>
        </w:rPr>
        <w:t>патентн</w:t>
      </w:r>
      <w:r w:rsidR="00A0622F">
        <w:rPr>
          <w:lang w:val="ru-RU"/>
        </w:rPr>
        <w:t xml:space="preserve">ого </w:t>
      </w:r>
      <w:r>
        <w:rPr>
          <w:lang w:val="ru-RU"/>
        </w:rPr>
        <w:t>ведомств</w:t>
      </w:r>
      <w:r w:rsidR="00A0622F">
        <w:rPr>
          <w:lang w:val="ru-RU"/>
        </w:rPr>
        <w:t>а</w:t>
      </w:r>
      <w:r w:rsidRPr="003A7E48">
        <w:rPr>
          <w:lang w:val="ru-RU"/>
        </w:rPr>
        <w:t xml:space="preserve"> «Уточнение процедуры включения отсутствующих частей путем отсылки» (</w:t>
      </w:r>
      <w:r>
        <w:rPr>
          <w:lang w:val="ru-RU"/>
        </w:rPr>
        <w:t xml:space="preserve">документ </w:t>
      </w:r>
      <w:r w:rsidR="005F5943" w:rsidRPr="009918F0">
        <w:t>PCT</w:t>
      </w:r>
      <w:r w:rsidR="005F5943" w:rsidRPr="003A7E48">
        <w:rPr>
          <w:lang w:val="ru-RU"/>
        </w:rPr>
        <w:t>/</w:t>
      </w:r>
      <w:r w:rsidR="005F5943" w:rsidRPr="009918F0">
        <w:t>WG</w:t>
      </w:r>
      <w:r w:rsidR="005F5943" w:rsidRPr="003A7E48">
        <w:rPr>
          <w:lang w:val="ru-RU"/>
        </w:rPr>
        <w:t xml:space="preserve">/6/20).  </w:t>
      </w:r>
      <w:r w:rsidR="009248E5">
        <w:rPr>
          <w:lang w:val="ru-RU"/>
        </w:rPr>
        <w:t>Цель д</w:t>
      </w:r>
      <w:r w:rsidR="00A0622F">
        <w:rPr>
          <w:lang w:val="ru-RU"/>
        </w:rPr>
        <w:t>анно</w:t>
      </w:r>
      <w:r w:rsidR="009248E5">
        <w:rPr>
          <w:lang w:val="ru-RU"/>
        </w:rPr>
        <w:t xml:space="preserve">го </w:t>
      </w:r>
      <w:r>
        <w:rPr>
          <w:lang w:val="ru-RU"/>
        </w:rPr>
        <w:t>предложени</w:t>
      </w:r>
      <w:r w:rsidR="009248E5">
        <w:rPr>
          <w:lang w:val="ru-RU"/>
        </w:rPr>
        <w:t>я</w:t>
      </w:r>
      <w:r w:rsidR="00A0622F">
        <w:rPr>
          <w:lang w:val="ru-RU"/>
        </w:rPr>
        <w:t xml:space="preserve"> </w:t>
      </w:r>
      <w:r w:rsidR="009248E5">
        <w:rPr>
          <w:lang w:val="ru-RU"/>
        </w:rPr>
        <w:t xml:space="preserve">состояла в том, чтобы </w:t>
      </w:r>
      <w:r w:rsidR="00A0622F">
        <w:rPr>
          <w:lang w:val="ru-RU"/>
        </w:rPr>
        <w:t>устран</w:t>
      </w:r>
      <w:r w:rsidR="009248E5">
        <w:rPr>
          <w:lang w:val="ru-RU"/>
        </w:rPr>
        <w:t xml:space="preserve">ить </w:t>
      </w:r>
      <w:r w:rsidR="00574763">
        <w:rPr>
          <w:lang w:val="ru-RU"/>
        </w:rPr>
        <w:t>явно</w:t>
      </w:r>
      <w:r w:rsidR="009248E5">
        <w:rPr>
          <w:lang w:val="ru-RU"/>
        </w:rPr>
        <w:t>е</w:t>
      </w:r>
      <w:r w:rsidR="00574763">
        <w:rPr>
          <w:lang w:val="ru-RU"/>
        </w:rPr>
        <w:t xml:space="preserve"> </w:t>
      </w:r>
      <w:r>
        <w:rPr>
          <w:lang w:val="ru-RU"/>
        </w:rPr>
        <w:t>различи</w:t>
      </w:r>
      <w:r w:rsidR="009248E5">
        <w:rPr>
          <w:lang w:val="ru-RU"/>
        </w:rPr>
        <w:t>е</w:t>
      </w:r>
      <w:r>
        <w:rPr>
          <w:lang w:val="ru-RU"/>
        </w:rPr>
        <w:t xml:space="preserve"> в толковани</w:t>
      </w:r>
      <w:r w:rsidR="009248E5">
        <w:rPr>
          <w:lang w:val="ru-RU"/>
        </w:rPr>
        <w:t>ях</w:t>
      </w:r>
      <w:r>
        <w:rPr>
          <w:lang w:val="ru-RU"/>
        </w:rPr>
        <w:t xml:space="preserve"> </w:t>
      </w:r>
      <w:r w:rsidR="009248E5">
        <w:rPr>
          <w:lang w:val="ru-RU"/>
        </w:rPr>
        <w:t>п</w:t>
      </w:r>
      <w:r>
        <w:rPr>
          <w:lang w:val="ru-RU"/>
        </w:rPr>
        <w:t>олучающи</w:t>
      </w:r>
      <w:r w:rsidR="009248E5">
        <w:rPr>
          <w:lang w:val="ru-RU"/>
        </w:rPr>
        <w:t>ми</w:t>
      </w:r>
      <w:r>
        <w:rPr>
          <w:lang w:val="ru-RU"/>
        </w:rPr>
        <w:t xml:space="preserve"> ведомств</w:t>
      </w:r>
      <w:r w:rsidR="009248E5">
        <w:rPr>
          <w:lang w:val="ru-RU"/>
        </w:rPr>
        <w:t>ами</w:t>
      </w:r>
      <w:r>
        <w:rPr>
          <w:lang w:val="ru-RU"/>
        </w:rPr>
        <w:t xml:space="preserve"> и указанными</w:t>
      </w:r>
      <w:r w:rsidRPr="003A7E48">
        <w:rPr>
          <w:lang w:val="ru-RU"/>
        </w:rPr>
        <w:t>/</w:t>
      </w:r>
      <w:r>
        <w:rPr>
          <w:lang w:val="ru-RU"/>
        </w:rPr>
        <w:t>выбранными ведомствами положений правил </w:t>
      </w:r>
      <w:r w:rsidR="006547DE" w:rsidRPr="003A7E48">
        <w:rPr>
          <w:lang w:val="ru-RU"/>
        </w:rPr>
        <w:t>4.18</w:t>
      </w:r>
      <w:r>
        <w:rPr>
          <w:lang w:val="ru-RU"/>
        </w:rPr>
        <w:t xml:space="preserve">, </w:t>
      </w:r>
      <w:r w:rsidR="005F5943" w:rsidRPr="003A7E48">
        <w:rPr>
          <w:lang w:val="ru-RU"/>
        </w:rPr>
        <w:t>20</w:t>
      </w:r>
      <w:r w:rsidR="006547DE" w:rsidRPr="003A7E48">
        <w:rPr>
          <w:lang w:val="ru-RU"/>
        </w:rPr>
        <w:t xml:space="preserve">.5 </w:t>
      </w:r>
      <w:r>
        <w:rPr>
          <w:lang w:val="ru-RU"/>
        </w:rPr>
        <w:t>и </w:t>
      </w:r>
      <w:r w:rsidR="006547DE" w:rsidRPr="003A7E48">
        <w:rPr>
          <w:lang w:val="ru-RU"/>
        </w:rPr>
        <w:t>20.6</w:t>
      </w:r>
      <w:r w:rsidR="00D8135E" w:rsidRPr="003A7E48">
        <w:rPr>
          <w:lang w:val="ru-RU"/>
        </w:rPr>
        <w:t>.</w:t>
      </w:r>
      <w:r w:rsidR="006547DE" w:rsidRPr="003A7E48">
        <w:rPr>
          <w:lang w:val="ru-RU"/>
        </w:rPr>
        <w:t xml:space="preserve"> </w:t>
      </w:r>
      <w:r w:rsidR="00D8135E" w:rsidRPr="003A7E48">
        <w:rPr>
          <w:lang w:val="ru-RU"/>
        </w:rPr>
        <w:t xml:space="preserve"> </w:t>
      </w:r>
      <w:r w:rsidR="00760787">
        <w:rPr>
          <w:lang w:val="ru-RU"/>
        </w:rPr>
        <w:t>Р</w:t>
      </w:r>
      <w:r w:rsidR="00644A15">
        <w:rPr>
          <w:lang w:val="ru-RU"/>
        </w:rPr>
        <w:t>азлич</w:t>
      </w:r>
      <w:r w:rsidR="00760787">
        <w:rPr>
          <w:lang w:val="ru-RU"/>
        </w:rPr>
        <w:t xml:space="preserve">ные </w:t>
      </w:r>
      <w:r w:rsidR="00644A15">
        <w:rPr>
          <w:lang w:val="ru-RU"/>
        </w:rPr>
        <w:t>толковани</w:t>
      </w:r>
      <w:r w:rsidR="00760787">
        <w:rPr>
          <w:lang w:val="ru-RU"/>
        </w:rPr>
        <w:t xml:space="preserve">я становятся причиной </w:t>
      </w:r>
      <w:r w:rsidR="00644A15">
        <w:rPr>
          <w:lang w:val="ru-RU"/>
        </w:rPr>
        <w:t>различ</w:t>
      </w:r>
      <w:r w:rsidR="00FA4453">
        <w:rPr>
          <w:lang w:val="ru-RU"/>
        </w:rPr>
        <w:t>н</w:t>
      </w:r>
      <w:r w:rsidR="00173211">
        <w:rPr>
          <w:lang w:val="ru-RU"/>
        </w:rPr>
        <w:t xml:space="preserve">ых практических подходов, применяемых </w:t>
      </w:r>
      <w:r w:rsidR="00760787">
        <w:rPr>
          <w:lang w:val="ru-RU"/>
        </w:rPr>
        <w:t>ведомств</w:t>
      </w:r>
      <w:r w:rsidR="00173211">
        <w:rPr>
          <w:lang w:val="ru-RU"/>
        </w:rPr>
        <w:t xml:space="preserve">ами, </w:t>
      </w:r>
      <w:r w:rsidR="00760787">
        <w:rPr>
          <w:lang w:val="ru-RU"/>
        </w:rPr>
        <w:t xml:space="preserve">когда </w:t>
      </w:r>
      <w:r w:rsidR="00644A15">
        <w:rPr>
          <w:lang w:val="ru-RU"/>
        </w:rPr>
        <w:t>международная</w:t>
      </w:r>
      <w:r w:rsidR="00644A15" w:rsidRPr="00A0363C">
        <w:rPr>
          <w:lang w:val="ru-RU"/>
        </w:rPr>
        <w:t xml:space="preserve"> </w:t>
      </w:r>
      <w:r w:rsidR="00644A15">
        <w:rPr>
          <w:lang w:val="ru-RU"/>
        </w:rPr>
        <w:t>заявка</w:t>
      </w:r>
      <w:r w:rsidR="00644A15" w:rsidRPr="00A0363C">
        <w:rPr>
          <w:lang w:val="ru-RU"/>
        </w:rPr>
        <w:t xml:space="preserve"> </w:t>
      </w:r>
      <w:r w:rsidR="00644A15">
        <w:rPr>
          <w:lang w:val="ru-RU"/>
        </w:rPr>
        <w:t>на</w:t>
      </w:r>
      <w:r w:rsidR="00644A15" w:rsidRPr="00A0363C">
        <w:rPr>
          <w:lang w:val="ru-RU"/>
        </w:rPr>
        <w:t xml:space="preserve"> </w:t>
      </w:r>
      <w:r w:rsidR="00644A15">
        <w:rPr>
          <w:lang w:val="ru-RU"/>
        </w:rPr>
        <w:t>дату</w:t>
      </w:r>
      <w:r w:rsidR="00644A15" w:rsidRPr="00A0363C">
        <w:rPr>
          <w:lang w:val="ru-RU"/>
        </w:rPr>
        <w:t xml:space="preserve"> </w:t>
      </w:r>
      <w:r w:rsidR="00644A15">
        <w:rPr>
          <w:lang w:val="ru-RU"/>
        </w:rPr>
        <w:t>международной</w:t>
      </w:r>
      <w:r w:rsidR="00644A15" w:rsidRPr="00A0363C">
        <w:rPr>
          <w:lang w:val="ru-RU"/>
        </w:rPr>
        <w:t xml:space="preserve"> </w:t>
      </w:r>
      <w:r w:rsidR="00644A15">
        <w:rPr>
          <w:lang w:val="ru-RU"/>
        </w:rPr>
        <w:t>подачи</w:t>
      </w:r>
      <w:r w:rsidR="00644A15" w:rsidRPr="00A0363C">
        <w:rPr>
          <w:lang w:val="ru-RU"/>
        </w:rPr>
        <w:t xml:space="preserve"> </w:t>
      </w:r>
      <w:r w:rsidR="00644A15">
        <w:rPr>
          <w:lang w:val="ru-RU"/>
        </w:rPr>
        <w:t>содержит</w:t>
      </w:r>
      <w:r w:rsidR="00644A15" w:rsidRPr="00A0363C">
        <w:rPr>
          <w:lang w:val="ru-RU"/>
        </w:rPr>
        <w:t xml:space="preserve"> </w:t>
      </w:r>
      <w:r w:rsidR="00173211">
        <w:rPr>
          <w:lang w:val="ru-RU"/>
        </w:rPr>
        <w:t xml:space="preserve">полный набор </w:t>
      </w:r>
      <w:r w:rsidR="00644A15">
        <w:rPr>
          <w:lang w:val="ru-RU"/>
        </w:rPr>
        <w:t>необходим</w:t>
      </w:r>
      <w:r w:rsidR="00FA4453">
        <w:rPr>
          <w:lang w:val="ru-RU"/>
        </w:rPr>
        <w:t>ы</w:t>
      </w:r>
      <w:r w:rsidR="00173211">
        <w:rPr>
          <w:lang w:val="ru-RU"/>
        </w:rPr>
        <w:t>х</w:t>
      </w:r>
      <w:r w:rsidR="00644A15" w:rsidRPr="00A0363C">
        <w:rPr>
          <w:lang w:val="ru-RU"/>
        </w:rPr>
        <w:t xml:space="preserve"> (</w:t>
      </w:r>
      <w:r w:rsidR="00644A15">
        <w:rPr>
          <w:lang w:val="ru-RU"/>
        </w:rPr>
        <w:t>но</w:t>
      </w:r>
      <w:r w:rsidR="00644A15" w:rsidRPr="00A0363C">
        <w:rPr>
          <w:lang w:val="ru-RU"/>
        </w:rPr>
        <w:t xml:space="preserve"> </w:t>
      </w:r>
      <w:r w:rsidR="00760787">
        <w:rPr>
          <w:lang w:val="ru-RU"/>
        </w:rPr>
        <w:t xml:space="preserve">некорректно </w:t>
      </w:r>
      <w:r w:rsidR="00644A15">
        <w:rPr>
          <w:lang w:val="ru-RU"/>
        </w:rPr>
        <w:t>поданн</w:t>
      </w:r>
      <w:r w:rsidR="00A0363C">
        <w:rPr>
          <w:lang w:val="ru-RU"/>
        </w:rPr>
        <w:t>ы</w:t>
      </w:r>
      <w:r w:rsidR="00173211">
        <w:rPr>
          <w:lang w:val="ru-RU"/>
        </w:rPr>
        <w:t>х</w:t>
      </w:r>
      <w:r w:rsidR="00644A15" w:rsidRPr="00A0363C">
        <w:rPr>
          <w:lang w:val="ru-RU"/>
        </w:rPr>
        <w:t>)</w:t>
      </w:r>
      <w:r w:rsidR="00FA4453">
        <w:rPr>
          <w:lang w:val="ru-RU"/>
        </w:rPr>
        <w:t xml:space="preserve"> </w:t>
      </w:r>
      <w:r w:rsidR="00644A15">
        <w:rPr>
          <w:lang w:val="ru-RU"/>
        </w:rPr>
        <w:t>формул</w:t>
      </w:r>
      <w:r w:rsidR="00173211">
        <w:rPr>
          <w:lang w:val="ru-RU"/>
        </w:rPr>
        <w:t>ы</w:t>
      </w:r>
      <w:r w:rsidR="00644A15" w:rsidRPr="00A0363C">
        <w:rPr>
          <w:lang w:val="ru-RU"/>
        </w:rPr>
        <w:t xml:space="preserve"> </w:t>
      </w:r>
      <w:r w:rsidR="00644A15">
        <w:rPr>
          <w:lang w:val="ru-RU"/>
        </w:rPr>
        <w:t>изобретения</w:t>
      </w:r>
      <w:r w:rsidR="00FA4453">
        <w:rPr>
          <w:lang w:val="ru-RU"/>
        </w:rPr>
        <w:t xml:space="preserve"> (пункт</w:t>
      </w:r>
      <w:r w:rsidR="00173211">
        <w:rPr>
          <w:lang w:val="ru-RU"/>
        </w:rPr>
        <w:t>ов</w:t>
      </w:r>
      <w:r w:rsidR="00FA4453">
        <w:rPr>
          <w:lang w:val="ru-RU"/>
        </w:rPr>
        <w:t xml:space="preserve"> формулы)</w:t>
      </w:r>
      <w:r w:rsidR="00644A15" w:rsidRPr="00A0363C">
        <w:rPr>
          <w:lang w:val="ru-RU"/>
        </w:rPr>
        <w:t xml:space="preserve"> </w:t>
      </w:r>
      <w:r w:rsidR="00644A15">
        <w:rPr>
          <w:lang w:val="ru-RU"/>
        </w:rPr>
        <w:t>и</w:t>
      </w:r>
      <w:r w:rsidR="00644A15" w:rsidRPr="00A0363C">
        <w:rPr>
          <w:lang w:val="ru-RU"/>
        </w:rPr>
        <w:t>/</w:t>
      </w:r>
      <w:r w:rsidR="00644A15">
        <w:rPr>
          <w:lang w:val="ru-RU"/>
        </w:rPr>
        <w:t>или</w:t>
      </w:r>
      <w:r w:rsidR="00644A15" w:rsidRPr="00A0363C">
        <w:rPr>
          <w:lang w:val="ru-RU"/>
        </w:rPr>
        <w:t xml:space="preserve"> </w:t>
      </w:r>
      <w:r w:rsidR="00A0363C">
        <w:rPr>
          <w:lang w:val="ru-RU"/>
        </w:rPr>
        <w:t>описани</w:t>
      </w:r>
      <w:r w:rsidR="00173211">
        <w:rPr>
          <w:lang w:val="ru-RU"/>
        </w:rPr>
        <w:t>я</w:t>
      </w:r>
      <w:r w:rsidR="00A0363C" w:rsidRPr="00A0363C">
        <w:rPr>
          <w:lang w:val="ru-RU"/>
        </w:rPr>
        <w:t xml:space="preserve"> (</w:t>
      </w:r>
      <w:r w:rsidR="00A0363C">
        <w:rPr>
          <w:lang w:val="ru-RU"/>
        </w:rPr>
        <w:t>см</w:t>
      </w:r>
      <w:r w:rsidR="00A0363C" w:rsidRPr="00A0363C">
        <w:rPr>
          <w:lang w:val="ru-RU"/>
        </w:rPr>
        <w:t xml:space="preserve">. </w:t>
      </w:r>
      <w:r w:rsidR="00A0363C">
        <w:rPr>
          <w:lang w:val="ru-RU"/>
        </w:rPr>
        <w:t>статью</w:t>
      </w:r>
      <w:r w:rsidR="00A0363C" w:rsidRPr="00A0363C">
        <w:t> </w:t>
      </w:r>
      <w:r w:rsidR="006547DE" w:rsidRPr="00D922CC">
        <w:rPr>
          <w:lang w:val="ru-RU"/>
        </w:rPr>
        <w:t>11(1)(</w:t>
      </w:r>
      <w:r w:rsidR="006547DE">
        <w:t>iii</w:t>
      </w:r>
      <w:r w:rsidR="006547DE" w:rsidRPr="00D922CC">
        <w:rPr>
          <w:lang w:val="ru-RU"/>
        </w:rPr>
        <w:t>)(</w:t>
      </w:r>
      <w:r w:rsidR="006547DE">
        <w:t>d</w:t>
      </w:r>
      <w:r w:rsidR="006547DE" w:rsidRPr="00D922CC">
        <w:rPr>
          <w:lang w:val="ru-RU"/>
        </w:rPr>
        <w:t xml:space="preserve">) </w:t>
      </w:r>
      <w:r w:rsidR="00A0363C">
        <w:rPr>
          <w:lang w:val="ru-RU"/>
        </w:rPr>
        <w:t>и</w:t>
      </w:r>
      <w:r w:rsidR="00A0363C" w:rsidRPr="00D922CC">
        <w:rPr>
          <w:lang w:val="ru-RU"/>
        </w:rPr>
        <w:t xml:space="preserve"> </w:t>
      </w:r>
      <w:r w:rsidR="006547DE" w:rsidRPr="00D922CC">
        <w:rPr>
          <w:lang w:val="ru-RU"/>
        </w:rPr>
        <w:t>(</w:t>
      </w:r>
      <w:r w:rsidR="006547DE">
        <w:t>e</w:t>
      </w:r>
      <w:r w:rsidR="006547DE" w:rsidRPr="00D922CC">
        <w:rPr>
          <w:lang w:val="ru-RU"/>
        </w:rPr>
        <w:t>)</w:t>
      </w:r>
      <w:r w:rsidR="00F46D0F" w:rsidRPr="00D922CC">
        <w:rPr>
          <w:lang w:val="ru-RU"/>
        </w:rPr>
        <w:t>)</w:t>
      </w:r>
      <w:r w:rsidR="00A0363C" w:rsidRPr="00D922CC">
        <w:rPr>
          <w:lang w:val="ru-RU"/>
        </w:rPr>
        <w:t xml:space="preserve">, </w:t>
      </w:r>
      <w:proofErr w:type="gramStart"/>
      <w:r w:rsidR="00A0363C">
        <w:rPr>
          <w:lang w:val="ru-RU"/>
        </w:rPr>
        <w:t>о</w:t>
      </w:r>
      <w:r w:rsidR="00FA4453">
        <w:rPr>
          <w:lang w:val="ru-RU"/>
        </w:rPr>
        <w:t>днако</w:t>
      </w:r>
      <w:proofErr w:type="gramEnd"/>
      <w:r w:rsidR="005A267F">
        <w:rPr>
          <w:lang w:val="ru-RU"/>
        </w:rPr>
        <w:t xml:space="preserve"> несмотря на это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заявитель</w:t>
      </w:r>
      <w:r w:rsidR="00FA4453">
        <w:rPr>
          <w:lang w:val="ru-RU"/>
        </w:rPr>
        <w:t xml:space="preserve"> </w:t>
      </w:r>
      <w:r w:rsidR="00A0363C">
        <w:rPr>
          <w:lang w:val="ru-RU"/>
        </w:rPr>
        <w:t>просит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включить</w:t>
      </w:r>
      <w:r w:rsidR="00A0363C" w:rsidRPr="00D922CC">
        <w:rPr>
          <w:lang w:val="ru-RU"/>
        </w:rPr>
        <w:t xml:space="preserve"> </w:t>
      </w:r>
      <w:r w:rsidR="00FA4453">
        <w:rPr>
          <w:lang w:val="ru-RU"/>
        </w:rPr>
        <w:t xml:space="preserve">путем отсылки </w:t>
      </w:r>
      <w:r w:rsidR="00A0363C">
        <w:rPr>
          <w:lang w:val="ru-RU"/>
        </w:rPr>
        <w:t>формул</w:t>
      </w:r>
      <w:r w:rsidR="00FA4453">
        <w:rPr>
          <w:lang w:val="ru-RU"/>
        </w:rPr>
        <w:t>у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изобретения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и</w:t>
      </w:r>
      <w:r w:rsidR="00A0363C" w:rsidRPr="00D922CC">
        <w:rPr>
          <w:lang w:val="ru-RU"/>
        </w:rPr>
        <w:t>/</w:t>
      </w:r>
      <w:r w:rsidR="00A0363C">
        <w:rPr>
          <w:lang w:val="ru-RU"/>
        </w:rPr>
        <w:t>или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описани</w:t>
      </w:r>
      <w:r w:rsidR="005A267F">
        <w:rPr>
          <w:lang w:val="ru-RU"/>
        </w:rPr>
        <w:t>е</w:t>
      </w:r>
      <w:r w:rsidR="00A0363C" w:rsidRPr="00D922CC">
        <w:rPr>
          <w:lang w:val="ru-RU"/>
        </w:rPr>
        <w:t xml:space="preserve">, </w:t>
      </w:r>
      <w:r w:rsidR="00A0363C">
        <w:rPr>
          <w:lang w:val="ru-RU"/>
        </w:rPr>
        <w:t>содержащиеся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в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приоритетной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заявке</w:t>
      </w:r>
      <w:r w:rsidR="00A0363C" w:rsidRPr="00D922CC">
        <w:rPr>
          <w:lang w:val="ru-RU"/>
        </w:rPr>
        <w:t xml:space="preserve">, </w:t>
      </w:r>
      <w:r w:rsidR="00FA4453">
        <w:rPr>
          <w:lang w:val="ru-RU"/>
        </w:rPr>
        <w:t>в</w:t>
      </w:r>
      <w:r w:rsidR="005A267F">
        <w:rPr>
          <w:lang w:val="ru-RU"/>
        </w:rPr>
        <w:t xml:space="preserve"> виде </w:t>
      </w:r>
      <w:r w:rsidR="00A0363C" w:rsidRPr="00D922CC">
        <w:rPr>
          <w:i/>
          <w:lang w:val="ru-RU"/>
        </w:rPr>
        <w:t>«</w:t>
      </w:r>
      <w:r w:rsidR="00A0363C" w:rsidRPr="00A0363C">
        <w:rPr>
          <w:i/>
          <w:lang w:val="ru-RU"/>
        </w:rPr>
        <w:t>отсутствующей</w:t>
      </w:r>
      <w:r w:rsidR="00A0363C" w:rsidRPr="00D922CC">
        <w:rPr>
          <w:i/>
          <w:lang w:val="ru-RU"/>
        </w:rPr>
        <w:t xml:space="preserve"> </w:t>
      </w:r>
      <w:r w:rsidR="00A0363C" w:rsidRPr="00A0363C">
        <w:rPr>
          <w:i/>
          <w:lang w:val="ru-RU"/>
        </w:rPr>
        <w:t>части</w:t>
      </w:r>
      <w:r w:rsidR="00A0363C" w:rsidRPr="00D922CC">
        <w:rPr>
          <w:i/>
          <w:lang w:val="ru-RU"/>
        </w:rPr>
        <w:t>»</w:t>
      </w:r>
      <w:r w:rsidR="00A0363C" w:rsidRPr="00D922CC">
        <w:rPr>
          <w:lang w:val="ru-RU"/>
        </w:rPr>
        <w:t xml:space="preserve">, </w:t>
      </w:r>
      <w:r w:rsidR="00A0363C">
        <w:rPr>
          <w:lang w:val="ru-RU"/>
        </w:rPr>
        <w:t>с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тем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чтобы</w:t>
      </w:r>
      <w:r w:rsidR="00A0363C" w:rsidRPr="00D922CC">
        <w:rPr>
          <w:lang w:val="ru-RU"/>
        </w:rPr>
        <w:t xml:space="preserve"> (</w:t>
      </w:r>
      <w:r w:rsidR="005A267F">
        <w:rPr>
          <w:lang w:val="ru-RU"/>
        </w:rPr>
        <w:t>впоследствии</w:t>
      </w:r>
      <w:r w:rsidR="00A0363C" w:rsidRPr="00D922CC">
        <w:rPr>
          <w:lang w:val="ru-RU"/>
        </w:rPr>
        <w:t xml:space="preserve">) </w:t>
      </w:r>
      <w:r w:rsidR="005A267F">
        <w:rPr>
          <w:lang w:val="ru-RU"/>
        </w:rPr>
        <w:t xml:space="preserve">полностью </w:t>
      </w:r>
      <w:r w:rsidR="00A0363C">
        <w:rPr>
          <w:lang w:val="ru-RU"/>
        </w:rPr>
        <w:t>заменить</w:t>
      </w:r>
      <w:r w:rsidR="00A0363C" w:rsidRPr="00D922CC">
        <w:rPr>
          <w:lang w:val="ru-RU"/>
        </w:rPr>
        <w:t xml:space="preserve"> </w:t>
      </w:r>
      <w:r w:rsidR="00FA4453">
        <w:rPr>
          <w:lang w:val="ru-RU"/>
        </w:rPr>
        <w:t xml:space="preserve">некорректно поданные </w:t>
      </w:r>
      <w:r w:rsidR="00A0363C">
        <w:rPr>
          <w:lang w:val="ru-RU"/>
        </w:rPr>
        <w:t>формул</w:t>
      </w:r>
      <w:r w:rsidR="00FA4453">
        <w:rPr>
          <w:lang w:val="ru-RU"/>
        </w:rPr>
        <w:t>у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изобретения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и</w:t>
      </w:r>
      <w:r w:rsidR="00A0363C" w:rsidRPr="00D922CC">
        <w:rPr>
          <w:lang w:val="ru-RU"/>
        </w:rPr>
        <w:t>/</w:t>
      </w:r>
      <w:r w:rsidR="00A0363C">
        <w:rPr>
          <w:lang w:val="ru-RU"/>
        </w:rPr>
        <w:t>или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описание</w:t>
      </w:r>
      <w:r w:rsidR="00F53A6C">
        <w:rPr>
          <w:lang w:val="ru-RU"/>
        </w:rPr>
        <w:t xml:space="preserve"> в</w:t>
      </w:r>
      <w:r w:rsidR="00A0363C" w:rsidRPr="00D922CC">
        <w:rPr>
          <w:lang w:val="ru-RU"/>
        </w:rPr>
        <w:t xml:space="preserve"> </w:t>
      </w:r>
      <w:r w:rsidR="00FA4453">
        <w:rPr>
          <w:lang w:val="ru-RU"/>
        </w:rPr>
        <w:t>первоначально</w:t>
      </w:r>
      <w:r w:rsidR="00A21B6D">
        <w:rPr>
          <w:lang w:val="ru-RU"/>
        </w:rPr>
        <w:t xml:space="preserve">й </w:t>
      </w:r>
      <w:r w:rsidR="00A0363C">
        <w:rPr>
          <w:lang w:val="ru-RU"/>
        </w:rPr>
        <w:t>международной</w:t>
      </w:r>
      <w:r w:rsidR="00A0363C" w:rsidRPr="00D922CC">
        <w:rPr>
          <w:lang w:val="ru-RU"/>
        </w:rPr>
        <w:t xml:space="preserve"> </w:t>
      </w:r>
      <w:r w:rsidR="00A0363C">
        <w:rPr>
          <w:lang w:val="ru-RU"/>
        </w:rPr>
        <w:t>заявк</w:t>
      </w:r>
      <w:r w:rsidR="00F53A6C">
        <w:rPr>
          <w:lang w:val="ru-RU"/>
        </w:rPr>
        <w:t>е</w:t>
      </w:r>
      <w:r w:rsidR="008A57F2" w:rsidRPr="00D922CC">
        <w:rPr>
          <w:lang w:val="ru-RU"/>
        </w:rPr>
        <w:t xml:space="preserve"> </w:t>
      </w:r>
      <w:r w:rsidR="00A21B6D">
        <w:rPr>
          <w:lang w:val="ru-RU"/>
        </w:rPr>
        <w:t xml:space="preserve">аналогичными </w:t>
      </w:r>
      <w:r w:rsidR="00D922CC">
        <w:rPr>
          <w:lang w:val="ru-RU"/>
        </w:rPr>
        <w:t>исправленным</w:t>
      </w:r>
      <w:r w:rsidR="00A21B6D">
        <w:rPr>
          <w:lang w:val="ru-RU"/>
        </w:rPr>
        <w:t xml:space="preserve">и </w:t>
      </w:r>
      <w:r w:rsidR="00D922CC">
        <w:rPr>
          <w:lang w:val="ru-RU"/>
        </w:rPr>
        <w:t>данны</w:t>
      </w:r>
      <w:r w:rsidR="00A21B6D">
        <w:rPr>
          <w:lang w:val="ru-RU"/>
        </w:rPr>
        <w:t>ми</w:t>
      </w:r>
      <w:r w:rsidR="005A267F">
        <w:rPr>
          <w:lang w:val="ru-RU"/>
        </w:rPr>
        <w:t xml:space="preserve"> из </w:t>
      </w:r>
      <w:r w:rsidR="00D922CC">
        <w:rPr>
          <w:lang w:val="ru-RU"/>
        </w:rPr>
        <w:t>приоритетной заявк</w:t>
      </w:r>
      <w:r w:rsidR="005A267F">
        <w:rPr>
          <w:lang w:val="ru-RU"/>
        </w:rPr>
        <w:t>и</w:t>
      </w:r>
      <w:r w:rsidR="00D922CC">
        <w:rPr>
          <w:lang w:val="ru-RU"/>
        </w:rPr>
        <w:t xml:space="preserve">. </w:t>
      </w:r>
      <w:r w:rsidR="00574763" w:rsidRPr="00D922CC">
        <w:rPr>
          <w:lang w:val="ru-RU"/>
        </w:rPr>
        <w:t xml:space="preserve"> </w:t>
      </w:r>
    </w:p>
    <w:p w:rsidR="008A314D" w:rsidRPr="009D54A5" w:rsidRDefault="00F53A6C" w:rsidP="005F5943">
      <w:pPr>
        <w:pStyle w:val="ONUME"/>
        <w:rPr>
          <w:lang w:val="ru-RU"/>
        </w:rPr>
      </w:pPr>
      <w:r>
        <w:rPr>
          <w:lang w:val="ru-RU"/>
        </w:rPr>
        <w:t>По мнению не</w:t>
      </w:r>
      <w:r w:rsidR="00854015">
        <w:rPr>
          <w:lang w:val="ru-RU"/>
        </w:rPr>
        <w:t>которы</w:t>
      </w:r>
      <w:r>
        <w:rPr>
          <w:lang w:val="ru-RU"/>
        </w:rPr>
        <w:t>х</w:t>
      </w:r>
      <w:r w:rsidR="00854015" w:rsidRPr="00854015">
        <w:rPr>
          <w:lang w:val="ru-RU"/>
        </w:rPr>
        <w:t xml:space="preserve"> </w:t>
      </w:r>
      <w:r w:rsidR="00854015">
        <w:rPr>
          <w:lang w:val="ru-RU"/>
        </w:rPr>
        <w:t>ведомств</w:t>
      </w:r>
      <w:r w:rsidR="00854015" w:rsidRPr="00854015">
        <w:rPr>
          <w:lang w:val="ru-RU"/>
        </w:rPr>
        <w:t xml:space="preserve">, </w:t>
      </w:r>
      <w:r w:rsidR="00224FB0">
        <w:rPr>
          <w:lang w:val="ru-RU"/>
        </w:rPr>
        <w:t xml:space="preserve">упомянутые выше правила запрещают </w:t>
      </w:r>
      <w:r w:rsidR="00854015">
        <w:rPr>
          <w:lang w:val="ru-RU"/>
        </w:rPr>
        <w:t>та</w:t>
      </w:r>
      <w:r w:rsidR="00224FB0">
        <w:rPr>
          <w:lang w:val="ru-RU"/>
        </w:rPr>
        <w:t xml:space="preserve">кую </w:t>
      </w:r>
      <w:r w:rsidR="00854015">
        <w:rPr>
          <w:lang w:val="ru-RU"/>
        </w:rPr>
        <w:t>практик</w:t>
      </w:r>
      <w:r w:rsidR="00224FB0">
        <w:rPr>
          <w:lang w:val="ru-RU"/>
        </w:rPr>
        <w:t>у</w:t>
      </w:r>
      <w:r w:rsidR="00854015" w:rsidRPr="00854015">
        <w:rPr>
          <w:lang w:val="ru-RU"/>
        </w:rPr>
        <w:t xml:space="preserve">. </w:t>
      </w:r>
      <w:r w:rsidR="00854015">
        <w:rPr>
          <w:lang w:val="ru-RU"/>
        </w:rPr>
        <w:t xml:space="preserve"> </w:t>
      </w:r>
      <w:r w:rsidR="000C1BF9">
        <w:rPr>
          <w:lang w:val="ru-RU"/>
        </w:rPr>
        <w:t xml:space="preserve">Данные </w:t>
      </w:r>
      <w:r w:rsidR="00854015">
        <w:rPr>
          <w:lang w:val="ru-RU"/>
        </w:rPr>
        <w:t>ведомства</w:t>
      </w:r>
      <w:r w:rsidR="00854015" w:rsidRPr="00854015">
        <w:rPr>
          <w:lang w:val="ru-RU"/>
        </w:rPr>
        <w:t xml:space="preserve"> </w:t>
      </w:r>
      <w:r w:rsidR="00854015">
        <w:rPr>
          <w:lang w:val="ru-RU"/>
        </w:rPr>
        <w:t>утверждают</w:t>
      </w:r>
      <w:r w:rsidR="00854015" w:rsidRPr="00854015">
        <w:rPr>
          <w:lang w:val="ru-RU"/>
        </w:rPr>
        <w:t xml:space="preserve">, </w:t>
      </w:r>
      <w:r w:rsidR="00854015">
        <w:rPr>
          <w:lang w:val="ru-RU"/>
        </w:rPr>
        <w:t>что</w:t>
      </w:r>
      <w:r w:rsidR="00854015" w:rsidRPr="00854015">
        <w:rPr>
          <w:lang w:val="ru-RU"/>
        </w:rPr>
        <w:t xml:space="preserve"> </w:t>
      </w:r>
      <w:r w:rsidR="00854015">
        <w:rPr>
          <w:lang w:val="ru-RU"/>
        </w:rPr>
        <w:t>термин</w:t>
      </w:r>
      <w:r w:rsidR="00854015" w:rsidRPr="00854015">
        <w:rPr>
          <w:lang w:val="ru-RU"/>
        </w:rPr>
        <w:t xml:space="preserve"> «</w:t>
      </w:r>
      <w:r w:rsidR="00854015">
        <w:rPr>
          <w:lang w:val="ru-RU"/>
        </w:rPr>
        <w:t>отсутствующая</w:t>
      </w:r>
      <w:r w:rsidR="00854015" w:rsidRPr="00854015">
        <w:rPr>
          <w:lang w:val="ru-RU"/>
        </w:rPr>
        <w:t xml:space="preserve"> </w:t>
      </w:r>
      <w:r w:rsidR="00854015">
        <w:rPr>
          <w:lang w:val="ru-RU"/>
        </w:rPr>
        <w:t>часть</w:t>
      </w:r>
      <w:r w:rsidR="00854015" w:rsidRPr="00854015">
        <w:rPr>
          <w:lang w:val="ru-RU"/>
        </w:rPr>
        <w:t>»</w:t>
      </w:r>
      <w:r w:rsidR="003E0761">
        <w:rPr>
          <w:lang w:val="ru-RU"/>
        </w:rPr>
        <w:t xml:space="preserve"> формулы изобретения или описания</w:t>
      </w:r>
      <w:r w:rsidR="00854015">
        <w:rPr>
          <w:lang w:val="ru-RU"/>
        </w:rPr>
        <w:t xml:space="preserve"> </w:t>
      </w:r>
      <w:r w:rsidR="003E0761">
        <w:rPr>
          <w:lang w:val="ru-RU"/>
        </w:rPr>
        <w:t xml:space="preserve">по своей сути означает, что </w:t>
      </w:r>
      <w:r w:rsidR="00853A24">
        <w:rPr>
          <w:lang w:val="ru-RU"/>
        </w:rPr>
        <w:t xml:space="preserve">отсутствуют какая-то часть, в то время как другие составляющие </w:t>
      </w:r>
      <w:r w:rsidR="000C1BF9">
        <w:rPr>
          <w:lang w:val="ru-RU"/>
        </w:rPr>
        <w:t>присутствуют в поданной заявке</w:t>
      </w:r>
      <w:r w:rsidR="00853A24">
        <w:rPr>
          <w:lang w:val="ru-RU"/>
        </w:rPr>
        <w:t xml:space="preserve">.  </w:t>
      </w:r>
      <w:r w:rsidR="005B311F">
        <w:rPr>
          <w:lang w:val="ru-RU"/>
        </w:rPr>
        <w:t xml:space="preserve">Таким образом, </w:t>
      </w:r>
      <w:r w:rsidR="00853A24">
        <w:rPr>
          <w:lang w:val="ru-RU"/>
        </w:rPr>
        <w:t xml:space="preserve">процедура </w:t>
      </w:r>
      <w:r w:rsidR="005B311F">
        <w:rPr>
          <w:lang w:val="ru-RU"/>
        </w:rPr>
        <w:t>включени</w:t>
      </w:r>
      <w:r w:rsidR="00853A24">
        <w:rPr>
          <w:lang w:val="ru-RU"/>
        </w:rPr>
        <w:t>я</w:t>
      </w:r>
      <w:r w:rsidR="005B311F">
        <w:rPr>
          <w:lang w:val="ru-RU"/>
        </w:rPr>
        <w:t xml:space="preserve"> отс</w:t>
      </w:r>
      <w:r w:rsidR="00975BE4">
        <w:rPr>
          <w:lang w:val="ru-RU"/>
        </w:rPr>
        <w:t xml:space="preserve">утствующей части </w:t>
      </w:r>
      <w:r w:rsidR="000C1BF9">
        <w:rPr>
          <w:lang w:val="ru-RU"/>
        </w:rPr>
        <w:t xml:space="preserve">путем отсылки </w:t>
      </w:r>
      <w:r w:rsidR="005B311F">
        <w:rPr>
          <w:lang w:val="ru-RU"/>
        </w:rPr>
        <w:t>требует, чтобы отсутствующ</w:t>
      </w:r>
      <w:r w:rsidR="00853A24">
        <w:rPr>
          <w:lang w:val="ru-RU"/>
        </w:rPr>
        <w:t xml:space="preserve">ая часть формулы изобретения или </w:t>
      </w:r>
      <w:r w:rsidR="005B311F">
        <w:rPr>
          <w:lang w:val="ru-RU"/>
        </w:rPr>
        <w:t>описания</w:t>
      </w:r>
      <w:r w:rsidR="000C1BF9">
        <w:rPr>
          <w:lang w:val="ru-RU"/>
        </w:rPr>
        <w:t>, на которую делается отсылка,</w:t>
      </w:r>
      <w:r w:rsidR="005B311F">
        <w:rPr>
          <w:lang w:val="ru-RU"/>
        </w:rPr>
        <w:t xml:space="preserve"> </w:t>
      </w:r>
      <w:r w:rsidR="00853A24">
        <w:rPr>
          <w:lang w:val="ru-RU"/>
        </w:rPr>
        <w:t>не заменяла</w:t>
      </w:r>
      <w:r w:rsidR="000C1BF9" w:rsidRPr="000C1BF9">
        <w:rPr>
          <w:lang w:val="ru-RU"/>
        </w:rPr>
        <w:t xml:space="preserve"> </w:t>
      </w:r>
      <w:r w:rsidR="000C1BF9">
        <w:rPr>
          <w:lang w:val="ru-RU"/>
        </w:rPr>
        <w:t>полностью</w:t>
      </w:r>
      <w:r w:rsidR="00853A24">
        <w:rPr>
          <w:lang w:val="ru-RU"/>
        </w:rPr>
        <w:t>, но до</w:t>
      </w:r>
      <w:r w:rsidR="005B311F">
        <w:rPr>
          <w:lang w:val="ru-RU"/>
        </w:rPr>
        <w:t>полнял</w:t>
      </w:r>
      <w:r w:rsidR="00853A24">
        <w:rPr>
          <w:lang w:val="ru-RU"/>
        </w:rPr>
        <w:t>а</w:t>
      </w:r>
      <w:r w:rsidR="005B311F">
        <w:rPr>
          <w:lang w:val="ru-RU"/>
        </w:rPr>
        <w:t xml:space="preserve"> (неполный</w:t>
      </w:r>
      <w:r w:rsidR="00853A24">
        <w:rPr>
          <w:lang w:val="ru-RU"/>
        </w:rPr>
        <w:t xml:space="preserve"> компонент</w:t>
      </w:r>
      <w:r w:rsidR="005B311F">
        <w:rPr>
          <w:lang w:val="ru-RU"/>
        </w:rPr>
        <w:t xml:space="preserve">) </w:t>
      </w:r>
      <w:r w:rsidR="00853A24">
        <w:rPr>
          <w:lang w:val="ru-RU"/>
        </w:rPr>
        <w:t xml:space="preserve">то, что </w:t>
      </w:r>
      <w:r w:rsidR="005B311F">
        <w:rPr>
          <w:lang w:val="ru-RU"/>
        </w:rPr>
        <w:t>содержа</w:t>
      </w:r>
      <w:r w:rsidR="00853A24">
        <w:rPr>
          <w:lang w:val="ru-RU"/>
        </w:rPr>
        <w:t xml:space="preserve">лось в </w:t>
      </w:r>
      <w:r w:rsidR="005B311F">
        <w:rPr>
          <w:lang w:val="ru-RU"/>
        </w:rPr>
        <w:t xml:space="preserve">международной заявке на дату международной подачи.  </w:t>
      </w:r>
      <w:proofErr w:type="gramStart"/>
      <w:r w:rsidR="00B6512D">
        <w:rPr>
          <w:lang w:val="ru-RU"/>
        </w:rPr>
        <w:t xml:space="preserve">Это создаст </w:t>
      </w:r>
      <w:r w:rsidR="000C1BF9">
        <w:rPr>
          <w:lang w:val="ru-RU"/>
        </w:rPr>
        <w:t xml:space="preserve">серьезные </w:t>
      </w:r>
      <w:r w:rsidR="00B6512D">
        <w:rPr>
          <w:lang w:val="ru-RU"/>
        </w:rPr>
        <w:t xml:space="preserve">трудности для </w:t>
      </w:r>
      <w:r w:rsidR="000C1BF9">
        <w:rPr>
          <w:lang w:val="ru-RU"/>
        </w:rPr>
        <w:t>м</w:t>
      </w:r>
      <w:r w:rsidR="00975BE4">
        <w:rPr>
          <w:lang w:val="ru-RU"/>
        </w:rPr>
        <w:t>еждународн</w:t>
      </w:r>
      <w:r w:rsidR="00B6512D">
        <w:rPr>
          <w:lang w:val="ru-RU"/>
        </w:rPr>
        <w:t>ого</w:t>
      </w:r>
      <w:r w:rsidR="00975BE4">
        <w:rPr>
          <w:lang w:val="ru-RU"/>
        </w:rPr>
        <w:t xml:space="preserve"> поисков</w:t>
      </w:r>
      <w:r w:rsidR="00B6512D">
        <w:rPr>
          <w:lang w:val="ru-RU"/>
        </w:rPr>
        <w:t xml:space="preserve">ого </w:t>
      </w:r>
      <w:r w:rsidR="00975BE4">
        <w:rPr>
          <w:lang w:val="ru-RU"/>
        </w:rPr>
        <w:t>орган</w:t>
      </w:r>
      <w:r w:rsidR="00B6512D">
        <w:rPr>
          <w:lang w:val="ru-RU"/>
        </w:rPr>
        <w:t>а</w:t>
      </w:r>
      <w:r w:rsidR="007733B9">
        <w:rPr>
          <w:lang w:val="ru-RU"/>
        </w:rPr>
        <w:t xml:space="preserve">, которому </w:t>
      </w:r>
      <w:r w:rsidR="00975BE4">
        <w:rPr>
          <w:lang w:val="ru-RU"/>
        </w:rPr>
        <w:t xml:space="preserve">придется </w:t>
      </w:r>
      <w:r w:rsidR="007733B9">
        <w:rPr>
          <w:lang w:val="ru-RU"/>
        </w:rPr>
        <w:t xml:space="preserve">обрабатывать </w:t>
      </w:r>
      <w:r w:rsidR="00975BE4">
        <w:rPr>
          <w:lang w:val="ru-RU"/>
        </w:rPr>
        <w:t>международн</w:t>
      </w:r>
      <w:r w:rsidR="007733B9">
        <w:rPr>
          <w:lang w:val="ru-RU"/>
        </w:rPr>
        <w:t>ую</w:t>
      </w:r>
      <w:r w:rsidR="00975BE4">
        <w:rPr>
          <w:lang w:val="ru-RU"/>
        </w:rPr>
        <w:t xml:space="preserve"> заявк</w:t>
      </w:r>
      <w:r w:rsidR="007733B9">
        <w:rPr>
          <w:lang w:val="ru-RU"/>
        </w:rPr>
        <w:t>у</w:t>
      </w:r>
      <w:r w:rsidR="00975BE4">
        <w:rPr>
          <w:lang w:val="ru-RU"/>
        </w:rPr>
        <w:t xml:space="preserve">, </w:t>
      </w:r>
      <w:r w:rsidR="007733B9">
        <w:rPr>
          <w:lang w:val="ru-RU"/>
        </w:rPr>
        <w:t xml:space="preserve">фактически </w:t>
      </w:r>
      <w:r w:rsidR="00975BE4">
        <w:rPr>
          <w:lang w:val="ru-RU"/>
        </w:rPr>
        <w:t>имеющ</w:t>
      </w:r>
      <w:r w:rsidR="007733B9">
        <w:rPr>
          <w:lang w:val="ru-RU"/>
        </w:rPr>
        <w:t xml:space="preserve">ую </w:t>
      </w:r>
      <w:r w:rsidR="00975BE4">
        <w:rPr>
          <w:lang w:val="ru-RU"/>
        </w:rPr>
        <w:t>два набора формул изобретения и два описания («</w:t>
      </w:r>
      <w:r w:rsidR="007733B9">
        <w:rPr>
          <w:lang w:val="ru-RU"/>
        </w:rPr>
        <w:t xml:space="preserve">Требуется ли </w:t>
      </w:r>
      <w:r w:rsidR="00975BE4">
        <w:rPr>
          <w:lang w:val="ru-RU"/>
        </w:rPr>
        <w:t>поиск по каждому из них?</w:t>
      </w:r>
      <w:proofErr w:type="gramEnd"/>
      <w:r w:rsidR="00975BE4">
        <w:rPr>
          <w:lang w:val="ru-RU"/>
        </w:rPr>
        <w:t xml:space="preserve">  </w:t>
      </w:r>
      <w:r w:rsidR="007733B9">
        <w:rPr>
          <w:lang w:val="ru-RU"/>
        </w:rPr>
        <w:t xml:space="preserve">Нужно ли </w:t>
      </w:r>
      <w:r w:rsidR="00975BE4">
        <w:rPr>
          <w:lang w:val="ru-RU"/>
        </w:rPr>
        <w:t>подать</w:t>
      </w:r>
      <w:r w:rsidR="00975BE4" w:rsidRPr="009D54A5">
        <w:rPr>
          <w:lang w:val="ru-RU"/>
        </w:rPr>
        <w:t xml:space="preserve"> </w:t>
      </w:r>
      <w:r w:rsidR="00975BE4">
        <w:rPr>
          <w:lang w:val="ru-RU"/>
        </w:rPr>
        <w:t>возражение</w:t>
      </w:r>
      <w:r w:rsidR="00975BE4" w:rsidRPr="009D54A5">
        <w:rPr>
          <w:lang w:val="ru-RU"/>
        </w:rPr>
        <w:t xml:space="preserve"> </w:t>
      </w:r>
      <w:r w:rsidR="00975BE4">
        <w:rPr>
          <w:lang w:val="ru-RU"/>
        </w:rPr>
        <w:t>об</w:t>
      </w:r>
      <w:r w:rsidR="00975BE4" w:rsidRPr="009D54A5">
        <w:rPr>
          <w:lang w:val="ru-RU"/>
        </w:rPr>
        <w:t xml:space="preserve"> </w:t>
      </w:r>
      <w:r w:rsidR="00975BE4">
        <w:rPr>
          <w:lang w:val="ru-RU"/>
        </w:rPr>
        <w:t>отсутствии</w:t>
      </w:r>
      <w:r w:rsidR="00975BE4" w:rsidRPr="009D54A5">
        <w:rPr>
          <w:lang w:val="ru-RU"/>
        </w:rPr>
        <w:t xml:space="preserve"> </w:t>
      </w:r>
      <w:r w:rsidR="00975BE4">
        <w:rPr>
          <w:lang w:val="ru-RU"/>
        </w:rPr>
        <w:t>единства</w:t>
      </w:r>
      <w:r w:rsidR="00975BE4" w:rsidRPr="009D54A5">
        <w:rPr>
          <w:lang w:val="ru-RU"/>
        </w:rPr>
        <w:t xml:space="preserve"> </w:t>
      </w:r>
      <w:r w:rsidR="00975BE4">
        <w:rPr>
          <w:lang w:val="ru-RU"/>
        </w:rPr>
        <w:t>изобретения</w:t>
      </w:r>
      <w:r w:rsidR="008A314D" w:rsidRPr="009D54A5">
        <w:rPr>
          <w:lang w:val="ru-RU"/>
        </w:rPr>
        <w:t>?</w:t>
      </w:r>
      <w:r w:rsidR="00975BE4" w:rsidRPr="009D54A5">
        <w:rPr>
          <w:lang w:val="ru-RU"/>
        </w:rPr>
        <w:t xml:space="preserve">»), </w:t>
      </w:r>
      <w:r w:rsidR="007733B9">
        <w:rPr>
          <w:lang w:val="ru-RU"/>
        </w:rPr>
        <w:t>а ес</w:t>
      </w:r>
      <w:r w:rsidR="00975BE4">
        <w:rPr>
          <w:lang w:val="ru-RU"/>
        </w:rPr>
        <w:t>ли</w:t>
      </w:r>
      <w:r w:rsidR="00975BE4" w:rsidRPr="009D54A5">
        <w:rPr>
          <w:lang w:val="ru-RU"/>
        </w:rPr>
        <w:t xml:space="preserve"> </w:t>
      </w:r>
      <w:r w:rsidR="007733B9">
        <w:rPr>
          <w:lang w:val="ru-RU"/>
        </w:rPr>
        <w:t xml:space="preserve">соответствующая информация была </w:t>
      </w:r>
      <w:r w:rsidR="00975BE4">
        <w:rPr>
          <w:lang w:val="ru-RU"/>
        </w:rPr>
        <w:t>включен</w:t>
      </w:r>
      <w:r w:rsidR="007733B9">
        <w:rPr>
          <w:lang w:val="ru-RU"/>
        </w:rPr>
        <w:t xml:space="preserve">а </w:t>
      </w:r>
      <w:r w:rsidR="00975BE4">
        <w:rPr>
          <w:lang w:val="ru-RU"/>
        </w:rPr>
        <w:t>после</w:t>
      </w:r>
      <w:r w:rsidR="00975BE4" w:rsidRPr="009D54A5">
        <w:rPr>
          <w:lang w:val="ru-RU"/>
        </w:rPr>
        <w:t xml:space="preserve"> </w:t>
      </w:r>
      <w:r w:rsidR="007733B9">
        <w:rPr>
          <w:lang w:val="ru-RU"/>
        </w:rPr>
        <w:t xml:space="preserve">начала </w:t>
      </w:r>
      <w:r w:rsidR="000C1BF9">
        <w:rPr>
          <w:lang w:val="ru-RU"/>
        </w:rPr>
        <w:t>м</w:t>
      </w:r>
      <w:r w:rsidR="00975BE4">
        <w:rPr>
          <w:lang w:val="ru-RU"/>
        </w:rPr>
        <w:t>еждународны</w:t>
      </w:r>
      <w:r w:rsidR="007733B9">
        <w:rPr>
          <w:lang w:val="ru-RU"/>
        </w:rPr>
        <w:t>м</w:t>
      </w:r>
      <w:r w:rsidR="00975BE4" w:rsidRPr="009D54A5">
        <w:rPr>
          <w:lang w:val="ru-RU"/>
        </w:rPr>
        <w:t xml:space="preserve"> </w:t>
      </w:r>
      <w:r w:rsidR="00975BE4">
        <w:rPr>
          <w:lang w:val="ru-RU"/>
        </w:rPr>
        <w:t>поисковы</w:t>
      </w:r>
      <w:r w:rsidR="007733B9">
        <w:rPr>
          <w:lang w:val="ru-RU"/>
        </w:rPr>
        <w:t>м</w:t>
      </w:r>
      <w:r w:rsidR="00975BE4" w:rsidRPr="009D54A5">
        <w:rPr>
          <w:lang w:val="ru-RU"/>
        </w:rPr>
        <w:t xml:space="preserve"> </w:t>
      </w:r>
      <w:r w:rsidR="00975BE4">
        <w:rPr>
          <w:lang w:val="ru-RU"/>
        </w:rPr>
        <w:t>орган</w:t>
      </w:r>
      <w:r w:rsidR="007733B9">
        <w:rPr>
          <w:lang w:val="ru-RU"/>
        </w:rPr>
        <w:t>ом</w:t>
      </w:r>
      <w:r w:rsidR="00975BE4" w:rsidRPr="009D54A5">
        <w:rPr>
          <w:lang w:val="ru-RU"/>
        </w:rPr>
        <w:t xml:space="preserve"> </w:t>
      </w:r>
      <w:r w:rsidR="00975BE4">
        <w:rPr>
          <w:lang w:val="ru-RU"/>
        </w:rPr>
        <w:t>международно</w:t>
      </w:r>
      <w:r w:rsidR="007733B9">
        <w:rPr>
          <w:lang w:val="ru-RU"/>
        </w:rPr>
        <w:t>го</w:t>
      </w:r>
      <w:r w:rsidR="00975BE4" w:rsidRPr="009D54A5">
        <w:rPr>
          <w:lang w:val="ru-RU"/>
        </w:rPr>
        <w:t xml:space="preserve"> </w:t>
      </w:r>
      <w:r w:rsidR="00975BE4">
        <w:rPr>
          <w:lang w:val="ru-RU"/>
        </w:rPr>
        <w:t>поиск</w:t>
      </w:r>
      <w:r w:rsidR="007733B9">
        <w:rPr>
          <w:lang w:val="ru-RU"/>
        </w:rPr>
        <w:t>а</w:t>
      </w:r>
      <w:r w:rsidR="00975BE4" w:rsidRPr="009D54A5">
        <w:rPr>
          <w:lang w:val="ru-RU"/>
        </w:rPr>
        <w:t xml:space="preserve"> </w:t>
      </w:r>
      <w:r w:rsidR="00975BE4">
        <w:rPr>
          <w:lang w:val="ru-RU"/>
        </w:rPr>
        <w:t>или</w:t>
      </w:r>
      <w:r w:rsidR="00975BE4" w:rsidRPr="009D54A5">
        <w:rPr>
          <w:lang w:val="ru-RU"/>
        </w:rPr>
        <w:t xml:space="preserve"> </w:t>
      </w:r>
      <w:r w:rsidR="00975BE4">
        <w:rPr>
          <w:lang w:val="ru-RU"/>
        </w:rPr>
        <w:t>даже</w:t>
      </w:r>
      <w:r w:rsidR="00975BE4" w:rsidRPr="009D54A5">
        <w:rPr>
          <w:lang w:val="ru-RU"/>
        </w:rPr>
        <w:t xml:space="preserve"> </w:t>
      </w:r>
      <w:r w:rsidR="007733B9">
        <w:rPr>
          <w:lang w:val="ru-RU"/>
        </w:rPr>
        <w:t xml:space="preserve">после </w:t>
      </w:r>
      <w:r w:rsidR="00975BE4">
        <w:rPr>
          <w:lang w:val="ru-RU"/>
        </w:rPr>
        <w:t>состав</w:t>
      </w:r>
      <w:r w:rsidR="009D54A5">
        <w:rPr>
          <w:lang w:val="ru-RU"/>
        </w:rPr>
        <w:t>л</w:t>
      </w:r>
      <w:r w:rsidR="007733B9">
        <w:rPr>
          <w:lang w:val="ru-RU"/>
        </w:rPr>
        <w:t>ения</w:t>
      </w:r>
      <w:r w:rsidR="00975BE4" w:rsidRPr="009D54A5">
        <w:rPr>
          <w:lang w:val="ru-RU"/>
        </w:rPr>
        <w:t xml:space="preserve"> </w:t>
      </w:r>
      <w:r w:rsidR="009D54A5">
        <w:rPr>
          <w:lang w:val="ru-RU"/>
        </w:rPr>
        <w:t>отчет</w:t>
      </w:r>
      <w:r w:rsidR="007733B9">
        <w:rPr>
          <w:lang w:val="ru-RU"/>
        </w:rPr>
        <w:t>а</w:t>
      </w:r>
      <w:r w:rsidR="009D54A5" w:rsidRPr="009D54A5">
        <w:rPr>
          <w:lang w:val="ru-RU"/>
        </w:rPr>
        <w:t xml:space="preserve"> </w:t>
      </w:r>
      <w:r w:rsidR="009D54A5">
        <w:rPr>
          <w:lang w:val="ru-RU"/>
        </w:rPr>
        <w:t>о</w:t>
      </w:r>
      <w:r w:rsidR="009D54A5" w:rsidRPr="009D54A5">
        <w:rPr>
          <w:lang w:val="ru-RU"/>
        </w:rPr>
        <w:t xml:space="preserve"> </w:t>
      </w:r>
      <w:r w:rsidR="009D54A5">
        <w:rPr>
          <w:lang w:val="ru-RU"/>
        </w:rPr>
        <w:t>международном</w:t>
      </w:r>
      <w:r w:rsidR="009D54A5" w:rsidRPr="009D54A5">
        <w:rPr>
          <w:lang w:val="ru-RU"/>
        </w:rPr>
        <w:t xml:space="preserve"> </w:t>
      </w:r>
      <w:r w:rsidR="009D54A5">
        <w:rPr>
          <w:lang w:val="ru-RU"/>
        </w:rPr>
        <w:t>поиске</w:t>
      </w:r>
      <w:r w:rsidR="009D54A5" w:rsidRPr="009D54A5">
        <w:rPr>
          <w:lang w:val="ru-RU"/>
        </w:rPr>
        <w:t xml:space="preserve">, </w:t>
      </w:r>
      <w:r w:rsidR="007733B9">
        <w:rPr>
          <w:lang w:val="ru-RU"/>
        </w:rPr>
        <w:t xml:space="preserve">то и заново </w:t>
      </w:r>
      <w:r w:rsidR="009D54A5">
        <w:rPr>
          <w:lang w:val="ru-RU"/>
        </w:rPr>
        <w:t>пров</w:t>
      </w:r>
      <w:r w:rsidR="007733B9">
        <w:rPr>
          <w:lang w:val="ru-RU"/>
        </w:rPr>
        <w:t xml:space="preserve">одить </w:t>
      </w:r>
      <w:r w:rsidR="009D54A5">
        <w:rPr>
          <w:lang w:val="ru-RU"/>
        </w:rPr>
        <w:t xml:space="preserve">поиск, </w:t>
      </w:r>
      <w:proofErr w:type="gramStart"/>
      <w:r w:rsidR="007733B9">
        <w:rPr>
          <w:lang w:val="ru-RU"/>
        </w:rPr>
        <w:t>причем</w:t>
      </w:r>
      <w:proofErr w:type="gramEnd"/>
      <w:r w:rsidR="007733B9">
        <w:rPr>
          <w:lang w:val="ru-RU"/>
        </w:rPr>
        <w:t xml:space="preserve"> </w:t>
      </w:r>
      <w:r w:rsidR="000C1BF9">
        <w:rPr>
          <w:lang w:val="ru-RU"/>
        </w:rPr>
        <w:t xml:space="preserve">не имея права просить </w:t>
      </w:r>
      <w:r w:rsidR="007733B9">
        <w:rPr>
          <w:lang w:val="ru-RU"/>
        </w:rPr>
        <w:t>заявител</w:t>
      </w:r>
      <w:r w:rsidR="000C1BF9">
        <w:rPr>
          <w:lang w:val="ru-RU"/>
        </w:rPr>
        <w:t xml:space="preserve">я уплатить пошлину </w:t>
      </w:r>
      <w:r w:rsidR="007733B9">
        <w:rPr>
          <w:lang w:val="ru-RU"/>
        </w:rPr>
        <w:t>за новый поиск</w:t>
      </w:r>
      <w:r w:rsidR="000C1BF9">
        <w:rPr>
          <w:lang w:val="ru-RU"/>
        </w:rPr>
        <w:t xml:space="preserve"> в качестве компенсации</w:t>
      </w:r>
      <w:r w:rsidR="007733B9">
        <w:rPr>
          <w:lang w:val="ru-RU"/>
        </w:rPr>
        <w:t xml:space="preserve">. </w:t>
      </w:r>
      <w:r w:rsidR="009D54A5">
        <w:rPr>
          <w:lang w:val="ru-RU"/>
        </w:rPr>
        <w:t xml:space="preserve"> </w:t>
      </w:r>
    </w:p>
    <w:p w:rsidR="00B263A6" w:rsidRPr="00CC4F9C" w:rsidRDefault="00B56E47" w:rsidP="00777503">
      <w:pPr>
        <w:pStyle w:val="ONUME"/>
        <w:rPr>
          <w:lang w:val="ru-RU"/>
        </w:rPr>
      </w:pPr>
      <w:r>
        <w:rPr>
          <w:lang w:val="ru-RU"/>
        </w:rPr>
        <w:t>Д</w:t>
      </w:r>
      <w:r w:rsidR="008B08F7">
        <w:rPr>
          <w:lang w:val="ru-RU"/>
        </w:rPr>
        <w:t>руги</w:t>
      </w:r>
      <w:r>
        <w:rPr>
          <w:lang w:val="ru-RU"/>
        </w:rPr>
        <w:t>е</w:t>
      </w:r>
      <w:r w:rsidR="008B08F7">
        <w:rPr>
          <w:lang w:val="ru-RU"/>
        </w:rPr>
        <w:t xml:space="preserve"> ведомств</w:t>
      </w:r>
      <w:r>
        <w:rPr>
          <w:lang w:val="ru-RU"/>
        </w:rPr>
        <w:t>а считают</w:t>
      </w:r>
      <w:r w:rsidR="00D56F55">
        <w:rPr>
          <w:lang w:val="ru-RU"/>
        </w:rPr>
        <w:t xml:space="preserve"> </w:t>
      </w:r>
      <w:r w:rsidR="008B08F7">
        <w:rPr>
          <w:lang w:val="ru-RU"/>
        </w:rPr>
        <w:t>эт</w:t>
      </w:r>
      <w:r>
        <w:rPr>
          <w:lang w:val="ru-RU"/>
        </w:rPr>
        <w:t>у</w:t>
      </w:r>
      <w:r w:rsidR="008B08F7">
        <w:rPr>
          <w:lang w:val="ru-RU"/>
        </w:rPr>
        <w:t xml:space="preserve"> практик</w:t>
      </w:r>
      <w:r>
        <w:rPr>
          <w:lang w:val="ru-RU"/>
        </w:rPr>
        <w:t>у</w:t>
      </w:r>
      <w:r w:rsidR="008B08F7">
        <w:rPr>
          <w:lang w:val="ru-RU"/>
        </w:rPr>
        <w:t xml:space="preserve"> допустим</w:t>
      </w:r>
      <w:r>
        <w:rPr>
          <w:lang w:val="ru-RU"/>
        </w:rPr>
        <w:t>ой</w:t>
      </w:r>
      <w:r w:rsidR="008B08F7">
        <w:rPr>
          <w:lang w:val="ru-RU"/>
        </w:rPr>
        <w:t xml:space="preserve">.  </w:t>
      </w:r>
      <w:proofErr w:type="gramStart"/>
      <w:r w:rsidR="00BA36E0">
        <w:rPr>
          <w:lang w:val="ru-RU"/>
        </w:rPr>
        <w:t xml:space="preserve">В противном случае сложится ситуация, когда </w:t>
      </w:r>
      <w:r w:rsidR="005703E0">
        <w:rPr>
          <w:lang w:val="ru-RU"/>
        </w:rPr>
        <w:t>заявител</w:t>
      </w:r>
      <w:r w:rsidR="00BA36E0">
        <w:rPr>
          <w:lang w:val="ru-RU"/>
        </w:rPr>
        <w:t>ь</w:t>
      </w:r>
      <w:r w:rsidR="008B08F7">
        <w:rPr>
          <w:lang w:val="ru-RU"/>
        </w:rPr>
        <w:t>, не включивш</w:t>
      </w:r>
      <w:r w:rsidR="00BA36E0">
        <w:rPr>
          <w:lang w:val="ru-RU"/>
        </w:rPr>
        <w:t>ий в международную заявку</w:t>
      </w:r>
      <w:r w:rsidR="00F6552B">
        <w:rPr>
          <w:lang w:val="ru-RU"/>
        </w:rPr>
        <w:t xml:space="preserve"> какую-либо </w:t>
      </w:r>
      <w:r w:rsidR="008B08F7">
        <w:rPr>
          <w:lang w:val="ru-RU"/>
        </w:rPr>
        <w:t>формул</w:t>
      </w:r>
      <w:r w:rsidR="00BA36E0">
        <w:rPr>
          <w:lang w:val="ru-RU"/>
        </w:rPr>
        <w:t>у</w:t>
      </w:r>
      <w:r w:rsidR="008B08F7">
        <w:rPr>
          <w:lang w:val="ru-RU"/>
        </w:rPr>
        <w:t xml:space="preserve"> изобретения</w:t>
      </w:r>
      <w:r w:rsidR="00BA36E0">
        <w:rPr>
          <w:lang w:val="ru-RU"/>
        </w:rPr>
        <w:t xml:space="preserve"> (пункты формулы)</w:t>
      </w:r>
      <w:r w:rsidR="008B08F7">
        <w:rPr>
          <w:lang w:val="ru-RU"/>
        </w:rPr>
        <w:t xml:space="preserve"> </w:t>
      </w:r>
      <w:r w:rsidR="005703E0">
        <w:rPr>
          <w:lang w:val="ru-RU"/>
        </w:rPr>
        <w:t>и</w:t>
      </w:r>
      <w:r w:rsidR="005703E0" w:rsidRPr="005703E0">
        <w:rPr>
          <w:lang w:val="ru-RU"/>
        </w:rPr>
        <w:t>/</w:t>
      </w:r>
      <w:r w:rsidR="005703E0">
        <w:rPr>
          <w:lang w:val="ru-RU"/>
        </w:rPr>
        <w:t xml:space="preserve">или описание, </w:t>
      </w:r>
      <w:r w:rsidR="00BA36E0">
        <w:rPr>
          <w:lang w:val="ru-RU"/>
        </w:rPr>
        <w:t xml:space="preserve">сможет </w:t>
      </w:r>
      <w:r w:rsidR="00F6552B">
        <w:rPr>
          <w:lang w:val="ru-RU"/>
        </w:rPr>
        <w:t xml:space="preserve">представить </w:t>
      </w:r>
      <w:r w:rsidR="005703E0">
        <w:rPr>
          <w:lang w:val="ru-RU"/>
        </w:rPr>
        <w:t xml:space="preserve">эти элементы в </w:t>
      </w:r>
      <w:r w:rsidR="0047160D">
        <w:rPr>
          <w:lang w:val="ru-RU"/>
        </w:rPr>
        <w:t>сво</w:t>
      </w:r>
      <w:r w:rsidR="00F6552B">
        <w:rPr>
          <w:lang w:val="ru-RU"/>
        </w:rPr>
        <w:t>ей</w:t>
      </w:r>
      <w:r w:rsidR="0047160D">
        <w:rPr>
          <w:lang w:val="ru-RU"/>
        </w:rPr>
        <w:t xml:space="preserve"> </w:t>
      </w:r>
      <w:r w:rsidR="005703E0">
        <w:rPr>
          <w:lang w:val="ru-RU"/>
        </w:rPr>
        <w:t>международн</w:t>
      </w:r>
      <w:r w:rsidR="00F6552B">
        <w:rPr>
          <w:lang w:val="ru-RU"/>
        </w:rPr>
        <w:t>ой</w:t>
      </w:r>
      <w:r w:rsidR="005703E0">
        <w:rPr>
          <w:lang w:val="ru-RU"/>
        </w:rPr>
        <w:t xml:space="preserve"> заявк</w:t>
      </w:r>
      <w:r w:rsidR="00F6552B">
        <w:rPr>
          <w:lang w:val="ru-RU"/>
        </w:rPr>
        <w:t>е</w:t>
      </w:r>
      <w:r w:rsidR="0047160D">
        <w:rPr>
          <w:lang w:val="ru-RU"/>
        </w:rPr>
        <w:t xml:space="preserve"> благодаря </w:t>
      </w:r>
      <w:r w:rsidR="005703E0">
        <w:rPr>
          <w:lang w:val="ru-RU"/>
        </w:rPr>
        <w:t xml:space="preserve">процедуре включения отсутствующего элемента путем отсылки, </w:t>
      </w:r>
      <w:r w:rsidR="0047160D">
        <w:rPr>
          <w:lang w:val="ru-RU"/>
        </w:rPr>
        <w:t>а</w:t>
      </w:r>
      <w:r w:rsidR="005703E0">
        <w:rPr>
          <w:lang w:val="ru-RU"/>
        </w:rPr>
        <w:t xml:space="preserve"> заявител</w:t>
      </w:r>
      <w:r w:rsidR="0047160D">
        <w:rPr>
          <w:lang w:val="ru-RU"/>
        </w:rPr>
        <w:t>ь</w:t>
      </w:r>
      <w:r w:rsidR="005703E0">
        <w:rPr>
          <w:lang w:val="ru-RU"/>
        </w:rPr>
        <w:t xml:space="preserve">, который пытался включить </w:t>
      </w:r>
      <w:r w:rsidR="0047160D">
        <w:rPr>
          <w:lang w:val="ru-RU"/>
        </w:rPr>
        <w:t xml:space="preserve">эти компоненты </w:t>
      </w:r>
      <w:r w:rsidR="005703E0">
        <w:rPr>
          <w:lang w:val="ru-RU"/>
        </w:rPr>
        <w:t xml:space="preserve">в </w:t>
      </w:r>
      <w:r w:rsidR="00F6552B">
        <w:rPr>
          <w:lang w:val="ru-RU"/>
        </w:rPr>
        <w:t xml:space="preserve">подаваемую </w:t>
      </w:r>
      <w:r w:rsidR="005703E0">
        <w:rPr>
          <w:lang w:val="ru-RU"/>
        </w:rPr>
        <w:t xml:space="preserve">международную заявку, но </w:t>
      </w:r>
      <w:r w:rsidR="0047160D">
        <w:rPr>
          <w:lang w:val="ru-RU"/>
        </w:rPr>
        <w:t xml:space="preserve">по </w:t>
      </w:r>
      <w:r w:rsidR="005703E0">
        <w:rPr>
          <w:lang w:val="ru-RU"/>
        </w:rPr>
        <w:t>ошиб</w:t>
      </w:r>
      <w:r w:rsidR="0047160D">
        <w:rPr>
          <w:lang w:val="ru-RU"/>
        </w:rPr>
        <w:t xml:space="preserve">ке </w:t>
      </w:r>
      <w:r w:rsidR="005703E0">
        <w:rPr>
          <w:lang w:val="ru-RU"/>
        </w:rPr>
        <w:t>п</w:t>
      </w:r>
      <w:r w:rsidR="00F6552B">
        <w:rPr>
          <w:lang w:val="ru-RU"/>
        </w:rPr>
        <w:t xml:space="preserve">редставил </w:t>
      </w:r>
      <w:r w:rsidR="005703E0">
        <w:rPr>
          <w:lang w:val="ru-RU"/>
        </w:rPr>
        <w:t>не</w:t>
      </w:r>
      <w:r w:rsidR="0047160D">
        <w:rPr>
          <w:lang w:val="ru-RU"/>
        </w:rPr>
        <w:t xml:space="preserve">корректные </w:t>
      </w:r>
      <w:r w:rsidR="005703E0">
        <w:rPr>
          <w:lang w:val="ru-RU"/>
        </w:rPr>
        <w:t xml:space="preserve">пункты формулы </w:t>
      </w:r>
      <w:r w:rsidR="0047160D">
        <w:rPr>
          <w:lang w:val="ru-RU"/>
        </w:rPr>
        <w:t xml:space="preserve">изобретения </w:t>
      </w:r>
      <w:r w:rsidR="005703E0">
        <w:rPr>
          <w:lang w:val="ru-RU"/>
        </w:rPr>
        <w:t>и</w:t>
      </w:r>
      <w:r w:rsidR="005703E0" w:rsidRPr="005703E0">
        <w:rPr>
          <w:lang w:val="ru-RU"/>
        </w:rPr>
        <w:t>/</w:t>
      </w:r>
      <w:r w:rsidR="005703E0">
        <w:rPr>
          <w:lang w:val="ru-RU"/>
        </w:rPr>
        <w:t>или описание,</w:t>
      </w:r>
      <w:r w:rsidR="0047160D">
        <w:rPr>
          <w:lang w:val="ru-RU"/>
        </w:rPr>
        <w:t xml:space="preserve"> будет лишен возможности</w:t>
      </w:r>
      <w:proofErr w:type="gramEnd"/>
      <w:r w:rsidR="0047160D">
        <w:rPr>
          <w:lang w:val="ru-RU"/>
        </w:rPr>
        <w:t xml:space="preserve"> </w:t>
      </w:r>
      <w:r w:rsidR="005703E0">
        <w:rPr>
          <w:lang w:val="ru-RU"/>
        </w:rPr>
        <w:t>исправить</w:t>
      </w:r>
      <w:r w:rsidR="0047160D">
        <w:rPr>
          <w:lang w:val="ru-RU"/>
        </w:rPr>
        <w:t xml:space="preserve"> </w:t>
      </w:r>
      <w:r w:rsidR="00F6552B">
        <w:rPr>
          <w:lang w:val="ru-RU"/>
        </w:rPr>
        <w:t xml:space="preserve">свою </w:t>
      </w:r>
      <w:r w:rsidR="005703E0">
        <w:rPr>
          <w:lang w:val="ru-RU"/>
        </w:rPr>
        <w:t xml:space="preserve">ошибку, подав </w:t>
      </w:r>
      <w:r w:rsidR="0047160D">
        <w:rPr>
          <w:lang w:val="ru-RU"/>
        </w:rPr>
        <w:t xml:space="preserve">скорректированные </w:t>
      </w:r>
      <w:r w:rsidR="005703E0">
        <w:rPr>
          <w:lang w:val="ru-RU"/>
        </w:rPr>
        <w:t xml:space="preserve">элементы.  Таким образом, заявитель, </w:t>
      </w:r>
      <w:r w:rsidR="002B4B80">
        <w:rPr>
          <w:lang w:val="ru-RU"/>
        </w:rPr>
        <w:t>о котором шла речь во втором случае</w:t>
      </w:r>
      <w:r w:rsidR="005703E0">
        <w:rPr>
          <w:lang w:val="ru-RU"/>
        </w:rPr>
        <w:t>, будет наказан за попытку подать полноценную международную заявку</w:t>
      </w:r>
      <w:r w:rsidR="00796235">
        <w:rPr>
          <w:lang w:val="ru-RU"/>
        </w:rPr>
        <w:t xml:space="preserve">, пусть и </w:t>
      </w:r>
      <w:r w:rsidR="002B4B80">
        <w:rPr>
          <w:lang w:val="ru-RU"/>
        </w:rPr>
        <w:t>допустив при этом</w:t>
      </w:r>
      <w:r w:rsidR="00796235">
        <w:rPr>
          <w:lang w:val="ru-RU"/>
        </w:rPr>
        <w:t xml:space="preserve"> ошибк</w:t>
      </w:r>
      <w:r w:rsidR="002B4B80">
        <w:rPr>
          <w:lang w:val="ru-RU"/>
        </w:rPr>
        <w:t>у</w:t>
      </w:r>
      <w:r w:rsidR="00796235">
        <w:rPr>
          <w:lang w:val="ru-RU"/>
        </w:rPr>
        <w:t xml:space="preserve"> в формул</w:t>
      </w:r>
      <w:r w:rsidR="002B4B80">
        <w:rPr>
          <w:lang w:val="ru-RU"/>
        </w:rPr>
        <w:t>е</w:t>
      </w:r>
      <w:r w:rsidR="00796235">
        <w:rPr>
          <w:lang w:val="ru-RU"/>
        </w:rPr>
        <w:t xml:space="preserve"> изобретения и</w:t>
      </w:r>
      <w:r w:rsidR="00796235" w:rsidRPr="00796235">
        <w:rPr>
          <w:lang w:val="ru-RU"/>
        </w:rPr>
        <w:t>/</w:t>
      </w:r>
      <w:r w:rsidR="00796235">
        <w:rPr>
          <w:lang w:val="ru-RU"/>
        </w:rPr>
        <w:t xml:space="preserve">или описании.  </w:t>
      </w:r>
      <w:proofErr w:type="gramStart"/>
      <w:r w:rsidR="00796235">
        <w:rPr>
          <w:lang w:val="ru-RU"/>
        </w:rPr>
        <w:t>Эти</w:t>
      </w:r>
      <w:r w:rsidR="00796235" w:rsidRPr="00796235">
        <w:rPr>
          <w:lang w:val="ru-RU"/>
        </w:rPr>
        <w:t xml:space="preserve"> </w:t>
      </w:r>
      <w:r w:rsidR="00796235">
        <w:rPr>
          <w:lang w:val="ru-RU"/>
        </w:rPr>
        <w:t>ведомства</w:t>
      </w:r>
      <w:r w:rsidR="00796235" w:rsidRPr="00796235">
        <w:rPr>
          <w:lang w:val="ru-RU"/>
        </w:rPr>
        <w:t xml:space="preserve"> </w:t>
      </w:r>
      <w:r w:rsidR="00796235">
        <w:rPr>
          <w:lang w:val="ru-RU"/>
        </w:rPr>
        <w:t>также</w:t>
      </w:r>
      <w:r w:rsidR="00796235" w:rsidRPr="00796235">
        <w:rPr>
          <w:lang w:val="ru-RU"/>
        </w:rPr>
        <w:t xml:space="preserve"> </w:t>
      </w:r>
      <w:r w:rsidR="009635EA">
        <w:rPr>
          <w:lang w:val="ru-RU"/>
        </w:rPr>
        <w:t xml:space="preserve">отметили </w:t>
      </w:r>
      <w:r w:rsidR="00796235">
        <w:rPr>
          <w:lang w:val="ru-RU"/>
        </w:rPr>
        <w:t>тот</w:t>
      </w:r>
      <w:r w:rsidR="00796235" w:rsidRPr="00796235">
        <w:rPr>
          <w:lang w:val="ru-RU"/>
        </w:rPr>
        <w:t xml:space="preserve"> </w:t>
      </w:r>
      <w:r w:rsidR="00796235">
        <w:rPr>
          <w:lang w:val="ru-RU"/>
        </w:rPr>
        <w:t>факт</w:t>
      </w:r>
      <w:r w:rsidR="00796235" w:rsidRPr="00796235">
        <w:rPr>
          <w:lang w:val="ru-RU"/>
        </w:rPr>
        <w:t xml:space="preserve">, </w:t>
      </w:r>
      <w:r w:rsidR="00796235">
        <w:rPr>
          <w:lang w:val="ru-RU"/>
        </w:rPr>
        <w:t>что</w:t>
      </w:r>
      <w:r w:rsidR="00796235" w:rsidRPr="00796235">
        <w:rPr>
          <w:lang w:val="ru-RU"/>
        </w:rPr>
        <w:t xml:space="preserve"> </w:t>
      </w:r>
      <w:r w:rsidR="00002766">
        <w:rPr>
          <w:lang w:val="ru-RU"/>
        </w:rPr>
        <w:t>Рабочая</w:t>
      </w:r>
      <w:r w:rsidR="009635EA">
        <w:rPr>
          <w:lang w:val="ru-RU"/>
        </w:rPr>
        <w:t xml:space="preserve"> групп</w:t>
      </w:r>
      <w:r w:rsidR="00002766">
        <w:rPr>
          <w:lang w:val="ru-RU"/>
        </w:rPr>
        <w:t>а</w:t>
      </w:r>
      <w:r w:rsidR="00796235" w:rsidRPr="00796235">
        <w:rPr>
          <w:lang w:val="ru-RU"/>
        </w:rPr>
        <w:t xml:space="preserve"> </w:t>
      </w:r>
      <w:r w:rsidR="00002766">
        <w:rPr>
          <w:lang w:val="ru-RU"/>
        </w:rPr>
        <w:t>на</w:t>
      </w:r>
      <w:r w:rsidR="00F6552B">
        <w:rPr>
          <w:lang w:val="ru-RU"/>
        </w:rPr>
        <w:t xml:space="preserve"> своей</w:t>
      </w:r>
      <w:r w:rsidR="00002766" w:rsidRPr="00796235">
        <w:rPr>
          <w:lang w:val="ru-RU"/>
        </w:rPr>
        <w:t xml:space="preserve"> </w:t>
      </w:r>
      <w:r w:rsidR="00002766">
        <w:rPr>
          <w:lang w:val="ru-RU"/>
        </w:rPr>
        <w:t>первой</w:t>
      </w:r>
      <w:r w:rsidR="00002766" w:rsidRPr="00796235">
        <w:rPr>
          <w:lang w:val="ru-RU"/>
        </w:rPr>
        <w:t xml:space="preserve"> </w:t>
      </w:r>
      <w:r w:rsidR="00002766">
        <w:rPr>
          <w:lang w:val="ru-RU"/>
        </w:rPr>
        <w:t xml:space="preserve">сессии </w:t>
      </w:r>
      <w:r w:rsidR="0073158C" w:rsidRPr="00796235">
        <w:rPr>
          <w:lang w:val="ru-RU"/>
        </w:rPr>
        <w:t>(</w:t>
      </w:r>
      <w:r w:rsidR="00796235">
        <w:rPr>
          <w:lang w:val="ru-RU"/>
        </w:rPr>
        <w:t>см</w:t>
      </w:r>
      <w:r w:rsidR="00796235" w:rsidRPr="00796235">
        <w:rPr>
          <w:lang w:val="ru-RU"/>
        </w:rPr>
        <w:t xml:space="preserve">. </w:t>
      </w:r>
      <w:r w:rsidR="00796235">
        <w:rPr>
          <w:lang w:val="ru-RU"/>
        </w:rPr>
        <w:t>пункты</w:t>
      </w:r>
      <w:r w:rsidR="0073158C">
        <w:t> </w:t>
      </w:r>
      <w:r w:rsidR="0073158C" w:rsidRPr="00796235">
        <w:rPr>
          <w:lang w:val="ru-RU"/>
        </w:rPr>
        <w:t xml:space="preserve">126 </w:t>
      </w:r>
      <w:r w:rsidR="00796235">
        <w:rPr>
          <w:lang w:val="ru-RU"/>
        </w:rPr>
        <w:t>и</w:t>
      </w:r>
      <w:r w:rsidR="0073158C" w:rsidRPr="00796235">
        <w:rPr>
          <w:lang w:val="ru-RU"/>
        </w:rPr>
        <w:t xml:space="preserve"> 127</w:t>
      </w:r>
      <w:r w:rsidR="00796235" w:rsidRPr="00796235">
        <w:t> </w:t>
      </w:r>
      <w:r w:rsidR="00796235">
        <w:rPr>
          <w:lang w:val="ru-RU"/>
        </w:rPr>
        <w:t>документа</w:t>
      </w:r>
      <w:r w:rsidR="00796235" w:rsidRPr="00796235">
        <w:rPr>
          <w:lang w:val="ru-RU"/>
        </w:rPr>
        <w:t xml:space="preserve"> </w:t>
      </w:r>
      <w:r w:rsidR="0073158C">
        <w:t>PCT</w:t>
      </w:r>
      <w:r w:rsidR="0073158C" w:rsidRPr="00796235">
        <w:rPr>
          <w:lang w:val="ru-RU"/>
        </w:rPr>
        <w:t>/</w:t>
      </w:r>
      <w:r w:rsidR="0073158C">
        <w:t>WG</w:t>
      </w:r>
      <w:r w:rsidR="0073158C" w:rsidRPr="00796235">
        <w:rPr>
          <w:lang w:val="ru-RU"/>
        </w:rPr>
        <w:t>/1/16)</w:t>
      </w:r>
      <w:r w:rsidR="00215054" w:rsidRPr="00796235">
        <w:rPr>
          <w:lang w:val="ru-RU"/>
        </w:rPr>
        <w:t xml:space="preserve"> </w:t>
      </w:r>
      <w:r w:rsidR="00F6552B">
        <w:rPr>
          <w:lang w:val="ru-RU"/>
        </w:rPr>
        <w:t>пришла к выводу</w:t>
      </w:r>
      <w:r w:rsidR="00002766">
        <w:rPr>
          <w:lang w:val="ru-RU"/>
        </w:rPr>
        <w:t xml:space="preserve">, что фактически </w:t>
      </w:r>
      <w:r w:rsidR="00796235">
        <w:rPr>
          <w:lang w:val="ru-RU"/>
        </w:rPr>
        <w:t>эт</w:t>
      </w:r>
      <w:r w:rsidR="00002766">
        <w:rPr>
          <w:lang w:val="ru-RU"/>
        </w:rPr>
        <w:t>а</w:t>
      </w:r>
      <w:r w:rsidR="00796235" w:rsidRPr="00796235">
        <w:rPr>
          <w:lang w:val="ru-RU"/>
        </w:rPr>
        <w:t xml:space="preserve"> </w:t>
      </w:r>
      <w:r w:rsidR="00796235">
        <w:rPr>
          <w:lang w:val="ru-RU"/>
        </w:rPr>
        <w:t>практик</w:t>
      </w:r>
      <w:r w:rsidR="00002766">
        <w:rPr>
          <w:lang w:val="ru-RU"/>
        </w:rPr>
        <w:t>а</w:t>
      </w:r>
      <w:r w:rsidR="00796235" w:rsidRPr="00796235">
        <w:rPr>
          <w:lang w:val="ru-RU"/>
        </w:rPr>
        <w:t xml:space="preserve"> </w:t>
      </w:r>
      <w:r w:rsidR="009635EA">
        <w:rPr>
          <w:lang w:val="ru-RU"/>
        </w:rPr>
        <w:t>допустим</w:t>
      </w:r>
      <w:r w:rsidR="00002766">
        <w:rPr>
          <w:lang w:val="ru-RU"/>
        </w:rPr>
        <w:t>а</w:t>
      </w:r>
      <w:r w:rsidR="00796235" w:rsidRPr="00796235">
        <w:rPr>
          <w:lang w:val="ru-RU"/>
        </w:rPr>
        <w:t xml:space="preserve"> </w:t>
      </w:r>
      <w:r w:rsidR="00215054" w:rsidRPr="00796235">
        <w:rPr>
          <w:lang w:val="ru-RU"/>
        </w:rPr>
        <w:t>(</w:t>
      </w:r>
      <w:r w:rsidR="00796235" w:rsidRPr="00796235">
        <w:rPr>
          <w:lang w:val="ru-RU"/>
        </w:rPr>
        <w:t>«</w:t>
      </w:r>
      <w:r w:rsidR="00796235">
        <w:rPr>
          <w:lang w:val="ru-RU"/>
        </w:rPr>
        <w:t>Рабочая</w:t>
      </w:r>
      <w:r w:rsidR="00796235" w:rsidRPr="00796235">
        <w:rPr>
          <w:lang w:val="ru-RU"/>
        </w:rPr>
        <w:t xml:space="preserve"> </w:t>
      </w:r>
      <w:r w:rsidR="00796235">
        <w:rPr>
          <w:lang w:val="ru-RU"/>
        </w:rPr>
        <w:t>группа</w:t>
      </w:r>
      <w:r w:rsidR="00796235" w:rsidRPr="00796235">
        <w:rPr>
          <w:lang w:val="ru-RU"/>
        </w:rPr>
        <w:t xml:space="preserve"> </w:t>
      </w:r>
      <w:r w:rsidR="00796235">
        <w:rPr>
          <w:lang w:val="ru-RU"/>
        </w:rPr>
        <w:t>отметила</w:t>
      </w:r>
      <w:r w:rsidR="00796235" w:rsidRPr="00796235">
        <w:rPr>
          <w:lang w:val="ru-RU"/>
        </w:rPr>
        <w:t xml:space="preserve">, </w:t>
      </w:r>
      <w:r w:rsidR="00796235">
        <w:rPr>
          <w:lang w:val="ru-RU"/>
        </w:rPr>
        <w:t>что</w:t>
      </w:r>
      <w:r w:rsidR="00796235" w:rsidRPr="00796235">
        <w:rPr>
          <w:lang w:val="ru-RU"/>
        </w:rPr>
        <w:t xml:space="preserve"> </w:t>
      </w:r>
      <w:r w:rsidR="00796235">
        <w:rPr>
          <w:lang w:val="ru-RU"/>
        </w:rPr>
        <w:t>если</w:t>
      </w:r>
      <w:r w:rsidR="00796235" w:rsidRPr="00796235">
        <w:rPr>
          <w:lang w:val="ru-RU"/>
        </w:rPr>
        <w:t xml:space="preserve"> </w:t>
      </w:r>
      <w:r w:rsidR="00796235">
        <w:rPr>
          <w:lang w:val="ru-RU"/>
        </w:rPr>
        <w:t>международная заявка на дату международной пода</w:t>
      </w:r>
      <w:r w:rsidR="008C183E">
        <w:rPr>
          <w:lang w:val="ru-RU"/>
        </w:rPr>
        <w:t>чи содерж</w:t>
      </w:r>
      <w:r w:rsidR="009635EA">
        <w:rPr>
          <w:lang w:val="ru-RU"/>
        </w:rPr>
        <w:t xml:space="preserve">ит </w:t>
      </w:r>
      <w:r w:rsidR="008C183E">
        <w:rPr>
          <w:lang w:val="ru-RU"/>
        </w:rPr>
        <w:t>необходим</w:t>
      </w:r>
      <w:r w:rsidR="00DF4B2B">
        <w:rPr>
          <w:lang w:val="ru-RU"/>
        </w:rPr>
        <w:t xml:space="preserve">ую формулу изобретения </w:t>
      </w:r>
      <w:r w:rsidR="008C183E">
        <w:rPr>
          <w:lang w:val="ru-RU"/>
        </w:rPr>
        <w:t>(пункты формулы изобретения</w:t>
      </w:r>
      <w:r w:rsidR="00DF4B2B">
        <w:rPr>
          <w:lang w:val="ru-RU"/>
        </w:rPr>
        <w:t>)</w:t>
      </w:r>
      <w:r w:rsidR="008C183E">
        <w:rPr>
          <w:lang w:val="ru-RU"/>
        </w:rPr>
        <w:t xml:space="preserve"> и </w:t>
      </w:r>
      <w:r w:rsidR="00DF4B2B">
        <w:rPr>
          <w:lang w:val="ru-RU"/>
        </w:rPr>
        <w:t xml:space="preserve">необходимое </w:t>
      </w:r>
      <w:r w:rsidR="008C183E">
        <w:rPr>
          <w:lang w:val="ru-RU"/>
        </w:rPr>
        <w:t>описание (см. статью </w:t>
      </w:r>
      <w:r w:rsidR="0073158C" w:rsidRPr="008C183E">
        <w:rPr>
          <w:lang w:val="ru-RU"/>
        </w:rPr>
        <w:t>1(1)(</w:t>
      </w:r>
      <w:r w:rsidR="0073158C">
        <w:t>iii</w:t>
      </w:r>
      <w:r w:rsidR="0073158C" w:rsidRPr="008C183E">
        <w:rPr>
          <w:lang w:val="ru-RU"/>
        </w:rPr>
        <w:t>)(</w:t>
      </w:r>
      <w:r w:rsidR="0073158C">
        <w:t>d</w:t>
      </w:r>
      <w:r w:rsidR="0073158C" w:rsidRPr="008C183E">
        <w:rPr>
          <w:lang w:val="ru-RU"/>
        </w:rPr>
        <w:t xml:space="preserve">) </w:t>
      </w:r>
      <w:r w:rsidR="008C183E">
        <w:rPr>
          <w:lang w:val="ru-RU"/>
        </w:rPr>
        <w:t>и</w:t>
      </w:r>
      <w:r w:rsidR="0073158C" w:rsidRPr="008C183E">
        <w:rPr>
          <w:lang w:val="ru-RU"/>
        </w:rPr>
        <w:t xml:space="preserve"> (</w:t>
      </w:r>
      <w:r w:rsidR="0073158C">
        <w:t>e</w:t>
      </w:r>
      <w:proofErr w:type="gramEnd"/>
      <w:r w:rsidR="0073158C" w:rsidRPr="008C183E">
        <w:rPr>
          <w:lang w:val="ru-RU"/>
        </w:rPr>
        <w:t xml:space="preserve">)), </w:t>
      </w:r>
      <w:r w:rsidR="008C183E">
        <w:rPr>
          <w:lang w:val="ru-RU"/>
        </w:rPr>
        <w:t>то</w:t>
      </w:r>
      <w:r w:rsidR="008C183E" w:rsidRPr="008C183E">
        <w:rPr>
          <w:lang w:val="ru-RU"/>
        </w:rPr>
        <w:t xml:space="preserve"> </w:t>
      </w:r>
      <w:r w:rsidR="00F6552B">
        <w:rPr>
          <w:lang w:val="ru-RU"/>
        </w:rPr>
        <w:t xml:space="preserve">на основании </w:t>
      </w:r>
      <w:r w:rsidR="008C183E">
        <w:rPr>
          <w:lang w:val="ru-RU"/>
        </w:rPr>
        <w:t>правил</w:t>
      </w:r>
      <w:r w:rsidR="008C183E" w:rsidRPr="008C183E">
        <w:t> </w:t>
      </w:r>
      <w:r w:rsidR="0073158C" w:rsidRPr="008C183E">
        <w:rPr>
          <w:lang w:val="ru-RU"/>
        </w:rPr>
        <w:t>4.18</w:t>
      </w:r>
      <w:r w:rsidR="008C183E" w:rsidRPr="008C183E">
        <w:rPr>
          <w:lang w:val="ru-RU"/>
        </w:rPr>
        <w:t xml:space="preserve"> </w:t>
      </w:r>
      <w:r w:rsidR="008C183E">
        <w:rPr>
          <w:lang w:val="ru-RU"/>
        </w:rPr>
        <w:t>и</w:t>
      </w:r>
      <w:r w:rsidR="0073158C" w:rsidRPr="008C183E">
        <w:rPr>
          <w:lang w:val="ru-RU"/>
        </w:rPr>
        <w:t xml:space="preserve"> 20.6(</w:t>
      </w:r>
      <w:r w:rsidR="0073158C">
        <w:t>a</w:t>
      </w:r>
      <w:r w:rsidR="0073158C" w:rsidRPr="008C183E">
        <w:rPr>
          <w:lang w:val="ru-RU"/>
        </w:rPr>
        <w:t>)</w:t>
      </w:r>
      <w:r w:rsidR="00DF4B2B">
        <w:rPr>
          <w:lang w:val="ru-RU"/>
        </w:rPr>
        <w:t> </w:t>
      </w:r>
      <w:r w:rsidR="00002766">
        <w:rPr>
          <w:lang w:val="ru-RU"/>
        </w:rPr>
        <w:t xml:space="preserve">запрещается </w:t>
      </w:r>
      <w:r w:rsidR="008C183E">
        <w:rPr>
          <w:lang w:val="ru-RU"/>
        </w:rPr>
        <w:t>включ</w:t>
      </w:r>
      <w:r w:rsidR="00002766">
        <w:rPr>
          <w:lang w:val="ru-RU"/>
        </w:rPr>
        <w:t xml:space="preserve">ать </w:t>
      </w:r>
      <w:r w:rsidR="008C183E">
        <w:rPr>
          <w:lang w:val="ru-RU"/>
        </w:rPr>
        <w:t>пункт</w:t>
      </w:r>
      <w:r w:rsidR="00002766">
        <w:rPr>
          <w:lang w:val="ru-RU"/>
        </w:rPr>
        <w:t>ы</w:t>
      </w:r>
      <w:r w:rsidR="008C183E">
        <w:rPr>
          <w:lang w:val="ru-RU"/>
        </w:rPr>
        <w:t xml:space="preserve"> формулы </w:t>
      </w:r>
      <w:r w:rsidR="00DF4B2B">
        <w:rPr>
          <w:lang w:val="ru-RU"/>
        </w:rPr>
        <w:t xml:space="preserve">изобретения </w:t>
      </w:r>
      <w:r w:rsidR="008C183E">
        <w:rPr>
          <w:lang w:val="ru-RU"/>
        </w:rPr>
        <w:t>или описани</w:t>
      </w:r>
      <w:r w:rsidR="00002766">
        <w:rPr>
          <w:lang w:val="ru-RU"/>
        </w:rPr>
        <w:t>е</w:t>
      </w:r>
      <w:r w:rsidR="008C183E">
        <w:rPr>
          <w:lang w:val="ru-RU"/>
        </w:rPr>
        <w:t>, содержащи</w:t>
      </w:r>
      <w:r w:rsidR="00002766">
        <w:rPr>
          <w:lang w:val="ru-RU"/>
        </w:rPr>
        <w:t>е</w:t>
      </w:r>
      <w:r w:rsidR="008C183E">
        <w:rPr>
          <w:lang w:val="ru-RU"/>
        </w:rPr>
        <w:t>ся в приоритетной заявке, в качестве отсутствующ</w:t>
      </w:r>
      <w:r w:rsidR="00DF4B2B">
        <w:rPr>
          <w:lang w:val="ru-RU"/>
        </w:rPr>
        <w:t xml:space="preserve">его </w:t>
      </w:r>
      <w:r w:rsidR="008C183E">
        <w:rPr>
          <w:lang w:val="ru-RU"/>
        </w:rPr>
        <w:t>элемент</w:t>
      </w:r>
      <w:r w:rsidR="00DF4B2B">
        <w:rPr>
          <w:lang w:val="ru-RU"/>
        </w:rPr>
        <w:t>а</w:t>
      </w:r>
      <w:r w:rsidR="008C183E">
        <w:rPr>
          <w:lang w:val="ru-RU"/>
        </w:rPr>
        <w:t xml:space="preserve">.  </w:t>
      </w:r>
      <w:proofErr w:type="gramStart"/>
      <w:r w:rsidR="008C183E">
        <w:rPr>
          <w:lang w:val="ru-RU"/>
        </w:rPr>
        <w:t>Однако</w:t>
      </w:r>
      <w:r w:rsidR="00002766">
        <w:rPr>
          <w:lang w:val="ru-RU"/>
        </w:rPr>
        <w:t xml:space="preserve">, как оказалось, </w:t>
      </w:r>
      <w:r w:rsidR="008C183E">
        <w:rPr>
          <w:lang w:val="ru-RU"/>
        </w:rPr>
        <w:t>в</w:t>
      </w:r>
      <w:r w:rsidR="008C183E" w:rsidRPr="00841ED7">
        <w:rPr>
          <w:lang w:val="ru-RU"/>
        </w:rPr>
        <w:t xml:space="preserve"> </w:t>
      </w:r>
      <w:r w:rsidR="00F6552B">
        <w:rPr>
          <w:lang w:val="ru-RU"/>
        </w:rPr>
        <w:t xml:space="preserve">данном </w:t>
      </w:r>
      <w:r w:rsidR="008C183E">
        <w:rPr>
          <w:lang w:val="ru-RU"/>
        </w:rPr>
        <w:t>случае</w:t>
      </w:r>
      <w:r w:rsidR="00002766">
        <w:rPr>
          <w:lang w:val="ru-RU"/>
        </w:rPr>
        <w:t xml:space="preserve"> те же правила допускают включение части или всего описания или некоторых или всех пунктов формулы изобретения, </w:t>
      </w:r>
      <w:r w:rsidR="008C183E">
        <w:rPr>
          <w:lang w:val="ru-RU"/>
        </w:rPr>
        <w:t>содержащи</w:t>
      </w:r>
      <w:r w:rsidR="00002766">
        <w:rPr>
          <w:lang w:val="ru-RU"/>
        </w:rPr>
        <w:t>х</w:t>
      </w:r>
      <w:r w:rsidR="008C183E">
        <w:rPr>
          <w:lang w:val="ru-RU"/>
        </w:rPr>
        <w:t>ся</w:t>
      </w:r>
      <w:r w:rsidR="008C183E" w:rsidRPr="00841ED7">
        <w:rPr>
          <w:lang w:val="ru-RU"/>
        </w:rPr>
        <w:t xml:space="preserve"> </w:t>
      </w:r>
      <w:r w:rsidR="008C183E">
        <w:rPr>
          <w:lang w:val="ru-RU"/>
        </w:rPr>
        <w:t>в</w:t>
      </w:r>
      <w:r w:rsidR="008C183E" w:rsidRPr="00841ED7">
        <w:rPr>
          <w:lang w:val="ru-RU"/>
        </w:rPr>
        <w:t xml:space="preserve"> </w:t>
      </w:r>
      <w:r w:rsidR="008C183E">
        <w:rPr>
          <w:lang w:val="ru-RU"/>
        </w:rPr>
        <w:lastRenderedPageBreak/>
        <w:t>приоритетной</w:t>
      </w:r>
      <w:r w:rsidR="008C183E" w:rsidRPr="00841ED7">
        <w:rPr>
          <w:lang w:val="ru-RU"/>
        </w:rPr>
        <w:t xml:space="preserve"> </w:t>
      </w:r>
      <w:r w:rsidR="008C183E">
        <w:rPr>
          <w:lang w:val="ru-RU"/>
        </w:rPr>
        <w:t>заявке</w:t>
      </w:r>
      <w:r w:rsidR="00002766">
        <w:rPr>
          <w:lang w:val="ru-RU"/>
        </w:rPr>
        <w:t>, в качестве отсутствующей части</w:t>
      </w:r>
      <w:r w:rsidR="008C183E" w:rsidRPr="00841ED7">
        <w:rPr>
          <w:lang w:val="ru-RU"/>
        </w:rPr>
        <w:t>»</w:t>
      </w:r>
      <w:r w:rsidR="00002766">
        <w:rPr>
          <w:lang w:val="ru-RU"/>
        </w:rPr>
        <w:t>.</w:t>
      </w:r>
      <w:r w:rsidR="00215054" w:rsidRPr="00841ED7">
        <w:rPr>
          <w:lang w:val="ru-RU"/>
        </w:rPr>
        <w:t>)</w:t>
      </w:r>
      <w:r w:rsidR="008C183E" w:rsidRPr="00841ED7">
        <w:rPr>
          <w:lang w:val="ru-RU"/>
        </w:rPr>
        <w:t xml:space="preserve"> </w:t>
      </w:r>
      <w:r w:rsidR="008C183E">
        <w:rPr>
          <w:lang w:val="ru-RU"/>
        </w:rPr>
        <w:t>и</w:t>
      </w:r>
      <w:r w:rsidR="00002766">
        <w:rPr>
          <w:lang w:val="ru-RU"/>
        </w:rPr>
        <w:t xml:space="preserve"> что необходимо</w:t>
      </w:r>
      <w:r w:rsidR="00841ED7">
        <w:rPr>
          <w:lang w:val="ru-RU"/>
        </w:rPr>
        <w:t xml:space="preserve"> </w:t>
      </w:r>
      <w:r w:rsidR="00002766">
        <w:rPr>
          <w:lang w:val="ru-RU"/>
        </w:rPr>
        <w:t xml:space="preserve">внести </w:t>
      </w:r>
      <w:r w:rsidR="00841ED7">
        <w:rPr>
          <w:lang w:val="ru-RU"/>
        </w:rPr>
        <w:t>с</w:t>
      </w:r>
      <w:r w:rsidR="00002766">
        <w:rPr>
          <w:lang w:val="ru-RU"/>
        </w:rPr>
        <w:t xml:space="preserve">оответствующие изменения в </w:t>
      </w:r>
      <w:r w:rsidR="00841ED7">
        <w:rPr>
          <w:lang w:val="ru-RU"/>
        </w:rPr>
        <w:t>Руководство РСТ для Получающего ведомства</w:t>
      </w:r>
      <w:r w:rsidR="00002766">
        <w:rPr>
          <w:lang w:val="ru-RU"/>
        </w:rPr>
        <w:t xml:space="preserve"> </w:t>
      </w:r>
      <w:r w:rsidR="00F6552B">
        <w:rPr>
          <w:lang w:val="ru-RU"/>
        </w:rPr>
        <w:t xml:space="preserve">и, тем самым, внести ясность в </w:t>
      </w:r>
      <w:r w:rsidR="00077268">
        <w:rPr>
          <w:lang w:val="ru-RU"/>
        </w:rPr>
        <w:t xml:space="preserve">положение о том, что если в результате включения путем отсылки </w:t>
      </w:r>
      <w:r w:rsidR="00841ED7">
        <w:rPr>
          <w:lang w:val="ru-RU"/>
        </w:rPr>
        <w:t xml:space="preserve">возникает </w:t>
      </w:r>
      <w:r w:rsidR="00077268">
        <w:rPr>
          <w:lang w:val="ru-RU"/>
        </w:rPr>
        <w:t>дублирующи</w:t>
      </w:r>
      <w:r w:rsidR="00F6552B">
        <w:rPr>
          <w:lang w:val="ru-RU"/>
        </w:rPr>
        <w:t>е</w:t>
      </w:r>
      <w:proofErr w:type="gramEnd"/>
      <w:r w:rsidR="00F6552B">
        <w:rPr>
          <w:lang w:val="ru-RU"/>
        </w:rPr>
        <w:t xml:space="preserve"> </w:t>
      </w:r>
      <w:r w:rsidR="00841ED7">
        <w:rPr>
          <w:lang w:val="ru-RU"/>
        </w:rPr>
        <w:t>описани</w:t>
      </w:r>
      <w:r w:rsidR="00077268">
        <w:rPr>
          <w:lang w:val="ru-RU"/>
        </w:rPr>
        <w:t>я</w:t>
      </w:r>
      <w:r w:rsidR="00841ED7">
        <w:rPr>
          <w:lang w:val="ru-RU"/>
        </w:rPr>
        <w:t>, формул</w:t>
      </w:r>
      <w:r w:rsidR="00F6552B">
        <w:rPr>
          <w:lang w:val="ru-RU"/>
        </w:rPr>
        <w:t>а</w:t>
      </w:r>
      <w:r w:rsidR="00841ED7">
        <w:rPr>
          <w:lang w:val="ru-RU"/>
        </w:rPr>
        <w:t xml:space="preserve"> изобретения или чертеж</w:t>
      </w:r>
      <w:r w:rsidR="00F6552B">
        <w:rPr>
          <w:lang w:val="ru-RU"/>
        </w:rPr>
        <w:t>и</w:t>
      </w:r>
      <w:r w:rsidR="00841ED7">
        <w:rPr>
          <w:lang w:val="ru-RU"/>
        </w:rPr>
        <w:t xml:space="preserve">, то </w:t>
      </w:r>
      <w:r w:rsidR="00077268">
        <w:rPr>
          <w:lang w:val="ru-RU"/>
        </w:rPr>
        <w:t xml:space="preserve">необходимо помещать включенные путем отсылки сведения по порядку следования до </w:t>
      </w:r>
      <w:r w:rsidR="00841ED7">
        <w:rPr>
          <w:lang w:val="ru-RU"/>
        </w:rPr>
        <w:t>первоначально поданн</w:t>
      </w:r>
      <w:r w:rsidR="003A01A7">
        <w:rPr>
          <w:lang w:val="ru-RU"/>
        </w:rPr>
        <w:t xml:space="preserve">ых </w:t>
      </w:r>
      <w:r w:rsidR="00077268">
        <w:rPr>
          <w:lang w:val="ru-RU"/>
        </w:rPr>
        <w:t>данных</w:t>
      </w:r>
      <w:r w:rsidR="00841ED7">
        <w:rPr>
          <w:lang w:val="ru-RU"/>
        </w:rPr>
        <w:t xml:space="preserve">.  </w:t>
      </w:r>
    </w:p>
    <w:p w:rsidR="00F836CD" w:rsidRPr="0092207F" w:rsidRDefault="007C3226" w:rsidP="00780685">
      <w:pPr>
        <w:pStyle w:val="ONUME"/>
        <w:keepLines/>
        <w:rPr>
          <w:lang w:val="ru-RU"/>
        </w:rPr>
      </w:pPr>
      <w:proofErr w:type="gramStart"/>
      <w:r>
        <w:rPr>
          <w:lang w:val="ru-RU"/>
        </w:rPr>
        <w:t>По</w:t>
      </w:r>
      <w:r w:rsidRPr="007C3740">
        <w:rPr>
          <w:lang w:val="ru-RU"/>
        </w:rPr>
        <w:t xml:space="preserve"> </w:t>
      </w:r>
      <w:r>
        <w:rPr>
          <w:lang w:val="ru-RU"/>
        </w:rPr>
        <w:t>итогам</w:t>
      </w:r>
      <w:r w:rsidRPr="007C3740">
        <w:rPr>
          <w:lang w:val="ru-RU"/>
        </w:rPr>
        <w:t xml:space="preserve"> </w:t>
      </w:r>
      <w:r>
        <w:rPr>
          <w:lang w:val="ru-RU"/>
        </w:rPr>
        <w:t>обсуждения</w:t>
      </w:r>
      <w:r w:rsidR="002E3053">
        <w:rPr>
          <w:lang w:val="ru-RU"/>
        </w:rPr>
        <w:t xml:space="preserve"> </w:t>
      </w:r>
      <w:r>
        <w:rPr>
          <w:lang w:val="ru-RU"/>
        </w:rPr>
        <w:t>на</w:t>
      </w:r>
      <w:r w:rsidRPr="007C3740">
        <w:rPr>
          <w:lang w:val="ru-RU"/>
        </w:rPr>
        <w:t xml:space="preserve"> </w:t>
      </w:r>
      <w:r>
        <w:rPr>
          <w:lang w:val="ru-RU"/>
        </w:rPr>
        <w:t>шестой</w:t>
      </w:r>
      <w:r w:rsidRPr="007C3740">
        <w:rPr>
          <w:lang w:val="ru-RU"/>
        </w:rPr>
        <w:t xml:space="preserve"> </w:t>
      </w:r>
      <w:r>
        <w:rPr>
          <w:lang w:val="ru-RU"/>
        </w:rPr>
        <w:t>сессии</w:t>
      </w:r>
      <w:r w:rsidRPr="007C3740">
        <w:rPr>
          <w:lang w:val="ru-RU"/>
        </w:rPr>
        <w:t xml:space="preserve"> </w:t>
      </w:r>
      <w:r>
        <w:rPr>
          <w:lang w:val="ru-RU"/>
        </w:rPr>
        <w:t>Рабочей</w:t>
      </w:r>
      <w:r w:rsidRPr="007C3740">
        <w:rPr>
          <w:lang w:val="ru-RU"/>
        </w:rPr>
        <w:t xml:space="preserve"> </w:t>
      </w:r>
      <w:r>
        <w:rPr>
          <w:lang w:val="ru-RU"/>
        </w:rPr>
        <w:t>группы</w:t>
      </w:r>
      <w:r w:rsidRPr="007C3740">
        <w:rPr>
          <w:lang w:val="ru-RU"/>
        </w:rPr>
        <w:t xml:space="preserve"> </w:t>
      </w:r>
      <w:r w:rsidR="00777503" w:rsidRPr="007C3740">
        <w:rPr>
          <w:lang w:val="ru-RU"/>
        </w:rPr>
        <w:t>(</w:t>
      </w:r>
      <w:r>
        <w:rPr>
          <w:lang w:val="ru-RU"/>
        </w:rPr>
        <w:t>см</w:t>
      </w:r>
      <w:r w:rsidRPr="007C3740">
        <w:rPr>
          <w:lang w:val="ru-RU"/>
        </w:rPr>
        <w:t xml:space="preserve">. </w:t>
      </w:r>
      <w:r w:rsidR="007C3740">
        <w:rPr>
          <w:lang w:val="ru-RU"/>
        </w:rPr>
        <w:t>пункты</w:t>
      </w:r>
      <w:r w:rsidR="00777503">
        <w:t> </w:t>
      </w:r>
      <w:r w:rsidR="00777503" w:rsidRPr="007C3740">
        <w:rPr>
          <w:lang w:val="ru-RU"/>
        </w:rPr>
        <w:t>263</w:t>
      </w:r>
      <w:r w:rsidR="007C3740" w:rsidRPr="007C3740">
        <w:rPr>
          <w:lang w:val="ru-RU"/>
        </w:rPr>
        <w:t>-</w:t>
      </w:r>
      <w:r w:rsidR="00777503" w:rsidRPr="007C3740">
        <w:rPr>
          <w:lang w:val="ru-RU"/>
        </w:rPr>
        <w:t>277</w:t>
      </w:r>
      <w:r w:rsidR="007C3740" w:rsidRPr="007C3740">
        <w:t> </w:t>
      </w:r>
      <w:r w:rsidR="007C3740">
        <w:rPr>
          <w:lang w:val="ru-RU"/>
        </w:rPr>
        <w:t>документа</w:t>
      </w:r>
      <w:r w:rsidR="007C3740" w:rsidRPr="007C3740">
        <w:rPr>
          <w:lang w:val="ru-RU"/>
        </w:rPr>
        <w:t xml:space="preserve"> </w:t>
      </w:r>
      <w:r w:rsidR="00777503">
        <w:t>PCT</w:t>
      </w:r>
      <w:r w:rsidR="00777503" w:rsidRPr="007C3740">
        <w:rPr>
          <w:lang w:val="ru-RU"/>
        </w:rPr>
        <w:t>/</w:t>
      </w:r>
      <w:r w:rsidR="00777503">
        <w:t>WG</w:t>
      </w:r>
      <w:r w:rsidR="00777503" w:rsidRPr="007C3740">
        <w:rPr>
          <w:lang w:val="ru-RU"/>
        </w:rPr>
        <w:t>/6/24)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и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дальнейшей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дискуссии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на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двадцать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первой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сессии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Совещания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международных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органов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в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феврале</w:t>
      </w:r>
      <w:r w:rsidR="007C3740" w:rsidRPr="007C3740">
        <w:rPr>
          <w:lang w:val="ru-RU"/>
        </w:rPr>
        <w:t xml:space="preserve"> </w:t>
      </w:r>
      <w:r w:rsidR="00AA7697" w:rsidRPr="007C3740">
        <w:rPr>
          <w:lang w:val="ru-RU"/>
        </w:rPr>
        <w:t>2014</w:t>
      </w:r>
      <w:r w:rsidR="007C3740" w:rsidRPr="007C3740">
        <w:t> </w:t>
      </w:r>
      <w:r w:rsidR="007C3740">
        <w:rPr>
          <w:lang w:val="ru-RU"/>
        </w:rPr>
        <w:t>г</w:t>
      </w:r>
      <w:r w:rsidR="007C3740" w:rsidRPr="007C3740">
        <w:rPr>
          <w:lang w:val="ru-RU"/>
        </w:rPr>
        <w:t>.</w:t>
      </w:r>
      <w:r w:rsidR="00777503" w:rsidRPr="007C3740">
        <w:rPr>
          <w:lang w:val="ru-RU"/>
        </w:rPr>
        <w:t xml:space="preserve"> (</w:t>
      </w:r>
      <w:r w:rsidR="007C3740">
        <w:rPr>
          <w:lang w:val="ru-RU"/>
        </w:rPr>
        <w:t>см</w:t>
      </w:r>
      <w:r w:rsidR="007C3740" w:rsidRPr="007C3740">
        <w:rPr>
          <w:lang w:val="ru-RU"/>
        </w:rPr>
        <w:t xml:space="preserve">. </w:t>
      </w:r>
      <w:r w:rsidR="007C3740">
        <w:rPr>
          <w:lang w:val="ru-RU"/>
        </w:rPr>
        <w:t>пункты</w:t>
      </w:r>
      <w:r w:rsidR="00777503">
        <w:t> </w:t>
      </w:r>
      <w:r w:rsidR="00777503" w:rsidRPr="007C3740">
        <w:rPr>
          <w:lang w:val="ru-RU"/>
        </w:rPr>
        <w:t>65</w:t>
      </w:r>
      <w:r w:rsidR="007C3740" w:rsidRPr="007C3740">
        <w:rPr>
          <w:lang w:val="ru-RU"/>
        </w:rPr>
        <w:t>-</w:t>
      </w:r>
      <w:r w:rsidR="00777503" w:rsidRPr="007C3740">
        <w:rPr>
          <w:lang w:val="ru-RU"/>
        </w:rPr>
        <w:t xml:space="preserve">69 </w:t>
      </w:r>
      <w:r w:rsidR="007C3740">
        <w:rPr>
          <w:lang w:val="ru-RU"/>
        </w:rPr>
        <w:t>документа</w:t>
      </w:r>
      <w:r w:rsidR="00777503" w:rsidRPr="007C3740">
        <w:rPr>
          <w:lang w:val="ru-RU"/>
        </w:rPr>
        <w:t xml:space="preserve"> </w:t>
      </w:r>
      <w:r w:rsidR="00777503">
        <w:t>PCT</w:t>
      </w:r>
      <w:r w:rsidR="00777503" w:rsidRPr="007C3740">
        <w:rPr>
          <w:lang w:val="ru-RU"/>
        </w:rPr>
        <w:t>/</w:t>
      </w:r>
      <w:r w:rsidR="00777503">
        <w:t>MIA</w:t>
      </w:r>
      <w:r w:rsidR="00777503" w:rsidRPr="007C3740">
        <w:rPr>
          <w:lang w:val="ru-RU"/>
        </w:rPr>
        <w:t xml:space="preserve">/21/22, </w:t>
      </w:r>
      <w:r w:rsidR="007C3740">
        <w:rPr>
          <w:lang w:val="ru-RU"/>
        </w:rPr>
        <w:t>который</w:t>
      </w:r>
      <w:r w:rsidR="007C3740" w:rsidRPr="007C3740">
        <w:rPr>
          <w:lang w:val="ru-RU"/>
        </w:rPr>
        <w:t xml:space="preserve"> </w:t>
      </w:r>
      <w:r w:rsidR="00581725">
        <w:rPr>
          <w:lang w:val="ru-RU"/>
        </w:rPr>
        <w:t xml:space="preserve">воспроизводится </w:t>
      </w:r>
      <w:r w:rsidR="007C3740">
        <w:rPr>
          <w:lang w:val="ru-RU"/>
        </w:rPr>
        <w:t>в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приложени</w:t>
      </w:r>
      <w:r w:rsidR="00581725">
        <w:rPr>
          <w:lang w:val="ru-RU"/>
        </w:rPr>
        <w:t>и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к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документу</w:t>
      </w:r>
      <w:r w:rsidR="007C3740" w:rsidRPr="007C3740">
        <w:rPr>
          <w:lang w:val="ru-RU"/>
        </w:rPr>
        <w:t xml:space="preserve"> </w:t>
      </w:r>
      <w:r w:rsidR="00777503">
        <w:t>PCT</w:t>
      </w:r>
      <w:r w:rsidR="00777503" w:rsidRPr="007C3740">
        <w:rPr>
          <w:lang w:val="ru-RU"/>
        </w:rPr>
        <w:t>/</w:t>
      </w:r>
      <w:r w:rsidR="00777503">
        <w:t>WG</w:t>
      </w:r>
      <w:r w:rsidR="00777503" w:rsidRPr="007C3740">
        <w:rPr>
          <w:lang w:val="ru-RU"/>
        </w:rPr>
        <w:t>/7/3)</w:t>
      </w:r>
      <w:r w:rsidR="00AA7697" w:rsidRPr="007C3740">
        <w:rPr>
          <w:lang w:val="ru-RU"/>
        </w:rPr>
        <w:t xml:space="preserve"> </w:t>
      </w:r>
      <w:r w:rsidR="007C3740">
        <w:rPr>
          <w:lang w:val="ru-RU"/>
        </w:rPr>
        <w:t>Международное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бюро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с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помощью</w:t>
      </w:r>
      <w:r w:rsidR="007C3740" w:rsidRPr="007C3740">
        <w:rPr>
          <w:lang w:val="ru-RU"/>
        </w:rPr>
        <w:t xml:space="preserve"> </w:t>
      </w:r>
      <w:r w:rsidR="00581725">
        <w:rPr>
          <w:lang w:val="ru-RU"/>
        </w:rPr>
        <w:t>в</w:t>
      </w:r>
      <w:r w:rsidR="007C3740">
        <w:rPr>
          <w:lang w:val="ru-RU"/>
        </w:rPr>
        <w:t>опросника</w:t>
      </w:r>
      <w:r w:rsidR="007C3740" w:rsidRPr="007C3740">
        <w:rPr>
          <w:lang w:val="ru-RU"/>
        </w:rPr>
        <w:t xml:space="preserve"> </w:t>
      </w:r>
      <w:r w:rsidR="002E3053">
        <w:rPr>
          <w:lang w:val="ru-RU"/>
        </w:rPr>
        <w:t xml:space="preserve">узнало мнения </w:t>
      </w:r>
      <w:r w:rsidR="007C3740">
        <w:rPr>
          <w:lang w:val="ru-RU"/>
        </w:rPr>
        <w:t>ведомств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всех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государств</w:t>
      </w:r>
      <w:r w:rsidR="007C3740" w:rsidRPr="007C3740">
        <w:rPr>
          <w:lang w:val="ru-RU"/>
        </w:rPr>
        <w:t>-</w:t>
      </w:r>
      <w:r w:rsidR="007C3740">
        <w:rPr>
          <w:lang w:val="ru-RU"/>
        </w:rPr>
        <w:t>членов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и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некоторы</w:t>
      </w:r>
      <w:r w:rsidR="002E3053">
        <w:rPr>
          <w:lang w:val="ru-RU"/>
        </w:rPr>
        <w:t>х</w:t>
      </w:r>
      <w:proofErr w:type="gramEnd"/>
      <w:r w:rsidR="007C3740" w:rsidRPr="007C3740">
        <w:rPr>
          <w:lang w:val="ru-RU"/>
        </w:rPr>
        <w:t xml:space="preserve"> </w:t>
      </w:r>
      <w:proofErr w:type="gramStart"/>
      <w:r w:rsidR="007C3740">
        <w:rPr>
          <w:lang w:val="ru-RU"/>
        </w:rPr>
        <w:t>организаци</w:t>
      </w:r>
      <w:r w:rsidR="002E3053">
        <w:rPr>
          <w:lang w:val="ru-RU"/>
        </w:rPr>
        <w:t>й</w:t>
      </w:r>
      <w:r w:rsidR="007C3740" w:rsidRPr="007C3740">
        <w:rPr>
          <w:lang w:val="ru-RU"/>
        </w:rPr>
        <w:t>-</w:t>
      </w:r>
      <w:r w:rsidR="007C3740">
        <w:rPr>
          <w:lang w:val="ru-RU"/>
        </w:rPr>
        <w:t>пользовател</w:t>
      </w:r>
      <w:r w:rsidR="002E3053">
        <w:rPr>
          <w:lang w:val="ru-RU"/>
        </w:rPr>
        <w:t>ей</w:t>
      </w:r>
      <w:r w:rsidR="007C3740" w:rsidRPr="007C3740">
        <w:rPr>
          <w:lang w:val="ru-RU"/>
        </w:rPr>
        <w:t xml:space="preserve"> </w:t>
      </w:r>
      <w:r w:rsidR="002E3053">
        <w:rPr>
          <w:lang w:val="ru-RU"/>
        </w:rPr>
        <w:t>о</w:t>
      </w:r>
      <w:r w:rsidR="00581725">
        <w:rPr>
          <w:lang w:val="ru-RU"/>
        </w:rPr>
        <w:t xml:space="preserve"> </w:t>
      </w:r>
      <w:r w:rsidR="007C3740">
        <w:rPr>
          <w:lang w:val="ru-RU"/>
        </w:rPr>
        <w:t>процедур</w:t>
      </w:r>
      <w:r w:rsidR="002E3053">
        <w:rPr>
          <w:lang w:val="ru-RU"/>
        </w:rPr>
        <w:t>е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включения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отсутствующих</w:t>
      </w:r>
      <w:r w:rsidR="007C3740" w:rsidRPr="007C3740">
        <w:rPr>
          <w:lang w:val="ru-RU"/>
        </w:rPr>
        <w:t xml:space="preserve"> </w:t>
      </w:r>
      <w:r w:rsidR="007C3740">
        <w:rPr>
          <w:lang w:val="ru-RU"/>
        </w:rPr>
        <w:t>частей</w:t>
      </w:r>
      <w:r w:rsidR="007C3740" w:rsidRPr="007C3740">
        <w:rPr>
          <w:lang w:val="ru-RU"/>
        </w:rPr>
        <w:t xml:space="preserve"> </w:t>
      </w:r>
      <w:r w:rsidR="002E3053">
        <w:rPr>
          <w:lang w:val="ru-RU"/>
        </w:rPr>
        <w:t xml:space="preserve">путем отсылки </w:t>
      </w:r>
      <w:r w:rsidR="002E3053">
        <w:rPr>
          <w:lang w:val="ru-RU"/>
        </w:rPr>
        <w:t>(</w:t>
      </w:r>
      <w:r w:rsidR="007C3740">
        <w:rPr>
          <w:lang w:val="ru-RU"/>
        </w:rPr>
        <w:t xml:space="preserve">циркуляр </w:t>
      </w:r>
      <w:r w:rsidR="00AA7697">
        <w:t>C</w:t>
      </w:r>
      <w:r w:rsidR="00AA7697" w:rsidRPr="007C3740">
        <w:rPr>
          <w:lang w:val="ru-RU"/>
        </w:rPr>
        <w:t>.</w:t>
      </w:r>
      <w:proofErr w:type="gramEnd"/>
      <w:r w:rsidR="00AA7697" w:rsidRPr="007C3740">
        <w:rPr>
          <w:lang w:val="ru-RU"/>
        </w:rPr>
        <w:t xml:space="preserve"> </w:t>
      </w:r>
      <w:r w:rsidR="00AA7697">
        <w:t>PCT</w:t>
      </w:r>
      <w:r w:rsidR="00AA7697" w:rsidRPr="007C3740">
        <w:rPr>
          <w:lang w:val="ru-RU"/>
        </w:rPr>
        <w:t xml:space="preserve"> 1407</w:t>
      </w:r>
      <w:r w:rsidR="00EC57F8">
        <w:rPr>
          <w:lang w:val="ru-RU"/>
        </w:rPr>
        <w:t xml:space="preserve"> от 10 марта </w:t>
      </w:r>
      <w:r w:rsidR="00AA7697" w:rsidRPr="007C3740">
        <w:rPr>
          <w:lang w:val="ru-RU"/>
        </w:rPr>
        <w:t>2014</w:t>
      </w:r>
      <w:r w:rsidR="00EC57F8">
        <w:rPr>
          <w:lang w:val="ru-RU"/>
        </w:rPr>
        <w:t> г.</w:t>
      </w:r>
      <w:r w:rsidR="00AA7697" w:rsidRPr="007C3740">
        <w:rPr>
          <w:lang w:val="ru-RU"/>
        </w:rPr>
        <w:t xml:space="preserve">).  </w:t>
      </w:r>
      <w:r w:rsidR="00581725">
        <w:rPr>
          <w:lang w:val="ru-RU"/>
        </w:rPr>
        <w:t>З</w:t>
      </w:r>
      <w:r w:rsidR="0092207F">
        <w:rPr>
          <w:lang w:val="ru-RU"/>
        </w:rPr>
        <w:t>адан</w:t>
      </w:r>
      <w:r w:rsidR="00581725">
        <w:rPr>
          <w:lang w:val="ru-RU"/>
        </w:rPr>
        <w:t>н</w:t>
      </w:r>
      <w:r w:rsidR="0092207F">
        <w:rPr>
          <w:lang w:val="ru-RU"/>
        </w:rPr>
        <w:t>ы</w:t>
      </w:r>
      <w:r w:rsidR="00581725">
        <w:rPr>
          <w:lang w:val="ru-RU"/>
        </w:rPr>
        <w:t>е</w:t>
      </w:r>
      <w:r w:rsidR="0092207F" w:rsidRPr="0092207F">
        <w:rPr>
          <w:lang w:val="ru-RU"/>
        </w:rPr>
        <w:t xml:space="preserve"> </w:t>
      </w:r>
      <w:r w:rsidR="0092207F">
        <w:rPr>
          <w:lang w:val="ru-RU"/>
        </w:rPr>
        <w:t>ведомствам</w:t>
      </w:r>
      <w:r w:rsidR="0092207F" w:rsidRPr="0092207F">
        <w:rPr>
          <w:lang w:val="ru-RU"/>
        </w:rPr>
        <w:t xml:space="preserve"> </w:t>
      </w:r>
      <w:r w:rsidR="0092207F">
        <w:rPr>
          <w:lang w:val="ru-RU"/>
        </w:rPr>
        <w:t>и пользователям</w:t>
      </w:r>
      <w:r w:rsidR="00581725">
        <w:rPr>
          <w:lang w:val="ru-RU"/>
        </w:rPr>
        <w:t xml:space="preserve"> вопросы</w:t>
      </w:r>
      <w:r w:rsidR="0092207F">
        <w:rPr>
          <w:lang w:val="ru-RU"/>
        </w:rPr>
        <w:t xml:space="preserve"> </w:t>
      </w:r>
      <w:r w:rsidR="00581725">
        <w:rPr>
          <w:lang w:val="ru-RU"/>
        </w:rPr>
        <w:t>прив</w:t>
      </w:r>
      <w:r w:rsidR="002E3053">
        <w:rPr>
          <w:lang w:val="ru-RU"/>
        </w:rPr>
        <w:t xml:space="preserve">одятся </w:t>
      </w:r>
      <w:r w:rsidR="0092207F">
        <w:rPr>
          <w:lang w:val="ru-RU"/>
        </w:rPr>
        <w:t>в приложении к настоящему документу</w:t>
      </w:r>
      <w:r w:rsidR="00364D79" w:rsidRPr="0092207F">
        <w:rPr>
          <w:lang w:val="ru-RU"/>
        </w:rPr>
        <w:t>.</w:t>
      </w:r>
      <w:r w:rsidR="0092207F">
        <w:rPr>
          <w:lang w:val="ru-RU"/>
        </w:rPr>
        <w:t xml:space="preserve">  </w:t>
      </w:r>
    </w:p>
    <w:p w:rsidR="00F836CD" w:rsidRPr="000369A4" w:rsidRDefault="000369A4" w:rsidP="009173F1">
      <w:pPr>
        <w:pStyle w:val="Heading1"/>
        <w:rPr>
          <w:lang w:val="fr-CH"/>
        </w:rPr>
      </w:pPr>
      <w:r>
        <w:rPr>
          <w:lang w:val="ru-RU"/>
        </w:rPr>
        <w:t>Ответы</w:t>
      </w:r>
      <w:r w:rsidRPr="000369A4">
        <w:rPr>
          <w:lang w:val="fr-CH"/>
        </w:rPr>
        <w:t xml:space="preserve"> </w:t>
      </w:r>
      <w:r>
        <w:rPr>
          <w:lang w:val="ru-RU"/>
        </w:rPr>
        <w:t>на</w:t>
      </w:r>
      <w:r w:rsidRPr="000369A4">
        <w:rPr>
          <w:lang w:val="fr-CH"/>
        </w:rPr>
        <w:t xml:space="preserve"> </w:t>
      </w:r>
      <w:r>
        <w:rPr>
          <w:lang w:val="ru-RU"/>
        </w:rPr>
        <w:t>вопросы</w:t>
      </w:r>
    </w:p>
    <w:p w:rsidR="00F836CD" w:rsidRPr="002A79C9" w:rsidRDefault="00B96045" w:rsidP="005F5943">
      <w:pPr>
        <w:pStyle w:val="ONUME"/>
        <w:rPr>
          <w:lang w:val="ru-RU"/>
        </w:rPr>
      </w:pPr>
      <w:r>
        <w:rPr>
          <w:lang w:val="ru-RU"/>
        </w:rPr>
        <w:t>Ниже приводится список членов Рабочей группы, ведомства которых</w:t>
      </w:r>
      <w:r w:rsidR="00727AAB">
        <w:rPr>
          <w:lang w:val="ru-RU"/>
        </w:rPr>
        <w:t xml:space="preserve"> (33)</w:t>
      </w:r>
      <w:r>
        <w:rPr>
          <w:lang w:val="ru-RU"/>
        </w:rPr>
        <w:t xml:space="preserve"> </w:t>
      </w:r>
      <w:r w:rsidR="00727AAB">
        <w:rPr>
          <w:lang w:val="ru-RU"/>
        </w:rPr>
        <w:t>отвечали на во</w:t>
      </w:r>
      <w:r>
        <w:rPr>
          <w:lang w:val="ru-RU"/>
        </w:rPr>
        <w:t>прос</w:t>
      </w:r>
      <w:r w:rsidR="00727AAB">
        <w:rPr>
          <w:lang w:val="ru-RU"/>
        </w:rPr>
        <w:t>ник</w:t>
      </w:r>
      <w:r>
        <w:rPr>
          <w:lang w:val="ru-RU"/>
        </w:rPr>
        <w:t>:</w:t>
      </w:r>
      <w:r w:rsidR="0088518D" w:rsidRPr="00E54A58">
        <w:rPr>
          <w:lang w:val="ru-RU"/>
        </w:rPr>
        <w:t xml:space="preserve">  </w:t>
      </w:r>
      <w:proofErr w:type="gramStart"/>
      <w:r w:rsidR="00E54A58">
        <w:rPr>
          <w:lang w:val="ru-RU"/>
        </w:rPr>
        <w:t>Армения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Австралия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Австрия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Болгария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Чили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Китай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Дания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Европейское</w:t>
      </w:r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>патентное</w:t>
      </w:r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>ведомство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Финляндия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Грузия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Венгрия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Исландия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Израиль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Япония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Латвия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Литва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Мадагаскар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Малайзия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Новая</w:t>
      </w:r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>Зеландия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Северный</w:t>
      </w:r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>патентный</w:t>
      </w:r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>институт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Норвегия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Португалия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Республика</w:t>
      </w:r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>Молдова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Российская</w:t>
      </w:r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>Федерация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Словакия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Испания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Швеция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Таиланд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Турция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Украина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Соединенное</w:t>
      </w:r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>Королевство</w:t>
      </w:r>
      <w:r w:rsidR="00E54A58" w:rsidRPr="00E54A58">
        <w:rPr>
          <w:lang w:val="ru-RU"/>
        </w:rPr>
        <w:t xml:space="preserve">, </w:t>
      </w:r>
      <w:r w:rsidR="00E54A58">
        <w:rPr>
          <w:lang w:val="ru-RU"/>
        </w:rPr>
        <w:t>Соединенные</w:t>
      </w:r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>Штаты</w:t>
      </w:r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>Америки</w:t>
      </w:r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>и</w:t>
      </w:r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>Узбекистан</w:t>
      </w:r>
      <w:r w:rsidR="00E54A58" w:rsidRPr="00E54A58">
        <w:rPr>
          <w:lang w:val="ru-RU"/>
        </w:rPr>
        <w:t>.</w:t>
      </w:r>
      <w:proofErr w:type="gramEnd"/>
      <w:r w:rsidR="00E54A58" w:rsidRPr="00E54A58">
        <w:rPr>
          <w:lang w:val="ru-RU"/>
        </w:rPr>
        <w:t xml:space="preserve"> </w:t>
      </w:r>
      <w:r w:rsidR="00E54A58">
        <w:rPr>
          <w:lang w:val="ru-RU"/>
        </w:rPr>
        <w:t xml:space="preserve"> </w:t>
      </w:r>
      <w:r w:rsidR="009F0460">
        <w:rPr>
          <w:lang w:val="ru-RU"/>
        </w:rPr>
        <w:t xml:space="preserve">Краткое содержание </w:t>
      </w:r>
      <w:r w:rsidR="00727AAB">
        <w:rPr>
          <w:lang w:val="ru-RU"/>
        </w:rPr>
        <w:t>полученных</w:t>
      </w:r>
      <w:r w:rsidR="009F0460">
        <w:rPr>
          <w:lang w:val="ru-RU"/>
        </w:rPr>
        <w:t xml:space="preserve"> ответов приводится в следующих пунктах.  </w:t>
      </w:r>
    </w:p>
    <w:p w:rsidR="003C7D46" w:rsidRPr="00B73368" w:rsidRDefault="00B73368" w:rsidP="009173F1">
      <w:pPr>
        <w:pStyle w:val="Heading2"/>
        <w:rPr>
          <w:lang w:val="ru-RU"/>
        </w:rPr>
      </w:pPr>
      <w:r>
        <w:rPr>
          <w:lang w:val="ru-RU"/>
        </w:rPr>
        <w:t>разрешение</w:t>
      </w:r>
      <w:r w:rsidRPr="00B73368">
        <w:rPr>
          <w:lang w:val="ru-RU"/>
        </w:rPr>
        <w:t xml:space="preserve"> </w:t>
      </w:r>
      <w:r>
        <w:rPr>
          <w:lang w:val="ru-RU"/>
        </w:rPr>
        <w:t>включать</w:t>
      </w:r>
      <w:r w:rsidRPr="00B73368">
        <w:rPr>
          <w:lang w:val="ru-RU"/>
        </w:rPr>
        <w:t xml:space="preserve"> </w:t>
      </w:r>
      <w:r w:rsidR="0048295A">
        <w:rPr>
          <w:lang w:val="ru-RU"/>
        </w:rPr>
        <w:t>формул</w:t>
      </w:r>
      <w:r w:rsidR="00CE56E4">
        <w:rPr>
          <w:lang w:val="ru-RU"/>
        </w:rPr>
        <w:t>у</w:t>
      </w:r>
      <w:r w:rsidR="0048295A">
        <w:rPr>
          <w:lang w:val="ru-RU"/>
        </w:rPr>
        <w:t xml:space="preserve"> изобретения </w:t>
      </w:r>
      <w:r w:rsidR="0048295A" w:rsidRPr="00727AAB">
        <w:rPr>
          <w:u w:val="single"/>
          <w:lang w:val="ru-RU"/>
        </w:rPr>
        <w:t>и</w:t>
      </w:r>
      <w:r w:rsidR="0048295A">
        <w:rPr>
          <w:lang w:val="ru-RU"/>
        </w:rPr>
        <w:t xml:space="preserve"> описани</w:t>
      </w:r>
      <w:r w:rsidR="00CE56E4">
        <w:rPr>
          <w:lang w:val="ru-RU"/>
        </w:rPr>
        <w:t>е</w:t>
      </w:r>
      <w:r w:rsidR="0048295A">
        <w:rPr>
          <w:lang w:val="ru-RU"/>
        </w:rPr>
        <w:t xml:space="preserve"> взамен отсутствующей части</w:t>
      </w:r>
      <w:r w:rsidR="00727AAB" w:rsidRPr="00727AAB">
        <w:rPr>
          <w:lang w:val="ru-RU"/>
        </w:rPr>
        <w:t xml:space="preserve"> </w:t>
      </w:r>
      <w:r w:rsidR="00727AAB">
        <w:rPr>
          <w:lang w:val="ru-RU"/>
        </w:rPr>
        <w:t>путем</w:t>
      </w:r>
      <w:r w:rsidR="00727AAB" w:rsidRPr="00B73368">
        <w:rPr>
          <w:lang w:val="ru-RU"/>
        </w:rPr>
        <w:t xml:space="preserve"> </w:t>
      </w:r>
      <w:r w:rsidR="00727AAB">
        <w:rPr>
          <w:lang w:val="ru-RU"/>
        </w:rPr>
        <w:t>отсылки</w:t>
      </w:r>
    </w:p>
    <w:p w:rsidR="00364D79" w:rsidRPr="00BD2F5C" w:rsidRDefault="002055E6" w:rsidP="005F5943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2055E6">
        <w:rPr>
          <w:lang w:val="ru-RU"/>
        </w:rPr>
        <w:t xml:space="preserve"> </w:t>
      </w:r>
      <w:r>
        <w:rPr>
          <w:lang w:val="ru-RU"/>
        </w:rPr>
        <w:t>на</w:t>
      </w:r>
      <w:r w:rsidRPr="002055E6">
        <w:rPr>
          <w:lang w:val="ru-RU"/>
        </w:rPr>
        <w:t xml:space="preserve"> </w:t>
      </w:r>
      <w:r>
        <w:rPr>
          <w:lang w:val="ru-RU"/>
        </w:rPr>
        <w:t>вопрос</w:t>
      </w:r>
      <w:r w:rsidRPr="002055E6">
        <w:rPr>
          <w:lang w:val="ru-RU"/>
        </w:rPr>
        <w:t xml:space="preserve">, </w:t>
      </w:r>
      <w:r w:rsidR="00E06837">
        <w:rPr>
          <w:lang w:val="ru-RU"/>
        </w:rPr>
        <w:t xml:space="preserve">допускает </w:t>
      </w:r>
      <w:r>
        <w:rPr>
          <w:lang w:val="ru-RU"/>
        </w:rPr>
        <w:t>ли</w:t>
      </w:r>
      <w:r w:rsidRPr="002055E6">
        <w:rPr>
          <w:lang w:val="ru-RU"/>
        </w:rPr>
        <w:t xml:space="preserve"> </w:t>
      </w:r>
      <w:r>
        <w:rPr>
          <w:lang w:val="ru-RU"/>
        </w:rPr>
        <w:t>конкретно</w:t>
      </w:r>
      <w:r w:rsidR="00E06837">
        <w:rPr>
          <w:lang w:val="ru-RU"/>
        </w:rPr>
        <w:t>е</w:t>
      </w:r>
      <w:r w:rsidRPr="002055E6">
        <w:rPr>
          <w:lang w:val="ru-RU"/>
        </w:rPr>
        <w:t xml:space="preserve"> </w:t>
      </w:r>
      <w:r>
        <w:rPr>
          <w:lang w:val="ru-RU"/>
        </w:rPr>
        <w:t>ведомств</w:t>
      </w:r>
      <w:r w:rsidR="00E06837">
        <w:rPr>
          <w:lang w:val="ru-RU"/>
        </w:rPr>
        <w:t>о</w:t>
      </w:r>
      <w:r w:rsidRPr="002055E6">
        <w:rPr>
          <w:lang w:val="ru-RU"/>
        </w:rPr>
        <w:t xml:space="preserve"> </w:t>
      </w:r>
      <w:r>
        <w:rPr>
          <w:lang w:val="ru-RU"/>
        </w:rPr>
        <w:t>включ</w:t>
      </w:r>
      <w:r w:rsidR="00E06837">
        <w:rPr>
          <w:lang w:val="ru-RU"/>
        </w:rPr>
        <w:t xml:space="preserve">ение </w:t>
      </w:r>
      <w:r>
        <w:rPr>
          <w:lang w:val="ru-RU"/>
        </w:rPr>
        <w:t>формул</w:t>
      </w:r>
      <w:r w:rsidR="00E06837">
        <w:rPr>
          <w:lang w:val="ru-RU"/>
        </w:rPr>
        <w:t>ы</w:t>
      </w:r>
      <w:r w:rsidRPr="002055E6">
        <w:rPr>
          <w:lang w:val="ru-RU"/>
        </w:rPr>
        <w:t xml:space="preserve"> </w:t>
      </w:r>
      <w:r>
        <w:rPr>
          <w:lang w:val="ru-RU"/>
        </w:rPr>
        <w:t>изобретения</w:t>
      </w:r>
      <w:r w:rsidRPr="002055E6">
        <w:rPr>
          <w:lang w:val="ru-RU"/>
        </w:rPr>
        <w:t xml:space="preserve"> </w:t>
      </w:r>
      <w:r w:rsidRPr="00301150">
        <w:rPr>
          <w:u w:val="single"/>
          <w:lang w:val="ru-RU"/>
        </w:rPr>
        <w:t>и</w:t>
      </w:r>
      <w:r w:rsidRPr="002055E6">
        <w:rPr>
          <w:lang w:val="ru-RU"/>
        </w:rPr>
        <w:t xml:space="preserve"> </w:t>
      </w:r>
      <w:r>
        <w:rPr>
          <w:lang w:val="ru-RU"/>
        </w:rPr>
        <w:t>описани</w:t>
      </w:r>
      <w:r w:rsidR="00E06837">
        <w:rPr>
          <w:lang w:val="ru-RU"/>
        </w:rPr>
        <w:t>я</w:t>
      </w:r>
      <w:r w:rsidRPr="002055E6">
        <w:rPr>
          <w:lang w:val="ru-RU"/>
        </w:rPr>
        <w:t xml:space="preserve"> </w:t>
      </w:r>
      <w:r w:rsidR="00E06837">
        <w:rPr>
          <w:lang w:val="ru-RU"/>
        </w:rPr>
        <w:t>путем</w:t>
      </w:r>
      <w:r w:rsidR="00E06837" w:rsidRPr="002055E6">
        <w:rPr>
          <w:lang w:val="ru-RU"/>
        </w:rPr>
        <w:t xml:space="preserve"> </w:t>
      </w:r>
      <w:r w:rsidR="00E06837">
        <w:rPr>
          <w:lang w:val="ru-RU"/>
        </w:rPr>
        <w:t>отсылки</w:t>
      </w:r>
      <w:r w:rsidR="00E06837" w:rsidRPr="002055E6">
        <w:rPr>
          <w:lang w:val="ru-RU"/>
        </w:rPr>
        <w:t xml:space="preserve"> </w:t>
      </w:r>
      <w:r w:rsidRPr="002055E6">
        <w:rPr>
          <w:lang w:val="ru-RU"/>
        </w:rPr>
        <w:t>(</w:t>
      </w:r>
      <w:r>
        <w:rPr>
          <w:lang w:val="ru-RU"/>
        </w:rPr>
        <w:t>В</w:t>
      </w:r>
      <w:r w:rsidR="003C7D46" w:rsidRPr="002055E6">
        <w:rPr>
          <w:lang w:val="ru-RU"/>
        </w:rPr>
        <w:t>1)</w:t>
      </w:r>
      <w:r w:rsidR="00D360D3" w:rsidRPr="002055E6">
        <w:rPr>
          <w:lang w:val="ru-RU"/>
        </w:rPr>
        <w:t xml:space="preserve">, </w:t>
      </w:r>
      <w:r w:rsidR="00955E9C">
        <w:rPr>
          <w:lang w:val="ru-RU"/>
        </w:rPr>
        <w:t xml:space="preserve">несколько ведомств </w:t>
      </w:r>
      <w:r w:rsidR="00E06837">
        <w:rPr>
          <w:lang w:val="ru-RU"/>
        </w:rPr>
        <w:t>указали</w:t>
      </w:r>
      <w:r w:rsidR="00955E9C">
        <w:rPr>
          <w:lang w:val="ru-RU"/>
        </w:rPr>
        <w:t xml:space="preserve">, что в их практике не было случаев, когда </w:t>
      </w:r>
      <w:r w:rsidR="00E06837">
        <w:rPr>
          <w:lang w:val="ru-RU"/>
        </w:rPr>
        <w:t xml:space="preserve">приходилось </w:t>
      </w:r>
      <w:r w:rsidR="00955E9C">
        <w:rPr>
          <w:lang w:val="ru-RU"/>
        </w:rPr>
        <w:t>бы решать этот вопрос.  Из</w:t>
      </w:r>
      <w:r w:rsidR="00955E9C" w:rsidRPr="00BD2F5C">
        <w:rPr>
          <w:lang w:val="ru-RU"/>
        </w:rPr>
        <w:t xml:space="preserve"> </w:t>
      </w:r>
      <w:r w:rsidR="00955E9C">
        <w:rPr>
          <w:lang w:val="ru-RU"/>
        </w:rPr>
        <w:t>тех</w:t>
      </w:r>
      <w:r w:rsidR="00955E9C" w:rsidRPr="00BD2F5C">
        <w:rPr>
          <w:lang w:val="ru-RU"/>
        </w:rPr>
        <w:t xml:space="preserve">, </w:t>
      </w:r>
      <w:r w:rsidR="00955E9C">
        <w:rPr>
          <w:lang w:val="ru-RU"/>
        </w:rPr>
        <w:t>кто</w:t>
      </w:r>
      <w:r w:rsidR="00955E9C" w:rsidRPr="00BD2F5C">
        <w:rPr>
          <w:lang w:val="ru-RU"/>
        </w:rPr>
        <w:t xml:space="preserve"> </w:t>
      </w:r>
      <w:r w:rsidR="00E06837">
        <w:rPr>
          <w:lang w:val="ru-RU"/>
        </w:rPr>
        <w:t>вы</w:t>
      </w:r>
      <w:r w:rsidR="00301150">
        <w:rPr>
          <w:lang w:val="ru-RU"/>
        </w:rPr>
        <w:t>разил мнение н</w:t>
      </w:r>
      <w:r w:rsidR="00E06837">
        <w:rPr>
          <w:lang w:val="ru-RU"/>
        </w:rPr>
        <w:t>а этот счет</w:t>
      </w:r>
      <w:r w:rsidR="00955E9C" w:rsidRPr="00BD2F5C">
        <w:rPr>
          <w:lang w:val="ru-RU"/>
        </w:rPr>
        <w:t xml:space="preserve">, </w:t>
      </w:r>
      <w:r w:rsidR="00BD2F5C">
        <w:rPr>
          <w:lang w:val="ru-RU"/>
        </w:rPr>
        <w:t xml:space="preserve">порядка одной трети </w:t>
      </w:r>
      <w:r w:rsidR="00301150">
        <w:rPr>
          <w:lang w:val="ru-RU"/>
        </w:rPr>
        <w:t xml:space="preserve">поддержали </w:t>
      </w:r>
      <w:r w:rsidR="00E06837">
        <w:rPr>
          <w:lang w:val="ru-RU"/>
        </w:rPr>
        <w:t xml:space="preserve">разрешение </w:t>
      </w:r>
      <w:r w:rsidR="00BD2F5C">
        <w:rPr>
          <w:lang w:val="ru-RU"/>
        </w:rPr>
        <w:t>включ</w:t>
      </w:r>
      <w:r w:rsidR="00E06837">
        <w:rPr>
          <w:lang w:val="ru-RU"/>
        </w:rPr>
        <w:t xml:space="preserve">ать </w:t>
      </w:r>
      <w:r w:rsidR="00BD2F5C">
        <w:rPr>
          <w:lang w:val="ru-RU"/>
        </w:rPr>
        <w:t>формул</w:t>
      </w:r>
      <w:r w:rsidR="00E06837">
        <w:rPr>
          <w:lang w:val="ru-RU"/>
        </w:rPr>
        <w:t>у</w:t>
      </w:r>
      <w:r w:rsidR="00BD2F5C">
        <w:rPr>
          <w:lang w:val="ru-RU"/>
        </w:rPr>
        <w:t xml:space="preserve"> </w:t>
      </w:r>
      <w:r w:rsidR="00E06837">
        <w:rPr>
          <w:lang w:val="ru-RU"/>
        </w:rPr>
        <w:t xml:space="preserve">изобретения </w:t>
      </w:r>
      <w:r w:rsidR="00BD2F5C" w:rsidRPr="00301150">
        <w:rPr>
          <w:u w:val="single"/>
          <w:lang w:val="ru-RU"/>
        </w:rPr>
        <w:t>и</w:t>
      </w:r>
      <w:r w:rsidR="00BD2F5C">
        <w:rPr>
          <w:lang w:val="ru-RU"/>
        </w:rPr>
        <w:t xml:space="preserve"> описани</w:t>
      </w:r>
      <w:r w:rsidR="00E06837">
        <w:rPr>
          <w:lang w:val="ru-RU"/>
        </w:rPr>
        <w:t>е</w:t>
      </w:r>
      <w:r w:rsidR="00BD2F5C">
        <w:rPr>
          <w:lang w:val="ru-RU"/>
        </w:rPr>
        <w:t xml:space="preserve">, а две трети </w:t>
      </w:r>
      <w:r w:rsidR="00E06837">
        <w:rPr>
          <w:lang w:val="ru-RU"/>
        </w:rPr>
        <w:t>выс</w:t>
      </w:r>
      <w:r w:rsidR="00301150">
        <w:rPr>
          <w:lang w:val="ru-RU"/>
        </w:rPr>
        <w:t>казались против</w:t>
      </w:r>
      <w:r w:rsidR="00BD2F5C">
        <w:rPr>
          <w:lang w:val="ru-RU"/>
        </w:rPr>
        <w:t xml:space="preserve">;  около одной пятой опрошенных не </w:t>
      </w:r>
      <w:r w:rsidR="00FF18D7">
        <w:rPr>
          <w:lang w:val="ru-RU"/>
        </w:rPr>
        <w:t>вы</w:t>
      </w:r>
      <w:r w:rsidR="00301150">
        <w:rPr>
          <w:lang w:val="ru-RU"/>
        </w:rPr>
        <w:t xml:space="preserve">разили свою позицию </w:t>
      </w:r>
      <w:r w:rsidR="00FF18D7">
        <w:rPr>
          <w:lang w:val="ru-RU"/>
        </w:rPr>
        <w:t xml:space="preserve">по </w:t>
      </w:r>
      <w:r w:rsidR="00BD2F5C">
        <w:rPr>
          <w:lang w:val="ru-RU"/>
        </w:rPr>
        <w:t>это</w:t>
      </w:r>
      <w:r w:rsidR="00FF18D7">
        <w:rPr>
          <w:lang w:val="ru-RU"/>
        </w:rPr>
        <w:t>му</w:t>
      </w:r>
      <w:r w:rsidR="00BD2F5C">
        <w:rPr>
          <w:lang w:val="ru-RU"/>
        </w:rPr>
        <w:t xml:space="preserve"> вопрос</w:t>
      </w:r>
      <w:r w:rsidR="00FF18D7">
        <w:rPr>
          <w:lang w:val="ru-RU"/>
        </w:rPr>
        <w:t>у</w:t>
      </w:r>
      <w:r w:rsidR="00BD2F5C">
        <w:rPr>
          <w:lang w:val="ru-RU"/>
        </w:rPr>
        <w:t>.  Аналогично</w:t>
      </w:r>
      <w:r w:rsidR="00BD2F5C" w:rsidRPr="00BD2F5C">
        <w:rPr>
          <w:lang w:val="ru-RU"/>
        </w:rPr>
        <w:t xml:space="preserve"> </w:t>
      </w:r>
      <w:r w:rsidR="00BD2F5C">
        <w:rPr>
          <w:lang w:val="ru-RU"/>
        </w:rPr>
        <w:t>распределились</w:t>
      </w:r>
      <w:r w:rsidR="00BD2F5C" w:rsidRPr="00BD2F5C">
        <w:rPr>
          <w:lang w:val="ru-RU"/>
        </w:rPr>
        <w:t xml:space="preserve"> </w:t>
      </w:r>
      <w:r w:rsidR="00FF18D7">
        <w:rPr>
          <w:lang w:val="ru-RU"/>
        </w:rPr>
        <w:t xml:space="preserve">мнения </w:t>
      </w:r>
      <w:r w:rsidR="00BD2F5C">
        <w:rPr>
          <w:lang w:val="ru-RU"/>
        </w:rPr>
        <w:t>ведомств</w:t>
      </w:r>
      <w:r w:rsidR="00BD2F5C" w:rsidRPr="00BD2F5C">
        <w:rPr>
          <w:lang w:val="ru-RU"/>
        </w:rPr>
        <w:t xml:space="preserve">, </w:t>
      </w:r>
      <w:r w:rsidR="00BD2F5C">
        <w:rPr>
          <w:lang w:val="ru-RU"/>
        </w:rPr>
        <w:t>отве</w:t>
      </w:r>
      <w:r w:rsidR="00301150">
        <w:rPr>
          <w:lang w:val="ru-RU"/>
        </w:rPr>
        <w:t xml:space="preserve">чавших </w:t>
      </w:r>
      <w:r w:rsidR="00BD2F5C">
        <w:rPr>
          <w:lang w:val="ru-RU"/>
        </w:rPr>
        <w:t>на</w:t>
      </w:r>
      <w:r w:rsidR="00BD2F5C" w:rsidRPr="00BD2F5C">
        <w:rPr>
          <w:lang w:val="ru-RU"/>
        </w:rPr>
        <w:t xml:space="preserve"> </w:t>
      </w:r>
      <w:r w:rsidR="00BD2F5C">
        <w:rPr>
          <w:lang w:val="ru-RU"/>
        </w:rPr>
        <w:t>вопрос</w:t>
      </w:r>
      <w:r w:rsidR="00BD2F5C" w:rsidRPr="00BD2F5C">
        <w:rPr>
          <w:lang w:val="ru-RU"/>
        </w:rPr>
        <w:t xml:space="preserve">, </w:t>
      </w:r>
      <w:r w:rsidR="00BD2F5C">
        <w:rPr>
          <w:lang w:val="ru-RU"/>
        </w:rPr>
        <w:t>можно</w:t>
      </w:r>
      <w:r w:rsidR="00BD2F5C" w:rsidRPr="00BD2F5C">
        <w:rPr>
          <w:lang w:val="ru-RU"/>
        </w:rPr>
        <w:t xml:space="preserve"> </w:t>
      </w:r>
      <w:r w:rsidR="00BD2F5C">
        <w:rPr>
          <w:lang w:val="ru-RU"/>
        </w:rPr>
        <w:t>ли</w:t>
      </w:r>
      <w:r w:rsidR="00BD2F5C" w:rsidRPr="00BD2F5C">
        <w:rPr>
          <w:lang w:val="ru-RU"/>
        </w:rPr>
        <w:t xml:space="preserve"> </w:t>
      </w:r>
      <w:r w:rsidR="00FF18D7">
        <w:rPr>
          <w:lang w:val="ru-RU"/>
        </w:rPr>
        <w:t xml:space="preserve">рассматривать </w:t>
      </w:r>
      <w:r w:rsidR="00BD2F5C">
        <w:rPr>
          <w:lang w:val="ru-RU"/>
        </w:rPr>
        <w:t xml:space="preserve">формулу изобретения и описание </w:t>
      </w:r>
      <w:r w:rsidR="00FF18D7">
        <w:rPr>
          <w:lang w:val="ru-RU"/>
        </w:rPr>
        <w:t xml:space="preserve">как </w:t>
      </w:r>
      <w:r w:rsidR="00BD2F5C">
        <w:rPr>
          <w:lang w:val="ru-RU"/>
        </w:rPr>
        <w:t>отсутствующ</w:t>
      </w:r>
      <w:r w:rsidR="00FF18D7">
        <w:rPr>
          <w:lang w:val="ru-RU"/>
        </w:rPr>
        <w:t>ую</w:t>
      </w:r>
      <w:r w:rsidR="00BD2F5C">
        <w:rPr>
          <w:lang w:val="ru-RU"/>
        </w:rPr>
        <w:t xml:space="preserve"> часть </w:t>
      </w:r>
      <w:r w:rsidR="00FF18D7">
        <w:rPr>
          <w:lang w:val="ru-RU"/>
        </w:rPr>
        <w:t xml:space="preserve">в соответствии с </w:t>
      </w:r>
      <w:r w:rsidR="00BD2F5C">
        <w:rPr>
          <w:lang w:val="ru-RU"/>
        </w:rPr>
        <w:t>правил</w:t>
      </w:r>
      <w:r w:rsidR="00FF18D7">
        <w:rPr>
          <w:lang w:val="ru-RU"/>
        </w:rPr>
        <w:t>ом</w:t>
      </w:r>
      <w:r w:rsidR="005C55A6">
        <w:t> </w:t>
      </w:r>
      <w:r w:rsidR="005C55A6" w:rsidRPr="00BD2F5C">
        <w:rPr>
          <w:lang w:val="ru-RU"/>
        </w:rPr>
        <w:t xml:space="preserve">20 </w:t>
      </w:r>
      <w:r w:rsidR="00BD2F5C">
        <w:rPr>
          <w:lang w:val="ru-RU"/>
        </w:rPr>
        <w:t xml:space="preserve">и, следовательно, </w:t>
      </w:r>
      <w:r w:rsidR="00D36D82">
        <w:rPr>
          <w:lang w:val="ru-RU"/>
        </w:rPr>
        <w:t xml:space="preserve">указывать в </w:t>
      </w:r>
      <w:r w:rsidR="00BD2F5C">
        <w:rPr>
          <w:lang w:val="ru-RU"/>
        </w:rPr>
        <w:t xml:space="preserve">качестве даты международной подачи дату получения первоначально поданных документов, содержащих ошибку </w:t>
      </w:r>
      <w:r w:rsidR="005C55A6" w:rsidRPr="00BD2F5C">
        <w:rPr>
          <w:lang w:val="ru-RU"/>
        </w:rPr>
        <w:t>(</w:t>
      </w:r>
      <w:r w:rsidR="00BD2F5C">
        <w:rPr>
          <w:lang w:val="ru-RU"/>
        </w:rPr>
        <w:t>В</w:t>
      </w:r>
      <w:r w:rsidR="005C55A6" w:rsidRPr="00BD2F5C">
        <w:rPr>
          <w:lang w:val="ru-RU"/>
        </w:rPr>
        <w:t>3).</w:t>
      </w:r>
      <w:r w:rsidR="00BD2F5C">
        <w:rPr>
          <w:lang w:val="ru-RU"/>
        </w:rPr>
        <w:t xml:space="preserve">  </w:t>
      </w:r>
    </w:p>
    <w:p w:rsidR="003C7D46" w:rsidRPr="00080D04" w:rsidRDefault="00874FED" w:rsidP="005F5943">
      <w:pPr>
        <w:pStyle w:val="ONUME"/>
        <w:rPr>
          <w:lang w:val="ru-RU"/>
        </w:rPr>
      </w:pPr>
      <w:r>
        <w:rPr>
          <w:lang w:val="ru-RU"/>
        </w:rPr>
        <w:t>Три</w:t>
      </w:r>
      <w:r w:rsidRPr="00A353AD">
        <w:rPr>
          <w:lang w:val="ru-RU"/>
        </w:rPr>
        <w:t xml:space="preserve"> </w:t>
      </w:r>
      <w:r>
        <w:rPr>
          <w:lang w:val="ru-RU"/>
        </w:rPr>
        <w:t>четверти</w:t>
      </w:r>
      <w:r w:rsidRPr="00A353AD">
        <w:rPr>
          <w:lang w:val="ru-RU"/>
        </w:rPr>
        <w:t xml:space="preserve"> </w:t>
      </w:r>
      <w:r>
        <w:rPr>
          <w:lang w:val="ru-RU"/>
        </w:rPr>
        <w:t>отвечавших</w:t>
      </w:r>
      <w:r w:rsidRPr="00A353AD">
        <w:rPr>
          <w:lang w:val="ru-RU"/>
        </w:rPr>
        <w:t xml:space="preserve"> </w:t>
      </w:r>
      <w:r>
        <w:rPr>
          <w:lang w:val="ru-RU"/>
        </w:rPr>
        <w:t>на</w:t>
      </w:r>
      <w:r w:rsidRPr="00A353AD">
        <w:rPr>
          <w:lang w:val="ru-RU"/>
        </w:rPr>
        <w:t xml:space="preserve"> </w:t>
      </w:r>
      <w:r>
        <w:rPr>
          <w:lang w:val="ru-RU"/>
        </w:rPr>
        <w:t>вопросы</w:t>
      </w:r>
      <w:r w:rsidR="00D91E1E">
        <w:rPr>
          <w:lang w:val="ru-RU"/>
        </w:rPr>
        <w:t xml:space="preserve"> ведомств</w:t>
      </w:r>
      <w:r w:rsidRPr="00A353AD">
        <w:rPr>
          <w:lang w:val="ru-RU"/>
        </w:rPr>
        <w:t xml:space="preserve"> </w:t>
      </w:r>
      <w:r>
        <w:rPr>
          <w:lang w:val="ru-RU"/>
        </w:rPr>
        <w:t>полагают</w:t>
      </w:r>
      <w:r w:rsidRPr="00A353AD">
        <w:rPr>
          <w:lang w:val="ru-RU"/>
        </w:rPr>
        <w:t xml:space="preserve">, </w:t>
      </w:r>
      <w:r>
        <w:rPr>
          <w:lang w:val="ru-RU"/>
        </w:rPr>
        <w:t>что</w:t>
      </w:r>
      <w:r w:rsidRPr="00A353AD">
        <w:rPr>
          <w:lang w:val="ru-RU"/>
        </w:rPr>
        <w:t xml:space="preserve"> </w:t>
      </w:r>
      <w:r w:rsidR="00A353AD">
        <w:rPr>
          <w:lang w:val="ru-RU"/>
        </w:rPr>
        <w:t>правило</w:t>
      </w:r>
      <w:r w:rsidR="005C55A6">
        <w:t> </w:t>
      </w:r>
      <w:r w:rsidR="005C55A6" w:rsidRPr="00A353AD">
        <w:rPr>
          <w:lang w:val="ru-RU"/>
        </w:rPr>
        <w:t xml:space="preserve">20 </w:t>
      </w:r>
      <w:r w:rsidR="00A353AD">
        <w:rPr>
          <w:lang w:val="ru-RU"/>
        </w:rPr>
        <w:t xml:space="preserve">сформулировано нечетко и </w:t>
      </w:r>
      <w:r w:rsidR="00D91E1E">
        <w:rPr>
          <w:lang w:val="ru-RU"/>
        </w:rPr>
        <w:t xml:space="preserve">нуждается в </w:t>
      </w:r>
      <w:r w:rsidR="008900DD">
        <w:rPr>
          <w:lang w:val="ru-RU"/>
        </w:rPr>
        <w:t xml:space="preserve">пересмотре </w:t>
      </w:r>
      <w:r w:rsidR="00D91E1E">
        <w:rPr>
          <w:lang w:val="ru-RU"/>
        </w:rPr>
        <w:t xml:space="preserve">с целью </w:t>
      </w:r>
      <w:r w:rsidR="00A353AD">
        <w:rPr>
          <w:lang w:val="ru-RU"/>
        </w:rPr>
        <w:t>у</w:t>
      </w:r>
      <w:r w:rsidR="00D91E1E">
        <w:rPr>
          <w:lang w:val="ru-RU"/>
        </w:rPr>
        <w:t>меньш</w:t>
      </w:r>
      <w:r w:rsidR="004047B6">
        <w:rPr>
          <w:lang w:val="ru-RU"/>
        </w:rPr>
        <w:t xml:space="preserve">ить </w:t>
      </w:r>
      <w:r w:rsidR="00A353AD">
        <w:rPr>
          <w:lang w:val="ru-RU"/>
        </w:rPr>
        <w:t>правов</w:t>
      </w:r>
      <w:r w:rsidR="004047B6">
        <w:rPr>
          <w:lang w:val="ru-RU"/>
        </w:rPr>
        <w:t>ую</w:t>
      </w:r>
      <w:r w:rsidR="00A353AD">
        <w:rPr>
          <w:lang w:val="ru-RU"/>
        </w:rPr>
        <w:t xml:space="preserve"> неопределенност</w:t>
      </w:r>
      <w:r w:rsidR="004047B6">
        <w:rPr>
          <w:lang w:val="ru-RU"/>
        </w:rPr>
        <w:t>ь</w:t>
      </w:r>
      <w:r w:rsidR="00A353AD">
        <w:rPr>
          <w:lang w:val="ru-RU"/>
        </w:rPr>
        <w:t xml:space="preserve"> </w:t>
      </w:r>
      <w:r w:rsidR="005C55A6" w:rsidRPr="00A353AD">
        <w:rPr>
          <w:lang w:val="ru-RU"/>
        </w:rPr>
        <w:t>(</w:t>
      </w:r>
      <w:r w:rsidR="00A353AD">
        <w:rPr>
          <w:lang w:val="ru-RU"/>
        </w:rPr>
        <w:t>В</w:t>
      </w:r>
      <w:proofErr w:type="gramStart"/>
      <w:r w:rsidR="005C55A6" w:rsidRPr="00A353AD">
        <w:rPr>
          <w:lang w:val="ru-RU"/>
        </w:rPr>
        <w:t>4</w:t>
      </w:r>
      <w:proofErr w:type="gramEnd"/>
      <w:r w:rsidR="005C55A6" w:rsidRPr="00A353AD">
        <w:rPr>
          <w:lang w:val="ru-RU"/>
        </w:rPr>
        <w:t xml:space="preserve">).  </w:t>
      </w:r>
      <w:r w:rsidR="00615EAD">
        <w:rPr>
          <w:lang w:val="ru-RU"/>
        </w:rPr>
        <w:t xml:space="preserve">В случае изменения этого правила за </w:t>
      </w:r>
      <w:r w:rsidR="00D91E1E">
        <w:rPr>
          <w:lang w:val="ru-RU"/>
        </w:rPr>
        <w:t>формулировк</w:t>
      </w:r>
      <w:r w:rsidR="00615EAD">
        <w:rPr>
          <w:lang w:val="ru-RU"/>
        </w:rPr>
        <w:t>у</w:t>
      </w:r>
      <w:r w:rsidR="00D91E1E">
        <w:rPr>
          <w:lang w:val="ru-RU"/>
        </w:rPr>
        <w:t xml:space="preserve">, </w:t>
      </w:r>
      <w:r w:rsidR="00080D04">
        <w:rPr>
          <w:lang w:val="ru-RU"/>
        </w:rPr>
        <w:t>запре</w:t>
      </w:r>
      <w:r w:rsidR="00D91E1E">
        <w:rPr>
          <w:lang w:val="ru-RU"/>
        </w:rPr>
        <w:t>щающ</w:t>
      </w:r>
      <w:r w:rsidR="00615EAD">
        <w:rPr>
          <w:lang w:val="ru-RU"/>
        </w:rPr>
        <w:t>ую</w:t>
      </w:r>
      <w:r w:rsidR="00080D04" w:rsidRPr="00080D04">
        <w:rPr>
          <w:lang w:val="ru-RU"/>
        </w:rPr>
        <w:t xml:space="preserve"> </w:t>
      </w:r>
      <w:r w:rsidR="00D91E1E">
        <w:rPr>
          <w:lang w:val="ru-RU"/>
        </w:rPr>
        <w:t xml:space="preserve">практику </w:t>
      </w:r>
      <w:r w:rsidR="00080D04">
        <w:rPr>
          <w:lang w:val="ru-RU"/>
        </w:rPr>
        <w:t>включени</w:t>
      </w:r>
      <w:r w:rsidR="00D91E1E">
        <w:rPr>
          <w:lang w:val="ru-RU"/>
        </w:rPr>
        <w:t>я</w:t>
      </w:r>
      <w:r w:rsidR="00080D04" w:rsidRPr="00080D04">
        <w:rPr>
          <w:lang w:val="ru-RU"/>
        </w:rPr>
        <w:t xml:space="preserve"> </w:t>
      </w:r>
      <w:r w:rsidR="00080D04">
        <w:rPr>
          <w:lang w:val="ru-RU"/>
        </w:rPr>
        <w:t>формулы</w:t>
      </w:r>
      <w:r w:rsidR="00080D04" w:rsidRPr="00080D04">
        <w:rPr>
          <w:lang w:val="ru-RU"/>
        </w:rPr>
        <w:t xml:space="preserve"> </w:t>
      </w:r>
      <w:r w:rsidR="00080D04">
        <w:rPr>
          <w:lang w:val="ru-RU"/>
        </w:rPr>
        <w:t>изобретения</w:t>
      </w:r>
      <w:r w:rsidR="00080D04" w:rsidRPr="00080D04">
        <w:rPr>
          <w:lang w:val="ru-RU"/>
        </w:rPr>
        <w:t xml:space="preserve"> </w:t>
      </w:r>
      <w:r w:rsidR="00080D04" w:rsidRPr="008900DD">
        <w:rPr>
          <w:u w:val="single"/>
          <w:lang w:val="ru-RU"/>
        </w:rPr>
        <w:t>и</w:t>
      </w:r>
      <w:r w:rsidR="00080D04" w:rsidRPr="00080D04">
        <w:rPr>
          <w:lang w:val="ru-RU"/>
        </w:rPr>
        <w:t xml:space="preserve"> </w:t>
      </w:r>
      <w:r w:rsidR="00080D04">
        <w:rPr>
          <w:lang w:val="ru-RU"/>
        </w:rPr>
        <w:t>описания</w:t>
      </w:r>
      <w:r w:rsidR="00080D04" w:rsidRPr="00080D04">
        <w:rPr>
          <w:lang w:val="ru-RU"/>
        </w:rPr>
        <w:t xml:space="preserve"> </w:t>
      </w:r>
      <w:r w:rsidR="00080D04">
        <w:rPr>
          <w:lang w:val="ru-RU"/>
        </w:rPr>
        <w:t>в</w:t>
      </w:r>
      <w:r w:rsidR="00080D04" w:rsidRPr="00080D04">
        <w:rPr>
          <w:lang w:val="ru-RU"/>
        </w:rPr>
        <w:t xml:space="preserve"> </w:t>
      </w:r>
      <w:r w:rsidR="008A2FE6">
        <w:rPr>
          <w:lang w:val="ru-RU"/>
        </w:rPr>
        <w:t xml:space="preserve">некорректно </w:t>
      </w:r>
      <w:r w:rsidR="00080D04">
        <w:rPr>
          <w:lang w:val="ru-RU"/>
        </w:rPr>
        <w:t>поданную</w:t>
      </w:r>
      <w:r w:rsidR="00080D04" w:rsidRPr="00080D04">
        <w:rPr>
          <w:lang w:val="ru-RU"/>
        </w:rPr>
        <w:t xml:space="preserve"> </w:t>
      </w:r>
      <w:r w:rsidR="00080D04">
        <w:rPr>
          <w:lang w:val="ru-RU"/>
        </w:rPr>
        <w:t>заявку</w:t>
      </w:r>
      <w:r w:rsidR="008A2FE6">
        <w:rPr>
          <w:lang w:val="ru-RU"/>
        </w:rPr>
        <w:t>,</w:t>
      </w:r>
      <w:r w:rsidR="00615EAD">
        <w:rPr>
          <w:lang w:val="ru-RU"/>
        </w:rPr>
        <w:t xml:space="preserve"> высказались всего лишь </w:t>
      </w:r>
      <w:r w:rsidR="008900DD">
        <w:rPr>
          <w:lang w:val="ru-RU"/>
        </w:rPr>
        <w:t xml:space="preserve">немногим </w:t>
      </w:r>
      <w:r w:rsidR="00615EAD">
        <w:rPr>
          <w:lang w:val="ru-RU"/>
        </w:rPr>
        <w:t>бол</w:t>
      </w:r>
      <w:r w:rsidR="008900DD">
        <w:rPr>
          <w:lang w:val="ru-RU"/>
        </w:rPr>
        <w:t>ее</w:t>
      </w:r>
      <w:r w:rsidR="00615EAD">
        <w:rPr>
          <w:lang w:val="ru-RU"/>
        </w:rPr>
        <w:t xml:space="preserve"> </w:t>
      </w:r>
      <w:r w:rsidR="008900DD">
        <w:rPr>
          <w:lang w:val="ru-RU"/>
        </w:rPr>
        <w:t xml:space="preserve">двух </w:t>
      </w:r>
      <w:r w:rsidR="00615EAD">
        <w:rPr>
          <w:lang w:val="ru-RU"/>
        </w:rPr>
        <w:t>пят</w:t>
      </w:r>
      <w:r w:rsidR="008900DD">
        <w:rPr>
          <w:lang w:val="ru-RU"/>
        </w:rPr>
        <w:t>ых</w:t>
      </w:r>
      <w:r w:rsidR="00615EAD">
        <w:rPr>
          <w:lang w:val="ru-RU"/>
        </w:rPr>
        <w:t xml:space="preserve"> респондентов и лишь немногим более одной пятой поддерживают </w:t>
      </w:r>
      <w:r w:rsidR="008A2FE6">
        <w:rPr>
          <w:lang w:val="ru-RU"/>
        </w:rPr>
        <w:t xml:space="preserve">формулировку, разрешающую включение </w:t>
      </w:r>
      <w:r w:rsidR="005365D8">
        <w:rPr>
          <w:lang w:val="ru-RU"/>
        </w:rPr>
        <w:t xml:space="preserve">и </w:t>
      </w:r>
      <w:r w:rsidR="008A2FE6">
        <w:rPr>
          <w:lang w:val="ru-RU"/>
        </w:rPr>
        <w:t>формулы</w:t>
      </w:r>
      <w:r w:rsidR="005365D8">
        <w:rPr>
          <w:lang w:val="ru-RU"/>
        </w:rPr>
        <w:t>,</w:t>
      </w:r>
      <w:r w:rsidR="008A2FE6">
        <w:rPr>
          <w:lang w:val="ru-RU"/>
        </w:rPr>
        <w:t xml:space="preserve"> и </w:t>
      </w:r>
      <w:r w:rsidR="008A2FE6" w:rsidRPr="005365D8">
        <w:rPr>
          <w:lang w:val="ru-RU"/>
        </w:rPr>
        <w:t>описания</w:t>
      </w:r>
      <w:r w:rsidR="005365D8" w:rsidRPr="005365D8">
        <w:rPr>
          <w:lang w:val="ru-RU"/>
        </w:rPr>
        <w:t>;</w:t>
      </w:r>
      <w:r w:rsidR="00080D04" w:rsidRPr="00080D04">
        <w:rPr>
          <w:lang w:val="ru-RU"/>
        </w:rPr>
        <w:t xml:space="preserve">  </w:t>
      </w:r>
      <w:r w:rsidR="00080D04">
        <w:rPr>
          <w:lang w:val="ru-RU"/>
        </w:rPr>
        <w:t>остальные</w:t>
      </w:r>
      <w:r w:rsidR="00080D04" w:rsidRPr="00080D04">
        <w:rPr>
          <w:lang w:val="ru-RU"/>
        </w:rPr>
        <w:t xml:space="preserve"> </w:t>
      </w:r>
      <w:r w:rsidR="005365D8">
        <w:rPr>
          <w:lang w:val="ru-RU"/>
        </w:rPr>
        <w:t xml:space="preserve">участники </w:t>
      </w:r>
      <w:r w:rsidR="00080D04" w:rsidRPr="00080D04">
        <w:rPr>
          <w:lang w:val="ru-RU"/>
        </w:rPr>
        <w:t>(</w:t>
      </w:r>
      <w:r w:rsidR="0041788E">
        <w:rPr>
          <w:lang w:val="ru-RU"/>
        </w:rPr>
        <w:t xml:space="preserve">от </w:t>
      </w:r>
      <w:r w:rsidR="00080D04">
        <w:rPr>
          <w:lang w:val="ru-RU"/>
        </w:rPr>
        <w:t>одной трет</w:t>
      </w:r>
      <w:r w:rsidR="005365D8">
        <w:rPr>
          <w:lang w:val="ru-RU"/>
        </w:rPr>
        <w:t>и</w:t>
      </w:r>
      <w:r w:rsidR="00080D04">
        <w:rPr>
          <w:lang w:val="ru-RU"/>
        </w:rPr>
        <w:t xml:space="preserve"> </w:t>
      </w:r>
      <w:r w:rsidR="0041788E">
        <w:rPr>
          <w:lang w:val="ru-RU"/>
        </w:rPr>
        <w:t>до</w:t>
      </w:r>
      <w:r w:rsidR="00080D04">
        <w:rPr>
          <w:lang w:val="ru-RU"/>
        </w:rPr>
        <w:t xml:space="preserve"> дву</w:t>
      </w:r>
      <w:r w:rsidR="005365D8">
        <w:rPr>
          <w:lang w:val="ru-RU"/>
        </w:rPr>
        <w:t xml:space="preserve">х </w:t>
      </w:r>
      <w:r w:rsidR="00080D04">
        <w:rPr>
          <w:lang w:val="ru-RU"/>
        </w:rPr>
        <w:t>пяты</w:t>
      </w:r>
      <w:r w:rsidR="005365D8">
        <w:rPr>
          <w:lang w:val="ru-RU"/>
        </w:rPr>
        <w:t>х</w:t>
      </w:r>
      <w:r w:rsidR="00080D04">
        <w:rPr>
          <w:lang w:val="ru-RU"/>
        </w:rPr>
        <w:t xml:space="preserve">) не определились с ответом или </w:t>
      </w:r>
      <w:r w:rsidR="005365D8">
        <w:rPr>
          <w:lang w:val="ru-RU"/>
        </w:rPr>
        <w:t>не вы</w:t>
      </w:r>
      <w:r w:rsidR="0041788E">
        <w:rPr>
          <w:lang w:val="ru-RU"/>
        </w:rPr>
        <w:t>разили мнени</w:t>
      </w:r>
      <w:r w:rsidR="000A6DDF">
        <w:rPr>
          <w:lang w:val="ru-RU"/>
        </w:rPr>
        <w:t>е</w:t>
      </w:r>
      <w:r w:rsidR="005365D8">
        <w:rPr>
          <w:lang w:val="ru-RU"/>
        </w:rPr>
        <w:t xml:space="preserve"> по </w:t>
      </w:r>
      <w:r w:rsidR="00080D04">
        <w:rPr>
          <w:lang w:val="ru-RU"/>
        </w:rPr>
        <w:t>это</w:t>
      </w:r>
      <w:r w:rsidR="005365D8">
        <w:rPr>
          <w:lang w:val="ru-RU"/>
        </w:rPr>
        <w:t>му</w:t>
      </w:r>
      <w:r w:rsidR="00080D04">
        <w:rPr>
          <w:lang w:val="ru-RU"/>
        </w:rPr>
        <w:t xml:space="preserve"> вопрос</w:t>
      </w:r>
      <w:r w:rsidR="005365D8">
        <w:rPr>
          <w:lang w:val="ru-RU"/>
        </w:rPr>
        <w:t>у</w:t>
      </w:r>
      <w:r w:rsidR="00080D04">
        <w:rPr>
          <w:lang w:val="ru-RU"/>
        </w:rPr>
        <w:t xml:space="preserve"> </w:t>
      </w:r>
      <w:r w:rsidR="009E4116" w:rsidRPr="00080D04">
        <w:rPr>
          <w:lang w:val="ru-RU"/>
        </w:rPr>
        <w:t>(</w:t>
      </w:r>
      <w:r w:rsidR="00080D04">
        <w:rPr>
          <w:lang w:val="ru-RU"/>
        </w:rPr>
        <w:t>В</w:t>
      </w:r>
      <w:r w:rsidR="009E4116" w:rsidRPr="00080D04">
        <w:rPr>
          <w:lang w:val="ru-RU"/>
        </w:rPr>
        <w:t>5).</w:t>
      </w:r>
      <w:r w:rsidR="00080D04">
        <w:rPr>
          <w:lang w:val="ru-RU"/>
        </w:rPr>
        <w:t xml:space="preserve">  </w:t>
      </w:r>
    </w:p>
    <w:p w:rsidR="00C279B7" w:rsidRPr="00DD547E" w:rsidRDefault="00DD547E" w:rsidP="009173F1">
      <w:pPr>
        <w:pStyle w:val="Heading2"/>
        <w:rPr>
          <w:lang w:val="ru-RU"/>
        </w:rPr>
      </w:pPr>
      <w:r>
        <w:rPr>
          <w:lang w:val="ru-RU"/>
        </w:rPr>
        <w:t>Включение</w:t>
      </w:r>
      <w:r w:rsidRPr="00DD547E">
        <w:rPr>
          <w:lang w:val="ru-RU"/>
        </w:rPr>
        <w:t xml:space="preserve"> </w:t>
      </w:r>
      <w:r>
        <w:rPr>
          <w:lang w:val="ru-RU"/>
        </w:rPr>
        <w:t>отсутствующих</w:t>
      </w:r>
      <w:r w:rsidRPr="00DD547E">
        <w:rPr>
          <w:lang w:val="ru-RU"/>
        </w:rPr>
        <w:t xml:space="preserve"> </w:t>
      </w:r>
      <w:r>
        <w:rPr>
          <w:lang w:val="ru-RU"/>
        </w:rPr>
        <w:t>частей</w:t>
      </w:r>
      <w:r w:rsidRPr="00DD547E">
        <w:rPr>
          <w:lang w:val="ru-RU"/>
        </w:rPr>
        <w:t xml:space="preserve"> </w:t>
      </w:r>
      <w:r w:rsidR="005365D8">
        <w:rPr>
          <w:lang w:val="ru-RU"/>
        </w:rPr>
        <w:t>путем</w:t>
      </w:r>
      <w:r w:rsidR="005365D8" w:rsidRPr="00DD547E">
        <w:rPr>
          <w:lang w:val="ru-RU"/>
        </w:rPr>
        <w:t xml:space="preserve"> </w:t>
      </w:r>
      <w:r w:rsidR="005365D8">
        <w:rPr>
          <w:lang w:val="ru-RU"/>
        </w:rPr>
        <w:t>отсылки</w:t>
      </w:r>
      <w:r w:rsidR="005365D8" w:rsidRPr="005365D8">
        <w:rPr>
          <w:lang w:val="ru-RU"/>
        </w:rPr>
        <w:t xml:space="preserve"> </w:t>
      </w:r>
      <w:r w:rsidR="005365D8">
        <w:rPr>
          <w:lang w:val="ru-RU"/>
        </w:rPr>
        <w:t>в случае множественного приоритета</w:t>
      </w:r>
    </w:p>
    <w:p w:rsidR="00C279B7" w:rsidRPr="002927A3" w:rsidRDefault="00DD547E" w:rsidP="005F5943">
      <w:pPr>
        <w:pStyle w:val="ONUME"/>
        <w:rPr>
          <w:lang w:val="ru-RU"/>
        </w:rPr>
      </w:pPr>
      <w:r>
        <w:rPr>
          <w:lang w:val="ru-RU"/>
        </w:rPr>
        <w:t xml:space="preserve">Многие ведомства сообщили, что не сталкивались с ситуациями, когда бы заявитель просил включить отсутствующие части </w:t>
      </w:r>
      <w:r w:rsidR="00F33895">
        <w:rPr>
          <w:lang w:val="ru-RU"/>
        </w:rPr>
        <w:t>путем отсылки</w:t>
      </w:r>
      <w:r w:rsidR="00F33895" w:rsidRPr="002927A3">
        <w:rPr>
          <w:lang w:val="ru-RU"/>
        </w:rPr>
        <w:t xml:space="preserve"> </w:t>
      </w:r>
      <w:r w:rsidR="00F33895">
        <w:rPr>
          <w:lang w:val="ru-RU"/>
        </w:rPr>
        <w:t>к разным приоритетным заявкам</w:t>
      </w:r>
      <w:r w:rsidR="00F33895" w:rsidRPr="002927A3">
        <w:rPr>
          <w:lang w:val="ru-RU"/>
        </w:rPr>
        <w:t xml:space="preserve"> </w:t>
      </w:r>
      <w:r w:rsidR="00C279B7" w:rsidRPr="002927A3">
        <w:rPr>
          <w:lang w:val="ru-RU"/>
        </w:rPr>
        <w:t>(</w:t>
      </w:r>
      <w:r w:rsidR="002927A3">
        <w:rPr>
          <w:lang w:val="ru-RU"/>
        </w:rPr>
        <w:t>В</w:t>
      </w:r>
      <w:proofErr w:type="gramStart"/>
      <w:r w:rsidR="00C279B7" w:rsidRPr="002927A3">
        <w:rPr>
          <w:lang w:val="ru-RU"/>
        </w:rPr>
        <w:t>2</w:t>
      </w:r>
      <w:proofErr w:type="gramEnd"/>
      <w:r w:rsidR="00C279B7" w:rsidRPr="002927A3">
        <w:rPr>
          <w:lang w:val="ru-RU"/>
        </w:rPr>
        <w:t xml:space="preserve">).  </w:t>
      </w:r>
      <w:r w:rsidR="002927A3">
        <w:rPr>
          <w:lang w:val="ru-RU"/>
        </w:rPr>
        <w:t xml:space="preserve">Явное большинство ведомств, ответивших на этот вопрос, </w:t>
      </w:r>
      <w:r w:rsidR="00F33895">
        <w:rPr>
          <w:lang w:val="ru-RU"/>
        </w:rPr>
        <w:t xml:space="preserve">считают возможным </w:t>
      </w:r>
      <w:r w:rsidR="002927A3">
        <w:rPr>
          <w:lang w:val="ru-RU"/>
        </w:rPr>
        <w:t xml:space="preserve">такое включение; </w:t>
      </w:r>
      <w:r w:rsidR="00F33895">
        <w:rPr>
          <w:lang w:val="ru-RU"/>
        </w:rPr>
        <w:t xml:space="preserve">лишь </w:t>
      </w:r>
      <w:r w:rsidR="002927A3">
        <w:rPr>
          <w:lang w:val="ru-RU"/>
        </w:rPr>
        <w:t xml:space="preserve">четыре ведомства </w:t>
      </w:r>
      <w:r w:rsidR="00F33895">
        <w:rPr>
          <w:lang w:val="ru-RU"/>
        </w:rPr>
        <w:t>думают иначе</w:t>
      </w:r>
      <w:r w:rsidR="002927A3">
        <w:rPr>
          <w:lang w:val="ru-RU"/>
        </w:rPr>
        <w:t>.  Вместе</w:t>
      </w:r>
      <w:r w:rsidR="002927A3" w:rsidRPr="002927A3">
        <w:rPr>
          <w:lang w:val="ru-RU"/>
        </w:rPr>
        <w:t xml:space="preserve"> </w:t>
      </w:r>
      <w:r w:rsidR="002927A3">
        <w:rPr>
          <w:lang w:val="ru-RU"/>
        </w:rPr>
        <w:t>с</w:t>
      </w:r>
      <w:r w:rsidR="002927A3" w:rsidRPr="002927A3">
        <w:rPr>
          <w:lang w:val="ru-RU"/>
        </w:rPr>
        <w:t xml:space="preserve"> </w:t>
      </w:r>
      <w:r w:rsidR="002927A3">
        <w:rPr>
          <w:lang w:val="ru-RU"/>
        </w:rPr>
        <w:t>тем</w:t>
      </w:r>
      <w:r w:rsidR="002927A3" w:rsidRPr="002927A3">
        <w:rPr>
          <w:lang w:val="ru-RU"/>
        </w:rPr>
        <w:t xml:space="preserve"> </w:t>
      </w:r>
      <w:r w:rsidR="002927A3">
        <w:rPr>
          <w:lang w:val="ru-RU"/>
        </w:rPr>
        <w:t>порядка</w:t>
      </w:r>
      <w:r w:rsidR="002927A3" w:rsidRPr="002927A3">
        <w:rPr>
          <w:lang w:val="ru-RU"/>
        </w:rPr>
        <w:t xml:space="preserve"> </w:t>
      </w:r>
      <w:r w:rsidR="002927A3">
        <w:rPr>
          <w:lang w:val="ru-RU"/>
        </w:rPr>
        <w:t>одной</w:t>
      </w:r>
      <w:r w:rsidR="002927A3" w:rsidRPr="002927A3">
        <w:rPr>
          <w:lang w:val="ru-RU"/>
        </w:rPr>
        <w:t xml:space="preserve"> </w:t>
      </w:r>
      <w:r w:rsidR="002927A3">
        <w:rPr>
          <w:lang w:val="ru-RU"/>
        </w:rPr>
        <w:t>четвертой</w:t>
      </w:r>
      <w:r w:rsidR="002927A3" w:rsidRPr="002927A3">
        <w:rPr>
          <w:lang w:val="ru-RU"/>
        </w:rPr>
        <w:t xml:space="preserve"> </w:t>
      </w:r>
      <w:r w:rsidR="002927A3">
        <w:rPr>
          <w:lang w:val="ru-RU"/>
        </w:rPr>
        <w:t>всех</w:t>
      </w:r>
      <w:r w:rsidR="002927A3" w:rsidRPr="002927A3">
        <w:rPr>
          <w:lang w:val="ru-RU"/>
        </w:rPr>
        <w:t xml:space="preserve"> </w:t>
      </w:r>
      <w:r w:rsidR="002927A3">
        <w:rPr>
          <w:lang w:val="ru-RU"/>
        </w:rPr>
        <w:t>ведомств</w:t>
      </w:r>
      <w:r w:rsidR="002927A3" w:rsidRPr="002927A3">
        <w:rPr>
          <w:lang w:val="ru-RU"/>
        </w:rPr>
        <w:t xml:space="preserve"> </w:t>
      </w:r>
      <w:r w:rsidR="0041788E">
        <w:rPr>
          <w:lang w:val="ru-RU"/>
        </w:rPr>
        <w:t>не выразили мнени</w:t>
      </w:r>
      <w:r w:rsidR="000A6DDF">
        <w:rPr>
          <w:lang w:val="ru-RU"/>
        </w:rPr>
        <w:t>е</w:t>
      </w:r>
      <w:r w:rsidR="0041788E">
        <w:rPr>
          <w:lang w:val="ru-RU"/>
        </w:rPr>
        <w:t xml:space="preserve"> по</w:t>
      </w:r>
      <w:r w:rsidR="002927A3" w:rsidRPr="002927A3">
        <w:rPr>
          <w:lang w:val="ru-RU"/>
        </w:rPr>
        <w:t xml:space="preserve"> </w:t>
      </w:r>
      <w:r w:rsidR="002927A3">
        <w:rPr>
          <w:lang w:val="ru-RU"/>
        </w:rPr>
        <w:t>это</w:t>
      </w:r>
      <w:r w:rsidR="0041788E">
        <w:rPr>
          <w:lang w:val="ru-RU"/>
        </w:rPr>
        <w:t>му</w:t>
      </w:r>
      <w:r w:rsidR="002927A3" w:rsidRPr="002927A3">
        <w:rPr>
          <w:lang w:val="ru-RU"/>
        </w:rPr>
        <w:t xml:space="preserve"> </w:t>
      </w:r>
      <w:r w:rsidR="002927A3">
        <w:rPr>
          <w:lang w:val="ru-RU"/>
        </w:rPr>
        <w:t>вопрос</w:t>
      </w:r>
      <w:r w:rsidR="0041788E">
        <w:rPr>
          <w:lang w:val="ru-RU"/>
        </w:rPr>
        <w:t>у</w:t>
      </w:r>
      <w:r w:rsidR="002927A3" w:rsidRPr="002927A3">
        <w:rPr>
          <w:lang w:val="ru-RU"/>
        </w:rPr>
        <w:t>.</w:t>
      </w:r>
      <w:r w:rsidR="002927A3">
        <w:rPr>
          <w:lang w:val="ru-RU"/>
        </w:rPr>
        <w:t xml:space="preserve">  </w:t>
      </w:r>
    </w:p>
    <w:p w:rsidR="00C279B7" w:rsidRPr="005B7015" w:rsidRDefault="003575A1" w:rsidP="005F5943">
      <w:pPr>
        <w:pStyle w:val="ONUME"/>
        <w:rPr>
          <w:lang w:val="ru-RU"/>
        </w:rPr>
      </w:pPr>
      <w:r>
        <w:rPr>
          <w:lang w:val="ru-RU"/>
        </w:rPr>
        <w:lastRenderedPageBreak/>
        <w:t>Одно</w:t>
      </w:r>
      <w:r w:rsidRPr="003575A1">
        <w:rPr>
          <w:lang w:val="ru-RU"/>
        </w:rPr>
        <w:t xml:space="preserve"> </w:t>
      </w:r>
      <w:r>
        <w:rPr>
          <w:lang w:val="ru-RU"/>
        </w:rPr>
        <w:t>ведомство</w:t>
      </w:r>
      <w:r w:rsidRPr="003575A1">
        <w:rPr>
          <w:lang w:val="ru-RU"/>
        </w:rPr>
        <w:t xml:space="preserve"> </w:t>
      </w:r>
      <w:r>
        <w:rPr>
          <w:lang w:val="ru-RU"/>
        </w:rPr>
        <w:t>в</w:t>
      </w:r>
      <w:r w:rsidRPr="003575A1">
        <w:rPr>
          <w:lang w:val="ru-RU"/>
        </w:rPr>
        <w:t xml:space="preserve"> </w:t>
      </w:r>
      <w:r>
        <w:rPr>
          <w:lang w:val="ru-RU"/>
        </w:rPr>
        <w:t>своем</w:t>
      </w:r>
      <w:r w:rsidRPr="003575A1">
        <w:rPr>
          <w:lang w:val="ru-RU"/>
        </w:rPr>
        <w:t xml:space="preserve"> </w:t>
      </w:r>
      <w:r>
        <w:rPr>
          <w:lang w:val="ru-RU"/>
        </w:rPr>
        <w:t>ответе</w:t>
      </w:r>
      <w:r w:rsidRPr="003575A1">
        <w:rPr>
          <w:lang w:val="ru-RU"/>
        </w:rPr>
        <w:t xml:space="preserve"> </w:t>
      </w:r>
      <w:r>
        <w:rPr>
          <w:lang w:val="ru-RU"/>
        </w:rPr>
        <w:t>проводит</w:t>
      </w:r>
      <w:r w:rsidRPr="003575A1">
        <w:rPr>
          <w:lang w:val="ru-RU"/>
        </w:rPr>
        <w:t xml:space="preserve"> </w:t>
      </w:r>
      <w:r>
        <w:rPr>
          <w:lang w:val="ru-RU"/>
        </w:rPr>
        <w:t>различие</w:t>
      </w:r>
      <w:r w:rsidRPr="003575A1">
        <w:rPr>
          <w:lang w:val="ru-RU"/>
        </w:rPr>
        <w:t xml:space="preserve"> </w:t>
      </w:r>
      <w:r>
        <w:rPr>
          <w:lang w:val="ru-RU"/>
        </w:rPr>
        <w:t>между</w:t>
      </w:r>
      <w:r w:rsidRPr="003575A1">
        <w:rPr>
          <w:lang w:val="ru-RU"/>
        </w:rPr>
        <w:t xml:space="preserve"> </w:t>
      </w:r>
      <w:r>
        <w:rPr>
          <w:lang w:val="ru-RU"/>
        </w:rPr>
        <w:t>включением</w:t>
      </w:r>
      <w:r w:rsidRPr="003575A1">
        <w:rPr>
          <w:lang w:val="ru-RU"/>
        </w:rPr>
        <w:t xml:space="preserve"> </w:t>
      </w:r>
      <w:r>
        <w:rPr>
          <w:lang w:val="ru-RU"/>
        </w:rPr>
        <w:t>различных</w:t>
      </w:r>
      <w:r w:rsidRPr="003575A1">
        <w:rPr>
          <w:lang w:val="ru-RU"/>
        </w:rPr>
        <w:t xml:space="preserve"> </w:t>
      </w:r>
      <w:r>
        <w:rPr>
          <w:lang w:val="ru-RU"/>
        </w:rPr>
        <w:t>отсутствующих</w:t>
      </w:r>
      <w:r w:rsidRPr="003575A1">
        <w:rPr>
          <w:lang w:val="ru-RU"/>
        </w:rPr>
        <w:t xml:space="preserve"> </w:t>
      </w:r>
      <w:r>
        <w:rPr>
          <w:lang w:val="ru-RU"/>
        </w:rPr>
        <w:t>при</w:t>
      </w:r>
      <w:r w:rsidRPr="003575A1">
        <w:rPr>
          <w:lang w:val="ru-RU"/>
        </w:rPr>
        <w:t xml:space="preserve"> </w:t>
      </w:r>
      <w:r>
        <w:rPr>
          <w:lang w:val="ru-RU"/>
        </w:rPr>
        <w:t>подаче</w:t>
      </w:r>
      <w:r w:rsidRPr="003575A1">
        <w:rPr>
          <w:lang w:val="ru-RU"/>
        </w:rPr>
        <w:t xml:space="preserve"> </w:t>
      </w:r>
      <w:r>
        <w:rPr>
          <w:lang w:val="ru-RU"/>
        </w:rPr>
        <w:t>частей</w:t>
      </w:r>
      <w:r w:rsidRPr="003575A1">
        <w:rPr>
          <w:lang w:val="ru-RU"/>
        </w:rPr>
        <w:t xml:space="preserve"> </w:t>
      </w:r>
      <w:r w:rsidR="009F1AEA">
        <w:rPr>
          <w:lang w:val="ru-RU"/>
        </w:rPr>
        <w:t xml:space="preserve">из </w:t>
      </w:r>
      <w:r>
        <w:rPr>
          <w:lang w:val="ru-RU"/>
        </w:rPr>
        <w:t>разны</w:t>
      </w:r>
      <w:r w:rsidR="009F1AEA">
        <w:rPr>
          <w:lang w:val="ru-RU"/>
        </w:rPr>
        <w:t>х</w:t>
      </w:r>
      <w:r w:rsidRPr="003575A1">
        <w:rPr>
          <w:lang w:val="ru-RU"/>
        </w:rPr>
        <w:t xml:space="preserve"> </w:t>
      </w:r>
      <w:r>
        <w:rPr>
          <w:lang w:val="ru-RU"/>
        </w:rPr>
        <w:t>приоритетны</w:t>
      </w:r>
      <w:r w:rsidR="009F1AEA">
        <w:rPr>
          <w:lang w:val="ru-RU"/>
        </w:rPr>
        <w:t>х</w:t>
      </w:r>
      <w:r w:rsidRPr="003575A1">
        <w:rPr>
          <w:lang w:val="ru-RU"/>
        </w:rPr>
        <w:t xml:space="preserve"> </w:t>
      </w:r>
      <w:r>
        <w:rPr>
          <w:lang w:val="ru-RU"/>
        </w:rPr>
        <w:t>документ</w:t>
      </w:r>
      <w:r w:rsidR="009F1AEA">
        <w:rPr>
          <w:lang w:val="ru-RU"/>
        </w:rPr>
        <w:t>ов</w:t>
      </w:r>
      <w:r w:rsidRPr="003575A1">
        <w:rPr>
          <w:lang w:val="ru-RU"/>
        </w:rPr>
        <w:t xml:space="preserve"> (</w:t>
      </w:r>
      <w:r>
        <w:rPr>
          <w:lang w:val="ru-RU"/>
        </w:rPr>
        <w:t>например отсутствующ</w:t>
      </w:r>
      <w:r w:rsidR="009F1AEA">
        <w:rPr>
          <w:lang w:val="ru-RU"/>
        </w:rPr>
        <w:t xml:space="preserve">ее </w:t>
      </w:r>
      <w:r>
        <w:rPr>
          <w:lang w:val="ru-RU"/>
        </w:rPr>
        <w:t xml:space="preserve">описание </w:t>
      </w:r>
      <w:r w:rsidR="009F1AEA">
        <w:rPr>
          <w:lang w:val="ru-RU"/>
        </w:rPr>
        <w:t xml:space="preserve">содержится </w:t>
      </w:r>
      <w:r>
        <w:rPr>
          <w:lang w:val="ru-RU"/>
        </w:rPr>
        <w:t>в одном приоритетном документе, а отсутствующий чертеж — в другом)</w:t>
      </w:r>
      <w:r w:rsidR="00053EB9">
        <w:rPr>
          <w:lang w:val="ru-RU"/>
        </w:rPr>
        <w:t xml:space="preserve"> и включением одной отсутствующей части из разных приоритетных </w:t>
      </w:r>
      <w:r w:rsidR="009F1AEA">
        <w:rPr>
          <w:lang w:val="ru-RU"/>
        </w:rPr>
        <w:t>документов</w:t>
      </w:r>
      <w:r w:rsidR="00053EB9">
        <w:rPr>
          <w:lang w:val="ru-RU"/>
        </w:rPr>
        <w:t xml:space="preserve"> (</w:t>
      </w:r>
      <w:r w:rsidR="009F1AEA">
        <w:rPr>
          <w:lang w:val="ru-RU"/>
        </w:rPr>
        <w:t>в частности</w:t>
      </w:r>
      <w:r w:rsidR="00053EB9">
        <w:rPr>
          <w:lang w:val="ru-RU"/>
        </w:rPr>
        <w:t xml:space="preserve"> отсутствующее описание </w:t>
      </w:r>
      <w:r w:rsidR="009F1AEA">
        <w:rPr>
          <w:lang w:val="ru-RU"/>
        </w:rPr>
        <w:t xml:space="preserve">приводится </w:t>
      </w:r>
      <w:r w:rsidR="00053EB9">
        <w:rPr>
          <w:lang w:val="ru-RU"/>
        </w:rPr>
        <w:t xml:space="preserve">в двух разных приоритетных документах).  </w:t>
      </w:r>
      <w:r w:rsidR="009F1AEA">
        <w:rPr>
          <w:lang w:val="ru-RU"/>
        </w:rPr>
        <w:t>Как показывает п</w:t>
      </w:r>
      <w:r w:rsidR="00053EB9">
        <w:rPr>
          <w:lang w:val="ru-RU"/>
        </w:rPr>
        <w:t>рактик</w:t>
      </w:r>
      <w:r w:rsidR="009F1AEA">
        <w:rPr>
          <w:lang w:val="ru-RU"/>
        </w:rPr>
        <w:t>а</w:t>
      </w:r>
      <w:r w:rsidR="00053EB9" w:rsidRPr="00457185">
        <w:rPr>
          <w:lang w:val="ru-RU"/>
        </w:rPr>
        <w:t xml:space="preserve"> </w:t>
      </w:r>
      <w:r w:rsidR="00053EB9">
        <w:rPr>
          <w:lang w:val="ru-RU"/>
        </w:rPr>
        <w:t>данного</w:t>
      </w:r>
      <w:r w:rsidR="00053EB9" w:rsidRPr="00457185">
        <w:rPr>
          <w:lang w:val="ru-RU"/>
        </w:rPr>
        <w:t xml:space="preserve"> </w:t>
      </w:r>
      <w:r w:rsidR="00053EB9">
        <w:rPr>
          <w:lang w:val="ru-RU"/>
        </w:rPr>
        <w:t>ведомства</w:t>
      </w:r>
      <w:r w:rsidR="009F1AEA">
        <w:rPr>
          <w:lang w:val="ru-RU"/>
        </w:rPr>
        <w:t>,</w:t>
      </w:r>
      <w:r w:rsidR="00053EB9" w:rsidRPr="00457185">
        <w:rPr>
          <w:lang w:val="ru-RU"/>
        </w:rPr>
        <w:t xml:space="preserve"> </w:t>
      </w:r>
      <w:r w:rsidR="009F1AEA">
        <w:rPr>
          <w:lang w:val="ru-RU"/>
        </w:rPr>
        <w:t xml:space="preserve">в первом случае включение </w:t>
      </w:r>
      <w:r w:rsidR="00053EB9">
        <w:rPr>
          <w:lang w:val="ru-RU"/>
        </w:rPr>
        <w:t>разреш</w:t>
      </w:r>
      <w:r w:rsidR="00773EC0">
        <w:rPr>
          <w:lang w:val="ru-RU"/>
        </w:rPr>
        <w:t>ено</w:t>
      </w:r>
      <w:r w:rsidR="009F1AEA">
        <w:rPr>
          <w:lang w:val="ru-RU"/>
        </w:rPr>
        <w:t xml:space="preserve">, </w:t>
      </w:r>
      <w:r w:rsidR="00053EB9">
        <w:rPr>
          <w:lang w:val="ru-RU"/>
        </w:rPr>
        <w:t>в</w:t>
      </w:r>
      <w:r w:rsidR="00457185">
        <w:rPr>
          <w:lang w:val="ru-RU"/>
        </w:rPr>
        <w:t>о втором</w:t>
      </w:r>
      <w:r w:rsidR="009F1AEA">
        <w:rPr>
          <w:lang w:val="ru-RU"/>
        </w:rPr>
        <w:t xml:space="preserve"> — нет</w:t>
      </w:r>
      <w:r w:rsidR="00457185">
        <w:rPr>
          <w:lang w:val="ru-RU"/>
        </w:rPr>
        <w:t xml:space="preserve">.  </w:t>
      </w:r>
    </w:p>
    <w:p w:rsidR="00C9580C" w:rsidRDefault="00670A25" w:rsidP="00780685">
      <w:pPr>
        <w:pStyle w:val="Heading2"/>
        <w:keepLines/>
      </w:pPr>
      <w:r>
        <w:rPr>
          <w:lang w:val="ru-RU"/>
        </w:rPr>
        <w:t>Пошлины за включение отсутствующих частей</w:t>
      </w:r>
    </w:p>
    <w:p w:rsidR="0010691F" w:rsidRPr="004E748F" w:rsidRDefault="00ED288C" w:rsidP="00780685">
      <w:pPr>
        <w:pStyle w:val="ONUME"/>
        <w:keepNext/>
        <w:keepLines/>
        <w:rPr>
          <w:lang w:val="ru-RU"/>
        </w:rPr>
      </w:pPr>
      <w:r>
        <w:rPr>
          <w:lang w:val="ru-RU"/>
        </w:rPr>
        <w:t xml:space="preserve">Абсолютное </w:t>
      </w:r>
      <w:r w:rsidR="00670A25">
        <w:rPr>
          <w:lang w:val="ru-RU"/>
        </w:rPr>
        <w:t>большинство</w:t>
      </w:r>
      <w:r w:rsidR="00670A25" w:rsidRPr="005B7015">
        <w:rPr>
          <w:lang w:val="ru-RU"/>
        </w:rPr>
        <w:t xml:space="preserve"> </w:t>
      </w:r>
      <w:r>
        <w:rPr>
          <w:lang w:val="ru-RU"/>
        </w:rPr>
        <w:t xml:space="preserve">ведомств </w:t>
      </w:r>
      <w:r w:rsidR="00C9580C" w:rsidRPr="005B7015">
        <w:rPr>
          <w:lang w:val="ru-RU"/>
        </w:rPr>
        <w:t>(</w:t>
      </w:r>
      <w:r w:rsidR="00670A25">
        <w:rPr>
          <w:lang w:val="ru-RU"/>
        </w:rPr>
        <w:t>более</w:t>
      </w:r>
      <w:r w:rsidR="00670A25" w:rsidRPr="005B7015">
        <w:rPr>
          <w:lang w:val="ru-RU"/>
        </w:rPr>
        <w:t xml:space="preserve"> </w:t>
      </w:r>
      <w:r w:rsidR="00C9580C" w:rsidRPr="005B7015">
        <w:rPr>
          <w:lang w:val="ru-RU"/>
        </w:rPr>
        <w:t>90</w:t>
      </w:r>
      <w:r w:rsidR="00670A25" w:rsidRPr="005B7015">
        <w:rPr>
          <w:lang w:val="ru-RU"/>
        </w:rPr>
        <w:t>%</w:t>
      </w:r>
      <w:r w:rsidR="00C9580C" w:rsidRPr="005B7015">
        <w:rPr>
          <w:lang w:val="ru-RU"/>
        </w:rPr>
        <w:t xml:space="preserve">) </w:t>
      </w:r>
      <w:r w:rsidR="00B370A2">
        <w:rPr>
          <w:lang w:val="ru-RU"/>
        </w:rPr>
        <w:t xml:space="preserve">поддерживают идею предоставить </w:t>
      </w:r>
      <w:r w:rsidR="00670A25">
        <w:rPr>
          <w:lang w:val="ru-RU"/>
        </w:rPr>
        <w:t>международным</w:t>
      </w:r>
      <w:r w:rsidR="00670A25" w:rsidRPr="005B7015">
        <w:rPr>
          <w:lang w:val="ru-RU"/>
        </w:rPr>
        <w:t xml:space="preserve"> </w:t>
      </w:r>
      <w:r w:rsidR="00670A25">
        <w:rPr>
          <w:lang w:val="ru-RU"/>
        </w:rPr>
        <w:t>поисковым</w:t>
      </w:r>
      <w:r w:rsidR="00670A25" w:rsidRPr="005B7015">
        <w:rPr>
          <w:lang w:val="ru-RU"/>
        </w:rPr>
        <w:t xml:space="preserve"> </w:t>
      </w:r>
      <w:r w:rsidR="00670A25">
        <w:rPr>
          <w:lang w:val="ru-RU"/>
        </w:rPr>
        <w:t>органам</w:t>
      </w:r>
      <w:r w:rsidR="00B370A2">
        <w:rPr>
          <w:lang w:val="ru-RU"/>
        </w:rPr>
        <w:t xml:space="preserve"> право</w:t>
      </w:r>
      <w:r w:rsidR="00670A25" w:rsidRPr="005B7015">
        <w:rPr>
          <w:lang w:val="ru-RU"/>
        </w:rPr>
        <w:t xml:space="preserve"> </w:t>
      </w:r>
      <w:r w:rsidR="00670A25">
        <w:rPr>
          <w:lang w:val="ru-RU"/>
        </w:rPr>
        <w:t>взимать</w:t>
      </w:r>
      <w:r w:rsidR="00670A25" w:rsidRPr="005B7015">
        <w:rPr>
          <w:lang w:val="ru-RU"/>
        </w:rPr>
        <w:t xml:space="preserve"> </w:t>
      </w:r>
      <w:r w:rsidR="00670A25">
        <w:rPr>
          <w:lang w:val="ru-RU"/>
        </w:rPr>
        <w:t>с</w:t>
      </w:r>
      <w:r w:rsidR="00670A25" w:rsidRPr="005B7015">
        <w:rPr>
          <w:lang w:val="ru-RU"/>
        </w:rPr>
        <w:t xml:space="preserve"> </w:t>
      </w:r>
      <w:r w:rsidR="00670A25">
        <w:rPr>
          <w:lang w:val="ru-RU"/>
        </w:rPr>
        <w:t>заявителя</w:t>
      </w:r>
      <w:r w:rsidR="00670A25" w:rsidRPr="005B7015">
        <w:rPr>
          <w:lang w:val="ru-RU"/>
        </w:rPr>
        <w:t xml:space="preserve"> </w:t>
      </w:r>
      <w:r w:rsidR="00670A25">
        <w:rPr>
          <w:lang w:val="ru-RU"/>
        </w:rPr>
        <w:t>дополнительную</w:t>
      </w:r>
      <w:r w:rsidR="00670A25" w:rsidRPr="005B7015">
        <w:rPr>
          <w:lang w:val="ru-RU"/>
        </w:rPr>
        <w:t xml:space="preserve"> </w:t>
      </w:r>
      <w:r w:rsidR="00670A25">
        <w:rPr>
          <w:lang w:val="ru-RU"/>
        </w:rPr>
        <w:t>пошлину</w:t>
      </w:r>
      <w:r w:rsidR="00670A25" w:rsidRPr="005B7015">
        <w:rPr>
          <w:lang w:val="ru-RU"/>
        </w:rPr>
        <w:t xml:space="preserve"> </w:t>
      </w:r>
      <w:r w:rsidR="00670A25">
        <w:rPr>
          <w:lang w:val="ru-RU"/>
        </w:rPr>
        <w:t>за</w:t>
      </w:r>
      <w:r w:rsidR="00670A25" w:rsidRPr="005B7015">
        <w:rPr>
          <w:lang w:val="ru-RU"/>
        </w:rPr>
        <w:t xml:space="preserve"> </w:t>
      </w:r>
      <w:r w:rsidR="00670A25">
        <w:rPr>
          <w:lang w:val="ru-RU"/>
        </w:rPr>
        <w:t>поиск</w:t>
      </w:r>
      <w:r w:rsidR="0037449C">
        <w:rPr>
          <w:lang w:val="ru-RU"/>
        </w:rPr>
        <w:t xml:space="preserve">, если правило 20 подвергнется изменению </w:t>
      </w:r>
      <w:r w:rsidR="0037449C">
        <w:rPr>
          <w:lang w:val="ru-RU"/>
        </w:rPr>
        <w:t>в целях включения формулы</w:t>
      </w:r>
      <w:r w:rsidR="0037449C" w:rsidRPr="005B7015">
        <w:rPr>
          <w:lang w:val="ru-RU"/>
        </w:rPr>
        <w:t xml:space="preserve"> </w:t>
      </w:r>
      <w:r w:rsidR="0037449C">
        <w:rPr>
          <w:lang w:val="ru-RU"/>
        </w:rPr>
        <w:t>изобретения</w:t>
      </w:r>
      <w:r w:rsidR="0037449C" w:rsidRPr="005B7015">
        <w:rPr>
          <w:lang w:val="ru-RU"/>
        </w:rPr>
        <w:t xml:space="preserve"> </w:t>
      </w:r>
      <w:r w:rsidR="0037449C" w:rsidRPr="0037449C">
        <w:rPr>
          <w:u w:val="single"/>
          <w:lang w:val="ru-RU"/>
        </w:rPr>
        <w:t>и</w:t>
      </w:r>
      <w:r w:rsidR="0037449C" w:rsidRPr="005B7015">
        <w:rPr>
          <w:lang w:val="ru-RU"/>
        </w:rPr>
        <w:t xml:space="preserve"> </w:t>
      </w:r>
      <w:r w:rsidR="0037449C">
        <w:rPr>
          <w:lang w:val="ru-RU"/>
        </w:rPr>
        <w:t>описания</w:t>
      </w:r>
      <w:r w:rsidR="0037449C" w:rsidRPr="005B7015">
        <w:rPr>
          <w:lang w:val="ru-RU"/>
        </w:rPr>
        <w:t xml:space="preserve"> </w:t>
      </w:r>
      <w:r w:rsidR="0037449C">
        <w:rPr>
          <w:lang w:val="ru-RU"/>
        </w:rPr>
        <w:t>в</w:t>
      </w:r>
      <w:r w:rsidR="0037449C" w:rsidRPr="005B7015">
        <w:rPr>
          <w:lang w:val="ru-RU"/>
        </w:rPr>
        <w:t xml:space="preserve"> </w:t>
      </w:r>
      <w:r w:rsidR="0037449C">
        <w:rPr>
          <w:lang w:val="ru-RU"/>
        </w:rPr>
        <w:t>некорректно поданные</w:t>
      </w:r>
      <w:r w:rsidR="0037449C" w:rsidRPr="005B7015">
        <w:rPr>
          <w:lang w:val="ru-RU"/>
        </w:rPr>
        <w:t xml:space="preserve"> </w:t>
      </w:r>
      <w:r w:rsidR="0037449C">
        <w:rPr>
          <w:lang w:val="ru-RU"/>
        </w:rPr>
        <w:t>заявки</w:t>
      </w:r>
      <w:r w:rsidR="0037449C">
        <w:rPr>
          <w:lang w:val="ru-RU"/>
        </w:rPr>
        <w:t xml:space="preserve">, при условии что </w:t>
      </w:r>
      <w:r w:rsidR="00670A25">
        <w:rPr>
          <w:lang w:val="ru-RU"/>
        </w:rPr>
        <w:t>копия</w:t>
      </w:r>
      <w:r w:rsidR="00670A25" w:rsidRPr="005B7015">
        <w:rPr>
          <w:lang w:val="ru-RU"/>
        </w:rPr>
        <w:t xml:space="preserve"> </w:t>
      </w:r>
      <w:r w:rsidR="00670A25">
        <w:rPr>
          <w:lang w:val="ru-RU"/>
        </w:rPr>
        <w:t>для</w:t>
      </w:r>
      <w:r w:rsidR="00670A25" w:rsidRPr="005B7015">
        <w:rPr>
          <w:lang w:val="ru-RU"/>
        </w:rPr>
        <w:t xml:space="preserve"> </w:t>
      </w:r>
      <w:r w:rsidR="00670A25">
        <w:rPr>
          <w:lang w:val="ru-RU"/>
        </w:rPr>
        <w:t>поиска</w:t>
      </w:r>
      <w:r w:rsidR="00695DD7" w:rsidRPr="005B7015">
        <w:rPr>
          <w:lang w:val="ru-RU"/>
        </w:rPr>
        <w:t xml:space="preserve"> </w:t>
      </w:r>
      <w:r w:rsidR="00695DD7">
        <w:rPr>
          <w:lang w:val="ru-RU"/>
        </w:rPr>
        <w:t>уже</w:t>
      </w:r>
      <w:r w:rsidR="00695DD7" w:rsidRPr="005B7015">
        <w:rPr>
          <w:lang w:val="ru-RU"/>
        </w:rPr>
        <w:t xml:space="preserve"> </w:t>
      </w:r>
      <w:r w:rsidR="00695DD7">
        <w:rPr>
          <w:lang w:val="ru-RU"/>
        </w:rPr>
        <w:t>направлена</w:t>
      </w:r>
      <w:r w:rsidR="00695DD7" w:rsidRPr="005B7015">
        <w:rPr>
          <w:lang w:val="ru-RU"/>
        </w:rPr>
        <w:t xml:space="preserve"> </w:t>
      </w:r>
      <w:r w:rsidR="00B370A2">
        <w:rPr>
          <w:lang w:val="ru-RU"/>
        </w:rPr>
        <w:t xml:space="preserve">в </w:t>
      </w:r>
      <w:r w:rsidR="001F1DFC">
        <w:rPr>
          <w:lang w:val="ru-RU"/>
        </w:rPr>
        <w:t>м</w:t>
      </w:r>
      <w:r w:rsidR="00695DD7">
        <w:rPr>
          <w:lang w:val="ru-RU"/>
        </w:rPr>
        <w:t>еждународн</w:t>
      </w:r>
      <w:r w:rsidR="00B370A2">
        <w:rPr>
          <w:lang w:val="ru-RU"/>
        </w:rPr>
        <w:t>ый</w:t>
      </w:r>
      <w:r w:rsidR="00695DD7" w:rsidRPr="005B7015">
        <w:rPr>
          <w:lang w:val="ru-RU"/>
        </w:rPr>
        <w:t xml:space="preserve"> </w:t>
      </w:r>
      <w:r w:rsidR="00695DD7">
        <w:rPr>
          <w:lang w:val="ru-RU"/>
        </w:rPr>
        <w:t>поисков</w:t>
      </w:r>
      <w:r w:rsidR="00B370A2">
        <w:rPr>
          <w:lang w:val="ru-RU"/>
        </w:rPr>
        <w:t>ый</w:t>
      </w:r>
      <w:r w:rsidR="00695DD7" w:rsidRPr="005B7015">
        <w:rPr>
          <w:lang w:val="ru-RU"/>
        </w:rPr>
        <w:t xml:space="preserve"> </w:t>
      </w:r>
      <w:r w:rsidR="00695DD7">
        <w:rPr>
          <w:lang w:val="ru-RU"/>
        </w:rPr>
        <w:t>орган</w:t>
      </w:r>
      <w:r w:rsidR="00695DD7" w:rsidRPr="005B7015">
        <w:rPr>
          <w:lang w:val="ru-RU"/>
        </w:rPr>
        <w:t xml:space="preserve"> </w:t>
      </w:r>
      <w:r w:rsidR="00C9580C" w:rsidRPr="005B7015">
        <w:rPr>
          <w:lang w:val="ru-RU"/>
        </w:rPr>
        <w:t>(</w:t>
      </w:r>
      <w:r w:rsidR="00695DD7">
        <w:rPr>
          <w:lang w:val="ru-RU"/>
        </w:rPr>
        <w:t>В</w:t>
      </w:r>
      <w:proofErr w:type="gramStart"/>
      <w:r w:rsidR="00695DD7" w:rsidRPr="005B7015">
        <w:rPr>
          <w:lang w:val="ru-RU"/>
        </w:rPr>
        <w:t>6</w:t>
      </w:r>
      <w:proofErr w:type="gramEnd"/>
      <w:r w:rsidR="0037449C">
        <w:rPr>
          <w:lang w:val="ru-RU"/>
        </w:rPr>
        <w:t>)</w:t>
      </w:r>
      <w:r w:rsidR="00695DD7" w:rsidRPr="005B7015">
        <w:rPr>
          <w:lang w:val="ru-RU"/>
        </w:rPr>
        <w:t xml:space="preserve">.  </w:t>
      </w:r>
      <w:r w:rsidR="00695DD7">
        <w:rPr>
          <w:lang w:val="ru-RU"/>
        </w:rPr>
        <w:t>Незначительное</w:t>
      </w:r>
      <w:r w:rsidR="00695DD7" w:rsidRPr="004E748F">
        <w:rPr>
          <w:lang w:val="ru-RU"/>
        </w:rPr>
        <w:t xml:space="preserve"> </w:t>
      </w:r>
      <w:r w:rsidR="00695DD7">
        <w:rPr>
          <w:lang w:val="ru-RU"/>
        </w:rPr>
        <w:t>большинство</w:t>
      </w:r>
      <w:r w:rsidR="00695DD7" w:rsidRPr="004E748F">
        <w:rPr>
          <w:lang w:val="ru-RU"/>
        </w:rPr>
        <w:t xml:space="preserve"> (</w:t>
      </w:r>
      <w:r w:rsidR="00695DD7">
        <w:rPr>
          <w:lang w:val="ru-RU"/>
        </w:rPr>
        <w:t>около</w:t>
      </w:r>
      <w:r w:rsidR="00695DD7" w:rsidRPr="004E748F">
        <w:rPr>
          <w:lang w:val="ru-RU"/>
        </w:rPr>
        <w:t xml:space="preserve"> </w:t>
      </w:r>
      <w:r w:rsidR="00C9580C" w:rsidRPr="004E748F">
        <w:rPr>
          <w:lang w:val="ru-RU"/>
        </w:rPr>
        <w:t>55</w:t>
      </w:r>
      <w:r w:rsidR="00B370A2">
        <w:rPr>
          <w:lang w:val="ru-RU"/>
        </w:rPr>
        <w:t>%</w:t>
      </w:r>
      <w:r w:rsidR="00C9580C" w:rsidRPr="004E748F">
        <w:rPr>
          <w:lang w:val="ru-RU"/>
        </w:rPr>
        <w:t xml:space="preserve">) </w:t>
      </w:r>
      <w:r w:rsidR="00B370A2">
        <w:rPr>
          <w:lang w:val="ru-RU"/>
        </w:rPr>
        <w:t xml:space="preserve">респондентов </w:t>
      </w:r>
      <w:r w:rsidR="00695DD7">
        <w:rPr>
          <w:lang w:val="ru-RU"/>
        </w:rPr>
        <w:t>поддерж</w:t>
      </w:r>
      <w:r w:rsidR="00B370A2">
        <w:rPr>
          <w:lang w:val="ru-RU"/>
        </w:rPr>
        <w:t xml:space="preserve">али </w:t>
      </w:r>
      <w:r w:rsidR="00695DD7">
        <w:rPr>
          <w:lang w:val="ru-RU"/>
        </w:rPr>
        <w:t>идею</w:t>
      </w:r>
      <w:r w:rsidR="00695DD7" w:rsidRPr="004E748F">
        <w:rPr>
          <w:lang w:val="ru-RU"/>
        </w:rPr>
        <w:t xml:space="preserve"> </w:t>
      </w:r>
      <w:r w:rsidR="00B370A2">
        <w:rPr>
          <w:lang w:val="ru-RU"/>
        </w:rPr>
        <w:t xml:space="preserve">наделить </w:t>
      </w:r>
      <w:r w:rsidR="00695DD7">
        <w:rPr>
          <w:lang w:val="ru-RU"/>
        </w:rPr>
        <w:t>получающи</w:t>
      </w:r>
      <w:r w:rsidR="00B370A2">
        <w:rPr>
          <w:lang w:val="ru-RU"/>
        </w:rPr>
        <w:t>е</w:t>
      </w:r>
      <w:r w:rsidR="00695DD7" w:rsidRPr="004E748F">
        <w:rPr>
          <w:lang w:val="ru-RU"/>
        </w:rPr>
        <w:t xml:space="preserve"> </w:t>
      </w:r>
      <w:r w:rsidR="00695DD7">
        <w:rPr>
          <w:lang w:val="ru-RU"/>
        </w:rPr>
        <w:t>ведомства</w:t>
      </w:r>
      <w:r w:rsidR="00695DD7" w:rsidRPr="004E748F">
        <w:rPr>
          <w:lang w:val="ru-RU"/>
        </w:rPr>
        <w:t xml:space="preserve"> </w:t>
      </w:r>
      <w:r w:rsidR="00B370A2">
        <w:rPr>
          <w:lang w:val="ru-RU"/>
        </w:rPr>
        <w:t xml:space="preserve">правом </w:t>
      </w:r>
      <w:r w:rsidR="00695DD7">
        <w:rPr>
          <w:lang w:val="ru-RU"/>
        </w:rPr>
        <w:t>взимать</w:t>
      </w:r>
      <w:r w:rsidR="00695DD7" w:rsidRPr="004E748F">
        <w:rPr>
          <w:lang w:val="ru-RU"/>
        </w:rPr>
        <w:t xml:space="preserve"> </w:t>
      </w:r>
      <w:r w:rsidR="00695DD7">
        <w:rPr>
          <w:lang w:val="ru-RU"/>
        </w:rPr>
        <w:t>пошлину</w:t>
      </w:r>
      <w:r w:rsidR="00695DD7" w:rsidRPr="004E748F">
        <w:rPr>
          <w:lang w:val="ru-RU"/>
        </w:rPr>
        <w:t xml:space="preserve"> </w:t>
      </w:r>
      <w:r w:rsidR="00695DD7">
        <w:rPr>
          <w:lang w:val="ru-RU"/>
        </w:rPr>
        <w:t>за</w:t>
      </w:r>
      <w:r w:rsidR="00695DD7" w:rsidRPr="004E748F">
        <w:rPr>
          <w:lang w:val="ru-RU"/>
        </w:rPr>
        <w:t xml:space="preserve"> </w:t>
      </w:r>
      <w:r w:rsidR="00695DD7">
        <w:rPr>
          <w:lang w:val="ru-RU"/>
        </w:rPr>
        <w:t>обработку</w:t>
      </w:r>
      <w:r w:rsidR="00695DD7" w:rsidRPr="004E748F">
        <w:rPr>
          <w:lang w:val="ru-RU"/>
        </w:rPr>
        <w:t xml:space="preserve"> </w:t>
      </w:r>
      <w:r w:rsidR="00695DD7">
        <w:rPr>
          <w:lang w:val="ru-RU"/>
        </w:rPr>
        <w:t>запросов</w:t>
      </w:r>
      <w:r w:rsidR="00695DD7" w:rsidRPr="004E748F">
        <w:rPr>
          <w:lang w:val="ru-RU"/>
        </w:rPr>
        <w:t xml:space="preserve"> </w:t>
      </w:r>
      <w:r w:rsidR="00695DD7">
        <w:rPr>
          <w:lang w:val="ru-RU"/>
        </w:rPr>
        <w:t>на</w:t>
      </w:r>
      <w:r w:rsidR="00695DD7" w:rsidRPr="004E748F">
        <w:rPr>
          <w:lang w:val="ru-RU"/>
        </w:rPr>
        <w:t xml:space="preserve"> </w:t>
      </w:r>
      <w:r w:rsidR="00695DD7">
        <w:rPr>
          <w:lang w:val="ru-RU"/>
        </w:rPr>
        <w:t>включение</w:t>
      </w:r>
      <w:r w:rsidR="00695DD7" w:rsidRPr="004E748F">
        <w:rPr>
          <w:lang w:val="ru-RU"/>
        </w:rPr>
        <w:t xml:space="preserve"> </w:t>
      </w:r>
      <w:r w:rsidR="00695DD7">
        <w:rPr>
          <w:lang w:val="ru-RU"/>
        </w:rPr>
        <w:t>отсутствующих</w:t>
      </w:r>
      <w:r w:rsidR="00695DD7" w:rsidRPr="004E748F">
        <w:rPr>
          <w:lang w:val="ru-RU"/>
        </w:rPr>
        <w:t xml:space="preserve"> </w:t>
      </w:r>
      <w:r w:rsidR="00695DD7">
        <w:rPr>
          <w:lang w:val="ru-RU"/>
        </w:rPr>
        <w:t>частей</w:t>
      </w:r>
      <w:r w:rsidR="00B370A2">
        <w:rPr>
          <w:lang w:val="ru-RU"/>
        </w:rPr>
        <w:t xml:space="preserve"> путем отсылки,</w:t>
      </w:r>
      <w:r w:rsidR="0037449C">
        <w:rPr>
          <w:lang w:val="ru-RU"/>
        </w:rPr>
        <w:t xml:space="preserve"> а </w:t>
      </w:r>
      <w:r w:rsidR="00B370A2">
        <w:rPr>
          <w:lang w:val="ru-RU"/>
        </w:rPr>
        <w:t xml:space="preserve">чуть </w:t>
      </w:r>
      <w:r w:rsidR="004E748F">
        <w:rPr>
          <w:lang w:val="ru-RU"/>
        </w:rPr>
        <w:t>менее</w:t>
      </w:r>
      <w:r w:rsidR="004E748F" w:rsidRPr="004E748F">
        <w:rPr>
          <w:lang w:val="ru-RU"/>
        </w:rPr>
        <w:t xml:space="preserve"> 20</w:t>
      </w:r>
      <w:r w:rsidR="00B370A2">
        <w:rPr>
          <w:lang w:val="ru-RU"/>
        </w:rPr>
        <w:t>%</w:t>
      </w:r>
      <w:r w:rsidR="0037449C">
        <w:rPr>
          <w:lang w:val="ru-RU"/>
        </w:rPr>
        <w:t xml:space="preserve"> возразили против этого</w:t>
      </w:r>
      <w:r w:rsidR="004E748F" w:rsidRPr="004E748F">
        <w:rPr>
          <w:lang w:val="ru-RU"/>
        </w:rPr>
        <w:t xml:space="preserve">;  </w:t>
      </w:r>
      <w:r w:rsidR="004E748F">
        <w:rPr>
          <w:lang w:val="ru-RU"/>
        </w:rPr>
        <w:t>остальные</w:t>
      </w:r>
      <w:r w:rsidR="004E748F" w:rsidRPr="004E748F">
        <w:rPr>
          <w:lang w:val="ru-RU"/>
        </w:rPr>
        <w:t xml:space="preserve"> </w:t>
      </w:r>
      <w:r w:rsidR="004E748F">
        <w:rPr>
          <w:lang w:val="ru-RU"/>
        </w:rPr>
        <w:t>респонденты</w:t>
      </w:r>
      <w:r w:rsidR="004E748F" w:rsidRPr="004E748F">
        <w:rPr>
          <w:lang w:val="ru-RU"/>
        </w:rPr>
        <w:t xml:space="preserve"> </w:t>
      </w:r>
      <w:r w:rsidR="004E748F">
        <w:rPr>
          <w:lang w:val="ru-RU"/>
        </w:rPr>
        <w:t>не</w:t>
      </w:r>
      <w:r w:rsidR="004E748F" w:rsidRPr="004E748F">
        <w:rPr>
          <w:lang w:val="ru-RU"/>
        </w:rPr>
        <w:t xml:space="preserve"> </w:t>
      </w:r>
      <w:r w:rsidR="00B370A2">
        <w:rPr>
          <w:lang w:val="ru-RU"/>
        </w:rPr>
        <w:t>вы</w:t>
      </w:r>
      <w:r w:rsidR="0041788E">
        <w:rPr>
          <w:lang w:val="ru-RU"/>
        </w:rPr>
        <w:t xml:space="preserve">разили позиции </w:t>
      </w:r>
      <w:r w:rsidR="00B370A2">
        <w:rPr>
          <w:lang w:val="ru-RU"/>
        </w:rPr>
        <w:t xml:space="preserve">по этому </w:t>
      </w:r>
      <w:r w:rsidR="004E748F">
        <w:rPr>
          <w:lang w:val="ru-RU"/>
        </w:rPr>
        <w:t>вопрос</w:t>
      </w:r>
      <w:r w:rsidR="00B370A2">
        <w:rPr>
          <w:lang w:val="ru-RU"/>
        </w:rPr>
        <w:t>у</w:t>
      </w:r>
      <w:r w:rsidR="0010691F" w:rsidRPr="004E748F">
        <w:rPr>
          <w:lang w:val="ru-RU"/>
        </w:rPr>
        <w:t>.</w:t>
      </w:r>
      <w:r w:rsidR="004E748F">
        <w:rPr>
          <w:lang w:val="ru-RU"/>
        </w:rPr>
        <w:t xml:space="preserve">  </w:t>
      </w:r>
    </w:p>
    <w:p w:rsidR="0010691F" w:rsidRPr="00367165" w:rsidRDefault="00367165" w:rsidP="009173F1">
      <w:pPr>
        <w:pStyle w:val="Heading2"/>
        <w:rPr>
          <w:lang w:val="ru-RU"/>
        </w:rPr>
      </w:pPr>
      <w:r>
        <w:rPr>
          <w:lang w:val="ru-RU"/>
        </w:rPr>
        <w:t>Влияние</w:t>
      </w:r>
      <w:r w:rsidRPr="00367165">
        <w:rPr>
          <w:lang w:val="ru-RU"/>
        </w:rPr>
        <w:t xml:space="preserve"> </w:t>
      </w:r>
      <w:r>
        <w:rPr>
          <w:lang w:val="ru-RU"/>
        </w:rPr>
        <w:t>на</w:t>
      </w:r>
      <w:r w:rsidRPr="00367165">
        <w:rPr>
          <w:lang w:val="ru-RU"/>
        </w:rPr>
        <w:t xml:space="preserve"> </w:t>
      </w:r>
      <w:r>
        <w:rPr>
          <w:lang w:val="ru-RU"/>
        </w:rPr>
        <w:t>раскрытие</w:t>
      </w:r>
      <w:r w:rsidRPr="00367165">
        <w:rPr>
          <w:lang w:val="ru-RU"/>
        </w:rPr>
        <w:t xml:space="preserve"> </w:t>
      </w:r>
      <w:r>
        <w:rPr>
          <w:lang w:val="ru-RU"/>
        </w:rPr>
        <w:t xml:space="preserve">в результате замены некорректных частей или элементов </w:t>
      </w:r>
      <w:r w:rsidR="009F2C45">
        <w:rPr>
          <w:lang w:val="ru-RU"/>
        </w:rPr>
        <w:t xml:space="preserve">по процедуре </w:t>
      </w:r>
      <w:r>
        <w:rPr>
          <w:lang w:val="ru-RU"/>
        </w:rPr>
        <w:t>включения путем отсылки</w:t>
      </w:r>
    </w:p>
    <w:p w:rsidR="00C279B7" w:rsidRPr="001A1117" w:rsidRDefault="00367165" w:rsidP="005F5943">
      <w:pPr>
        <w:pStyle w:val="ONUME"/>
        <w:rPr>
          <w:lang w:val="ru-RU"/>
        </w:rPr>
      </w:pPr>
      <w:r>
        <w:rPr>
          <w:lang w:val="ru-RU"/>
        </w:rPr>
        <w:t>Большинство ведомств обеспокоен</w:t>
      </w:r>
      <w:r w:rsidR="0052260B">
        <w:rPr>
          <w:lang w:val="ru-RU"/>
        </w:rPr>
        <w:t xml:space="preserve">ы </w:t>
      </w:r>
      <w:r>
        <w:rPr>
          <w:lang w:val="ru-RU"/>
        </w:rPr>
        <w:t>потенциальным влиянием</w:t>
      </w:r>
      <w:r w:rsidR="0052260B">
        <w:rPr>
          <w:lang w:val="ru-RU"/>
        </w:rPr>
        <w:t xml:space="preserve"> рассматриваемой процедуры </w:t>
      </w:r>
      <w:r>
        <w:rPr>
          <w:lang w:val="ru-RU"/>
        </w:rPr>
        <w:t>на раскрытие изобретения</w:t>
      </w:r>
      <w:r w:rsidR="00421B16">
        <w:rPr>
          <w:lang w:val="ru-RU"/>
        </w:rPr>
        <w:t xml:space="preserve"> и предпочитают </w:t>
      </w:r>
      <w:r w:rsidR="0052260B">
        <w:rPr>
          <w:lang w:val="ru-RU"/>
        </w:rPr>
        <w:t>использова</w:t>
      </w:r>
      <w:r w:rsidR="00421B16">
        <w:rPr>
          <w:lang w:val="ru-RU"/>
        </w:rPr>
        <w:t>ть</w:t>
      </w:r>
      <w:r w:rsidR="0052260B">
        <w:rPr>
          <w:lang w:val="ru-RU"/>
        </w:rPr>
        <w:t xml:space="preserve"> процедур</w:t>
      </w:r>
      <w:r w:rsidR="00421B16">
        <w:rPr>
          <w:lang w:val="ru-RU"/>
        </w:rPr>
        <w:t>у</w:t>
      </w:r>
      <w:r w:rsidR="0052260B">
        <w:rPr>
          <w:lang w:val="ru-RU"/>
        </w:rPr>
        <w:t xml:space="preserve"> изменения</w:t>
      </w:r>
      <w:r w:rsidR="00421B16">
        <w:rPr>
          <w:lang w:val="ru-RU"/>
        </w:rPr>
        <w:t xml:space="preserve">, изложенную в </w:t>
      </w:r>
      <w:r w:rsidR="0052260B">
        <w:rPr>
          <w:lang w:val="ru-RU"/>
        </w:rPr>
        <w:t>Главе</w:t>
      </w:r>
      <w:r w:rsidR="00421B16">
        <w:rPr>
          <w:lang w:val="ru-RU"/>
        </w:rPr>
        <w:t> </w:t>
      </w:r>
      <w:r w:rsidR="0052260B">
        <w:t>II</w:t>
      </w:r>
      <w:r w:rsidR="00421B16">
        <w:rPr>
          <w:lang w:val="ru-RU"/>
        </w:rPr>
        <w:t>,</w:t>
      </w:r>
      <w:r w:rsidR="0052260B">
        <w:rPr>
          <w:lang w:val="ru-RU"/>
        </w:rPr>
        <w:t xml:space="preserve"> при </w:t>
      </w:r>
      <w:r>
        <w:rPr>
          <w:lang w:val="ru-RU"/>
        </w:rPr>
        <w:t>замен</w:t>
      </w:r>
      <w:r w:rsidR="0052260B">
        <w:rPr>
          <w:lang w:val="ru-RU"/>
        </w:rPr>
        <w:t>е</w:t>
      </w:r>
      <w:r>
        <w:rPr>
          <w:lang w:val="ru-RU"/>
        </w:rPr>
        <w:t xml:space="preserve"> некорректных частей или элементов</w:t>
      </w:r>
      <w:r w:rsidR="00F7167A" w:rsidRPr="00367165">
        <w:rPr>
          <w:lang w:val="ru-RU"/>
        </w:rPr>
        <w:t xml:space="preserve"> (</w:t>
      </w:r>
      <w:r>
        <w:rPr>
          <w:lang w:val="ru-RU"/>
        </w:rPr>
        <w:t>В</w:t>
      </w:r>
      <w:r w:rsidR="00F7167A" w:rsidRPr="00367165">
        <w:rPr>
          <w:lang w:val="ru-RU"/>
        </w:rPr>
        <w:t>8)</w:t>
      </w:r>
      <w:r w:rsidR="0029385A" w:rsidRPr="00367165">
        <w:rPr>
          <w:lang w:val="ru-RU"/>
        </w:rPr>
        <w:t xml:space="preserve">.  </w:t>
      </w:r>
      <w:r w:rsidR="001A1117">
        <w:rPr>
          <w:lang w:val="ru-RU"/>
        </w:rPr>
        <w:t>Меньш</w:t>
      </w:r>
      <w:r w:rsidR="0052260B">
        <w:rPr>
          <w:lang w:val="ru-RU"/>
        </w:rPr>
        <w:t xml:space="preserve">инство </w:t>
      </w:r>
      <w:r w:rsidR="0029385A" w:rsidRPr="001A1117">
        <w:rPr>
          <w:lang w:val="ru-RU"/>
        </w:rPr>
        <w:t>(</w:t>
      </w:r>
      <w:r w:rsidR="001A1117">
        <w:rPr>
          <w:lang w:val="ru-RU"/>
        </w:rPr>
        <w:t>порядка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одной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шестой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всех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ответов</w:t>
      </w:r>
      <w:r w:rsidR="00F7167A" w:rsidRPr="001A1117">
        <w:rPr>
          <w:lang w:val="ru-RU"/>
        </w:rPr>
        <w:t xml:space="preserve">) </w:t>
      </w:r>
      <w:r w:rsidR="001A1117">
        <w:rPr>
          <w:lang w:val="ru-RU"/>
        </w:rPr>
        <w:t>не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согласн</w:t>
      </w:r>
      <w:r w:rsidR="0052260B">
        <w:rPr>
          <w:lang w:val="ru-RU"/>
        </w:rPr>
        <w:t>ы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с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эт</w:t>
      </w:r>
      <w:r w:rsidR="0052260B">
        <w:rPr>
          <w:lang w:val="ru-RU"/>
        </w:rPr>
        <w:t xml:space="preserve">ой позицией </w:t>
      </w:r>
      <w:r w:rsidR="001A1117">
        <w:rPr>
          <w:lang w:val="ru-RU"/>
        </w:rPr>
        <w:t>и</w:t>
      </w:r>
      <w:r w:rsidR="001A1117" w:rsidRPr="001A1117">
        <w:rPr>
          <w:lang w:val="ru-RU"/>
        </w:rPr>
        <w:t xml:space="preserve"> </w:t>
      </w:r>
      <w:r w:rsidR="0052260B">
        <w:rPr>
          <w:lang w:val="ru-RU"/>
        </w:rPr>
        <w:t>отметили</w:t>
      </w:r>
      <w:r w:rsidR="001A1117" w:rsidRPr="001A1117">
        <w:rPr>
          <w:lang w:val="ru-RU"/>
        </w:rPr>
        <w:t xml:space="preserve">, </w:t>
      </w:r>
      <w:r w:rsidR="001A1117">
        <w:rPr>
          <w:lang w:val="ru-RU"/>
        </w:rPr>
        <w:t>что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замена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некорректных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частей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или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элементов</w:t>
      </w:r>
      <w:r w:rsidR="001A1117" w:rsidRPr="001A1117">
        <w:rPr>
          <w:lang w:val="ru-RU"/>
        </w:rPr>
        <w:t xml:space="preserve"> </w:t>
      </w:r>
      <w:r w:rsidR="0052260B">
        <w:rPr>
          <w:lang w:val="ru-RU"/>
        </w:rPr>
        <w:t xml:space="preserve">допустима только путем </w:t>
      </w:r>
      <w:r w:rsidR="001A1117">
        <w:rPr>
          <w:lang w:val="ru-RU"/>
        </w:rPr>
        <w:t>отсылк</w:t>
      </w:r>
      <w:r w:rsidR="0052260B">
        <w:rPr>
          <w:lang w:val="ru-RU"/>
        </w:rPr>
        <w:t>и</w:t>
      </w:r>
      <w:r w:rsidR="001A1117">
        <w:rPr>
          <w:lang w:val="ru-RU"/>
        </w:rPr>
        <w:t xml:space="preserve"> на приоритетный документ, </w:t>
      </w:r>
      <w:r w:rsidR="00421B16">
        <w:rPr>
          <w:lang w:val="ru-RU"/>
        </w:rPr>
        <w:t xml:space="preserve">поскольку </w:t>
      </w:r>
      <w:r w:rsidR="003A5AF7">
        <w:rPr>
          <w:lang w:val="ru-RU"/>
        </w:rPr>
        <w:t xml:space="preserve">это </w:t>
      </w:r>
      <w:r w:rsidR="00421B16">
        <w:rPr>
          <w:lang w:val="ru-RU"/>
        </w:rPr>
        <w:t xml:space="preserve">позволяет избежать какого-либо влияния на </w:t>
      </w:r>
      <w:r w:rsidR="003A5AF7">
        <w:rPr>
          <w:lang w:val="ru-RU"/>
        </w:rPr>
        <w:t>раскрыти</w:t>
      </w:r>
      <w:r w:rsidR="00421B16">
        <w:rPr>
          <w:lang w:val="ru-RU"/>
        </w:rPr>
        <w:t>е</w:t>
      </w:r>
      <w:r w:rsidR="001A1117">
        <w:rPr>
          <w:lang w:val="ru-RU"/>
        </w:rPr>
        <w:t>.  Более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одной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четверти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ведомств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не</w:t>
      </w:r>
      <w:r w:rsidR="001A1117" w:rsidRPr="001A1117">
        <w:rPr>
          <w:lang w:val="ru-RU"/>
        </w:rPr>
        <w:t xml:space="preserve"> </w:t>
      </w:r>
      <w:r w:rsidR="003A5AF7">
        <w:rPr>
          <w:lang w:val="ru-RU"/>
        </w:rPr>
        <w:t>выразили мнени</w:t>
      </w:r>
      <w:r w:rsidR="00421B16">
        <w:rPr>
          <w:lang w:val="ru-RU"/>
        </w:rPr>
        <w:t>е</w:t>
      </w:r>
      <w:r w:rsidR="001A1117" w:rsidRPr="001A1117">
        <w:rPr>
          <w:lang w:val="ru-RU"/>
        </w:rPr>
        <w:t xml:space="preserve"> </w:t>
      </w:r>
      <w:r w:rsidR="003A5AF7">
        <w:rPr>
          <w:lang w:val="ru-RU"/>
        </w:rPr>
        <w:t>по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это</w:t>
      </w:r>
      <w:r w:rsidR="003A5AF7">
        <w:rPr>
          <w:lang w:val="ru-RU"/>
        </w:rPr>
        <w:t>му</w:t>
      </w:r>
      <w:r w:rsidR="001A1117" w:rsidRPr="001A1117">
        <w:rPr>
          <w:lang w:val="ru-RU"/>
        </w:rPr>
        <w:t xml:space="preserve"> </w:t>
      </w:r>
      <w:r w:rsidR="001A1117">
        <w:rPr>
          <w:lang w:val="ru-RU"/>
        </w:rPr>
        <w:t>вопрос</w:t>
      </w:r>
      <w:r w:rsidR="003A5AF7">
        <w:rPr>
          <w:lang w:val="ru-RU"/>
        </w:rPr>
        <w:t>у</w:t>
      </w:r>
      <w:r w:rsidR="00F7167A" w:rsidRPr="001A1117">
        <w:rPr>
          <w:lang w:val="ru-RU"/>
        </w:rPr>
        <w:t>.</w:t>
      </w:r>
      <w:r w:rsidR="001A1117">
        <w:rPr>
          <w:lang w:val="ru-RU"/>
        </w:rPr>
        <w:t xml:space="preserve">  </w:t>
      </w:r>
    </w:p>
    <w:p w:rsidR="00F7167A" w:rsidRPr="00CD6D69" w:rsidRDefault="001A4BA5" w:rsidP="009173F1">
      <w:pPr>
        <w:pStyle w:val="Heading2"/>
        <w:rPr>
          <w:lang w:val="ru-RU"/>
        </w:rPr>
      </w:pPr>
      <w:r>
        <w:rPr>
          <w:lang w:val="ru-RU"/>
        </w:rPr>
        <w:t xml:space="preserve">допустимость </w:t>
      </w:r>
      <w:r w:rsidR="00CD6D69">
        <w:rPr>
          <w:lang w:val="ru-RU"/>
        </w:rPr>
        <w:t>притязани</w:t>
      </w:r>
      <w:r>
        <w:rPr>
          <w:lang w:val="ru-RU"/>
        </w:rPr>
        <w:t>й</w:t>
      </w:r>
      <w:r w:rsidR="00CD6D69" w:rsidRPr="005B7015">
        <w:rPr>
          <w:lang w:val="ru-RU"/>
        </w:rPr>
        <w:t xml:space="preserve"> </w:t>
      </w:r>
      <w:r w:rsidR="00CD6D69">
        <w:rPr>
          <w:lang w:val="ru-RU"/>
        </w:rPr>
        <w:t>на</w:t>
      </w:r>
      <w:r w:rsidR="00CD6D69" w:rsidRPr="005B7015">
        <w:rPr>
          <w:lang w:val="ru-RU"/>
        </w:rPr>
        <w:t xml:space="preserve"> </w:t>
      </w:r>
      <w:r w:rsidR="00CD6D69">
        <w:rPr>
          <w:lang w:val="ru-RU"/>
        </w:rPr>
        <w:t>приоритет</w:t>
      </w:r>
      <w:r>
        <w:rPr>
          <w:lang w:val="ru-RU"/>
        </w:rPr>
        <w:t>, дата которых совпадает с</w:t>
      </w:r>
      <w:r w:rsidR="00CD6D69" w:rsidRPr="005B7015">
        <w:rPr>
          <w:lang w:val="ru-RU"/>
        </w:rPr>
        <w:t xml:space="preserve"> </w:t>
      </w:r>
      <w:r w:rsidR="00CD6D69">
        <w:rPr>
          <w:lang w:val="ru-RU"/>
        </w:rPr>
        <w:t>датой</w:t>
      </w:r>
      <w:r>
        <w:rPr>
          <w:lang w:val="ru-RU"/>
        </w:rPr>
        <w:t xml:space="preserve"> </w:t>
      </w:r>
      <w:r w:rsidR="00CD6D69">
        <w:rPr>
          <w:lang w:val="ru-RU"/>
        </w:rPr>
        <w:t>международной</w:t>
      </w:r>
      <w:r w:rsidR="00CD6D69" w:rsidRPr="005B7015">
        <w:rPr>
          <w:lang w:val="ru-RU"/>
        </w:rPr>
        <w:t xml:space="preserve"> </w:t>
      </w:r>
      <w:r w:rsidR="00CD6D69">
        <w:rPr>
          <w:lang w:val="ru-RU"/>
        </w:rPr>
        <w:t>подачи</w:t>
      </w:r>
    </w:p>
    <w:p w:rsidR="0010691F" w:rsidRPr="00CC6911" w:rsidRDefault="002F097C" w:rsidP="005F5943">
      <w:pPr>
        <w:pStyle w:val="ONUME"/>
        <w:rPr>
          <w:lang w:val="ru-RU"/>
        </w:rPr>
      </w:pPr>
      <w:r>
        <w:rPr>
          <w:lang w:val="ru-RU"/>
        </w:rPr>
        <w:t>Положительные ответы были</w:t>
      </w:r>
      <w:r w:rsidR="002F3B17" w:rsidRPr="002F3B17">
        <w:rPr>
          <w:lang w:val="ru-RU"/>
        </w:rPr>
        <w:t xml:space="preserve"> </w:t>
      </w:r>
      <w:r w:rsidR="002F3B17">
        <w:rPr>
          <w:lang w:val="ru-RU"/>
        </w:rPr>
        <w:t>даны</w:t>
      </w:r>
      <w:r w:rsidR="002F3B17" w:rsidRPr="002F3B17">
        <w:rPr>
          <w:lang w:val="ru-RU"/>
        </w:rPr>
        <w:t xml:space="preserve"> </w:t>
      </w:r>
      <w:r w:rsidR="002F3B17">
        <w:rPr>
          <w:lang w:val="ru-RU"/>
        </w:rPr>
        <w:t>на</w:t>
      </w:r>
      <w:r>
        <w:rPr>
          <w:lang w:val="ru-RU"/>
        </w:rPr>
        <w:t xml:space="preserve"> все</w:t>
      </w:r>
      <w:r w:rsidR="002F3B17" w:rsidRPr="002F3B17">
        <w:rPr>
          <w:lang w:val="ru-RU"/>
        </w:rPr>
        <w:t xml:space="preserve"> </w:t>
      </w:r>
      <w:r>
        <w:rPr>
          <w:lang w:val="ru-RU"/>
        </w:rPr>
        <w:t xml:space="preserve">три </w:t>
      </w:r>
      <w:r w:rsidR="002F3B17">
        <w:rPr>
          <w:lang w:val="ru-RU"/>
        </w:rPr>
        <w:t>вопрос</w:t>
      </w:r>
      <w:r>
        <w:rPr>
          <w:lang w:val="ru-RU"/>
        </w:rPr>
        <w:t>а</w:t>
      </w:r>
      <w:r w:rsidR="002F3B17" w:rsidRPr="002F3B17">
        <w:rPr>
          <w:lang w:val="ru-RU"/>
        </w:rPr>
        <w:t xml:space="preserve">, </w:t>
      </w:r>
      <w:r w:rsidR="002F3B17">
        <w:rPr>
          <w:lang w:val="ru-RU"/>
        </w:rPr>
        <w:t>касающиеся</w:t>
      </w:r>
      <w:r w:rsidR="002F3B17" w:rsidRPr="002F3B17">
        <w:rPr>
          <w:lang w:val="ru-RU"/>
        </w:rPr>
        <w:t xml:space="preserve"> </w:t>
      </w:r>
      <w:r w:rsidR="002547AB">
        <w:rPr>
          <w:lang w:val="ru-RU"/>
        </w:rPr>
        <w:t xml:space="preserve">допустимости </w:t>
      </w:r>
      <w:r w:rsidR="002F3B17">
        <w:rPr>
          <w:lang w:val="ru-RU"/>
        </w:rPr>
        <w:t>притязани</w:t>
      </w:r>
      <w:r w:rsidR="002547AB">
        <w:rPr>
          <w:lang w:val="ru-RU"/>
        </w:rPr>
        <w:t>й</w:t>
      </w:r>
      <w:r w:rsidR="002F3B17">
        <w:rPr>
          <w:lang w:val="ru-RU"/>
        </w:rPr>
        <w:t xml:space="preserve"> на приоритет</w:t>
      </w:r>
      <w:r w:rsidR="002547AB">
        <w:rPr>
          <w:lang w:val="ru-RU"/>
        </w:rPr>
        <w:t>, дата которых совпадает с</w:t>
      </w:r>
      <w:r w:rsidR="002F3B17">
        <w:rPr>
          <w:lang w:val="ru-RU"/>
        </w:rPr>
        <w:t xml:space="preserve"> дат</w:t>
      </w:r>
      <w:r w:rsidR="002547AB">
        <w:rPr>
          <w:lang w:val="ru-RU"/>
        </w:rPr>
        <w:t>ой</w:t>
      </w:r>
      <w:r w:rsidR="002F3B17">
        <w:rPr>
          <w:lang w:val="ru-RU"/>
        </w:rPr>
        <w:t xml:space="preserve"> международной подачи </w:t>
      </w:r>
      <w:r w:rsidR="00EA702D" w:rsidRPr="002F3B17">
        <w:rPr>
          <w:lang w:val="ru-RU"/>
        </w:rPr>
        <w:t>(</w:t>
      </w:r>
      <w:r w:rsidR="002F3B17">
        <w:rPr>
          <w:lang w:val="ru-RU"/>
        </w:rPr>
        <w:t>В</w:t>
      </w:r>
      <w:r w:rsidR="00EA702D" w:rsidRPr="002F3B17">
        <w:rPr>
          <w:lang w:val="ru-RU"/>
        </w:rPr>
        <w:t xml:space="preserve">9 </w:t>
      </w:r>
      <w:r w:rsidR="002F3B17">
        <w:rPr>
          <w:lang w:val="ru-RU"/>
        </w:rPr>
        <w:t>-</w:t>
      </w:r>
      <w:r w:rsidR="00EA702D" w:rsidRPr="002F3B17">
        <w:rPr>
          <w:lang w:val="ru-RU"/>
        </w:rPr>
        <w:t xml:space="preserve"> </w:t>
      </w:r>
      <w:r w:rsidR="002F3B17">
        <w:rPr>
          <w:lang w:val="ru-RU"/>
        </w:rPr>
        <w:t>В</w:t>
      </w:r>
      <w:r w:rsidR="00EA702D" w:rsidRPr="002F3B17">
        <w:rPr>
          <w:lang w:val="ru-RU"/>
        </w:rPr>
        <w:t xml:space="preserve">11).  </w:t>
      </w:r>
      <w:r w:rsidR="00A34157">
        <w:rPr>
          <w:lang w:val="ru-RU"/>
        </w:rPr>
        <w:t xml:space="preserve">Если не считать </w:t>
      </w:r>
      <w:r w:rsidR="002F3B17">
        <w:rPr>
          <w:lang w:val="ru-RU"/>
        </w:rPr>
        <w:t>ответ</w:t>
      </w:r>
      <w:r w:rsidR="00A34157">
        <w:rPr>
          <w:lang w:val="ru-RU"/>
        </w:rPr>
        <w:t>ов</w:t>
      </w:r>
      <w:r w:rsidR="002F3B17" w:rsidRPr="002F3B17">
        <w:rPr>
          <w:lang w:val="ru-RU"/>
        </w:rPr>
        <w:t xml:space="preserve">, </w:t>
      </w:r>
      <w:r w:rsidR="002F3B17">
        <w:rPr>
          <w:lang w:val="ru-RU"/>
        </w:rPr>
        <w:t>в</w:t>
      </w:r>
      <w:r w:rsidR="002F3B17" w:rsidRPr="002F3B17">
        <w:rPr>
          <w:lang w:val="ru-RU"/>
        </w:rPr>
        <w:t xml:space="preserve"> </w:t>
      </w:r>
      <w:r w:rsidR="002F3B17">
        <w:rPr>
          <w:lang w:val="ru-RU"/>
        </w:rPr>
        <w:t>которых</w:t>
      </w:r>
      <w:r w:rsidR="002F3B17" w:rsidRPr="002F3B17">
        <w:rPr>
          <w:lang w:val="ru-RU"/>
        </w:rPr>
        <w:t xml:space="preserve"> </w:t>
      </w:r>
      <w:r w:rsidR="002F3B17">
        <w:rPr>
          <w:lang w:val="ru-RU"/>
        </w:rPr>
        <w:t>не</w:t>
      </w:r>
      <w:r w:rsidR="002F3B17" w:rsidRPr="002F3B17">
        <w:rPr>
          <w:lang w:val="ru-RU"/>
        </w:rPr>
        <w:t xml:space="preserve"> </w:t>
      </w:r>
      <w:r w:rsidR="00A34157">
        <w:rPr>
          <w:lang w:val="ru-RU"/>
        </w:rPr>
        <w:t xml:space="preserve">было выражено </w:t>
      </w:r>
      <w:r w:rsidR="002F3B17">
        <w:rPr>
          <w:lang w:val="ru-RU"/>
        </w:rPr>
        <w:t>какое</w:t>
      </w:r>
      <w:r w:rsidR="002F3B17" w:rsidRPr="002F3B17">
        <w:rPr>
          <w:lang w:val="ru-RU"/>
        </w:rPr>
        <w:t>-</w:t>
      </w:r>
      <w:r w:rsidR="002F3B17">
        <w:rPr>
          <w:lang w:val="ru-RU"/>
        </w:rPr>
        <w:t>либо</w:t>
      </w:r>
      <w:r w:rsidR="002F3B17" w:rsidRPr="002F3B17">
        <w:rPr>
          <w:lang w:val="ru-RU"/>
        </w:rPr>
        <w:t xml:space="preserve"> </w:t>
      </w:r>
      <w:r w:rsidR="002F3B17">
        <w:rPr>
          <w:lang w:val="ru-RU"/>
        </w:rPr>
        <w:t>мнение</w:t>
      </w:r>
      <w:r w:rsidR="002F3B17" w:rsidRPr="002F3B17">
        <w:rPr>
          <w:lang w:val="ru-RU"/>
        </w:rPr>
        <w:t xml:space="preserve"> </w:t>
      </w:r>
      <w:r w:rsidR="00EA702D" w:rsidRPr="002F3B17">
        <w:rPr>
          <w:lang w:val="ru-RU"/>
        </w:rPr>
        <w:t>(</w:t>
      </w:r>
      <w:r w:rsidR="002F3B17">
        <w:rPr>
          <w:lang w:val="ru-RU"/>
        </w:rPr>
        <w:t>порядка</w:t>
      </w:r>
      <w:r w:rsidR="002F3B17" w:rsidRPr="002F3B17">
        <w:rPr>
          <w:lang w:val="ru-RU"/>
        </w:rPr>
        <w:t xml:space="preserve"> </w:t>
      </w:r>
      <w:r w:rsidR="002F3B17">
        <w:rPr>
          <w:lang w:val="ru-RU"/>
        </w:rPr>
        <w:t>одной</w:t>
      </w:r>
      <w:r w:rsidR="002F3B17" w:rsidRPr="002F3B17">
        <w:rPr>
          <w:lang w:val="ru-RU"/>
        </w:rPr>
        <w:t xml:space="preserve"> </w:t>
      </w:r>
      <w:r w:rsidR="002F3B17">
        <w:rPr>
          <w:lang w:val="ru-RU"/>
        </w:rPr>
        <w:t>четверти</w:t>
      </w:r>
      <w:r w:rsidR="002F3B17" w:rsidRPr="002F3B17">
        <w:rPr>
          <w:lang w:val="ru-RU"/>
        </w:rPr>
        <w:t xml:space="preserve"> </w:t>
      </w:r>
      <w:r w:rsidR="002F3B17">
        <w:rPr>
          <w:lang w:val="ru-RU"/>
        </w:rPr>
        <w:t>всех</w:t>
      </w:r>
      <w:r w:rsidR="002F3B17" w:rsidRPr="002F3B17">
        <w:rPr>
          <w:lang w:val="ru-RU"/>
        </w:rPr>
        <w:t xml:space="preserve"> </w:t>
      </w:r>
      <w:r w:rsidR="002F3B17">
        <w:rPr>
          <w:lang w:val="ru-RU"/>
        </w:rPr>
        <w:t>ответов</w:t>
      </w:r>
      <w:r w:rsidR="00EA702D" w:rsidRPr="002F3B17">
        <w:rPr>
          <w:lang w:val="ru-RU"/>
        </w:rPr>
        <w:t>),</w:t>
      </w:r>
      <w:r>
        <w:rPr>
          <w:lang w:val="ru-RU"/>
        </w:rPr>
        <w:t xml:space="preserve"> то</w:t>
      </w:r>
      <w:r w:rsidR="00EA702D" w:rsidRPr="002F3B17">
        <w:rPr>
          <w:lang w:val="ru-RU"/>
        </w:rPr>
        <w:t xml:space="preserve"> </w:t>
      </w:r>
      <w:r w:rsidR="00A34157">
        <w:rPr>
          <w:lang w:val="ru-RU"/>
        </w:rPr>
        <w:t xml:space="preserve">позиции </w:t>
      </w:r>
      <w:r w:rsidR="002F3B17">
        <w:rPr>
          <w:lang w:val="ru-RU"/>
        </w:rPr>
        <w:t>ведомств</w:t>
      </w:r>
      <w:r w:rsidR="00EB18E0">
        <w:rPr>
          <w:lang w:val="ru-RU"/>
        </w:rPr>
        <w:t xml:space="preserve"> по </w:t>
      </w:r>
      <w:r>
        <w:rPr>
          <w:lang w:val="ru-RU"/>
        </w:rPr>
        <w:t>вопросам о допустимости притязаний на приоритет с той же датой</w:t>
      </w:r>
      <w:r w:rsidR="001F1DFC">
        <w:rPr>
          <w:lang w:val="ru-RU"/>
        </w:rPr>
        <w:t>, что и дата международной подачи,</w:t>
      </w:r>
      <w:r>
        <w:rPr>
          <w:lang w:val="ru-RU"/>
        </w:rPr>
        <w:t xml:space="preserve"> и соответствие этой практики положениям Парижской конвенции и </w:t>
      </w:r>
      <w:r>
        <w:t>PCT</w:t>
      </w:r>
      <w:r>
        <w:rPr>
          <w:lang w:val="ru-RU"/>
        </w:rPr>
        <w:t xml:space="preserve"> </w:t>
      </w:r>
      <w:r w:rsidR="002F3B17">
        <w:rPr>
          <w:lang w:val="ru-RU"/>
        </w:rPr>
        <w:t>разделились приблизительно поровну</w:t>
      </w:r>
      <w:r w:rsidR="00EA702D" w:rsidRPr="002F3B17">
        <w:rPr>
          <w:lang w:val="ru-RU"/>
        </w:rPr>
        <w:t xml:space="preserve">.  </w:t>
      </w:r>
      <w:r w:rsidR="00CC6911">
        <w:rPr>
          <w:lang w:val="ru-RU"/>
        </w:rPr>
        <w:t>Среди</w:t>
      </w:r>
      <w:r w:rsidR="00CC6911" w:rsidRPr="00CC6911">
        <w:rPr>
          <w:lang w:val="ru-RU"/>
        </w:rPr>
        <w:t xml:space="preserve"> </w:t>
      </w:r>
      <w:r w:rsidR="00CC6911">
        <w:rPr>
          <w:lang w:val="ru-RU"/>
        </w:rPr>
        <w:t>тех</w:t>
      </w:r>
      <w:r w:rsidR="00CC6911" w:rsidRPr="00CC6911">
        <w:rPr>
          <w:lang w:val="ru-RU"/>
        </w:rPr>
        <w:t xml:space="preserve">, </w:t>
      </w:r>
      <w:r w:rsidR="00CC6911">
        <w:rPr>
          <w:lang w:val="ru-RU"/>
        </w:rPr>
        <w:t>к</w:t>
      </w:r>
      <w:r w:rsidR="00E47DCD">
        <w:rPr>
          <w:lang w:val="ru-RU"/>
        </w:rPr>
        <w:t xml:space="preserve">то не допускает </w:t>
      </w:r>
      <w:r w:rsidR="00CC6911">
        <w:rPr>
          <w:lang w:val="ru-RU"/>
        </w:rPr>
        <w:t>притязани</w:t>
      </w:r>
      <w:r w:rsidR="00E47DCD">
        <w:rPr>
          <w:lang w:val="ru-RU"/>
        </w:rPr>
        <w:t>я</w:t>
      </w:r>
      <w:r w:rsidR="00CC6911" w:rsidRPr="00CC6911">
        <w:rPr>
          <w:lang w:val="ru-RU"/>
        </w:rPr>
        <w:t xml:space="preserve"> </w:t>
      </w:r>
      <w:r w:rsidR="00CC6911">
        <w:rPr>
          <w:lang w:val="ru-RU"/>
        </w:rPr>
        <w:t>на</w:t>
      </w:r>
      <w:r w:rsidR="00CC6911" w:rsidRPr="00CC6911">
        <w:rPr>
          <w:lang w:val="ru-RU"/>
        </w:rPr>
        <w:t xml:space="preserve"> </w:t>
      </w:r>
      <w:r w:rsidR="00CC6911">
        <w:rPr>
          <w:lang w:val="ru-RU"/>
        </w:rPr>
        <w:t>приоритет</w:t>
      </w:r>
      <w:r w:rsidR="00CC6911" w:rsidRPr="00CC6911">
        <w:rPr>
          <w:lang w:val="ru-RU"/>
        </w:rPr>
        <w:t xml:space="preserve"> </w:t>
      </w:r>
      <w:r w:rsidR="00CC6911">
        <w:rPr>
          <w:lang w:val="ru-RU"/>
        </w:rPr>
        <w:t>с</w:t>
      </w:r>
      <w:r w:rsidR="00CC6911" w:rsidRPr="00CC6911">
        <w:rPr>
          <w:lang w:val="ru-RU"/>
        </w:rPr>
        <w:t xml:space="preserve"> </w:t>
      </w:r>
      <w:r w:rsidR="00CC6911">
        <w:rPr>
          <w:lang w:val="ru-RU"/>
        </w:rPr>
        <w:t>той</w:t>
      </w:r>
      <w:r w:rsidR="00CC6911" w:rsidRPr="00CC6911">
        <w:rPr>
          <w:lang w:val="ru-RU"/>
        </w:rPr>
        <w:t xml:space="preserve"> </w:t>
      </w:r>
      <w:r w:rsidR="00CC6911">
        <w:rPr>
          <w:lang w:val="ru-RU"/>
        </w:rPr>
        <w:t>же</w:t>
      </w:r>
      <w:r w:rsidR="00CC6911" w:rsidRPr="00CC6911">
        <w:rPr>
          <w:lang w:val="ru-RU"/>
        </w:rPr>
        <w:t xml:space="preserve"> </w:t>
      </w:r>
      <w:r w:rsidR="00CC6911">
        <w:rPr>
          <w:lang w:val="ru-RU"/>
        </w:rPr>
        <w:t>датой</w:t>
      </w:r>
      <w:r w:rsidR="00CC6911" w:rsidRPr="00CC6911">
        <w:rPr>
          <w:lang w:val="ru-RU"/>
        </w:rPr>
        <w:t xml:space="preserve">, </w:t>
      </w:r>
      <w:r w:rsidR="00CC6911">
        <w:rPr>
          <w:lang w:val="ru-RU"/>
        </w:rPr>
        <w:t>большинство</w:t>
      </w:r>
      <w:r w:rsidR="00CC6911" w:rsidRPr="00CC6911">
        <w:rPr>
          <w:lang w:val="ru-RU"/>
        </w:rPr>
        <w:t xml:space="preserve"> </w:t>
      </w:r>
      <w:r w:rsidR="00CC6911">
        <w:rPr>
          <w:lang w:val="ru-RU"/>
        </w:rPr>
        <w:t>ведомств</w:t>
      </w:r>
      <w:r w:rsidR="00CC6911" w:rsidRPr="00CC6911">
        <w:rPr>
          <w:lang w:val="ru-RU"/>
        </w:rPr>
        <w:t xml:space="preserve"> </w:t>
      </w:r>
      <w:r>
        <w:rPr>
          <w:lang w:val="ru-RU"/>
        </w:rPr>
        <w:t xml:space="preserve">являются противниками </w:t>
      </w:r>
      <w:r w:rsidR="00CC6911">
        <w:rPr>
          <w:lang w:val="ru-RU"/>
        </w:rPr>
        <w:t>изменени</w:t>
      </w:r>
      <w:r w:rsidR="00E47DCD">
        <w:rPr>
          <w:lang w:val="ru-RU"/>
        </w:rPr>
        <w:t>я</w:t>
      </w:r>
      <w:r w:rsidR="00CC6911" w:rsidRPr="00CC6911">
        <w:rPr>
          <w:lang w:val="ru-RU"/>
        </w:rPr>
        <w:t xml:space="preserve"> </w:t>
      </w:r>
      <w:r w:rsidR="00E47DCD">
        <w:rPr>
          <w:lang w:val="ru-RU"/>
        </w:rPr>
        <w:t xml:space="preserve">текста </w:t>
      </w:r>
      <w:r w:rsidR="00CC6911">
        <w:t>PCT</w:t>
      </w:r>
      <w:r w:rsidR="00E47DCD">
        <w:rPr>
          <w:lang w:val="ru-RU"/>
        </w:rPr>
        <w:t xml:space="preserve">, </w:t>
      </w:r>
      <w:r w:rsidR="001F1DFC">
        <w:rPr>
          <w:lang w:val="ru-RU"/>
        </w:rPr>
        <w:t xml:space="preserve">которое приведет к тому, что эта </w:t>
      </w:r>
      <w:r w:rsidR="00E47DCD">
        <w:rPr>
          <w:lang w:val="ru-RU"/>
        </w:rPr>
        <w:t>практика будет разрешена</w:t>
      </w:r>
      <w:r w:rsidR="00CC6911">
        <w:rPr>
          <w:lang w:val="ru-RU"/>
        </w:rPr>
        <w:t xml:space="preserve">.  </w:t>
      </w:r>
    </w:p>
    <w:p w:rsidR="00CD179B" w:rsidRDefault="00CC6911" w:rsidP="009173F1">
      <w:pPr>
        <w:pStyle w:val="Heading1"/>
      </w:pPr>
      <w:r>
        <w:rPr>
          <w:lang w:val="ru-RU"/>
        </w:rPr>
        <w:t>направления Дальнейшей работы</w:t>
      </w:r>
    </w:p>
    <w:p w:rsidR="00BC3E01" w:rsidRPr="005B7015" w:rsidRDefault="0023634F" w:rsidP="005F5943">
      <w:pPr>
        <w:pStyle w:val="ONUME"/>
        <w:rPr>
          <w:lang w:val="ru-RU"/>
        </w:rPr>
      </w:pPr>
      <w:bookmarkStart w:id="5" w:name="_Ref387846013"/>
      <w:r>
        <w:rPr>
          <w:lang w:val="ru-RU"/>
        </w:rPr>
        <w:t>Ответы</w:t>
      </w:r>
      <w:r w:rsidRPr="0023634F">
        <w:rPr>
          <w:lang w:val="ru-RU"/>
        </w:rPr>
        <w:t xml:space="preserve"> </w:t>
      </w:r>
      <w:r>
        <w:rPr>
          <w:lang w:val="ru-RU"/>
        </w:rPr>
        <w:t>на</w:t>
      </w:r>
      <w:r w:rsidRPr="0023634F">
        <w:rPr>
          <w:lang w:val="ru-RU"/>
        </w:rPr>
        <w:t xml:space="preserve"> </w:t>
      </w:r>
      <w:r>
        <w:rPr>
          <w:lang w:val="ru-RU"/>
        </w:rPr>
        <w:t>вопросы</w:t>
      </w:r>
      <w:r w:rsidRPr="0023634F">
        <w:rPr>
          <w:lang w:val="ru-RU"/>
        </w:rPr>
        <w:t xml:space="preserve"> </w:t>
      </w:r>
      <w:r>
        <w:rPr>
          <w:lang w:val="ru-RU"/>
        </w:rPr>
        <w:t>отчетливо</w:t>
      </w:r>
      <w:r w:rsidRPr="0023634F">
        <w:rPr>
          <w:lang w:val="ru-RU"/>
        </w:rPr>
        <w:t xml:space="preserve"> </w:t>
      </w:r>
      <w:r>
        <w:rPr>
          <w:lang w:val="ru-RU"/>
        </w:rPr>
        <w:t xml:space="preserve">показывают, что среди </w:t>
      </w:r>
      <w:r w:rsidR="00D3413F">
        <w:rPr>
          <w:lang w:val="ru-RU"/>
        </w:rPr>
        <w:t xml:space="preserve">респондентов нет единого мнения </w:t>
      </w:r>
      <w:r>
        <w:rPr>
          <w:lang w:val="ru-RU"/>
        </w:rPr>
        <w:t xml:space="preserve">ни по одному </w:t>
      </w:r>
      <w:r w:rsidR="00D3413F">
        <w:rPr>
          <w:lang w:val="ru-RU"/>
        </w:rPr>
        <w:t xml:space="preserve">из пунктов </w:t>
      </w:r>
      <w:r>
        <w:rPr>
          <w:lang w:val="ru-RU"/>
        </w:rPr>
        <w:t>вопрос</w:t>
      </w:r>
      <w:r w:rsidR="00D3413F">
        <w:rPr>
          <w:lang w:val="ru-RU"/>
        </w:rPr>
        <w:t>ника</w:t>
      </w:r>
      <w:r>
        <w:rPr>
          <w:lang w:val="ru-RU"/>
        </w:rPr>
        <w:t>, включая вопрос о том, нужно ли разрешить заявителю включать</w:t>
      </w:r>
      <w:r w:rsidR="00D3413F">
        <w:rPr>
          <w:lang w:val="ru-RU"/>
        </w:rPr>
        <w:t xml:space="preserve"> в качестве отсутствующей части</w:t>
      </w:r>
      <w:r>
        <w:rPr>
          <w:lang w:val="ru-RU"/>
        </w:rPr>
        <w:t xml:space="preserve"> формулу изобретения </w:t>
      </w:r>
      <w:r w:rsidRPr="00421AA2">
        <w:rPr>
          <w:u w:val="single"/>
          <w:lang w:val="ru-RU"/>
        </w:rPr>
        <w:t xml:space="preserve">и </w:t>
      </w:r>
      <w:r>
        <w:rPr>
          <w:lang w:val="ru-RU"/>
        </w:rPr>
        <w:t xml:space="preserve">описание </w:t>
      </w:r>
      <w:r w:rsidR="00D3413F">
        <w:rPr>
          <w:lang w:val="ru-RU"/>
        </w:rPr>
        <w:t xml:space="preserve">согласно </w:t>
      </w:r>
      <w:r>
        <w:rPr>
          <w:lang w:val="ru-RU"/>
        </w:rPr>
        <w:t xml:space="preserve">правилу 20.  </w:t>
      </w:r>
      <w:r w:rsidR="00D3413F">
        <w:rPr>
          <w:lang w:val="ru-RU"/>
        </w:rPr>
        <w:t xml:space="preserve">Таким образом, не просматривается явного варианта разрешения </w:t>
      </w:r>
      <w:r w:rsidR="00BC4A02">
        <w:rPr>
          <w:lang w:val="ru-RU"/>
        </w:rPr>
        <w:t>сложивш</w:t>
      </w:r>
      <w:r w:rsidR="00D3413F">
        <w:rPr>
          <w:lang w:val="ru-RU"/>
        </w:rPr>
        <w:t>ей</w:t>
      </w:r>
      <w:r w:rsidR="00BC4A02">
        <w:rPr>
          <w:lang w:val="ru-RU"/>
        </w:rPr>
        <w:t>ся</w:t>
      </w:r>
      <w:r w:rsidR="00421AA2">
        <w:rPr>
          <w:lang w:val="ru-RU"/>
        </w:rPr>
        <w:t xml:space="preserve"> ситуации, когда </w:t>
      </w:r>
      <w:r w:rsidR="00BC4A02">
        <w:rPr>
          <w:lang w:val="ru-RU"/>
        </w:rPr>
        <w:t>получающи</w:t>
      </w:r>
      <w:r w:rsidR="00421AA2">
        <w:rPr>
          <w:lang w:val="ru-RU"/>
        </w:rPr>
        <w:t>е</w:t>
      </w:r>
      <w:r w:rsidR="00BC4A02">
        <w:rPr>
          <w:lang w:val="ru-RU"/>
        </w:rPr>
        <w:t xml:space="preserve"> ведомства и указанны</w:t>
      </w:r>
      <w:r w:rsidR="00421AA2">
        <w:rPr>
          <w:lang w:val="ru-RU"/>
        </w:rPr>
        <w:t>е</w:t>
      </w:r>
      <w:r w:rsidR="00BC4A02" w:rsidRPr="00BC4A02">
        <w:rPr>
          <w:lang w:val="ru-RU"/>
        </w:rPr>
        <w:t>/</w:t>
      </w:r>
      <w:r w:rsidR="00BC4A02">
        <w:rPr>
          <w:lang w:val="ru-RU"/>
        </w:rPr>
        <w:t>выбранны</w:t>
      </w:r>
      <w:r w:rsidR="00421AA2">
        <w:rPr>
          <w:lang w:val="ru-RU"/>
        </w:rPr>
        <w:t>е</w:t>
      </w:r>
      <w:r w:rsidR="00BC4A02">
        <w:rPr>
          <w:lang w:val="ru-RU"/>
        </w:rPr>
        <w:t xml:space="preserve"> ведомства</w:t>
      </w:r>
      <w:r w:rsidR="00421AA2">
        <w:rPr>
          <w:lang w:val="ru-RU"/>
        </w:rPr>
        <w:t xml:space="preserve"> </w:t>
      </w:r>
      <w:r w:rsidR="00D3413F">
        <w:rPr>
          <w:lang w:val="ru-RU"/>
        </w:rPr>
        <w:t>использ</w:t>
      </w:r>
      <w:r w:rsidR="00421AA2">
        <w:rPr>
          <w:lang w:val="ru-RU"/>
        </w:rPr>
        <w:t xml:space="preserve">уют </w:t>
      </w:r>
      <w:r w:rsidR="00D3413F">
        <w:rPr>
          <w:lang w:val="ru-RU"/>
        </w:rPr>
        <w:t>различн</w:t>
      </w:r>
      <w:r w:rsidR="00421AA2">
        <w:rPr>
          <w:lang w:val="ru-RU"/>
        </w:rPr>
        <w:t>ые практические подходы</w:t>
      </w:r>
      <w:r w:rsidR="00D3413F">
        <w:rPr>
          <w:lang w:val="ru-RU"/>
        </w:rPr>
        <w:t xml:space="preserve">.  </w:t>
      </w:r>
      <w:r w:rsidR="00482990">
        <w:rPr>
          <w:lang w:val="ru-RU"/>
        </w:rPr>
        <w:t xml:space="preserve">В этой связи </w:t>
      </w:r>
      <w:r w:rsidR="00BC4A02">
        <w:rPr>
          <w:lang w:val="ru-RU"/>
        </w:rPr>
        <w:t xml:space="preserve">Международное бюро будет и далее работать с заинтересованными ведомствами </w:t>
      </w:r>
      <w:r w:rsidR="0068343E" w:rsidRPr="0068343E">
        <w:rPr>
          <w:lang w:val="ru-RU"/>
        </w:rPr>
        <w:t>с целью изуч</w:t>
      </w:r>
      <w:r w:rsidR="00F57E67">
        <w:rPr>
          <w:lang w:val="ru-RU"/>
        </w:rPr>
        <w:t xml:space="preserve">ить </w:t>
      </w:r>
      <w:r w:rsidR="0068343E" w:rsidRPr="0068343E">
        <w:rPr>
          <w:lang w:val="ru-RU"/>
        </w:rPr>
        <w:t>возможност</w:t>
      </w:r>
      <w:r w:rsidR="00F57E67">
        <w:rPr>
          <w:lang w:val="ru-RU"/>
        </w:rPr>
        <w:t>и</w:t>
      </w:r>
      <w:r w:rsidR="0068343E" w:rsidRPr="0068343E">
        <w:rPr>
          <w:lang w:val="ru-RU"/>
        </w:rPr>
        <w:t>, позволяющи</w:t>
      </w:r>
      <w:r w:rsidR="00F57E67">
        <w:rPr>
          <w:lang w:val="ru-RU"/>
        </w:rPr>
        <w:t>е</w:t>
      </w:r>
      <w:r w:rsidR="0068343E" w:rsidRPr="0068343E">
        <w:rPr>
          <w:lang w:val="ru-RU"/>
        </w:rPr>
        <w:t xml:space="preserve"> добиться большей системности и правовой определенности в интересах заявителей</w:t>
      </w:r>
      <w:r w:rsidR="00BC4A02">
        <w:rPr>
          <w:lang w:val="ru-RU"/>
        </w:rPr>
        <w:t xml:space="preserve">, с </w:t>
      </w:r>
      <w:proofErr w:type="gramStart"/>
      <w:r w:rsidR="0068343E">
        <w:rPr>
          <w:lang w:val="ru-RU"/>
        </w:rPr>
        <w:t>тем</w:t>
      </w:r>
      <w:proofErr w:type="gramEnd"/>
      <w:r w:rsidR="0068343E">
        <w:rPr>
          <w:lang w:val="ru-RU"/>
        </w:rPr>
        <w:t xml:space="preserve"> чтобы </w:t>
      </w:r>
      <w:r w:rsidR="00BC4A02">
        <w:rPr>
          <w:lang w:val="ru-RU"/>
        </w:rPr>
        <w:t>подготов</w:t>
      </w:r>
      <w:r w:rsidR="0068343E">
        <w:rPr>
          <w:lang w:val="ru-RU"/>
        </w:rPr>
        <w:t xml:space="preserve">ить </w:t>
      </w:r>
      <w:r w:rsidR="00BC4A02">
        <w:rPr>
          <w:lang w:val="ru-RU"/>
        </w:rPr>
        <w:t xml:space="preserve">документ для восьмой сессии Рабочей группы.  </w:t>
      </w:r>
      <w:r w:rsidR="00387E4C">
        <w:rPr>
          <w:lang w:val="ru-RU"/>
        </w:rPr>
        <w:t>В этом документе будут также рассмотрены смежные вопросы</w:t>
      </w:r>
      <w:r w:rsidR="0068343E">
        <w:rPr>
          <w:lang w:val="ru-RU"/>
        </w:rPr>
        <w:t>, как-то</w:t>
      </w:r>
      <w:r w:rsidR="00387E4C">
        <w:rPr>
          <w:lang w:val="ru-RU"/>
        </w:rPr>
        <w:t xml:space="preserve"> </w:t>
      </w:r>
      <w:r w:rsidR="0068343E" w:rsidRPr="0068343E">
        <w:rPr>
          <w:lang w:val="ru-RU"/>
        </w:rPr>
        <w:t>включени</w:t>
      </w:r>
      <w:r w:rsidR="0068343E">
        <w:rPr>
          <w:lang w:val="ru-RU"/>
        </w:rPr>
        <w:t>е</w:t>
      </w:r>
      <w:r w:rsidR="0068343E" w:rsidRPr="0068343E">
        <w:rPr>
          <w:lang w:val="ru-RU"/>
        </w:rPr>
        <w:t xml:space="preserve"> отсутствующих частей путем отсылки в случае множественного приоритета, </w:t>
      </w:r>
      <w:r w:rsidR="00387E4C">
        <w:rPr>
          <w:lang w:val="ru-RU"/>
        </w:rPr>
        <w:t>влияни</w:t>
      </w:r>
      <w:r w:rsidR="0068343E">
        <w:rPr>
          <w:lang w:val="ru-RU"/>
        </w:rPr>
        <w:t>е</w:t>
      </w:r>
      <w:r w:rsidR="00387E4C">
        <w:rPr>
          <w:lang w:val="ru-RU"/>
        </w:rPr>
        <w:t xml:space="preserve"> на </w:t>
      </w:r>
      <w:r w:rsidR="00387E4C">
        <w:rPr>
          <w:lang w:val="ru-RU"/>
        </w:rPr>
        <w:lastRenderedPageBreak/>
        <w:t xml:space="preserve">раскрытие </w:t>
      </w:r>
      <w:r w:rsidR="001D711C">
        <w:rPr>
          <w:lang w:val="ru-RU"/>
        </w:rPr>
        <w:t>описания патента в результате включения путем отсылки и дополнительны</w:t>
      </w:r>
      <w:r w:rsidR="0068343E">
        <w:rPr>
          <w:lang w:val="ru-RU"/>
        </w:rPr>
        <w:t>е</w:t>
      </w:r>
      <w:r w:rsidR="001D711C">
        <w:rPr>
          <w:lang w:val="ru-RU"/>
        </w:rPr>
        <w:t xml:space="preserve"> пошлин</w:t>
      </w:r>
      <w:r w:rsidR="0068343E">
        <w:rPr>
          <w:lang w:val="ru-RU"/>
        </w:rPr>
        <w:t xml:space="preserve">ы за работу </w:t>
      </w:r>
      <w:r w:rsidR="001D711C">
        <w:rPr>
          <w:lang w:val="ru-RU"/>
        </w:rPr>
        <w:t>получающи</w:t>
      </w:r>
      <w:r w:rsidR="0068343E">
        <w:rPr>
          <w:lang w:val="ru-RU"/>
        </w:rPr>
        <w:t>х</w:t>
      </w:r>
      <w:r w:rsidR="001D711C">
        <w:rPr>
          <w:lang w:val="ru-RU"/>
        </w:rPr>
        <w:t xml:space="preserve"> ведомств и международны</w:t>
      </w:r>
      <w:r w:rsidR="0068343E">
        <w:rPr>
          <w:lang w:val="ru-RU"/>
        </w:rPr>
        <w:t>х</w:t>
      </w:r>
      <w:r w:rsidR="001D711C">
        <w:rPr>
          <w:lang w:val="ru-RU"/>
        </w:rPr>
        <w:t xml:space="preserve"> поисковы</w:t>
      </w:r>
      <w:r w:rsidR="0068343E">
        <w:rPr>
          <w:lang w:val="ru-RU"/>
        </w:rPr>
        <w:t>х</w:t>
      </w:r>
      <w:r w:rsidR="001D711C">
        <w:rPr>
          <w:lang w:val="ru-RU"/>
        </w:rPr>
        <w:t xml:space="preserve"> орган</w:t>
      </w:r>
      <w:r w:rsidR="0068343E">
        <w:rPr>
          <w:lang w:val="ru-RU"/>
        </w:rPr>
        <w:t>ов</w:t>
      </w:r>
      <w:r w:rsidR="001D711C">
        <w:rPr>
          <w:lang w:val="ru-RU"/>
        </w:rPr>
        <w:t>.</w:t>
      </w:r>
      <w:r w:rsidR="00BC4A02">
        <w:rPr>
          <w:lang w:val="ru-RU"/>
        </w:rPr>
        <w:t xml:space="preserve"> </w:t>
      </w:r>
      <w:r w:rsidR="00BC4A02" w:rsidRPr="00BC4A02">
        <w:rPr>
          <w:lang w:val="ru-RU"/>
        </w:rPr>
        <w:t xml:space="preserve"> </w:t>
      </w:r>
      <w:bookmarkEnd w:id="5"/>
    </w:p>
    <w:p w:rsidR="00022F68" w:rsidRPr="00367F5D" w:rsidRDefault="001D711C" w:rsidP="005F5943">
      <w:pPr>
        <w:pStyle w:val="ONUME"/>
        <w:rPr>
          <w:lang w:val="ru-RU"/>
        </w:rPr>
      </w:pPr>
      <w:proofErr w:type="gramStart"/>
      <w:r>
        <w:rPr>
          <w:lang w:val="ru-RU"/>
        </w:rPr>
        <w:t>Один</w:t>
      </w:r>
      <w:r w:rsidRPr="003E7938">
        <w:rPr>
          <w:lang w:val="ru-RU"/>
        </w:rPr>
        <w:t xml:space="preserve"> </w:t>
      </w:r>
      <w:r>
        <w:rPr>
          <w:lang w:val="ru-RU"/>
        </w:rPr>
        <w:t>из</w:t>
      </w:r>
      <w:r w:rsidRPr="003E7938">
        <w:rPr>
          <w:lang w:val="ru-RU"/>
        </w:rPr>
        <w:t xml:space="preserve"> </w:t>
      </w:r>
      <w:r>
        <w:rPr>
          <w:lang w:val="ru-RU"/>
        </w:rPr>
        <w:t>возможных</w:t>
      </w:r>
      <w:r w:rsidRPr="003E7938">
        <w:rPr>
          <w:lang w:val="ru-RU"/>
        </w:rPr>
        <w:t xml:space="preserve"> </w:t>
      </w:r>
      <w:r>
        <w:rPr>
          <w:lang w:val="ru-RU"/>
        </w:rPr>
        <w:t>вариантов</w:t>
      </w:r>
      <w:r w:rsidRPr="003E7938">
        <w:rPr>
          <w:lang w:val="ru-RU"/>
        </w:rPr>
        <w:t xml:space="preserve">, </w:t>
      </w:r>
      <w:r>
        <w:rPr>
          <w:lang w:val="ru-RU"/>
        </w:rPr>
        <w:t>который</w:t>
      </w:r>
      <w:r w:rsidRPr="003E7938">
        <w:rPr>
          <w:lang w:val="ru-RU"/>
        </w:rPr>
        <w:t xml:space="preserve"> </w:t>
      </w:r>
      <w:r>
        <w:rPr>
          <w:lang w:val="ru-RU"/>
        </w:rPr>
        <w:t>планирует</w:t>
      </w:r>
      <w:r w:rsidRPr="003E7938">
        <w:rPr>
          <w:lang w:val="ru-RU"/>
        </w:rPr>
        <w:t xml:space="preserve"> </w:t>
      </w:r>
      <w:r w:rsidR="00AE3CDF">
        <w:rPr>
          <w:lang w:val="ru-RU"/>
        </w:rPr>
        <w:t xml:space="preserve">изучить </w:t>
      </w:r>
      <w:r>
        <w:rPr>
          <w:lang w:val="ru-RU"/>
        </w:rPr>
        <w:t>Международное</w:t>
      </w:r>
      <w:r w:rsidRPr="003E7938">
        <w:rPr>
          <w:lang w:val="ru-RU"/>
        </w:rPr>
        <w:t xml:space="preserve"> </w:t>
      </w:r>
      <w:r>
        <w:rPr>
          <w:lang w:val="ru-RU"/>
        </w:rPr>
        <w:t>бюро</w:t>
      </w:r>
      <w:r w:rsidRPr="003E7938">
        <w:rPr>
          <w:lang w:val="ru-RU"/>
        </w:rPr>
        <w:t xml:space="preserve">, </w:t>
      </w:r>
      <w:r w:rsidR="00AE3CDF">
        <w:rPr>
          <w:lang w:val="ru-RU"/>
        </w:rPr>
        <w:t xml:space="preserve">состоит в том, чтобы </w:t>
      </w:r>
      <w:r>
        <w:rPr>
          <w:lang w:val="ru-RU"/>
        </w:rPr>
        <w:t>измени</w:t>
      </w:r>
      <w:r w:rsidR="00AE3CDF">
        <w:rPr>
          <w:lang w:val="ru-RU"/>
        </w:rPr>
        <w:t xml:space="preserve">ть </w:t>
      </w:r>
      <w:r>
        <w:rPr>
          <w:lang w:val="ru-RU"/>
        </w:rPr>
        <w:t>Инструкци</w:t>
      </w:r>
      <w:r w:rsidR="00ED3ED8">
        <w:rPr>
          <w:lang w:val="ru-RU"/>
        </w:rPr>
        <w:t>ю</w:t>
      </w:r>
      <w:r w:rsidRPr="003E7938">
        <w:rPr>
          <w:lang w:val="ru-RU"/>
        </w:rPr>
        <w:t xml:space="preserve"> </w:t>
      </w:r>
      <w:r>
        <w:rPr>
          <w:lang w:val="ru-RU"/>
        </w:rPr>
        <w:t>таким</w:t>
      </w:r>
      <w:r w:rsidRPr="003E7938">
        <w:rPr>
          <w:lang w:val="ru-RU"/>
        </w:rPr>
        <w:t xml:space="preserve"> </w:t>
      </w:r>
      <w:r>
        <w:rPr>
          <w:lang w:val="ru-RU"/>
        </w:rPr>
        <w:t>образом</w:t>
      </w:r>
      <w:r w:rsidRPr="003E7938">
        <w:rPr>
          <w:lang w:val="ru-RU"/>
        </w:rPr>
        <w:t xml:space="preserve">, </w:t>
      </w:r>
      <w:r>
        <w:rPr>
          <w:lang w:val="ru-RU"/>
        </w:rPr>
        <w:t>чтобы</w:t>
      </w:r>
      <w:r w:rsidRPr="003E7938">
        <w:rPr>
          <w:lang w:val="ru-RU"/>
        </w:rPr>
        <w:t xml:space="preserve"> </w:t>
      </w:r>
      <w:r w:rsidR="00ED3ED8">
        <w:rPr>
          <w:lang w:val="ru-RU"/>
        </w:rPr>
        <w:t xml:space="preserve">ее положения разрешали </w:t>
      </w:r>
      <w:r>
        <w:rPr>
          <w:lang w:val="ru-RU"/>
        </w:rPr>
        <w:t>получаемым</w:t>
      </w:r>
      <w:r w:rsidRPr="003E7938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3E7938">
        <w:rPr>
          <w:lang w:val="ru-RU"/>
        </w:rPr>
        <w:t xml:space="preserve"> </w:t>
      </w:r>
      <w:r>
        <w:rPr>
          <w:lang w:val="ru-RU"/>
        </w:rPr>
        <w:t>включ</w:t>
      </w:r>
      <w:r w:rsidR="00CC70E2">
        <w:rPr>
          <w:lang w:val="ru-RU"/>
        </w:rPr>
        <w:t xml:space="preserve">ать </w:t>
      </w:r>
      <w:r w:rsidR="00ED3ED8">
        <w:rPr>
          <w:lang w:val="ru-RU"/>
        </w:rPr>
        <w:t>формул</w:t>
      </w:r>
      <w:r w:rsidR="00CC70E2">
        <w:rPr>
          <w:lang w:val="ru-RU"/>
        </w:rPr>
        <w:t>у</w:t>
      </w:r>
      <w:r w:rsidR="00ED3ED8">
        <w:rPr>
          <w:lang w:val="ru-RU"/>
        </w:rPr>
        <w:t xml:space="preserve"> изобретения </w:t>
      </w:r>
      <w:r w:rsidR="00ED3ED8" w:rsidRPr="00CC70E2">
        <w:rPr>
          <w:u w:val="single"/>
          <w:lang w:val="ru-RU"/>
        </w:rPr>
        <w:t>и</w:t>
      </w:r>
      <w:r w:rsidR="00ED3ED8">
        <w:rPr>
          <w:lang w:val="ru-RU"/>
        </w:rPr>
        <w:t xml:space="preserve"> описани</w:t>
      </w:r>
      <w:r w:rsidR="00CC70E2">
        <w:rPr>
          <w:lang w:val="ru-RU"/>
        </w:rPr>
        <w:t>е</w:t>
      </w:r>
      <w:r w:rsidR="00ED3ED8">
        <w:rPr>
          <w:lang w:val="ru-RU"/>
        </w:rPr>
        <w:t xml:space="preserve"> в качестве </w:t>
      </w:r>
      <w:r>
        <w:rPr>
          <w:lang w:val="ru-RU"/>
        </w:rPr>
        <w:t>отсутствующей</w:t>
      </w:r>
      <w:r w:rsidRPr="003E7938">
        <w:rPr>
          <w:lang w:val="ru-RU"/>
        </w:rPr>
        <w:t xml:space="preserve"> </w:t>
      </w:r>
      <w:r>
        <w:rPr>
          <w:lang w:val="ru-RU"/>
        </w:rPr>
        <w:t>части</w:t>
      </w:r>
      <w:r w:rsidRPr="003E7938">
        <w:rPr>
          <w:lang w:val="ru-RU"/>
        </w:rPr>
        <w:t xml:space="preserve"> </w:t>
      </w:r>
      <w:r w:rsidR="00ED3ED8">
        <w:rPr>
          <w:lang w:val="ru-RU"/>
        </w:rPr>
        <w:t xml:space="preserve">согласно </w:t>
      </w:r>
      <w:r w:rsidR="003E7938">
        <w:rPr>
          <w:lang w:val="ru-RU"/>
        </w:rPr>
        <w:t>правилу</w:t>
      </w:r>
      <w:r w:rsidR="003E7938" w:rsidRPr="003E7938">
        <w:t> </w:t>
      </w:r>
      <w:r w:rsidR="00022F68" w:rsidRPr="003E7938">
        <w:rPr>
          <w:lang w:val="ru-RU"/>
        </w:rPr>
        <w:t>20 (</w:t>
      </w:r>
      <w:r w:rsidR="00ED3ED8">
        <w:rPr>
          <w:lang w:val="ru-RU"/>
        </w:rPr>
        <w:t xml:space="preserve">а также создать правовую основу, позволяющую </w:t>
      </w:r>
      <w:r w:rsidR="003E7938">
        <w:rPr>
          <w:lang w:val="ru-RU"/>
        </w:rPr>
        <w:t>международным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поисковым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органам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взимать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дополнительную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пошлину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за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поиск</w:t>
      </w:r>
      <w:r w:rsidR="003E7938" w:rsidRPr="003E7938">
        <w:rPr>
          <w:lang w:val="ru-RU"/>
        </w:rPr>
        <w:t xml:space="preserve">, </w:t>
      </w:r>
      <w:r w:rsidR="00ED3ED8">
        <w:rPr>
          <w:lang w:val="ru-RU"/>
        </w:rPr>
        <w:t>например, если к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момент</w:t>
      </w:r>
      <w:r w:rsidR="00ED3ED8">
        <w:rPr>
          <w:lang w:val="ru-RU"/>
        </w:rPr>
        <w:t>у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включения</w:t>
      </w:r>
      <w:r w:rsidR="003E7938" w:rsidRPr="003E7938">
        <w:rPr>
          <w:lang w:val="ru-RU"/>
        </w:rPr>
        <w:t xml:space="preserve"> </w:t>
      </w:r>
      <w:r w:rsidR="00ED3ED8">
        <w:rPr>
          <w:lang w:val="ru-RU"/>
        </w:rPr>
        <w:t xml:space="preserve">данных </w:t>
      </w:r>
      <w:r w:rsidR="00B003B1">
        <w:rPr>
          <w:lang w:val="ru-RU"/>
        </w:rPr>
        <w:t>м</w:t>
      </w:r>
      <w:r w:rsidR="003E7938">
        <w:rPr>
          <w:lang w:val="ru-RU"/>
        </w:rPr>
        <w:t>еждународный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поисковый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орган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уже</w:t>
      </w:r>
      <w:r w:rsidR="003E7938" w:rsidRPr="003E7938">
        <w:rPr>
          <w:lang w:val="ru-RU"/>
        </w:rPr>
        <w:t xml:space="preserve"> </w:t>
      </w:r>
      <w:r w:rsidR="00ED3ED8">
        <w:rPr>
          <w:lang w:val="ru-RU"/>
        </w:rPr>
        <w:t>начал</w:t>
      </w:r>
      <w:proofErr w:type="gramEnd"/>
      <w:r w:rsidR="00ED3ED8">
        <w:rPr>
          <w:lang w:val="ru-RU"/>
        </w:rPr>
        <w:t xml:space="preserve"> </w:t>
      </w:r>
      <w:r w:rsidR="003E7938">
        <w:rPr>
          <w:lang w:val="ru-RU"/>
        </w:rPr>
        <w:t>международн</w:t>
      </w:r>
      <w:r w:rsidR="00ED3ED8">
        <w:rPr>
          <w:lang w:val="ru-RU"/>
        </w:rPr>
        <w:t>ый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поиск</w:t>
      </w:r>
      <w:r w:rsidR="00ED3ED8">
        <w:rPr>
          <w:lang w:val="ru-RU"/>
        </w:rPr>
        <w:t xml:space="preserve"> по т</w:t>
      </w:r>
      <w:r w:rsidR="003E7938">
        <w:rPr>
          <w:lang w:val="ru-RU"/>
        </w:rPr>
        <w:t>ой</w:t>
      </w:r>
      <w:r w:rsidR="00ED3ED8">
        <w:rPr>
          <w:lang w:val="ru-RU"/>
        </w:rPr>
        <w:t xml:space="preserve"> или иной</w:t>
      </w:r>
      <w:r w:rsidR="003E7938" w:rsidRPr="003E7938">
        <w:rPr>
          <w:lang w:val="ru-RU"/>
        </w:rPr>
        <w:t xml:space="preserve"> </w:t>
      </w:r>
      <w:r w:rsidR="003E7938">
        <w:rPr>
          <w:lang w:val="ru-RU"/>
        </w:rPr>
        <w:t>заявк</w:t>
      </w:r>
      <w:r w:rsidR="00ED3ED8">
        <w:rPr>
          <w:lang w:val="ru-RU"/>
        </w:rPr>
        <w:t>е</w:t>
      </w:r>
      <w:r w:rsidR="001A2323" w:rsidRPr="003E7938">
        <w:rPr>
          <w:lang w:val="ru-RU"/>
        </w:rPr>
        <w:t xml:space="preserve">), </w:t>
      </w:r>
      <w:r w:rsidR="00ED3ED8">
        <w:rPr>
          <w:lang w:val="ru-RU"/>
        </w:rPr>
        <w:t>с уточняющей формулировкой</w:t>
      </w:r>
      <w:r w:rsidR="003E7938">
        <w:rPr>
          <w:lang w:val="ru-RU"/>
        </w:rPr>
        <w:t xml:space="preserve">, что указанные ведомства, национальное законодательство которых </w:t>
      </w:r>
      <w:r w:rsidR="00ED3ED8">
        <w:rPr>
          <w:lang w:val="ru-RU"/>
        </w:rPr>
        <w:t>запрещает такое</w:t>
      </w:r>
      <w:r w:rsidR="003E7938">
        <w:rPr>
          <w:lang w:val="ru-RU"/>
        </w:rPr>
        <w:t xml:space="preserve"> включение, могут продолжать рассм</w:t>
      </w:r>
      <w:r w:rsidR="00CC70E2">
        <w:rPr>
          <w:lang w:val="ru-RU"/>
        </w:rPr>
        <w:t xml:space="preserve">атривать </w:t>
      </w:r>
      <w:r w:rsidR="003E7938">
        <w:rPr>
          <w:lang w:val="ru-RU"/>
        </w:rPr>
        <w:t>заявк</w:t>
      </w:r>
      <w:r w:rsidR="00CC70E2">
        <w:rPr>
          <w:lang w:val="ru-RU"/>
        </w:rPr>
        <w:t>у</w:t>
      </w:r>
      <w:r w:rsidR="00AA6B19">
        <w:rPr>
          <w:lang w:val="ru-RU"/>
        </w:rPr>
        <w:t>, не обращая внимания на включаемые сведения</w:t>
      </w:r>
      <w:r w:rsidR="003E7938">
        <w:rPr>
          <w:lang w:val="ru-RU"/>
        </w:rPr>
        <w:t xml:space="preserve">.  </w:t>
      </w:r>
      <w:r w:rsidR="00367F5D">
        <w:rPr>
          <w:lang w:val="ru-RU"/>
        </w:rPr>
        <w:t>Этот</w:t>
      </w:r>
      <w:r w:rsidR="00367F5D" w:rsidRPr="00367F5D">
        <w:rPr>
          <w:lang w:val="ru-RU"/>
        </w:rPr>
        <w:t xml:space="preserve"> </w:t>
      </w:r>
      <w:proofErr w:type="gramStart"/>
      <w:r w:rsidR="00367F5D">
        <w:rPr>
          <w:lang w:val="ru-RU"/>
        </w:rPr>
        <w:t>подход</w:t>
      </w:r>
      <w:proofErr w:type="gramEnd"/>
      <w:r w:rsidR="00367F5D" w:rsidRPr="00367F5D">
        <w:rPr>
          <w:lang w:val="ru-RU"/>
        </w:rPr>
        <w:t xml:space="preserve"> </w:t>
      </w:r>
      <w:r w:rsidR="00367F5D">
        <w:rPr>
          <w:lang w:val="ru-RU"/>
        </w:rPr>
        <w:t>по</w:t>
      </w:r>
      <w:r w:rsidR="00367F5D" w:rsidRPr="00367F5D">
        <w:rPr>
          <w:lang w:val="ru-RU"/>
        </w:rPr>
        <w:t xml:space="preserve"> </w:t>
      </w:r>
      <w:r w:rsidR="00367F5D">
        <w:rPr>
          <w:lang w:val="ru-RU"/>
        </w:rPr>
        <w:t>крайней</w:t>
      </w:r>
      <w:r w:rsidR="00367F5D" w:rsidRPr="00367F5D">
        <w:rPr>
          <w:lang w:val="ru-RU"/>
        </w:rPr>
        <w:t xml:space="preserve"> </w:t>
      </w:r>
      <w:r w:rsidR="00367F5D">
        <w:rPr>
          <w:lang w:val="ru-RU"/>
        </w:rPr>
        <w:t>мере</w:t>
      </w:r>
      <w:r w:rsidR="00367F5D" w:rsidRPr="00367F5D">
        <w:rPr>
          <w:lang w:val="ru-RU"/>
        </w:rPr>
        <w:t xml:space="preserve"> </w:t>
      </w:r>
      <w:r w:rsidR="00AB407D">
        <w:rPr>
          <w:lang w:val="ru-RU"/>
        </w:rPr>
        <w:t>позволит</w:t>
      </w:r>
      <w:r w:rsidR="00AB407D" w:rsidRPr="00367F5D">
        <w:rPr>
          <w:lang w:val="ru-RU"/>
        </w:rPr>
        <w:t xml:space="preserve"> </w:t>
      </w:r>
      <w:r w:rsidR="00367F5D">
        <w:rPr>
          <w:lang w:val="ru-RU"/>
        </w:rPr>
        <w:t>унифицировать</w:t>
      </w:r>
      <w:r w:rsidR="00367F5D" w:rsidRPr="00367F5D">
        <w:rPr>
          <w:lang w:val="ru-RU"/>
        </w:rPr>
        <w:t xml:space="preserve"> </w:t>
      </w:r>
      <w:r w:rsidR="00367F5D">
        <w:rPr>
          <w:lang w:val="ru-RU"/>
        </w:rPr>
        <w:t>практику</w:t>
      </w:r>
      <w:r w:rsidR="00AB407D">
        <w:rPr>
          <w:lang w:val="ru-RU"/>
        </w:rPr>
        <w:t>, используемую</w:t>
      </w:r>
      <w:r w:rsidR="00367F5D" w:rsidRPr="00367F5D">
        <w:rPr>
          <w:lang w:val="ru-RU"/>
        </w:rPr>
        <w:t xml:space="preserve"> </w:t>
      </w:r>
      <w:r w:rsidR="00367F5D">
        <w:rPr>
          <w:lang w:val="ru-RU"/>
        </w:rPr>
        <w:t>все</w:t>
      </w:r>
      <w:r w:rsidR="00AB407D">
        <w:rPr>
          <w:lang w:val="ru-RU"/>
        </w:rPr>
        <w:t>ми</w:t>
      </w:r>
      <w:r w:rsidR="00367F5D" w:rsidRPr="00367F5D">
        <w:rPr>
          <w:lang w:val="ru-RU"/>
        </w:rPr>
        <w:t xml:space="preserve"> </w:t>
      </w:r>
      <w:r w:rsidR="00367F5D">
        <w:rPr>
          <w:lang w:val="ru-RU"/>
        </w:rPr>
        <w:t>получающи</w:t>
      </w:r>
      <w:r w:rsidR="00AB407D">
        <w:rPr>
          <w:lang w:val="ru-RU"/>
        </w:rPr>
        <w:t>ми</w:t>
      </w:r>
      <w:r w:rsidR="00367F5D" w:rsidRPr="00367F5D">
        <w:rPr>
          <w:lang w:val="ru-RU"/>
        </w:rPr>
        <w:t xml:space="preserve"> </w:t>
      </w:r>
      <w:r w:rsidR="00367F5D">
        <w:rPr>
          <w:lang w:val="ru-RU"/>
        </w:rPr>
        <w:t>ведомств</w:t>
      </w:r>
      <w:r w:rsidR="00AB407D">
        <w:rPr>
          <w:lang w:val="ru-RU"/>
        </w:rPr>
        <w:t>ами</w:t>
      </w:r>
      <w:r w:rsidR="00367F5D" w:rsidRPr="00367F5D">
        <w:rPr>
          <w:lang w:val="ru-RU"/>
        </w:rPr>
        <w:t xml:space="preserve"> </w:t>
      </w:r>
      <w:r w:rsidR="009978C5" w:rsidRPr="00367F5D">
        <w:rPr>
          <w:lang w:val="ru-RU"/>
        </w:rPr>
        <w:t>(</w:t>
      </w:r>
      <w:r w:rsidR="00AB407D">
        <w:rPr>
          <w:lang w:val="ru-RU"/>
        </w:rPr>
        <w:t xml:space="preserve">а значит, </w:t>
      </w:r>
      <w:r w:rsidR="00367F5D">
        <w:rPr>
          <w:lang w:val="ru-RU"/>
        </w:rPr>
        <w:t>избежать</w:t>
      </w:r>
      <w:r w:rsidR="00367F5D" w:rsidRPr="00367F5D">
        <w:rPr>
          <w:lang w:val="ru-RU"/>
        </w:rPr>
        <w:t xml:space="preserve"> </w:t>
      </w:r>
      <w:r w:rsidR="00367F5D">
        <w:rPr>
          <w:lang w:val="ru-RU"/>
        </w:rPr>
        <w:t>ситуации</w:t>
      </w:r>
      <w:r w:rsidR="00367F5D" w:rsidRPr="00367F5D">
        <w:rPr>
          <w:lang w:val="ru-RU"/>
        </w:rPr>
        <w:t xml:space="preserve"> «</w:t>
      </w:r>
      <w:r w:rsidR="00367F5D">
        <w:rPr>
          <w:lang w:val="ru-RU"/>
        </w:rPr>
        <w:t>выбора</w:t>
      </w:r>
      <w:r w:rsidR="00367F5D" w:rsidRPr="00367F5D">
        <w:rPr>
          <w:lang w:val="ru-RU"/>
        </w:rPr>
        <w:t xml:space="preserve"> </w:t>
      </w:r>
      <w:r w:rsidR="00367F5D">
        <w:rPr>
          <w:lang w:val="ru-RU"/>
        </w:rPr>
        <w:t>наиболее</w:t>
      </w:r>
      <w:r w:rsidR="00367F5D" w:rsidRPr="00367F5D">
        <w:rPr>
          <w:lang w:val="ru-RU"/>
        </w:rPr>
        <w:t xml:space="preserve"> </w:t>
      </w:r>
      <w:r w:rsidR="00367F5D">
        <w:rPr>
          <w:lang w:val="ru-RU"/>
        </w:rPr>
        <w:t>благоприятной</w:t>
      </w:r>
      <w:r w:rsidR="00367F5D" w:rsidRPr="00367F5D">
        <w:rPr>
          <w:lang w:val="ru-RU"/>
        </w:rPr>
        <w:t xml:space="preserve"> </w:t>
      </w:r>
      <w:r w:rsidR="00367F5D">
        <w:rPr>
          <w:lang w:val="ru-RU"/>
        </w:rPr>
        <w:t>инстанции</w:t>
      </w:r>
      <w:r w:rsidR="00367F5D" w:rsidRPr="00367F5D">
        <w:rPr>
          <w:lang w:val="ru-RU"/>
        </w:rPr>
        <w:t xml:space="preserve">» </w:t>
      </w:r>
      <w:r w:rsidR="00AB407D">
        <w:rPr>
          <w:lang w:val="ru-RU"/>
        </w:rPr>
        <w:t>из</w:t>
      </w:r>
      <w:r w:rsidR="00CC70E2">
        <w:rPr>
          <w:lang w:val="ru-RU"/>
        </w:rPr>
        <w:t xml:space="preserve"> числа</w:t>
      </w:r>
      <w:r w:rsidR="00AB407D">
        <w:rPr>
          <w:lang w:val="ru-RU"/>
        </w:rPr>
        <w:t xml:space="preserve"> </w:t>
      </w:r>
      <w:r w:rsidR="00367F5D">
        <w:rPr>
          <w:lang w:val="ru-RU"/>
        </w:rPr>
        <w:t>получающих</w:t>
      </w:r>
      <w:r w:rsidR="00367F5D" w:rsidRPr="00367F5D">
        <w:rPr>
          <w:lang w:val="ru-RU"/>
        </w:rPr>
        <w:t xml:space="preserve"> </w:t>
      </w:r>
      <w:r w:rsidR="00367F5D">
        <w:rPr>
          <w:lang w:val="ru-RU"/>
        </w:rPr>
        <w:t>ведомств</w:t>
      </w:r>
      <w:r w:rsidR="009978C5" w:rsidRPr="00367F5D">
        <w:rPr>
          <w:lang w:val="ru-RU"/>
        </w:rPr>
        <w:t>)</w:t>
      </w:r>
      <w:r w:rsidR="005374BB" w:rsidRPr="00367F5D">
        <w:rPr>
          <w:lang w:val="ru-RU"/>
        </w:rPr>
        <w:t xml:space="preserve">, </w:t>
      </w:r>
      <w:r w:rsidR="00AA6B19">
        <w:rPr>
          <w:lang w:val="ru-RU"/>
        </w:rPr>
        <w:t xml:space="preserve">определить четкую схему действий </w:t>
      </w:r>
      <w:r w:rsidR="00CC70E2">
        <w:rPr>
          <w:lang w:val="ru-RU"/>
        </w:rPr>
        <w:t>международн</w:t>
      </w:r>
      <w:r w:rsidR="00AA6B19">
        <w:rPr>
          <w:lang w:val="ru-RU"/>
        </w:rPr>
        <w:t>ого</w:t>
      </w:r>
      <w:r w:rsidR="00CC70E2">
        <w:rPr>
          <w:lang w:val="ru-RU"/>
        </w:rPr>
        <w:t xml:space="preserve"> поисков</w:t>
      </w:r>
      <w:r w:rsidR="00AA6B19">
        <w:rPr>
          <w:lang w:val="ru-RU"/>
        </w:rPr>
        <w:t>ого</w:t>
      </w:r>
      <w:r w:rsidR="00CC70E2">
        <w:rPr>
          <w:lang w:val="ru-RU"/>
        </w:rPr>
        <w:t xml:space="preserve"> орган</w:t>
      </w:r>
      <w:r w:rsidR="00AA6B19">
        <w:rPr>
          <w:lang w:val="ru-RU"/>
        </w:rPr>
        <w:t xml:space="preserve">а </w:t>
      </w:r>
      <w:r w:rsidR="00CC70E2">
        <w:rPr>
          <w:lang w:val="ru-RU"/>
        </w:rPr>
        <w:t>в</w:t>
      </w:r>
      <w:r w:rsidR="00AA6B19">
        <w:rPr>
          <w:lang w:val="ru-RU"/>
        </w:rPr>
        <w:t xml:space="preserve"> отношении взимаемых </w:t>
      </w:r>
      <w:r w:rsidR="008A7E4F">
        <w:rPr>
          <w:lang w:val="ru-RU"/>
        </w:rPr>
        <w:t>пошлин за</w:t>
      </w:r>
      <w:r w:rsidR="00AA6B19">
        <w:rPr>
          <w:lang w:val="ru-RU"/>
        </w:rPr>
        <w:t xml:space="preserve"> повторный </w:t>
      </w:r>
      <w:r w:rsidR="008A7E4F">
        <w:rPr>
          <w:lang w:val="ru-RU"/>
        </w:rPr>
        <w:t>поиск</w:t>
      </w:r>
      <w:r w:rsidR="00AA6B19">
        <w:rPr>
          <w:lang w:val="ru-RU"/>
        </w:rPr>
        <w:t xml:space="preserve"> </w:t>
      </w:r>
      <w:r w:rsidR="008A7E4F">
        <w:rPr>
          <w:lang w:val="ru-RU"/>
        </w:rPr>
        <w:t>и о</w:t>
      </w:r>
      <w:r w:rsidR="00AA6B19">
        <w:rPr>
          <w:lang w:val="ru-RU"/>
        </w:rPr>
        <w:t xml:space="preserve">беспечить </w:t>
      </w:r>
      <w:r w:rsidR="00367F5D">
        <w:rPr>
          <w:lang w:val="ru-RU"/>
        </w:rPr>
        <w:t xml:space="preserve">заявителю </w:t>
      </w:r>
      <w:r w:rsidR="008A7E4F">
        <w:rPr>
          <w:lang w:val="ru-RU"/>
        </w:rPr>
        <w:t xml:space="preserve">свободу </w:t>
      </w:r>
      <w:r w:rsidR="00AA6B19">
        <w:rPr>
          <w:lang w:val="ru-RU"/>
        </w:rPr>
        <w:t xml:space="preserve">действий </w:t>
      </w:r>
      <w:r w:rsidR="008A7E4F">
        <w:rPr>
          <w:lang w:val="ru-RU"/>
        </w:rPr>
        <w:t>с точки зрения дальнейш</w:t>
      </w:r>
      <w:r w:rsidR="00AA6B19">
        <w:rPr>
          <w:lang w:val="ru-RU"/>
        </w:rPr>
        <w:t xml:space="preserve">его представления сведений в </w:t>
      </w:r>
      <w:r w:rsidR="008A7E4F">
        <w:rPr>
          <w:lang w:val="ru-RU"/>
        </w:rPr>
        <w:t>указанны</w:t>
      </w:r>
      <w:r w:rsidR="00AA6B19">
        <w:rPr>
          <w:lang w:val="ru-RU"/>
        </w:rPr>
        <w:t>е</w:t>
      </w:r>
      <w:r w:rsidR="008A7E4F">
        <w:rPr>
          <w:lang w:val="ru-RU"/>
        </w:rPr>
        <w:t xml:space="preserve"> ведомств</w:t>
      </w:r>
      <w:r w:rsidR="00AA6B19">
        <w:rPr>
          <w:lang w:val="ru-RU"/>
        </w:rPr>
        <w:t>а</w:t>
      </w:r>
      <w:r w:rsidR="008A7E4F">
        <w:rPr>
          <w:lang w:val="ru-RU"/>
        </w:rPr>
        <w:t xml:space="preserve"> </w:t>
      </w:r>
      <w:r w:rsidR="00AA6B19">
        <w:rPr>
          <w:lang w:val="ru-RU"/>
        </w:rPr>
        <w:t xml:space="preserve">на национальной фазе с </w:t>
      </w:r>
      <w:r w:rsidR="00CF7497">
        <w:rPr>
          <w:lang w:val="ru-RU"/>
        </w:rPr>
        <w:t xml:space="preserve">учетом </w:t>
      </w:r>
      <w:r w:rsidR="005374BB" w:rsidRPr="00367F5D">
        <w:rPr>
          <w:lang w:val="ru-RU"/>
        </w:rPr>
        <w:t>(</w:t>
      </w:r>
      <w:r w:rsidR="00CF7497">
        <w:rPr>
          <w:lang w:val="ru-RU"/>
        </w:rPr>
        <w:t>различн</w:t>
      </w:r>
      <w:r w:rsidR="008A7E4F">
        <w:rPr>
          <w:lang w:val="ru-RU"/>
        </w:rPr>
        <w:t>ых</w:t>
      </w:r>
      <w:r w:rsidR="005374BB" w:rsidRPr="00367F5D">
        <w:rPr>
          <w:lang w:val="ru-RU"/>
        </w:rPr>
        <w:t>)</w:t>
      </w:r>
      <w:r w:rsidR="00AA6B19">
        <w:rPr>
          <w:lang w:val="ru-RU"/>
        </w:rPr>
        <w:t xml:space="preserve"> применяемых этими ведомствами</w:t>
      </w:r>
      <w:r w:rsidR="005374BB" w:rsidRPr="00367F5D">
        <w:rPr>
          <w:lang w:val="ru-RU"/>
        </w:rPr>
        <w:t xml:space="preserve"> </w:t>
      </w:r>
      <w:r w:rsidR="00CF7497">
        <w:rPr>
          <w:lang w:val="ru-RU"/>
        </w:rPr>
        <w:t>национальн</w:t>
      </w:r>
      <w:r w:rsidR="008A7E4F">
        <w:rPr>
          <w:lang w:val="ru-RU"/>
        </w:rPr>
        <w:t xml:space="preserve">ых </w:t>
      </w:r>
      <w:r w:rsidR="00AA6B19">
        <w:rPr>
          <w:lang w:val="ru-RU"/>
        </w:rPr>
        <w:t>законов</w:t>
      </w:r>
      <w:r w:rsidR="00CF7497">
        <w:rPr>
          <w:lang w:val="ru-RU"/>
        </w:rPr>
        <w:t xml:space="preserve">.  </w:t>
      </w:r>
    </w:p>
    <w:p w:rsidR="004E0730" w:rsidRPr="0053059F" w:rsidRDefault="00797E69" w:rsidP="005F5943">
      <w:pPr>
        <w:pStyle w:val="ONUME"/>
        <w:rPr>
          <w:lang w:val="ru-RU"/>
        </w:rPr>
      </w:pPr>
      <w:bookmarkStart w:id="6" w:name="_Ref387846026"/>
      <w:r>
        <w:rPr>
          <w:lang w:val="ru-RU"/>
        </w:rPr>
        <w:t>Ответы</w:t>
      </w:r>
      <w:r w:rsidRPr="00BC1440">
        <w:rPr>
          <w:lang w:val="ru-RU"/>
        </w:rPr>
        <w:t xml:space="preserve"> </w:t>
      </w:r>
      <w:r>
        <w:rPr>
          <w:lang w:val="ru-RU"/>
        </w:rPr>
        <w:t>на</w:t>
      </w:r>
      <w:r w:rsidRPr="00BC1440">
        <w:rPr>
          <w:lang w:val="ru-RU"/>
        </w:rPr>
        <w:t xml:space="preserve"> </w:t>
      </w:r>
      <w:r>
        <w:rPr>
          <w:lang w:val="ru-RU"/>
        </w:rPr>
        <w:t>вопросы</w:t>
      </w:r>
      <w:r w:rsidRPr="00BC1440">
        <w:rPr>
          <w:lang w:val="ru-RU"/>
        </w:rPr>
        <w:t xml:space="preserve"> </w:t>
      </w:r>
      <w:r>
        <w:rPr>
          <w:lang w:val="ru-RU"/>
        </w:rPr>
        <w:t>также</w:t>
      </w:r>
      <w:r w:rsidRPr="00BC1440">
        <w:rPr>
          <w:lang w:val="ru-RU"/>
        </w:rPr>
        <w:t xml:space="preserve"> </w:t>
      </w:r>
      <w:r>
        <w:rPr>
          <w:lang w:val="ru-RU"/>
        </w:rPr>
        <w:t>отчетливо</w:t>
      </w:r>
      <w:r w:rsidRPr="00BC1440">
        <w:rPr>
          <w:lang w:val="ru-RU"/>
        </w:rPr>
        <w:t xml:space="preserve"> </w:t>
      </w:r>
      <w:r>
        <w:rPr>
          <w:lang w:val="ru-RU"/>
        </w:rPr>
        <w:t>дают</w:t>
      </w:r>
      <w:r w:rsidRPr="00BC1440">
        <w:rPr>
          <w:lang w:val="ru-RU"/>
        </w:rPr>
        <w:t xml:space="preserve"> </w:t>
      </w:r>
      <w:r>
        <w:rPr>
          <w:lang w:val="ru-RU"/>
        </w:rPr>
        <w:t>понять</w:t>
      </w:r>
      <w:r w:rsidRPr="00BC1440">
        <w:rPr>
          <w:lang w:val="ru-RU"/>
        </w:rPr>
        <w:t xml:space="preserve">, </w:t>
      </w:r>
      <w:r>
        <w:rPr>
          <w:lang w:val="ru-RU"/>
        </w:rPr>
        <w:t>что</w:t>
      </w:r>
      <w:r w:rsidRPr="00BC1440">
        <w:rPr>
          <w:lang w:val="ru-RU"/>
        </w:rPr>
        <w:t xml:space="preserve"> </w:t>
      </w:r>
      <w:r>
        <w:rPr>
          <w:lang w:val="ru-RU"/>
        </w:rPr>
        <w:t>среди</w:t>
      </w:r>
      <w:r w:rsidRPr="00BC1440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BC1440">
        <w:rPr>
          <w:lang w:val="ru-RU"/>
        </w:rPr>
        <w:t>-</w:t>
      </w:r>
      <w:r>
        <w:rPr>
          <w:lang w:val="ru-RU"/>
        </w:rPr>
        <w:t>членов</w:t>
      </w:r>
      <w:r w:rsidRPr="00BC1440">
        <w:rPr>
          <w:lang w:val="ru-RU"/>
        </w:rPr>
        <w:t xml:space="preserve"> </w:t>
      </w:r>
      <w:r>
        <w:rPr>
          <w:lang w:val="ru-RU"/>
        </w:rPr>
        <w:t>нет</w:t>
      </w:r>
      <w:r w:rsidRPr="00BC1440">
        <w:rPr>
          <w:lang w:val="ru-RU"/>
        </w:rPr>
        <w:t xml:space="preserve"> </w:t>
      </w:r>
      <w:r>
        <w:rPr>
          <w:lang w:val="ru-RU"/>
        </w:rPr>
        <w:t>единого</w:t>
      </w:r>
      <w:r w:rsidRPr="00BC1440">
        <w:rPr>
          <w:lang w:val="ru-RU"/>
        </w:rPr>
        <w:t xml:space="preserve"> </w:t>
      </w:r>
      <w:r>
        <w:rPr>
          <w:lang w:val="ru-RU"/>
        </w:rPr>
        <w:t>мнения</w:t>
      </w:r>
      <w:r w:rsidRPr="00BC1440">
        <w:rPr>
          <w:lang w:val="ru-RU"/>
        </w:rPr>
        <w:t xml:space="preserve"> </w:t>
      </w:r>
      <w:r>
        <w:rPr>
          <w:lang w:val="ru-RU"/>
        </w:rPr>
        <w:t>о</w:t>
      </w:r>
      <w:r w:rsidRPr="00BC1440">
        <w:rPr>
          <w:lang w:val="ru-RU"/>
        </w:rPr>
        <w:t xml:space="preserve"> </w:t>
      </w:r>
      <w:r>
        <w:rPr>
          <w:lang w:val="ru-RU"/>
        </w:rPr>
        <w:t>том,</w:t>
      </w:r>
      <w:r w:rsidRPr="00F55CC8">
        <w:rPr>
          <w:lang w:val="ru-RU"/>
        </w:rPr>
        <w:t xml:space="preserve"> является ли обоснованным по смыслу статьи 8 РСТ содержащееся в международной заявке притязание на приоритет предшествующей заявки, дата подачи которой совпадает с датой международной заявки</w:t>
      </w:r>
      <w:r>
        <w:rPr>
          <w:lang w:val="ru-RU"/>
        </w:rPr>
        <w:t xml:space="preserve">.  </w:t>
      </w:r>
      <w:r w:rsidR="004043D6">
        <w:rPr>
          <w:lang w:val="ru-RU"/>
        </w:rPr>
        <w:t xml:space="preserve">Ввиду </w:t>
      </w:r>
      <w:r w:rsidR="00BC1440">
        <w:rPr>
          <w:lang w:val="ru-RU"/>
        </w:rPr>
        <w:t>того</w:t>
      </w:r>
      <w:r w:rsidR="00BC1440" w:rsidRPr="004043D6">
        <w:rPr>
          <w:lang w:val="ru-RU"/>
        </w:rPr>
        <w:t xml:space="preserve">, </w:t>
      </w:r>
      <w:r w:rsidR="00BC1440">
        <w:rPr>
          <w:lang w:val="ru-RU"/>
        </w:rPr>
        <w:t>что</w:t>
      </w:r>
      <w:r w:rsidR="00BC1440" w:rsidRPr="004043D6">
        <w:rPr>
          <w:lang w:val="ru-RU"/>
        </w:rPr>
        <w:t xml:space="preserve"> </w:t>
      </w:r>
      <w:r w:rsidR="00BC1440">
        <w:rPr>
          <w:lang w:val="ru-RU"/>
        </w:rPr>
        <w:t>статья</w:t>
      </w:r>
      <w:r w:rsidR="00AD6E67">
        <w:t> </w:t>
      </w:r>
      <w:r w:rsidR="00AD6E67" w:rsidRPr="004043D6">
        <w:rPr>
          <w:lang w:val="ru-RU"/>
        </w:rPr>
        <w:t>8(2)(</w:t>
      </w:r>
      <w:r w:rsidR="00AD6E67">
        <w:t>a</w:t>
      </w:r>
      <w:r w:rsidR="00AD6E67" w:rsidRPr="004043D6">
        <w:rPr>
          <w:lang w:val="ru-RU"/>
        </w:rPr>
        <w:t>)</w:t>
      </w:r>
      <w:r w:rsidR="00BC1440" w:rsidRPr="004043D6">
        <w:rPr>
          <w:lang w:val="ru-RU"/>
        </w:rPr>
        <w:t xml:space="preserve"> </w:t>
      </w:r>
      <w:r w:rsidR="00BC1440">
        <w:rPr>
          <w:lang w:val="ru-RU"/>
        </w:rPr>
        <w:t>РСТ</w:t>
      </w:r>
      <w:r w:rsidR="00BC1440" w:rsidRPr="004043D6">
        <w:rPr>
          <w:lang w:val="ru-RU"/>
        </w:rPr>
        <w:t xml:space="preserve"> </w:t>
      </w:r>
      <w:r w:rsidR="00BC1440">
        <w:rPr>
          <w:lang w:val="ru-RU"/>
        </w:rPr>
        <w:t>гласит</w:t>
      </w:r>
      <w:r w:rsidR="00BC1440" w:rsidRPr="004043D6">
        <w:rPr>
          <w:lang w:val="ru-RU"/>
        </w:rPr>
        <w:t xml:space="preserve">, </w:t>
      </w:r>
      <w:r w:rsidR="00BC1440">
        <w:rPr>
          <w:lang w:val="ru-RU"/>
        </w:rPr>
        <w:t>что</w:t>
      </w:r>
      <w:r w:rsidR="00BC1440" w:rsidRPr="004043D6">
        <w:rPr>
          <w:lang w:val="ru-RU"/>
        </w:rPr>
        <w:t xml:space="preserve"> «</w:t>
      </w:r>
      <w:r w:rsidR="00AD6E67" w:rsidRPr="004043D6">
        <w:rPr>
          <w:lang w:val="ru-RU"/>
        </w:rPr>
        <w:t xml:space="preserve">… </w:t>
      </w:r>
      <w:r w:rsidR="004043D6">
        <w:rPr>
          <w:lang w:val="ru-RU"/>
        </w:rPr>
        <w:t>условия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и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последствия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любого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притязания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на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приоритет</w:t>
      </w:r>
      <w:r w:rsidR="004043D6" w:rsidRPr="004043D6">
        <w:rPr>
          <w:lang w:val="ru-RU"/>
        </w:rPr>
        <w:t xml:space="preserve"> </w:t>
      </w:r>
      <w:r w:rsidR="00AD6E67" w:rsidRPr="004043D6">
        <w:rPr>
          <w:lang w:val="ru-RU"/>
        </w:rPr>
        <w:t>[</w:t>
      </w:r>
      <w:r w:rsidR="004043D6" w:rsidRPr="004043D6">
        <w:rPr>
          <w:lang w:val="ru-RU"/>
        </w:rPr>
        <w:t xml:space="preserve">, </w:t>
      </w:r>
      <w:r w:rsidR="004043D6">
        <w:rPr>
          <w:lang w:val="ru-RU"/>
        </w:rPr>
        <w:t>которое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содержится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в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международной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заявке</w:t>
      </w:r>
      <w:r w:rsidR="004043D6" w:rsidRPr="004043D6">
        <w:rPr>
          <w:lang w:val="ru-RU"/>
        </w:rPr>
        <w:t>,</w:t>
      </w:r>
      <w:r w:rsidR="00AD6E67" w:rsidRPr="004043D6">
        <w:rPr>
          <w:lang w:val="ru-RU"/>
        </w:rPr>
        <w:t xml:space="preserve">] </w:t>
      </w:r>
      <w:r w:rsidR="004043D6">
        <w:rPr>
          <w:lang w:val="ru-RU"/>
        </w:rPr>
        <w:t>должны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быть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такими</w:t>
      </w:r>
      <w:r w:rsidR="004043D6" w:rsidRPr="004043D6">
        <w:rPr>
          <w:lang w:val="ru-RU"/>
        </w:rPr>
        <w:t xml:space="preserve">, </w:t>
      </w:r>
      <w:r w:rsidR="004043D6">
        <w:rPr>
          <w:lang w:val="ru-RU"/>
        </w:rPr>
        <w:t>как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предусмотрено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статьей</w:t>
      </w:r>
      <w:r w:rsidR="00AD6E67">
        <w:t> </w:t>
      </w:r>
      <w:r w:rsidR="00AD6E67" w:rsidRPr="004043D6">
        <w:rPr>
          <w:lang w:val="ru-RU"/>
        </w:rPr>
        <w:t xml:space="preserve">4 </w:t>
      </w:r>
      <w:r w:rsidR="004043D6">
        <w:rPr>
          <w:lang w:val="ru-RU"/>
        </w:rPr>
        <w:t>Стокгольмского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Акта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Парижской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конвенции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по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охране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промышленной</w:t>
      </w:r>
      <w:r w:rsidR="004043D6" w:rsidRPr="004043D6">
        <w:rPr>
          <w:lang w:val="ru-RU"/>
        </w:rPr>
        <w:t xml:space="preserve"> </w:t>
      </w:r>
      <w:r w:rsidR="004043D6">
        <w:rPr>
          <w:lang w:val="ru-RU"/>
        </w:rPr>
        <w:t>собственности»</w:t>
      </w:r>
      <w:r w:rsidR="00AD6E67" w:rsidRPr="004043D6">
        <w:rPr>
          <w:lang w:val="ru-RU"/>
        </w:rPr>
        <w:t xml:space="preserve">, </w:t>
      </w:r>
      <w:r w:rsidR="004434F7" w:rsidRPr="004434F7">
        <w:rPr>
          <w:lang w:val="ru-RU"/>
        </w:rPr>
        <w:t xml:space="preserve">этот вопрос, по-видимому, касается </w:t>
      </w:r>
      <w:r w:rsidR="004434F7">
        <w:rPr>
          <w:lang w:val="ru-RU"/>
        </w:rPr>
        <w:t xml:space="preserve">не РСТ, а Парижской конвенции, </w:t>
      </w:r>
      <w:r w:rsidR="00C55524">
        <w:rPr>
          <w:lang w:val="ru-RU"/>
        </w:rPr>
        <w:t xml:space="preserve">т.е. </w:t>
      </w:r>
      <w:r w:rsidR="004434F7" w:rsidRPr="004434F7">
        <w:rPr>
          <w:lang w:val="ru-RU"/>
        </w:rPr>
        <w:t xml:space="preserve">толкования </w:t>
      </w:r>
      <w:r w:rsidR="004434F7">
        <w:rPr>
          <w:lang w:val="ru-RU"/>
        </w:rPr>
        <w:t xml:space="preserve">ее </w:t>
      </w:r>
      <w:r w:rsidR="004434F7" w:rsidRPr="004434F7">
        <w:rPr>
          <w:lang w:val="ru-RU"/>
        </w:rPr>
        <w:t>статьи</w:t>
      </w:r>
      <w:r w:rsidR="004434F7" w:rsidRPr="004434F7">
        <w:t> </w:t>
      </w:r>
      <w:r w:rsidR="004434F7" w:rsidRPr="004434F7">
        <w:rPr>
          <w:lang w:val="ru-RU"/>
        </w:rPr>
        <w:t>4(</w:t>
      </w:r>
      <w:r w:rsidR="004434F7" w:rsidRPr="004434F7">
        <w:t>C</w:t>
      </w:r>
      <w:r w:rsidR="004434F7" w:rsidRPr="004434F7">
        <w:rPr>
          <w:lang w:val="ru-RU"/>
        </w:rPr>
        <w:t>)(2)</w:t>
      </w:r>
      <w:r w:rsidR="00D9257E" w:rsidRPr="004043D6">
        <w:rPr>
          <w:lang w:val="ru-RU"/>
        </w:rPr>
        <w:t xml:space="preserve"> (</w:t>
      </w:r>
      <w:r w:rsidR="00BC11C9">
        <w:rPr>
          <w:lang w:val="ru-RU"/>
        </w:rPr>
        <w:t>«</w:t>
      </w:r>
      <w:r w:rsidR="00BC11C9" w:rsidRPr="00BC11C9">
        <w:rPr>
          <w:lang w:val="ru-RU"/>
        </w:rPr>
        <w:t>Отсчет этих сроков</w:t>
      </w:r>
      <w:r w:rsidR="00BC11C9">
        <w:rPr>
          <w:lang w:val="ru-RU"/>
        </w:rPr>
        <w:t xml:space="preserve"> </w:t>
      </w:r>
      <w:r w:rsidR="00BC11C9" w:rsidRPr="00BC11C9">
        <w:rPr>
          <w:lang w:val="ru-RU"/>
        </w:rPr>
        <w:t>[</w:t>
      </w:r>
      <w:r w:rsidR="00BC11C9">
        <w:rPr>
          <w:lang w:val="ru-RU"/>
        </w:rPr>
        <w:t>приоритета</w:t>
      </w:r>
      <w:r w:rsidR="00BC11C9" w:rsidRPr="00BC11C9">
        <w:rPr>
          <w:lang w:val="ru-RU"/>
        </w:rPr>
        <w:t>] начинается с даты подачи первой заявки; день подачи в срок не включается</w:t>
      </w:r>
      <w:r w:rsidR="00BC11C9">
        <w:rPr>
          <w:lang w:val="ru-RU"/>
        </w:rPr>
        <w:t>».)</w:t>
      </w:r>
      <w:r w:rsidR="00C40465" w:rsidRPr="000A6859">
        <w:rPr>
          <w:lang w:val="ru-RU"/>
        </w:rPr>
        <w:t xml:space="preserve">  </w:t>
      </w:r>
      <w:proofErr w:type="gramStart"/>
      <w:r w:rsidR="000A6859">
        <w:rPr>
          <w:lang w:val="ru-RU"/>
        </w:rPr>
        <w:t>В</w:t>
      </w:r>
      <w:r w:rsidR="000A6859" w:rsidRPr="0053059F">
        <w:rPr>
          <w:lang w:val="ru-RU"/>
        </w:rPr>
        <w:t xml:space="preserve"> </w:t>
      </w:r>
      <w:r w:rsidR="000A6859">
        <w:rPr>
          <w:lang w:val="ru-RU"/>
        </w:rPr>
        <w:t>частности</w:t>
      </w:r>
      <w:r w:rsidR="00C55524">
        <w:rPr>
          <w:lang w:val="ru-RU"/>
        </w:rPr>
        <w:t xml:space="preserve"> речь идет о том</w:t>
      </w:r>
      <w:r w:rsidR="000A6859" w:rsidRPr="0053059F">
        <w:rPr>
          <w:lang w:val="ru-RU"/>
        </w:rPr>
        <w:t xml:space="preserve">, </w:t>
      </w:r>
      <w:r w:rsidR="007055C8">
        <w:rPr>
          <w:lang w:val="ru-RU"/>
        </w:rPr>
        <w:t xml:space="preserve">можно </w:t>
      </w:r>
      <w:r w:rsidR="00C55524">
        <w:rPr>
          <w:lang w:val="ru-RU"/>
        </w:rPr>
        <w:t xml:space="preserve">ли </w:t>
      </w:r>
      <w:r w:rsidR="000A6859">
        <w:rPr>
          <w:lang w:val="ru-RU"/>
        </w:rPr>
        <w:t>толковать</w:t>
      </w:r>
      <w:r w:rsidR="000A6859" w:rsidRPr="0053059F">
        <w:rPr>
          <w:lang w:val="ru-RU"/>
        </w:rPr>
        <w:t xml:space="preserve"> </w:t>
      </w:r>
      <w:r w:rsidR="000A6859">
        <w:rPr>
          <w:lang w:val="ru-RU"/>
        </w:rPr>
        <w:t>вторую</w:t>
      </w:r>
      <w:r w:rsidR="000A6859" w:rsidRPr="0053059F">
        <w:rPr>
          <w:lang w:val="ru-RU"/>
        </w:rPr>
        <w:t xml:space="preserve"> </w:t>
      </w:r>
      <w:r w:rsidR="000A6859">
        <w:rPr>
          <w:lang w:val="ru-RU"/>
        </w:rPr>
        <w:t>часть</w:t>
      </w:r>
      <w:r w:rsidR="000A6859" w:rsidRPr="0053059F">
        <w:rPr>
          <w:lang w:val="ru-RU"/>
        </w:rPr>
        <w:t xml:space="preserve"> </w:t>
      </w:r>
      <w:r w:rsidR="00C407C0">
        <w:rPr>
          <w:lang w:val="ru-RU"/>
        </w:rPr>
        <w:t>раздела</w:t>
      </w:r>
      <w:r w:rsidR="00D9257E">
        <w:t> </w:t>
      </w:r>
      <w:r w:rsidR="00D9257E" w:rsidRPr="0053059F">
        <w:rPr>
          <w:lang w:val="ru-RU"/>
        </w:rPr>
        <w:t>(</w:t>
      </w:r>
      <w:r w:rsidR="00D9257E">
        <w:t>C</w:t>
      </w:r>
      <w:r w:rsidR="00D9257E" w:rsidRPr="0053059F">
        <w:rPr>
          <w:lang w:val="ru-RU"/>
        </w:rPr>
        <w:t xml:space="preserve">)(2), </w:t>
      </w:r>
      <w:r w:rsidR="00C407C0">
        <w:rPr>
          <w:lang w:val="ru-RU"/>
        </w:rPr>
        <w:t>согласно</w:t>
      </w:r>
      <w:r w:rsidR="00C407C0" w:rsidRPr="0053059F">
        <w:rPr>
          <w:lang w:val="ru-RU"/>
        </w:rPr>
        <w:t xml:space="preserve"> </w:t>
      </w:r>
      <w:r w:rsidR="00C407C0">
        <w:rPr>
          <w:lang w:val="ru-RU"/>
        </w:rPr>
        <w:t>которой</w:t>
      </w:r>
      <w:r w:rsidR="00C407C0" w:rsidRPr="0053059F">
        <w:rPr>
          <w:lang w:val="ru-RU"/>
        </w:rPr>
        <w:t xml:space="preserve"> </w:t>
      </w:r>
      <w:r w:rsidR="00C407C0">
        <w:rPr>
          <w:lang w:val="ru-RU"/>
        </w:rPr>
        <w:t>приоритетный</w:t>
      </w:r>
      <w:r w:rsidR="00C407C0" w:rsidRPr="0053059F">
        <w:rPr>
          <w:lang w:val="ru-RU"/>
        </w:rPr>
        <w:t xml:space="preserve"> </w:t>
      </w:r>
      <w:r w:rsidR="00C407C0">
        <w:rPr>
          <w:lang w:val="ru-RU"/>
        </w:rPr>
        <w:t>срок</w:t>
      </w:r>
      <w:r w:rsidR="00C407C0" w:rsidRPr="0053059F">
        <w:rPr>
          <w:lang w:val="ru-RU"/>
        </w:rPr>
        <w:t xml:space="preserve"> </w:t>
      </w:r>
      <w:r w:rsidR="00C407C0">
        <w:rPr>
          <w:lang w:val="ru-RU"/>
        </w:rPr>
        <w:t>в</w:t>
      </w:r>
      <w:r w:rsidR="00C407C0" w:rsidRPr="0053059F">
        <w:rPr>
          <w:lang w:val="ru-RU"/>
        </w:rPr>
        <w:t xml:space="preserve"> </w:t>
      </w:r>
      <w:r w:rsidR="00C407C0">
        <w:rPr>
          <w:lang w:val="ru-RU"/>
        </w:rPr>
        <w:t>двенадцать</w:t>
      </w:r>
      <w:r w:rsidR="00C407C0" w:rsidRPr="0053059F">
        <w:rPr>
          <w:lang w:val="ru-RU"/>
        </w:rPr>
        <w:t xml:space="preserve"> </w:t>
      </w:r>
      <w:r w:rsidR="00C407C0">
        <w:rPr>
          <w:lang w:val="ru-RU"/>
        </w:rPr>
        <w:t>месяцев</w:t>
      </w:r>
      <w:r w:rsidR="00C407C0" w:rsidRPr="0053059F">
        <w:rPr>
          <w:lang w:val="ru-RU"/>
        </w:rPr>
        <w:t xml:space="preserve"> </w:t>
      </w:r>
      <w:r w:rsidR="00C407C0">
        <w:rPr>
          <w:lang w:val="ru-RU"/>
        </w:rPr>
        <w:t>начинается</w:t>
      </w:r>
      <w:r w:rsidR="00C407C0" w:rsidRPr="0053059F">
        <w:rPr>
          <w:lang w:val="ru-RU"/>
        </w:rPr>
        <w:t xml:space="preserve"> </w:t>
      </w:r>
      <w:r w:rsidR="00B768B1">
        <w:rPr>
          <w:lang w:val="ru-RU"/>
        </w:rPr>
        <w:t>только в день</w:t>
      </w:r>
      <w:r w:rsidR="00C407C0" w:rsidRPr="0053059F">
        <w:rPr>
          <w:lang w:val="ru-RU"/>
        </w:rPr>
        <w:t xml:space="preserve">, </w:t>
      </w:r>
      <w:r w:rsidR="00C407C0">
        <w:rPr>
          <w:lang w:val="ru-RU"/>
        </w:rPr>
        <w:t>следующ</w:t>
      </w:r>
      <w:r w:rsidR="00B768B1">
        <w:rPr>
          <w:lang w:val="ru-RU"/>
        </w:rPr>
        <w:t>ий</w:t>
      </w:r>
      <w:r w:rsidR="00C55524">
        <w:rPr>
          <w:lang w:val="ru-RU"/>
        </w:rPr>
        <w:t xml:space="preserve"> </w:t>
      </w:r>
      <w:r w:rsidR="00C407C0">
        <w:rPr>
          <w:lang w:val="ru-RU"/>
        </w:rPr>
        <w:t>за</w:t>
      </w:r>
      <w:r w:rsidR="00C407C0" w:rsidRPr="0053059F">
        <w:rPr>
          <w:lang w:val="ru-RU"/>
        </w:rPr>
        <w:t xml:space="preserve"> </w:t>
      </w:r>
      <w:r w:rsidR="00C407C0">
        <w:rPr>
          <w:lang w:val="ru-RU"/>
        </w:rPr>
        <w:t>днем</w:t>
      </w:r>
      <w:r w:rsidR="00C407C0" w:rsidRPr="0053059F">
        <w:rPr>
          <w:lang w:val="ru-RU"/>
        </w:rPr>
        <w:t xml:space="preserve"> </w:t>
      </w:r>
      <w:r w:rsidR="00C407C0">
        <w:rPr>
          <w:lang w:val="ru-RU"/>
        </w:rPr>
        <w:t>подачи</w:t>
      </w:r>
      <w:r w:rsidR="00C407C0" w:rsidRPr="0053059F">
        <w:rPr>
          <w:lang w:val="ru-RU"/>
        </w:rPr>
        <w:t xml:space="preserve"> </w:t>
      </w:r>
      <w:r w:rsidR="00C407C0">
        <w:rPr>
          <w:lang w:val="ru-RU"/>
        </w:rPr>
        <w:t>первой</w:t>
      </w:r>
      <w:r w:rsidR="00C407C0" w:rsidRPr="0053059F">
        <w:rPr>
          <w:lang w:val="ru-RU"/>
        </w:rPr>
        <w:t xml:space="preserve"> </w:t>
      </w:r>
      <w:r w:rsidR="00C407C0">
        <w:rPr>
          <w:lang w:val="ru-RU"/>
        </w:rPr>
        <w:t>заявки</w:t>
      </w:r>
      <w:r w:rsidR="00C407C0" w:rsidRPr="0053059F">
        <w:rPr>
          <w:lang w:val="ru-RU"/>
        </w:rPr>
        <w:t xml:space="preserve">, </w:t>
      </w:r>
      <w:r w:rsidR="00C407C0">
        <w:rPr>
          <w:lang w:val="ru-RU"/>
        </w:rPr>
        <w:t>как</w:t>
      </w:r>
      <w:r w:rsidR="00C407C0" w:rsidRPr="0053059F">
        <w:rPr>
          <w:lang w:val="ru-RU"/>
        </w:rPr>
        <w:t xml:space="preserve"> </w:t>
      </w:r>
      <w:r w:rsidR="00C407C0" w:rsidRPr="00E14310">
        <w:rPr>
          <w:lang w:val="ru-RU"/>
        </w:rPr>
        <w:t>исключающ</w:t>
      </w:r>
      <w:r w:rsidR="007055C8">
        <w:rPr>
          <w:lang w:val="ru-RU"/>
        </w:rPr>
        <w:t>ую</w:t>
      </w:r>
      <w:r w:rsidR="00E14310" w:rsidRPr="00E14310">
        <w:rPr>
          <w:lang w:val="ru-RU"/>
        </w:rPr>
        <w:t xml:space="preserve"> </w:t>
      </w:r>
      <w:r w:rsidR="0053059F" w:rsidRPr="00E14310">
        <w:rPr>
          <w:lang w:val="ru-RU"/>
        </w:rPr>
        <w:t>первую заявку, поданную в тот же день</w:t>
      </w:r>
      <w:r w:rsidR="00E14310" w:rsidRPr="00E14310">
        <w:rPr>
          <w:lang w:val="ru-RU"/>
        </w:rPr>
        <w:t>,</w:t>
      </w:r>
      <w:r w:rsidR="0053059F" w:rsidRPr="00E14310">
        <w:rPr>
          <w:lang w:val="ru-RU"/>
        </w:rPr>
        <w:t xml:space="preserve"> </w:t>
      </w:r>
      <w:r w:rsidR="00E14310" w:rsidRPr="00E14310">
        <w:rPr>
          <w:lang w:val="ru-RU"/>
        </w:rPr>
        <w:t>что</w:t>
      </w:r>
      <w:r w:rsidR="0053059F" w:rsidRPr="00E14310">
        <w:rPr>
          <w:lang w:val="ru-RU"/>
        </w:rPr>
        <w:t xml:space="preserve"> </w:t>
      </w:r>
      <w:r w:rsidR="00E14310" w:rsidRPr="00E14310">
        <w:rPr>
          <w:lang w:val="ru-RU"/>
        </w:rPr>
        <w:t xml:space="preserve">и </w:t>
      </w:r>
      <w:r w:rsidR="0053059F" w:rsidRPr="00E14310">
        <w:rPr>
          <w:lang w:val="ru-RU"/>
        </w:rPr>
        <w:t>последующая заявка</w:t>
      </w:r>
      <w:r w:rsidR="007055C8">
        <w:rPr>
          <w:lang w:val="ru-RU"/>
        </w:rPr>
        <w:t>,</w:t>
      </w:r>
      <w:r w:rsidR="00E14310">
        <w:rPr>
          <w:lang w:val="ru-RU"/>
        </w:rPr>
        <w:t xml:space="preserve"> в качестве основы для притязания на приоритет</w:t>
      </w:r>
      <w:r w:rsidR="0053059F">
        <w:rPr>
          <w:lang w:val="ru-RU"/>
        </w:rPr>
        <w:t>.</w:t>
      </w:r>
      <w:proofErr w:type="gramEnd"/>
      <w:r w:rsidR="0053059F">
        <w:rPr>
          <w:lang w:val="ru-RU"/>
        </w:rPr>
        <w:t xml:space="preserve">  Государства</w:t>
      </w:r>
      <w:r w:rsidR="0053059F" w:rsidRPr="0053059F">
        <w:rPr>
          <w:lang w:val="ru-RU"/>
        </w:rPr>
        <w:t>-</w:t>
      </w:r>
      <w:r w:rsidR="0053059F">
        <w:rPr>
          <w:lang w:val="ru-RU"/>
        </w:rPr>
        <w:t>члены</w:t>
      </w:r>
      <w:r w:rsidR="0053059F" w:rsidRPr="0053059F">
        <w:rPr>
          <w:lang w:val="ru-RU"/>
        </w:rPr>
        <w:t xml:space="preserve">, </w:t>
      </w:r>
      <w:r w:rsidR="0053059F">
        <w:rPr>
          <w:lang w:val="ru-RU"/>
        </w:rPr>
        <w:t>возможно</w:t>
      </w:r>
      <w:r w:rsidR="0053059F" w:rsidRPr="0053059F">
        <w:rPr>
          <w:lang w:val="ru-RU"/>
        </w:rPr>
        <w:t xml:space="preserve">, </w:t>
      </w:r>
      <w:r w:rsidR="0053059F">
        <w:rPr>
          <w:lang w:val="ru-RU"/>
        </w:rPr>
        <w:t>пожелают</w:t>
      </w:r>
      <w:r w:rsidR="0053059F" w:rsidRPr="0053059F">
        <w:rPr>
          <w:lang w:val="ru-RU"/>
        </w:rPr>
        <w:t xml:space="preserve"> </w:t>
      </w:r>
      <w:r w:rsidR="0053059F">
        <w:rPr>
          <w:lang w:val="ru-RU"/>
        </w:rPr>
        <w:t>обсудить</w:t>
      </w:r>
      <w:r w:rsidR="0053059F" w:rsidRPr="0053059F">
        <w:rPr>
          <w:lang w:val="ru-RU"/>
        </w:rPr>
        <w:t xml:space="preserve">, </w:t>
      </w:r>
      <w:r w:rsidR="00107875">
        <w:rPr>
          <w:lang w:val="ru-RU"/>
        </w:rPr>
        <w:t xml:space="preserve">имеет ли смысл </w:t>
      </w:r>
      <w:r w:rsidR="00B07A69" w:rsidRPr="00B07A69">
        <w:rPr>
          <w:lang w:val="ru-RU"/>
        </w:rPr>
        <w:t xml:space="preserve">продолжать </w:t>
      </w:r>
      <w:r w:rsidR="00107875">
        <w:rPr>
          <w:lang w:val="ru-RU"/>
        </w:rPr>
        <w:t xml:space="preserve">эту </w:t>
      </w:r>
      <w:r w:rsidR="00B07A69" w:rsidRPr="00B07A69">
        <w:rPr>
          <w:lang w:val="ru-RU"/>
        </w:rPr>
        <w:t xml:space="preserve">работу в </w:t>
      </w:r>
      <w:r w:rsidR="00107875">
        <w:rPr>
          <w:lang w:val="ru-RU"/>
        </w:rPr>
        <w:t xml:space="preserve">рамках </w:t>
      </w:r>
      <w:r w:rsidR="00B07A69" w:rsidRPr="00B07A69">
        <w:rPr>
          <w:lang w:val="ru-RU"/>
        </w:rPr>
        <w:t>Рабочей групп</w:t>
      </w:r>
      <w:r w:rsidR="00107875">
        <w:rPr>
          <w:lang w:val="ru-RU"/>
        </w:rPr>
        <w:t>ы</w:t>
      </w:r>
      <w:r w:rsidR="00B07A69" w:rsidRPr="00B07A69">
        <w:rPr>
          <w:lang w:val="ru-RU"/>
        </w:rPr>
        <w:t xml:space="preserve"> (для согласования единообразного для всех государств-членов РСТ толкования </w:t>
      </w:r>
      <w:r w:rsidR="00B07A69">
        <w:rPr>
          <w:lang w:val="ru-RU"/>
        </w:rPr>
        <w:t>статьи 4(С)(2)</w:t>
      </w:r>
      <w:r w:rsidR="00B07A69" w:rsidRPr="00B07A69">
        <w:rPr>
          <w:lang w:val="ru-RU"/>
        </w:rPr>
        <w:t>) или в рамках Постоянного комитета ВОИС по патентному праву (ПКПП)</w:t>
      </w:r>
      <w:r w:rsidR="009978C5" w:rsidRPr="0053059F">
        <w:rPr>
          <w:lang w:val="ru-RU"/>
        </w:rPr>
        <w:t>.</w:t>
      </w:r>
      <w:bookmarkEnd w:id="6"/>
      <w:r w:rsidR="00414D1A">
        <w:rPr>
          <w:lang w:val="ru-RU"/>
        </w:rPr>
        <w:t xml:space="preserve">  </w:t>
      </w:r>
    </w:p>
    <w:p w:rsidR="00074FB6" w:rsidRPr="00E5258A" w:rsidRDefault="00E5258A" w:rsidP="009173F1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E5258A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E5258A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E5258A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E5258A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E5258A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E5258A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E5258A">
        <w:rPr>
          <w:i/>
          <w:lang w:val="ru-RU"/>
        </w:rPr>
        <w:t xml:space="preserve"> </w:t>
      </w:r>
      <w:r>
        <w:rPr>
          <w:i/>
          <w:lang w:val="ru-RU"/>
        </w:rPr>
        <w:t>настоящего</w:t>
      </w:r>
      <w:r w:rsidRPr="00E5258A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="00FC2385">
        <w:rPr>
          <w:i/>
          <w:lang w:val="ru-RU"/>
        </w:rPr>
        <w:t xml:space="preserve"> и</w:t>
      </w:r>
      <w:r w:rsidRPr="00E5258A">
        <w:rPr>
          <w:i/>
          <w:lang w:val="ru-RU"/>
        </w:rPr>
        <w:t xml:space="preserve"> </w:t>
      </w:r>
      <w:r w:rsidR="00FC2385">
        <w:rPr>
          <w:i/>
          <w:lang w:val="ru-RU"/>
        </w:rPr>
        <w:t xml:space="preserve">прокомментировать </w:t>
      </w:r>
      <w:r>
        <w:rPr>
          <w:i/>
          <w:lang w:val="ru-RU"/>
        </w:rPr>
        <w:t>предлагаемы</w:t>
      </w:r>
      <w:r w:rsidR="00FC2385">
        <w:rPr>
          <w:i/>
          <w:lang w:val="ru-RU"/>
        </w:rPr>
        <w:t>е</w:t>
      </w:r>
      <w:r>
        <w:rPr>
          <w:i/>
          <w:lang w:val="ru-RU"/>
        </w:rPr>
        <w:t xml:space="preserve"> направлени</w:t>
      </w:r>
      <w:r w:rsidR="00FC2385">
        <w:rPr>
          <w:i/>
          <w:lang w:val="ru-RU"/>
        </w:rPr>
        <w:t>я</w:t>
      </w:r>
      <w:r>
        <w:rPr>
          <w:i/>
          <w:lang w:val="ru-RU"/>
        </w:rPr>
        <w:t xml:space="preserve"> дальнейшей работы, изложенны</w:t>
      </w:r>
      <w:r w:rsidR="00FC2385">
        <w:rPr>
          <w:i/>
          <w:lang w:val="ru-RU"/>
        </w:rPr>
        <w:t>е</w:t>
      </w:r>
      <w:r>
        <w:rPr>
          <w:i/>
          <w:lang w:val="ru-RU"/>
        </w:rPr>
        <w:t xml:space="preserve"> в пунктах </w:t>
      </w:r>
      <w:r w:rsidR="00E860ED" w:rsidRPr="009173F1">
        <w:rPr>
          <w:i/>
        </w:rPr>
        <w:fldChar w:fldCharType="begin"/>
      </w:r>
      <w:r w:rsidR="00E860ED" w:rsidRPr="00E5258A">
        <w:rPr>
          <w:i/>
          <w:lang w:val="ru-RU"/>
        </w:rPr>
        <w:instrText xml:space="preserve"> </w:instrText>
      </w:r>
      <w:r w:rsidR="00E860ED" w:rsidRPr="009173F1">
        <w:rPr>
          <w:i/>
        </w:rPr>
        <w:instrText>REF</w:instrText>
      </w:r>
      <w:r w:rsidR="00E860ED" w:rsidRPr="00E5258A">
        <w:rPr>
          <w:i/>
          <w:lang w:val="ru-RU"/>
        </w:rPr>
        <w:instrText xml:space="preserve"> _</w:instrText>
      </w:r>
      <w:r w:rsidR="00E860ED" w:rsidRPr="009173F1">
        <w:rPr>
          <w:i/>
        </w:rPr>
        <w:instrText>Ref</w:instrText>
      </w:r>
      <w:r w:rsidR="00E860ED" w:rsidRPr="00E5258A">
        <w:rPr>
          <w:i/>
          <w:lang w:val="ru-RU"/>
        </w:rPr>
        <w:instrText>387846013 \</w:instrText>
      </w:r>
      <w:r w:rsidR="00E860ED" w:rsidRPr="009173F1">
        <w:rPr>
          <w:i/>
        </w:rPr>
        <w:instrText>r</w:instrText>
      </w:r>
      <w:r w:rsidR="00E860ED" w:rsidRPr="00E5258A">
        <w:rPr>
          <w:i/>
          <w:lang w:val="ru-RU"/>
        </w:rPr>
        <w:instrText xml:space="preserve"> \</w:instrText>
      </w:r>
      <w:r w:rsidR="00E860ED" w:rsidRPr="009173F1">
        <w:rPr>
          <w:i/>
        </w:rPr>
        <w:instrText>h</w:instrText>
      </w:r>
      <w:r w:rsidR="00E860ED" w:rsidRPr="00E5258A">
        <w:rPr>
          <w:i/>
          <w:lang w:val="ru-RU"/>
        </w:rPr>
        <w:instrText xml:space="preserve"> </w:instrText>
      </w:r>
      <w:r w:rsidR="00E860ED" w:rsidRPr="009173F1">
        <w:rPr>
          <w:i/>
        </w:rPr>
      </w:r>
      <w:r w:rsidR="00E860ED" w:rsidRPr="009173F1">
        <w:rPr>
          <w:i/>
        </w:rPr>
        <w:fldChar w:fldCharType="separate"/>
      </w:r>
      <w:r w:rsidR="00037BD9" w:rsidRPr="00E5258A">
        <w:rPr>
          <w:i/>
          <w:lang w:val="ru-RU"/>
        </w:rPr>
        <w:t>15</w:t>
      </w:r>
      <w:r w:rsidR="00E860ED" w:rsidRPr="009173F1">
        <w:rPr>
          <w:i/>
        </w:rPr>
        <w:fldChar w:fldCharType="end"/>
      </w:r>
      <w:r w:rsidR="004E0730" w:rsidRPr="00E5258A">
        <w:rPr>
          <w:i/>
          <w:lang w:val="ru-RU"/>
        </w:rPr>
        <w:t xml:space="preserve"> </w:t>
      </w:r>
      <w:r>
        <w:rPr>
          <w:i/>
          <w:lang w:val="ru-RU"/>
        </w:rPr>
        <w:t>-</w:t>
      </w:r>
      <w:r w:rsidR="009978C5">
        <w:rPr>
          <w:i/>
        </w:rPr>
        <w:fldChar w:fldCharType="begin"/>
      </w:r>
      <w:r w:rsidR="009978C5" w:rsidRPr="00E5258A">
        <w:rPr>
          <w:i/>
          <w:lang w:val="ru-RU"/>
        </w:rPr>
        <w:instrText xml:space="preserve"> </w:instrText>
      </w:r>
      <w:r w:rsidR="009978C5">
        <w:rPr>
          <w:i/>
        </w:rPr>
        <w:instrText>REF</w:instrText>
      </w:r>
      <w:r w:rsidR="009978C5" w:rsidRPr="00E5258A">
        <w:rPr>
          <w:i/>
          <w:lang w:val="ru-RU"/>
        </w:rPr>
        <w:instrText xml:space="preserve"> _</w:instrText>
      </w:r>
      <w:r w:rsidR="009978C5">
        <w:rPr>
          <w:i/>
        </w:rPr>
        <w:instrText>Ref</w:instrText>
      </w:r>
      <w:r w:rsidR="009978C5" w:rsidRPr="00E5258A">
        <w:rPr>
          <w:i/>
          <w:lang w:val="ru-RU"/>
        </w:rPr>
        <w:instrText>387846026 \</w:instrText>
      </w:r>
      <w:r w:rsidR="009978C5">
        <w:rPr>
          <w:i/>
        </w:rPr>
        <w:instrText>r</w:instrText>
      </w:r>
      <w:r w:rsidR="009978C5" w:rsidRPr="00E5258A">
        <w:rPr>
          <w:i/>
          <w:lang w:val="ru-RU"/>
        </w:rPr>
        <w:instrText xml:space="preserve"> \</w:instrText>
      </w:r>
      <w:r w:rsidR="009978C5">
        <w:rPr>
          <w:i/>
        </w:rPr>
        <w:instrText>h</w:instrText>
      </w:r>
      <w:r w:rsidR="009978C5" w:rsidRPr="00E5258A">
        <w:rPr>
          <w:i/>
          <w:lang w:val="ru-RU"/>
        </w:rPr>
        <w:instrText xml:space="preserve"> </w:instrText>
      </w:r>
      <w:r w:rsidR="009978C5">
        <w:rPr>
          <w:i/>
        </w:rPr>
      </w:r>
      <w:r w:rsidR="009978C5">
        <w:rPr>
          <w:i/>
        </w:rPr>
        <w:fldChar w:fldCharType="separate"/>
      </w:r>
      <w:r w:rsidR="00037BD9" w:rsidRPr="00E5258A">
        <w:rPr>
          <w:i/>
          <w:lang w:val="ru-RU"/>
        </w:rPr>
        <w:t>17</w:t>
      </w:r>
      <w:r w:rsidR="009978C5">
        <w:rPr>
          <w:i/>
        </w:rPr>
        <w:fldChar w:fldCharType="end"/>
      </w:r>
      <w:r>
        <w:rPr>
          <w:i/>
          <w:lang w:val="ru-RU"/>
        </w:rPr>
        <w:t xml:space="preserve"> выше.  </w:t>
      </w:r>
    </w:p>
    <w:p w:rsidR="00905121" w:rsidRPr="002055E6" w:rsidRDefault="00074FB6" w:rsidP="009173F1">
      <w:pPr>
        <w:pStyle w:val="Endofdocument-Annex"/>
        <w:rPr>
          <w:lang w:val="ru-RU"/>
        </w:rPr>
      </w:pPr>
      <w:r w:rsidRPr="002055E6">
        <w:rPr>
          <w:lang w:val="ru-RU"/>
        </w:rPr>
        <w:t>[</w:t>
      </w:r>
      <w:r w:rsidR="00E5258A">
        <w:rPr>
          <w:lang w:val="ru-RU"/>
        </w:rPr>
        <w:t>Приложение следует</w:t>
      </w:r>
      <w:r w:rsidRPr="002055E6">
        <w:rPr>
          <w:lang w:val="ru-RU"/>
        </w:rPr>
        <w:t>]</w:t>
      </w:r>
    </w:p>
    <w:p w:rsidR="00B25E22" w:rsidRPr="002055E6" w:rsidRDefault="00B25E22">
      <w:pPr>
        <w:pStyle w:val="ONUME"/>
        <w:numPr>
          <w:ilvl w:val="0"/>
          <w:numId w:val="0"/>
        </w:numPr>
        <w:rPr>
          <w:lang w:val="ru-RU"/>
        </w:rPr>
        <w:sectPr w:rsidR="00B25E22" w:rsidRPr="002055E6" w:rsidSect="005F594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25E22" w:rsidRPr="002055E6" w:rsidRDefault="007162AF" w:rsidP="00B25E22">
      <w:pPr>
        <w:suppressAutoHyphens/>
        <w:rPr>
          <w:rFonts w:eastAsia="Times New Roman"/>
          <w:b/>
          <w:bCs/>
          <w:szCs w:val="22"/>
          <w:lang w:val="ru-RU" w:eastAsia="en-GB"/>
        </w:rPr>
      </w:pPr>
      <w:r>
        <w:rPr>
          <w:rFonts w:eastAsia="Times New Roman"/>
          <w:b/>
          <w:bCs/>
          <w:szCs w:val="22"/>
          <w:lang w:val="ru-RU" w:eastAsia="en-GB"/>
        </w:rPr>
        <w:lastRenderedPageBreak/>
        <w:t>Вопросник</w:t>
      </w:r>
    </w:p>
    <w:p w:rsidR="00B25E22" w:rsidRPr="002055E6" w:rsidRDefault="00B25E22" w:rsidP="00B25E22">
      <w:pPr>
        <w:suppressAutoHyphens/>
        <w:rPr>
          <w:rFonts w:eastAsia="Times New Roman"/>
          <w:b/>
          <w:bCs/>
          <w:lang w:val="ru-RU" w:eastAsia="en-GB"/>
        </w:rPr>
      </w:pPr>
    </w:p>
    <w:p w:rsidR="00B25E22" w:rsidRPr="002055E6" w:rsidRDefault="00B25E22" w:rsidP="00B25E22">
      <w:pPr>
        <w:rPr>
          <w:b/>
          <w:bCs/>
          <w:lang w:val="ru-RU"/>
        </w:rPr>
      </w:pPr>
    </w:p>
    <w:p w:rsidR="00B25E22" w:rsidRPr="007162AF" w:rsidRDefault="00855769" w:rsidP="00B25E22">
      <w:pPr>
        <w:pStyle w:val="EPONormal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</w:t>
      </w:r>
      <w:r w:rsidR="00B25E22" w:rsidRPr="007162AF">
        <w:rPr>
          <w:b/>
          <w:sz w:val="22"/>
          <w:szCs w:val="22"/>
          <w:lang w:val="ru-RU"/>
        </w:rPr>
        <w:t>1.</w:t>
      </w:r>
      <w:r w:rsidR="00B25E22" w:rsidRPr="007162AF">
        <w:rPr>
          <w:sz w:val="22"/>
          <w:szCs w:val="22"/>
          <w:lang w:val="ru-RU"/>
        </w:rPr>
        <w:t xml:space="preserve"> </w:t>
      </w:r>
      <w:r w:rsidR="007162AF">
        <w:rPr>
          <w:sz w:val="22"/>
          <w:szCs w:val="22"/>
          <w:lang w:val="ru-RU"/>
        </w:rPr>
        <w:t>Разреш</w:t>
      </w:r>
      <w:r w:rsidR="00164D2C">
        <w:rPr>
          <w:sz w:val="22"/>
          <w:szCs w:val="22"/>
          <w:lang w:val="ru-RU"/>
        </w:rPr>
        <w:t xml:space="preserve">ает </w:t>
      </w:r>
      <w:r w:rsidR="008839BD">
        <w:rPr>
          <w:sz w:val="22"/>
          <w:szCs w:val="22"/>
          <w:lang w:val="ru-RU"/>
        </w:rPr>
        <w:t xml:space="preserve">ли </w:t>
      </w:r>
      <w:r w:rsidR="007162AF">
        <w:rPr>
          <w:sz w:val="22"/>
          <w:szCs w:val="22"/>
          <w:lang w:val="ru-RU"/>
        </w:rPr>
        <w:t>Ваш</w:t>
      </w:r>
      <w:r w:rsidR="00164D2C">
        <w:rPr>
          <w:sz w:val="22"/>
          <w:szCs w:val="22"/>
          <w:lang w:val="ru-RU"/>
        </w:rPr>
        <w:t>е</w:t>
      </w:r>
      <w:r w:rsidR="007162AF" w:rsidRPr="007162AF">
        <w:rPr>
          <w:sz w:val="22"/>
          <w:szCs w:val="22"/>
          <w:lang w:val="ru-RU"/>
        </w:rPr>
        <w:t xml:space="preserve"> </w:t>
      </w:r>
      <w:r w:rsidR="007162AF">
        <w:rPr>
          <w:sz w:val="22"/>
          <w:szCs w:val="22"/>
          <w:lang w:val="ru-RU"/>
        </w:rPr>
        <w:t>ведомств</w:t>
      </w:r>
      <w:r w:rsidR="00666088">
        <w:rPr>
          <w:sz w:val="22"/>
          <w:szCs w:val="22"/>
          <w:lang w:val="ru-RU"/>
        </w:rPr>
        <w:t xml:space="preserve">о </w:t>
      </w:r>
      <w:r w:rsidR="007162AF">
        <w:rPr>
          <w:sz w:val="22"/>
          <w:szCs w:val="22"/>
          <w:lang w:val="ru-RU"/>
        </w:rPr>
        <w:t>включени</w:t>
      </w:r>
      <w:r w:rsidR="00666088">
        <w:rPr>
          <w:sz w:val="22"/>
          <w:szCs w:val="22"/>
          <w:lang w:val="ru-RU"/>
        </w:rPr>
        <w:t>е</w:t>
      </w:r>
      <w:r w:rsidR="007162AF" w:rsidRPr="007162A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формулы</w:t>
      </w:r>
      <w:r w:rsidR="002055E6">
        <w:rPr>
          <w:sz w:val="22"/>
          <w:szCs w:val="22"/>
          <w:lang w:val="ru-RU"/>
        </w:rPr>
        <w:t xml:space="preserve"> изобретения</w:t>
      </w:r>
      <w:r>
        <w:rPr>
          <w:sz w:val="22"/>
          <w:szCs w:val="22"/>
          <w:lang w:val="ru-RU"/>
        </w:rPr>
        <w:t xml:space="preserve"> </w:t>
      </w:r>
      <w:r w:rsidRPr="00666088">
        <w:rPr>
          <w:sz w:val="22"/>
          <w:szCs w:val="22"/>
          <w:u w:val="single"/>
          <w:lang w:val="ru-RU"/>
        </w:rPr>
        <w:t>и</w:t>
      </w:r>
      <w:r>
        <w:rPr>
          <w:sz w:val="22"/>
          <w:szCs w:val="22"/>
          <w:lang w:val="ru-RU"/>
        </w:rPr>
        <w:t xml:space="preserve"> описания </w:t>
      </w:r>
      <w:r w:rsidR="007162AF">
        <w:rPr>
          <w:sz w:val="22"/>
          <w:szCs w:val="22"/>
          <w:lang w:val="ru-RU"/>
        </w:rPr>
        <w:t>путем</w:t>
      </w:r>
      <w:r w:rsidR="007162AF" w:rsidRPr="007162AF">
        <w:rPr>
          <w:sz w:val="22"/>
          <w:szCs w:val="22"/>
          <w:lang w:val="ru-RU"/>
        </w:rPr>
        <w:t xml:space="preserve"> </w:t>
      </w:r>
      <w:r w:rsidR="007162AF">
        <w:rPr>
          <w:sz w:val="22"/>
          <w:szCs w:val="22"/>
          <w:lang w:val="ru-RU"/>
        </w:rPr>
        <w:t>отсылки</w:t>
      </w:r>
      <w:r w:rsidR="007162AF" w:rsidRPr="007162AF">
        <w:rPr>
          <w:sz w:val="22"/>
          <w:szCs w:val="22"/>
          <w:lang w:val="ru-RU"/>
        </w:rPr>
        <w:t xml:space="preserve"> </w:t>
      </w:r>
      <w:r w:rsidR="007162AF">
        <w:rPr>
          <w:sz w:val="22"/>
          <w:szCs w:val="22"/>
          <w:lang w:val="ru-RU"/>
        </w:rPr>
        <w:t>в</w:t>
      </w:r>
      <w:r>
        <w:rPr>
          <w:sz w:val="22"/>
          <w:szCs w:val="22"/>
          <w:lang w:val="ru-RU"/>
        </w:rPr>
        <w:t xml:space="preserve">замен </w:t>
      </w:r>
      <w:r w:rsidR="007162AF">
        <w:rPr>
          <w:sz w:val="22"/>
          <w:szCs w:val="22"/>
          <w:lang w:val="ru-RU"/>
        </w:rPr>
        <w:t>отсутствующей</w:t>
      </w:r>
      <w:r w:rsidR="007162AF" w:rsidRPr="007162AF">
        <w:rPr>
          <w:sz w:val="22"/>
          <w:szCs w:val="22"/>
          <w:lang w:val="ru-RU"/>
        </w:rPr>
        <w:t xml:space="preserve"> </w:t>
      </w:r>
      <w:r w:rsidR="007162AF">
        <w:rPr>
          <w:sz w:val="22"/>
          <w:szCs w:val="22"/>
          <w:lang w:val="ru-RU"/>
        </w:rPr>
        <w:t>части</w:t>
      </w:r>
      <w:r w:rsidR="00164D2C">
        <w:rPr>
          <w:sz w:val="22"/>
          <w:szCs w:val="22"/>
          <w:lang w:val="ru-RU"/>
        </w:rPr>
        <w:t xml:space="preserve"> в соответствии с </w:t>
      </w:r>
      <w:r w:rsidR="00682935">
        <w:rPr>
          <w:sz w:val="22"/>
          <w:szCs w:val="22"/>
          <w:lang w:val="ru-RU"/>
        </w:rPr>
        <w:t>правил</w:t>
      </w:r>
      <w:r w:rsidR="00164D2C">
        <w:rPr>
          <w:sz w:val="22"/>
          <w:szCs w:val="22"/>
          <w:lang w:val="ru-RU"/>
        </w:rPr>
        <w:t>ом</w:t>
      </w:r>
      <w:r w:rsidR="00B25E22" w:rsidRPr="00FF4AEB">
        <w:rPr>
          <w:sz w:val="22"/>
          <w:szCs w:val="22"/>
        </w:rPr>
        <w:t> </w:t>
      </w:r>
      <w:r w:rsidR="00B25E22" w:rsidRPr="007162AF">
        <w:rPr>
          <w:sz w:val="22"/>
          <w:szCs w:val="22"/>
          <w:lang w:val="ru-RU"/>
        </w:rPr>
        <w:t xml:space="preserve">20 </w:t>
      </w:r>
      <w:r w:rsidR="00B25E22" w:rsidRPr="00FF4AEB">
        <w:rPr>
          <w:sz w:val="22"/>
          <w:szCs w:val="22"/>
        </w:rPr>
        <w:t>PCT</w:t>
      </w:r>
      <w:r w:rsidR="00B25E22" w:rsidRPr="007162AF">
        <w:rPr>
          <w:sz w:val="22"/>
          <w:szCs w:val="22"/>
          <w:lang w:val="ru-RU"/>
        </w:rPr>
        <w:t>?</w:t>
      </w:r>
      <w:r>
        <w:rPr>
          <w:sz w:val="22"/>
          <w:szCs w:val="22"/>
          <w:lang w:val="ru-RU"/>
        </w:rPr>
        <w:t xml:space="preserve">  </w:t>
      </w:r>
    </w:p>
    <w:p w:rsidR="00B25E22" w:rsidRPr="00855769" w:rsidRDefault="00855769" w:rsidP="00B25E22">
      <w:pPr>
        <w:pStyle w:val="EPONormal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</w:t>
      </w:r>
      <w:r w:rsidR="00B25E22" w:rsidRPr="00855769">
        <w:rPr>
          <w:b/>
          <w:sz w:val="22"/>
          <w:szCs w:val="22"/>
          <w:lang w:val="ru-RU"/>
        </w:rPr>
        <w:t xml:space="preserve">2. </w:t>
      </w:r>
      <w:r>
        <w:rPr>
          <w:sz w:val="22"/>
          <w:szCs w:val="22"/>
          <w:lang w:val="ru-RU"/>
        </w:rPr>
        <w:t>Разреш</w:t>
      </w:r>
      <w:r w:rsidR="00164D2C">
        <w:rPr>
          <w:sz w:val="22"/>
          <w:szCs w:val="22"/>
          <w:lang w:val="ru-RU"/>
        </w:rPr>
        <w:t xml:space="preserve">ает </w:t>
      </w:r>
      <w:r>
        <w:rPr>
          <w:sz w:val="22"/>
          <w:szCs w:val="22"/>
          <w:lang w:val="ru-RU"/>
        </w:rPr>
        <w:t>ли</w:t>
      </w:r>
      <w:r w:rsidRPr="0085576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Ваше</w:t>
      </w:r>
      <w:r w:rsidRPr="0085576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ведомств</w:t>
      </w:r>
      <w:r w:rsidR="0020344E">
        <w:rPr>
          <w:sz w:val="22"/>
          <w:szCs w:val="22"/>
          <w:lang w:val="ru-RU"/>
        </w:rPr>
        <w:t>о</w:t>
      </w:r>
      <w:r w:rsidRPr="0085576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включени</w:t>
      </w:r>
      <w:r w:rsidR="0020344E">
        <w:rPr>
          <w:sz w:val="22"/>
          <w:szCs w:val="22"/>
          <w:lang w:val="ru-RU"/>
        </w:rPr>
        <w:t>е</w:t>
      </w:r>
      <w:r w:rsidRPr="0085576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отсутствующих</w:t>
      </w:r>
      <w:r w:rsidRPr="0085576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частей</w:t>
      </w:r>
      <w:r w:rsidRPr="0085576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путем</w:t>
      </w:r>
      <w:r w:rsidRPr="0085576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отсылки</w:t>
      </w:r>
      <w:r w:rsidRPr="00855769">
        <w:rPr>
          <w:sz w:val="22"/>
          <w:szCs w:val="22"/>
          <w:lang w:val="ru-RU"/>
        </w:rPr>
        <w:t xml:space="preserve"> </w:t>
      </w:r>
      <w:r w:rsidR="00164D2C">
        <w:rPr>
          <w:sz w:val="22"/>
          <w:szCs w:val="22"/>
          <w:lang w:val="ru-RU"/>
        </w:rPr>
        <w:t xml:space="preserve">в </w:t>
      </w:r>
      <w:r w:rsidR="0020344E">
        <w:rPr>
          <w:sz w:val="22"/>
          <w:szCs w:val="22"/>
          <w:lang w:val="ru-RU"/>
        </w:rPr>
        <w:t>со</w:t>
      </w:r>
      <w:r w:rsidR="00164D2C">
        <w:rPr>
          <w:sz w:val="22"/>
          <w:szCs w:val="22"/>
          <w:lang w:val="ru-RU"/>
        </w:rPr>
        <w:t xml:space="preserve">ответствии с </w:t>
      </w:r>
      <w:r>
        <w:rPr>
          <w:sz w:val="22"/>
          <w:szCs w:val="22"/>
          <w:lang w:val="ru-RU"/>
        </w:rPr>
        <w:t>правил</w:t>
      </w:r>
      <w:r w:rsidR="00164D2C">
        <w:rPr>
          <w:sz w:val="22"/>
          <w:szCs w:val="22"/>
          <w:lang w:val="ru-RU"/>
        </w:rPr>
        <w:t>ом</w:t>
      </w:r>
      <w:r w:rsidRPr="00855769">
        <w:rPr>
          <w:sz w:val="22"/>
          <w:szCs w:val="22"/>
          <w:lang w:val="en-US"/>
        </w:rPr>
        <w:t> </w:t>
      </w:r>
      <w:r w:rsidRPr="00855769">
        <w:rPr>
          <w:sz w:val="22"/>
          <w:szCs w:val="22"/>
          <w:lang w:val="ru-RU"/>
        </w:rPr>
        <w:t>20</w:t>
      </w:r>
      <w:r>
        <w:rPr>
          <w:sz w:val="22"/>
          <w:szCs w:val="22"/>
          <w:lang w:val="ru-RU"/>
        </w:rPr>
        <w:t xml:space="preserve"> </w:t>
      </w:r>
      <w:r w:rsidR="00B25E22" w:rsidRPr="00FF4AEB">
        <w:rPr>
          <w:sz w:val="22"/>
          <w:szCs w:val="22"/>
        </w:rPr>
        <w:t>PCT</w:t>
      </w:r>
      <w:r w:rsidR="00B25E22" w:rsidRPr="0085576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 случае</w:t>
      </w:r>
      <w:r w:rsidR="0020344E">
        <w:rPr>
          <w:sz w:val="22"/>
          <w:szCs w:val="22"/>
          <w:lang w:val="ru-RU"/>
        </w:rPr>
        <w:t xml:space="preserve"> множественного </w:t>
      </w:r>
      <w:r>
        <w:rPr>
          <w:sz w:val="22"/>
          <w:szCs w:val="22"/>
          <w:lang w:val="ru-RU"/>
        </w:rPr>
        <w:t>приоритет</w:t>
      </w:r>
      <w:r w:rsidR="0020344E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, </w:t>
      </w:r>
      <w:proofErr w:type="gramStart"/>
      <w:r>
        <w:rPr>
          <w:sz w:val="22"/>
          <w:szCs w:val="22"/>
          <w:lang w:val="ru-RU"/>
        </w:rPr>
        <w:t>например</w:t>
      </w:r>
      <w:proofErr w:type="gramEnd"/>
      <w:r>
        <w:rPr>
          <w:sz w:val="22"/>
          <w:szCs w:val="22"/>
          <w:lang w:val="ru-RU"/>
        </w:rPr>
        <w:t xml:space="preserve"> когда заявитель </w:t>
      </w:r>
      <w:r w:rsidR="0020344E">
        <w:rPr>
          <w:sz w:val="22"/>
          <w:szCs w:val="22"/>
          <w:lang w:val="ru-RU"/>
        </w:rPr>
        <w:t xml:space="preserve">при включении некоторых пунктов формулы изобретения делает отсылку на </w:t>
      </w:r>
      <w:r>
        <w:rPr>
          <w:sz w:val="22"/>
          <w:szCs w:val="22"/>
          <w:lang w:val="ru-RU"/>
        </w:rPr>
        <w:t>дв</w:t>
      </w:r>
      <w:r w:rsidR="0020344E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приоритетных документ</w:t>
      </w:r>
      <w:r w:rsidR="0020344E">
        <w:rPr>
          <w:sz w:val="22"/>
          <w:szCs w:val="22"/>
          <w:lang w:val="ru-RU"/>
        </w:rPr>
        <w:t xml:space="preserve">а, а при включении </w:t>
      </w:r>
      <w:r w:rsidR="00164D2C">
        <w:rPr>
          <w:sz w:val="22"/>
          <w:szCs w:val="22"/>
          <w:lang w:val="ru-RU"/>
        </w:rPr>
        <w:t xml:space="preserve">набора </w:t>
      </w:r>
      <w:r>
        <w:rPr>
          <w:sz w:val="22"/>
          <w:szCs w:val="22"/>
          <w:lang w:val="ru-RU"/>
        </w:rPr>
        <w:t>чертежей</w:t>
      </w:r>
      <w:r w:rsidR="0020344E">
        <w:rPr>
          <w:sz w:val="22"/>
          <w:szCs w:val="22"/>
          <w:lang w:val="ru-RU"/>
        </w:rPr>
        <w:t xml:space="preserve"> </w:t>
      </w:r>
      <w:r w:rsidR="00164D2C">
        <w:rPr>
          <w:sz w:val="22"/>
          <w:szCs w:val="22"/>
          <w:lang w:val="ru-RU"/>
        </w:rPr>
        <w:t>«ссылается» на</w:t>
      </w:r>
      <w:r w:rsidR="0020344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трет</w:t>
      </w:r>
      <w:r w:rsidR="00164D2C">
        <w:rPr>
          <w:sz w:val="22"/>
          <w:szCs w:val="22"/>
          <w:lang w:val="ru-RU"/>
        </w:rPr>
        <w:t>ий</w:t>
      </w:r>
      <w:r>
        <w:rPr>
          <w:sz w:val="22"/>
          <w:szCs w:val="22"/>
          <w:lang w:val="ru-RU"/>
        </w:rPr>
        <w:t xml:space="preserve"> приоритетн</w:t>
      </w:r>
      <w:r w:rsidR="00164D2C">
        <w:rPr>
          <w:sz w:val="22"/>
          <w:szCs w:val="22"/>
          <w:lang w:val="ru-RU"/>
        </w:rPr>
        <w:t>ый</w:t>
      </w:r>
      <w:r>
        <w:rPr>
          <w:sz w:val="22"/>
          <w:szCs w:val="22"/>
          <w:lang w:val="ru-RU"/>
        </w:rPr>
        <w:t xml:space="preserve"> документ</w:t>
      </w:r>
      <w:r w:rsidR="00B25E22" w:rsidRPr="00855769">
        <w:rPr>
          <w:sz w:val="22"/>
          <w:szCs w:val="22"/>
          <w:lang w:val="ru-RU"/>
        </w:rPr>
        <w:t xml:space="preserve">? </w:t>
      </w:r>
      <w:r>
        <w:rPr>
          <w:sz w:val="22"/>
          <w:szCs w:val="22"/>
          <w:lang w:val="ru-RU"/>
        </w:rPr>
        <w:t xml:space="preserve"> Если</w:t>
      </w:r>
      <w:r w:rsidRPr="00855769">
        <w:rPr>
          <w:sz w:val="22"/>
          <w:szCs w:val="22"/>
          <w:lang w:val="ru-RU"/>
        </w:rPr>
        <w:t xml:space="preserve"> </w:t>
      </w:r>
      <w:r w:rsidR="00CD343B">
        <w:rPr>
          <w:sz w:val="22"/>
          <w:szCs w:val="22"/>
          <w:lang w:val="ru-RU"/>
        </w:rPr>
        <w:t>разреш</w:t>
      </w:r>
      <w:r w:rsidR="008839BD">
        <w:rPr>
          <w:sz w:val="22"/>
          <w:szCs w:val="22"/>
          <w:lang w:val="ru-RU"/>
        </w:rPr>
        <w:t>ено</w:t>
      </w:r>
      <w:r w:rsidRPr="00855769">
        <w:rPr>
          <w:sz w:val="22"/>
          <w:szCs w:val="22"/>
          <w:lang w:val="ru-RU"/>
        </w:rPr>
        <w:t xml:space="preserve">, </w:t>
      </w:r>
      <w:r w:rsidR="008839BD">
        <w:rPr>
          <w:sz w:val="22"/>
          <w:szCs w:val="22"/>
          <w:lang w:val="ru-RU"/>
        </w:rPr>
        <w:t xml:space="preserve">то </w:t>
      </w:r>
      <w:r w:rsidR="00CD343B">
        <w:rPr>
          <w:sz w:val="22"/>
          <w:szCs w:val="22"/>
          <w:lang w:val="ru-RU"/>
        </w:rPr>
        <w:t xml:space="preserve">просьба указать, </w:t>
      </w:r>
      <w:r>
        <w:rPr>
          <w:sz w:val="22"/>
          <w:szCs w:val="22"/>
          <w:lang w:val="ru-RU"/>
        </w:rPr>
        <w:t>как</w:t>
      </w:r>
      <w:r w:rsidRPr="0085576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Ваше</w:t>
      </w:r>
      <w:r w:rsidRPr="0085576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ведомство</w:t>
      </w:r>
      <w:r w:rsidRPr="00855769">
        <w:rPr>
          <w:sz w:val="22"/>
          <w:szCs w:val="22"/>
          <w:lang w:val="ru-RU"/>
        </w:rPr>
        <w:t xml:space="preserve"> </w:t>
      </w:r>
      <w:r w:rsidR="00CD343B">
        <w:rPr>
          <w:sz w:val="22"/>
          <w:szCs w:val="22"/>
          <w:lang w:val="ru-RU"/>
        </w:rPr>
        <w:t>поступает в этом случае</w:t>
      </w:r>
      <w:r>
        <w:rPr>
          <w:sz w:val="22"/>
          <w:szCs w:val="22"/>
          <w:lang w:val="ru-RU"/>
        </w:rPr>
        <w:t xml:space="preserve">?  </w:t>
      </w:r>
    </w:p>
    <w:p w:rsidR="00B25E22" w:rsidRPr="005F2608" w:rsidRDefault="00855769" w:rsidP="00B25E22">
      <w:pPr>
        <w:pStyle w:val="EPONormal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</w:t>
      </w:r>
      <w:r w:rsidR="00B25E22" w:rsidRPr="005F2608">
        <w:rPr>
          <w:b/>
          <w:sz w:val="22"/>
          <w:szCs w:val="22"/>
          <w:lang w:val="ru-RU"/>
        </w:rPr>
        <w:t>3.</w:t>
      </w:r>
      <w:r w:rsidR="00B25E22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Независимо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от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того</w:t>
      </w:r>
      <w:r w:rsidR="008839BD">
        <w:rPr>
          <w:sz w:val="22"/>
          <w:szCs w:val="22"/>
          <w:lang w:val="ru-RU"/>
        </w:rPr>
        <w:t>,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применяет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ли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Ваше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ведомство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в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настоящее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время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положения</w:t>
      </w:r>
      <w:r w:rsidR="008839BD">
        <w:rPr>
          <w:sz w:val="22"/>
          <w:szCs w:val="22"/>
          <w:lang w:val="ru-RU"/>
        </w:rPr>
        <w:t xml:space="preserve"> правила 20 РСТ </w:t>
      </w:r>
      <w:r w:rsidR="005F2608">
        <w:rPr>
          <w:sz w:val="22"/>
          <w:szCs w:val="22"/>
          <w:lang w:val="ru-RU"/>
        </w:rPr>
        <w:t>об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отсутствующих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частях</w:t>
      </w:r>
      <w:r w:rsidR="00B25E22" w:rsidRPr="005F2608">
        <w:rPr>
          <w:sz w:val="22"/>
          <w:szCs w:val="22"/>
          <w:lang w:val="ru-RU"/>
        </w:rPr>
        <w:t xml:space="preserve">, </w:t>
      </w:r>
      <w:r w:rsidR="008839BD">
        <w:rPr>
          <w:sz w:val="22"/>
          <w:szCs w:val="22"/>
          <w:lang w:val="ru-RU"/>
        </w:rPr>
        <w:t xml:space="preserve">можно ли, по мнению </w:t>
      </w:r>
      <w:r w:rsidR="005F2608">
        <w:rPr>
          <w:sz w:val="22"/>
          <w:szCs w:val="22"/>
          <w:lang w:val="ru-RU"/>
        </w:rPr>
        <w:t>Ваше</w:t>
      </w:r>
      <w:r w:rsidR="008839BD">
        <w:rPr>
          <w:sz w:val="22"/>
          <w:szCs w:val="22"/>
          <w:lang w:val="ru-RU"/>
        </w:rPr>
        <w:t>го</w:t>
      </w:r>
      <w:r w:rsidR="005F2608" w:rsidRPr="005F2608">
        <w:rPr>
          <w:sz w:val="22"/>
          <w:szCs w:val="22"/>
          <w:lang w:val="ru-RU"/>
        </w:rPr>
        <w:t xml:space="preserve"> </w:t>
      </w:r>
      <w:r w:rsidR="005F2608">
        <w:rPr>
          <w:sz w:val="22"/>
          <w:szCs w:val="22"/>
          <w:lang w:val="ru-RU"/>
        </w:rPr>
        <w:t>ведомств</w:t>
      </w:r>
      <w:r w:rsidR="008839BD">
        <w:rPr>
          <w:sz w:val="22"/>
          <w:szCs w:val="22"/>
          <w:lang w:val="ru-RU"/>
        </w:rPr>
        <w:t>а,</w:t>
      </w:r>
      <w:r w:rsidR="008839BD" w:rsidRPr="008839BD">
        <w:rPr>
          <w:sz w:val="22"/>
          <w:szCs w:val="20"/>
          <w:lang w:val="ru-RU" w:eastAsia="zh-CN"/>
        </w:rPr>
        <w:t xml:space="preserve"> </w:t>
      </w:r>
      <w:r w:rsidR="008839BD" w:rsidRPr="008839BD">
        <w:rPr>
          <w:sz w:val="22"/>
          <w:szCs w:val="22"/>
          <w:lang w:val="ru-RU"/>
        </w:rPr>
        <w:t xml:space="preserve">рассматривать формулу изобретения </w:t>
      </w:r>
      <w:r w:rsidR="008839BD" w:rsidRPr="008839BD">
        <w:rPr>
          <w:sz w:val="22"/>
          <w:szCs w:val="22"/>
          <w:u w:val="single"/>
          <w:lang w:val="ru-RU"/>
        </w:rPr>
        <w:t>и</w:t>
      </w:r>
      <w:r w:rsidR="008839BD" w:rsidRPr="008839BD">
        <w:rPr>
          <w:sz w:val="22"/>
          <w:szCs w:val="22"/>
          <w:lang w:val="ru-RU"/>
        </w:rPr>
        <w:t xml:space="preserve"> описание как отсутствующую часть в соответствии с правилом</w:t>
      </w:r>
      <w:r w:rsidR="008839BD" w:rsidRPr="008839BD">
        <w:rPr>
          <w:sz w:val="22"/>
          <w:szCs w:val="22"/>
          <w:lang w:val="en-US"/>
        </w:rPr>
        <w:t> </w:t>
      </w:r>
      <w:r w:rsidR="008839BD" w:rsidRPr="008839BD">
        <w:rPr>
          <w:sz w:val="22"/>
          <w:szCs w:val="22"/>
          <w:lang w:val="ru-RU"/>
        </w:rPr>
        <w:t>20 и, следовательно, указывать в качестве даты международной подачи дату получения первоначально поданных документов, содержащих ошибку</w:t>
      </w:r>
      <w:r w:rsidR="008839BD">
        <w:rPr>
          <w:sz w:val="22"/>
          <w:szCs w:val="22"/>
          <w:lang w:val="ru-RU"/>
        </w:rPr>
        <w:t xml:space="preserve"> (некорректная подача)</w:t>
      </w:r>
      <w:r w:rsidR="005F2608">
        <w:rPr>
          <w:sz w:val="22"/>
          <w:szCs w:val="22"/>
          <w:lang w:val="ru-RU"/>
        </w:rPr>
        <w:t xml:space="preserve">?  </w:t>
      </w:r>
    </w:p>
    <w:p w:rsidR="00B25E22" w:rsidRPr="00CC4F9C" w:rsidRDefault="00817CD3" w:rsidP="00B25E22">
      <w:pPr>
        <w:pStyle w:val="EPONormal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</w:t>
      </w:r>
      <w:r w:rsidR="00B25E22" w:rsidRPr="00CC4F9C">
        <w:rPr>
          <w:b/>
          <w:sz w:val="22"/>
          <w:szCs w:val="22"/>
          <w:lang w:val="ru-RU"/>
        </w:rPr>
        <w:t>4.</w:t>
      </w:r>
      <w:r w:rsidR="00B25E22" w:rsidRPr="00CC4F9C">
        <w:rPr>
          <w:sz w:val="22"/>
          <w:szCs w:val="22"/>
          <w:lang w:val="ru-RU"/>
        </w:rPr>
        <w:t xml:space="preserve"> </w:t>
      </w:r>
      <w:r w:rsidR="00744345">
        <w:rPr>
          <w:sz w:val="22"/>
          <w:szCs w:val="22"/>
          <w:lang w:val="ru-RU"/>
        </w:rPr>
        <w:t xml:space="preserve">Насколько, по мнению </w:t>
      </w:r>
      <w:r>
        <w:rPr>
          <w:sz w:val="22"/>
          <w:szCs w:val="22"/>
          <w:lang w:val="ru-RU"/>
        </w:rPr>
        <w:t>Вашего</w:t>
      </w:r>
      <w:r w:rsidRPr="00CC4F9C">
        <w:rPr>
          <w:sz w:val="22"/>
          <w:szCs w:val="22"/>
          <w:lang w:val="ru-RU"/>
        </w:rPr>
        <w:t xml:space="preserve"> </w:t>
      </w:r>
      <w:r w:rsidR="00CC4F9C">
        <w:rPr>
          <w:sz w:val="22"/>
          <w:szCs w:val="22"/>
          <w:lang w:val="ru-RU"/>
        </w:rPr>
        <w:t>ведомства</w:t>
      </w:r>
      <w:r w:rsidR="00CC4F9C" w:rsidRPr="00CC4F9C">
        <w:rPr>
          <w:sz w:val="22"/>
          <w:szCs w:val="22"/>
          <w:lang w:val="ru-RU"/>
        </w:rPr>
        <w:t xml:space="preserve">, </w:t>
      </w:r>
      <w:r w:rsidR="00744345">
        <w:rPr>
          <w:sz w:val="22"/>
          <w:szCs w:val="22"/>
          <w:lang w:val="ru-RU"/>
        </w:rPr>
        <w:t xml:space="preserve">четко </w:t>
      </w:r>
      <w:r w:rsidR="00CC4F9C">
        <w:rPr>
          <w:sz w:val="22"/>
          <w:szCs w:val="22"/>
          <w:lang w:val="ru-RU"/>
        </w:rPr>
        <w:t>сформулирован</w:t>
      </w:r>
      <w:r w:rsidR="00CC4F9C" w:rsidRPr="00CC4F9C">
        <w:rPr>
          <w:sz w:val="22"/>
          <w:szCs w:val="22"/>
          <w:lang w:val="ru-RU"/>
        </w:rPr>
        <w:t xml:space="preserve"> </w:t>
      </w:r>
      <w:r w:rsidR="00CC4F9C">
        <w:rPr>
          <w:sz w:val="22"/>
          <w:szCs w:val="22"/>
          <w:lang w:val="ru-RU"/>
        </w:rPr>
        <w:t>в</w:t>
      </w:r>
      <w:r w:rsidR="00CC4F9C" w:rsidRPr="00CC4F9C">
        <w:rPr>
          <w:sz w:val="22"/>
          <w:szCs w:val="22"/>
          <w:lang w:val="ru-RU"/>
        </w:rPr>
        <w:t xml:space="preserve"> </w:t>
      </w:r>
      <w:r w:rsidR="00744345">
        <w:rPr>
          <w:sz w:val="22"/>
          <w:szCs w:val="22"/>
          <w:lang w:val="ru-RU"/>
        </w:rPr>
        <w:t>правиле 20 РСТ</w:t>
      </w:r>
      <w:r w:rsidR="00B25E22" w:rsidRPr="00CC4F9C">
        <w:rPr>
          <w:sz w:val="22"/>
          <w:szCs w:val="22"/>
          <w:lang w:val="ru-RU"/>
        </w:rPr>
        <w:t xml:space="preserve"> </w:t>
      </w:r>
      <w:r w:rsidR="00CC4F9C">
        <w:rPr>
          <w:sz w:val="22"/>
          <w:szCs w:val="22"/>
          <w:lang w:val="ru-RU"/>
        </w:rPr>
        <w:t>вопрос</w:t>
      </w:r>
      <w:r w:rsidR="00CC4F9C" w:rsidRPr="00CC4F9C">
        <w:rPr>
          <w:sz w:val="22"/>
          <w:szCs w:val="22"/>
          <w:lang w:val="ru-RU"/>
        </w:rPr>
        <w:t xml:space="preserve"> </w:t>
      </w:r>
      <w:r w:rsidR="00CC4F9C">
        <w:rPr>
          <w:sz w:val="22"/>
          <w:szCs w:val="22"/>
          <w:lang w:val="ru-RU"/>
        </w:rPr>
        <w:t>о</w:t>
      </w:r>
      <w:r w:rsidR="00CC4F9C" w:rsidRPr="00CC4F9C">
        <w:rPr>
          <w:sz w:val="22"/>
          <w:szCs w:val="22"/>
          <w:lang w:val="ru-RU"/>
        </w:rPr>
        <w:t xml:space="preserve"> </w:t>
      </w:r>
      <w:r w:rsidR="00CC4F9C">
        <w:rPr>
          <w:sz w:val="22"/>
          <w:szCs w:val="22"/>
          <w:lang w:val="ru-RU"/>
        </w:rPr>
        <w:t>включении</w:t>
      </w:r>
      <w:r w:rsidR="00CC4F9C" w:rsidRPr="00CC4F9C">
        <w:rPr>
          <w:sz w:val="22"/>
          <w:szCs w:val="22"/>
          <w:lang w:val="ru-RU"/>
        </w:rPr>
        <w:t xml:space="preserve"> </w:t>
      </w:r>
      <w:r w:rsidR="00CC4F9C">
        <w:rPr>
          <w:sz w:val="22"/>
          <w:szCs w:val="22"/>
          <w:lang w:val="ru-RU"/>
        </w:rPr>
        <w:t>формулы</w:t>
      </w:r>
      <w:r w:rsidR="00CC4F9C" w:rsidRPr="00CC4F9C">
        <w:rPr>
          <w:sz w:val="22"/>
          <w:szCs w:val="22"/>
          <w:lang w:val="ru-RU"/>
        </w:rPr>
        <w:t xml:space="preserve"> </w:t>
      </w:r>
      <w:r w:rsidR="00CC4F9C">
        <w:rPr>
          <w:sz w:val="22"/>
          <w:szCs w:val="22"/>
          <w:lang w:val="ru-RU"/>
        </w:rPr>
        <w:t>изобретения</w:t>
      </w:r>
      <w:r w:rsidR="00CC4F9C" w:rsidRPr="00CC4F9C">
        <w:rPr>
          <w:sz w:val="22"/>
          <w:szCs w:val="22"/>
          <w:lang w:val="ru-RU"/>
        </w:rPr>
        <w:t xml:space="preserve"> </w:t>
      </w:r>
      <w:r w:rsidR="00CC4F9C" w:rsidRPr="00744345">
        <w:rPr>
          <w:sz w:val="22"/>
          <w:szCs w:val="22"/>
          <w:u w:val="single"/>
          <w:lang w:val="ru-RU"/>
        </w:rPr>
        <w:t>и</w:t>
      </w:r>
      <w:r w:rsidR="00CC4F9C" w:rsidRPr="00CC4F9C">
        <w:rPr>
          <w:sz w:val="22"/>
          <w:szCs w:val="22"/>
          <w:lang w:val="ru-RU"/>
        </w:rPr>
        <w:t xml:space="preserve"> </w:t>
      </w:r>
      <w:r w:rsidR="00CC4F9C">
        <w:rPr>
          <w:sz w:val="22"/>
          <w:szCs w:val="22"/>
          <w:lang w:val="ru-RU"/>
        </w:rPr>
        <w:t>описания</w:t>
      </w:r>
      <w:r w:rsidR="00CC4F9C" w:rsidRPr="00CC4F9C">
        <w:rPr>
          <w:sz w:val="22"/>
          <w:szCs w:val="22"/>
          <w:lang w:val="ru-RU"/>
        </w:rPr>
        <w:t xml:space="preserve"> </w:t>
      </w:r>
      <w:r w:rsidR="00CC4F9C">
        <w:rPr>
          <w:sz w:val="22"/>
          <w:szCs w:val="22"/>
          <w:lang w:val="ru-RU"/>
        </w:rPr>
        <w:t>путем</w:t>
      </w:r>
      <w:r w:rsidR="00CC4F9C" w:rsidRPr="00CC4F9C">
        <w:rPr>
          <w:sz w:val="22"/>
          <w:szCs w:val="22"/>
          <w:lang w:val="ru-RU"/>
        </w:rPr>
        <w:t xml:space="preserve"> </w:t>
      </w:r>
      <w:r w:rsidR="00CC4F9C">
        <w:rPr>
          <w:sz w:val="22"/>
          <w:szCs w:val="22"/>
          <w:lang w:val="ru-RU"/>
        </w:rPr>
        <w:t>отсылки</w:t>
      </w:r>
      <w:r w:rsidR="00CC4F9C" w:rsidRPr="00CC4F9C">
        <w:rPr>
          <w:sz w:val="22"/>
          <w:szCs w:val="22"/>
          <w:lang w:val="ru-RU"/>
        </w:rPr>
        <w:t xml:space="preserve"> </w:t>
      </w:r>
      <w:r w:rsidR="00CC4F9C">
        <w:rPr>
          <w:sz w:val="22"/>
          <w:szCs w:val="22"/>
          <w:lang w:val="ru-RU"/>
        </w:rPr>
        <w:t>и</w:t>
      </w:r>
      <w:r w:rsidR="00744345">
        <w:rPr>
          <w:sz w:val="22"/>
          <w:szCs w:val="22"/>
          <w:lang w:val="ru-RU"/>
        </w:rPr>
        <w:t xml:space="preserve"> </w:t>
      </w:r>
      <w:r w:rsidR="00744345" w:rsidRPr="00744345">
        <w:rPr>
          <w:sz w:val="22"/>
          <w:szCs w:val="22"/>
          <w:lang w:val="ru-RU"/>
        </w:rPr>
        <w:t xml:space="preserve">нуждается </w:t>
      </w:r>
      <w:r w:rsidR="00744345">
        <w:rPr>
          <w:sz w:val="22"/>
          <w:szCs w:val="22"/>
          <w:lang w:val="ru-RU"/>
        </w:rPr>
        <w:t xml:space="preserve">ли </w:t>
      </w:r>
      <w:r w:rsidR="00316932">
        <w:rPr>
          <w:sz w:val="22"/>
          <w:szCs w:val="22"/>
          <w:lang w:val="ru-RU"/>
        </w:rPr>
        <w:t xml:space="preserve">данное правило </w:t>
      </w:r>
      <w:r w:rsidR="00744345" w:rsidRPr="00744345">
        <w:rPr>
          <w:sz w:val="22"/>
          <w:szCs w:val="22"/>
          <w:lang w:val="ru-RU"/>
        </w:rPr>
        <w:t xml:space="preserve">в </w:t>
      </w:r>
      <w:r w:rsidR="00316932">
        <w:rPr>
          <w:sz w:val="22"/>
          <w:szCs w:val="22"/>
          <w:lang w:val="ru-RU"/>
        </w:rPr>
        <w:t xml:space="preserve">изменении </w:t>
      </w:r>
      <w:r w:rsidR="003A3BDB">
        <w:rPr>
          <w:sz w:val="22"/>
          <w:szCs w:val="22"/>
          <w:lang w:val="ru-RU"/>
        </w:rPr>
        <w:t xml:space="preserve">в </w:t>
      </w:r>
      <w:r w:rsidR="00744345" w:rsidRPr="00744345">
        <w:rPr>
          <w:sz w:val="22"/>
          <w:szCs w:val="22"/>
          <w:lang w:val="ru-RU"/>
        </w:rPr>
        <w:t>цел</w:t>
      </w:r>
      <w:r w:rsidR="003A3BDB">
        <w:rPr>
          <w:sz w:val="22"/>
          <w:szCs w:val="22"/>
          <w:lang w:val="ru-RU"/>
        </w:rPr>
        <w:t>ях</w:t>
      </w:r>
      <w:r w:rsidR="00744345" w:rsidRPr="00744345">
        <w:rPr>
          <w:sz w:val="22"/>
          <w:szCs w:val="22"/>
          <w:lang w:val="ru-RU"/>
        </w:rPr>
        <w:t xml:space="preserve"> уменьш</w:t>
      </w:r>
      <w:r w:rsidR="003A3BDB">
        <w:rPr>
          <w:sz w:val="22"/>
          <w:szCs w:val="22"/>
          <w:lang w:val="ru-RU"/>
        </w:rPr>
        <w:t xml:space="preserve">ения </w:t>
      </w:r>
      <w:r w:rsidR="00744345" w:rsidRPr="00744345">
        <w:rPr>
          <w:sz w:val="22"/>
          <w:szCs w:val="22"/>
          <w:lang w:val="ru-RU"/>
        </w:rPr>
        <w:t>правов</w:t>
      </w:r>
      <w:r w:rsidR="003A3BDB">
        <w:rPr>
          <w:sz w:val="22"/>
          <w:szCs w:val="22"/>
          <w:lang w:val="ru-RU"/>
        </w:rPr>
        <w:t>ой</w:t>
      </w:r>
      <w:r w:rsidR="00744345" w:rsidRPr="00744345">
        <w:rPr>
          <w:sz w:val="22"/>
          <w:szCs w:val="22"/>
          <w:lang w:val="ru-RU"/>
        </w:rPr>
        <w:t xml:space="preserve"> неопределенност</w:t>
      </w:r>
      <w:r w:rsidR="003A3BDB">
        <w:rPr>
          <w:sz w:val="22"/>
          <w:szCs w:val="22"/>
          <w:lang w:val="ru-RU"/>
        </w:rPr>
        <w:t>и</w:t>
      </w:r>
      <w:r w:rsidR="00CC4F9C">
        <w:rPr>
          <w:sz w:val="22"/>
          <w:szCs w:val="22"/>
          <w:lang w:val="ru-RU"/>
        </w:rPr>
        <w:t xml:space="preserve"> </w:t>
      </w:r>
      <w:r w:rsidR="00B25E22" w:rsidRPr="00CC4F9C">
        <w:rPr>
          <w:sz w:val="22"/>
          <w:szCs w:val="22"/>
          <w:lang w:val="ru-RU"/>
        </w:rPr>
        <w:t>(</w:t>
      </w:r>
      <w:r w:rsidR="00CC4F9C">
        <w:rPr>
          <w:sz w:val="22"/>
          <w:szCs w:val="22"/>
          <w:lang w:val="ru-RU"/>
        </w:rPr>
        <w:t>см. пункт </w:t>
      </w:r>
      <w:r w:rsidR="00B25E22" w:rsidRPr="00CC4F9C">
        <w:rPr>
          <w:sz w:val="22"/>
          <w:szCs w:val="22"/>
          <w:lang w:val="ru-RU"/>
        </w:rPr>
        <w:t xml:space="preserve">6 </w:t>
      </w:r>
      <w:r w:rsidR="00CC4F9C">
        <w:rPr>
          <w:sz w:val="22"/>
          <w:szCs w:val="22"/>
          <w:lang w:val="ru-RU"/>
        </w:rPr>
        <w:t>документа ЕПВ в приложении</w:t>
      </w:r>
      <w:r w:rsidR="00B25E22" w:rsidRPr="00CC4F9C">
        <w:rPr>
          <w:sz w:val="22"/>
          <w:szCs w:val="22"/>
          <w:lang w:val="ru-RU"/>
        </w:rPr>
        <w:t>)?</w:t>
      </w:r>
      <w:r w:rsidR="00CC4F9C">
        <w:rPr>
          <w:sz w:val="22"/>
          <w:szCs w:val="22"/>
          <w:lang w:val="ru-RU"/>
        </w:rPr>
        <w:t xml:space="preserve">  </w:t>
      </w:r>
    </w:p>
    <w:p w:rsidR="00B25E22" w:rsidRPr="007B1EFB" w:rsidRDefault="00CC4F9C" w:rsidP="00B25E22">
      <w:pPr>
        <w:pStyle w:val="EPONormal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</w:t>
      </w:r>
      <w:r w:rsidR="00B25E22" w:rsidRPr="00CC4F9C">
        <w:rPr>
          <w:b/>
          <w:sz w:val="22"/>
          <w:szCs w:val="22"/>
          <w:lang w:val="ru-RU"/>
        </w:rPr>
        <w:t>5.</w:t>
      </w:r>
      <w:r w:rsidR="00B25E22" w:rsidRPr="00CC4F9C">
        <w:rPr>
          <w:sz w:val="22"/>
          <w:szCs w:val="22"/>
          <w:lang w:val="ru-RU"/>
        </w:rPr>
        <w:t xml:space="preserve"> </w:t>
      </w:r>
      <w:r w:rsidR="00F66EA0">
        <w:rPr>
          <w:sz w:val="22"/>
          <w:szCs w:val="22"/>
          <w:lang w:val="ru-RU"/>
        </w:rPr>
        <w:t xml:space="preserve">В случае изменения </w:t>
      </w:r>
      <w:r>
        <w:rPr>
          <w:sz w:val="22"/>
          <w:szCs w:val="22"/>
          <w:lang w:val="ru-RU"/>
        </w:rPr>
        <w:t>правил</w:t>
      </w:r>
      <w:r w:rsidR="00F66EA0">
        <w:rPr>
          <w:sz w:val="22"/>
          <w:szCs w:val="22"/>
          <w:lang w:val="ru-RU"/>
        </w:rPr>
        <w:t>а</w:t>
      </w:r>
      <w:r w:rsidRPr="00CC4F9C">
        <w:rPr>
          <w:sz w:val="22"/>
          <w:szCs w:val="22"/>
          <w:lang w:val="en-US"/>
        </w:rPr>
        <w:t> </w:t>
      </w:r>
      <w:r w:rsidR="00B25E22" w:rsidRPr="00CC4F9C">
        <w:rPr>
          <w:sz w:val="22"/>
          <w:szCs w:val="22"/>
          <w:lang w:val="ru-RU"/>
        </w:rPr>
        <w:t xml:space="preserve">20 </w:t>
      </w:r>
      <w:r w:rsidR="00B25E22" w:rsidRPr="00FF4AEB">
        <w:rPr>
          <w:sz w:val="22"/>
          <w:szCs w:val="22"/>
        </w:rPr>
        <w:t>PCT</w:t>
      </w:r>
      <w:r w:rsidRPr="00CC4F9C">
        <w:rPr>
          <w:sz w:val="22"/>
          <w:szCs w:val="22"/>
          <w:lang w:val="ru-RU"/>
        </w:rPr>
        <w:t xml:space="preserve"> </w:t>
      </w:r>
      <w:r w:rsidR="00F66EA0">
        <w:rPr>
          <w:sz w:val="22"/>
          <w:szCs w:val="22"/>
          <w:lang w:val="ru-RU"/>
        </w:rPr>
        <w:t xml:space="preserve">согласно ли </w:t>
      </w:r>
      <w:r>
        <w:rPr>
          <w:sz w:val="22"/>
          <w:szCs w:val="22"/>
          <w:lang w:val="ru-RU"/>
        </w:rPr>
        <w:t>Ваше ведомство</w:t>
      </w:r>
      <w:r w:rsidR="00F66EA0">
        <w:rPr>
          <w:sz w:val="22"/>
          <w:szCs w:val="22"/>
          <w:lang w:val="ru-RU"/>
        </w:rPr>
        <w:t xml:space="preserve"> с тем, что это правило должно допускать </w:t>
      </w:r>
      <w:r>
        <w:rPr>
          <w:sz w:val="22"/>
          <w:szCs w:val="22"/>
          <w:lang w:val="ru-RU"/>
        </w:rPr>
        <w:t>включ</w:t>
      </w:r>
      <w:r w:rsidR="00F66EA0">
        <w:rPr>
          <w:sz w:val="22"/>
          <w:szCs w:val="22"/>
          <w:lang w:val="ru-RU"/>
        </w:rPr>
        <w:t xml:space="preserve">ение </w:t>
      </w:r>
      <w:r w:rsidR="007B1EFB">
        <w:rPr>
          <w:sz w:val="22"/>
          <w:szCs w:val="22"/>
          <w:lang w:val="ru-RU"/>
        </w:rPr>
        <w:t>формулы</w:t>
      </w:r>
      <w:r w:rsidR="00F66EA0">
        <w:rPr>
          <w:sz w:val="22"/>
          <w:szCs w:val="22"/>
          <w:lang w:val="ru-RU"/>
        </w:rPr>
        <w:t xml:space="preserve"> изобретения </w:t>
      </w:r>
      <w:r w:rsidR="00F66EA0" w:rsidRPr="00F66EA0">
        <w:rPr>
          <w:sz w:val="22"/>
          <w:szCs w:val="22"/>
          <w:u w:val="single"/>
          <w:lang w:val="ru-RU"/>
        </w:rPr>
        <w:t>и</w:t>
      </w:r>
      <w:r w:rsidR="00F66EA0">
        <w:rPr>
          <w:sz w:val="22"/>
          <w:szCs w:val="22"/>
          <w:lang w:val="ru-RU"/>
        </w:rPr>
        <w:t xml:space="preserve"> </w:t>
      </w:r>
      <w:r w:rsidR="007B1EFB">
        <w:rPr>
          <w:sz w:val="22"/>
          <w:szCs w:val="22"/>
          <w:lang w:val="ru-RU"/>
        </w:rPr>
        <w:t>описани</w:t>
      </w:r>
      <w:r w:rsidR="00F66EA0">
        <w:rPr>
          <w:sz w:val="22"/>
          <w:szCs w:val="22"/>
          <w:lang w:val="ru-RU"/>
        </w:rPr>
        <w:t>я</w:t>
      </w:r>
      <w:r w:rsidR="007B1EFB">
        <w:rPr>
          <w:sz w:val="22"/>
          <w:szCs w:val="22"/>
          <w:lang w:val="ru-RU"/>
        </w:rPr>
        <w:t xml:space="preserve"> в </w:t>
      </w:r>
      <w:r w:rsidR="00F66EA0">
        <w:rPr>
          <w:sz w:val="22"/>
          <w:szCs w:val="22"/>
          <w:lang w:val="ru-RU"/>
        </w:rPr>
        <w:t xml:space="preserve">случае некорректной подачи, </w:t>
      </w:r>
      <w:r w:rsidR="007B1EFB">
        <w:rPr>
          <w:sz w:val="22"/>
          <w:szCs w:val="22"/>
          <w:lang w:val="ru-RU"/>
        </w:rPr>
        <w:t>или, напротив</w:t>
      </w:r>
      <w:r w:rsidR="00F66EA0">
        <w:rPr>
          <w:sz w:val="22"/>
          <w:szCs w:val="22"/>
          <w:lang w:val="ru-RU"/>
        </w:rPr>
        <w:t>, предпочитает</w:t>
      </w:r>
      <w:r w:rsidR="007B1EFB">
        <w:rPr>
          <w:sz w:val="22"/>
          <w:szCs w:val="22"/>
          <w:lang w:val="ru-RU"/>
        </w:rPr>
        <w:t xml:space="preserve"> у</w:t>
      </w:r>
      <w:r w:rsidR="00F66EA0">
        <w:rPr>
          <w:sz w:val="22"/>
          <w:szCs w:val="22"/>
          <w:lang w:val="ru-RU"/>
        </w:rPr>
        <w:t>казать</w:t>
      </w:r>
      <w:r w:rsidR="007B1EFB">
        <w:rPr>
          <w:sz w:val="22"/>
          <w:szCs w:val="22"/>
          <w:lang w:val="ru-RU"/>
        </w:rPr>
        <w:t xml:space="preserve">, что </w:t>
      </w:r>
      <w:r w:rsidR="00F66EA0">
        <w:rPr>
          <w:sz w:val="22"/>
          <w:szCs w:val="22"/>
          <w:lang w:val="ru-RU"/>
        </w:rPr>
        <w:t xml:space="preserve">подобная </w:t>
      </w:r>
      <w:r w:rsidR="007B1EFB">
        <w:rPr>
          <w:sz w:val="22"/>
          <w:szCs w:val="22"/>
          <w:lang w:val="ru-RU"/>
        </w:rPr>
        <w:t>практика неприемлема</w:t>
      </w:r>
      <w:r w:rsidR="00B25E22" w:rsidRPr="007B1EFB">
        <w:rPr>
          <w:sz w:val="22"/>
          <w:szCs w:val="22"/>
          <w:lang w:val="ru-RU"/>
        </w:rPr>
        <w:t>?</w:t>
      </w:r>
      <w:r w:rsidR="007B1EFB">
        <w:rPr>
          <w:sz w:val="22"/>
          <w:szCs w:val="22"/>
          <w:lang w:val="ru-RU"/>
        </w:rPr>
        <w:t xml:space="preserve">  </w:t>
      </w:r>
    </w:p>
    <w:p w:rsidR="00B25E22" w:rsidRPr="007B1EFB" w:rsidRDefault="007B1EFB" w:rsidP="00B25E22">
      <w:pPr>
        <w:pStyle w:val="EPONormal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</w:t>
      </w:r>
      <w:r w:rsidR="00B25E22" w:rsidRPr="007B1EFB">
        <w:rPr>
          <w:b/>
          <w:sz w:val="22"/>
          <w:szCs w:val="22"/>
          <w:lang w:val="ru-RU"/>
        </w:rPr>
        <w:t>6.</w:t>
      </w:r>
      <w:r w:rsidR="00B25E22" w:rsidRPr="007B1EF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Если</w:t>
      </w:r>
      <w:r w:rsidRPr="007B1EF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правило</w:t>
      </w:r>
      <w:r w:rsidR="00316932">
        <w:rPr>
          <w:sz w:val="22"/>
          <w:szCs w:val="22"/>
          <w:lang w:val="ru-RU"/>
        </w:rPr>
        <w:t>м</w:t>
      </w:r>
      <w:r w:rsidRPr="007B1EFB">
        <w:rPr>
          <w:sz w:val="22"/>
          <w:szCs w:val="22"/>
          <w:lang w:val="en-US"/>
        </w:rPr>
        <w:t> </w:t>
      </w:r>
      <w:r w:rsidR="00B25E22" w:rsidRPr="007B1EFB">
        <w:rPr>
          <w:sz w:val="22"/>
          <w:szCs w:val="22"/>
          <w:lang w:val="ru-RU"/>
        </w:rPr>
        <w:t xml:space="preserve">20 </w:t>
      </w:r>
      <w:r w:rsidR="00B25E22" w:rsidRPr="00FF4AEB">
        <w:rPr>
          <w:sz w:val="22"/>
          <w:szCs w:val="22"/>
        </w:rPr>
        <w:t>PCT</w:t>
      </w:r>
      <w:r w:rsidR="00B25E22" w:rsidRPr="007B1EF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будет</w:t>
      </w:r>
      <w:r w:rsidR="00316932">
        <w:rPr>
          <w:sz w:val="22"/>
          <w:szCs w:val="22"/>
          <w:lang w:val="ru-RU"/>
        </w:rPr>
        <w:t xml:space="preserve"> пр</w:t>
      </w:r>
      <w:r>
        <w:rPr>
          <w:sz w:val="22"/>
          <w:szCs w:val="22"/>
          <w:lang w:val="ru-RU"/>
        </w:rPr>
        <w:t>едусм</w:t>
      </w:r>
      <w:r w:rsidR="00316932">
        <w:rPr>
          <w:sz w:val="22"/>
          <w:szCs w:val="22"/>
          <w:lang w:val="ru-RU"/>
        </w:rPr>
        <w:t xml:space="preserve">отрено </w:t>
      </w:r>
      <w:r>
        <w:rPr>
          <w:sz w:val="22"/>
          <w:szCs w:val="22"/>
          <w:lang w:val="ru-RU"/>
        </w:rPr>
        <w:t>включение</w:t>
      </w:r>
      <w:r w:rsidRPr="007B1EF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формул</w:t>
      </w:r>
      <w:r w:rsidR="00316932">
        <w:rPr>
          <w:sz w:val="22"/>
          <w:szCs w:val="22"/>
          <w:lang w:val="ru-RU"/>
        </w:rPr>
        <w:t>ы</w:t>
      </w:r>
      <w:r w:rsidRPr="007B1EF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изобретения</w:t>
      </w:r>
      <w:r w:rsidRPr="007B1EFB">
        <w:rPr>
          <w:sz w:val="22"/>
          <w:szCs w:val="22"/>
          <w:lang w:val="ru-RU"/>
        </w:rPr>
        <w:t xml:space="preserve"> </w:t>
      </w:r>
      <w:r w:rsidRPr="00316932">
        <w:rPr>
          <w:sz w:val="22"/>
          <w:szCs w:val="22"/>
          <w:u w:val="single"/>
          <w:lang w:val="ru-RU"/>
        </w:rPr>
        <w:t>и</w:t>
      </w:r>
      <w:r w:rsidRPr="007B1EF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описания</w:t>
      </w:r>
      <w:r w:rsidRPr="007B1EFB">
        <w:rPr>
          <w:sz w:val="22"/>
          <w:szCs w:val="22"/>
          <w:lang w:val="ru-RU"/>
        </w:rPr>
        <w:t xml:space="preserve"> </w:t>
      </w:r>
      <w:r w:rsidR="00316932">
        <w:rPr>
          <w:sz w:val="22"/>
          <w:szCs w:val="22"/>
          <w:lang w:val="ru-RU"/>
        </w:rPr>
        <w:t xml:space="preserve">в случае некорректной </w:t>
      </w:r>
      <w:r>
        <w:rPr>
          <w:sz w:val="22"/>
          <w:szCs w:val="22"/>
          <w:lang w:val="ru-RU"/>
        </w:rPr>
        <w:t>подач</w:t>
      </w:r>
      <w:r w:rsidR="00316932">
        <w:rPr>
          <w:sz w:val="22"/>
          <w:szCs w:val="22"/>
          <w:lang w:val="ru-RU"/>
        </w:rPr>
        <w:t>и</w:t>
      </w:r>
      <w:r w:rsidRPr="007B1EFB">
        <w:rPr>
          <w:sz w:val="22"/>
          <w:szCs w:val="22"/>
          <w:lang w:val="ru-RU"/>
        </w:rPr>
        <w:t xml:space="preserve">, </w:t>
      </w:r>
      <w:r w:rsidR="00316932">
        <w:rPr>
          <w:sz w:val="22"/>
          <w:szCs w:val="22"/>
          <w:lang w:val="ru-RU"/>
        </w:rPr>
        <w:t xml:space="preserve">то согласно </w:t>
      </w:r>
      <w:r>
        <w:rPr>
          <w:sz w:val="22"/>
          <w:szCs w:val="22"/>
          <w:lang w:val="ru-RU"/>
        </w:rPr>
        <w:t>ли</w:t>
      </w:r>
      <w:r w:rsidRPr="007B1EF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Ваше</w:t>
      </w:r>
      <w:r w:rsidRPr="007B1EF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ведомство</w:t>
      </w:r>
      <w:r w:rsidRPr="007B1EFB">
        <w:rPr>
          <w:sz w:val="22"/>
          <w:szCs w:val="22"/>
          <w:lang w:val="ru-RU"/>
        </w:rPr>
        <w:t xml:space="preserve"> </w:t>
      </w:r>
      <w:r w:rsidR="00316932">
        <w:rPr>
          <w:sz w:val="22"/>
          <w:szCs w:val="22"/>
          <w:lang w:val="ru-RU"/>
        </w:rPr>
        <w:t xml:space="preserve">предоставить </w:t>
      </w:r>
      <w:r>
        <w:rPr>
          <w:sz w:val="22"/>
          <w:szCs w:val="22"/>
          <w:lang w:val="ru-RU"/>
        </w:rPr>
        <w:t>международным</w:t>
      </w:r>
      <w:r w:rsidRPr="007B1EF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поисковым</w:t>
      </w:r>
      <w:r w:rsidRPr="007B1EF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органам</w:t>
      </w:r>
      <w:r w:rsidR="00316932">
        <w:rPr>
          <w:sz w:val="22"/>
          <w:szCs w:val="22"/>
          <w:lang w:val="ru-RU"/>
        </w:rPr>
        <w:t xml:space="preserve"> право</w:t>
      </w:r>
      <w:r>
        <w:rPr>
          <w:sz w:val="22"/>
          <w:szCs w:val="22"/>
          <w:lang w:val="ru-RU"/>
        </w:rPr>
        <w:t xml:space="preserve"> взимать </w:t>
      </w:r>
      <w:r w:rsidR="009F7F1D">
        <w:rPr>
          <w:sz w:val="22"/>
          <w:szCs w:val="22"/>
          <w:lang w:val="ru-RU"/>
        </w:rPr>
        <w:t xml:space="preserve">с заявителя </w:t>
      </w:r>
      <w:r>
        <w:rPr>
          <w:sz w:val="22"/>
          <w:szCs w:val="22"/>
          <w:lang w:val="ru-RU"/>
        </w:rPr>
        <w:t xml:space="preserve">дополнительную пошлину </w:t>
      </w:r>
      <w:r w:rsidR="009F7F1D">
        <w:rPr>
          <w:sz w:val="22"/>
          <w:szCs w:val="22"/>
          <w:lang w:val="ru-RU"/>
        </w:rPr>
        <w:t xml:space="preserve">за поиск, если копия для поиска уже направлена в МПО?  </w:t>
      </w:r>
    </w:p>
    <w:p w:rsidR="00B25E22" w:rsidRPr="00F106E4" w:rsidRDefault="009F7F1D" w:rsidP="00B25E22">
      <w:pPr>
        <w:pStyle w:val="EPONormal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</w:t>
      </w:r>
      <w:r w:rsidR="00B25E22" w:rsidRPr="00F106E4">
        <w:rPr>
          <w:b/>
          <w:sz w:val="22"/>
          <w:szCs w:val="22"/>
          <w:lang w:val="ru-RU"/>
        </w:rPr>
        <w:t>7.</w:t>
      </w:r>
      <w:r w:rsidR="00B25E22" w:rsidRPr="00F106E4">
        <w:rPr>
          <w:sz w:val="22"/>
          <w:szCs w:val="22"/>
          <w:lang w:val="ru-RU"/>
        </w:rPr>
        <w:t xml:space="preserve"> </w:t>
      </w:r>
      <w:r w:rsidR="00F106E4">
        <w:rPr>
          <w:sz w:val="22"/>
          <w:szCs w:val="22"/>
          <w:lang w:val="ru-RU"/>
        </w:rPr>
        <w:t>Не</w:t>
      </w:r>
      <w:r w:rsidR="00F106E4" w:rsidRPr="00F106E4">
        <w:rPr>
          <w:sz w:val="22"/>
          <w:szCs w:val="22"/>
          <w:lang w:val="ru-RU"/>
        </w:rPr>
        <w:t xml:space="preserve"> </w:t>
      </w:r>
      <w:r w:rsidR="00F106E4">
        <w:rPr>
          <w:sz w:val="22"/>
          <w:szCs w:val="22"/>
          <w:lang w:val="ru-RU"/>
        </w:rPr>
        <w:t>возражает</w:t>
      </w:r>
      <w:r w:rsidR="00F106E4" w:rsidRPr="00F106E4">
        <w:rPr>
          <w:sz w:val="22"/>
          <w:szCs w:val="22"/>
          <w:lang w:val="ru-RU"/>
        </w:rPr>
        <w:t xml:space="preserve"> </w:t>
      </w:r>
      <w:r w:rsidR="00F106E4">
        <w:rPr>
          <w:sz w:val="22"/>
          <w:szCs w:val="22"/>
          <w:lang w:val="ru-RU"/>
        </w:rPr>
        <w:t>ли</w:t>
      </w:r>
      <w:r w:rsidR="00F106E4" w:rsidRPr="00F106E4">
        <w:rPr>
          <w:sz w:val="22"/>
          <w:szCs w:val="22"/>
          <w:lang w:val="ru-RU"/>
        </w:rPr>
        <w:t xml:space="preserve"> </w:t>
      </w:r>
      <w:r w:rsidR="00F106E4">
        <w:rPr>
          <w:sz w:val="22"/>
          <w:szCs w:val="22"/>
          <w:lang w:val="ru-RU"/>
        </w:rPr>
        <w:t>Ваше</w:t>
      </w:r>
      <w:r w:rsidR="00F106E4" w:rsidRPr="00F106E4">
        <w:rPr>
          <w:sz w:val="22"/>
          <w:szCs w:val="22"/>
          <w:lang w:val="ru-RU"/>
        </w:rPr>
        <w:t xml:space="preserve"> </w:t>
      </w:r>
      <w:r w:rsidR="00F106E4">
        <w:rPr>
          <w:sz w:val="22"/>
          <w:szCs w:val="22"/>
          <w:lang w:val="ru-RU"/>
        </w:rPr>
        <w:t>ведомство</w:t>
      </w:r>
      <w:r w:rsidR="00F106E4" w:rsidRPr="00F106E4">
        <w:rPr>
          <w:sz w:val="22"/>
          <w:szCs w:val="22"/>
          <w:lang w:val="ru-RU"/>
        </w:rPr>
        <w:t xml:space="preserve"> </w:t>
      </w:r>
      <w:r w:rsidR="00F106E4">
        <w:rPr>
          <w:sz w:val="22"/>
          <w:szCs w:val="22"/>
          <w:lang w:val="ru-RU"/>
        </w:rPr>
        <w:t>против</w:t>
      </w:r>
      <w:r w:rsidR="00F106E4" w:rsidRPr="00F106E4">
        <w:rPr>
          <w:sz w:val="22"/>
          <w:szCs w:val="22"/>
          <w:lang w:val="ru-RU"/>
        </w:rPr>
        <w:t xml:space="preserve"> </w:t>
      </w:r>
      <w:r w:rsidR="00316932">
        <w:rPr>
          <w:sz w:val="22"/>
          <w:szCs w:val="22"/>
          <w:lang w:val="ru-RU"/>
        </w:rPr>
        <w:t xml:space="preserve">предоставления </w:t>
      </w:r>
      <w:r w:rsidR="00F106E4">
        <w:rPr>
          <w:sz w:val="22"/>
          <w:szCs w:val="22"/>
          <w:lang w:val="ru-RU"/>
        </w:rPr>
        <w:t>получающим</w:t>
      </w:r>
      <w:r w:rsidR="00F106E4" w:rsidRPr="00F106E4">
        <w:rPr>
          <w:sz w:val="22"/>
          <w:szCs w:val="22"/>
          <w:lang w:val="ru-RU"/>
        </w:rPr>
        <w:t xml:space="preserve"> </w:t>
      </w:r>
      <w:r w:rsidR="00F106E4">
        <w:rPr>
          <w:sz w:val="22"/>
          <w:szCs w:val="22"/>
          <w:lang w:val="ru-RU"/>
        </w:rPr>
        <w:t>ведомствам</w:t>
      </w:r>
      <w:r w:rsidR="00F106E4" w:rsidRPr="00F106E4">
        <w:rPr>
          <w:sz w:val="22"/>
          <w:szCs w:val="22"/>
          <w:lang w:val="ru-RU"/>
        </w:rPr>
        <w:t xml:space="preserve"> </w:t>
      </w:r>
      <w:r w:rsidR="00316932">
        <w:rPr>
          <w:sz w:val="22"/>
          <w:szCs w:val="22"/>
          <w:lang w:val="ru-RU"/>
        </w:rPr>
        <w:t xml:space="preserve">права </w:t>
      </w:r>
      <w:r w:rsidR="00F106E4">
        <w:rPr>
          <w:sz w:val="22"/>
          <w:szCs w:val="22"/>
          <w:lang w:val="ru-RU"/>
        </w:rPr>
        <w:t>взимать пошлину за включение отсутствующих частей путем отсылки</w:t>
      </w:r>
      <w:r w:rsidR="00316932">
        <w:rPr>
          <w:sz w:val="22"/>
          <w:szCs w:val="22"/>
          <w:lang w:val="ru-RU"/>
        </w:rPr>
        <w:t xml:space="preserve">, </w:t>
      </w:r>
      <w:r w:rsidR="003A3BDB">
        <w:rPr>
          <w:sz w:val="22"/>
          <w:szCs w:val="22"/>
          <w:lang w:val="ru-RU"/>
        </w:rPr>
        <w:t>позволяющую им</w:t>
      </w:r>
      <w:r w:rsidR="00F106E4">
        <w:rPr>
          <w:sz w:val="22"/>
          <w:szCs w:val="22"/>
          <w:lang w:val="ru-RU"/>
        </w:rPr>
        <w:t xml:space="preserve"> покрыт</w:t>
      </w:r>
      <w:r w:rsidR="00316932">
        <w:rPr>
          <w:sz w:val="22"/>
          <w:szCs w:val="22"/>
          <w:lang w:val="ru-RU"/>
        </w:rPr>
        <w:t>ь</w:t>
      </w:r>
      <w:r w:rsidR="00F106E4">
        <w:rPr>
          <w:sz w:val="22"/>
          <w:szCs w:val="22"/>
          <w:lang w:val="ru-RU"/>
        </w:rPr>
        <w:t xml:space="preserve"> </w:t>
      </w:r>
      <w:r w:rsidR="003A3BDB">
        <w:rPr>
          <w:sz w:val="22"/>
          <w:szCs w:val="22"/>
          <w:lang w:val="ru-RU"/>
        </w:rPr>
        <w:t xml:space="preserve">возникшие </w:t>
      </w:r>
      <w:r w:rsidR="00F106E4">
        <w:rPr>
          <w:sz w:val="22"/>
          <w:szCs w:val="22"/>
          <w:lang w:val="ru-RU"/>
        </w:rPr>
        <w:t>административны</w:t>
      </w:r>
      <w:r w:rsidR="00316932">
        <w:rPr>
          <w:sz w:val="22"/>
          <w:szCs w:val="22"/>
          <w:lang w:val="ru-RU"/>
        </w:rPr>
        <w:t>е</w:t>
      </w:r>
      <w:r w:rsidR="00F106E4">
        <w:rPr>
          <w:sz w:val="22"/>
          <w:szCs w:val="22"/>
          <w:lang w:val="ru-RU"/>
        </w:rPr>
        <w:t xml:space="preserve"> расход</w:t>
      </w:r>
      <w:r w:rsidR="00316932">
        <w:rPr>
          <w:sz w:val="22"/>
          <w:szCs w:val="22"/>
          <w:lang w:val="ru-RU"/>
        </w:rPr>
        <w:t>ы</w:t>
      </w:r>
      <w:r w:rsidR="00B25E22" w:rsidRPr="00F106E4">
        <w:rPr>
          <w:sz w:val="22"/>
          <w:szCs w:val="22"/>
          <w:lang w:val="ru-RU"/>
        </w:rPr>
        <w:t>?</w:t>
      </w:r>
      <w:r w:rsidR="00F106E4">
        <w:rPr>
          <w:sz w:val="22"/>
          <w:szCs w:val="22"/>
          <w:lang w:val="ru-RU"/>
        </w:rPr>
        <w:t xml:space="preserve">  </w:t>
      </w:r>
    </w:p>
    <w:p w:rsidR="00B25E22" w:rsidRPr="00742BE2" w:rsidRDefault="00F106E4" w:rsidP="00B25E22">
      <w:pPr>
        <w:pStyle w:val="EPONormal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</w:t>
      </w:r>
      <w:r w:rsidR="00B25E22" w:rsidRPr="00742BE2">
        <w:rPr>
          <w:b/>
          <w:sz w:val="22"/>
          <w:szCs w:val="22"/>
          <w:lang w:val="ru-RU"/>
        </w:rPr>
        <w:t>8.</w:t>
      </w:r>
      <w:r w:rsidR="00B25E2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Согласно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ли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Ваше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Ведомство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с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тем</w:t>
      </w:r>
      <w:r w:rsidR="00742BE2" w:rsidRPr="00742BE2">
        <w:rPr>
          <w:sz w:val="22"/>
          <w:szCs w:val="22"/>
          <w:lang w:val="ru-RU"/>
        </w:rPr>
        <w:t xml:space="preserve">, </w:t>
      </w:r>
      <w:r w:rsidR="00742BE2">
        <w:rPr>
          <w:sz w:val="22"/>
          <w:szCs w:val="22"/>
          <w:lang w:val="ru-RU"/>
        </w:rPr>
        <w:t>что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замена</w:t>
      </w:r>
      <w:r w:rsidR="00742BE2" w:rsidRPr="00742BE2">
        <w:rPr>
          <w:sz w:val="22"/>
          <w:szCs w:val="22"/>
          <w:lang w:val="ru-RU"/>
        </w:rPr>
        <w:t xml:space="preserve"> </w:t>
      </w:r>
      <w:r w:rsidR="00B26BEE">
        <w:rPr>
          <w:sz w:val="22"/>
          <w:szCs w:val="22"/>
          <w:lang w:val="ru-RU"/>
        </w:rPr>
        <w:t xml:space="preserve">некорректных </w:t>
      </w:r>
      <w:r w:rsidR="00742BE2">
        <w:rPr>
          <w:sz w:val="22"/>
          <w:szCs w:val="22"/>
          <w:lang w:val="ru-RU"/>
        </w:rPr>
        <w:t>частей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или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элементов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международной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заявки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новыми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компонентами</w:t>
      </w:r>
      <w:r w:rsidR="00742BE2" w:rsidRPr="00742BE2">
        <w:rPr>
          <w:sz w:val="22"/>
          <w:szCs w:val="22"/>
          <w:lang w:val="ru-RU"/>
        </w:rPr>
        <w:t xml:space="preserve">, </w:t>
      </w:r>
      <w:r w:rsidR="00742BE2">
        <w:rPr>
          <w:sz w:val="22"/>
          <w:szCs w:val="22"/>
          <w:lang w:val="ru-RU"/>
        </w:rPr>
        <w:t>включенными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путем</w:t>
      </w:r>
      <w:r w:rsidR="00742BE2" w:rsidRPr="00742BE2">
        <w:rPr>
          <w:sz w:val="22"/>
          <w:szCs w:val="22"/>
          <w:lang w:val="ru-RU"/>
        </w:rPr>
        <w:t xml:space="preserve"> </w:t>
      </w:r>
      <w:r w:rsidR="00742BE2">
        <w:rPr>
          <w:sz w:val="22"/>
          <w:szCs w:val="22"/>
          <w:lang w:val="ru-RU"/>
        </w:rPr>
        <w:t>отсылки</w:t>
      </w:r>
      <w:r w:rsidR="00742BE2" w:rsidRPr="00742BE2">
        <w:rPr>
          <w:sz w:val="22"/>
          <w:szCs w:val="22"/>
          <w:lang w:val="ru-RU"/>
        </w:rPr>
        <w:t xml:space="preserve"> </w:t>
      </w:r>
      <w:r w:rsidR="00B25E22" w:rsidRPr="00742BE2">
        <w:rPr>
          <w:sz w:val="22"/>
          <w:szCs w:val="22"/>
          <w:lang w:val="ru-RU"/>
        </w:rPr>
        <w:t>(</w:t>
      </w:r>
      <w:r w:rsidR="00742BE2">
        <w:rPr>
          <w:sz w:val="22"/>
          <w:szCs w:val="22"/>
          <w:lang w:val="ru-RU"/>
        </w:rPr>
        <w:t>как предлагается в документе «</w:t>
      </w:r>
      <w:r w:rsidR="00B25E22" w:rsidRPr="00FF4AEB">
        <w:rPr>
          <w:sz w:val="22"/>
          <w:szCs w:val="22"/>
        </w:rPr>
        <w:t>PCT</w:t>
      </w:r>
      <w:r w:rsidR="00B25E22" w:rsidRPr="00742BE2">
        <w:rPr>
          <w:sz w:val="22"/>
          <w:szCs w:val="22"/>
          <w:lang w:val="ru-RU"/>
        </w:rPr>
        <w:t xml:space="preserve"> 20/20</w:t>
      </w:r>
      <w:r w:rsidR="00742BE2">
        <w:rPr>
          <w:sz w:val="22"/>
          <w:szCs w:val="22"/>
          <w:lang w:val="ru-RU"/>
        </w:rPr>
        <w:t>»</w:t>
      </w:r>
      <w:r w:rsidR="00B25E22" w:rsidRPr="00742BE2">
        <w:rPr>
          <w:sz w:val="22"/>
          <w:szCs w:val="22"/>
          <w:lang w:val="ru-RU"/>
        </w:rPr>
        <w:t>)</w:t>
      </w:r>
      <w:r w:rsidR="003B3D8A">
        <w:rPr>
          <w:sz w:val="22"/>
          <w:szCs w:val="22"/>
          <w:lang w:val="ru-RU"/>
        </w:rPr>
        <w:t xml:space="preserve">, </w:t>
      </w:r>
      <w:r w:rsidR="00B26BEE">
        <w:rPr>
          <w:sz w:val="22"/>
          <w:szCs w:val="22"/>
          <w:lang w:val="ru-RU"/>
        </w:rPr>
        <w:t xml:space="preserve">может </w:t>
      </w:r>
      <w:r w:rsidR="003B3D8A">
        <w:rPr>
          <w:sz w:val="22"/>
          <w:szCs w:val="22"/>
          <w:lang w:val="ru-RU"/>
        </w:rPr>
        <w:t xml:space="preserve">потенциально </w:t>
      </w:r>
      <w:r w:rsidR="00B26BEE">
        <w:rPr>
          <w:sz w:val="22"/>
          <w:szCs w:val="22"/>
          <w:lang w:val="ru-RU"/>
        </w:rPr>
        <w:t xml:space="preserve">отразиться </w:t>
      </w:r>
      <w:r w:rsidR="003B3D8A">
        <w:rPr>
          <w:sz w:val="22"/>
          <w:szCs w:val="22"/>
          <w:lang w:val="ru-RU"/>
        </w:rPr>
        <w:t>на раскрытии изобретения и по</w:t>
      </w:r>
      <w:r w:rsidR="00B26BEE">
        <w:rPr>
          <w:sz w:val="22"/>
          <w:szCs w:val="22"/>
          <w:lang w:val="ru-RU"/>
        </w:rPr>
        <w:t xml:space="preserve"> </w:t>
      </w:r>
      <w:r w:rsidR="003B3D8A">
        <w:rPr>
          <w:sz w:val="22"/>
          <w:szCs w:val="22"/>
          <w:lang w:val="ru-RU"/>
        </w:rPr>
        <w:t>это</w:t>
      </w:r>
      <w:r w:rsidR="00B26BEE">
        <w:rPr>
          <w:sz w:val="22"/>
          <w:szCs w:val="22"/>
          <w:lang w:val="ru-RU"/>
        </w:rPr>
        <w:t xml:space="preserve">й причине должно скорее осуществлять в виде </w:t>
      </w:r>
      <w:r w:rsidR="003B3D8A">
        <w:rPr>
          <w:sz w:val="22"/>
          <w:szCs w:val="22"/>
          <w:lang w:val="ru-RU"/>
        </w:rPr>
        <w:t>изменения</w:t>
      </w:r>
      <w:r w:rsidR="00B26BEE">
        <w:rPr>
          <w:sz w:val="22"/>
          <w:szCs w:val="22"/>
          <w:lang w:val="ru-RU"/>
        </w:rPr>
        <w:t xml:space="preserve"> по процедуре, изложенной в </w:t>
      </w:r>
      <w:r w:rsidR="003B3D8A">
        <w:rPr>
          <w:sz w:val="22"/>
          <w:szCs w:val="22"/>
          <w:lang w:val="ru-RU"/>
        </w:rPr>
        <w:t>Глав</w:t>
      </w:r>
      <w:r w:rsidR="00B26BEE">
        <w:rPr>
          <w:sz w:val="22"/>
          <w:szCs w:val="22"/>
          <w:lang w:val="ru-RU"/>
        </w:rPr>
        <w:t>е</w:t>
      </w:r>
      <w:r w:rsidR="003B3D8A">
        <w:rPr>
          <w:sz w:val="22"/>
          <w:szCs w:val="22"/>
          <w:lang w:val="ru-RU"/>
        </w:rPr>
        <w:t> </w:t>
      </w:r>
      <w:r w:rsidR="00B25E22" w:rsidRPr="00FF4AEB">
        <w:rPr>
          <w:sz w:val="22"/>
          <w:szCs w:val="22"/>
        </w:rPr>
        <w:t>II</w:t>
      </w:r>
      <w:r w:rsidR="00B25E22" w:rsidRPr="00742BE2">
        <w:rPr>
          <w:sz w:val="22"/>
          <w:szCs w:val="22"/>
          <w:lang w:val="ru-RU"/>
        </w:rPr>
        <w:t>?</w:t>
      </w:r>
      <w:r w:rsidR="003B3D8A">
        <w:rPr>
          <w:sz w:val="22"/>
          <w:szCs w:val="22"/>
          <w:lang w:val="ru-RU"/>
        </w:rPr>
        <w:t xml:space="preserve">  </w:t>
      </w:r>
    </w:p>
    <w:p w:rsidR="00B25E22" w:rsidRPr="002F00DC" w:rsidRDefault="003B3D8A" w:rsidP="00B25E22">
      <w:pPr>
        <w:pStyle w:val="EPONormal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</w:t>
      </w:r>
      <w:r w:rsidR="00B25E22" w:rsidRPr="00EB0961">
        <w:rPr>
          <w:b/>
          <w:sz w:val="22"/>
          <w:szCs w:val="22"/>
          <w:lang w:val="ru-RU"/>
        </w:rPr>
        <w:t>9.</w:t>
      </w:r>
      <w:r w:rsidR="00B25E22" w:rsidRPr="00EB0961">
        <w:rPr>
          <w:sz w:val="22"/>
          <w:szCs w:val="22"/>
          <w:lang w:val="ru-RU"/>
        </w:rPr>
        <w:t xml:space="preserve"> </w:t>
      </w:r>
      <w:r w:rsidR="00EB0961">
        <w:rPr>
          <w:sz w:val="22"/>
          <w:szCs w:val="22"/>
          <w:lang w:val="ru-RU"/>
        </w:rPr>
        <w:t>Для</w:t>
      </w:r>
      <w:r w:rsidR="00EB0961" w:rsidRPr="00EB0961">
        <w:rPr>
          <w:sz w:val="22"/>
          <w:szCs w:val="22"/>
          <w:lang w:val="ru-RU"/>
        </w:rPr>
        <w:t xml:space="preserve"> </w:t>
      </w:r>
      <w:r w:rsidR="00EB0961">
        <w:rPr>
          <w:sz w:val="22"/>
          <w:szCs w:val="22"/>
          <w:lang w:val="ru-RU"/>
        </w:rPr>
        <w:t>включения</w:t>
      </w:r>
      <w:r w:rsidR="00EB0961" w:rsidRPr="00EB0961">
        <w:rPr>
          <w:sz w:val="22"/>
          <w:szCs w:val="22"/>
          <w:lang w:val="ru-RU"/>
        </w:rPr>
        <w:t xml:space="preserve"> </w:t>
      </w:r>
      <w:r w:rsidR="00EB0961">
        <w:rPr>
          <w:sz w:val="22"/>
          <w:szCs w:val="22"/>
          <w:lang w:val="ru-RU"/>
        </w:rPr>
        <w:t>отсутствующих</w:t>
      </w:r>
      <w:r w:rsidR="00EB0961" w:rsidRPr="00EB0961">
        <w:rPr>
          <w:sz w:val="22"/>
          <w:szCs w:val="22"/>
          <w:lang w:val="ru-RU"/>
        </w:rPr>
        <w:t xml:space="preserve"> </w:t>
      </w:r>
      <w:r w:rsidR="00EB0961">
        <w:rPr>
          <w:sz w:val="22"/>
          <w:szCs w:val="22"/>
          <w:lang w:val="ru-RU"/>
        </w:rPr>
        <w:t>частей</w:t>
      </w:r>
      <w:r w:rsidR="00EB0961" w:rsidRPr="00EB0961">
        <w:rPr>
          <w:sz w:val="22"/>
          <w:szCs w:val="22"/>
          <w:lang w:val="ru-RU"/>
        </w:rPr>
        <w:t xml:space="preserve"> </w:t>
      </w:r>
      <w:r w:rsidR="00EB0961">
        <w:rPr>
          <w:sz w:val="22"/>
          <w:szCs w:val="22"/>
          <w:lang w:val="ru-RU"/>
        </w:rPr>
        <w:t>путем</w:t>
      </w:r>
      <w:r w:rsidR="00EB0961" w:rsidRPr="00EB0961">
        <w:rPr>
          <w:sz w:val="22"/>
          <w:szCs w:val="22"/>
          <w:lang w:val="ru-RU"/>
        </w:rPr>
        <w:t xml:space="preserve"> </w:t>
      </w:r>
      <w:r w:rsidR="00EB0961">
        <w:rPr>
          <w:sz w:val="22"/>
          <w:szCs w:val="22"/>
          <w:lang w:val="ru-RU"/>
        </w:rPr>
        <w:t>отсылки</w:t>
      </w:r>
      <w:r w:rsidR="00EB0961" w:rsidRPr="00EB0961">
        <w:rPr>
          <w:sz w:val="22"/>
          <w:szCs w:val="22"/>
          <w:lang w:val="ru-RU"/>
        </w:rPr>
        <w:t xml:space="preserve"> </w:t>
      </w:r>
      <w:r w:rsidR="003A3BDB">
        <w:rPr>
          <w:sz w:val="22"/>
          <w:szCs w:val="22"/>
          <w:lang w:val="ru-RU"/>
        </w:rPr>
        <w:t xml:space="preserve">в соответствии с </w:t>
      </w:r>
      <w:r w:rsidR="00EB0961">
        <w:rPr>
          <w:sz w:val="22"/>
          <w:szCs w:val="22"/>
          <w:lang w:val="ru-RU"/>
        </w:rPr>
        <w:t>правил</w:t>
      </w:r>
      <w:r w:rsidR="003A3BDB">
        <w:rPr>
          <w:sz w:val="22"/>
          <w:szCs w:val="22"/>
          <w:lang w:val="ru-RU"/>
        </w:rPr>
        <w:t>ом</w:t>
      </w:r>
      <w:r w:rsidR="00EB0961" w:rsidRPr="00EB0961">
        <w:rPr>
          <w:sz w:val="22"/>
          <w:szCs w:val="22"/>
          <w:lang w:val="en-US"/>
        </w:rPr>
        <w:t> </w:t>
      </w:r>
      <w:r w:rsidR="00B25E22" w:rsidRPr="00EB0961">
        <w:rPr>
          <w:sz w:val="22"/>
          <w:szCs w:val="22"/>
          <w:lang w:val="ru-RU"/>
        </w:rPr>
        <w:t xml:space="preserve">20 </w:t>
      </w:r>
      <w:r w:rsidR="00B25E22" w:rsidRPr="00FF4AEB">
        <w:rPr>
          <w:sz w:val="22"/>
          <w:szCs w:val="22"/>
        </w:rPr>
        <w:t>PCT</w:t>
      </w:r>
      <w:r w:rsidR="00B25E22" w:rsidRPr="00EB0961">
        <w:rPr>
          <w:sz w:val="22"/>
          <w:szCs w:val="22"/>
          <w:lang w:val="ru-RU"/>
        </w:rPr>
        <w:t xml:space="preserve"> </w:t>
      </w:r>
      <w:r w:rsidR="00EB0961">
        <w:rPr>
          <w:sz w:val="22"/>
          <w:szCs w:val="22"/>
          <w:lang w:val="ru-RU"/>
        </w:rPr>
        <w:t xml:space="preserve">некоторые получающие ведомства </w:t>
      </w:r>
      <w:r w:rsidR="001E6604">
        <w:rPr>
          <w:sz w:val="22"/>
          <w:szCs w:val="22"/>
          <w:lang w:val="ru-RU"/>
        </w:rPr>
        <w:t xml:space="preserve">не запрещают </w:t>
      </w:r>
      <w:r w:rsidR="00EB0961">
        <w:rPr>
          <w:sz w:val="22"/>
          <w:szCs w:val="22"/>
          <w:lang w:val="ru-RU"/>
        </w:rPr>
        <w:t xml:space="preserve">заявителям </w:t>
      </w:r>
      <w:r w:rsidR="001E6604">
        <w:rPr>
          <w:sz w:val="22"/>
          <w:szCs w:val="22"/>
          <w:lang w:val="ru-RU"/>
        </w:rPr>
        <w:t xml:space="preserve">указывать </w:t>
      </w:r>
      <w:r w:rsidR="002F00DC">
        <w:rPr>
          <w:sz w:val="22"/>
          <w:szCs w:val="22"/>
          <w:lang w:val="ru-RU"/>
        </w:rPr>
        <w:t xml:space="preserve">в притязании на приоритет ту же дату, что и дата международной подачи.  </w:t>
      </w:r>
      <w:r w:rsidR="001E6604">
        <w:rPr>
          <w:sz w:val="22"/>
          <w:szCs w:val="22"/>
          <w:lang w:val="ru-RU"/>
        </w:rPr>
        <w:t xml:space="preserve">Существует ли подобная </w:t>
      </w:r>
      <w:r w:rsidR="002F00DC">
        <w:rPr>
          <w:sz w:val="22"/>
          <w:szCs w:val="22"/>
          <w:lang w:val="ru-RU"/>
        </w:rPr>
        <w:t>практика в Вашем ведомстве</w:t>
      </w:r>
      <w:r w:rsidR="001E6604">
        <w:rPr>
          <w:sz w:val="22"/>
          <w:szCs w:val="22"/>
          <w:lang w:val="ru-RU"/>
        </w:rPr>
        <w:t xml:space="preserve"> и встречает ли она поддержку</w:t>
      </w:r>
      <w:r w:rsidR="002F00DC">
        <w:rPr>
          <w:sz w:val="22"/>
          <w:szCs w:val="22"/>
          <w:lang w:val="ru-RU"/>
        </w:rPr>
        <w:t xml:space="preserve"> </w:t>
      </w:r>
      <w:r w:rsidR="00B25E22" w:rsidRPr="002F00DC">
        <w:rPr>
          <w:sz w:val="22"/>
          <w:szCs w:val="22"/>
          <w:lang w:val="ru-RU"/>
        </w:rPr>
        <w:t>(</w:t>
      </w:r>
      <w:r w:rsidR="002F00DC">
        <w:rPr>
          <w:sz w:val="22"/>
          <w:szCs w:val="22"/>
          <w:lang w:val="ru-RU"/>
        </w:rPr>
        <w:t>в том числе в рамках действующего национального законодательства</w:t>
      </w:r>
      <w:r w:rsidR="00B25E22" w:rsidRPr="002F00DC">
        <w:rPr>
          <w:sz w:val="22"/>
          <w:szCs w:val="22"/>
          <w:lang w:val="ru-RU"/>
        </w:rPr>
        <w:t>)?</w:t>
      </w:r>
      <w:r w:rsidR="002F00DC">
        <w:rPr>
          <w:sz w:val="22"/>
          <w:szCs w:val="22"/>
          <w:lang w:val="ru-RU"/>
        </w:rPr>
        <w:t xml:space="preserve">  </w:t>
      </w:r>
    </w:p>
    <w:p w:rsidR="00B25E22" w:rsidRPr="007A0132" w:rsidRDefault="002F00DC" w:rsidP="00B25E22">
      <w:pPr>
        <w:pStyle w:val="EPONormal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</w:t>
      </w:r>
      <w:r w:rsidR="00B25E22" w:rsidRPr="007A0132">
        <w:rPr>
          <w:b/>
          <w:sz w:val="22"/>
          <w:szCs w:val="22"/>
          <w:lang w:val="ru-RU"/>
        </w:rPr>
        <w:t>10.</w:t>
      </w:r>
      <w:r w:rsidR="00B25E22" w:rsidRPr="007A0132">
        <w:rPr>
          <w:sz w:val="22"/>
          <w:szCs w:val="22"/>
          <w:lang w:val="ru-RU"/>
        </w:rPr>
        <w:t xml:space="preserve"> </w:t>
      </w:r>
      <w:r w:rsidR="007A0132">
        <w:rPr>
          <w:sz w:val="22"/>
          <w:szCs w:val="22"/>
          <w:lang w:val="ru-RU"/>
        </w:rPr>
        <w:t>Согласно</w:t>
      </w:r>
      <w:r w:rsidR="007A0132" w:rsidRPr="007A0132">
        <w:rPr>
          <w:sz w:val="22"/>
          <w:szCs w:val="22"/>
          <w:lang w:val="ru-RU"/>
        </w:rPr>
        <w:t xml:space="preserve"> </w:t>
      </w:r>
      <w:r w:rsidR="007A0132">
        <w:rPr>
          <w:sz w:val="22"/>
          <w:szCs w:val="22"/>
          <w:lang w:val="ru-RU"/>
        </w:rPr>
        <w:t>ли</w:t>
      </w:r>
      <w:r w:rsidR="007A0132" w:rsidRPr="007A0132">
        <w:rPr>
          <w:sz w:val="22"/>
          <w:szCs w:val="22"/>
          <w:lang w:val="ru-RU"/>
        </w:rPr>
        <w:t xml:space="preserve"> </w:t>
      </w:r>
      <w:r w:rsidR="007A0132">
        <w:rPr>
          <w:sz w:val="22"/>
          <w:szCs w:val="22"/>
          <w:lang w:val="ru-RU"/>
        </w:rPr>
        <w:t>Ваше</w:t>
      </w:r>
      <w:r w:rsidR="007A0132" w:rsidRPr="007A0132">
        <w:rPr>
          <w:sz w:val="22"/>
          <w:szCs w:val="22"/>
          <w:lang w:val="ru-RU"/>
        </w:rPr>
        <w:t xml:space="preserve"> </w:t>
      </w:r>
      <w:r w:rsidR="007A0132">
        <w:rPr>
          <w:sz w:val="22"/>
          <w:szCs w:val="22"/>
          <w:lang w:val="ru-RU"/>
        </w:rPr>
        <w:t>ведомство</w:t>
      </w:r>
      <w:r w:rsidR="007A0132" w:rsidRPr="007A0132">
        <w:rPr>
          <w:sz w:val="22"/>
          <w:szCs w:val="22"/>
          <w:lang w:val="ru-RU"/>
        </w:rPr>
        <w:t xml:space="preserve"> </w:t>
      </w:r>
      <w:r w:rsidR="007A0132">
        <w:rPr>
          <w:sz w:val="22"/>
          <w:szCs w:val="22"/>
          <w:lang w:val="ru-RU"/>
        </w:rPr>
        <w:t>с</w:t>
      </w:r>
      <w:r w:rsidR="007A0132" w:rsidRPr="007A0132">
        <w:rPr>
          <w:sz w:val="22"/>
          <w:szCs w:val="22"/>
          <w:lang w:val="ru-RU"/>
        </w:rPr>
        <w:t xml:space="preserve"> </w:t>
      </w:r>
      <w:r w:rsidR="007A0132">
        <w:rPr>
          <w:sz w:val="22"/>
          <w:szCs w:val="22"/>
          <w:lang w:val="ru-RU"/>
        </w:rPr>
        <w:t>тем</w:t>
      </w:r>
      <w:r w:rsidR="007A0132" w:rsidRPr="007A0132">
        <w:rPr>
          <w:sz w:val="22"/>
          <w:szCs w:val="22"/>
          <w:lang w:val="ru-RU"/>
        </w:rPr>
        <w:t xml:space="preserve">, </w:t>
      </w:r>
      <w:r w:rsidR="007A0132">
        <w:rPr>
          <w:sz w:val="22"/>
          <w:szCs w:val="22"/>
          <w:lang w:val="ru-RU"/>
        </w:rPr>
        <w:t>что</w:t>
      </w:r>
      <w:r w:rsidR="007A0132" w:rsidRPr="007A0132">
        <w:rPr>
          <w:sz w:val="22"/>
          <w:szCs w:val="22"/>
          <w:lang w:val="ru-RU"/>
        </w:rPr>
        <w:t xml:space="preserve"> </w:t>
      </w:r>
      <w:r w:rsidR="00602B2D">
        <w:rPr>
          <w:sz w:val="22"/>
          <w:szCs w:val="22"/>
          <w:lang w:val="ru-RU"/>
        </w:rPr>
        <w:t xml:space="preserve">практика </w:t>
      </w:r>
      <w:r w:rsidR="007A0132">
        <w:rPr>
          <w:sz w:val="22"/>
          <w:szCs w:val="22"/>
          <w:lang w:val="ru-RU"/>
        </w:rPr>
        <w:t>некоторых</w:t>
      </w:r>
      <w:r w:rsidR="007A0132" w:rsidRPr="007A0132">
        <w:rPr>
          <w:sz w:val="22"/>
          <w:szCs w:val="22"/>
          <w:lang w:val="ru-RU"/>
        </w:rPr>
        <w:t xml:space="preserve"> </w:t>
      </w:r>
      <w:r w:rsidR="007A0132">
        <w:rPr>
          <w:sz w:val="22"/>
          <w:szCs w:val="22"/>
          <w:lang w:val="ru-RU"/>
        </w:rPr>
        <w:t>получающих</w:t>
      </w:r>
      <w:r w:rsidR="007A0132" w:rsidRPr="007A0132">
        <w:rPr>
          <w:sz w:val="22"/>
          <w:szCs w:val="22"/>
          <w:lang w:val="ru-RU"/>
        </w:rPr>
        <w:t xml:space="preserve"> </w:t>
      </w:r>
      <w:r w:rsidR="007A0132">
        <w:rPr>
          <w:sz w:val="22"/>
          <w:szCs w:val="22"/>
          <w:lang w:val="ru-RU"/>
        </w:rPr>
        <w:t>ведомств</w:t>
      </w:r>
      <w:r w:rsidR="00F337D2">
        <w:rPr>
          <w:sz w:val="22"/>
          <w:szCs w:val="22"/>
          <w:lang w:val="ru-RU"/>
        </w:rPr>
        <w:t xml:space="preserve">, допускающая </w:t>
      </w:r>
      <w:r w:rsidR="007A0132">
        <w:rPr>
          <w:sz w:val="22"/>
          <w:szCs w:val="22"/>
          <w:lang w:val="ru-RU"/>
        </w:rPr>
        <w:t>притязани</w:t>
      </w:r>
      <w:r w:rsidR="003A3BDB">
        <w:rPr>
          <w:sz w:val="22"/>
          <w:szCs w:val="22"/>
          <w:lang w:val="ru-RU"/>
        </w:rPr>
        <w:t>я</w:t>
      </w:r>
      <w:r w:rsidR="007A0132">
        <w:rPr>
          <w:sz w:val="22"/>
          <w:szCs w:val="22"/>
          <w:lang w:val="ru-RU"/>
        </w:rPr>
        <w:t xml:space="preserve"> на приоритет, датированные тем же числом, что и международная подача, </w:t>
      </w:r>
      <w:r w:rsidR="00602B2D">
        <w:rPr>
          <w:sz w:val="22"/>
          <w:szCs w:val="22"/>
          <w:lang w:val="ru-RU"/>
        </w:rPr>
        <w:t xml:space="preserve">отвечает </w:t>
      </w:r>
      <w:r w:rsidR="007A0132">
        <w:rPr>
          <w:sz w:val="22"/>
          <w:szCs w:val="22"/>
          <w:lang w:val="ru-RU"/>
        </w:rPr>
        <w:t>положениям Парижской конвенции</w:t>
      </w:r>
      <w:r w:rsidR="00602B2D">
        <w:rPr>
          <w:sz w:val="22"/>
          <w:szCs w:val="22"/>
          <w:lang w:val="ru-RU"/>
        </w:rPr>
        <w:t xml:space="preserve">, что говорит о действительности </w:t>
      </w:r>
      <w:r w:rsidR="00523A20">
        <w:rPr>
          <w:sz w:val="22"/>
          <w:szCs w:val="22"/>
          <w:lang w:val="ru-RU"/>
        </w:rPr>
        <w:t>притязани</w:t>
      </w:r>
      <w:r w:rsidR="00602B2D">
        <w:rPr>
          <w:sz w:val="22"/>
          <w:szCs w:val="22"/>
          <w:lang w:val="ru-RU"/>
        </w:rPr>
        <w:t>я</w:t>
      </w:r>
      <w:r w:rsidR="00B25E22" w:rsidRPr="007A0132">
        <w:rPr>
          <w:sz w:val="22"/>
          <w:szCs w:val="22"/>
          <w:lang w:val="ru-RU"/>
        </w:rPr>
        <w:t>?</w:t>
      </w:r>
      <w:r w:rsidR="00523A20">
        <w:rPr>
          <w:sz w:val="22"/>
          <w:szCs w:val="22"/>
          <w:lang w:val="ru-RU"/>
        </w:rPr>
        <w:t xml:space="preserve">  </w:t>
      </w:r>
    </w:p>
    <w:p w:rsidR="00B25E22" w:rsidRPr="00B70970" w:rsidRDefault="00523A20" w:rsidP="00B25E22">
      <w:pPr>
        <w:pStyle w:val="EPONormal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lastRenderedPageBreak/>
        <w:t>В</w:t>
      </w:r>
      <w:r w:rsidR="00B25E22" w:rsidRPr="00B53BCE">
        <w:rPr>
          <w:b/>
          <w:sz w:val="22"/>
          <w:szCs w:val="22"/>
          <w:lang w:val="ru-RU"/>
        </w:rPr>
        <w:t>11.</w:t>
      </w:r>
      <w:r w:rsidR="00B25E22" w:rsidRPr="00B53BCE">
        <w:rPr>
          <w:sz w:val="22"/>
          <w:szCs w:val="22"/>
          <w:lang w:val="ru-RU"/>
        </w:rPr>
        <w:t xml:space="preserve"> </w:t>
      </w:r>
      <w:r w:rsidR="00B53BCE">
        <w:rPr>
          <w:sz w:val="22"/>
          <w:szCs w:val="22"/>
          <w:lang w:val="ru-RU"/>
        </w:rPr>
        <w:t>Согласно</w:t>
      </w:r>
      <w:r w:rsidR="00B53BCE" w:rsidRPr="00B53BCE">
        <w:rPr>
          <w:sz w:val="22"/>
          <w:szCs w:val="22"/>
          <w:lang w:val="ru-RU"/>
        </w:rPr>
        <w:t xml:space="preserve"> </w:t>
      </w:r>
      <w:r w:rsidR="00B53BCE">
        <w:rPr>
          <w:sz w:val="22"/>
          <w:szCs w:val="22"/>
          <w:lang w:val="ru-RU"/>
        </w:rPr>
        <w:t>ли</w:t>
      </w:r>
      <w:r w:rsidR="00B53BCE" w:rsidRPr="00B53BCE">
        <w:rPr>
          <w:sz w:val="22"/>
          <w:szCs w:val="22"/>
          <w:lang w:val="ru-RU"/>
        </w:rPr>
        <w:t xml:space="preserve"> </w:t>
      </w:r>
      <w:r w:rsidR="00B53BCE">
        <w:rPr>
          <w:sz w:val="22"/>
          <w:szCs w:val="22"/>
          <w:lang w:val="ru-RU"/>
        </w:rPr>
        <w:t>Ваше</w:t>
      </w:r>
      <w:r w:rsidR="00B53BCE" w:rsidRPr="00B53BCE">
        <w:rPr>
          <w:sz w:val="22"/>
          <w:szCs w:val="22"/>
          <w:lang w:val="ru-RU"/>
        </w:rPr>
        <w:t xml:space="preserve"> </w:t>
      </w:r>
      <w:r w:rsidR="00B53BCE">
        <w:rPr>
          <w:sz w:val="22"/>
          <w:szCs w:val="22"/>
          <w:lang w:val="ru-RU"/>
        </w:rPr>
        <w:t>ведомство</w:t>
      </w:r>
      <w:r w:rsidR="00B53BCE" w:rsidRPr="00B53BCE">
        <w:rPr>
          <w:sz w:val="22"/>
          <w:szCs w:val="22"/>
          <w:lang w:val="ru-RU"/>
        </w:rPr>
        <w:t xml:space="preserve"> </w:t>
      </w:r>
      <w:r w:rsidR="00B53BCE">
        <w:rPr>
          <w:sz w:val="22"/>
          <w:szCs w:val="22"/>
          <w:lang w:val="ru-RU"/>
        </w:rPr>
        <w:t>с</w:t>
      </w:r>
      <w:r w:rsidR="00B53BCE" w:rsidRPr="00B53BCE">
        <w:rPr>
          <w:sz w:val="22"/>
          <w:szCs w:val="22"/>
          <w:lang w:val="ru-RU"/>
        </w:rPr>
        <w:t xml:space="preserve"> </w:t>
      </w:r>
      <w:r w:rsidR="00B53BCE">
        <w:rPr>
          <w:sz w:val="22"/>
          <w:szCs w:val="22"/>
          <w:lang w:val="ru-RU"/>
        </w:rPr>
        <w:t>тем</w:t>
      </w:r>
      <w:r w:rsidR="00B53BCE" w:rsidRPr="00B53BCE">
        <w:rPr>
          <w:sz w:val="22"/>
          <w:szCs w:val="22"/>
          <w:lang w:val="ru-RU"/>
        </w:rPr>
        <w:t xml:space="preserve">, </w:t>
      </w:r>
      <w:r w:rsidR="00B53BCE">
        <w:rPr>
          <w:sz w:val="22"/>
          <w:szCs w:val="22"/>
          <w:lang w:val="ru-RU"/>
        </w:rPr>
        <w:t>что</w:t>
      </w:r>
      <w:r w:rsidR="00B53BCE" w:rsidRPr="00B53BCE">
        <w:rPr>
          <w:sz w:val="22"/>
          <w:szCs w:val="22"/>
          <w:lang w:val="ru-RU"/>
        </w:rPr>
        <w:t xml:space="preserve"> </w:t>
      </w:r>
      <w:r w:rsidR="00B53BCE">
        <w:rPr>
          <w:sz w:val="22"/>
          <w:szCs w:val="22"/>
          <w:lang w:val="ru-RU"/>
        </w:rPr>
        <w:t>практика</w:t>
      </w:r>
      <w:r w:rsidR="00B53BCE" w:rsidRPr="00B53BCE">
        <w:rPr>
          <w:sz w:val="22"/>
          <w:szCs w:val="22"/>
          <w:lang w:val="ru-RU"/>
        </w:rPr>
        <w:t xml:space="preserve"> </w:t>
      </w:r>
      <w:r w:rsidR="00B53BCE">
        <w:rPr>
          <w:sz w:val="22"/>
          <w:szCs w:val="22"/>
          <w:lang w:val="ru-RU"/>
        </w:rPr>
        <w:t>некоторых</w:t>
      </w:r>
      <w:r w:rsidR="00B53BCE" w:rsidRPr="00B53BCE">
        <w:rPr>
          <w:sz w:val="22"/>
          <w:szCs w:val="22"/>
          <w:lang w:val="ru-RU"/>
        </w:rPr>
        <w:t xml:space="preserve"> </w:t>
      </w:r>
      <w:r w:rsidR="00B53BCE">
        <w:rPr>
          <w:sz w:val="22"/>
          <w:szCs w:val="22"/>
          <w:lang w:val="ru-RU"/>
        </w:rPr>
        <w:t>получающих</w:t>
      </w:r>
      <w:r w:rsidR="00B53BCE" w:rsidRPr="00B53BCE">
        <w:rPr>
          <w:sz w:val="22"/>
          <w:szCs w:val="22"/>
          <w:lang w:val="ru-RU"/>
        </w:rPr>
        <w:t xml:space="preserve"> </w:t>
      </w:r>
      <w:r w:rsidR="00B53BCE">
        <w:rPr>
          <w:sz w:val="22"/>
          <w:szCs w:val="22"/>
          <w:lang w:val="ru-RU"/>
        </w:rPr>
        <w:t>ведомств</w:t>
      </w:r>
      <w:r w:rsidR="00F337D2">
        <w:rPr>
          <w:sz w:val="22"/>
          <w:szCs w:val="22"/>
          <w:lang w:val="ru-RU"/>
        </w:rPr>
        <w:t xml:space="preserve">, допускающая </w:t>
      </w:r>
      <w:bookmarkStart w:id="8" w:name="_GoBack"/>
      <w:bookmarkEnd w:id="8"/>
      <w:r w:rsidR="00B53BCE">
        <w:rPr>
          <w:sz w:val="22"/>
          <w:szCs w:val="22"/>
          <w:lang w:val="ru-RU"/>
        </w:rPr>
        <w:t>притязания на приоритет</w:t>
      </w:r>
      <w:r w:rsidR="008A14A8">
        <w:rPr>
          <w:sz w:val="22"/>
          <w:szCs w:val="22"/>
          <w:lang w:val="ru-RU"/>
        </w:rPr>
        <w:t>, датированные тем же числом</w:t>
      </w:r>
      <w:r w:rsidR="00B53BCE">
        <w:rPr>
          <w:sz w:val="22"/>
          <w:szCs w:val="22"/>
          <w:lang w:val="ru-RU"/>
        </w:rPr>
        <w:t>, что и международн</w:t>
      </w:r>
      <w:r w:rsidR="008A14A8">
        <w:rPr>
          <w:sz w:val="22"/>
          <w:szCs w:val="22"/>
          <w:lang w:val="ru-RU"/>
        </w:rPr>
        <w:t>ая</w:t>
      </w:r>
      <w:r w:rsidR="00B53BCE">
        <w:rPr>
          <w:sz w:val="22"/>
          <w:szCs w:val="22"/>
          <w:lang w:val="ru-RU"/>
        </w:rPr>
        <w:t xml:space="preserve"> подач</w:t>
      </w:r>
      <w:r w:rsidR="008A14A8">
        <w:rPr>
          <w:sz w:val="22"/>
          <w:szCs w:val="22"/>
          <w:lang w:val="ru-RU"/>
        </w:rPr>
        <w:t>а</w:t>
      </w:r>
      <w:r w:rsidR="00B53BCE">
        <w:rPr>
          <w:sz w:val="22"/>
          <w:szCs w:val="22"/>
          <w:lang w:val="ru-RU"/>
        </w:rPr>
        <w:t xml:space="preserve">, </w:t>
      </w:r>
      <w:r w:rsidR="008A14A8">
        <w:rPr>
          <w:sz w:val="22"/>
          <w:szCs w:val="22"/>
          <w:lang w:val="ru-RU"/>
        </w:rPr>
        <w:t>отвечает</w:t>
      </w:r>
      <w:r w:rsidR="00B53BCE">
        <w:rPr>
          <w:sz w:val="22"/>
          <w:szCs w:val="22"/>
          <w:lang w:val="ru-RU"/>
        </w:rPr>
        <w:t xml:space="preserve"> положениям </w:t>
      </w:r>
      <w:r w:rsidR="00B25E22" w:rsidRPr="00FF4AEB">
        <w:rPr>
          <w:sz w:val="22"/>
          <w:szCs w:val="22"/>
        </w:rPr>
        <w:t>PCT</w:t>
      </w:r>
      <w:r w:rsidR="00B25E22" w:rsidRPr="00B53BCE">
        <w:rPr>
          <w:sz w:val="22"/>
          <w:szCs w:val="22"/>
          <w:lang w:val="ru-RU"/>
        </w:rPr>
        <w:t xml:space="preserve">? </w:t>
      </w:r>
      <w:r w:rsidR="00B53BCE">
        <w:rPr>
          <w:sz w:val="22"/>
          <w:szCs w:val="22"/>
          <w:lang w:val="ru-RU"/>
        </w:rPr>
        <w:t xml:space="preserve"> </w:t>
      </w:r>
      <w:r w:rsidR="00B70970">
        <w:rPr>
          <w:sz w:val="22"/>
          <w:szCs w:val="22"/>
          <w:lang w:val="ru-RU"/>
        </w:rPr>
        <w:t>Если</w:t>
      </w:r>
      <w:r w:rsidR="00B70970" w:rsidRPr="00B70970">
        <w:rPr>
          <w:sz w:val="22"/>
          <w:szCs w:val="22"/>
          <w:lang w:val="ru-RU"/>
        </w:rPr>
        <w:t xml:space="preserve"> </w:t>
      </w:r>
      <w:r w:rsidR="00B70970">
        <w:rPr>
          <w:sz w:val="22"/>
          <w:szCs w:val="22"/>
          <w:lang w:val="ru-RU"/>
        </w:rPr>
        <w:t>не</w:t>
      </w:r>
      <w:r w:rsidR="008A14A8">
        <w:rPr>
          <w:sz w:val="22"/>
          <w:szCs w:val="22"/>
          <w:lang w:val="ru-RU"/>
        </w:rPr>
        <w:t>т</w:t>
      </w:r>
      <w:r w:rsidR="00B70970" w:rsidRPr="00B70970">
        <w:rPr>
          <w:sz w:val="22"/>
          <w:szCs w:val="22"/>
          <w:lang w:val="ru-RU"/>
        </w:rPr>
        <w:t xml:space="preserve">, </w:t>
      </w:r>
      <w:r w:rsidR="00B70970">
        <w:rPr>
          <w:sz w:val="22"/>
          <w:szCs w:val="22"/>
          <w:lang w:val="ru-RU"/>
        </w:rPr>
        <w:t>то</w:t>
      </w:r>
      <w:r w:rsidR="00B70970" w:rsidRPr="00B70970">
        <w:rPr>
          <w:sz w:val="22"/>
          <w:szCs w:val="22"/>
          <w:lang w:val="ru-RU"/>
        </w:rPr>
        <w:t xml:space="preserve"> </w:t>
      </w:r>
      <w:r w:rsidR="00B70970">
        <w:rPr>
          <w:sz w:val="22"/>
          <w:szCs w:val="22"/>
          <w:lang w:val="ru-RU"/>
        </w:rPr>
        <w:t>нужно</w:t>
      </w:r>
      <w:r w:rsidR="00B70970" w:rsidRPr="00B70970">
        <w:rPr>
          <w:sz w:val="22"/>
          <w:szCs w:val="22"/>
          <w:lang w:val="ru-RU"/>
        </w:rPr>
        <w:t xml:space="preserve"> </w:t>
      </w:r>
      <w:r w:rsidR="00B70970">
        <w:rPr>
          <w:sz w:val="22"/>
          <w:szCs w:val="22"/>
          <w:lang w:val="ru-RU"/>
        </w:rPr>
        <w:t>ли</w:t>
      </w:r>
      <w:r w:rsidR="00B70970" w:rsidRPr="00B70970">
        <w:rPr>
          <w:sz w:val="22"/>
          <w:szCs w:val="22"/>
          <w:lang w:val="ru-RU"/>
        </w:rPr>
        <w:t xml:space="preserve">, </w:t>
      </w:r>
      <w:r w:rsidR="00B70970">
        <w:rPr>
          <w:sz w:val="22"/>
          <w:szCs w:val="22"/>
          <w:lang w:val="ru-RU"/>
        </w:rPr>
        <w:t>по</w:t>
      </w:r>
      <w:r w:rsidR="00B70970" w:rsidRPr="00B70970">
        <w:rPr>
          <w:sz w:val="22"/>
          <w:szCs w:val="22"/>
          <w:lang w:val="ru-RU"/>
        </w:rPr>
        <w:t xml:space="preserve"> </w:t>
      </w:r>
      <w:r w:rsidR="00B70970">
        <w:rPr>
          <w:sz w:val="22"/>
          <w:szCs w:val="22"/>
          <w:lang w:val="ru-RU"/>
        </w:rPr>
        <w:t>мнению</w:t>
      </w:r>
      <w:r w:rsidR="00B70970" w:rsidRPr="00B70970">
        <w:rPr>
          <w:sz w:val="22"/>
          <w:szCs w:val="22"/>
          <w:lang w:val="ru-RU"/>
        </w:rPr>
        <w:t xml:space="preserve"> </w:t>
      </w:r>
      <w:r w:rsidR="00B70970">
        <w:rPr>
          <w:sz w:val="22"/>
          <w:szCs w:val="22"/>
          <w:lang w:val="ru-RU"/>
        </w:rPr>
        <w:t>Вашего</w:t>
      </w:r>
      <w:r w:rsidR="00B70970" w:rsidRPr="00B70970">
        <w:rPr>
          <w:sz w:val="22"/>
          <w:szCs w:val="22"/>
          <w:lang w:val="ru-RU"/>
        </w:rPr>
        <w:t xml:space="preserve"> </w:t>
      </w:r>
      <w:r w:rsidR="00B70970">
        <w:rPr>
          <w:sz w:val="22"/>
          <w:szCs w:val="22"/>
          <w:lang w:val="ru-RU"/>
        </w:rPr>
        <w:t>ведомства</w:t>
      </w:r>
      <w:r w:rsidR="00B70970" w:rsidRPr="00B70970">
        <w:rPr>
          <w:sz w:val="22"/>
          <w:szCs w:val="22"/>
          <w:lang w:val="ru-RU"/>
        </w:rPr>
        <w:t xml:space="preserve">, </w:t>
      </w:r>
      <w:r w:rsidR="008A14A8">
        <w:rPr>
          <w:sz w:val="22"/>
          <w:szCs w:val="22"/>
          <w:lang w:val="ru-RU"/>
        </w:rPr>
        <w:t>изменит</w:t>
      </w:r>
      <w:r w:rsidR="00B70970">
        <w:rPr>
          <w:sz w:val="22"/>
          <w:szCs w:val="22"/>
          <w:lang w:val="ru-RU"/>
        </w:rPr>
        <w:t>ь</w:t>
      </w:r>
      <w:r w:rsidR="00B70970" w:rsidRPr="00B70970">
        <w:rPr>
          <w:sz w:val="22"/>
          <w:szCs w:val="22"/>
          <w:lang w:val="ru-RU"/>
        </w:rPr>
        <w:t xml:space="preserve"> </w:t>
      </w:r>
      <w:r w:rsidR="00B70970">
        <w:rPr>
          <w:sz w:val="22"/>
          <w:szCs w:val="22"/>
          <w:lang w:val="ru-RU"/>
        </w:rPr>
        <w:t>положения</w:t>
      </w:r>
      <w:r w:rsidR="00B70970" w:rsidRPr="00B70970">
        <w:rPr>
          <w:sz w:val="22"/>
          <w:szCs w:val="22"/>
          <w:lang w:val="ru-RU"/>
        </w:rPr>
        <w:t xml:space="preserve"> </w:t>
      </w:r>
      <w:r w:rsidR="00B25E22" w:rsidRPr="00FF4AEB">
        <w:rPr>
          <w:sz w:val="22"/>
          <w:szCs w:val="22"/>
        </w:rPr>
        <w:t>PCT</w:t>
      </w:r>
      <w:r w:rsidR="00B25E22" w:rsidRPr="00B70970">
        <w:rPr>
          <w:sz w:val="22"/>
          <w:szCs w:val="22"/>
          <w:lang w:val="ru-RU"/>
        </w:rPr>
        <w:t xml:space="preserve"> (</w:t>
      </w:r>
      <w:r w:rsidR="00B70970">
        <w:rPr>
          <w:sz w:val="22"/>
          <w:szCs w:val="22"/>
          <w:lang w:val="ru-RU"/>
        </w:rPr>
        <w:t xml:space="preserve">правила, </w:t>
      </w:r>
      <w:r w:rsidR="008A14A8">
        <w:rPr>
          <w:sz w:val="22"/>
          <w:szCs w:val="22"/>
          <w:lang w:val="ru-RU"/>
        </w:rPr>
        <w:t>Р</w:t>
      </w:r>
      <w:r w:rsidR="00B70970">
        <w:rPr>
          <w:sz w:val="22"/>
          <w:szCs w:val="22"/>
          <w:lang w:val="ru-RU"/>
        </w:rPr>
        <w:t xml:space="preserve">уководство для ПВ), </w:t>
      </w:r>
      <w:r w:rsidR="008A14A8">
        <w:rPr>
          <w:sz w:val="22"/>
          <w:szCs w:val="22"/>
          <w:lang w:val="ru-RU"/>
        </w:rPr>
        <w:t xml:space="preserve">с тем чтобы </w:t>
      </w:r>
      <w:r w:rsidR="00B70970">
        <w:rPr>
          <w:sz w:val="22"/>
          <w:szCs w:val="22"/>
          <w:lang w:val="ru-RU"/>
        </w:rPr>
        <w:t>получающи</w:t>
      </w:r>
      <w:r w:rsidR="00F337D2">
        <w:rPr>
          <w:sz w:val="22"/>
          <w:szCs w:val="22"/>
          <w:lang w:val="ru-RU"/>
        </w:rPr>
        <w:t xml:space="preserve">ми </w:t>
      </w:r>
      <w:r w:rsidR="00B70970">
        <w:rPr>
          <w:sz w:val="22"/>
          <w:szCs w:val="22"/>
          <w:lang w:val="ru-RU"/>
        </w:rPr>
        <w:t>ведомств</w:t>
      </w:r>
      <w:r w:rsidR="008A14A8">
        <w:rPr>
          <w:sz w:val="22"/>
          <w:szCs w:val="22"/>
          <w:lang w:val="ru-RU"/>
        </w:rPr>
        <w:t>а</w:t>
      </w:r>
      <w:r w:rsidR="00F337D2">
        <w:rPr>
          <w:sz w:val="22"/>
          <w:szCs w:val="22"/>
          <w:lang w:val="ru-RU"/>
        </w:rPr>
        <w:t>ми</w:t>
      </w:r>
      <w:r w:rsidR="008A14A8">
        <w:rPr>
          <w:sz w:val="22"/>
          <w:szCs w:val="22"/>
          <w:lang w:val="ru-RU"/>
        </w:rPr>
        <w:t xml:space="preserve"> </w:t>
      </w:r>
      <w:r w:rsidR="00F337D2">
        <w:rPr>
          <w:sz w:val="22"/>
          <w:szCs w:val="22"/>
          <w:lang w:val="ru-RU"/>
        </w:rPr>
        <w:t xml:space="preserve">допускались </w:t>
      </w:r>
      <w:r w:rsidR="00110395">
        <w:rPr>
          <w:sz w:val="22"/>
          <w:szCs w:val="22"/>
          <w:lang w:val="ru-RU"/>
        </w:rPr>
        <w:t>притязани</w:t>
      </w:r>
      <w:r w:rsidR="00F337D2">
        <w:rPr>
          <w:sz w:val="22"/>
          <w:szCs w:val="22"/>
          <w:lang w:val="ru-RU"/>
        </w:rPr>
        <w:t>я</w:t>
      </w:r>
      <w:r w:rsidR="00110395">
        <w:rPr>
          <w:sz w:val="22"/>
          <w:szCs w:val="22"/>
          <w:lang w:val="ru-RU"/>
        </w:rPr>
        <w:t xml:space="preserve"> на приоритет</w:t>
      </w:r>
      <w:r w:rsidR="008A14A8">
        <w:rPr>
          <w:sz w:val="22"/>
          <w:szCs w:val="22"/>
          <w:lang w:val="ru-RU"/>
        </w:rPr>
        <w:t xml:space="preserve">, датированные тем же числом, что и </w:t>
      </w:r>
      <w:r w:rsidR="00110395">
        <w:rPr>
          <w:sz w:val="22"/>
          <w:szCs w:val="22"/>
          <w:lang w:val="ru-RU"/>
        </w:rPr>
        <w:t>международн</w:t>
      </w:r>
      <w:r w:rsidR="008A14A8">
        <w:rPr>
          <w:sz w:val="22"/>
          <w:szCs w:val="22"/>
          <w:lang w:val="ru-RU"/>
        </w:rPr>
        <w:t>ая</w:t>
      </w:r>
      <w:r w:rsidR="00110395">
        <w:rPr>
          <w:sz w:val="22"/>
          <w:szCs w:val="22"/>
          <w:lang w:val="ru-RU"/>
        </w:rPr>
        <w:t xml:space="preserve"> подач</w:t>
      </w:r>
      <w:r w:rsidR="008A14A8">
        <w:rPr>
          <w:sz w:val="22"/>
          <w:szCs w:val="22"/>
          <w:lang w:val="ru-RU"/>
        </w:rPr>
        <w:t>а</w:t>
      </w:r>
      <w:r w:rsidR="00B25E22" w:rsidRPr="00B70970">
        <w:rPr>
          <w:sz w:val="22"/>
          <w:szCs w:val="22"/>
          <w:lang w:val="ru-RU"/>
        </w:rPr>
        <w:t>?</w:t>
      </w:r>
      <w:r w:rsidR="00110395">
        <w:rPr>
          <w:sz w:val="22"/>
          <w:szCs w:val="22"/>
          <w:lang w:val="ru-RU"/>
        </w:rPr>
        <w:t xml:space="preserve">  </w:t>
      </w:r>
    </w:p>
    <w:p w:rsidR="00B25E22" w:rsidRPr="00B70970" w:rsidRDefault="00B25E22" w:rsidP="00B25E22">
      <w:pPr>
        <w:pStyle w:val="EPONormal"/>
        <w:rPr>
          <w:sz w:val="22"/>
          <w:szCs w:val="22"/>
          <w:lang w:val="ru-RU"/>
        </w:rPr>
      </w:pPr>
    </w:p>
    <w:p w:rsidR="00DA7502" w:rsidRPr="00110395" w:rsidRDefault="00B25E22" w:rsidP="009173F1">
      <w:pPr>
        <w:pStyle w:val="Endofdocument-Annex"/>
        <w:rPr>
          <w:lang w:val="ru-RU"/>
        </w:rPr>
      </w:pPr>
      <w:r w:rsidRPr="00110395">
        <w:rPr>
          <w:lang w:val="ru-RU"/>
        </w:rPr>
        <w:t>[</w:t>
      </w:r>
      <w:r w:rsidR="00110395">
        <w:rPr>
          <w:lang w:val="ru-RU"/>
        </w:rPr>
        <w:t>Конец приложения и документа</w:t>
      </w:r>
      <w:r w:rsidRPr="00110395">
        <w:rPr>
          <w:lang w:val="ru-RU"/>
        </w:rPr>
        <w:t>]</w:t>
      </w:r>
    </w:p>
    <w:sectPr w:rsidR="00DA7502" w:rsidRPr="00110395" w:rsidSect="0088518D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11" w:rsidRDefault="00173211">
      <w:r>
        <w:separator/>
      </w:r>
    </w:p>
  </w:endnote>
  <w:endnote w:type="continuationSeparator" w:id="0">
    <w:p w:rsidR="00173211" w:rsidRDefault="00173211" w:rsidP="003B38C1">
      <w:r>
        <w:separator/>
      </w:r>
    </w:p>
    <w:p w:rsidR="00173211" w:rsidRPr="003B38C1" w:rsidRDefault="001732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3211" w:rsidRPr="003B38C1" w:rsidRDefault="001732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11" w:rsidRDefault="00173211">
      <w:r>
        <w:separator/>
      </w:r>
    </w:p>
  </w:footnote>
  <w:footnote w:type="continuationSeparator" w:id="0">
    <w:p w:rsidR="00173211" w:rsidRDefault="00173211" w:rsidP="008B60B2">
      <w:r>
        <w:separator/>
      </w:r>
    </w:p>
    <w:p w:rsidR="00173211" w:rsidRPr="00ED77FB" w:rsidRDefault="001732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73211" w:rsidRPr="00ED77FB" w:rsidRDefault="001732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1" w:rsidRDefault="00173211" w:rsidP="00477D6B">
    <w:pPr>
      <w:jc w:val="right"/>
    </w:pPr>
    <w:bookmarkStart w:id="7" w:name="Code2"/>
    <w:bookmarkEnd w:id="7"/>
    <w:r>
      <w:t>PCT/WG/7/19</w:t>
    </w:r>
  </w:p>
  <w:p w:rsidR="00173211" w:rsidRDefault="0017321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764F5">
      <w:rPr>
        <w:noProof/>
      </w:rPr>
      <w:t>2</w:t>
    </w:r>
    <w:r>
      <w:fldChar w:fldCharType="end"/>
    </w:r>
  </w:p>
  <w:p w:rsidR="00173211" w:rsidRDefault="0017321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1" w:rsidRDefault="00173211" w:rsidP="009173F1">
    <w:pPr>
      <w:pStyle w:val="Header"/>
      <w:jc w:val="right"/>
    </w:pPr>
    <w:r>
      <w:t>PCT/WG/7/19</w:t>
    </w:r>
  </w:p>
  <w:p w:rsidR="00173211" w:rsidRDefault="00173211" w:rsidP="009173F1">
    <w:pPr>
      <w:pStyle w:val="Header"/>
      <w:jc w:val="right"/>
    </w:pPr>
    <w:r>
      <w:rPr>
        <w:lang w:val="ru-RU"/>
      </w:rPr>
      <w:t>ПРИЛОЖЕНИЕ</w:t>
    </w:r>
  </w:p>
  <w:p w:rsidR="00173211" w:rsidRDefault="00173211" w:rsidP="009173F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A954830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847C3A"/>
    <w:multiLevelType w:val="hybridMultilevel"/>
    <w:tmpl w:val="48C05708"/>
    <w:lvl w:ilvl="0" w:tplc="8926FF2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3"/>
    <w:rsid w:val="00002766"/>
    <w:rsid w:val="00022F68"/>
    <w:rsid w:val="000240F2"/>
    <w:rsid w:val="0003461B"/>
    <w:rsid w:val="000369A4"/>
    <w:rsid w:val="00037BD9"/>
    <w:rsid w:val="00043CAA"/>
    <w:rsid w:val="0004795A"/>
    <w:rsid w:val="0005099A"/>
    <w:rsid w:val="00053EB9"/>
    <w:rsid w:val="00074FB6"/>
    <w:rsid w:val="00075432"/>
    <w:rsid w:val="00077268"/>
    <w:rsid w:val="00080D04"/>
    <w:rsid w:val="000968ED"/>
    <w:rsid w:val="000A6859"/>
    <w:rsid w:val="000A6DDF"/>
    <w:rsid w:val="000B1E9C"/>
    <w:rsid w:val="000C1BF9"/>
    <w:rsid w:val="000F5E56"/>
    <w:rsid w:val="001036DC"/>
    <w:rsid w:val="0010691F"/>
    <w:rsid w:val="00107875"/>
    <w:rsid w:val="00110395"/>
    <w:rsid w:val="0011467A"/>
    <w:rsid w:val="001362EE"/>
    <w:rsid w:val="00153836"/>
    <w:rsid w:val="00164D2C"/>
    <w:rsid w:val="00173211"/>
    <w:rsid w:val="001832A6"/>
    <w:rsid w:val="00191814"/>
    <w:rsid w:val="001A1117"/>
    <w:rsid w:val="001A2323"/>
    <w:rsid w:val="001A4BA5"/>
    <w:rsid w:val="001A7604"/>
    <w:rsid w:val="001D711C"/>
    <w:rsid w:val="001E6604"/>
    <w:rsid w:val="001F1DFC"/>
    <w:rsid w:val="001F7470"/>
    <w:rsid w:val="0020344E"/>
    <w:rsid w:val="002055E6"/>
    <w:rsid w:val="002110E3"/>
    <w:rsid w:val="002123F2"/>
    <w:rsid w:val="00215054"/>
    <w:rsid w:val="00224FB0"/>
    <w:rsid w:val="0023634F"/>
    <w:rsid w:val="00242E6A"/>
    <w:rsid w:val="00243C1C"/>
    <w:rsid w:val="002547AB"/>
    <w:rsid w:val="002634C4"/>
    <w:rsid w:val="002927A3"/>
    <w:rsid w:val="002928D3"/>
    <w:rsid w:val="0029385A"/>
    <w:rsid w:val="002A79C9"/>
    <w:rsid w:val="002B371C"/>
    <w:rsid w:val="002B4B80"/>
    <w:rsid w:val="002E3053"/>
    <w:rsid w:val="002F00DC"/>
    <w:rsid w:val="002F097C"/>
    <w:rsid w:val="002F1FE6"/>
    <w:rsid w:val="002F3B17"/>
    <w:rsid w:val="002F4E68"/>
    <w:rsid w:val="00301150"/>
    <w:rsid w:val="00304844"/>
    <w:rsid w:val="00312F7F"/>
    <w:rsid w:val="00316932"/>
    <w:rsid w:val="003368D6"/>
    <w:rsid w:val="00356DB4"/>
    <w:rsid w:val="003575A1"/>
    <w:rsid w:val="00361450"/>
    <w:rsid w:val="00364D79"/>
    <w:rsid w:val="00367165"/>
    <w:rsid w:val="003673CF"/>
    <w:rsid w:val="00367F5D"/>
    <w:rsid w:val="0037449C"/>
    <w:rsid w:val="003764F5"/>
    <w:rsid w:val="00381805"/>
    <w:rsid w:val="003845C1"/>
    <w:rsid w:val="00387E4C"/>
    <w:rsid w:val="003A01A7"/>
    <w:rsid w:val="003A3BDB"/>
    <w:rsid w:val="003A5AF7"/>
    <w:rsid w:val="003A6F89"/>
    <w:rsid w:val="003A7E48"/>
    <w:rsid w:val="003B38C1"/>
    <w:rsid w:val="003B3D8A"/>
    <w:rsid w:val="003C7D46"/>
    <w:rsid w:val="003E0761"/>
    <w:rsid w:val="003E5D3C"/>
    <w:rsid w:val="003E7938"/>
    <w:rsid w:val="004043D6"/>
    <w:rsid w:val="004047B6"/>
    <w:rsid w:val="00414D1A"/>
    <w:rsid w:val="0041788E"/>
    <w:rsid w:val="00421AA2"/>
    <w:rsid w:val="00421B16"/>
    <w:rsid w:val="00423E3E"/>
    <w:rsid w:val="00427AF4"/>
    <w:rsid w:val="004304B6"/>
    <w:rsid w:val="004369C1"/>
    <w:rsid w:val="00441249"/>
    <w:rsid w:val="004434F7"/>
    <w:rsid w:val="00457185"/>
    <w:rsid w:val="004647DA"/>
    <w:rsid w:val="0047160D"/>
    <w:rsid w:val="00474062"/>
    <w:rsid w:val="00475518"/>
    <w:rsid w:val="00477D6B"/>
    <w:rsid w:val="00477E3A"/>
    <w:rsid w:val="0048295A"/>
    <w:rsid w:val="00482990"/>
    <w:rsid w:val="004841A2"/>
    <w:rsid w:val="00497DE0"/>
    <w:rsid w:val="004A773C"/>
    <w:rsid w:val="004C3639"/>
    <w:rsid w:val="004E023C"/>
    <w:rsid w:val="004E0730"/>
    <w:rsid w:val="004E748F"/>
    <w:rsid w:val="005019FF"/>
    <w:rsid w:val="005101C7"/>
    <w:rsid w:val="0052260B"/>
    <w:rsid w:val="00523A20"/>
    <w:rsid w:val="0053057A"/>
    <w:rsid w:val="0053059F"/>
    <w:rsid w:val="00530AB6"/>
    <w:rsid w:val="0053634A"/>
    <w:rsid w:val="005365D8"/>
    <w:rsid w:val="005374BB"/>
    <w:rsid w:val="00550A6F"/>
    <w:rsid w:val="00560A29"/>
    <w:rsid w:val="00567162"/>
    <w:rsid w:val="005703E0"/>
    <w:rsid w:val="00574763"/>
    <w:rsid w:val="00581725"/>
    <w:rsid w:val="005A267F"/>
    <w:rsid w:val="005A61EA"/>
    <w:rsid w:val="005B311F"/>
    <w:rsid w:val="005B7015"/>
    <w:rsid w:val="005C069C"/>
    <w:rsid w:val="005C55A6"/>
    <w:rsid w:val="005C6649"/>
    <w:rsid w:val="005F2608"/>
    <w:rsid w:val="005F5943"/>
    <w:rsid w:val="005F7BB9"/>
    <w:rsid w:val="00602B2D"/>
    <w:rsid w:val="00605827"/>
    <w:rsid w:val="00615EAD"/>
    <w:rsid w:val="0062629D"/>
    <w:rsid w:val="00635614"/>
    <w:rsid w:val="00644A15"/>
    <w:rsid w:val="00646050"/>
    <w:rsid w:val="006547DE"/>
    <w:rsid w:val="00666088"/>
    <w:rsid w:val="00670A25"/>
    <w:rsid w:val="006713CA"/>
    <w:rsid w:val="00676837"/>
    <w:rsid w:val="00676C5C"/>
    <w:rsid w:val="00682935"/>
    <w:rsid w:val="0068343E"/>
    <w:rsid w:val="00695DD7"/>
    <w:rsid w:val="006A3D7E"/>
    <w:rsid w:val="006A762C"/>
    <w:rsid w:val="006B34CA"/>
    <w:rsid w:val="006C3E27"/>
    <w:rsid w:val="007055C8"/>
    <w:rsid w:val="007162AF"/>
    <w:rsid w:val="00727AAB"/>
    <w:rsid w:val="00727D51"/>
    <w:rsid w:val="0073158C"/>
    <w:rsid w:val="0074239E"/>
    <w:rsid w:val="00742BE2"/>
    <w:rsid w:val="00744345"/>
    <w:rsid w:val="0074522F"/>
    <w:rsid w:val="00754F6C"/>
    <w:rsid w:val="00760787"/>
    <w:rsid w:val="00760916"/>
    <w:rsid w:val="0076230E"/>
    <w:rsid w:val="007733B9"/>
    <w:rsid w:val="00773EC0"/>
    <w:rsid w:val="00777503"/>
    <w:rsid w:val="00780685"/>
    <w:rsid w:val="00796235"/>
    <w:rsid w:val="00797E69"/>
    <w:rsid w:val="007A0132"/>
    <w:rsid w:val="007B1EFB"/>
    <w:rsid w:val="007C3226"/>
    <w:rsid w:val="007C3740"/>
    <w:rsid w:val="007D1613"/>
    <w:rsid w:val="007D1781"/>
    <w:rsid w:val="00817CD3"/>
    <w:rsid w:val="00833679"/>
    <w:rsid w:val="00840B97"/>
    <w:rsid w:val="00841ED7"/>
    <w:rsid w:val="00844B27"/>
    <w:rsid w:val="00853A24"/>
    <w:rsid w:val="00854015"/>
    <w:rsid w:val="00855769"/>
    <w:rsid w:val="00874FED"/>
    <w:rsid w:val="008839BD"/>
    <w:rsid w:val="0088518D"/>
    <w:rsid w:val="008900DD"/>
    <w:rsid w:val="00890DAF"/>
    <w:rsid w:val="008919B2"/>
    <w:rsid w:val="008A14A8"/>
    <w:rsid w:val="008A2FE6"/>
    <w:rsid w:val="008A314D"/>
    <w:rsid w:val="008A57F2"/>
    <w:rsid w:val="008A7E4F"/>
    <w:rsid w:val="008B08F7"/>
    <w:rsid w:val="008B2CC1"/>
    <w:rsid w:val="008B60B2"/>
    <w:rsid w:val="008C183E"/>
    <w:rsid w:val="008C7FDE"/>
    <w:rsid w:val="00905121"/>
    <w:rsid w:val="0090731E"/>
    <w:rsid w:val="00916EE2"/>
    <w:rsid w:val="009173F1"/>
    <w:rsid w:val="0092207F"/>
    <w:rsid w:val="009248E5"/>
    <w:rsid w:val="00940615"/>
    <w:rsid w:val="00955E9C"/>
    <w:rsid w:val="009635EA"/>
    <w:rsid w:val="00966A22"/>
    <w:rsid w:val="0096722F"/>
    <w:rsid w:val="00975BE4"/>
    <w:rsid w:val="00980843"/>
    <w:rsid w:val="009978C5"/>
    <w:rsid w:val="009B64B1"/>
    <w:rsid w:val="009C77C0"/>
    <w:rsid w:val="009D5096"/>
    <w:rsid w:val="009D54A5"/>
    <w:rsid w:val="009E2791"/>
    <w:rsid w:val="009E3F6F"/>
    <w:rsid w:val="009E4116"/>
    <w:rsid w:val="009F0460"/>
    <w:rsid w:val="009F1AEA"/>
    <w:rsid w:val="009F2C45"/>
    <w:rsid w:val="009F4476"/>
    <w:rsid w:val="009F499F"/>
    <w:rsid w:val="009F7F1D"/>
    <w:rsid w:val="00A0363C"/>
    <w:rsid w:val="00A0622F"/>
    <w:rsid w:val="00A21B6D"/>
    <w:rsid w:val="00A34157"/>
    <w:rsid w:val="00A353AD"/>
    <w:rsid w:val="00A3733B"/>
    <w:rsid w:val="00A4051B"/>
    <w:rsid w:val="00A42DAF"/>
    <w:rsid w:val="00A45BD8"/>
    <w:rsid w:val="00A56244"/>
    <w:rsid w:val="00A869B7"/>
    <w:rsid w:val="00A97039"/>
    <w:rsid w:val="00AA5AD8"/>
    <w:rsid w:val="00AA6B19"/>
    <w:rsid w:val="00AA7697"/>
    <w:rsid w:val="00AB407D"/>
    <w:rsid w:val="00AB448E"/>
    <w:rsid w:val="00AC205C"/>
    <w:rsid w:val="00AD5A29"/>
    <w:rsid w:val="00AD6E67"/>
    <w:rsid w:val="00AE3CDF"/>
    <w:rsid w:val="00AF0A6B"/>
    <w:rsid w:val="00AF709E"/>
    <w:rsid w:val="00B003B1"/>
    <w:rsid w:val="00B023DB"/>
    <w:rsid w:val="00B05A69"/>
    <w:rsid w:val="00B07A69"/>
    <w:rsid w:val="00B10C9E"/>
    <w:rsid w:val="00B25E22"/>
    <w:rsid w:val="00B263A6"/>
    <w:rsid w:val="00B26BEE"/>
    <w:rsid w:val="00B34FE2"/>
    <w:rsid w:val="00B370A2"/>
    <w:rsid w:val="00B4308A"/>
    <w:rsid w:val="00B53BCE"/>
    <w:rsid w:val="00B56E47"/>
    <w:rsid w:val="00B57C88"/>
    <w:rsid w:val="00B57F73"/>
    <w:rsid w:val="00B6512D"/>
    <w:rsid w:val="00B70970"/>
    <w:rsid w:val="00B73368"/>
    <w:rsid w:val="00B768B1"/>
    <w:rsid w:val="00B96045"/>
    <w:rsid w:val="00B9734B"/>
    <w:rsid w:val="00BA36E0"/>
    <w:rsid w:val="00BB720D"/>
    <w:rsid w:val="00BC11C9"/>
    <w:rsid w:val="00BC1440"/>
    <w:rsid w:val="00BC3E01"/>
    <w:rsid w:val="00BC4A02"/>
    <w:rsid w:val="00BC5466"/>
    <w:rsid w:val="00BD1EA4"/>
    <w:rsid w:val="00BD2F5C"/>
    <w:rsid w:val="00C11BFE"/>
    <w:rsid w:val="00C270FE"/>
    <w:rsid w:val="00C279B7"/>
    <w:rsid w:val="00C40465"/>
    <w:rsid w:val="00C407C0"/>
    <w:rsid w:val="00C55524"/>
    <w:rsid w:val="00C570C1"/>
    <w:rsid w:val="00C9580C"/>
    <w:rsid w:val="00CA47DD"/>
    <w:rsid w:val="00CC4F9C"/>
    <w:rsid w:val="00CC6911"/>
    <w:rsid w:val="00CC70E2"/>
    <w:rsid w:val="00CD179B"/>
    <w:rsid w:val="00CD343B"/>
    <w:rsid w:val="00CD6D69"/>
    <w:rsid w:val="00CE56E4"/>
    <w:rsid w:val="00CF7497"/>
    <w:rsid w:val="00D0737F"/>
    <w:rsid w:val="00D3413F"/>
    <w:rsid w:val="00D360D3"/>
    <w:rsid w:val="00D36D82"/>
    <w:rsid w:val="00D45252"/>
    <w:rsid w:val="00D56F55"/>
    <w:rsid w:val="00D65469"/>
    <w:rsid w:val="00D71B4D"/>
    <w:rsid w:val="00D73845"/>
    <w:rsid w:val="00D8135E"/>
    <w:rsid w:val="00D91E1E"/>
    <w:rsid w:val="00D922CC"/>
    <w:rsid w:val="00D9257E"/>
    <w:rsid w:val="00D93D55"/>
    <w:rsid w:val="00DA1C67"/>
    <w:rsid w:val="00DA26FA"/>
    <w:rsid w:val="00DA7502"/>
    <w:rsid w:val="00DA7784"/>
    <w:rsid w:val="00DD547E"/>
    <w:rsid w:val="00DD70A8"/>
    <w:rsid w:val="00DF4B2B"/>
    <w:rsid w:val="00DF6131"/>
    <w:rsid w:val="00E006FC"/>
    <w:rsid w:val="00E06837"/>
    <w:rsid w:val="00E14310"/>
    <w:rsid w:val="00E335FE"/>
    <w:rsid w:val="00E35262"/>
    <w:rsid w:val="00E35A6B"/>
    <w:rsid w:val="00E37C89"/>
    <w:rsid w:val="00E47DCD"/>
    <w:rsid w:val="00E5258A"/>
    <w:rsid w:val="00E54A58"/>
    <w:rsid w:val="00E860ED"/>
    <w:rsid w:val="00E979D1"/>
    <w:rsid w:val="00EA702D"/>
    <w:rsid w:val="00EB093A"/>
    <w:rsid w:val="00EB0961"/>
    <w:rsid w:val="00EB18E0"/>
    <w:rsid w:val="00EB3A05"/>
    <w:rsid w:val="00EC4E49"/>
    <w:rsid w:val="00EC57F8"/>
    <w:rsid w:val="00EC764C"/>
    <w:rsid w:val="00ED288C"/>
    <w:rsid w:val="00ED3ED8"/>
    <w:rsid w:val="00ED77FB"/>
    <w:rsid w:val="00EE45FA"/>
    <w:rsid w:val="00EE4728"/>
    <w:rsid w:val="00F106E4"/>
    <w:rsid w:val="00F158EA"/>
    <w:rsid w:val="00F17E3B"/>
    <w:rsid w:val="00F337D2"/>
    <w:rsid w:val="00F33895"/>
    <w:rsid w:val="00F46D0F"/>
    <w:rsid w:val="00F523E9"/>
    <w:rsid w:val="00F53A6C"/>
    <w:rsid w:val="00F55CC8"/>
    <w:rsid w:val="00F57E67"/>
    <w:rsid w:val="00F63433"/>
    <w:rsid w:val="00F6552B"/>
    <w:rsid w:val="00F66152"/>
    <w:rsid w:val="00F66EA0"/>
    <w:rsid w:val="00F7167A"/>
    <w:rsid w:val="00F80D95"/>
    <w:rsid w:val="00F836CD"/>
    <w:rsid w:val="00F86F49"/>
    <w:rsid w:val="00FA396C"/>
    <w:rsid w:val="00FA4453"/>
    <w:rsid w:val="00FA7DF1"/>
    <w:rsid w:val="00FB0807"/>
    <w:rsid w:val="00FC2385"/>
    <w:rsid w:val="00FD188E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5F5943"/>
    <w:rPr>
      <w:rFonts w:ascii="Arial" w:eastAsia="SimSun" w:hAnsi="Arial" w:cs="Arial"/>
      <w:sz w:val="22"/>
      <w:lang w:eastAsia="zh-CN"/>
    </w:rPr>
  </w:style>
  <w:style w:type="paragraph" w:customStyle="1" w:styleId="EPONormal">
    <w:name w:val="EPONormal"/>
    <w:basedOn w:val="Normal"/>
    <w:qFormat/>
    <w:rsid w:val="00C570C1"/>
    <w:pPr>
      <w:suppressAutoHyphens/>
      <w:spacing w:after="240"/>
      <w:jc w:val="both"/>
    </w:pPr>
    <w:rPr>
      <w:sz w:val="24"/>
      <w:szCs w:val="24"/>
      <w:lang w:val="en-GB" w:eastAsia="en-GB"/>
    </w:rPr>
  </w:style>
  <w:style w:type="character" w:styleId="Hyperlink">
    <w:name w:val="Hyperlink"/>
    <w:rsid w:val="00B25E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E22"/>
    <w:pPr>
      <w:ind w:left="720"/>
      <w:contextualSpacing/>
    </w:pPr>
  </w:style>
  <w:style w:type="character" w:styleId="CommentReference">
    <w:name w:val="annotation reference"/>
    <w:basedOn w:val="DefaultParagraphFont"/>
    <w:rsid w:val="00B57F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7F7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7F7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57F73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5F5943"/>
    <w:rPr>
      <w:rFonts w:ascii="Arial" w:eastAsia="SimSun" w:hAnsi="Arial" w:cs="Arial"/>
      <w:sz w:val="22"/>
      <w:lang w:eastAsia="zh-CN"/>
    </w:rPr>
  </w:style>
  <w:style w:type="paragraph" w:customStyle="1" w:styleId="EPONormal">
    <w:name w:val="EPONormal"/>
    <w:basedOn w:val="Normal"/>
    <w:qFormat/>
    <w:rsid w:val="00C570C1"/>
    <w:pPr>
      <w:suppressAutoHyphens/>
      <w:spacing w:after="240"/>
      <w:jc w:val="both"/>
    </w:pPr>
    <w:rPr>
      <w:sz w:val="24"/>
      <w:szCs w:val="24"/>
      <w:lang w:val="en-GB" w:eastAsia="en-GB"/>
    </w:rPr>
  </w:style>
  <w:style w:type="character" w:styleId="Hyperlink">
    <w:name w:val="Hyperlink"/>
    <w:rsid w:val="00B25E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E22"/>
    <w:pPr>
      <w:ind w:left="720"/>
      <w:contextualSpacing/>
    </w:pPr>
  </w:style>
  <w:style w:type="character" w:styleId="CommentReference">
    <w:name w:val="annotation reference"/>
    <w:basedOn w:val="DefaultParagraphFont"/>
    <w:rsid w:val="00B57F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7F7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7F7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57F73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4794-9882-4B36-B5A2-E9EE3DE4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2545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PCT/WG/7/19</vt:lpstr>
    </vt:vector>
  </TitlesOfParts>
  <Company>WIPO</Company>
  <LinksUpToDate>false</LinksUpToDate>
  <CharactersWithSpaces>19532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PCT/WG/7/19</dc:title>
  <dc:creator>WIPO</dc:creator>
  <cp:lastModifiedBy>KOMSHILOVA Svetlana</cp:lastModifiedBy>
  <cp:revision>2</cp:revision>
  <cp:lastPrinted>2014-05-20T14:29:00Z</cp:lastPrinted>
  <dcterms:created xsi:type="dcterms:W3CDTF">2014-05-26T14:28:00Z</dcterms:created>
  <dcterms:modified xsi:type="dcterms:W3CDTF">2014-05-26T14:28:00Z</dcterms:modified>
</cp:coreProperties>
</file>